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B7" w:rsidRDefault="00E71D51" w:rsidP="00E71D51">
      <w:pPr>
        <w:rPr>
          <w:rFonts w:ascii="Verdana" w:eastAsia="Verdana" w:hAnsi="Verdana" w:cs="Verdana"/>
          <w:b/>
          <w:sz w:val="24"/>
          <w:u w:val="single"/>
        </w:rPr>
      </w:pPr>
      <w:r w:rsidRPr="00E71D51">
        <w:rPr>
          <w:rFonts w:ascii="Verdana" w:eastAsia="Verdana" w:hAnsi="Verdana" w:cs="Verdana"/>
          <w:b/>
          <w:noProof/>
          <w:sz w:val="24"/>
          <w:u w:val="single"/>
        </w:rPr>
        <w:drawing>
          <wp:anchor distT="0" distB="0" distL="114300" distR="114300" simplePos="0" relativeHeight="251659264" behindDoc="0" locked="0" layoutInCell="1" allowOverlap="1">
            <wp:simplePos x="0" y="0"/>
            <wp:positionH relativeFrom="column">
              <wp:posOffset>-438150</wp:posOffset>
            </wp:positionH>
            <wp:positionV relativeFrom="paragraph">
              <wp:posOffset>-542925</wp:posOffset>
            </wp:positionV>
            <wp:extent cx="1400175" cy="1114425"/>
            <wp:effectExtent l="1905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00175" cy="1114425"/>
                    </a:xfrm>
                    <a:prstGeom prst="rect">
                      <a:avLst/>
                    </a:prstGeom>
                    <a:noFill/>
                    <a:ln w="9525">
                      <a:noFill/>
                      <a:miter lim="800000"/>
                      <a:headEnd/>
                      <a:tailEnd/>
                    </a:ln>
                  </pic:spPr>
                </pic:pic>
              </a:graphicData>
            </a:graphic>
          </wp:anchor>
        </w:drawing>
      </w:r>
    </w:p>
    <w:p w:rsidR="004240B7" w:rsidRDefault="004240B7">
      <w:pPr>
        <w:jc w:val="center"/>
        <w:rPr>
          <w:rFonts w:ascii="Verdana" w:eastAsia="Verdana" w:hAnsi="Verdana" w:cs="Verdana"/>
          <w:b/>
          <w:sz w:val="24"/>
          <w:u w:val="single"/>
        </w:rPr>
      </w:pPr>
    </w:p>
    <w:p w:rsidR="004240B7" w:rsidRDefault="00730C43">
      <w:pPr>
        <w:jc w:val="center"/>
        <w:rPr>
          <w:rFonts w:ascii="Verdana" w:eastAsia="Verdana" w:hAnsi="Verdana" w:cs="Verdana"/>
          <w:sz w:val="24"/>
        </w:rPr>
      </w:pPr>
      <w:r w:rsidRPr="00E71D51">
        <w:rPr>
          <w:rFonts w:ascii="Verdana" w:eastAsia="Verdana" w:hAnsi="Verdana" w:cs="Verdana"/>
          <w:b/>
          <w:sz w:val="24"/>
        </w:rPr>
        <w:t>IN THE CONCILIATION, MEDIATION AND ARBITRATION COMMISSION</w:t>
      </w:r>
    </w:p>
    <w:p w:rsidR="004240B7" w:rsidRDefault="00730C43">
      <w:pPr>
        <w:rPr>
          <w:rFonts w:ascii="Verdana" w:eastAsia="Verdana" w:hAnsi="Verdana" w:cs="Verdana"/>
          <w:b/>
          <w:sz w:val="24"/>
          <w:u w:val="single"/>
        </w:rPr>
      </w:pPr>
      <w:r>
        <w:rPr>
          <w:rFonts w:ascii="Verdana" w:eastAsia="Verdana" w:hAnsi="Verdana" w:cs="Verdana"/>
          <w:b/>
          <w:sz w:val="24"/>
          <w:u w:val="single"/>
        </w:rPr>
        <w:t xml:space="preserve">HELD AT MBABANE </w:t>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r>
      <w:r w:rsidR="00E71D51">
        <w:rPr>
          <w:rFonts w:ascii="Verdana" w:eastAsia="Verdana" w:hAnsi="Verdana" w:cs="Verdana"/>
          <w:sz w:val="24"/>
        </w:rPr>
        <w:tab/>
      </w:r>
      <w:r w:rsidR="00E71D51">
        <w:rPr>
          <w:rFonts w:ascii="Verdana" w:eastAsia="Verdana" w:hAnsi="Verdana" w:cs="Verdana"/>
          <w:sz w:val="24"/>
        </w:rPr>
        <w:tab/>
      </w:r>
      <w:r>
        <w:rPr>
          <w:rFonts w:ascii="Verdana" w:eastAsia="Verdana" w:hAnsi="Verdana" w:cs="Verdana"/>
          <w:b/>
          <w:sz w:val="24"/>
          <w:u w:val="single"/>
        </w:rPr>
        <w:t>SWMB 317/11</w:t>
      </w:r>
    </w:p>
    <w:p w:rsidR="004240B7" w:rsidRDefault="00730C43">
      <w:pPr>
        <w:rPr>
          <w:rFonts w:ascii="Verdana" w:eastAsia="Verdana" w:hAnsi="Verdana" w:cs="Verdana"/>
          <w:sz w:val="24"/>
        </w:rPr>
      </w:pPr>
      <w:r>
        <w:rPr>
          <w:rFonts w:ascii="Verdana" w:eastAsia="Verdana" w:hAnsi="Verdana" w:cs="Verdana"/>
          <w:sz w:val="24"/>
        </w:rPr>
        <w:t xml:space="preserve">In the Matter Between </w:t>
      </w:r>
    </w:p>
    <w:p w:rsidR="004240B7" w:rsidRDefault="00730C43">
      <w:pPr>
        <w:rPr>
          <w:rFonts w:ascii="Verdana" w:eastAsia="Verdana" w:hAnsi="Verdana" w:cs="Verdana"/>
          <w:b/>
          <w:sz w:val="24"/>
        </w:rPr>
      </w:pPr>
      <w:r>
        <w:rPr>
          <w:rFonts w:ascii="Verdana" w:eastAsia="Verdana" w:hAnsi="Verdana" w:cs="Verdana"/>
          <w:b/>
          <w:sz w:val="24"/>
        </w:rPr>
        <w:t>PHETSILE DLAMINI</w:t>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r>
      <w:r w:rsidR="00E71D51">
        <w:rPr>
          <w:rFonts w:ascii="Verdana" w:eastAsia="Verdana" w:hAnsi="Verdana" w:cs="Verdana"/>
          <w:sz w:val="24"/>
        </w:rPr>
        <w:tab/>
      </w:r>
      <w:r w:rsidR="00E71D51">
        <w:rPr>
          <w:rFonts w:ascii="Verdana" w:eastAsia="Verdana" w:hAnsi="Verdana" w:cs="Verdana"/>
          <w:sz w:val="24"/>
        </w:rPr>
        <w:tab/>
      </w:r>
      <w:r>
        <w:rPr>
          <w:rFonts w:ascii="Verdana" w:eastAsia="Verdana" w:hAnsi="Verdana" w:cs="Verdana"/>
          <w:b/>
          <w:sz w:val="24"/>
        </w:rPr>
        <w:t xml:space="preserve">APPLICANT </w:t>
      </w:r>
    </w:p>
    <w:p w:rsidR="004240B7" w:rsidRDefault="00730C43">
      <w:pPr>
        <w:rPr>
          <w:rFonts w:ascii="Verdana" w:eastAsia="Verdana" w:hAnsi="Verdana" w:cs="Verdana"/>
          <w:sz w:val="24"/>
        </w:rPr>
      </w:pPr>
      <w:r>
        <w:rPr>
          <w:rFonts w:ascii="Verdana" w:eastAsia="Verdana" w:hAnsi="Verdana" w:cs="Verdana"/>
          <w:sz w:val="24"/>
        </w:rPr>
        <w:t>AND</w:t>
      </w:r>
    </w:p>
    <w:p w:rsidR="004240B7" w:rsidRDefault="00730C43">
      <w:pPr>
        <w:rPr>
          <w:rFonts w:ascii="Verdana" w:eastAsia="Verdana" w:hAnsi="Verdana" w:cs="Verdana"/>
          <w:b/>
          <w:sz w:val="24"/>
        </w:rPr>
      </w:pPr>
      <w:r>
        <w:rPr>
          <w:rFonts w:ascii="Verdana" w:eastAsia="Verdana" w:hAnsi="Verdana" w:cs="Verdana"/>
          <w:b/>
          <w:sz w:val="24"/>
        </w:rPr>
        <w:t>MBABANE CLINIC</w:t>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r>
      <w:r w:rsidR="00E71D51">
        <w:rPr>
          <w:rFonts w:ascii="Verdana" w:eastAsia="Verdana" w:hAnsi="Verdana" w:cs="Verdana"/>
          <w:sz w:val="24"/>
        </w:rPr>
        <w:tab/>
      </w:r>
      <w:r w:rsidR="00E71D51">
        <w:rPr>
          <w:rFonts w:ascii="Verdana" w:eastAsia="Verdana" w:hAnsi="Verdana" w:cs="Verdana"/>
          <w:sz w:val="24"/>
        </w:rPr>
        <w:tab/>
      </w:r>
      <w:r>
        <w:rPr>
          <w:rFonts w:ascii="Verdana" w:eastAsia="Verdana" w:hAnsi="Verdana" w:cs="Verdana"/>
          <w:b/>
          <w:sz w:val="24"/>
        </w:rPr>
        <w:t>RESPONDENT</w:t>
      </w:r>
    </w:p>
    <w:p w:rsidR="004240B7" w:rsidRDefault="00730C43">
      <w:pPr>
        <w:rPr>
          <w:rFonts w:ascii="Verdana" w:eastAsia="Verdana" w:hAnsi="Verdana" w:cs="Verdana"/>
          <w:b/>
          <w:sz w:val="24"/>
          <w:u w:val="single"/>
        </w:rPr>
      </w:pPr>
      <w:r>
        <w:rPr>
          <w:rFonts w:ascii="Verdana" w:eastAsia="Verdana" w:hAnsi="Verdana" w:cs="Verdana"/>
          <w:b/>
          <w:sz w:val="24"/>
          <w:u w:val="single"/>
        </w:rPr>
        <w:t xml:space="preserve">Coram </w:t>
      </w:r>
    </w:p>
    <w:p w:rsidR="004240B7" w:rsidRDefault="00730C43">
      <w:pPr>
        <w:rPr>
          <w:rFonts w:ascii="Verdana" w:eastAsia="Verdana" w:hAnsi="Verdana" w:cs="Verdana"/>
          <w:sz w:val="24"/>
        </w:rPr>
      </w:pPr>
      <w:r>
        <w:rPr>
          <w:rFonts w:ascii="Verdana" w:eastAsia="Verdana" w:hAnsi="Verdana" w:cs="Verdana"/>
          <w:sz w:val="24"/>
        </w:rPr>
        <w:t xml:space="preserve">ARBITRATOR </w:t>
      </w:r>
      <w:r>
        <w:rPr>
          <w:rFonts w:ascii="Verdana" w:eastAsia="Verdana" w:hAnsi="Verdana" w:cs="Verdana"/>
          <w:sz w:val="24"/>
        </w:rPr>
        <w:tab/>
      </w:r>
      <w:r>
        <w:rPr>
          <w:rFonts w:ascii="Verdana" w:eastAsia="Verdana" w:hAnsi="Verdana" w:cs="Verdana"/>
          <w:sz w:val="24"/>
        </w:rPr>
        <w:tab/>
      </w:r>
      <w:r w:rsidR="00E71D51">
        <w:rPr>
          <w:rFonts w:ascii="Verdana" w:eastAsia="Verdana" w:hAnsi="Verdana" w:cs="Verdana"/>
          <w:sz w:val="24"/>
        </w:rPr>
        <w:tab/>
      </w:r>
      <w:r>
        <w:rPr>
          <w:rFonts w:ascii="Verdana" w:eastAsia="Verdana" w:hAnsi="Verdana" w:cs="Verdana"/>
          <w:sz w:val="24"/>
        </w:rPr>
        <w:t>:</w:t>
      </w:r>
      <w:r>
        <w:rPr>
          <w:rFonts w:ascii="Verdana" w:eastAsia="Verdana" w:hAnsi="Verdana" w:cs="Verdana"/>
          <w:sz w:val="24"/>
        </w:rPr>
        <w:tab/>
      </w:r>
      <w:r>
        <w:rPr>
          <w:rFonts w:ascii="Verdana" w:eastAsia="Verdana" w:hAnsi="Verdana" w:cs="Verdana"/>
          <w:sz w:val="24"/>
        </w:rPr>
        <w:tab/>
        <w:t>VELAPHI Z DLAMINI</w:t>
      </w:r>
    </w:p>
    <w:p w:rsidR="004240B7" w:rsidRDefault="00730C43">
      <w:pPr>
        <w:rPr>
          <w:rFonts w:ascii="Verdana" w:eastAsia="Verdana" w:hAnsi="Verdana" w:cs="Verdana"/>
          <w:sz w:val="24"/>
        </w:rPr>
      </w:pPr>
      <w:r>
        <w:rPr>
          <w:rFonts w:ascii="Verdana" w:eastAsia="Verdana" w:hAnsi="Verdana" w:cs="Verdana"/>
          <w:sz w:val="24"/>
        </w:rPr>
        <w:t xml:space="preserve">FOR APPLICANT </w:t>
      </w:r>
      <w:r>
        <w:rPr>
          <w:rFonts w:ascii="Verdana" w:eastAsia="Verdana" w:hAnsi="Verdana" w:cs="Verdana"/>
          <w:sz w:val="24"/>
        </w:rPr>
        <w:tab/>
      </w:r>
      <w:r>
        <w:rPr>
          <w:rFonts w:ascii="Verdana" w:eastAsia="Verdana" w:hAnsi="Verdana" w:cs="Verdana"/>
          <w:sz w:val="24"/>
        </w:rPr>
        <w:tab/>
      </w:r>
      <w:r w:rsidR="00E71D51">
        <w:rPr>
          <w:rFonts w:ascii="Verdana" w:eastAsia="Verdana" w:hAnsi="Verdana" w:cs="Verdana"/>
          <w:sz w:val="24"/>
        </w:rPr>
        <w:tab/>
      </w:r>
      <w:r>
        <w:rPr>
          <w:rFonts w:ascii="Verdana" w:eastAsia="Verdana" w:hAnsi="Verdana" w:cs="Verdana"/>
          <w:sz w:val="24"/>
        </w:rPr>
        <w:t>:</w:t>
      </w:r>
      <w:r>
        <w:rPr>
          <w:rFonts w:ascii="Verdana" w:eastAsia="Verdana" w:hAnsi="Verdana" w:cs="Verdana"/>
          <w:sz w:val="24"/>
        </w:rPr>
        <w:tab/>
      </w:r>
      <w:r>
        <w:rPr>
          <w:rFonts w:ascii="Verdana" w:eastAsia="Verdana" w:hAnsi="Verdana" w:cs="Verdana"/>
          <w:sz w:val="24"/>
        </w:rPr>
        <w:tab/>
        <w:t>MR SABELO MSIMANGO</w:t>
      </w:r>
    </w:p>
    <w:p w:rsidR="004240B7" w:rsidRDefault="00730C43">
      <w:pPr>
        <w:rPr>
          <w:rFonts w:ascii="Verdana" w:eastAsia="Verdana" w:hAnsi="Verdana" w:cs="Verdana"/>
          <w:sz w:val="24"/>
        </w:rPr>
      </w:pPr>
      <w:r>
        <w:rPr>
          <w:rFonts w:ascii="Verdana" w:eastAsia="Verdana" w:hAnsi="Verdana" w:cs="Verdana"/>
          <w:sz w:val="24"/>
        </w:rPr>
        <w:t>RESPONDENT</w:t>
      </w:r>
      <w:r>
        <w:rPr>
          <w:rFonts w:ascii="Verdana" w:eastAsia="Verdana" w:hAnsi="Verdana" w:cs="Verdana"/>
          <w:sz w:val="24"/>
        </w:rPr>
        <w:tab/>
      </w:r>
      <w:r>
        <w:rPr>
          <w:rFonts w:ascii="Verdana" w:eastAsia="Verdana" w:hAnsi="Verdana" w:cs="Verdana"/>
          <w:sz w:val="24"/>
        </w:rPr>
        <w:tab/>
      </w:r>
      <w:r w:rsidR="00E71D51">
        <w:rPr>
          <w:rFonts w:ascii="Verdana" w:eastAsia="Verdana" w:hAnsi="Verdana" w:cs="Verdana"/>
          <w:sz w:val="24"/>
        </w:rPr>
        <w:tab/>
      </w:r>
      <w:r>
        <w:rPr>
          <w:rFonts w:ascii="Verdana" w:eastAsia="Verdana" w:hAnsi="Verdana" w:cs="Verdana"/>
          <w:sz w:val="24"/>
        </w:rPr>
        <w:t>:</w:t>
      </w:r>
      <w:r>
        <w:rPr>
          <w:rFonts w:ascii="Verdana" w:eastAsia="Verdana" w:hAnsi="Verdana" w:cs="Verdana"/>
          <w:sz w:val="24"/>
        </w:rPr>
        <w:tab/>
      </w:r>
      <w:r>
        <w:rPr>
          <w:rFonts w:ascii="Verdana" w:eastAsia="Verdana" w:hAnsi="Verdana" w:cs="Verdana"/>
          <w:sz w:val="24"/>
        </w:rPr>
        <w:tab/>
        <w:t>MR MICHAEL KOEKOMOER</w:t>
      </w:r>
    </w:p>
    <w:p w:rsidR="004240B7" w:rsidRDefault="00730C43">
      <w:pPr>
        <w:rPr>
          <w:rFonts w:ascii="Verdana" w:eastAsia="Verdana" w:hAnsi="Verdana" w:cs="Verdana"/>
          <w:sz w:val="24"/>
        </w:rPr>
      </w:pPr>
      <w:r>
        <w:rPr>
          <w:rFonts w:ascii="Verdana" w:eastAsia="Verdana" w:hAnsi="Verdana" w:cs="Verdana"/>
          <w:sz w:val="24"/>
        </w:rPr>
        <w:t>____________________________________________________</w:t>
      </w:r>
    </w:p>
    <w:p w:rsidR="004240B7" w:rsidRDefault="00730C43">
      <w:pPr>
        <w:jc w:val="center"/>
        <w:rPr>
          <w:rFonts w:ascii="Verdana" w:eastAsia="Verdana" w:hAnsi="Verdana" w:cs="Verdana"/>
          <w:b/>
          <w:sz w:val="24"/>
        </w:rPr>
      </w:pPr>
      <w:r>
        <w:rPr>
          <w:rFonts w:ascii="Verdana" w:eastAsia="Verdana" w:hAnsi="Verdana" w:cs="Verdana"/>
          <w:b/>
          <w:sz w:val="24"/>
        </w:rPr>
        <w:t>ARBITRATION AWARD</w:t>
      </w:r>
      <w:r>
        <w:rPr>
          <w:rFonts w:ascii="Verdana" w:eastAsia="Verdana" w:hAnsi="Verdana" w:cs="Verdana"/>
          <w:b/>
          <w:sz w:val="24"/>
        </w:rPr>
        <w:tab/>
      </w:r>
    </w:p>
    <w:p w:rsidR="004240B7" w:rsidRDefault="00730C43" w:rsidP="00B418F3">
      <w:pPr>
        <w:rPr>
          <w:rFonts w:ascii="Verdana" w:eastAsia="Verdana" w:hAnsi="Verdana" w:cs="Verdana"/>
          <w:sz w:val="24"/>
        </w:rPr>
      </w:pPr>
      <w:r>
        <w:rPr>
          <w:rFonts w:ascii="Verdana" w:eastAsia="Verdana" w:hAnsi="Verdana" w:cs="Verdana"/>
          <w:sz w:val="24"/>
        </w:rPr>
        <w:t>____________________________________________________</w:t>
      </w:r>
    </w:p>
    <w:p w:rsidR="004240B7" w:rsidRDefault="00730C43">
      <w:pPr>
        <w:rPr>
          <w:rFonts w:ascii="Verdana" w:eastAsia="Verdana" w:hAnsi="Verdana" w:cs="Verdana"/>
          <w:sz w:val="24"/>
        </w:rPr>
      </w:pPr>
      <w:r>
        <w:rPr>
          <w:rFonts w:ascii="Verdana" w:eastAsia="Verdana" w:hAnsi="Verdana" w:cs="Verdana"/>
          <w:sz w:val="24"/>
        </w:rPr>
        <w:t xml:space="preserve">DATE OF ARBITRATION  </w:t>
      </w:r>
      <w:r>
        <w:rPr>
          <w:rFonts w:ascii="Verdana" w:eastAsia="Verdana" w:hAnsi="Verdana" w:cs="Verdana"/>
          <w:sz w:val="24"/>
        </w:rPr>
        <w:tab/>
        <w:t>:</w:t>
      </w:r>
      <w:r>
        <w:rPr>
          <w:rFonts w:ascii="Verdana" w:eastAsia="Verdana" w:hAnsi="Verdana" w:cs="Verdana"/>
          <w:sz w:val="24"/>
        </w:rPr>
        <w:tab/>
        <w:t>5</w:t>
      </w:r>
      <w:r>
        <w:rPr>
          <w:rFonts w:ascii="Verdana" w:eastAsia="Verdana" w:hAnsi="Verdana" w:cs="Verdana"/>
          <w:sz w:val="24"/>
          <w:vertAlign w:val="superscript"/>
        </w:rPr>
        <w:t>th</w:t>
      </w:r>
      <w:r>
        <w:rPr>
          <w:rFonts w:ascii="Verdana" w:eastAsia="Verdana" w:hAnsi="Verdana" w:cs="Verdana"/>
          <w:sz w:val="24"/>
        </w:rPr>
        <w:t xml:space="preserve"> JANUARY 2012</w:t>
      </w:r>
    </w:p>
    <w:p w:rsidR="004240B7" w:rsidRDefault="00730C43">
      <w:pPr>
        <w:rPr>
          <w:rFonts w:ascii="Verdana" w:eastAsia="Verdana" w:hAnsi="Verdana" w:cs="Verdana"/>
          <w:sz w:val="24"/>
        </w:rPr>
      </w:pPr>
      <w:r>
        <w:rPr>
          <w:rFonts w:ascii="Verdana" w:eastAsia="Verdana" w:hAnsi="Verdana" w:cs="Verdana"/>
          <w:sz w:val="24"/>
        </w:rPr>
        <w:t>VENUE</w:t>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w:t>
      </w:r>
      <w:r>
        <w:rPr>
          <w:rFonts w:ascii="Verdana" w:eastAsia="Verdana" w:hAnsi="Verdana" w:cs="Verdana"/>
          <w:sz w:val="24"/>
        </w:rPr>
        <w:tab/>
        <w:t>CMAC OFFICE</w:t>
      </w:r>
    </w:p>
    <w:p w:rsidR="004240B7" w:rsidRDefault="00730C43">
      <w:pPr>
        <w:rPr>
          <w:rFonts w:ascii="Verdana" w:eastAsia="Verdana" w:hAnsi="Verdana" w:cs="Verdana"/>
          <w:sz w:val="24"/>
        </w:rPr>
      </w:pP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w:t>
      </w:r>
      <w:r>
        <w:rPr>
          <w:rFonts w:ascii="Verdana" w:eastAsia="Verdana" w:hAnsi="Verdana" w:cs="Verdana"/>
          <w:sz w:val="24"/>
        </w:rPr>
        <w:tab/>
        <w:t>1</w:t>
      </w:r>
      <w:r>
        <w:rPr>
          <w:rFonts w:ascii="Verdana" w:eastAsia="Verdana" w:hAnsi="Verdana" w:cs="Verdana"/>
          <w:sz w:val="24"/>
          <w:vertAlign w:val="superscript"/>
        </w:rPr>
        <w:t>st</w:t>
      </w:r>
      <w:r>
        <w:rPr>
          <w:rFonts w:ascii="Verdana" w:eastAsia="Verdana" w:hAnsi="Verdana" w:cs="Verdana"/>
          <w:sz w:val="24"/>
        </w:rPr>
        <w:t xml:space="preserve"> FLOOR ASAKHE HOUSE</w:t>
      </w:r>
    </w:p>
    <w:p w:rsidR="004240B7" w:rsidRDefault="00730C43">
      <w:pPr>
        <w:rPr>
          <w:rFonts w:ascii="Verdana" w:eastAsia="Verdana" w:hAnsi="Verdana" w:cs="Verdana"/>
          <w:sz w:val="24"/>
        </w:rPr>
      </w:pP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 xml:space="preserve">MBABANE </w:t>
      </w:r>
    </w:p>
    <w:p w:rsidR="004240B7" w:rsidRDefault="00730C43">
      <w:pPr>
        <w:rPr>
          <w:rFonts w:ascii="Verdana" w:eastAsia="Verdana" w:hAnsi="Verdana" w:cs="Verdana"/>
          <w:sz w:val="24"/>
        </w:rPr>
      </w:pPr>
      <w:r>
        <w:rPr>
          <w:rFonts w:ascii="Verdana" w:eastAsia="Verdana" w:hAnsi="Verdana" w:cs="Verdana"/>
          <w:b/>
          <w:sz w:val="24"/>
          <w:u w:val="single"/>
        </w:rPr>
        <w:t>NATURE OF DISPUTE</w:t>
      </w:r>
      <w:r>
        <w:rPr>
          <w:rFonts w:ascii="Verdana" w:eastAsia="Verdana" w:hAnsi="Verdana" w:cs="Verdana"/>
          <w:sz w:val="24"/>
        </w:rPr>
        <w:tab/>
      </w:r>
    </w:p>
    <w:p w:rsidR="00B418F3" w:rsidRDefault="00B418F3">
      <w:pPr>
        <w:spacing w:line="240" w:lineRule="auto"/>
        <w:rPr>
          <w:rFonts w:ascii="Verdana" w:eastAsia="Verdana" w:hAnsi="Verdana" w:cs="Verdana"/>
          <w:b/>
          <w:sz w:val="24"/>
        </w:rPr>
      </w:pPr>
    </w:p>
    <w:p w:rsidR="004240B7" w:rsidRDefault="00730C43">
      <w:pPr>
        <w:spacing w:line="240" w:lineRule="auto"/>
        <w:rPr>
          <w:rFonts w:ascii="Verdana" w:eastAsia="Verdana" w:hAnsi="Verdana" w:cs="Verdana"/>
          <w:b/>
          <w:sz w:val="24"/>
        </w:rPr>
      </w:pPr>
      <w:r>
        <w:rPr>
          <w:rFonts w:ascii="Verdana" w:eastAsia="Verdana" w:hAnsi="Verdana" w:cs="Verdana"/>
          <w:b/>
          <w:sz w:val="24"/>
        </w:rPr>
        <w:t>BREACH OF CONTRACT/UNFAIR TERMINATION OF</w:t>
      </w:r>
    </w:p>
    <w:p w:rsidR="004240B7" w:rsidRDefault="00244C54">
      <w:pPr>
        <w:spacing w:line="240" w:lineRule="auto"/>
        <w:rPr>
          <w:rFonts w:ascii="Verdana" w:eastAsia="Verdana" w:hAnsi="Verdana" w:cs="Verdana"/>
          <w:b/>
          <w:sz w:val="24"/>
        </w:rPr>
      </w:pPr>
      <w:r>
        <w:rPr>
          <w:rFonts w:ascii="Verdana" w:eastAsia="Verdana" w:hAnsi="Verdana" w:cs="Verdana"/>
          <w:b/>
          <w:sz w:val="24"/>
        </w:rPr>
        <w:t>CONTRACT, P</w:t>
      </w:r>
      <w:bookmarkStart w:id="0" w:name="_GoBack"/>
      <w:bookmarkEnd w:id="0"/>
      <w:r>
        <w:rPr>
          <w:rFonts w:ascii="Verdana" w:eastAsia="Verdana" w:hAnsi="Verdana" w:cs="Verdana"/>
          <w:b/>
          <w:sz w:val="24"/>
        </w:rPr>
        <w:t>AYMENT OF LEAVE</w:t>
      </w:r>
      <w:r w:rsidR="00B418F3">
        <w:rPr>
          <w:rFonts w:ascii="Verdana" w:eastAsia="Verdana" w:hAnsi="Verdana" w:cs="Verdana"/>
          <w:b/>
          <w:sz w:val="24"/>
        </w:rPr>
        <w:t>PAY</w:t>
      </w:r>
      <w:r>
        <w:rPr>
          <w:rFonts w:ascii="Verdana" w:eastAsia="Verdana" w:hAnsi="Verdana" w:cs="Verdana"/>
          <w:b/>
          <w:sz w:val="24"/>
        </w:rPr>
        <w:t xml:space="preserve"> AND NIGHT SHIFT ALLOWANCE.</w:t>
      </w:r>
    </w:p>
    <w:p w:rsidR="00E71D51" w:rsidRDefault="00E71D51">
      <w:pPr>
        <w:spacing w:line="240" w:lineRule="auto"/>
        <w:rPr>
          <w:rFonts w:ascii="Verdana" w:eastAsia="Verdana" w:hAnsi="Verdana" w:cs="Verdana"/>
          <w:b/>
          <w:sz w:val="24"/>
        </w:rPr>
      </w:pPr>
    </w:p>
    <w:p w:rsidR="004240B7" w:rsidRDefault="00730C43">
      <w:pPr>
        <w:rPr>
          <w:rFonts w:ascii="Verdana" w:eastAsia="Verdana" w:hAnsi="Verdana" w:cs="Verdana"/>
          <w:b/>
          <w:sz w:val="24"/>
          <w:u w:val="single"/>
        </w:rPr>
      </w:pPr>
      <w:r>
        <w:rPr>
          <w:rFonts w:ascii="Verdana" w:eastAsia="Verdana" w:hAnsi="Verdana" w:cs="Verdana"/>
          <w:b/>
          <w:sz w:val="32"/>
        </w:rPr>
        <w:lastRenderedPageBreak/>
        <w:t>1.</w:t>
      </w:r>
      <w:r>
        <w:rPr>
          <w:rFonts w:ascii="Verdana" w:eastAsia="Verdana" w:hAnsi="Verdana" w:cs="Verdana"/>
          <w:b/>
          <w:sz w:val="32"/>
        </w:rPr>
        <w:tab/>
      </w:r>
      <w:r>
        <w:rPr>
          <w:rFonts w:ascii="Verdana" w:eastAsia="Verdana" w:hAnsi="Verdana" w:cs="Verdana"/>
          <w:b/>
          <w:sz w:val="24"/>
          <w:u w:val="single"/>
        </w:rPr>
        <w:t>DETAILS OF PARTIES AND HEARING</w:t>
      </w:r>
    </w:p>
    <w:p w:rsidR="004240B7" w:rsidRDefault="00730C43">
      <w:pPr>
        <w:jc w:val="both"/>
        <w:rPr>
          <w:rFonts w:ascii="Verdana" w:eastAsia="Verdana" w:hAnsi="Verdana" w:cs="Verdana"/>
          <w:sz w:val="24"/>
        </w:rPr>
      </w:pPr>
      <w:r>
        <w:rPr>
          <w:rFonts w:ascii="Verdana" w:eastAsia="Verdana" w:hAnsi="Verdana" w:cs="Verdana"/>
          <w:sz w:val="24"/>
        </w:rPr>
        <w:t>1.1.</w:t>
      </w:r>
      <w:r>
        <w:rPr>
          <w:rFonts w:ascii="Verdana" w:eastAsia="Verdana" w:hAnsi="Verdana" w:cs="Verdana"/>
          <w:sz w:val="24"/>
        </w:rPr>
        <w:tab/>
        <w:t xml:space="preserve">The Arbitration hearing was held on the aforesaid date at the </w:t>
      </w:r>
      <w:r>
        <w:rPr>
          <w:rFonts w:ascii="Verdana" w:eastAsia="Verdana" w:hAnsi="Verdana" w:cs="Verdana"/>
          <w:sz w:val="24"/>
        </w:rPr>
        <w:tab/>
        <w:t xml:space="preserve">premises of the Conciliation, Mediation and Arbitration </w:t>
      </w:r>
      <w:r>
        <w:rPr>
          <w:rFonts w:ascii="Verdana" w:eastAsia="Verdana" w:hAnsi="Verdana" w:cs="Verdana"/>
          <w:sz w:val="24"/>
        </w:rPr>
        <w:tab/>
        <w:t xml:space="preserve">Commission (CMAC) at First Floor </w:t>
      </w:r>
      <w:proofErr w:type="spellStart"/>
      <w:r>
        <w:rPr>
          <w:rFonts w:ascii="Verdana" w:eastAsia="Verdana" w:hAnsi="Verdana" w:cs="Verdana"/>
          <w:sz w:val="24"/>
        </w:rPr>
        <w:t>Asakhe</w:t>
      </w:r>
      <w:proofErr w:type="spellEnd"/>
      <w:r>
        <w:rPr>
          <w:rFonts w:ascii="Verdana" w:eastAsia="Verdana" w:hAnsi="Verdana" w:cs="Verdana"/>
          <w:sz w:val="24"/>
        </w:rPr>
        <w:t xml:space="preserve"> House, Mbabane.</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1.2.</w:t>
      </w:r>
      <w:r>
        <w:rPr>
          <w:rFonts w:ascii="Verdana" w:eastAsia="Verdana" w:hAnsi="Verdana" w:cs="Verdana"/>
          <w:sz w:val="24"/>
        </w:rPr>
        <w:tab/>
        <w:t xml:space="preserve">The Applicant is </w:t>
      </w:r>
      <w:proofErr w:type="spellStart"/>
      <w:r>
        <w:rPr>
          <w:rFonts w:ascii="Verdana" w:eastAsia="Verdana" w:hAnsi="Verdana" w:cs="Verdana"/>
          <w:sz w:val="24"/>
        </w:rPr>
        <w:t>Phetsile</w:t>
      </w:r>
      <w:proofErr w:type="spellEnd"/>
      <w:r>
        <w:rPr>
          <w:rFonts w:ascii="Verdana" w:eastAsia="Verdana" w:hAnsi="Verdana" w:cs="Verdana"/>
          <w:sz w:val="24"/>
        </w:rPr>
        <w:t xml:space="preserve"> Dlamini, an Adult Swazi Female of P.O </w:t>
      </w:r>
      <w:r>
        <w:rPr>
          <w:rFonts w:ascii="Verdana" w:eastAsia="Verdana" w:hAnsi="Verdana" w:cs="Verdana"/>
          <w:sz w:val="24"/>
        </w:rPr>
        <w:tab/>
        <w:t xml:space="preserve">Box 1387 Matsapha. </w:t>
      </w:r>
      <w:proofErr w:type="spellStart"/>
      <w:r>
        <w:rPr>
          <w:rFonts w:ascii="Verdana" w:eastAsia="Verdana" w:hAnsi="Verdana" w:cs="Verdana"/>
          <w:sz w:val="24"/>
        </w:rPr>
        <w:t>Phetsile</w:t>
      </w:r>
      <w:proofErr w:type="spellEnd"/>
      <w:r>
        <w:rPr>
          <w:rFonts w:ascii="Verdana" w:eastAsia="Verdana" w:hAnsi="Verdana" w:cs="Verdana"/>
          <w:sz w:val="24"/>
        </w:rPr>
        <w:t xml:space="preserve"> Dlamini was represented by Mr. Sabelo </w:t>
      </w:r>
      <w:proofErr w:type="spellStart"/>
      <w:r>
        <w:rPr>
          <w:rFonts w:ascii="Verdana" w:eastAsia="Verdana" w:hAnsi="Verdana" w:cs="Verdana"/>
          <w:sz w:val="24"/>
        </w:rPr>
        <w:t>Msimango</w:t>
      </w:r>
      <w:proofErr w:type="spellEnd"/>
      <w:r>
        <w:rPr>
          <w:rFonts w:ascii="Verdana" w:eastAsia="Verdana" w:hAnsi="Verdana" w:cs="Verdana"/>
          <w:sz w:val="24"/>
        </w:rPr>
        <w:t>, a</w:t>
      </w:r>
      <w:r w:rsidR="00244C54">
        <w:rPr>
          <w:rFonts w:ascii="Verdana" w:eastAsia="Verdana" w:hAnsi="Verdana" w:cs="Verdana"/>
          <w:sz w:val="24"/>
        </w:rPr>
        <w:t xml:space="preserve"> Labour</w:t>
      </w:r>
      <w:r>
        <w:rPr>
          <w:rFonts w:ascii="Verdana" w:eastAsia="Verdana" w:hAnsi="Verdana" w:cs="Verdana"/>
          <w:sz w:val="24"/>
        </w:rPr>
        <w:t xml:space="preserve"> Consultant.</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1.3.</w:t>
      </w:r>
      <w:r>
        <w:rPr>
          <w:rFonts w:ascii="Verdana" w:eastAsia="Verdana" w:hAnsi="Verdana" w:cs="Verdana"/>
          <w:sz w:val="24"/>
        </w:rPr>
        <w:tab/>
        <w:t xml:space="preserve">The Respondent </w:t>
      </w:r>
      <w:r w:rsidR="00244C54">
        <w:rPr>
          <w:rFonts w:ascii="Verdana" w:eastAsia="Verdana" w:hAnsi="Verdana" w:cs="Verdana"/>
          <w:sz w:val="24"/>
        </w:rPr>
        <w:t>is Mbabane</w:t>
      </w:r>
      <w:r>
        <w:rPr>
          <w:rFonts w:ascii="Verdana" w:eastAsia="Verdana" w:hAnsi="Verdana" w:cs="Verdana"/>
          <w:sz w:val="24"/>
        </w:rPr>
        <w:t xml:space="preserve"> Clinic, a Medical Institution of P. O. </w:t>
      </w:r>
      <w:r>
        <w:rPr>
          <w:rFonts w:ascii="Verdana" w:eastAsia="Verdana" w:hAnsi="Verdana" w:cs="Verdana"/>
          <w:sz w:val="24"/>
        </w:rPr>
        <w:tab/>
        <w:t xml:space="preserve">Box 3 </w:t>
      </w:r>
      <w:proofErr w:type="spellStart"/>
      <w:r>
        <w:rPr>
          <w:rFonts w:ascii="Verdana" w:eastAsia="Verdana" w:hAnsi="Verdana" w:cs="Verdana"/>
          <w:sz w:val="24"/>
        </w:rPr>
        <w:t>Mbabane.Mbabane</w:t>
      </w:r>
      <w:proofErr w:type="spellEnd"/>
      <w:r>
        <w:rPr>
          <w:rFonts w:ascii="Verdana" w:eastAsia="Verdana" w:hAnsi="Verdana" w:cs="Verdana"/>
          <w:sz w:val="24"/>
        </w:rPr>
        <w:t xml:space="preserve"> Clinic was represented by Michael </w:t>
      </w:r>
      <w:proofErr w:type="spellStart"/>
      <w:r>
        <w:rPr>
          <w:rFonts w:ascii="Verdana" w:eastAsia="Verdana" w:hAnsi="Verdana" w:cs="Verdana"/>
          <w:sz w:val="24"/>
        </w:rPr>
        <w:t>Koekemoer</w:t>
      </w:r>
      <w:proofErr w:type="spellEnd"/>
      <w:r>
        <w:rPr>
          <w:rFonts w:ascii="Verdana" w:eastAsia="Verdana" w:hAnsi="Verdana" w:cs="Verdana"/>
          <w:sz w:val="24"/>
        </w:rPr>
        <w:t>, its Chief Operations Officer.</w:t>
      </w:r>
    </w:p>
    <w:p w:rsidR="004240B7" w:rsidRDefault="00730C43">
      <w:pPr>
        <w:jc w:val="both"/>
        <w:rPr>
          <w:rFonts w:ascii="Verdana" w:eastAsia="Verdana" w:hAnsi="Verdana" w:cs="Verdana"/>
          <w:b/>
          <w:sz w:val="24"/>
          <w:u w:val="single"/>
        </w:rPr>
      </w:pPr>
      <w:r>
        <w:rPr>
          <w:rFonts w:ascii="Verdana" w:eastAsia="Verdana" w:hAnsi="Verdana" w:cs="Verdana"/>
          <w:b/>
          <w:sz w:val="24"/>
        </w:rPr>
        <w:t>2.</w:t>
      </w:r>
      <w:r>
        <w:rPr>
          <w:rFonts w:ascii="Verdana" w:eastAsia="Verdana" w:hAnsi="Verdana" w:cs="Verdana"/>
          <w:b/>
          <w:sz w:val="24"/>
        </w:rPr>
        <w:tab/>
      </w:r>
      <w:r>
        <w:rPr>
          <w:rFonts w:ascii="Verdana" w:eastAsia="Verdana" w:hAnsi="Verdana" w:cs="Verdana"/>
          <w:b/>
          <w:sz w:val="24"/>
          <w:u w:val="single"/>
        </w:rPr>
        <w:t>ISSUES TO BE DECIDED</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2.1.</w:t>
      </w:r>
      <w:r>
        <w:rPr>
          <w:rFonts w:ascii="Verdana" w:eastAsia="Verdana" w:hAnsi="Verdana" w:cs="Verdana"/>
          <w:sz w:val="24"/>
        </w:rPr>
        <w:tab/>
        <w:t>Firstly, whether or not the Applicant's contract of employment was unfairly terminated.</w:t>
      </w:r>
    </w:p>
    <w:p w:rsidR="004240B7" w:rsidRDefault="00730C43">
      <w:pPr>
        <w:jc w:val="both"/>
        <w:rPr>
          <w:rFonts w:ascii="Verdana" w:eastAsia="Verdana" w:hAnsi="Verdana" w:cs="Verdana"/>
          <w:sz w:val="24"/>
        </w:rPr>
      </w:pPr>
      <w:r>
        <w:rPr>
          <w:rFonts w:ascii="Verdana" w:eastAsia="Verdana" w:hAnsi="Verdana" w:cs="Verdana"/>
          <w:sz w:val="24"/>
        </w:rPr>
        <w:t>2.2.</w:t>
      </w:r>
      <w:r>
        <w:rPr>
          <w:rFonts w:ascii="Verdana" w:eastAsia="Verdana" w:hAnsi="Verdana" w:cs="Verdana"/>
          <w:sz w:val="24"/>
        </w:rPr>
        <w:tab/>
        <w:t xml:space="preserve">Secondly, whether or not nightshift allowance is due to the </w:t>
      </w:r>
      <w:r>
        <w:rPr>
          <w:rFonts w:ascii="Verdana" w:eastAsia="Verdana" w:hAnsi="Verdana" w:cs="Verdana"/>
          <w:sz w:val="24"/>
        </w:rPr>
        <w:tab/>
        <w:t>Applicant.</w:t>
      </w:r>
    </w:p>
    <w:p w:rsidR="004240B7" w:rsidRDefault="00730C43">
      <w:pPr>
        <w:jc w:val="both"/>
        <w:rPr>
          <w:rFonts w:ascii="Verdana" w:eastAsia="Verdana" w:hAnsi="Verdana" w:cs="Verdana"/>
          <w:sz w:val="24"/>
        </w:rPr>
      </w:pPr>
      <w:r>
        <w:rPr>
          <w:rFonts w:ascii="Verdana" w:eastAsia="Verdana" w:hAnsi="Verdana" w:cs="Verdana"/>
          <w:sz w:val="24"/>
        </w:rPr>
        <w:t>2.3.</w:t>
      </w:r>
      <w:r>
        <w:rPr>
          <w:rFonts w:ascii="Verdana" w:eastAsia="Verdana" w:hAnsi="Verdana" w:cs="Verdana"/>
          <w:sz w:val="24"/>
        </w:rPr>
        <w:tab/>
        <w:t>Lastly, whether or not leave pay is due to the Applicant.</w:t>
      </w:r>
    </w:p>
    <w:p w:rsidR="004240B7" w:rsidRDefault="00730C43">
      <w:pPr>
        <w:jc w:val="both"/>
        <w:rPr>
          <w:rFonts w:ascii="Verdana" w:eastAsia="Verdana" w:hAnsi="Verdana" w:cs="Verdana"/>
          <w:b/>
          <w:sz w:val="24"/>
          <w:u w:val="single"/>
        </w:rPr>
      </w:pPr>
      <w:r>
        <w:rPr>
          <w:rFonts w:ascii="Verdana" w:eastAsia="Verdana" w:hAnsi="Verdana" w:cs="Verdana"/>
          <w:b/>
          <w:sz w:val="24"/>
        </w:rPr>
        <w:t>3.</w:t>
      </w:r>
      <w:r>
        <w:rPr>
          <w:rFonts w:ascii="Verdana" w:eastAsia="Verdana" w:hAnsi="Verdana" w:cs="Verdana"/>
          <w:b/>
          <w:sz w:val="24"/>
        </w:rPr>
        <w:tab/>
      </w:r>
      <w:r>
        <w:rPr>
          <w:rFonts w:ascii="Verdana" w:eastAsia="Verdana" w:hAnsi="Verdana" w:cs="Verdana"/>
          <w:b/>
          <w:sz w:val="24"/>
          <w:u w:val="single"/>
        </w:rPr>
        <w:t>BACKGROUND OF THE DISPUTE</w:t>
      </w:r>
    </w:p>
    <w:p w:rsidR="004240B7" w:rsidRDefault="00730C43">
      <w:pPr>
        <w:jc w:val="both"/>
        <w:rPr>
          <w:rFonts w:ascii="Verdana" w:eastAsia="Verdana" w:hAnsi="Verdana" w:cs="Verdana"/>
          <w:sz w:val="24"/>
        </w:rPr>
      </w:pPr>
      <w:r>
        <w:rPr>
          <w:rFonts w:ascii="Verdana" w:eastAsia="Verdana" w:hAnsi="Verdana" w:cs="Verdana"/>
          <w:sz w:val="24"/>
        </w:rPr>
        <w:t>3.1.</w:t>
      </w:r>
      <w:r>
        <w:rPr>
          <w:rFonts w:ascii="Verdana" w:eastAsia="Verdana" w:hAnsi="Verdana" w:cs="Verdana"/>
          <w:sz w:val="24"/>
        </w:rPr>
        <w:tab/>
        <w:t xml:space="preserve">The Respondent is in the business of providing medical or health </w:t>
      </w:r>
      <w:r>
        <w:rPr>
          <w:rFonts w:ascii="Verdana" w:eastAsia="Verdana" w:hAnsi="Verdana" w:cs="Verdana"/>
          <w:sz w:val="24"/>
        </w:rPr>
        <w:tab/>
        <w:t>services and is based in Mbabane.</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3.2.</w:t>
      </w:r>
      <w:r>
        <w:rPr>
          <w:rFonts w:ascii="Verdana" w:eastAsia="Verdana" w:hAnsi="Verdana" w:cs="Verdana"/>
          <w:sz w:val="24"/>
        </w:rPr>
        <w:tab/>
        <w:t xml:space="preserve">The Applicant commenced service with the respondent in November 2009 as a Nurse Aid on a part-time basis. </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3.3.</w:t>
      </w:r>
      <w:r>
        <w:rPr>
          <w:rFonts w:ascii="Verdana" w:eastAsia="Verdana" w:hAnsi="Verdana" w:cs="Verdana"/>
          <w:sz w:val="24"/>
        </w:rPr>
        <w:tab/>
        <w:t>In November</w:t>
      </w:r>
      <w:r w:rsidR="00244C54">
        <w:rPr>
          <w:rFonts w:ascii="Verdana" w:eastAsia="Verdana" w:hAnsi="Verdana" w:cs="Verdana"/>
          <w:sz w:val="24"/>
        </w:rPr>
        <w:t>,</w:t>
      </w:r>
      <w:r>
        <w:rPr>
          <w:rFonts w:ascii="Verdana" w:eastAsia="Verdana" w:hAnsi="Verdana" w:cs="Verdana"/>
          <w:sz w:val="24"/>
        </w:rPr>
        <w:t xml:space="preserve"> 2010 the applicant was then employed as a Trainee Carer by the Respondent on a written contract for a </w:t>
      </w:r>
      <w:r>
        <w:rPr>
          <w:rFonts w:ascii="Verdana" w:eastAsia="Verdana" w:hAnsi="Verdana" w:cs="Verdana"/>
          <w:sz w:val="24"/>
        </w:rPr>
        <w:tab/>
        <w:t>period of six (6) months, from the 1</w:t>
      </w:r>
      <w:r>
        <w:rPr>
          <w:rFonts w:ascii="Verdana" w:eastAsia="Verdana" w:hAnsi="Verdana" w:cs="Verdana"/>
          <w:sz w:val="24"/>
          <w:vertAlign w:val="superscript"/>
        </w:rPr>
        <w:t>st</w:t>
      </w:r>
      <w:r>
        <w:rPr>
          <w:rFonts w:ascii="Verdana" w:eastAsia="Verdana" w:hAnsi="Verdana" w:cs="Verdana"/>
          <w:sz w:val="24"/>
        </w:rPr>
        <w:t xml:space="preserve"> November</w:t>
      </w:r>
      <w:r w:rsidR="00244C54">
        <w:rPr>
          <w:rFonts w:ascii="Verdana" w:eastAsia="Verdana" w:hAnsi="Verdana" w:cs="Verdana"/>
          <w:sz w:val="24"/>
        </w:rPr>
        <w:t>,</w:t>
      </w:r>
      <w:r>
        <w:rPr>
          <w:rFonts w:ascii="Verdana" w:eastAsia="Verdana" w:hAnsi="Verdana" w:cs="Verdana"/>
          <w:sz w:val="24"/>
        </w:rPr>
        <w:t xml:space="preserve"> 2010 to 30</w:t>
      </w:r>
      <w:r>
        <w:rPr>
          <w:rFonts w:ascii="Verdana" w:eastAsia="Verdana" w:hAnsi="Verdana" w:cs="Verdana"/>
          <w:sz w:val="24"/>
          <w:vertAlign w:val="superscript"/>
        </w:rPr>
        <w:t>th</w:t>
      </w:r>
      <w:r>
        <w:rPr>
          <w:rFonts w:ascii="Verdana" w:eastAsia="Verdana" w:hAnsi="Verdana" w:cs="Verdana"/>
          <w:sz w:val="24"/>
        </w:rPr>
        <w:t xml:space="preserve"> April</w:t>
      </w:r>
      <w:r w:rsidR="00244C54">
        <w:rPr>
          <w:rFonts w:ascii="Verdana" w:eastAsia="Verdana" w:hAnsi="Verdana" w:cs="Verdana"/>
          <w:sz w:val="24"/>
        </w:rPr>
        <w:t>,</w:t>
      </w:r>
      <w:r>
        <w:rPr>
          <w:rFonts w:ascii="Verdana" w:eastAsia="Verdana" w:hAnsi="Verdana" w:cs="Verdana"/>
          <w:sz w:val="24"/>
        </w:rPr>
        <w:t xml:space="preserve"> 2011.</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3.4.</w:t>
      </w:r>
      <w:r>
        <w:rPr>
          <w:rFonts w:ascii="Verdana" w:eastAsia="Verdana" w:hAnsi="Verdana" w:cs="Verdana"/>
          <w:sz w:val="24"/>
        </w:rPr>
        <w:tab/>
        <w:t>The Applicant’s contract subsisted until the 27</w:t>
      </w:r>
      <w:r>
        <w:rPr>
          <w:rFonts w:ascii="Verdana" w:eastAsia="Verdana" w:hAnsi="Verdana" w:cs="Verdana"/>
          <w:sz w:val="24"/>
          <w:vertAlign w:val="superscript"/>
        </w:rPr>
        <w:t>th</w:t>
      </w:r>
      <w:r>
        <w:rPr>
          <w:rFonts w:ascii="Verdana" w:eastAsia="Verdana" w:hAnsi="Verdana" w:cs="Verdana"/>
          <w:sz w:val="24"/>
        </w:rPr>
        <w:t xml:space="preserve"> May</w:t>
      </w:r>
      <w:r w:rsidR="00244C54">
        <w:rPr>
          <w:rFonts w:ascii="Verdana" w:eastAsia="Verdana" w:hAnsi="Verdana" w:cs="Verdana"/>
          <w:sz w:val="24"/>
        </w:rPr>
        <w:t>,</w:t>
      </w:r>
      <w:r>
        <w:rPr>
          <w:rFonts w:ascii="Verdana" w:eastAsia="Verdana" w:hAnsi="Verdana" w:cs="Verdana"/>
          <w:sz w:val="24"/>
        </w:rPr>
        <w:t xml:space="preserve"> 2011.Her services were then terminated for the reason that she had not been successful in her training and that the contract had in any event terminated by </w:t>
      </w:r>
      <w:proofErr w:type="spellStart"/>
      <w:r w:rsidR="00244C54">
        <w:rPr>
          <w:rFonts w:ascii="Verdana" w:eastAsia="Verdana" w:hAnsi="Verdana" w:cs="Verdana"/>
          <w:sz w:val="24"/>
        </w:rPr>
        <w:t>e</w:t>
      </w:r>
      <w:r>
        <w:rPr>
          <w:rFonts w:ascii="Verdana" w:eastAsia="Verdana" w:hAnsi="Verdana" w:cs="Verdana"/>
          <w:sz w:val="24"/>
        </w:rPr>
        <w:t>ffluxion</w:t>
      </w:r>
      <w:proofErr w:type="spellEnd"/>
      <w:r>
        <w:rPr>
          <w:rFonts w:ascii="Verdana" w:eastAsia="Verdana" w:hAnsi="Verdana" w:cs="Verdana"/>
          <w:sz w:val="24"/>
        </w:rPr>
        <w:t xml:space="preserve"> of time.</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3.5.</w:t>
      </w:r>
      <w:r>
        <w:rPr>
          <w:rFonts w:ascii="Verdana" w:eastAsia="Verdana" w:hAnsi="Verdana" w:cs="Verdana"/>
          <w:sz w:val="24"/>
        </w:rPr>
        <w:tab/>
        <w:t xml:space="preserve">The Applicant reported a dispute for breach of contract/unfair termination of contract to the Commission, however the dispute </w:t>
      </w:r>
      <w:r>
        <w:rPr>
          <w:rFonts w:ascii="Verdana" w:eastAsia="Verdana" w:hAnsi="Verdana" w:cs="Verdana"/>
          <w:sz w:val="24"/>
        </w:rPr>
        <w:lastRenderedPageBreak/>
        <w:tab/>
        <w:t xml:space="preserve">remained unresolved, and a Certificate of Unresolved Dispute  </w:t>
      </w:r>
      <w:r>
        <w:rPr>
          <w:rFonts w:ascii="Verdana" w:eastAsia="Verdana" w:hAnsi="Verdana" w:cs="Verdana"/>
          <w:sz w:val="24"/>
        </w:rPr>
        <w:tab/>
        <w:t xml:space="preserve">No.448/11 was issued. The parties referred the dispute to </w:t>
      </w:r>
      <w:r>
        <w:rPr>
          <w:rFonts w:ascii="Verdana" w:eastAsia="Verdana" w:hAnsi="Verdana" w:cs="Verdana"/>
          <w:sz w:val="24"/>
        </w:rPr>
        <w:tab/>
        <w:t xml:space="preserve">arbitration and I was appointed to determine same. </w:t>
      </w:r>
    </w:p>
    <w:p w:rsidR="004240B7" w:rsidRDefault="00730C43">
      <w:pPr>
        <w:jc w:val="both"/>
        <w:rPr>
          <w:rFonts w:ascii="Verdana" w:eastAsia="Verdana" w:hAnsi="Verdana" w:cs="Verdana"/>
          <w:b/>
          <w:sz w:val="24"/>
          <w:u w:val="single"/>
        </w:rPr>
      </w:pPr>
      <w:r>
        <w:rPr>
          <w:rFonts w:ascii="Verdana" w:eastAsia="Verdana" w:hAnsi="Verdana" w:cs="Verdana"/>
          <w:b/>
          <w:sz w:val="24"/>
        </w:rPr>
        <w:t>4.</w:t>
      </w:r>
      <w:r>
        <w:rPr>
          <w:rFonts w:ascii="Verdana" w:eastAsia="Verdana" w:hAnsi="Verdana" w:cs="Verdana"/>
          <w:b/>
          <w:sz w:val="24"/>
        </w:rPr>
        <w:tab/>
      </w:r>
      <w:r>
        <w:rPr>
          <w:rFonts w:ascii="Verdana" w:eastAsia="Verdana" w:hAnsi="Verdana" w:cs="Verdana"/>
          <w:b/>
          <w:sz w:val="24"/>
          <w:u w:val="single"/>
        </w:rPr>
        <w:t>SURVEY OF EVIDENCE AND ARGUMENTS</w:t>
      </w:r>
    </w:p>
    <w:p w:rsidR="004240B7" w:rsidRDefault="00730C43" w:rsidP="00244C54">
      <w:pPr>
        <w:ind w:left="720" w:hanging="720"/>
        <w:rPr>
          <w:rFonts w:ascii="Verdana" w:eastAsia="Verdana" w:hAnsi="Verdana" w:cs="Verdana"/>
          <w:sz w:val="24"/>
        </w:rPr>
      </w:pPr>
      <w:r>
        <w:rPr>
          <w:rFonts w:ascii="Verdana" w:eastAsia="Verdana" w:hAnsi="Verdana" w:cs="Verdana"/>
          <w:sz w:val="24"/>
        </w:rPr>
        <w:t>4.1.</w:t>
      </w:r>
      <w:r>
        <w:rPr>
          <w:rFonts w:ascii="Verdana" w:eastAsia="Verdana" w:hAnsi="Verdana" w:cs="Verdana"/>
          <w:sz w:val="24"/>
        </w:rPr>
        <w:tab/>
        <w:t>I have considered all the evidence and arguments made by the parties, however because Section 17(5) of the IRA 2000(as amended</w:t>
      </w:r>
      <w:proofErr w:type="gramStart"/>
      <w:r>
        <w:rPr>
          <w:rFonts w:ascii="Verdana" w:eastAsia="Verdana" w:hAnsi="Verdana" w:cs="Verdana"/>
          <w:sz w:val="24"/>
        </w:rPr>
        <w:t>)requires</w:t>
      </w:r>
      <w:proofErr w:type="gramEnd"/>
      <w:r>
        <w:rPr>
          <w:rFonts w:ascii="Verdana" w:eastAsia="Verdana" w:hAnsi="Verdana" w:cs="Verdana"/>
          <w:sz w:val="24"/>
        </w:rPr>
        <w:t xml:space="preserve"> concise reasons, I have only referred to the </w:t>
      </w:r>
      <w:r>
        <w:rPr>
          <w:rFonts w:ascii="Verdana" w:eastAsia="Verdana" w:hAnsi="Verdana" w:cs="Verdana"/>
          <w:sz w:val="24"/>
        </w:rPr>
        <w:tab/>
        <w:t>evidence and arguments which I deem relevant to substantiate my findings.</w:t>
      </w:r>
    </w:p>
    <w:p w:rsidR="004240B7" w:rsidRDefault="00730C43">
      <w:pPr>
        <w:jc w:val="both"/>
        <w:rPr>
          <w:rFonts w:ascii="Verdana" w:eastAsia="Verdana" w:hAnsi="Verdana" w:cs="Verdana"/>
          <w:sz w:val="24"/>
        </w:rPr>
      </w:pPr>
      <w:r>
        <w:rPr>
          <w:rFonts w:ascii="Verdana" w:eastAsia="Verdana" w:hAnsi="Verdana" w:cs="Verdana"/>
          <w:sz w:val="24"/>
        </w:rPr>
        <w:tab/>
        <w:t>Most of the facts are common cause and to a large exten</w:t>
      </w:r>
      <w:r w:rsidR="00244C54">
        <w:rPr>
          <w:rFonts w:ascii="Verdana" w:eastAsia="Verdana" w:hAnsi="Verdana" w:cs="Verdana"/>
          <w:sz w:val="24"/>
        </w:rPr>
        <w:t>t</w:t>
      </w:r>
      <w:r>
        <w:rPr>
          <w:rFonts w:ascii="Verdana" w:eastAsia="Verdana" w:hAnsi="Verdana" w:cs="Verdana"/>
          <w:sz w:val="24"/>
        </w:rPr>
        <w:t xml:space="preserve"> the </w:t>
      </w:r>
      <w:r>
        <w:rPr>
          <w:rFonts w:ascii="Verdana" w:eastAsia="Verdana" w:hAnsi="Verdana" w:cs="Verdana"/>
          <w:sz w:val="24"/>
        </w:rPr>
        <w:tab/>
        <w:t>issues to be decided require the determination of questions of law.</w:t>
      </w:r>
    </w:p>
    <w:p w:rsidR="004240B7" w:rsidRDefault="00730C43">
      <w:pPr>
        <w:jc w:val="both"/>
        <w:rPr>
          <w:rFonts w:ascii="Verdana" w:eastAsia="Verdana" w:hAnsi="Verdana" w:cs="Verdana"/>
          <w:b/>
          <w:sz w:val="24"/>
          <w:u w:val="single"/>
        </w:rPr>
      </w:pPr>
      <w:r>
        <w:rPr>
          <w:rFonts w:ascii="Verdana" w:eastAsia="Verdana" w:hAnsi="Verdana" w:cs="Verdana"/>
          <w:b/>
          <w:sz w:val="24"/>
        </w:rPr>
        <w:t>4.1.1.</w:t>
      </w:r>
      <w:r>
        <w:rPr>
          <w:rFonts w:ascii="Verdana" w:eastAsia="Verdana" w:hAnsi="Verdana" w:cs="Verdana"/>
          <w:b/>
          <w:sz w:val="24"/>
        </w:rPr>
        <w:tab/>
      </w:r>
      <w:r>
        <w:rPr>
          <w:rFonts w:ascii="Verdana" w:eastAsia="Verdana" w:hAnsi="Verdana" w:cs="Verdana"/>
          <w:b/>
          <w:sz w:val="24"/>
          <w:u w:val="single"/>
        </w:rPr>
        <w:t>APPLICANTS CASE</w:t>
      </w:r>
    </w:p>
    <w:p w:rsidR="004240B7" w:rsidRDefault="00730C43">
      <w:pPr>
        <w:jc w:val="both"/>
        <w:rPr>
          <w:rFonts w:ascii="Verdana" w:eastAsia="Verdana" w:hAnsi="Verdana" w:cs="Verdana"/>
          <w:sz w:val="24"/>
        </w:rPr>
      </w:pPr>
      <w:r>
        <w:rPr>
          <w:rFonts w:ascii="Verdana" w:eastAsia="Verdana" w:hAnsi="Verdana" w:cs="Verdana"/>
          <w:sz w:val="24"/>
        </w:rPr>
        <w:tab/>
        <w:t>The Applicant was the only witness who testifie</w:t>
      </w:r>
      <w:r w:rsidR="00244C54">
        <w:rPr>
          <w:rFonts w:ascii="Verdana" w:eastAsia="Verdana" w:hAnsi="Verdana" w:cs="Verdana"/>
          <w:sz w:val="24"/>
        </w:rPr>
        <w:t>d</w:t>
      </w:r>
      <w:r>
        <w:rPr>
          <w:rFonts w:ascii="Verdana" w:eastAsia="Verdana" w:hAnsi="Verdana" w:cs="Verdana"/>
          <w:sz w:val="24"/>
        </w:rPr>
        <w:t xml:space="preserve"> in </w:t>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support of her case.</w:t>
      </w:r>
    </w:p>
    <w:p w:rsidR="004240B7" w:rsidRDefault="00730C43" w:rsidP="00E71D51">
      <w:pPr>
        <w:ind w:left="720"/>
        <w:jc w:val="both"/>
        <w:rPr>
          <w:rFonts w:ascii="Verdana" w:eastAsia="Verdana" w:hAnsi="Verdana" w:cs="Verdana"/>
          <w:sz w:val="24"/>
        </w:rPr>
      </w:pPr>
      <w:r>
        <w:rPr>
          <w:rFonts w:ascii="Verdana" w:eastAsia="Verdana" w:hAnsi="Verdana" w:cs="Verdana"/>
          <w:sz w:val="24"/>
        </w:rPr>
        <w:t xml:space="preserve">It was the applicant’s evidence that during her service as a </w:t>
      </w:r>
      <w:r w:rsidR="00244C54">
        <w:rPr>
          <w:rFonts w:ascii="Verdana" w:eastAsia="Verdana" w:hAnsi="Verdana" w:cs="Verdana"/>
          <w:sz w:val="24"/>
        </w:rPr>
        <w:t>P</w:t>
      </w:r>
      <w:r>
        <w:rPr>
          <w:rFonts w:ascii="Verdana" w:eastAsia="Verdana" w:hAnsi="Verdana" w:cs="Verdana"/>
          <w:sz w:val="24"/>
        </w:rPr>
        <w:t>art-</w:t>
      </w:r>
      <w:r>
        <w:rPr>
          <w:rFonts w:ascii="Verdana" w:eastAsia="Verdana" w:hAnsi="Verdana" w:cs="Verdana"/>
          <w:sz w:val="24"/>
        </w:rPr>
        <w:tab/>
      </w:r>
      <w:r w:rsidR="00244C54">
        <w:rPr>
          <w:rFonts w:ascii="Verdana" w:eastAsia="Verdana" w:hAnsi="Verdana" w:cs="Verdana"/>
          <w:sz w:val="24"/>
        </w:rPr>
        <w:t>T</w:t>
      </w:r>
      <w:r>
        <w:rPr>
          <w:rFonts w:ascii="Verdana" w:eastAsia="Verdana" w:hAnsi="Verdana" w:cs="Verdana"/>
          <w:sz w:val="24"/>
        </w:rPr>
        <w:t xml:space="preserve">ime Nurse Aid from 2009 to October 2010 she worked night duty however she did not file her claims for the night duty allowance with the </w:t>
      </w:r>
      <w:r w:rsidR="00244C54">
        <w:rPr>
          <w:rFonts w:ascii="Verdana" w:eastAsia="Verdana" w:hAnsi="Verdana" w:cs="Verdana"/>
          <w:sz w:val="24"/>
        </w:rPr>
        <w:t>N</w:t>
      </w:r>
      <w:r>
        <w:rPr>
          <w:rFonts w:ascii="Verdana" w:eastAsia="Verdana" w:hAnsi="Verdana" w:cs="Verdana"/>
          <w:sz w:val="24"/>
        </w:rPr>
        <w:t xml:space="preserve">ursing </w:t>
      </w:r>
      <w:r w:rsidR="00244C54">
        <w:rPr>
          <w:rFonts w:ascii="Verdana" w:eastAsia="Verdana" w:hAnsi="Verdana" w:cs="Verdana"/>
          <w:sz w:val="24"/>
        </w:rPr>
        <w:t>Manager, but</w:t>
      </w:r>
      <w:r>
        <w:rPr>
          <w:rFonts w:ascii="Verdana" w:eastAsia="Verdana" w:hAnsi="Verdana" w:cs="Verdana"/>
          <w:sz w:val="24"/>
        </w:rPr>
        <w:t xml:space="preserve"> spoke to her co-ordinator about them.</w:t>
      </w:r>
    </w:p>
    <w:p w:rsidR="004240B7" w:rsidRDefault="00730C43" w:rsidP="00E71D51">
      <w:pPr>
        <w:ind w:left="720"/>
        <w:jc w:val="both"/>
        <w:rPr>
          <w:rFonts w:ascii="Verdana" w:eastAsia="Verdana" w:hAnsi="Verdana" w:cs="Verdana"/>
          <w:sz w:val="24"/>
        </w:rPr>
      </w:pPr>
      <w:r>
        <w:rPr>
          <w:rFonts w:ascii="Verdana" w:eastAsia="Verdana" w:hAnsi="Verdana" w:cs="Verdana"/>
          <w:sz w:val="24"/>
        </w:rPr>
        <w:t>According to the Applicant, she worked forty eight (48) hours per week for the entire period of her service as a part-</w:t>
      </w:r>
      <w:proofErr w:type="spellStart"/>
      <w:r>
        <w:rPr>
          <w:rFonts w:ascii="Verdana" w:eastAsia="Verdana" w:hAnsi="Verdana" w:cs="Verdana"/>
          <w:sz w:val="24"/>
        </w:rPr>
        <w:t>timenurse</w:t>
      </w:r>
      <w:proofErr w:type="spellEnd"/>
      <w:r>
        <w:rPr>
          <w:rFonts w:ascii="Verdana" w:eastAsia="Verdana" w:hAnsi="Verdana" w:cs="Verdana"/>
          <w:sz w:val="24"/>
        </w:rPr>
        <w:t xml:space="preserve"> </w:t>
      </w:r>
      <w:proofErr w:type="gramStart"/>
      <w:r>
        <w:rPr>
          <w:rFonts w:ascii="Verdana" w:eastAsia="Verdana" w:hAnsi="Verdana" w:cs="Verdana"/>
          <w:sz w:val="24"/>
        </w:rPr>
        <w:t>aid,</w:t>
      </w:r>
      <w:proofErr w:type="gramEnd"/>
      <w:r>
        <w:rPr>
          <w:rFonts w:ascii="Verdana" w:eastAsia="Verdana" w:hAnsi="Verdana" w:cs="Verdana"/>
          <w:sz w:val="24"/>
        </w:rPr>
        <w:t xml:space="preserve"> however she was not permitted to go on leave or paid in lieu thereof. She was not even paid her leave at the end of </w:t>
      </w:r>
      <w:proofErr w:type="spellStart"/>
      <w:r>
        <w:rPr>
          <w:rFonts w:ascii="Verdana" w:eastAsia="Verdana" w:hAnsi="Verdana" w:cs="Verdana"/>
          <w:sz w:val="24"/>
        </w:rPr>
        <w:t>herfixed</w:t>
      </w:r>
      <w:proofErr w:type="spellEnd"/>
      <w:r>
        <w:rPr>
          <w:rFonts w:ascii="Verdana" w:eastAsia="Verdana" w:hAnsi="Verdana" w:cs="Verdana"/>
          <w:sz w:val="24"/>
        </w:rPr>
        <w:t>-term contract.</w:t>
      </w:r>
    </w:p>
    <w:p w:rsidR="004240B7" w:rsidRDefault="00730C43" w:rsidP="00E71D51">
      <w:pPr>
        <w:ind w:left="720"/>
        <w:jc w:val="both"/>
        <w:rPr>
          <w:rFonts w:ascii="Verdana" w:eastAsia="Verdana" w:hAnsi="Verdana" w:cs="Verdana"/>
          <w:sz w:val="24"/>
        </w:rPr>
      </w:pPr>
      <w:r>
        <w:rPr>
          <w:rFonts w:ascii="Verdana" w:eastAsia="Verdana" w:hAnsi="Verdana" w:cs="Verdana"/>
          <w:sz w:val="24"/>
        </w:rPr>
        <w:t xml:space="preserve">The Applicant testified that at the end of the fixed-term contract </w:t>
      </w:r>
      <w:r>
        <w:rPr>
          <w:rFonts w:ascii="Verdana" w:eastAsia="Verdana" w:hAnsi="Verdana" w:cs="Verdana"/>
          <w:sz w:val="24"/>
        </w:rPr>
        <w:tab/>
        <w:t>in 30</w:t>
      </w:r>
      <w:r>
        <w:rPr>
          <w:rFonts w:ascii="Verdana" w:eastAsia="Verdana" w:hAnsi="Verdana" w:cs="Verdana"/>
          <w:sz w:val="24"/>
          <w:vertAlign w:val="superscript"/>
        </w:rPr>
        <w:t>th</w:t>
      </w:r>
      <w:r>
        <w:rPr>
          <w:rFonts w:ascii="Verdana" w:eastAsia="Verdana" w:hAnsi="Verdana" w:cs="Verdana"/>
          <w:sz w:val="24"/>
        </w:rPr>
        <w:t xml:space="preserve"> April 2011, she continued to work and was assigned duties by her supervisor until she was called by the Human Resources Manager who advised that her contract was being terminated. She was given a letter confirming what the manager had said verbally.</w:t>
      </w:r>
    </w:p>
    <w:p w:rsidR="004240B7" w:rsidRDefault="00730C43" w:rsidP="00E71D51">
      <w:pPr>
        <w:ind w:left="720"/>
        <w:jc w:val="both"/>
        <w:rPr>
          <w:rFonts w:ascii="Verdana" w:eastAsia="Verdana" w:hAnsi="Verdana" w:cs="Verdana"/>
          <w:sz w:val="24"/>
        </w:rPr>
      </w:pPr>
      <w:r>
        <w:rPr>
          <w:rFonts w:ascii="Verdana" w:eastAsia="Verdana" w:hAnsi="Verdana" w:cs="Verdana"/>
          <w:sz w:val="24"/>
        </w:rPr>
        <w:t>It was the Applicant’s contention that since the Respondent had not terminated her services at the end of the written contract in April 2011, when she continued to be put on schedule, her contract was tacitly renewed for another six(6) months.</w:t>
      </w:r>
    </w:p>
    <w:p w:rsidR="004240B7" w:rsidRDefault="00730C43" w:rsidP="00E71D51">
      <w:pPr>
        <w:ind w:left="720"/>
        <w:jc w:val="both"/>
        <w:rPr>
          <w:rFonts w:ascii="Verdana" w:eastAsia="Verdana" w:hAnsi="Verdana" w:cs="Verdana"/>
          <w:sz w:val="24"/>
        </w:rPr>
      </w:pPr>
      <w:r>
        <w:rPr>
          <w:rFonts w:ascii="Verdana" w:eastAsia="Verdana" w:hAnsi="Verdana" w:cs="Verdana"/>
          <w:sz w:val="24"/>
        </w:rPr>
        <w:lastRenderedPageBreak/>
        <w:t xml:space="preserve">The Applicant argued that the Respondent had unfairly terminated her second contract because it had not run its </w:t>
      </w:r>
      <w:proofErr w:type="gramStart"/>
      <w:r>
        <w:rPr>
          <w:rFonts w:ascii="Verdana" w:eastAsia="Verdana" w:hAnsi="Verdana" w:cs="Verdana"/>
          <w:sz w:val="24"/>
        </w:rPr>
        <w:t>course,</w:t>
      </w:r>
      <w:proofErr w:type="gramEnd"/>
      <w:r>
        <w:rPr>
          <w:rFonts w:ascii="Verdana" w:eastAsia="Verdana" w:hAnsi="Verdana" w:cs="Verdana"/>
          <w:sz w:val="24"/>
        </w:rPr>
        <w:t xml:space="preserve"> moreover she had not committed any misconduct which would have entitled her employer to terminate her contract.</w:t>
      </w:r>
    </w:p>
    <w:p w:rsidR="004240B7" w:rsidRDefault="00730C43" w:rsidP="00E71D51">
      <w:pPr>
        <w:ind w:left="720"/>
        <w:jc w:val="both"/>
        <w:rPr>
          <w:rFonts w:ascii="Verdana" w:eastAsia="Verdana" w:hAnsi="Verdana" w:cs="Verdana"/>
          <w:sz w:val="24"/>
        </w:rPr>
      </w:pPr>
      <w:r>
        <w:rPr>
          <w:rFonts w:ascii="Verdana" w:eastAsia="Verdana" w:hAnsi="Verdana" w:cs="Verdana"/>
          <w:sz w:val="24"/>
        </w:rPr>
        <w:t>A new issue was then introduced by the Applicant during submissions. She argued that the Respondent committed an unfair labour practice against her by varying her contract of employment from indefinite employment to fixed term.</w:t>
      </w:r>
    </w:p>
    <w:p w:rsidR="004240B7" w:rsidRDefault="00730C43">
      <w:pPr>
        <w:rPr>
          <w:rFonts w:ascii="Verdana" w:eastAsia="Verdana" w:hAnsi="Verdana" w:cs="Verdana"/>
          <w:b/>
          <w:sz w:val="24"/>
          <w:u w:val="single"/>
        </w:rPr>
      </w:pPr>
      <w:r>
        <w:rPr>
          <w:rFonts w:ascii="Verdana" w:eastAsia="Verdana" w:hAnsi="Verdana" w:cs="Verdana"/>
          <w:b/>
          <w:sz w:val="24"/>
        </w:rPr>
        <w:t>4.2.</w:t>
      </w:r>
      <w:r>
        <w:rPr>
          <w:rFonts w:ascii="Verdana" w:eastAsia="Verdana" w:hAnsi="Verdana" w:cs="Verdana"/>
          <w:b/>
          <w:sz w:val="24"/>
        </w:rPr>
        <w:tab/>
      </w:r>
      <w:r>
        <w:rPr>
          <w:rFonts w:ascii="Verdana" w:eastAsia="Verdana" w:hAnsi="Verdana" w:cs="Verdana"/>
          <w:b/>
          <w:sz w:val="24"/>
          <w:u w:val="single"/>
        </w:rPr>
        <w:t>RESPONDENT`S CASE</w:t>
      </w:r>
    </w:p>
    <w:p w:rsidR="004240B7" w:rsidRDefault="00730C43">
      <w:pPr>
        <w:jc w:val="both"/>
        <w:rPr>
          <w:rFonts w:ascii="Verdana" w:eastAsia="Verdana" w:hAnsi="Verdana" w:cs="Verdana"/>
          <w:sz w:val="24"/>
        </w:rPr>
      </w:pPr>
      <w:r>
        <w:rPr>
          <w:rFonts w:ascii="Verdana" w:eastAsia="Verdana" w:hAnsi="Verdana" w:cs="Verdana"/>
          <w:sz w:val="24"/>
        </w:rPr>
        <w:tab/>
        <w:t xml:space="preserve">The following witnesses gave evidence in support of the </w:t>
      </w:r>
      <w:r>
        <w:rPr>
          <w:rFonts w:ascii="Verdana" w:eastAsia="Verdana" w:hAnsi="Verdana" w:cs="Verdana"/>
          <w:sz w:val="24"/>
        </w:rPr>
        <w:tab/>
        <w:t xml:space="preserve">Respondent’s case; Sister Ann </w:t>
      </w:r>
      <w:proofErr w:type="spellStart"/>
      <w:r>
        <w:rPr>
          <w:rFonts w:ascii="Verdana" w:eastAsia="Verdana" w:hAnsi="Verdana" w:cs="Verdana"/>
          <w:sz w:val="24"/>
        </w:rPr>
        <w:t>Borrel</w:t>
      </w:r>
      <w:proofErr w:type="spellEnd"/>
      <w:r>
        <w:rPr>
          <w:rFonts w:ascii="Verdana" w:eastAsia="Verdana" w:hAnsi="Verdana" w:cs="Verdana"/>
          <w:sz w:val="24"/>
        </w:rPr>
        <w:t xml:space="preserve"> (HRM) and Sister </w:t>
      </w:r>
      <w:proofErr w:type="spellStart"/>
      <w:r>
        <w:rPr>
          <w:rFonts w:ascii="Verdana" w:eastAsia="Verdana" w:hAnsi="Verdana" w:cs="Verdana"/>
          <w:sz w:val="24"/>
        </w:rPr>
        <w:t>Shella</w:t>
      </w:r>
      <w:proofErr w:type="spellEnd"/>
      <w:r>
        <w:rPr>
          <w:rFonts w:ascii="Verdana" w:eastAsia="Verdana" w:hAnsi="Verdana" w:cs="Verdana"/>
          <w:sz w:val="24"/>
        </w:rPr>
        <w:t xml:space="preserve"> </w:t>
      </w:r>
      <w:r>
        <w:rPr>
          <w:rFonts w:ascii="Verdana" w:eastAsia="Verdana" w:hAnsi="Verdana" w:cs="Verdana"/>
          <w:sz w:val="24"/>
        </w:rPr>
        <w:tab/>
      </w:r>
      <w:proofErr w:type="spellStart"/>
      <w:r>
        <w:rPr>
          <w:rFonts w:ascii="Verdana" w:eastAsia="Verdana" w:hAnsi="Verdana" w:cs="Verdana"/>
          <w:sz w:val="24"/>
        </w:rPr>
        <w:t>Dollman</w:t>
      </w:r>
      <w:proofErr w:type="spellEnd"/>
      <w:r>
        <w:rPr>
          <w:rFonts w:ascii="Verdana" w:eastAsia="Verdana" w:hAnsi="Verdana" w:cs="Verdana"/>
          <w:sz w:val="24"/>
        </w:rPr>
        <w:t xml:space="preserve"> (Training Manager). I will not narrate their evidence </w:t>
      </w:r>
      <w:r>
        <w:rPr>
          <w:rFonts w:ascii="Verdana" w:eastAsia="Verdana" w:hAnsi="Verdana" w:cs="Verdana"/>
          <w:sz w:val="24"/>
        </w:rPr>
        <w:tab/>
        <w:t>separately.</w:t>
      </w:r>
    </w:p>
    <w:p w:rsidR="004240B7" w:rsidRDefault="00730C43" w:rsidP="00244C54">
      <w:pPr>
        <w:spacing w:line="240" w:lineRule="auto"/>
        <w:ind w:left="720"/>
        <w:jc w:val="both"/>
        <w:rPr>
          <w:rFonts w:ascii="Verdana" w:eastAsia="Verdana" w:hAnsi="Verdana" w:cs="Verdana"/>
          <w:sz w:val="24"/>
        </w:rPr>
      </w:pPr>
      <w:r>
        <w:rPr>
          <w:rFonts w:ascii="Verdana" w:eastAsia="Verdana" w:hAnsi="Verdana" w:cs="Verdana"/>
          <w:sz w:val="24"/>
        </w:rPr>
        <w:t xml:space="preserve">It was the Respondent’s evidence that </w:t>
      </w:r>
      <w:proofErr w:type="spellStart"/>
      <w:r>
        <w:rPr>
          <w:rFonts w:ascii="Verdana" w:eastAsia="Verdana" w:hAnsi="Verdana" w:cs="Verdana"/>
          <w:sz w:val="24"/>
        </w:rPr>
        <w:t>interms</w:t>
      </w:r>
      <w:proofErr w:type="spellEnd"/>
      <w:r>
        <w:rPr>
          <w:rFonts w:ascii="Verdana" w:eastAsia="Verdana" w:hAnsi="Verdana" w:cs="Verdana"/>
          <w:sz w:val="24"/>
        </w:rPr>
        <w:t xml:space="preserve"> of the Applicant’s oral contract of employment (2009- 2010), she did not qualify </w:t>
      </w:r>
      <w:r>
        <w:rPr>
          <w:rFonts w:ascii="Verdana" w:eastAsia="Verdana" w:hAnsi="Verdana" w:cs="Verdana"/>
          <w:sz w:val="24"/>
        </w:rPr>
        <w:tab/>
      </w:r>
      <w:proofErr w:type="spellStart"/>
      <w:r>
        <w:rPr>
          <w:rFonts w:ascii="Verdana" w:eastAsia="Verdana" w:hAnsi="Verdana" w:cs="Verdana"/>
          <w:sz w:val="24"/>
        </w:rPr>
        <w:t>fornight</w:t>
      </w:r>
      <w:proofErr w:type="spellEnd"/>
      <w:r>
        <w:rPr>
          <w:rFonts w:ascii="Verdana" w:eastAsia="Verdana" w:hAnsi="Verdana" w:cs="Verdana"/>
          <w:sz w:val="24"/>
        </w:rPr>
        <w:t xml:space="preserve"> duty </w:t>
      </w:r>
      <w:proofErr w:type="spellStart"/>
      <w:r>
        <w:rPr>
          <w:rFonts w:ascii="Verdana" w:eastAsia="Verdana" w:hAnsi="Verdana" w:cs="Verdana"/>
          <w:sz w:val="24"/>
        </w:rPr>
        <w:t>allowance.She</w:t>
      </w:r>
      <w:proofErr w:type="spellEnd"/>
      <w:r>
        <w:rPr>
          <w:rFonts w:ascii="Verdana" w:eastAsia="Verdana" w:hAnsi="Verdana" w:cs="Verdana"/>
          <w:sz w:val="24"/>
        </w:rPr>
        <w:t xml:space="preserve"> was not entitled to leave pay either because she did not work fulltime. The Applicant worked according to a schedule and was not compelled to work the whole week. She was free to choose the hours and days of work, if the schedule was not convenient for her.</w:t>
      </w:r>
    </w:p>
    <w:p w:rsidR="004240B7" w:rsidRDefault="00730C43" w:rsidP="00E71D51">
      <w:pPr>
        <w:ind w:left="720"/>
        <w:jc w:val="both"/>
        <w:rPr>
          <w:rFonts w:ascii="Verdana" w:eastAsia="Verdana" w:hAnsi="Verdana" w:cs="Verdana"/>
          <w:sz w:val="24"/>
        </w:rPr>
      </w:pPr>
      <w:r>
        <w:rPr>
          <w:rFonts w:ascii="Verdana" w:eastAsia="Verdana" w:hAnsi="Verdana" w:cs="Verdana"/>
          <w:sz w:val="24"/>
        </w:rPr>
        <w:t>In October</w:t>
      </w:r>
      <w:r w:rsidR="00244C54">
        <w:rPr>
          <w:rFonts w:ascii="Verdana" w:eastAsia="Verdana" w:hAnsi="Verdana" w:cs="Verdana"/>
          <w:sz w:val="24"/>
        </w:rPr>
        <w:t>,</w:t>
      </w:r>
      <w:r>
        <w:rPr>
          <w:rFonts w:ascii="Verdana" w:eastAsia="Verdana" w:hAnsi="Verdana" w:cs="Verdana"/>
          <w:sz w:val="24"/>
        </w:rPr>
        <w:t xml:space="preserve"> 2010 the Respondent introduced a training programme for Carers. The idea was that because qualified nurses </w:t>
      </w:r>
      <w:r w:rsidR="00244C54">
        <w:rPr>
          <w:rFonts w:ascii="Verdana" w:eastAsia="Verdana" w:hAnsi="Verdana" w:cs="Verdana"/>
          <w:sz w:val="24"/>
        </w:rPr>
        <w:t>performed</w:t>
      </w:r>
      <w:r>
        <w:rPr>
          <w:rFonts w:ascii="Verdana" w:eastAsia="Verdana" w:hAnsi="Verdana" w:cs="Verdana"/>
          <w:sz w:val="24"/>
        </w:rPr>
        <w:t xml:space="preserve"> clinical duties only, there was a need to employ personnel who would deal with the patients’ other needs besides clinical health. </w:t>
      </w:r>
    </w:p>
    <w:p w:rsidR="004240B7" w:rsidRDefault="00730C43" w:rsidP="00E71D51">
      <w:pPr>
        <w:ind w:left="720"/>
        <w:jc w:val="both"/>
        <w:rPr>
          <w:rFonts w:ascii="Verdana" w:eastAsia="Verdana" w:hAnsi="Verdana" w:cs="Verdana"/>
          <w:sz w:val="24"/>
        </w:rPr>
      </w:pPr>
      <w:r>
        <w:rPr>
          <w:rFonts w:ascii="Verdana" w:eastAsia="Verdana" w:hAnsi="Verdana" w:cs="Verdana"/>
          <w:sz w:val="24"/>
        </w:rPr>
        <w:t xml:space="preserve">In June 2010, the Applicant applied for admission into the </w:t>
      </w:r>
      <w:r>
        <w:rPr>
          <w:rFonts w:ascii="Verdana" w:eastAsia="Verdana" w:hAnsi="Verdana" w:cs="Verdana"/>
          <w:sz w:val="24"/>
        </w:rPr>
        <w:tab/>
        <w:t xml:space="preserve">training program. She was accepted and was appointed as a </w:t>
      </w:r>
      <w:r>
        <w:rPr>
          <w:rFonts w:ascii="Verdana" w:eastAsia="Verdana" w:hAnsi="Verdana" w:cs="Verdana"/>
          <w:sz w:val="24"/>
        </w:rPr>
        <w:tab/>
        <w:t>Trainee Carer for a period of six (6) months.</w:t>
      </w:r>
    </w:p>
    <w:p w:rsidR="004240B7" w:rsidRDefault="00730C43" w:rsidP="00E71D51">
      <w:pPr>
        <w:ind w:left="720"/>
        <w:jc w:val="both"/>
        <w:rPr>
          <w:rFonts w:ascii="Verdana" w:eastAsia="Verdana" w:hAnsi="Verdana" w:cs="Verdana"/>
          <w:sz w:val="24"/>
        </w:rPr>
      </w:pPr>
      <w:r>
        <w:rPr>
          <w:rFonts w:ascii="Verdana" w:eastAsia="Verdana" w:hAnsi="Verdana" w:cs="Verdana"/>
          <w:sz w:val="24"/>
        </w:rPr>
        <w:t xml:space="preserve">The Applicant was then trained by following a programme that was designed to equip the Carers with the skills required for the job. Three (3) senior staff members were responsible for assessing the trainees. These were; </w:t>
      </w:r>
      <w:proofErr w:type="gramStart"/>
      <w:r>
        <w:rPr>
          <w:rFonts w:ascii="Verdana" w:eastAsia="Verdana" w:hAnsi="Verdana" w:cs="Verdana"/>
          <w:sz w:val="24"/>
        </w:rPr>
        <w:t>sister</w:t>
      </w:r>
      <w:proofErr w:type="gramEnd"/>
      <w:r>
        <w:rPr>
          <w:rFonts w:ascii="Verdana" w:eastAsia="Verdana" w:hAnsi="Verdana" w:cs="Verdana"/>
          <w:sz w:val="24"/>
        </w:rPr>
        <w:t xml:space="preserve"> </w:t>
      </w:r>
      <w:proofErr w:type="spellStart"/>
      <w:r>
        <w:rPr>
          <w:rFonts w:ascii="Verdana" w:eastAsia="Verdana" w:hAnsi="Verdana" w:cs="Verdana"/>
          <w:sz w:val="24"/>
        </w:rPr>
        <w:t>Shella</w:t>
      </w:r>
      <w:proofErr w:type="spellEnd"/>
      <w:r>
        <w:rPr>
          <w:rFonts w:ascii="Verdana" w:eastAsia="Verdana" w:hAnsi="Verdana" w:cs="Verdana"/>
          <w:sz w:val="24"/>
        </w:rPr>
        <w:t xml:space="preserve"> </w:t>
      </w:r>
      <w:proofErr w:type="spellStart"/>
      <w:r>
        <w:rPr>
          <w:rFonts w:ascii="Verdana" w:eastAsia="Verdana" w:hAnsi="Verdana" w:cs="Verdana"/>
          <w:sz w:val="24"/>
        </w:rPr>
        <w:t>Dollman</w:t>
      </w:r>
      <w:proofErr w:type="spellEnd"/>
      <w:r>
        <w:rPr>
          <w:rFonts w:ascii="Verdana" w:eastAsia="Verdana" w:hAnsi="Verdana" w:cs="Verdana"/>
          <w:sz w:val="24"/>
        </w:rPr>
        <w:t xml:space="preserve"> </w:t>
      </w:r>
      <w:r>
        <w:rPr>
          <w:rFonts w:ascii="Verdana" w:eastAsia="Verdana" w:hAnsi="Verdana" w:cs="Verdana"/>
          <w:sz w:val="24"/>
        </w:rPr>
        <w:tab/>
        <w:t xml:space="preserve">(Training Manager), Sister Ann </w:t>
      </w:r>
      <w:proofErr w:type="spellStart"/>
      <w:r>
        <w:rPr>
          <w:rFonts w:ascii="Verdana" w:eastAsia="Verdana" w:hAnsi="Verdana" w:cs="Verdana"/>
          <w:sz w:val="24"/>
        </w:rPr>
        <w:t>Borrel</w:t>
      </w:r>
      <w:proofErr w:type="spellEnd"/>
      <w:r>
        <w:rPr>
          <w:rFonts w:ascii="Verdana" w:eastAsia="Verdana" w:hAnsi="Verdana" w:cs="Verdana"/>
          <w:sz w:val="24"/>
        </w:rPr>
        <w:t xml:space="preserve"> (Human Resources Manager) and Sister </w:t>
      </w:r>
      <w:proofErr w:type="spellStart"/>
      <w:r>
        <w:rPr>
          <w:rFonts w:ascii="Verdana" w:eastAsia="Verdana" w:hAnsi="Verdana" w:cs="Verdana"/>
          <w:sz w:val="24"/>
        </w:rPr>
        <w:t>Cinile</w:t>
      </w:r>
      <w:proofErr w:type="spellEnd"/>
      <w:r>
        <w:rPr>
          <w:rFonts w:ascii="Verdana" w:eastAsia="Verdana" w:hAnsi="Verdana" w:cs="Verdana"/>
          <w:sz w:val="24"/>
        </w:rPr>
        <w:t xml:space="preserve"> Curtis.</w:t>
      </w:r>
    </w:p>
    <w:p w:rsidR="004240B7" w:rsidRDefault="00730C43" w:rsidP="00E71D51">
      <w:pPr>
        <w:ind w:left="720"/>
        <w:jc w:val="both"/>
        <w:rPr>
          <w:rFonts w:ascii="Verdana" w:eastAsia="Verdana" w:hAnsi="Verdana" w:cs="Verdana"/>
          <w:sz w:val="24"/>
        </w:rPr>
      </w:pPr>
      <w:r>
        <w:rPr>
          <w:rFonts w:ascii="Verdana" w:eastAsia="Verdana" w:hAnsi="Verdana" w:cs="Verdana"/>
          <w:sz w:val="24"/>
        </w:rPr>
        <w:t xml:space="preserve">It was the Respondent’s evidence that during the training, </w:t>
      </w:r>
      <w:r>
        <w:rPr>
          <w:rFonts w:ascii="Verdana" w:eastAsia="Verdana" w:hAnsi="Verdana" w:cs="Verdana"/>
          <w:sz w:val="24"/>
        </w:rPr>
        <w:tab/>
        <w:t xml:space="preserve">there was a delay in the preparations of the examinations for the Carers due to a </w:t>
      </w:r>
      <w:r>
        <w:rPr>
          <w:rFonts w:ascii="Verdana" w:eastAsia="Verdana" w:hAnsi="Verdana" w:cs="Verdana"/>
          <w:sz w:val="24"/>
        </w:rPr>
        <w:lastRenderedPageBreak/>
        <w:t>private matter involving the Training Manager. The delay resulted in the examination and assessments being done after the expiry date of the Applicant’s contract. However after the assessment, the Applicant was found to be unsuitable for the position of Carer.</w:t>
      </w:r>
    </w:p>
    <w:p w:rsidR="004240B7" w:rsidRDefault="00730C43" w:rsidP="00E71D51">
      <w:pPr>
        <w:ind w:left="720"/>
        <w:jc w:val="both"/>
        <w:rPr>
          <w:rFonts w:ascii="Verdana" w:eastAsia="Verdana" w:hAnsi="Verdana" w:cs="Verdana"/>
          <w:sz w:val="24"/>
        </w:rPr>
      </w:pPr>
      <w:r>
        <w:rPr>
          <w:rFonts w:ascii="Verdana" w:eastAsia="Verdana" w:hAnsi="Verdana" w:cs="Verdana"/>
          <w:sz w:val="24"/>
        </w:rPr>
        <w:t>The Respondent argued that, although it was conceded that the Applicant’s contracts had been tacitly renewed, it would not have been proper to let the Applicant continue in its employ because she had not attained the targets that were set for Carers.</w:t>
      </w:r>
    </w:p>
    <w:p w:rsidR="004240B7" w:rsidRDefault="00730C43" w:rsidP="00E71D51">
      <w:pPr>
        <w:ind w:left="720"/>
        <w:jc w:val="both"/>
        <w:rPr>
          <w:rFonts w:ascii="Verdana" w:eastAsia="Verdana" w:hAnsi="Verdana" w:cs="Verdana"/>
          <w:sz w:val="24"/>
        </w:rPr>
      </w:pPr>
      <w:r>
        <w:rPr>
          <w:rFonts w:ascii="Verdana" w:eastAsia="Verdana" w:hAnsi="Verdana" w:cs="Verdana"/>
          <w:sz w:val="24"/>
        </w:rPr>
        <w:t>Moreover, since the contract had been renewed on the same terms and condition as the written one, the contract had a clause that provided that it could be terminated for any other reason on one (1) month notice to the other party. The Respondent gave the Applicant one month notice by paying her in lieu thereof.</w:t>
      </w:r>
    </w:p>
    <w:p w:rsidR="004240B7" w:rsidRDefault="00730C43">
      <w:pPr>
        <w:jc w:val="both"/>
        <w:rPr>
          <w:rFonts w:ascii="Verdana" w:eastAsia="Verdana" w:hAnsi="Verdana" w:cs="Verdana"/>
          <w:sz w:val="24"/>
        </w:rPr>
      </w:pPr>
      <w:r>
        <w:rPr>
          <w:rFonts w:ascii="Verdana" w:eastAsia="Verdana" w:hAnsi="Verdana" w:cs="Verdana"/>
          <w:sz w:val="24"/>
        </w:rPr>
        <w:tab/>
        <w:t xml:space="preserve">The Respondent prayed for a dismissal of all the Applicant’s </w:t>
      </w:r>
      <w:r>
        <w:rPr>
          <w:rFonts w:ascii="Verdana" w:eastAsia="Verdana" w:hAnsi="Verdana" w:cs="Verdana"/>
          <w:sz w:val="24"/>
        </w:rPr>
        <w:tab/>
        <w:t>claims.</w:t>
      </w:r>
    </w:p>
    <w:p w:rsidR="004240B7" w:rsidRDefault="00730C43">
      <w:pPr>
        <w:jc w:val="both"/>
        <w:rPr>
          <w:rFonts w:ascii="Verdana" w:eastAsia="Verdana" w:hAnsi="Verdana" w:cs="Verdana"/>
          <w:b/>
          <w:sz w:val="24"/>
          <w:u w:val="single"/>
        </w:rPr>
      </w:pPr>
      <w:r>
        <w:rPr>
          <w:rFonts w:ascii="Book Antiqua" w:eastAsia="Book Antiqua" w:hAnsi="Book Antiqua" w:cs="Book Antiqua"/>
          <w:b/>
          <w:sz w:val="32"/>
        </w:rPr>
        <w:t>5.</w:t>
      </w:r>
      <w:r>
        <w:rPr>
          <w:rFonts w:ascii="Book Antiqua" w:eastAsia="Book Antiqua" w:hAnsi="Book Antiqua" w:cs="Book Antiqua"/>
          <w:b/>
          <w:sz w:val="32"/>
        </w:rPr>
        <w:tab/>
      </w:r>
      <w:r>
        <w:rPr>
          <w:rFonts w:ascii="Verdana" w:eastAsia="Verdana" w:hAnsi="Verdana" w:cs="Verdana"/>
          <w:b/>
          <w:sz w:val="24"/>
          <w:u w:val="single"/>
        </w:rPr>
        <w:t>ANALYSIS OF EVIDENCE AND ARGUMENTS</w:t>
      </w:r>
    </w:p>
    <w:p w:rsidR="004240B7" w:rsidRDefault="00730C43">
      <w:pPr>
        <w:jc w:val="both"/>
        <w:rPr>
          <w:rFonts w:ascii="Verdana" w:eastAsia="Verdana" w:hAnsi="Verdana" w:cs="Verdana"/>
          <w:sz w:val="24"/>
        </w:rPr>
      </w:pPr>
      <w:r>
        <w:rPr>
          <w:rFonts w:ascii="Verdana" w:eastAsia="Verdana" w:hAnsi="Verdana" w:cs="Verdana"/>
          <w:sz w:val="24"/>
        </w:rPr>
        <w:t>5.1.</w:t>
      </w:r>
      <w:r>
        <w:rPr>
          <w:rFonts w:ascii="Verdana" w:eastAsia="Verdana" w:hAnsi="Verdana" w:cs="Verdana"/>
          <w:sz w:val="24"/>
        </w:rPr>
        <w:tab/>
        <w:t>From the onset there is a need to deal with an issue that was `</w:t>
      </w:r>
      <w:r>
        <w:rPr>
          <w:rFonts w:ascii="Verdana" w:eastAsia="Verdana" w:hAnsi="Verdana" w:cs="Verdana"/>
          <w:sz w:val="24"/>
        </w:rPr>
        <w:tab/>
        <w:t>introduced for the first time during the applicant’s submissions.</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5.2.</w:t>
      </w:r>
      <w:r>
        <w:rPr>
          <w:rFonts w:ascii="Verdana" w:eastAsia="Verdana" w:hAnsi="Verdana" w:cs="Verdana"/>
          <w:sz w:val="24"/>
        </w:rPr>
        <w:tab/>
        <w:t xml:space="preserve">Mr </w:t>
      </w:r>
      <w:proofErr w:type="spellStart"/>
      <w:r>
        <w:rPr>
          <w:rFonts w:ascii="Verdana" w:eastAsia="Verdana" w:hAnsi="Verdana" w:cs="Verdana"/>
          <w:sz w:val="24"/>
        </w:rPr>
        <w:t>Msimango</w:t>
      </w:r>
      <w:proofErr w:type="spellEnd"/>
      <w:r>
        <w:rPr>
          <w:rFonts w:ascii="Verdana" w:eastAsia="Verdana" w:hAnsi="Verdana" w:cs="Verdana"/>
          <w:sz w:val="24"/>
        </w:rPr>
        <w:t xml:space="preserve"> contended that since the applicant had been in the Respondent’s employ from November 2009 to October 2010, the Respondent acted unlawfully by varying her terms </w:t>
      </w:r>
      <w:proofErr w:type="spellStart"/>
      <w:r>
        <w:rPr>
          <w:rFonts w:ascii="Verdana" w:eastAsia="Verdana" w:hAnsi="Verdana" w:cs="Verdana"/>
          <w:sz w:val="24"/>
        </w:rPr>
        <w:t>andconditions</w:t>
      </w:r>
      <w:proofErr w:type="spellEnd"/>
      <w:r>
        <w:rPr>
          <w:rFonts w:ascii="Verdana" w:eastAsia="Verdana" w:hAnsi="Verdana" w:cs="Verdana"/>
          <w:sz w:val="24"/>
        </w:rPr>
        <w:t xml:space="preserve"> of employment from indefinite to fixed-term. The </w:t>
      </w:r>
      <w:r>
        <w:rPr>
          <w:rFonts w:ascii="Verdana" w:eastAsia="Verdana" w:hAnsi="Verdana" w:cs="Verdana"/>
          <w:sz w:val="24"/>
        </w:rPr>
        <w:tab/>
      </w:r>
      <w:proofErr w:type="spellStart"/>
      <w:r>
        <w:rPr>
          <w:rFonts w:ascii="Verdana" w:eastAsia="Verdana" w:hAnsi="Verdana" w:cs="Verdana"/>
          <w:sz w:val="24"/>
        </w:rPr>
        <w:t>representativethen</w:t>
      </w:r>
      <w:proofErr w:type="spellEnd"/>
      <w:r>
        <w:rPr>
          <w:rFonts w:ascii="Verdana" w:eastAsia="Verdana" w:hAnsi="Verdana" w:cs="Verdana"/>
          <w:sz w:val="24"/>
        </w:rPr>
        <w:t xml:space="preserve"> prayed for maximum compensation for unfair dismissal based on an alleged unfair labour practice.</w:t>
      </w:r>
    </w:p>
    <w:p w:rsidR="004240B7" w:rsidRDefault="00730C43">
      <w:pPr>
        <w:jc w:val="both"/>
        <w:rPr>
          <w:rFonts w:ascii="Verdana" w:eastAsia="Verdana" w:hAnsi="Verdana" w:cs="Verdana"/>
          <w:sz w:val="24"/>
        </w:rPr>
      </w:pPr>
      <w:r>
        <w:rPr>
          <w:rFonts w:ascii="Verdana" w:eastAsia="Verdana" w:hAnsi="Verdana" w:cs="Verdana"/>
          <w:sz w:val="24"/>
        </w:rPr>
        <w:t>5.3.</w:t>
      </w:r>
      <w:r>
        <w:rPr>
          <w:rFonts w:ascii="Verdana" w:eastAsia="Verdana" w:hAnsi="Verdana" w:cs="Verdana"/>
          <w:sz w:val="24"/>
        </w:rPr>
        <w:tab/>
        <w:t xml:space="preserve">The Respondent countered by arguing that the issue was not </w:t>
      </w:r>
      <w:r>
        <w:rPr>
          <w:rFonts w:ascii="Verdana" w:eastAsia="Verdana" w:hAnsi="Verdana" w:cs="Verdana"/>
          <w:sz w:val="24"/>
        </w:rPr>
        <w:tab/>
        <w:t xml:space="preserve">discussed during the pre-arbitration hence it is not one of the </w:t>
      </w:r>
      <w:r>
        <w:rPr>
          <w:rFonts w:ascii="Verdana" w:eastAsia="Verdana" w:hAnsi="Verdana" w:cs="Verdana"/>
          <w:sz w:val="24"/>
        </w:rPr>
        <w:tab/>
        <w:t>issues for determination.</w:t>
      </w:r>
    </w:p>
    <w:p w:rsidR="004240B7" w:rsidRDefault="00730C43" w:rsidP="00E71D51">
      <w:pPr>
        <w:ind w:left="720" w:hanging="720"/>
        <w:jc w:val="both"/>
        <w:rPr>
          <w:rFonts w:ascii="Verdana" w:eastAsia="Verdana" w:hAnsi="Verdana" w:cs="Verdana"/>
          <w:b/>
          <w:sz w:val="24"/>
        </w:rPr>
      </w:pPr>
      <w:r>
        <w:rPr>
          <w:rFonts w:ascii="Verdana" w:eastAsia="Verdana" w:hAnsi="Verdana" w:cs="Verdana"/>
          <w:sz w:val="24"/>
        </w:rPr>
        <w:t>5.4.</w:t>
      </w:r>
      <w:r>
        <w:rPr>
          <w:rFonts w:ascii="Verdana" w:eastAsia="Verdana" w:hAnsi="Verdana" w:cs="Verdana"/>
          <w:sz w:val="24"/>
        </w:rPr>
        <w:tab/>
        <w:t>It is common cause that this issue was never conciliated and is not on</w:t>
      </w:r>
      <w:r w:rsidR="00244C54">
        <w:rPr>
          <w:rFonts w:ascii="Verdana" w:eastAsia="Verdana" w:hAnsi="Verdana" w:cs="Verdana"/>
          <w:sz w:val="24"/>
        </w:rPr>
        <w:t>e</w:t>
      </w:r>
      <w:r>
        <w:rPr>
          <w:rFonts w:ascii="Verdana" w:eastAsia="Verdana" w:hAnsi="Verdana" w:cs="Verdana"/>
          <w:sz w:val="24"/>
        </w:rPr>
        <w:t xml:space="preserve"> of the issues that were certified as unresolved. The report of dispute does even mention the issues as being in </w:t>
      </w:r>
      <w:proofErr w:type="spellStart"/>
      <w:r>
        <w:rPr>
          <w:rFonts w:ascii="Verdana" w:eastAsia="Verdana" w:hAnsi="Verdana" w:cs="Verdana"/>
          <w:sz w:val="24"/>
        </w:rPr>
        <w:t>dispute.When</w:t>
      </w:r>
      <w:proofErr w:type="spellEnd"/>
      <w:r>
        <w:rPr>
          <w:rFonts w:ascii="Verdana" w:eastAsia="Verdana" w:hAnsi="Verdana" w:cs="Verdana"/>
          <w:sz w:val="24"/>
        </w:rPr>
        <w:t xml:space="preserve"> these facts were put to Mr </w:t>
      </w:r>
      <w:proofErr w:type="spellStart"/>
      <w:r>
        <w:rPr>
          <w:rFonts w:ascii="Verdana" w:eastAsia="Verdana" w:hAnsi="Verdana" w:cs="Verdana"/>
          <w:sz w:val="24"/>
        </w:rPr>
        <w:t>Msimango</w:t>
      </w:r>
      <w:proofErr w:type="spellEnd"/>
      <w:r>
        <w:rPr>
          <w:rFonts w:ascii="Verdana" w:eastAsia="Verdana" w:hAnsi="Verdana" w:cs="Verdana"/>
          <w:sz w:val="24"/>
        </w:rPr>
        <w:t xml:space="preserve">, he argued that the arbitrator was duty bound to protect the applicant against any injustice. He contended </w:t>
      </w:r>
      <w:r w:rsidR="00244C54">
        <w:rPr>
          <w:rFonts w:ascii="Verdana" w:eastAsia="Verdana" w:hAnsi="Verdana" w:cs="Verdana"/>
          <w:sz w:val="24"/>
        </w:rPr>
        <w:t>that this</w:t>
      </w:r>
      <w:r>
        <w:rPr>
          <w:rFonts w:ascii="Verdana" w:eastAsia="Verdana" w:hAnsi="Verdana" w:cs="Verdana"/>
          <w:sz w:val="24"/>
        </w:rPr>
        <w:t xml:space="preserve"> duty </w:t>
      </w:r>
      <w:proofErr w:type="spellStart"/>
      <w:r>
        <w:rPr>
          <w:rFonts w:ascii="Verdana" w:eastAsia="Verdana" w:hAnsi="Verdana" w:cs="Verdana"/>
          <w:sz w:val="24"/>
        </w:rPr>
        <w:t>superceded</w:t>
      </w:r>
      <w:proofErr w:type="spellEnd"/>
      <w:r>
        <w:rPr>
          <w:rFonts w:ascii="Verdana" w:eastAsia="Verdana" w:hAnsi="Verdana" w:cs="Verdana"/>
          <w:sz w:val="24"/>
        </w:rPr>
        <w:t xml:space="preserve"> the provisions of the Industrial Relations Act </w:t>
      </w:r>
      <w:r>
        <w:rPr>
          <w:rFonts w:ascii="Verdana" w:eastAsia="Verdana" w:hAnsi="Verdana" w:cs="Verdana"/>
          <w:sz w:val="24"/>
        </w:rPr>
        <w:lastRenderedPageBreak/>
        <w:t xml:space="preserve">2000 (as amended the Act) and Rules of the Commission relating to conciliation of all disputes. He referred to the case of </w:t>
      </w:r>
      <w:proofErr w:type="spellStart"/>
      <w:r>
        <w:rPr>
          <w:rFonts w:ascii="Verdana" w:eastAsia="Verdana" w:hAnsi="Verdana" w:cs="Verdana"/>
          <w:b/>
          <w:sz w:val="24"/>
        </w:rPr>
        <w:t>Thando</w:t>
      </w:r>
      <w:proofErr w:type="spellEnd"/>
      <w:r>
        <w:rPr>
          <w:rFonts w:ascii="Verdana" w:eastAsia="Verdana" w:hAnsi="Verdana" w:cs="Verdana"/>
          <w:b/>
          <w:sz w:val="24"/>
        </w:rPr>
        <w:t xml:space="preserve"> S Dlamini v </w:t>
      </w:r>
      <w:r>
        <w:rPr>
          <w:rFonts w:ascii="Verdana" w:eastAsia="Verdana" w:hAnsi="Verdana" w:cs="Verdana"/>
          <w:b/>
          <w:sz w:val="24"/>
        </w:rPr>
        <w:tab/>
        <w:t>Swaziland Liquor distributors Ltd</w:t>
      </w:r>
      <w:proofErr w:type="gramStart"/>
      <w:r>
        <w:rPr>
          <w:rFonts w:ascii="Verdana" w:eastAsia="Verdana" w:hAnsi="Verdana" w:cs="Verdana"/>
          <w:b/>
          <w:sz w:val="24"/>
        </w:rPr>
        <w:t>.(</w:t>
      </w:r>
      <w:proofErr w:type="gramEnd"/>
      <w:r>
        <w:rPr>
          <w:rFonts w:ascii="Verdana" w:eastAsia="Verdana" w:hAnsi="Verdana" w:cs="Verdana"/>
          <w:b/>
          <w:sz w:val="24"/>
        </w:rPr>
        <w:t>I C Case No. 240/02)</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5.5.</w:t>
      </w:r>
      <w:r>
        <w:rPr>
          <w:rFonts w:ascii="Verdana" w:eastAsia="Verdana" w:hAnsi="Verdana" w:cs="Verdana"/>
          <w:sz w:val="24"/>
        </w:rPr>
        <w:tab/>
        <w:t xml:space="preserve">First and foremost the </w:t>
      </w:r>
      <w:proofErr w:type="spellStart"/>
      <w:r>
        <w:rPr>
          <w:rFonts w:ascii="Verdana" w:eastAsia="Verdana" w:hAnsi="Verdana" w:cs="Verdana"/>
          <w:b/>
          <w:sz w:val="24"/>
        </w:rPr>
        <w:t>Thando</w:t>
      </w:r>
      <w:proofErr w:type="spellEnd"/>
      <w:r>
        <w:rPr>
          <w:rFonts w:ascii="Verdana" w:eastAsia="Verdana" w:hAnsi="Verdana" w:cs="Verdana"/>
          <w:b/>
          <w:sz w:val="24"/>
        </w:rPr>
        <w:t xml:space="preserve"> Dlamini</w:t>
      </w:r>
      <w:r>
        <w:rPr>
          <w:rFonts w:ascii="Verdana" w:eastAsia="Verdana" w:hAnsi="Verdana" w:cs="Verdana"/>
          <w:sz w:val="24"/>
        </w:rPr>
        <w:t xml:space="preserve"> case is distinguishable from the facts of this case. The issue concerning the unlawful variation of the terms and conditions of </w:t>
      </w:r>
      <w:proofErr w:type="spellStart"/>
      <w:r>
        <w:rPr>
          <w:rFonts w:ascii="Verdana" w:eastAsia="Verdana" w:hAnsi="Verdana" w:cs="Verdana"/>
          <w:sz w:val="24"/>
        </w:rPr>
        <w:t>Thando</w:t>
      </w:r>
      <w:proofErr w:type="spellEnd"/>
      <w:r>
        <w:rPr>
          <w:rFonts w:ascii="Verdana" w:eastAsia="Verdana" w:hAnsi="Verdana" w:cs="Verdana"/>
          <w:sz w:val="24"/>
        </w:rPr>
        <w:t xml:space="preserve"> </w:t>
      </w:r>
      <w:proofErr w:type="spellStart"/>
      <w:r>
        <w:rPr>
          <w:rFonts w:ascii="Verdana" w:eastAsia="Verdana" w:hAnsi="Verdana" w:cs="Verdana"/>
          <w:sz w:val="24"/>
        </w:rPr>
        <w:t>Dlamini’s</w:t>
      </w:r>
      <w:proofErr w:type="spellEnd"/>
      <w:r>
        <w:rPr>
          <w:rFonts w:ascii="Verdana" w:eastAsia="Verdana" w:hAnsi="Verdana" w:cs="Verdana"/>
          <w:sz w:val="24"/>
        </w:rPr>
        <w:t xml:space="preserve"> contract were reported as a dispute by him and was conciliated </w:t>
      </w:r>
      <w:r>
        <w:rPr>
          <w:rFonts w:ascii="Verdana" w:eastAsia="Verdana" w:hAnsi="Verdana" w:cs="Verdana"/>
          <w:sz w:val="24"/>
        </w:rPr>
        <w:tab/>
        <w:t xml:space="preserve">by the Commissioner of Labour. This is found on pages one and </w:t>
      </w:r>
      <w:r>
        <w:rPr>
          <w:rFonts w:ascii="Verdana" w:eastAsia="Verdana" w:hAnsi="Verdana" w:cs="Verdana"/>
          <w:sz w:val="24"/>
        </w:rPr>
        <w:tab/>
        <w:t>two of that judgment.</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5.6.</w:t>
      </w:r>
      <w:r>
        <w:rPr>
          <w:rFonts w:ascii="Verdana" w:eastAsia="Verdana" w:hAnsi="Verdana" w:cs="Verdana"/>
          <w:sz w:val="24"/>
        </w:rPr>
        <w:tab/>
        <w:t>Section 85(2) of the Act provides that, unresolved disputes that concern the application or enforcement of rights may be referred to arbitration. The provisions of Rule 21of the CMAC Rules give effect to the provisions of the Act.</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5.7.</w:t>
      </w:r>
      <w:r>
        <w:rPr>
          <w:rFonts w:ascii="Verdana" w:eastAsia="Verdana" w:hAnsi="Verdana" w:cs="Verdana"/>
          <w:sz w:val="24"/>
        </w:rPr>
        <w:tab/>
        <w:t xml:space="preserve">In </w:t>
      </w:r>
      <w:r>
        <w:rPr>
          <w:rFonts w:ascii="Verdana" w:eastAsia="Verdana" w:hAnsi="Verdana" w:cs="Verdana"/>
          <w:b/>
          <w:sz w:val="24"/>
        </w:rPr>
        <w:t xml:space="preserve">Swaziland Fruit </w:t>
      </w:r>
      <w:r w:rsidR="00244C54">
        <w:rPr>
          <w:rFonts w:ascii="Verdana" w:eastAsia="Verdana" w:hAnsi="Verdana" w:cs="Verdana"/>
          <w:b/>
          <w:sz w:val="24"/>
        </w:rPr>
        <w:t>C</w:t>
      </w:r>
      <w:r>
        <w:rPr>
          <w:rFonts w:ascii="Verdana" w:eastAsia="Verdana" w:hAnsi="Verdana" w:cs="Verdana"/>
          <w:b/>
          <w:sz w:val="24"/>
        </w:rPr>
        <w:t>anners (Pty) Ltd v Vilakati P</w:t>
      </w:r>
      <w:r w:rsidR="00E71D51">
        <w:rPr>
          <w:rFonts w:ascii="Verdana" w:eastAsia="Verdana" w:hAnsi="Verdana" w:cs="Verdana"/>
          <w:b/>
          <w:sz w:val="24"/>
        </w:rPr>
        <w:t>.</w:t>
      </w:r>
      <w:r>
        <w:rPr>
          <w:rFonts w:ascii="Verdana" w:eastAsia="Verdana" w:hAnsi="Verdana" w:cs="Verdana"/>
          <w:b/>
          <w:sz w:val="24"/>
        </w:rPr>
        <w:t xml:space="preserve"> and Another (1987 – 1995 </w:t>
      </w:r>
      <w:proofErr w:type="spellStart"/>
      <w:r>
        <w:rPr>
          <w:rFonts w:ascii="Verdana" w:eastAsia="Verdana" w:hAnsi="Verdana" w:cs="Verdana"/>
          <w:b/>
          <w:sz w:val="24"/>
        </w:rPr>
        <w:t>vol</w:t>
      </w:r>
      <w:proofErr w:type="spellEnd"/>
      <w:r>
        <w:rPr>
          <w:rFonts w:ascii="Verdana" w:eastAsia="Verdana" w:hAnsi="Verdana" w:cs="Verdana"/>
          <w:b/>
          <w:sz w:val="24"/>
        </w:rPr>
        <w:t xml:space="preserve"> 2 SLR 80),</w:t>
      </w:r>
      <w:r>
        <w:rPr>
          <w:rFonts w:ascii="Verdana" w:eastAsia="Verdana" w:hAnsi="Verdana" w:cs="Verdana"/>
          <w:sz w:val="24"/>
        </w:rPr>
        <w:t xml:space="preserve"> the Industrial Court of Appeal held that the Industrial Court cannot take cognisance of a dispute which has not been reported and conciliated.</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5.8.</w:t>
      </w:r>
      <w:r>
        <w:rPr>
          <w:rFonts w:ascii="Verdana" w:eastAsia="Verdana" w:hAnsi="Verdana" w:cs="Verdana"/>
          <w:sz w:val="24"/>
        </w:rPr>
        <w:tab/>
        <w:t xml:space="preserve">Although the Swaziland Fruit Canners case was about the </w:t>
      </w:r>
      <w:r>
        <w:rPr>
          <w:rFonts w:ascii="Verdana" w:eastAsia="Verdana" w:hAnsi="Verdana" w:cs="Verdana"/>
          <w:sz w:val="24"/>
        </w:rPr>
        <w:tab/>
        <w:t xml:space="preserve">jurisdiction of the Industrial Court, the principle also applies to arbitrations. Both </w:t>
      </w:r>
      <w:proofErr w:type="spellStart"/>
      <w:r>
        <w:rPr>
          <w:rFonts w:ascii="Verdana" w:eastAsia="Verdana" w:hAnsi="Verdana" w:cs="Verdana"/>
          <w:sz w:val="24"/>
        </w:rPr>
        <w:t>Fora</w:t>
      </w:r>
      <w:proofErr w:type="spellEnd"/>
      <w:r>
        <w:rPr>
          <w:rFonts w:ascii="Verdana" w:eastAsia="Verdana" w:hAnsi="Verdana" w:cs="Verdana"/>
          <w:sz w:val="24"/>
        </w:rPr>
        <w:t xml:space="preserve"> are creatures of statute, whose powers are stipulated by the enabling law.</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5.9.</w:t>
      </w:r>
      <w:r>
        <w:rPr>
          <w:rFonts w:ascii="Verdana" w:eastAsia="Verdana" w:hAnsi="Verdana" w:cs="Verdana"/>
          <w:sz w:val="24"/>
        </w:rPr>
        <w:tab/>
        <w:t xml:space="preserve">I take cognizance of the fact that the Industrial Court has formulated principles that have circumvented the provisions of </w:t>
      </w:r>
      <w:r>
        <w:rPr>
          <w:rFonts w:ascii="Verdana" w:eastAsia="Verdana" w:hAnsi="Verdana" w:cs="Verdana"/>
          <w:sz w:val="24"/>
        </w:rPr>
        <w:tab/>
        <w:t xml:space="preserve">Part VIII of the Act, in </w:t>
      </w:r>
      <w:r w:rsidR="00244C54">
        <w:rPr>
          <w:rFonts w:ascii="Verdana" w:eastAsia="Verdana" w:hAnsi="Verdana" w:cs="Verdana"/>
          <w:sz w:val="24"/>
        </w:rPr>
        <w:t>that;</w:t>
      </w:r>
      <w:r>
        <w:rPr>
          <w:rFonts w:ascii="Verdana" w:eastAsia="Verdana" w:hAnsi="Verdana" w:cs="Verdana"/>
          <w:sz w:val="24"/>
        </w:rPr>
        <w:t xml:space="preserve"> some cases may be brought on a </w:t>
      </w:r>
      <w:r>
        <w:rPr>
          <w:rFonts w:ascii="Verdana" w:eastAsia="Verdana" w:hAnsi="Verdana" w:cs="Verdana"/>
          <w:sz w:val="24"/>
        </w:rPr>
        <w:tab/>
        <w:t xml:space="preserve">certificate of urgency before the Court. However an arbitrator </w:t>
      </w:r>
      <w:r>
        <w:rPr>
          <w:rFonts w:ascii="Verdana" w:eastAsia="Verdana" w:hAnsi="Verdana" w:cs="Verdana"/>
          <w:sz w:val="24"/>
        </w:rPr>
        <w:tab/>
        <w:t>does not have such powers to hear a dispute that has not been conciliated. The compensation base on unfair labour practice is hereby dismissed.</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5.10.</w:t>
      </w:r>
      <w:r>
        <w:rPr>
          <w:rFonts w:ascii="Verdana" w:eastAsia="Verdana" w:hAnsi="Verdana" w:cs="Verdana"/>
          <w:sz w:val="24"/>
        </w:rPr>
        <w:tab/>
        <w:t xml:space="preserve">It is common cause that the fixed-term contract of employment between the parties was tacitly renewed when the Applicant was </w:t>
      </w:r>
      <w:r>
        <w:rPr>
          <w:rFonts w:ascii="Verdana" w:eastAsia="Verdana" w:hAnsi="Verdana" w:cs="Verdana"/>
          <w:sz w:val="24"/>
        </w:rPr>
        <w:tab/>
        <w:t>made to work beyond the 30</w:t>
      </w:r>
      <w:r>
        <w:rPr>
          <w:rFonts w:ascii="Verdana" w:eastAsia="Verdana" w:hAnsi="Verdana" w:cs="Verdana"/>
          <w:sz w:val="24"/>
          <w:vertAlign w:val="superscript"/>
        </w:rPr>
        <w:t>th</w:t>
      </w:r>
      <w:r>
        <w:rPr>
          <w:rFonts w:ascii="Verdana" w:eastAsia="Verdana" w:hAnsi="Verdana" w:cs="Verdana"/>
          <w:sz w:val="24"/>
        </w:rPr>
        <w:t xml:space="preserve"> April</w:t>
      </w:r>
      <w:r w:rsidR="00244C54">
        <w:rPr>
          <w:rFonts w:ascii="Verdana" w:eastAsia="Verdana" w:hAnsi="Verdana" w:cs="Verdana"/>
          <w:sz w:val="24"/>
        </w:rPr>
        <w:t>,</w:t>
      </w:r>
      <w:r>
        <w:rPr>
          <w:rFonts w:ascii="Verdana" w:eastAsia="Verdana" w:hAnsi="Verdana" w:cs="Verdana"/>
          <w:sz w:val="24"/>
        </w:rPr>
        <w:t xml:space="preserve"> 2011.</w:t>
      </w:r>
    </w:p>
    <w:p w:rsidR="004240B7" w:rsidRDefault="00730C43" w:rsidP="00E71D51">
      <w:pPr>
        <w:ind w:left="720" w:hanging="720"/>
        <w:jc w:val="both"/>
        <w:rPr>
          <w:rFonts w:ascii="Verdana" w:eastAsia="Verdana" w:hAnsi="Verdana" w:cs="Verdana"/>
          <w:sz w:val="24"/>
        </w:rPr>
      </w:pPr>
      <w:r>
        <w:rPr>
          <w:rFonts w:ascii="Verdana" w:eastAsia="Verdana" w:hAnsi="Verdana" w:cs="Verdana"/>
          <w:sz w:val="24"/>
        </w:rPr>
        <w:t>5.11.</w:t>
      </w:r>
      <w:r>
        <w:rPr>
          <w:rFonts w:ascii="Verdana" w:eastAsia="Verdana" w:hAnsi="Verdana" w:cs="Verdana"/>
          <w:sz w:val="24"/>
        </w:rPr>
        <w:tab/>
        <w:t xml:space="preserve">The Respondent argues </w:t>
      </w:r>
      <w:proofErr w:type="spellStart"/>
      <w:r>
        <w:rPr>
          <w:rFonts w:ascii="Verdana" w:eastAsia="Verdana" w:hAnsi="Verdana" w:cs="Verdana"/>
          <w:sz w:val="24"/>
        </w:rPr>
        <w:t>that</w:t>
      </w:r>
      <w:proofErr w:type="gramStart"/>
      <w:r>
        <w:rPr>
          <w:rFonts w:ascii="Verdana" w:eastAsia="Verdana" w:hAnsi="Verdana" w:cs="Verdana"/>
          <w:sz w:val="24"/>
        </w:rPr>
        <w:t>,although</w:t>
      </w:r>
      <w:proofErr w:type="spellEnd"/>
      <w:proofErr w:type="gramEnd"/>
      <w:r>
        <w:rPr>
          <w:rFonts w:ascii="Verdana" w:eastAsia="Verdana" w:hAnsi="Verdana" w:cs="Verdana"/>
          <w:sz w:val="24"/>
        </w:rPr>
        <w:t xml:space="preserve"> the renewed contract had </w:t>
      </w:r>
      <w:r>
        <w:rPr>
          <w:rFonts w:ascii="Verdana" w:eastAsia="Verdana" w:hAnsi="Verdana" w:cs="Verdana"/>
          <w:sz w:val="24"/>
        </w:rPr>
        <w:tab/>
        <w:t xml:space="preserve">not expired, it was still entitled to terminate it at any time as </w:t>
      </w:r>
      <w:r>
        <w:rPr>
          <w:rFonts w:ascii="Verdana" w:eastAsia="Verdana" w:hAnsi="Verdana" w:cs="Verdana"/>
          <w:sz w:val="24"/>
        </w:rPr>
        <w:tab/>
        <w:t xml:space="preserve">long as it gave the applicant notice. The clinic referred to clause 12 of the </w:t>
      </w:r>
      <w:r>
        <w:rPr>
          <w:rFonts w:ascii="Verdana" w:eastAsia="Verdana" w:hAnsi="Verdana" w:cs="Verdana"/>
          <w:sz w:val="24"/>
        </w:rPr>
        <w:lastRenderedPageBreak/>
        <w:t>written contract in suppo</w:t>
      </w:r>
      <w:r w:rsidR="0042395A">
        <w:rPr>
          <w:rFonts w:ascii="Verdana" w:eastAsia="Verdana" w:hAnsi="Verdana" w:cs="Verdana"/>
          <w:sz w:val="24"/>
        </w:rPr>
        <w:t xml:space="preserve">rt of its contention. Moreover, </w:t>
      </w:r>
      <w:r>
        <w:rPr>
          <w:rFonts w:ascii="Verdana" w:eastAsia="Verdana" w:hAnsi="Verdana" w:cs="Verdana"/>
          <w:sz w:val="24"/>
        </w:rPr>
        <w:t xml:space="preserve">it was submitted, the Applicant had not qualified for the position of Carer. </w:t>
      </w:r>
    </w:p>
    <w:p w:rsidR="004240B7" w:rsidRDefault="00730C43" w:rsidP="0042395A">
      <w:pPr>
        <w:ind w:left="720" w:hanging="720"/>
        <w:jc w:val="both"/>
        <w:rPr>
          <w:rFonts w:ascii="Verdana" w:eastAsia="Verdana" w:hAnsi="Verdana" w:cs="Verdana"/>
          <w:sz w:val="24"/>
        </w:rPr>
      </w:pPr>
      <w:r>
        <w:rPr>
          <w:rFonts w:ascii="Verdana" w:eastAsia="Verdana" w:hAnsi="Verdana" w:cs="Verdana"/>
          <w:sz w:val="24"/>
        </w:rPr>
        <w:t>5.12.</w:t>
      </w:r>
      <w:r>
        <w:rPr>
          <w:rFonts w:ascii="Verdana" w:eastAsia="Verdana" w:hAnsi="Verdana" w:cs="Verdana"/>
          <w:sz w:val="24"/>
        </w:rPr>
        <w:tab/>
        <w:t xml:space="preserve">Clause 12.1 of the contract provides that, the employer will give </w:t>
      </w:r>
      <w:r>
        <w:rPr>
          <w:rFonts w:ascii="Verdana" w:eastAsia="Verdana" w:hAnsi="Verdana" w:cs="Verdana"/>
          <w:sz w:val="24"/>
        </w:rPr>
        <w:tab/>
        <w:t>one (1) month’s written notice if the contract of fixed-term employment is to be terminated for any other reason than dismissal for disciplinary reasons.</w:t>
      </w:r>
    </w:p>
    <w:p w:rsidR="004240B7" w:rsidRDefault="00730C43">
      <w:pPr>
        <w:jc w:val="both"/>
        <w:rPr>
          <w:rFonts w:ascii="Verdana" w:eastAsia="Verdana" w:hAnsi="Verdana" w:cs="Verdana"/>
          <w:sz w:val="24"/>
        </w:rPr>
      </w:pPr>
      <w:r>
        <w:rPr>
          <w:rFonts w:ascii="Verdana" w:eastAsia="Verdana" w:hAnsi="Verdana" w:cs="Verdana"/>
          <w:b/>
          <w:sz w:val="24"/>
        </w:rPr>
        <w:tab/>
        <w:t xml:space="preserve">John Grogan, </w:t>
      </w:r>
      <w:r>
        <w:rPr>
          <w:rFonts w:ascii="Verdana" w:eastAsia="Verdana" w:hAnsi="Verdana" w:cs="Verdana"/>
          <w:b/>
          <w:sz w:val="24"/>
          <w:u w:val="single"/>
        </w:rPr>
        <w:t>Workplace Law</w:t>
      </w:r>
      <w:r>
        <w:rPr>
          <w:rFonts w:ascii="Verdana" w:eastAsia="Verdana" w:hAnsi="Verdana" w:cs="Verdana"/>
          <w:b/>
          <w:sz w:val="24"/>
        </w:rPr>
        <w:t xml:space="preserve"> 8</w:t>
      </w:r>
      <w:r>
        <w:rPr>
          <w:rFonts w:ascii="Verdana" w:eastAsia="Verdana" w:hAnsi="Verdana" w:cs="Verdana"/>
          <w:b/>
          <w:sz w:val="24"/>
          <w:vertAlign w:val="superscript"/>
        </w:rPr>
        <w:t>th</w:t>
      </w:r>
      <w:r w:rsidR="00244C54">
        <w:rPr>
          <w:rFonts w:ascii="Verdana" w:eastAsia="Verdana" w:hAnsi="Verdana" w:cs="Verdana"/>
          <w:b/>
          <w:sz w:val="24"/>
        </w:rPr>
        <w:t>Edition</w:t>
      </w:r>
      <w:r>
        <w:rPr>
          <w:rFonts w:ascii="Verdana" w:eastAsia="Verdana" w:hAnsi="Verdana" w:cs="Verdana"/>
          <w:b/>
          <w:sz w:val="24"/>
        </w:rPr>
        <w:t xml:space="preserve"> </w:t>
      </w:r>
      <w:proofErr w:type="spellStart"/>
      <w:r>
        <w:rPr>
          <w:rFonts w:ascii="Verdana" w:eastAsia="Verdana" w:hAnsi="Verdana" w:cs="Verdana"/>
          <w:b/>
          <w:sz w:val="24"/>
        </w:rPr>
        <w:t>Juta</w:t>
      </w:r>
      <w:proofErr w:type="spellEnd"/>
      <w:r>
        <w:rPr>
          <w:rFonts w:ascii="Verdana" w:eastAsia="Verdana" w:hAnsi="Verdana" w:cs="Verdana"/>
          <w:b/>
          <w:sz w:val="24"/>
        </w:rPr>
        <w:t xml:space="preserve"> and co at p 44</w:t>
      </w:r>
      <w:r>
        <w:rPr>
          <w:rFonts w:ascii="Verdana" w:eastAsia="Verdana" w:hAnsi="Verdana" w:cs="Verdana"/>
          <w:sz w:val="24"/>
        </w:rPr>
        <w:tab/>
        <w:t xml:space="preserve">remarks as follows about fixed-term contracts. </w:t>
      </w:r>
    </w:p>
    <w:p w:rsidR="004240B7" w:rsidRDefault="00730C43" w:rsidP="0042395A">
      <w:pPr>
        <w:ind w:left="720"/>
        <w:jc w:val="both"/>
        <w:rPr>
          <w:rFonts w:ascii="Verdana" w:eastAsia="Verdana" w:hAnsi="Verdana" w:cs="Verdana"/>
          <w:b/>
          <w:sz w:val="24"/>
        </w:rPr>
      </w:pPr>
      <w:r>
        <w:rPr>
          <w:rFonts w:ascii="Verdana" w:eastAsia="Verdana" w:hAnsi="Verdana" w:cs="Verdana"/>
          <w:b/>
          <w:sz w:val="24"/>
        </w:rPr>
        <w:t xml:space="preserve">“The life of a contract may be determined either by stipulating a date for termination, or by stipulating a </w:t>
      </w:r>
      <w:r>
        <w:rPr>
          <w:rFonts w:ascii="Verdana" w:eastAsia="Verdana" w:hAnsi="Verdana" w:cs="Verdana"/>
          <w:b/>
          <w:sz w:val="24"/>
        </w:rPr>
        <w:tab/>
        <w:t xml:space="preserve">particular event, the occurrence of which will terminate </w:t>
      </w:r>
      <w:r>
        <w:rPr>
          <w:rFonts w:ascii="Verdana" w:eastAsia="Verdana" w:hAnsi="Verdana" w:cs="Verdana"/>
          <w:b/>
          <w:sz w:val="24"/>
        </w:rPr>
        <w:tab/>
        <w:t xml:space="preserve">the contract, or with reference to completion of a particular task. Where the parties have indicated that the contract will terminate on the occurrence of a particular </w:t>
      </w:r>
      <w:r>
        <w:rPr>
          <w:rFonts w:ascii="Verdana" w:eastAsia="Verdana" w:hAnsi="Verdana" w:cs="Verdana"/>
          <w:b/>
          <w:sz w:val="24"/>
        </w:rPr>
        <w:tab/>
        <w:t xml:space="preserve">event or the completion of a particular task, the onus rests on the employer to prove that the event has occurred or the task was in fact completed. Unless otherwise </w:t>
      </w:r>
      <w:proofErr w:type="spellStart"/>
      <w:r>
        <w:rPr>
          <w:rFonts w:ascii="Verdana" w:eastAsia="Verdana" w:hAnsi="Verdana" w:cs="Verdana"/>
          <w:b/>
          <w:sz w:val="24"/>
        </w:rPr>
        <w:t>agreed</w:t>
      </w:r>
      <w:proofErr w:type="gramStart"/>
      <w:r>
        <w:rPr>
          <w:rFonts w:ascii="Verdana" w:eastAsia="Verdana" w:hAnsi="Verdana" w:cs="Verdana"/>
          <w:b/>
          <w:sz w:val="24"/>
        </w:rPr>
        <w:t>,a</w:t>
      </w:r>
      <w:proofErr w:type="spellEnd"/>
      <w:proofErr w:type="gramEnd"/>
      <w:r w:rsidR="0042395A">
        <w:rPr>
          <w:rFonts w:ascii="Verdana" w:eastAsia="Verdana" w:hAnsi="Verdana" w:cs="Verdana"/>
          <w:b/>
          <w:sz w:val="24"/>
        </w:rPr>
        <w:t xml:space="preserve"> fixed term contract cannot be </w:t>
      </w:r>
      <w:r>
        <w:rPr>
          <w:rFonts w:ascii="Verdana" w:eastAsia="Verdana" w:hAnsi="Verdana" w:cs="Verdana"/>
          <w:b/>
          <w:sz w:val="24"/>
        </w:rPr>
        <w:t>terminated during its currency without go</w:t>
      </w:r>
      <w:r w:rsidR="00244C54">
        <w:rPr>
          <w:rFonts w:ascii="Verdana" w:eastAsia="Verdana" w:hAnsi="Verdana" w:cs="Verdana"/>
          <w:b/>
          <w:sz w:val="24"/>
        </w:rPr>
        <w:t>o</w:t>
      </w:r>
      <w:r>
        <w:rPr>
          <w:rFonts w:ascii="Verdana" w:eastAsia="Verdana" w:hAnsi="Verdana" w:cs="Verdana"/>
          <w:b/>
          <w:sz w:val="24"/>
        </w:rPr>
        <w:t xml:space="preserve">d </w:t>
      </w:r>
      <w:r w:rsidR="00244C54">
        <w:rPr>
          <w:rFonts w:ascii="Verdana" w:eastAsia="Verdana" w:hAnsi="Verdana" w:cs="Verdana"/>
          <w:b/>
          <w:sz w:val="24"/>
        </w:rPr>
        <w:t>cause “See</w:t>
      </w:r>
      <w:r>
        <w:rPr>
          <w:rFonts w:ascii="Verdana" w:eastAsia="Verdana" w:hAnsi="Verdana" w:cs="Verdana"/>
          <w:b/>
          <w:sz w:val="24"/>
        </w:rPr>
        <w:t xml:space="preserve"> also JOHN </w:t>
      </w:r>
      <w:proofErr w:type="spellStart"/>
      <w:r>
        <w:rPr>
          <w:rFonts w:ascii="Verdana" w:eastAsia="Verdana" w:hAnsi="Verdana" w:cs="Verdana"/>
          <w:b/>
          <w:sz w:val="24"/>
        </w:rPr>
        <w:t>GROGAN,Employment</w:t>
      </w:r>
      <w:proofErr w:type="spellEnd"/>
      <w:r>
        <w:rPr>
          <w:rFonts w:ascii="Verdana" w:eastAsia="Verdana" w:hAnsi="Verdana" w:cs="Verdana"/>
          <w:b/>
          <w:sz w:val="24"/>
        </w:rPr>
        <w:t xml:space="preserve"> </w:t>
      </w:r>
      <w:r w:rsidR="00244C54">
        <w:rPr>
          <w:rFonts w:ascii="Verdana" w:eastAsia="Verdana" w:hAnsi="Verdana" w:cs="Verdana"/>
          <w:b/>
          <w:sz w:val="24"/>
        </w:rPr>
        <w:t>Right (</w:t>
      </w:r>
      <w:r>
        <w:rPr>
          <w:rFonts w:ascii="Verdana" w:eastAsia="Verdana" w:hAnsi="Verdana" w:cs="Verdana"/>
          <w:b/>
          <w:sz w:val="24"/>
        </w:rPr>
        <w:t xml:space="preserve">2010) </w:t>
      </w:r>
      <w:proofErr w:type="spellStart"/>
      <w:r>
        <w:rPr>
          <w:rFonts w:ascii="Verdana" w:eastAsia="Verdana" w:hAnsi="Verdana" w:cs="Verdana"/>
          <w:b/>
          <w:sz w:val="24"/>
        </w:rPr>
        <w:t>Juta</w:t>
      </w:r>
      <w:proofErr w:type="spellEnd"/>
      <w:r>
        <w:rPr>
          <w:rFonts w:ascii="Verdana" w:eastAsia="Verdana" w:hAnsi="Verdana" w:cs="Verdana"/>
          <w:b/>
          <w:sz w:val="24"/>
        </w:rPr>
        <w:t xml:space="preserve">&amp; </w:t>
      </w:r>
      <w:proofErr w:type="spellStart"/>
      <w:r>
        <w:rPr>
          <w:rFonts w:ascii="Verdana" w:eastAsia="Verdana" w:hAnsi="Verdana" w:cs="Verdana"/>
          <w:b/>
          <w:sz w:val="24"/>
        </w:rPr>
        <w:t>Co.pp</w:t>
      </w:r>
      <w:proofErr w:type="spellEnd"/>
      <w:r>
        <w:rPr>
          <w:rFonts w:ascii="Verdana" w:eastAsia="Verdana" w:hAnsi="Verdana" w:cs="Verdana"/>
          <w:b/>
          <w:sz w:val="24"/>
        </w:rPr>
        <w:t xml:space="preserve"> 61-64. </w:t>
      </w:r>
    </w:p>
    <w:p w:rsidR="004240B7" w:rsidRDefault="00730C43" w:rsidP="0042395A">
      <w:pPr>
        <w:ind w:left="720" w:hanging="720"/>
        <w:jc w:val="both"/>
        <w:rPr>
          <w:rFonts w:ascii="Verdana" w:eastAsia="Verdana" w:hAnsi="Verdana" w:cs="Verdana"/>
          <w:sz w:val="24"/>
        </w:rPr>
      </w:pPr>
      <w:r>
        <w:rPr>
          <w:rFonts w:ascii="Verdana" w:eastAsia="Verdana" w:hAnsi="Verdana" w:cs="Verdana"/>
          <w:sz w:val="24"/>
        </w:rPr>
        <w:t>5.13.</w:t>
      </w:r>
      <w:r>
        <w:rPr>
          <w:rFonts w:ascii="Verdana" w:eastAsia="Verdana" w:hAnsi="Verdana" w:cs="Verdana"/>
          <w:sz w:val="24"/>
        </w:rPr>
        <w:tab/>
        <w:t xml:space="preserve">In </w:t>
      </w:r>
      <w:r>
        <w:rPr>
          <w:rFonts w:ascii="Verdana" w:eastAsia="Verdana" w:hAnsi="Verdana" w:cs="Verdana"/>
          <w:b/>
          <w:sz w:val="24"/>
        </w:rPr>
        <w:t xml:space="preserve">Buthelezi v Municipality Demarcation </w:t>
      </w:r>
      <w:proofErr w:type="gramStart"/>
      <w:r>
        <w:rPr>
          <w:rFonts w:ascii="Verdana" w:eastAsia="Verdana" w:hAnsi="Verdana" w:cs="Verdana"/>
          <w:b/>
          <w:sz w:val="24"/>
        </w:rPr>
        <w:t>Board(</w:t>
      </w:r>
      <w:proofErr w:type="gramEnd"/>
      <w:r>
        <w:rPr>
          <w:rFonts w:ascii="Verdana" w:eastAsia="Verdana" w:hAnsi="Verdana" w:cs="Verdana"/>
          <w:b/>
          <w:sz w:val="24"/>
        </w:rPr>
        <w:t xml:space="preserve">2004) 25 </w:t>
      </w:r>
      <w:r>
        <w:rPr>
          <w:rFonts w:ascii="Verdana" w:eastAsia="Verdana" w:hAnsi="Verdana" w:cs="Verdana"/>
          <w:b/>
          <w:sz w:val="24"/>
        </w:rPr>
        <w:tab/>
        <w:t xml:space="preserve">ILJ 2317(LAC) at 2320 </w:t>
      </w:r>
      <w:proofErr w:type="spellStart"/>
      <w:r>
        <w:rPr>
          <w:rFonts w:ascii="Verdana" w:eastAsia="Verdana" w:hAnsi="Verdana" w:cs="Verdana"/>
          <w:b/>
          <w:sz w:val="24"/>
        </w:rPr>
        <w:t>para</w:t>
      </w:r>
      <w:proofErr w:type="spellEnd"/>
      <w:r>
        <w:rPr>
          <w:rFonts w:ascii="Verdana" w:eastAsia="Verdana" w:hAnsi="Verdana" w:cs="Verdana"/>
          <w:b/>
          <w:sz w:val="24"/>
        </w:rPr>
        <w:t xml:space="preserve"> 9</w:t>
      </w:r>
      <w:r w:rsidR="00244C54">
        <w:rPr>
          <w:rFonts w:ascii="Verdana" w:eastAsia="Verdana" w:hAnsi="Verdana" w:cs="Verdana"/>
          <w:sz w:val="24"/>
        </w:rPr>
        <w:t>, the</w:t>
      </w:r>
      <w:r>
        <w:rPr>
          <w:rFonts w:ascii="Verdana" w:eastAsia="Verdana" w:hAnsi="Verdana" w:cs="Verdana"/>
          <w:sz w:val="24"/>
        </w:rPr>
        <w:t xml:space="preserve"> learned </w:t>
      </w:r>
      <w:proofErr w:type="spellStart"/>
      <w:r>
        <w:rPr>
          <w:rFonts w:ascii="Verdana" w:eastAsia="Verdana" w:hAnsi="Verdana" w:cs="Verdana"/>
          <w:sz w:val="24"/>
        </w:rPr>
        <w:t>Jafta</w:t>
      </w:r>
      <w:proofErr w:type="spellEnd"/>
      <w:r>
        <w:rPr>
          <w:rFonts w:ascii="Verdana" w:eastAsia="Verdana" w:hAnsi="Verdana" w:cs="Verdana"/>
          <w:sz w:val="24"/>
        </w:rPr>
        <w:t xml:space="preserve"> AJA made the following statement;</w:t>
      </w:r>
    </w:p>
    <w:p w:rsidR="004240B7" w:rsidRDefault="00730C43" w:rsidP="0042395A">
      <w:pPr>
        <w:ind w:left="720"/>
        <w:jc w:val="both"/>
        <w:rPr>
          <w:rFonts w:ascii="Verdana" w:eastAsia="Verdana" w:hAnsi="Verdana" w:cs="Verdana"/>
          <w:b/>
          <w:sz w:val="24"/>
        </w:rPr>
      </w:pPr>
      <w:r>
        <w:rPr>
          <w:rFonts w:ascii="Verdana" w:eastAsia="Verdana" w:hAnsi="Verdana" w:cs="Verdana"/>
          <w:sz w:val="24"/>
        </w:rPr>
        <w:t>“</w:t>
      </w:r>
      <w:r>
        <w:rPr>
          <w:rFonts w:ascii="Verdana" w:eastAsia="Verdana" w:hAnsi="Verdana" w:cs="Verdana"/>
          <w:b/>
          <w:sz w:val="24"/>
        </w:rPr>
        <w:t xml:space="preserve">There is no doubt that at common law a party to a fixed term contract has no right to terminate such contract in the absence of repudiation or a material breach of the </w:t>
      </w:r>
      <w:r>
        <w:rPr>
          <w:rFonts w:ascii="Verdana" w:eastAsia="Verdana" w:hAnsi="Verdana" w:cs="Verdana"/>
          <w:b/>
          <w:sz w:val="24"/>
        </w:rPr>
        <w:tab/>
        <w:t xml:space="preserve">contract by the other party. In other words there is no right to terminate such contract even on notice unless its terms provide for such termination. The rationale for this is clear .When parties agree that their contract will endure for a certain period as opposed to a contract for an indefinite period, they bind themselves to honour and perform those respective obligations in terms of that </w:t>
      </w:r>
      <w:r>
        <w:rPr>
          <w:rFonts w:ascii="Verdana" w:eastAsia="Verdana" w:hAnsi="Verdana" w:cs="Verdana"/>
          <w:b/>
          <w:sz w:val="24"/>
        </w:rPr>
        <w:tab/>
        <w:t>contract for the duration of the contract and they plan</w:t>
      </w:r>
      <w:r w:rsidR="00244C54">
        <w:rPr>
          <w:rFonts w:ascii="Verdana" w:eastAsia="Verdana" w:hAnsi="Verdana" w:cs="Verdana"/>
          <w:b/>
          <w:sz w:val="24"/>
        </w:rPr>
        <w:t xml:space="preserve">, </w:t>
      </w:r>
      <w:r w:rsidR="0042395A">
        <w:rPr>
          <w:rFonts w:ascii="Verdana" w:eastAsia="Verdana" w:hAnsi="Verdana" w:cs="Verdana"/>
          <w:b/>
          <w:sz w:val="24"/>
        </w:rPr>
        <w:t xml:space="preserve">as </w:t>
      </w:r>
      <w:r>
        <w:rPr>
          <w:rFonts w:ascii="Verdana" w:eastAsia="Verdana" w:hAnsi="Verdana" w:cs="Verdana"/>
          <w:b/>
          <w:sz w:val="24"/>
        </w:rPr>
        <w:t>they are entitled to in light of their agreement, the</w:t>
      </w:r>
      <w:r w:rsidR="00244C54">
        <w:rPr>
          <w:rFonts w:ascii="Verdana" w:eastAsia="Verdana" w:hAnsi="Verdana" w:cs="Verdana"/>
          <w:b/>
          <w:sz w:val="24"/>
        </w:rPr>
        <w:t>y</w:t>
      </w:r>
      <w:r>
        <w:rPr>
          <w:rFonts w:ascii="Verdana" w:eastAsia="Verdana" w:hAnsi="Verdana" w:cs="Verdana"/>
          <w:b/>
          <w:sz w:val="24"/>
        </w:rPr>
        <w:t xml:space="preserve"> live on the basis that the obligations of the contract will be performed for the duration of that contract in the absence of a material </w:t>
      </w:r>
      <w:r>
        <w:rPr>
          <w:rFonts w:ascii="Verdana" w:eastAsia="Verdana" w:hAnsi="Verdana" w:cs="Verdana"/>
          <w:b/>
          <w:sz w:val="24"/>
        </w:rPr>
        <w:lastRenderedPageBreak/>
        <w:t xml:space="preserve">breach of the contract. Each party is entitled to expect that the other has carefully looked into the future and has satisfied itself that it can meet its obligations for the entire term in the absence of any </w:t>
      </w:r>
      <w:r>
        <w:rPr>
          <w:rFonts w:ascii="Verdana" w:eastAsia="Verdana" w:hAnsi="Verdana" w:cs="Verdana"/>
          <w:b/>
          <w:sz w:val="24"/>
        </w:rPr>
        <w:tab/>
        <w:t>material breach…Under the common law there is no right to terminate a fixed term contract of emplo</w:t>
      </w:r>
      <w:r w:rsidR="0042395A">
        <w:rPr>
          <w:rFonts w:ascii="Verdana" w:eastAsia="Verdana" w:hAnsi="Verdana" w:cs="Verdana"/>
          <w:b/>
          <w:sz w:val="24"/>
        </w:rPr>
        <w:t xml:space="preserve">yment </w:t>
      </w:r>
      <w:r>
        <w:rPr>
          <w:rFonts w:ascii="Verdana" w:eastAsia="Verdana" w:hAnsi="Verdana" w:cs="Verdana"/>
          <w:b/>
          <w:sz w:val="24"/>
        </w:rPr>
        <w:t>prematurely in the absenc</w:t>
      </w:r>
      <w:r w:rsidR="0042395A">
        <w:rPr>
          <w:rFonts w:ascii="Verdana" w:eastAsia="Verdana" w:hAnsi="Verdana" w:cs="Verdana"/>
          <w:b/>
          <w:sz w:val="24"/>
        </w:rPr>
        <w:t xml:space="preserve">e of a material breach of such </w:t>
      </w:r>
      <w:r>
        <w:rPr>
          <w:rFonts w:ascii="Verdana" w:eastAsia="Verdana" w:hAnsi="Verdana" w:cs="Verdana"/>
          <w:b/>
          <w:sz w:val="24"/>
        </w:rPr>
        <w:t>contract by the other party”</w:t>
      </w:r>
    </w:p>
    <w:p w:rsidR="004240B7" w:rsidRDefault="00730C43" w:rsidP="00244C54">
      <w:pPr>
        <w:ind w:left="720" w:hanging="720"/>
        <w:jc w:val="both"/>
        <w:rPr>
          <w:rFonts w:ascii="Verdana" w:eastAsia="Verdana" w:hAnsi="Verdana" w:cs="Verdana"/>
          <w:sz w:val="24"/>
        </w:rPr>
      </w:pPr>
      <w:r>
        <w:rPr>
          <w:rFonts w:ascii="Verdana" w:eastAsia="Verdana" w:hAnsi="Verdana" w:cs="Verdana"/>
          <w:sz w:val="24"/>
        </w:rPr>
        <w:t>5.14.</w:t>
      </w:r>
      <w:r>
        <w:rPr>
          <w:rFonts w:ascii="Verdana" w:eastAsia="Verdana" w:hAnsi="Verdana" w:cs="Verdana"/>
          <w:sz w:val="24"/>
        </w:rPr>
        <w:tab/>
        <w:t xml:space="preserve">The learned Judge President in </w:t>
      </w:r>
      <w:r>
        <w:rPr>
          <w:rFonts w:ascii="Verdana" w:eastAsia="Verdana" w:hAnsi="Verdana" w:cs="Verdana"/>
          <w:b/>
          <w:sz w:val="24"/>
        </w:rPr>
        <w:t xml:space="preserve">Boniface Dlamini v Swaziland United </w:t>
      </w:r>
      <w:proofErr w:type="gramStart"/>
      <w:r>
        <w:rPr>
          <w:rFonts w:ascii="Verdana" w:eastAsia="Verdana" w:hAnsi="Verdana" w:cs="Verdana"/>
          <w:b/>
          <w:sz w:val="24"/>
        </w:rPr>
        <w:t>Bakeries(</w:t>
      </w:r>
      <w:proofErr w:type="gramEnd"/>
      <w:r>
        <w:rPr>
          <w:rFonts w:ascii="Verdana" w:eastAsia="Verdana" w:hAnsi="Verdana" w:cs="Verdana"/>
          <w:b/>
          <w:sz w:val="24"/>
        </w:rPr>
        <w:t>Pty</w:t>
      </w:r>
      <w:r w:rsidR="00244C54">
        <w:rPr>
          <w:rFonts w:ascii="Verdana" w:eastAsia="Verdana" w:hAnsi="Verdana" w:cs="Verdana"/>
          <w:b/>
          <w:sz w:val="24"/>
        </w:rPr>
        <w:t>) Ltd</w:t>
      </w:r>
      <w:r>
        <w:rPr>
          <w:rFonts w:ascii="Verdana" w:eastAsia="Verdana" w:hAnsi="Verdana" w:cs="Verdana"/>
          <w:b/>
          <w:sz w:val="24"/>
        </w:rPr>
        <w:t xml:space="preserve">(IC case no.200/02), </w:t>
      </w:r>
      <w:r>
        <w:rPr>
          <w:rFonts w:ascii="Verdana" w:eastAsia="Verdana" w:hAnsi="Verdana" w:cs="Verdana"/>
          <w:sz w:val="24"/>
        </w:rPr>
        <w:t xml:space="preserve">embraced the statement made by the learned </w:t>
      </w:r>
      <w:proofErr w:type="spellStart"/>
      <w:r>
        <w:rPr>
          <w:rFonts w:ascii="Verdana" w:eastAsia="Verdana" w:hAnsi="Verdana" w:cs="Verdana"/>
          <w:sz w:val="24"/>
        </w:rPr>
        <w:t>Jafta</w:t>
      </w:r>
      <w:proofErr w:type="spellEnd"/>
      <w:r>
        <w:rPr>
          <w:rFonts w:ascii="Verdana" w:eastAsia="Verdana" w:hAnsi="Verdana" w:cs="Verdana"/>
          <w:sz w:val="24"/>
        </w:rPr>
        <w:t xml:space="preserve"> AJA when he made the following remarks;</w:t>
      </w:r>
      <w:r w:rsidR="00244C54">
        <w:rPr>
          <w:rFonts w:ascii="Verdana" w:eastAsia="Verdana" w:hAnsi="Verdana" w:cs="Verdana"/>
          <w:sz w:val="24"/>
        </w:rPr>
        <w:t xml:space="preserve"> “</w:t>
      </w:r>
      <w:r>
        <w:rPr>
          <w:rFonts w:ascii="Verdana" w:eastAsia="Verdana" w:hAnsi="Verdana" w:cs="Verdana"/>
          <w:b/>
          <w:sz w:val="24"/>
        </w:rPr>
        <w:t xml:space="preserve">The Labour Appeal Court in South Africa has held that an employer that retrenches an employee on a fixed term contract before the contract’s expiry date commits a breach of contract- see Buthelezi v Municipality Demarcation Board (2004) 25 ILJ 2317 (LAC).This decision is clearly correct…” </w:t>
      </w:r>
    </w:p>
    <w:p w:rsidR="004240B7" w:rsidRDefault="00244C54" w:rsidP="00244C54">
      <w:pPr>
        <w:ind w:left="720" w:hanging="720"/>
        <w:jc w:val="both"/>
        <w:rPr>
          <w:rFonts w:ascii="Verdana" w:eastAsia="Verdana" w:hAnsi="Verdana" w:cs="Verdana"/>
          <w:sz w:val="24"/>
        </w:rPr>
      </w:pPr>
      <w:r w:rsidRPr="00244C54">
        <w:rPr>
          <w:rFonts w:ascii="Verdana" w:eastAsia="Verdana" w:hAnsi="Verdana" w:cs="Verdana"/>
          <w:sz w:val="24"/>
        </w:rPr>
        <w:t>5.15.</w:t>
      </w:r>
      <w:r w:rsidRPr="00244C54">
        <w:rPr>
          <w:rFonts w:ascii="Verdana" w:eastAsia="Verdana" w:hAnsi="Verdana" w:cs="Verdana"/>
          <w:sz w:val="24"/>
        </w:rPr>
        <w:tab/>
      </w:r>
      <w:r w:rsidR="00730C43">
        <w:rPr>
          <w:rFonts w:ascii="Verdana" w:eastAsia="Verdana" w:hAnsi="Verdana" w:cs="Verdana"/>
          <w:b/>
          <w:sz w:val="24"/>
          <w:u w:val="single"/>
        </w:rPr>
        <w:t xml:space="preserve">John Grogan, Employment </w:t>
      </w:r>
      <w:proofErr w:type="gramStart"/>
      <w:r w:rsidR="00730C43">
        <w:rPr>
          <w:rFonts w:ascii="Verdana" w:eastAsia="Verdana" w:hAnsi="Verdana" w:cs="Verdana"/>
          <w:b/>
          <w:sz w:val="24"/>
          <w:u w:val="single"/>
        </w:rPr>
        <w:t>Right(</w:t>
      </w:r>
      <w:proofErr w:type="gramEnd"/>
      <w:r w:rsidR="00730C43">
        <w:rPr>
          <w:rFonts w:ascii="Verdana" w:eastAsia="Verdana" w:hAnsi="Verdana" w:cs="Verdana"/>
          <w:b/>
          <w:sz w:val="24"/>
          <w:u w:val="single"/>
        </w:rPr>
        <w:t>supra) at p6223</w:t>
      </w:r>
      <w:r w:rsidR="00730C43">
        <w:rPr>
          <w:rFonts w:ascii="Verdana" w:eastAsia="Verdana" w:hAnsi="Verdana" w:cs="Verdana"/>
          <w:sz w:val="24"/>
        </w:rPr>
        <w:t xml:space="preserve"> observes </w:t>
      </w:r>
      <w:r w:rsidR="00730C43">
        <w:rPr>
          <w:rFonts w:ascii="Verdana" w:eastAsia="Verdana" w:hAnsi="Verdana" w:cs="Verdana"/>
          <w:sz w:val="24"/>
        </w:rPr>
        <w:tab/>
        <w:t xml:space="preserve">that, a tacitly renewed contract, provided that an intention to renew is consistent with the parties conduct, continues on the same terms and conditions as the previous fixed-term contract. </w:t>
      </w:r>
      <w:r w:rsidR="00730C43">
        <w:rPr>
          <w:rFonts w:ascii="Verdana" w:eastAsia="Verdana" w:hAnsi="Verdana" w:cs="Verdana"/>
          <w:sz w:val="24"/>
        </w:rPr>
        <w:tab/>
        <w:t xml:space="preserve">John Grogan also postulates that, some fixed term contracts provide for termination on notice before the expiry date or time. The Author continues to state that such provisions are </w:t>
      </w:r>
      <w:r>
        <w:rPr>
          <w:rFonts w:ascii="Verdana" w:eastAsia="Verdana" w:hAnsi="Verdana" w:cs="Verdana"/>
          <w:sz w:val="24"/>
        </w:rPr>
        <w:t>permissible;</w:t>
      </w:r>
      <w:r w:rsidR="00730C43">
        <w:rPr>
          <w:rFonts w:ascii="Verdana" w:eastAsia="Verdana" w:hAnsi="Verdana" w:cs="Verdana"/>
          <w:sz w:val="24"/>
        </w:rPr>
        <w:t xml:space="preserve"> however the contract is properly termed a “maximum-duration contract”. It endures to the agreed time, but may be terminated on</w:t>
      </w:r>
      <w:r w:rsidR="0042395A">
        <w:rPr>
          <w:rFonts w:ascii="Verdana" w:eastAsia="Verdana" w:hAnsi="Verdana" w:cs="Verdana"/>
          <w:sz w:val="24"/>
        </w:rPr>
        <w:t xml:space="preserve"> notice before</w:t>
      </w:r>
      <w:r>
        <w:rPr>
          <w:rFonts w:ascii="Verdana" w:eastAsia="Verdana" w:hAnsi="Verdana" w:cs="Verdana"/>
          <w:sz w:val="24"/>
        </w:rPr>
        <w:t>.</w:t>
      </w:r>
      <w:r w:rsidR="0042395A">
        <w:rPr>
          <w:rFonts w:ascii="Verdana" w:eastAsia="Verdana" w:hAnsi="Verdana" w:cs="Verdana"/>
          <w:sz w:val="24"/>
        </w:rPr>
        <w:t xml:space="preserve"> Grogan further </w:t>
      </w:r>
      <w:r w:rsidR="00730C43">
        <w:rPr>
          <w:rFonts w:ascii="Verdana" w:eastAsia="Verdana" w:hAnsi="Verdana" w:cs="Verdana"/>
          <w:sz w:val="24"/>
        </w:rPr>
        <w:t xml:space="preserve">propounds that the provisions of a maximum duration contract </w:t>
      </w:r>
      <w:r w:rsidR="00730C43">
        <w:rPr>
          <w:rFonts w:ascii="Verdana" w:eastAsia="Verdana" w:hAnsi="Verdana" w:cs="Verdana"/>
          <w:sz w:val="24"/>
        </w:rPr>
        <w:tab/>
        <w:t xml:space="preserve">do not confer on the employer an unfettered right to terminate in mid-term. The employee may still challenge the dismissal and argue that the termination breached his or her implied common-law entitlement to fair dealing.  </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5.16.</w:t>
      </w:r>
      <w:r>
        <w:rPr>
          <w:rFonts w:ascii="Verdana" w:eastAsia="Verdana" w:hAnsi="Verdana" w:cs="Verdana"/>
          <w:sz w:val="24"/>
        </w:rPr>
        <w:tab/>
        <w:t xml:space="preserve">The contract of traineeship between the Applicant and the </w:t>
      </w:r>
      <w:r>
        <w:rPr>
          <w:rFonts w:ascii="Verdana" w:eastAsia="Verdana" w:hAnsi="Verdana" w:cs="Verdana"/>
          <w:sz w:val="24"/>
        </w:rPr>
        <w:tab/>
        <w:t xml:space="preserve">Respondent was a contract of employment because the applicant was entitled to wages in terms of the </w:t>
      </w:r>
      <w:proofErr w:type="spellStart"/>
      <w:r>
        <w:rPr>
          <w:rFonts w:ascii="Verdana" w:eastAsia="Verdana" w:hAnsi="Verdana" w:cs="Verdana"/>
          <w:sz w:val="24"/>
        </w:rPr>
        <w:t>agreement.see</w:t>
      </w:r>
      <w:proofErr w:type="spellEnd"/>
      <w:r>
        <w:rPr>
          <w:rFonts w:ascii="Verdana" w:eastAsia="Verdana" w:hAnsi="Verdana" w:cs="Verdana"/>
          <w:sz w:val="24"/>
        </w:rPr>
        <w:t xml:space="preserve"> </w:t>
      </w:r>
      <w:proofErr w:type="spellStart"/>
      <w:r>
        <w:rPr>
          <w:rFonts w:ascii="Verdana" w:eastAsia="Verdana" w:hAnsi="Verdana" w:cs="Verdana"/>
          <w:b/>
          <w:sz w:val="24"/>
        </w:rPr>
        <w:t>Nomsa</w:t>
      </w:r>
      <w:proofErr w:type="spellEnd"/>
      <w:r>
        <w:rPr>
          <w:rFonts w:ascii="Verdana" w:eastAsia="Verdana" w:hAnsi="Verdana" w:cs="Verdana"/>
          <w:b/>
          <w:sz w:val="24"/>
        </w:rPr>
        <w:t xml:space="preserve"> Mamba v </w:t>
      </w:r>
      <w:proofErr w:type="spellStart"/>
      <w:r>
        <w:rPr>
          <w:rFonts w:ascii="Verdana" w:eastAsia="Verdana" w:hAnsi="Verdana" w:cs="Verdana"/>
          <w:b/>
          <w:sz w:val="24"/>
        </w:rPr>
        <w:t>Chrisovik</w:t>
      </w:r>
      <w:proofErr w:type="spellEnd"/>
      <w:r>
        <w:rPr>
          <w:rFonts w:ascii="Verdana" w:eastAsia="Verdana" w:hAnsi="Verdana" w:cs="Verdana"/>
          <w:b/>
          <w:sz w:val="24"/>
        </w:rPr>
        <w:t xml:space="preserve"> Hair and Beauty Home(IC Case </w:t>
      </w:r>
      <w:r>
        <w:rPr>
          <w:rFonts w:ascii="Verdana" w:eastAsia="Verdana" w:hAnsi="Verdana" w:cs="Verdana"/>
          <w:b/>
          <w:sz w:val="24"/>
        </w:rPr>
        <w:tab/>
        <w:t>No.153/02</w:t>
      </w:r>
      <w:r>
        <w:rPr>
          <w:rFonts w:ascii="Verdana" w:eastAsia="Verdana" w:hAnsi="Verdana" w:cs="Verdana"/>
          <w:sz w:val="24"/>
        </w:rPr>
        <w:t>).</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5.17.</w:t>
      </w:r>
      <w:r>
        <w:rPr>
          <w:rFonts w:ascii="Verdana" w:eastAsia="Verdana" w:hAnsi="Verdana" w:cs="Verdana"/>
          <w:sz w:val="24"/>
        </w:rPr>
        <w:tab/>
        <w:t xml:space="preserve">In </w:t>
      </w:r>
      <w:r>
        <w:rPr>
          <w:rFonts w:ascii="Verdana" w:eastAsia="Verdana" w:hAnsi="Verdana" w:cs="Verdana"/>
          <w:b/>
          <w:sz w:val="24"/>
        </w:rPr>
        <w:t xml:space="preserve">William Dlamini and Another v Attorney General and </w:t>
      </w:r>
      <w:proofErr w:type="gramStart"/>
      <w:r>
        <w:rPr>
          <w:rFonts w:ascii="Verdana" w:eastAsia="Verdana" w:hAnsi="Verdana" w:cs="Verdana"/>
          <w:b/>
          <w:sz w:val="24"/>
        </w:rPr>
        <w:t>Another</w:t>
      </w:r>
      <w:proofErr w:type="gramEnd"/>
      <w:r>
        <w:rPr>
          <w:rFonts w:ascii="Verdana" w:eastAsia="Verdana" w:hAnsi="Verdana" w:cs="Verdana"/>
          <w:b/>
          <w:sz w:val="24"/>
        </w:rPr>
        <w:t xml:space="preserve"> (IC case no176/2000)</w:t>
      </w:r>
      <w:r w:rsidR="00244C54">
        <w:rPr>
          <w:rFonts w:ascii="Verdana" w:eastAsia="Verdana" w:hAnsi="Verdana" w:cs="Verdana"/>
          <w:sz w:val="24"/>
        </w:rPr>
        <w:t>, the</w:t>
      </w:r>
      <w:r>
        <w:rPr>
          <w:rFonts w:ascii="Verdana" w:eastAsia="Verdana" w:hAnsi="Verdana" w:cs="Verdana"/>
          <w:sz w:val="24"/>
        </w:rPr>
        <w:t xml:space="preserve"> Court held that the terms and conditions of a contract of traineeship must be in terms of a written contract.</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lastRenderedPageBreak/>
        <w:t>5.18.</w:t>
      </w:r>
      <w:r>
        <w:rPr>
          <w:rFonts w:ascii="Verdana" w:eastAsia="Verdana" w:hAnsi="Verdana" w:cs="Verdana"/>
          <w:sz w:val="24"/>
        </w:rPr>
        <w:tab/>
        <w:t>Section 2 of the Industrial and Vocational Training Act No.16/1982 defines trainee as,</w:t>
      </w:r>
    </w:p>
    <w:p w:rsidR="004240B7" w:rsidRDefault="00730C43" w:rsidP="00124BB2">
      <w:pPr>
        <w:ind w:left="720"/>
        <w:jc w:val="both"/>
        <w:rPr>
          <w:rFonts w:ascii="Verdana" w:eastAsia="Verdana" w:hAnsi="Verdana" w:cs="Verdana"/>
          <w:b/>
          <w:sz w:val="24"/>
        </w:rPr>
      </w:pPr>
      <w:r>
        <w:rPr>
          <w:rFonts w:ascii="Verdana" w:eastAsia="Verdana" w:hAnsi="Verdana" w:cs="Verdana"/>
          <w:b/>
          <w:sz w:val="24"/>
        </w:rPr>
        <w:t xml:space="preserve">“a person, other than an apprentice, who is bound by a written contract to serve an employer for a period stipulated in the contract but not exceeding an aggregate </w:t>
      </w:r>
      <w:r>
        <w:rPr>
          <w:rFonts w:ascii="Verdana" w:eastAsia="Verdana" w:hAnsi="Verdana" w:cs="Verdana"/>
          <w:b/>
          <w:sz w:val="24"/>
        </w:rPr>
        <w:tab/>
        <w:t xml:space="preserve">of three years, with a view to acquiring knowledge of a </w:t>
      </w:r>
      <w:r>
        <w:rPr>
          <w:rFonts w:ascii="Verdana" w:eastAsia="Verdana" w:hAnsi="Verdana" w:cs="Verdana"/>
          <w:b/>
          <w:sz w:val="24"/>
        </w:rPr>
        <w:tab/>
        <w:t xml:space="preserve">trade or occupation in which the employer is </w:t>
      </w:r>
      <w:r w:rsidR="00124BB2">
        <w:rPr>
          <w:rFonts w:ascii="Verdana" w:eastAsia="Verdana" w:hAnsi="Verdana" w:cs="Verdana"/>
          <w:b/>
          <w:sz w:val="24"/>
        </w:rPr>
        <w:t>reciprocally</w:t>
      </w:r>
      <w:r>
        <w:rPr>
          <w:rFonts w:ascii="Verdana" w:eastAsia="Verdana" w:hAnsi="Verdana" w:cs="Verdana"/>
          <w:b/>
          <w:sz w:val="24"/>
        </w:rPr>
        <w:t xml:space="preserve"> bound to instruct that person”.</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5.19.</w:t>
      </w:r>
      <w:r>
        <w:rPr>
          <w:rFonts w:ascii="Verdana" w:eastAsia="Verdana" w:hAnsi="Verdana" w:cs="Verdana"/>
          <w:sz w:val="24"/>
        </w:rPr>
        <w:tab/>
        <w:t xml:space="preserve">The life of the contract of traineeship between the parties was not dependant on the occurrence of a particular event nor was </w:t>
      </w:r>
      <w:r>
        <w:rPr>
          <w:rFonts w:ascii="Verdana" w:eastAsia="Verdana" w:hAnsi="Verdana" w:cs="Verdana"/>
          <w:sz w:val="24"/>
        </w:rPr>
        <w:tab/>
        <w:t>it based on the occurrence of a particular task. The parties agreed that it would endure for six (6) months.</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5.20.</w:t>
      </w:r>
      <w:r>
        <w:rPr>
          <w:rFonts w:ascii="Verdana" w:eastAsia="Verdana" w:hAnsi="Verdana" w:cs="Verdana"/>
          <w:sz w:val="24"/>
        </w:rPr>
        <w:tab/>
        <w:t xml:space="preserve">Sister </w:t>
      </w:r>
      <w:proofErr w:type="spellStart"/>
      <w:r>
        <w:rPr>
          <w:rFonts w:ascii="Verdana" w:eastAsia="Verdana" w:hAnsi="Verdana" w:cs="Verdana"/>
          <w:sz w:val="24"/>
        </w:rPr>
        <w:t>Shella</w:t>
      </w:r>
      <w:proofErr w:type="spellEnd"/>
      <w:r>
        <w:rPr>
          <w:rFonts w:ascii="Verdana" w:eastAsia="Verdana" w:hAnsi="Verdana" w:cs="Verdana"/>
          <w:sz w:val="24"/>
        </w:rPr>
        <w:t xml:space="preserve"> </w:t>
      </w:r>
      <w:proofErr w:type="spellStart"/>
      <w:r>
        <w:rPr>
          <w:rFonts w:ascii="Verdana" w:eastAsia="Verdana" w:hAnsi="Verdana" w:cs="Verdana"/>
          <w:sz w:val="24"/>
        </w:rPr>
        <w:t>Dollman</w:t>
      </w:r>
      <w:proofErr w:type="spellEnd"/>
      <w:r>
        <w:rPr>
          <w:rFonts w:ascii="Verdana" w:eastAsia="Verdana" w:hAnsi="Verdana" w:cs="Verdana"/>
          <w:sz w:val="24"/>
        </w:rPr>
        <w:t xml:space="preserve"> produced Applicant’s training report which stated that she did not </w:t>
      </w:r>
      <w:proofErr w:type="spellStart"/>
      <w:r>
        <w:rPr>
          <w:rFonts w:ascii="Verdana" w:eastAsia="Verdana" w:hAnsi="Verdana" w:cs="Verdana"/>
          <w:sz w:val="24"/>
        </w:rPr>
        <w:t>fulfill</w:t>
      </w:r>
      <w:proofErr w:type="spellEnd"/>
      <w:r>
        <w:rPr>
          <w:rFonts w:ascii="Verdana" w:eastAsia="Verdana" w:hAnsi="Verdana" w:cs="Verdana"/>
          <w:sz w:val="24"/>
        </w:rPr>
        <w:t xml:space="preserve"> two criteria for passing the course. These were attaining 80% in her tests and examination, and demonstrating actions and attitudes while working with patients that showed she had embraced the qualities of caring.</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5.21.</w:t>
      </w:r>
      <w:r>
        <w:rPr>
          <w:rFonts w:ascii="Verdana" w:eastAsia="Verdana" w:hAnsi="Verdana" w:cs="Verdana"/>
          <w:sz w:val="24"/>
        </w:rPr>
        <w:tab/>
        <w:t xml:space="preserve">The report goes on to state that the applicant attained 71% and </w:t>
      </w:r>
      <w:r>
        <w:rPr>
          <w:rFonts w:ascii="Verdana" w:eastAsia="Verdana" w:hAnsi="Verdana" w:cs="Verdana"/>
          <w:sz w:val="24"/>
        </w:rPr>
        <w:tab/>
        <w:t xml:space="preserve">had not embraced the qualities of a carer despite having past training in nursing. However the respondent did not prove that </w:t>
      </w:r>
      <w:r>
        <w:rPr>
          <w:rFonts w:ascii="Verdana" w:eastAsia="Verdana" w:hAnsi="Verdana" w:cs="Verdana"/>
          <w:sz w:val="24"/>
        </w:rPr>
        <w:tab/>
        <w:t>at beginning of the training she was informed that the pass mark was 80% and that if she did not get that score or above her contract would be terminated</w:t>
      </w:r>
      <w:r w:rsidR="00244C54">
        <w:rPr>
          <w:rFonts w:ascii="Verdana" w:eastAsia="Verdana" w:hAnsi="Verdana" w:cs="Verdana"/>
          <w:sz w:val="24"/>
        </w:rPr>
        <w:t>.</w:t>
      </w:r>
    </w:p>
    <w:p w:rsidR="004240B7" w:rsidRDefault="00730C43" w:rsidP="00B418F3">
      <w:pPr>
        <w:ind w:left="720" w:hanging="720"/>
        <w:jc w:val="both"/>
        <w:rPr>
          <w:rFonts w:ascii="Verdana" w:eastAsia="Verdana" w:hAnsi="Verdana" w:cs="Verdana"/>
          <w:sz w:val="24"/>
        </w:rPr>
      </w:pPr>
      <w:r>
        <w:rPr>
          <w:rFonts w:ascii="Verdana" w:eastAsia="Verdana" w:hAnsi="Verdana" w:cs="Verdana"/>
          <w:sz w:val="24"/>
        </w:rPr>
        <w:t>5.22.</w:t>
      </w:r>
      <w:r>
        <w:rPr>
          <w:rFonts w:ascii="Verdana" w:eastAsia="Verdana" w:hAnsi="Verdana" w:cs="Verdana"/>
          <w:sz w:val="24"/>
        </w:rPr>
        <w:tab/>
        <w:t xml:space="preserve">The Respondent has </w:t>
      </w:r>
      <w:proofErr w:type="spellStart"/>
      <w:r>
        <w:rPr>
          <w:rFonts w:ascii="Verdana" w:eastAsia="Verdana" w:hAnsi="Verdana" w:cs="Verdana"/>
          <w:sz w:val="24"/>
        </w:rPr>
        <w:t>alsonot</w:t>
      </w:r>
      <w:proofErr w:type="spellEnd"/>
      <w:r>
        <w:rPr>
          <w:rFonts w:ascii="Verdana" w:eastAsia="Verdana" w:hAnsi="Verdana" w:cs="Verdana"/>
          <w:sz w:val="24"/>
        </w:rPr>
        <w:t xml:space="preserve"> shown that at the beginning of the programme the applicant was informed what qualities were required for her to qualify to be a </w:t>
      </w:r>
      <w:proofErr w:type="spellStart"/>
      <w:r>
        <w:rPr>
          <w:rFonts w:ascii="Verdana" w:eastAsia="Verdana" w:hAnsi="Verdana" w:cs="Verdana"/>
          <w:sz w:val="24"/>
        </w:rPr>
        <w:t>carer</w:t>
      </w:r>
      <w:proofErr w:type="spellEnd"/>
      <w:r>
        <w:rPr>
          <w:rFonts w:ascii="Verdana" w:eastAsia="Verdana" w:hAnsi="Verdana" w:cs="Verdana"/>
          <w:sz w:val="24"/>
        </w:rPr>
        <w:t xml:space="preserve"> and that if she failed to achieve these, her contract would be terminated.</w:t>
      </w:r>
    </w:p>
    <w:p w:rsidR="004240B7" w:rsidRDefault="00730C43" w:rsidP="00124BB2">
      <w:pPr>
        <w:ind w:left="720" w:hanging="720"/>
        <w:jc w:val="both"/>
        <w:rPr>
          <w:rFonts w:ascii="Verdana" w:eastAsia="Verdana" w:hAnsi="Verdana" w:cs="Verdana"/>
          <w:b/>
          <w:sz w:val="24"/>
        </w:rPr>
      </w:pPr>
      <w:r>
        <w:rPr>
          <w:rFonts w:ascii="Verdana" w:eastAsia="Verdana" w:hAnsi="Verdana" w:cs="Verdana"/>
          <w:sz w:val="24"/>
        </w:rPr>
        <w:t>5.23.</w:t>
      </w:r>
      <w:r>
        <w:rPr>
          <w:rFonts w:ascii="Verdana" w:eastAsia="Verdana" w:hAnsi="Verdana" w:cs="Verdana"/>
          <w:sz w:val="24"/>
        </w:rPr>
        <w:tab/>
        <w:t xml:space="preserve">Since the termination of the applicant`s contract was based on </w:t>
      </w:r>
      <w:r>
        <w:rPr>
          <w:rFonts w:ascii="Verdana" w:eastAsia="Verdana" w:hAnsi="Verdana" w:cs="Verdana"/>
          <w:sz w:val="24"/>
        </w:rPr>
        <w:tab/>
        <w:t xml:space="preserve">her in incapacity it should have been demonstrated that the Applicant was given  a fair opportunity to meet the required </w:t>
      </w:r>
      <w:r>
        <w:rPr>
          <w:rFonts w:ascii="Verdana" w:eastAsia="Verdana" w:hAnsi="Verdana" w:cs="Verdana"/>
          <w:sz w:val="24"/>
        </w:rPr>
        <w:tab/>
        <w:t xml:space="preserve">performance standards before any action was taken, </w:t>
      </w:r>
      <w:r>
        <w:rPr>
          <w:rFonts w:ascii="Verdana" w:eastAsia="Verdana" w:hAnsi="Verdana" w:cs="Verdana"/>
          <w:sz w:val="24"/>
        </w:rPr>
        <w:tab/>
        <w:t xml:space="preserve">including a warning </w:t>
      </w:r>
      <w:r w:rsidR="00244C54" w:rsidRPr="00244C54">
        <w:rPr>
          <w:rFonts w:ascii="Verdana" w:eastAsia="Verdana" w:hAnsi="Verdana" w:cs="Verdana"/>
          <w:b/>
          <w:sz w:val="24"/>
        </w:rPr>
        <w:t>S</w:t>
      </w:r>
      <w:r>
        <w:rPr>
          <w:rFonts w:ascii="Verdana" w:eastAsia="Verdana" w:hAnsi="Verdana" w:cs="Verdana"/>
          <w:b/>
          <w:sz w:val="24"/>
        </w:rPr>
        <w:t>ee</w:t>
      </w:r>
      <w:r w:rsidR="00244C54">
        <w:rPr>
          <w:rFonts w:ascii="Verdana" w:eastAsia="Verdana" w:hAnsi="Verdana" w:cs="Verdana"/>
          <w:b/>
          <w:sz w:val="24"/>
        </w:rPr>
        <w:t>:</w:t>
      </w:r>
      <w:r>
        <w:rPr>
          <w:rFonts w:ascii="Verdana" w:eastAsia="Verdana" w:hAnsi="Verdana" w:cs="Verdana"/>
          <w:b/>
          <w:sz w:val="24"/>
        </w:rPr>
        <w:t xml:space="preserve"> Harper Van </w:t>
      </w:r>
      <w:proofErr w:type="spellStart"/>
      <w:r>
        <w:rPr>
          <w:rFonts w:ascii="Verdana" w:eastAsia="Verdana" w:hAnsi="Verdana" w:cs="Verdana"/>
          <w:b/>
          <w:sz w:val="24"/>
        </w:rPr>
        <w:t>Seggelen</w:t>
      </w:r>
      <w:proofErr w:type="spellEnd"/>
      <w:r>
        <w:rPr>
          <w:rFonts w:ascii="Verdana" w:eastAsia="Verdana" w:hAnsi="Verdana" w:cs="Verdana"/>
          <w:b/>
          <w:sz w:val="24"/>
        </w:rPr>
        <w:t xml:space="preserve"> v Swazi </w:t>
      </w:r>
      <w:r>
        <w:rPr>
          <w:rFonts w:ascii="Verdana" w:eastAsia="Verdana" w:hAnsi="Verdana" w:cs="Verdana"/>
          <w:b/>
          <w:sz w:val="24"/>
        </w:rPr>
        <w:tab/>
        <w:t xml:space="preserve">Spa </w:t>
      </w:r>
      <w:r>
        <w:rPr>
          <w:rFonts w:ascii="Verdana" w:eastAsia="Verdana" w:hAnsi="Verdana" w:cs="Verdana"/>
          <w:b/>
          <w:sz w:val="24"/>
        </w:rPr>
        <w:tab/>
        <w:t>Holdings Limited (IC Case No.390/04).</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5.24.</w:t>
      </w:r>
      <w:r>
        <w:rPr>
          <w:rFonts w:ascii="Verdana" w:eastAsia="Verdana" w:hAnsi="Verdana" w:cs="Verdana"/>
          <w:sz w:val="24"/>
        </w:rPr>
        <w:tab/>
        <w:t xml:space="preserve">The Respondent submitted </w:t>
      </w:r>
      <w:proofErr w:type="spellStart"/>
      <w:r>
        <w:rPr>
          <w:rFonts w:ascii="Verdana" w:eastAsia="Verdana" w:hAnsi="Verdana" w:cs="Verdana"/>
          <w:sz w:val="24"/>
        </w:rPr>
        <w:t>that</w:t>
      </w:r>
      <w:proofErr w:type="gramStart"/>
      <w:r>
        <w:rPr>
          <w:rFonts w:ascii="Verdana" w:eastAsia="Verdana" w:hAnsi="Verdana" w:cs="Verdana"/>
          <w:sz w:val="24"/>
        </w:rPr>
        <w:t>,had</w:t>
      </w:r>
      <w:proofErr w:type="spellEnd"/>
      <w:proofErr w:type="gramEnd"/>
      <w:r>
        <w:rPr>
          <w:rFonts w:ascii="Verdana" w:eastAsia="Verdana" w:hAnsi="Verdana" w:cs="Verdana"/>
          <w:sz w:val="24"/>
        </w:rPr>
        <w:t xml:space="preserve"> the Applicant`s </w:t>
      </w:r>
      <w:r>
        <w:rPr>
          <w:rFonts w:ascii="Verdana" w:eastAsia="Verdana" w:hAnsi="Verdana" w:cs="Verdana"/>
          <w:sz w:val="24"/>
        </w:rPr>
        <w:tab/>
        <w:t xml:space="preserve">performance met the standard set by it, she would still be </w:t>
      </w:r>
      <w:r>
        <w:rPr>
          <w:rFonts w:ascii="Verdana" w:eastAsia="Verdana" w:hAnsi="Verdana" w:cs="Verdana"/>
          <w:sz w:val="24"/>
        </w:rPr>
        <w:tab/>
        <w:t xml:space="preserve">employed. Essentially, the </w:t>
      </w:r>
      <w:r>
        <w:rPr>
          <w:rFonts w:ascii="Verdana" w:eastAsia="Verdana" w:hAnsi="Verdana" w:cs="Verdana"/>
          <w:sz w:val="24"/>
        </w:rPr>
        <w:lastRenderedPageBreak/>
        <w:t xml:space="preserve">Respondent relies on clause8.1.1. </w:t>
      </w:r>
      <w:proofErr w:type="gramStart"/>
      <w:r>
        <w:rPr>
          <w:rFonts w:ascii="Verdana" w:eastAsia="Verdana" w:hAnsi="Verdana" w:cs="Verdana"/>
          <w:sz w:val="24"/>
        </w:rPr>
        <w:t>of</w:t>
      </w:r>
      <w:proofErr w:type="gramEnd"/>
      <w:r>
        <w:rPr>
          <w:rFonts w:ascii="Verdana" w:eastAsia="Verdana" w:hAnsi="Verdana" w:cs="Verdana"/>
          <w:sz w:val="24"/>
        </w:rPr>
        <w:t xml:space="preserve"> the contract which is similar to Section 36 (a) as of the Employment Act 1980.</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5.25.</w:t>
      </w:r>
      <w:r>
        <w:rPr>
          <w:rFonts w:ascii="Verdana" w:eastAsia="Verdana" w:hAnsi="Verdana" w:cs="Verdana"/>
          <w:sz w:val="24"/>
        </w:rPr>
        <w:tab/>
        <w:t xml:space="preserve">Clause 8.1.1 provides that ; it will be fair for the Respondent to terminate the services of the Applicant, if her conduct or work performance has, after written warning, been such that the Respondent cannot reasonably be expected to continue to </w:t>
      </w:r>
      <w:r>
        <w:rPr>
          <w:rFonts w:ascii="Verdana" w:eastAsia="Verdana" w:hAnsi="Verdana" w:cs="Verdana"/>
          <w:sz w:val="24"/>
        </w:rPr>
        <w:tab/>
        <w:t>employ her.</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5.26.</w:t>
      </w:r>
      <w:r>
        <w:rPr>
          <w:rFonts w:ascii="Verdana" w:eastAsia="Verdana" w:hAnsi="Verdana" w:cs="Verdana"/>
          <w:sz w:val="24"/>
        </w:rPr>
        <w:tab/>
        <w:t xml:space="preserve">The Respondent bears the onus of proving, on a balance of probabilities that; the Applicant was given written warning, that </w:t>
      </w:r>
      <w:r>
        <w:rPr>
          <w:rFonts w:ascii="Verdana" w:eastAsia="Verdana" w:hAnsi="Verdana" w:cs="Verdana"/>
          <w:sz w:val="24"/>
        </w:rPr>
        <w:tab/>
        <w:t xml:space="preserve">after receipt of such warnings, the Applicant`s work </w:t>
      </w:r>
      <w:r>
        <w:rPr>
          <w:rFonts w:ascii="Verdana" w:eastAsia="Verdana" w:hAnsi="Verdana" w:cs="Verdana"/>
          <w:sz w:val="24"/>
        </w:rPr>
        <w:tab/>
        <w:t>performance was such that the Respondent could not reasonably be expected to continue  employ her; and it was reasonable in all the circumstances to terminate her services.</w:t>
      </w:r>
    </w:p>
    <w:p w:rsidR="004240B7" w:rsidRDefault="00730C43" w:rsidP="00124BB2">
      <w:pPr>
        <w:ind w:left="720"/>
        <w:rPr>
          <w:rFonts w:ascii="Verdana" w:eastAsia="Verdana" w:hAnsi="Verdana" w:cs="Verdana"/>
          <w:sz w:val="24"/>
        </w:rPr>
      </w:pPr>
      <w:r>
        <w:rPr>
          <w:rFonts w:ascii="Verdana" w:eastAsia="Verdana" w:hAnsi="Verdana" w:cs="Verdana"/>
          <w:b/>
          <w:sz w:val="24"/>
        </w:rPr>
        <w:t xml:space="preserve">The Codes of Good </w:t>
      </w:r>
      <w:proofErr w:type="spellStart"/>
      <w:r w:rsidR="00B418F3">
        <w:rPr>
          <w:rFonts w:ascii="Verdana" w:eastAsia="Verdana" w:hAnsi="Verdana" w:cs="Verdana"/>
          <w:b/>
          <w:sz w:val="24"/>
        </w:rPr>
        <w:t>Practice</w:t>
      </w:r>
      <w:r>
        <w:rPr>
          <w:rFonts w:ascii="Verdana" w:eastAsia="Verdana" w:hAnsi="Verdana" w:cs="Verdana"/>
          <w:b/>
          <w:sz w:val="24"/>
        </w:rPr>
        <w:t>:Termination</w:t>
      </w:r>
      <w:proofErr w:type="spellEnd"/>
      <w:r>
        <w:rPr>
          <w:rFonts w:ascii="Verdana" w:eastAsia="Verdana" w:hAnsi="Verdana" w:cs="Verdana"/>
          <w:b/>
          <w:sz w:val="24"/>
        </w:rPr>
        <w:t xml:space="preserve"> of Employment</w:t>
      </w:r>
      <w:r>
        <w:rPr>
          <w:rFonts w:ascii="Verdana" w:eastAsia="Verdana" w:hAnsi="Verdana" w:cs="Verdana"/>
          <w:sz w:val="24"/>
        </w:rPr>
        <w:t xml:space="preserve"> published in terms of Section 109 of the Industrial Relations Act 2000(as amended) provides as follow</w:t>
      </w:r>
      <w:r w:rsidR="00244C54">
        <w:rPr>
          <w:rFonts w:ascii="Verdana" w:eastAsia="Verdana" w:hAnsi="Verdana" w:cs="Verdana"/>
          <w:sz w:val="24"/>
        </w:rPr>
        <w:t xml:space="preserve">s </w:t>
      </w:r>
      <w:r>
        <w:rPr>
          <w:rFonts w:ascii="Verdana" w:eastAsia="Verdana" w:hAnsi="Verdana" w:cs="Verdana"/>
          <w:sz w:val="24"/>
        </w:rPr>
        <w:t xml:space="preserve">with regards to a </w:t>
      </w:r>
      <w:r>
        <w:rPr>
          <w:rFonts w:ascii="Verdana" w:eastAsia="Verdana" w:hAnsi="Verdana" w:cs="Verdana"/>
          <w:sz w:val="24"/>
        </w:rPr>
        <w:tab/>
        <w:t>dismissal for p</w:t>
      </w:r>
      <w:r w:rsidR="00244C54">
        <w:rPr>
          <w:rFonts w:ascii="Verdana" w:eastAsia="Verdana" w:hAnsi="Verdana" w:cs="Verdana"/>
          <w:sz w:val="24"/>
        </w:rPr>
        <w:t>oo</w:t>
      </w:r>
      <w:r>
        <w:rPr>
          <w:rFonts w:ascii="Verdana" w:eastAsia="Verdana" w:hAnsi="Verdana" w:cs="Verdana"/>
          <w:sz w:val="24"/>
        </w:rPr>
        <w:t>r work performance;</w:t>
      </w:r>
    </w:p>
    <w:p w:rsidR="004240B7" w:rsidRDefault="00730C43">
      <w:pPr>
        <w:jc w:val="both"/>
        <w:rPr>
          <w:rFonts w:ascii="Verdana" w:eastAsia="Verdana" w:hAnsi="Verdana" w:cs="Verdana"/>
          <w:b/>
          <w:sz w:val="24"/>
        </w:rPr>
      </w:pPr>
      <w:r>
        <w:rPr>
          <w:rFonts w:ascii="Verdana" w:eastAsia="Verdana" w:hAnsi="Verdana" w:cs="Verdana"/>
          <w:b/>
          <w:sz w:val="24"/>
        </w:rPr>
        <w:tab/>
        <w:t xml:space="preserve">“Any person who </w:t>
      </w:r>
      <w:r w:rsidR="00124BB2">
        <w:rPr>
          <w:rFonts w:ascii="Verdana" w:eastAsia="Verdana" w:hAnsi="Verdana" w:cs="Verdana"/>
          <w:b/>
          <w:sz w:val="24"/>
        </w:rPr>
        <w:t>determine</w:t>
      </w:r>
      <w:r w:rsidR="00244C54">
        <w:rPr>
          <w:rFonts w:ascii="Verdana" w:eastAsia="Verdana" w:hAnsi="Verdana" w:cs="Verdana"/>
          <w:b/>
          <w:sz w:val="24"/>
        </w:rPr>
        <w:t>s</w:t>
      </w:r>
      <w:r>
        <w:rPr>
          <w:rFonts w:ascii="Verdana" w:eastAsia="Verdana" w:hAnsi="Verdana" w:cs="Verdana"/>
          <w:b/>
          <w:sz w:val="24"/>
        </w:rPr>
        <w:t xml:space="preserve"> whether poor work </w:t>
      </w:r>
      <w:r>
        <w:rPr>
          <w:rFonts w:ascii="Verdana" w:eastAsia="Verdana" w:hAnsi="Verdana" w:cs="Verdana"/>
          <w:b/>
          <w:sz w:val="24"/>
        </w:rPr>
        <w:tab/>
        <w:t>performance, justifies dismissal must consider -</w:t>
      </w:r>
    </w:p>
    <w:p w:rsidR="004240B7" w:rsidRPr="00244C54" w:rsidRDefault="00730C43" w:rsidP="00244C54">
      <w:pPr>
        <w:pStyle w:val="ListParagraph"/>
        <w:numPr>
          <w:ilvl w:val="0"/>
          <w:numId w:val="1"/>
        </w:numPr>
        <w:jc w:val="both"/>
        <w:rPr>
          <w:rFonts w:ascii="Verdana" w:eastAsia="Verdana" w:hAnsi="Verdana" w:cs="Verdana"/>
          <w:b/>
          <w:sz w:val="24"/>
        </w:rPr>
      </w:pPr>
      <w:r w:rsidRPr="00244C54">
        <w:rPr>
          <w:rFonts w:ascii="Verdana" w:eastAsia="Verdana" w:hAnsi="Verdana" w:cs="Verdana"/>
          <w:b/>
          <w:sz w:val="24"/>
        </w:rPr>
        <w:t>Whether the employee failed to meet a performance standard.</w:t>
      </w:r>
    </w:p>
    <w:p w:rsidR="004240B7" w:rsidRPr="00244C54" w:rsidRDefault="00730C43" w:rsidP="00244C54">
      <w:pPr>
        <w:pStyle w:val="ListParagraph"/>
        <w:numPr>
          <w:ilvl w:val="0"/>
          <w:numId w:val="1"/>
        </w:numPr>
        <w:jc w:val="both"/>
        <w:rPr>
          <w:rFonts w:ascii="Verdana" w:eastAsia="Verdana" w:hAnsi="Verdana" w:cs="Verdana"/>
          <w:b/>
          <w:sz w:val="24"/>
        </w:rPr>
      </w:pPr>
      <w:r w:rsidRPr="00244C54">
        <w:rPr>
          <w:rFonts w:ascii="Verdana" w:eastAsia="Verdana" w:hAnsi="Verdana" w:cs="Verdana"/>
          <w:b/>
          <w:sz w:val="24"/>
        </w:rPr>
        <w:t>Whether the employee was aware, or could reasonably be expected to have been aware of the required performance standard.</w:t>
      </w:r>
    </w:p>
    <w:p w:rsidR="004240B7" w:rsidRDefault="00730C43">
      <w:pPr>
        <w:jc w:val="both"/>
        <w:rPr>
          <w:rFonts w:ascii="Verdana" w:eastAsia="Verdana" w:hAnsi="Verdana" w:cs="Verdana"/>
          <w:b/>
          <w:sz w:val="24"/>
        </w:rPr>
      </w:pPr>
      <w:r>
        <w:rPr>
          <w:rFonts w:ascii="Verdana" w:eastAsia="Verdana" w:hAnsi="Verdana" w:cs="Verdana"/>
          <w:b/>
          <w:sz w:val="24"/>
        </w:rPr>
        <w:tab/>
      </w:r>
      <w:r w:rsidR="00244C54">
        <w:rPr>
          <w:rFonts w:ascii="Verdana" w:eastAsia="Verdana" w:hAnsi="Verdana" w:cs="Verdana"/>
          <w:b/>
          <w:sz w:val="24"/>
        </w:rPr>
        <w:t xml:space="preserve">(c) </w:t>
      </w:r>
      <w:r w:rsidR="00244C54">
        <w:rPr>
          <w:rFonts w:ascii="Verdana" w:eastAsia="Verdana" w:hAnsi="Verdana" w:cs="Verdana"/>
          <w:b/>
          <w:sz w:val="24"/>
        </w:rPr>
        <w:tab/>
      </w:r>
      <w:r>
        <w:rPr>
          <w:rFonts w:ascii="Verdana" w:eastAsia="Verdana" w:hAnsi="Verdana" w:cs="Verdana"/>
          <w:b/>
          <w:sz w:val="24"/>
        </w:rPr>
        <w:t>Whether the performance standard is reasonable;</w:t>
      </w:r>
    </w:p>
    <w:p w:rsidR="004240B7" w:rsidRDefault="00730C43">
      <w:pPr>
        <w:jc w:val="both"/>
        <w:rPr>
          <w:rFonts w:ascii="Verdana" w:eastAsia="Verdana" w:hAnsi="Verdana" w:cs="Verdana"/>
          <w:b/>
          <w:sz w:val="24"/>
        </w:rPr>
      </w:pPr>
      <w:r>
        <w:rPr>
          <w:rFonts w:ascii="Verdana" w:eastAsia="Verdana" w:hAnsi="Verdana" w:cs="Verdana"/>
          <w:b/>
          <w:sz w:val="24"/>
        </w:rPr>
        <w:tab/>
      </w:r>
      <w:r w:rsidR="00244C54">
        <w:rPr>
          <w:rFonts w:ascii="Verdana" w:eastAsia="Verdana" w:hAnsi="Verdana" w:cs="Verdana"/>
          <w:b/>
          <w:sz w:val="24"/>
        </w:rPr>
        <w:t xml:space="preserve">(d) </w:t>
      </w:r>
      <w:r w:rsidR="00B418F3">
        <w:rPr>
          <w:rFonts w:ascii="Verdana" w:eastAsia="Verdana" w:hAnsi="Verdana" w:cs="Verdana"/>
          <w:b/>
          <w:sz w:val="24"/>
        </w:rPr>
        <w:tab/>
      </w:r>
      <w:r>
        <w:rPr>
          <w:rFonts w:ascii="Verdana" w:eastAsia="Verdana" w:hAnsi="Verdana" w:cs="Verdana"/>
          <w:b/>
          <w:sz w:val="24"/>
        </w:rPr>
        <w:t xml:space="preserve">The reasons why the employee failed to meet the </w:t>
      </w:r>
      <w:r>
        <w:rPr>
          <w:rFonts w:ascii="Verdana" w:eastAsia="Verdana" w:hAnsi="Verdana" w:cs="Verdana"/>
          <w:b/>
          <w:sz w:val="24"/>
        </w:rPr>
        <w:tab/>
      </w:r>
      <w:r w:rsidR="00244C54">
        <w:rPr>
          <w:rFonts w:ascii="Verdana" w:eastAsia="Verdana" w:hAnsi="Verdana" w:cs="Verdana"/>
          <w:b/>
          <w:sz w:val="24"/>
        </w:rPr>
        <w:tab/>
      </w:r>
      <w:r w:rsidR="00244C54">
        <w:rPr>
          <w:rFonts w:ascii="Verdana" w:eastAsia="Verdana" w:hAnsi="Verdana" w:cs="Verdana"/>
          <w:b/>
          <w:sz w:val="24"/>
        </w:rPr>
        <w:tab/>
      </w:r>
      <w:r w:rsidR="00B418F3">
        <w:rPr>
          <w:rFonts w:ascii="Verdana" w:eastAsia="Verdana" w:hAnsi="Verdana" w:cs="Verdana"/>
          <w:b/>
          <w:sz w:val="24"/>
        </w:rPr>
        <w:tab/>
      </w:r>
      <w:r>
        <w:rPr>
          <w:rFonts w:ascii="Verdana" w:eastAsia="Verdana" w:hAnsi="Verdana" w:cs="Verdana"/>
          <w:b/>
          <w:sz w:val="24"/>
        </w:rPr>
        <w:t>performance standard,</w:t>
      </w:r>
    </w:p>
    <w:p w:rsidR="004240B7" w:rsidRDefault="00B418F3" w:rsidP="00124BB2">
      <w:pPr>
        <w:ind w:left="720"/>
        <w:jc w:val="both"/>
        <w:rPr>
          <w:rFonts w:ascii="Verdana" w:eastAsia="Verdana" w:hAnsi="Verdana" w:cs="Verdana"/>
          <w:b/>
          <w:sz w:val="24"/>
        </w:rPr>
      </w:pPr>
      <w:r>
        <w:rPr>
          <w:rFonts w:ascii="Verdana" w:eastAsia="Verdana" w:hAnsi="Verdana" w:cs="Verdana"/>
          <w:b/>
          <w:sz w:val="24"/>
        </w:rPr>
        <w:t>(e)</w:t>
      </w:r>
      <w:r>
        <w:rPr>
          <w:rFonts w:ascii="Verdana" w:eastAsia="Verdana" w:hAnsi="Verdana" w:cs="Verdana"/>
          <w:b/>
          <w:sz w:val="24"/>
        </w:rPr>
        <w:tab/>
      </w:r>
      <w:r w:rsidR="00730C43">
        <w:rPr>
          <w:rFonts w:ascii="Verdana" w:eastAsia="Verdana" w:hAnsi="Verdana" w:cs="Verdana"/>
          <w:b/>
          <w:sz w:val="24"/>
        </w:rPr>
        <w:t xml:space="preserve">Whether the employee was afforded a fair opportunity to </w:t>
      </w:r>
      <w:r w:rsidR="00730C43">
        <w:rPr>
          <w:rFonts w:ascii="Verdana" w:eastAsia="Verdana" w:hAnsi="Verdana" w:cs="Verdana"/>
          <w:b/>
          <w:sz w:val="24"/>
        </w:rPr>
        <w:tab/>
        <w:t>meet the performance standard,</w:t>
      </w:r>
    </w:p>
    <w:p w:rsidR="004240B7" w:rsidRDefault="00730C43">
      <w:pPr>
        <w:jc w:val="both"/>
        <w:rPr>
          <w:rFonts w:ascii="Verdana" w:eastAsia="Verdana" w:hAnsi="Verdana" w:cs="Verdana"/>
          <w:b/>
          <w:sz w:val="24"/>
        </w:rPr>
      </w:pPr>
      <w:r>
        <w:rPr>
          <w:rFonts w:ascii="Verdana" w:eastAsia="Verdana" w:hAnsi="Verdana" w:cs="Verdana"/>
          <w:b/>
          <w:sz w:val="24"/>
        </w:rPr>
        <w:tab/>
      </w:r>
      <w:proofErr w:type="gramStart"/>
      <w:r w:rsidR="00B418F3">
        <w:rPr>
          <w:rFonts w:ascii="Verdana" w:eastAsia="Verdana" w:hAnsi="Verdana" w:cs="Verdana"/>
          <w:b/>
          <w:sz w:val="24"/>
        </w:rPr>
        <w:t xml:space="preserve">(f) </w:t>
      </w:r>
      <w:r w:rsidR="00B418F3">
        <w:rPr>
          <w:rFonts w:ascii="Verdana" w:eastAsia="Verdana" w:hAnsi="Verdana" w:cs="Verdana"/>
          <w:b/>
          <w:sz w:val="24"/>
        </w:rPr>
        <w:tab/>
      </w:r>
      <w:r>
        <w:rPr>
          <w:rFonts w:ascii="Verdana" w:eastAsia="Verdana" w:hAnsi="Verdana" w:cs="Verdana"/>
          <w:b/>
          <w:sz w:val="24"/>
        </w:rPr>
        <w:t xml:space="preserve">Whether dismissal is the appropriate sanction for not </w:t>
      </w:r>
      <w:r>
        <w:rPr>
          <w:rFonts w:ascii="Verdana" w:eastAsia="Verdana" w:hAnsi="Verdana" w:cs="Verdana"/>
          <w:b/>
          <w:sz w:val="24"/>
        </w:rPr>
        <w:tab/>
      </w:r>
      <w:r w:rsidR="00B418F3">
        <w:rPr>
          <w:rFonts w:ascii="Verdana" w:eastAsia="Verdana" w:hAnsi="Verdana" w:cs="Verdana"/>
          <w:b/>
          <w:sz w:val="24"/>
        </w:rPr>
        <w:tab/>
      </w:r>
      <w:r w:rsidR="00B418F3">
        <w:rPr>
          <w:rFonts w:ascii="Verdana" w:eastAsia="Verdana" w:hAnsi="Verdana" w:cs="Verdana"/>
          <w:b/>
          <w:sz w:val="24"/>
        </w:rPr>
        <w:tab/>
      </w:r>
      <w:r>
        <w:rPr>
          <w:rFonts w:ascii="Verdana" w:eastAsia="Verdana" w:hAnsi="Verdana" w:cs="Verdana"/>
          <w:b/>
          <w:sz w:val="24"/>
        </w:rPr>
        <w:t>meeting the performance standard”.</w:t>
      </w:r>
      <w:proofErr w:type="gramEnd"/>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lastRenderedPageBreak/>
        <w:t>5.27.</w:t>
      </w:r>
      <w:r>
        <w:rPr>
          <w:rFonts w:ascii="Verdana" w:eastAsia="Verdana" w:hAnsi="Verdana" w:cs="Verdana"/>
          <w:sz w:val="24"/>
        </w:rPr>
        <w:tab/>
        <w:t xml:space="preserve">The practice guidelines provided by the Codes of Good Practice are not legally binding-see Section 109(2) of the Act. However these guidelines reflect judicial notions of fair practice applicable </w:t>
      </w:r>
      <w:r>
        <w:rPr>
          <w:rFonts w:ascii="Verdana" w:eastAsia="Verdana" w:hAnsi="Verdana" w:cs="Verdana"/>
          <w:sz w:val="24"/>
        </w:rPr>
        <w:tab/>
        <w:t xml:space="preserve">to </w:t>
      </w:r>
      <w:r w:rsidR="00B418F3">
        <w:rPr>
          <w:rFonts w:ascii="Verdana" w:eastAsia="Verdana" w:hAnsi="Verdana" w:cs="Verdana"/>
          <w:sz w:val="24"/>
        </w:rPr>
        <w:t>d</w:t>
      </w:r>
      <w:r>
        <w:rPr>
          <w:rFonts w:ascii="Verdana" w:eastAsia="Verdana" w:hAnsi="Verdana" w:cs="Verdana"/>
          <w:sz w:val="24"/>
        </w:rPr>
        <w:t>ismissals for poor work performance and provid</w:t>
      </w:r>
      <w:r w:rsidR="00B418F3">
        <w:rPr>
          <w:rFonts w:ascii="Verdana" w:eastAsia="Verdana" w:hAnsi="Verdana" w:cs="Verdana"/>
          <w:sz w:val="24"/>
        </w:rPr>
        <w:t>e</w:t>
      </w:r>
      <w:r>
        <w:rPr>
          <w:rFonts w:ascii="Verdana" w:eastAsia="Verdana" w:hAnsi="Verdana" w:cs="Verdana"/>
          <w:sz w:val="24"/>
        </w:rPr>
        <w:t xml:space="preserve"> a guide in determining the fairness of an incapacity dismissal.</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5.28.</w:t>
      </w:r>
      <w:r>
        <w:rPr>
          <w:rFonts w:ascii="Verdana" w:eastAsia="Verdana" w:hAnsi="Verdana" w:cs="Verdana"/>
          <w:sz w:val="24"/>
        </w:rPr>
        <w:tab/>
        <w:t>The Respondent did not prove that; the Applicant was aware or should have been aware of the performance standard; that she was given a fair opportunity to meet the standards, that she was given a warning to improve her performance before she was dismissed. I find that the termination of the Applicant`s contract of employment was unfair.</w:t>
      </w:r>
    </w:p>
    <w:p w:rsidR="004240B7" w:rsidRDefault="00730C43" w:rsidP="00124BB2">
      <w:pPr>
        <w:ind w:left="720" w:hanging="720"/>
        <w:jc w:val="both"/>
        <w:rPr>
          <w:rFonts w:ascii="Book Antiqua" w:eastAsia="Book Antiqua" w:hAnsi="Book Antiqua" w:cs="Book Antiqua"/>
          <w:sz w:val="29"/>
        </w:rPr>
      </w:pPr>
      <w:r>
        <w:rPr>
          <w:rFonts w:ascii="Verdana" w:eastAsia="Verdana" w:hAnsi="Verdana" w:cs="Verdana"/>
          <w:sz w:val="24"/>
        </w:rPr>
        <w:t>5.29.</w:t>
      </w:r>
      <w:r>
        <w:rPr>
          <w:rFonts w:ascii="Verdana" w:eastAsia="Verdana" w:hAnsi="Verdana" w:cs="Verdana"/>
          <w:sz w:val="24"/>
        </w:rPr>
        <w:tab/>
        <w:t xml:space="preserve">The Applicant succeed with her claim for compensation but only </w:t>
      </w:r>
      <w:r>
        <w:rPr>
          <w:rFonts w:ascii="Verdana" w:eastAsia="Verdana" w:hAnsi="Verdana" w:cs="Verdana"/>
          <w:sz w:val="24"/>
        </w:rPr>
        <w:tab/>
        <w:t>to the exten</w:t>
      </w:r>
      <w:r w:rsidR="00B418F3">
        <w:rPr>
          <w:rFonts w:ascii="Verdana" w:eastAsia="Verdana" w:hAnsi="Verdana" w:cs="Verdana"/>
          <w:sz w:val="24"/>
        </w:rPr>
        <w:t>t</w:t>
      </w:r>
      <w:r>
        <w:rPr>
          <w:rFonts w:ascii="Verdana" w:eastAsia="Verdana" w:hAnsi="Verdana" w:cs="Verdana"/>
          <w:sz w:val="24"/>
        </w:rPr>
        <w:t xml:space="preserve"> of the remaining portion of her contract minus the </w:t>
      </w:r>
      <w:r>
        <w:rPr>
          <w:rFonts w:ascii="Verdana" w:eastAsia="Verdana" w:hAnsi="Verdana" w:cs="Verdana"/>
          <w:sz w:val="24"/>
        </w:rPr>
        <w:tab/>
        <w:t>one(1) month notice she was paid. She is only entitled to four (4) months wages as compensation.</w:t>
      </w:r>
    </w:p>
    <w:p w:rsidR="004240B7" w:rsidRDefault="00730C43">
      <w:pPr>
        <w:rPr>
          <w:rFonts w:ascii="Verdana" w:eastAsia="Verdana" w:hAnsi="Verdana" w:cs="Verdana"/>
          <w:b/>
          <w:sz w:val="24"/>
          <w:u w:val="single"/>
        </w:rPr>
      </w:pPr>
      <w:r>
        <w:rPr>
          <w:rFonts w:ascii="Verdana" w:eastAsia="Verdana" w:hAnsi="Verdana" w:cs="Verdana"/>
          <w:b/>
          <w:sz w:val="24"/>
        </w:rPr>
        <w:t xml:space="preserve">6. </w:t>
      </w:r>
      <w:r>
        <w:rPr>
          <w:rFonts w:ascii="Verdana" w:eastAsia="Verdana" w:hAnsi="Verdana" w:cs="Verdana"/>
          <w:b/>
          <w:sz w:val="24"/>
        </w:rPr>
        <w:tab/>
      </w:r>
      <w:r>
        <w:rPr>
          <w:rFonts w:ascii="Verdana" w:eastAsia="Verdana" w:hAnsi="Verdana" w:cs="Verdana"/>
          <w:b/>
          <w:sz w:val="24"/>
          <w:u w:val="single"/>
        </w:rPr>
        <w:t>NIGHT DUTY</w:t>
      </w:r>
    </w:p>
    <w:p w:rsidR="004240B7" w:rsidRDefault="00730C43">
      <w:pPr>
        <w:jc w:val="both"/>
        <w:rPr>
          <w:rFonts w:ascii="Verdana" w:eastAsia="Verdana" w:hAnsi="Verdana" w:cs="Verdana"/>
          <w:sz w:val="24"/>
        </w:rPr>
      </w:pPr>
      <w:r>
        <w:rPr>
          <w:rFonts w:ascii="Verdana" w:eastAsia="Verdana" w:hAnsi="Verdana" w:cs="Verdana"/>
          <w:sz w:val="24"/>
        </w:rPr>
        <w:t>6.1.</w:t>
      </w:r>
      <w:r>
        <w:rPr>
          <w:rFonts w:ascii="Verdana" w:eastAsia="Verdana" w:hAnsi="Verdana" w:cs="Verdana"/>
          <w:sz w:val="24"/>
        </w:rPr>
        <w:tab/>
        <w:t xml:space="preserve">The Applicant failed to prove, how she arrived at the sum of </w:t>
      </w:r>
      <w:r>
        <w:rPr>
          <w:rFonts w:ascii="Verdana" w:eastAsia="Verdana" w:hAnsi="Verdana" w:cs="Verdana"/>
          <w:sz w:val="24"/>
        </w:rPr>
        <w:tab/>
        <w:t>E1230.00 that she claimed for night duty allowance.</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6.2.</w:t>
      </w:r>
      <w:r>
        <w:rPr>
          <w:rFonts w:ascii="Verdana" w:eastAsia="Verdana" w:hAnsi="Verdana" w:cs="Verdana"/>
          <w:sz w:val="24"/>
        </w:rPr>
        <w:tab/>
        <w:t xml:space="preserve">The Respondent argued the Applicant was not entitled to night duty allowance because she was not a qualified nurse and </w:t>
      </w:r>
      <w:proofErr w:type="gramStart"/>
      <w:r>
        <w:rPr>
          <w:rFonts w:ascii="Verdana" w:eastAsia="Verdana" w:hAnsi="Verdana" w:cs="Verdana"/>
          <w:sz w:val="24"/>
        </w:rPr>
        <w:t>she</w:t>
      </w:r>
      <w:proofErr w:type="gramEnd"/>
      <w:r>
        <w:rPr>
          <w:rFonts w:ascii="Verdana" w:eastAsia="Verdana" w:hAnsi="Verdana" w:cs="Verdana"/>
          <w:sz w:val="24"/>
        </w:rPr>
        <w:t xml:space="preserve"> </w:t>
      </w:r>
      <w:proofErr w:type="spellStart"/>
      <w:r>
        <w:rPr>
          <w:rFonts w:ascii="Verdana" w:eastAsia="Verdana" w:hAnsi="Verdana" w:cs="Verdana"/>
          <w:sz w:val="24"/>
        </w:rPr>
        <w:t>workedpart</w:t>
      </w:r>
      <w:proofErr w:type="spellEnd"/>
      <w:r>
        <w:rPr>
          <w:rFonts w:ascii="Verdana" w:eastAsia="Verdana" w:hAnsi="Verdana" w:cs="Verdana"/>
          <w:sz w:val="24"/>
        </w:rPr>
        <w:t xml:space="preserve">-time. </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6.3.</w:t>
      </w:r>
      <w:r>
        <w:rPr>
          <w:rFonts w:ascii="Verdana" w:eastAsia="Verdana" w:hAnsi="Verdana" w:cs="Verdana"/>
          <w:sz w:val="24"/>
        </w:rPr>
        <w:tab/>
        <w:t>It was not proved by the Applicant that in terms of her part</w:t>
      </w:r>
      <w:r w:rsidR="00124BB2">
        <w:rPr>
          <w:rFonts w:ascii="Verdana" w:eastAsia="Verdana" w:hAnsi="Verdana" w:cs="Verdana"/>
          <w:sz w:val="24"/>
        </w:rPr>
        <w:t>-</w:t>
      </w:r>
      <w:r>
        <w:rPr>
          <w:rFonts w:ascii="Verdana" w:eastAsia="Verdana" w:hAnsi="Verdana" w:cs="Verdana"/>
          <w:sz w:val="24"/>
        </w:rPr>
        <w:t xml:space="preserve">time employment contract she was entitled to </w:t>
      </w:r>
      <w:r>
        <w:rPr>
          <w:rFonts w:ascii="Verdana" w:eastAsia="Verdana" w:hAnsi="Verdana" w:cs="Verdana"/>
          <w:sz w:val="24"/>
        </w:rPr>
        <w:tab/>
        <w:t xml:space="preserve">night duty </w:t>
      </w:r>
      <w:r>
        <w:rPr>
          <w:rFonts w:ascii="Verdana" w:eastAsia="Verdana" w:hAnsi="Verdana" w:cs="Verdana"/>
          <w:sz w:val="24"/>
        </w:rPr>
        <w:tab/>
        <w:t>allowance.</w:t>
      </w:r>
    </w:p>
    <w:p w:rsidR="004240B7" w:rsidRDefault="00730C43">
      <w:pPr>
        <w:rPr>
          <w:rFonts w:ascii="Verdana" w:eastAsia="Verdana" w:hAnsi="Verdana" w:cs="Verdana"/>
          <w:b/>
          <w:sz w:val="24"/>
          <w:u w:val="single"/>
        </w:rPr>
      </w:pPr>
      <w:r>
        <w:rPr>
          <w:rFonts w:ascii="Verdana" w:eastAsia="Verdana" w:hAnsi="Verdana" w:cs="Verdana"/>
          <w:b/>
          <w:sz w:val="24"/>
        </w:rPr>
        <w:t xml:space="preserve">7. </w:t>
      </w:r>
      <w:r>
        <w:rPr>
          <w:rFonts w:ascii="Verdana" w:eastAsia="Verdana" w:hAnsi="Verdana" w:cs="Verdana"/>
          <w:b/>
          <w:sz w:val="24"/>
        </w:rPr>
        <w:tab/>
      </w:r>
      <w:r>
        <w:rPr>
          <w:rFonts w:ascii="Verdana" w:eastAsia="Verdana" w:hAnsi="Verdana" w:cs="Verdana"/>
          <w:b/>
          <w:sz w:val="24"/>
          <w:u w:val="single"/>
        </w:rPr>
        <w:t>LEAVE ALLOWANCE</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7.1.</w:t>
      </w:r>
      <w:r>
        <w:rPr>
          <w:rFonts w:ascii="Verdana" w:eastAsia="Verdana" w:hAnsi="Verdana" w:cs="Verdana"/>
          <w:sz w:val="24"/>
        </w:rPr>
        <w:tab/>
        <w:t xml:space="preserve">The Applicant claimed leave pay for 17 days. This claim was based on seventeen (17) months of Applicants service with the Respondent </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7.2.</w:t>
      </w:r>
      <w:r>
        <w:rPr>
          <w:rFonts w:ascii="Verdana" w:eastAsia="Verdana" w:hAnsi="Verdana" w:cs="Verdana"/>
          <w:sz w:val="24"/>
        </w:rPr>
        <w:tab/>
        <w:t>For the period the Applicant was working part time, the Respondent contended that she was not entitled to leave, because she did not work full-time. In other words the days on which she was not at work ought to stand as her leave days.</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7.3.</w:t>
      </w:r>
      <w:r>
        <w:rPr>
          <w:rFonts w:ascii="Verdana" w:eastAsia="Verdana" w:hAnsi="Verdana" w:cs="Verdana"/>
          <w:sz w:val="24"/>
        </w:rPr>
        <w:tab/>
        <w:t>The Applicant disputed the fact that she did not work full-</w:t>
      </w:r>
      <w:r>
        <w:rPr>
          <w:rFonts w:ascii="Verdana" w:eastAsia="Verdana" w:hAnsi="Verdana" w:cs="Verdana"/>
          <w:sz w:val="24"/>
        </w:rPr>
        <w:tab/>
        <w:t xml:space="preserve">time. However she did not dispute two letters she wrote applying for full time employment during the course of her employment. In those </w:t>
      </w:r>
      <w:r>
        <w:rPr>
          <w:rFonts w:ascii="Verdana" w:eastAsia="Verdana" w:hAnsi="Verdana" w:cs="Verdana"/>
          <w:sz w:val="24"/>
        </w:rPr>
        <w:lastRenderedPageBreak/>
        <w:t>letters she acknowledged that she was in part</w:t>
      </w:r>
      <w:r w:rsidR="00B418F3">
        <w:rPr>
          <w:rFonts w:ascii="Verdana" w:eastAsia="Verdana" w:hAnsi="Verdana" w:cs="Verdana"/>
          <w:sz w:val="24"/>
        </w:rPr>
        <w:t>-</w:t>
      </w:r>
      <w:r>
        <w:rPr>
          <w:rFonts w:ascii="Verdana" w:eastAsia="Verdana" w:hAnsi="Verdana" w:cs="Verdana"/>
          <w:sz w:val="24"/>
        </w:rPr>
        <w:t xml:space="preserve"> time employment with the Respondent.</w:t>
      </w:r>
    </w:p>
    <w:p w:rsidR="004240B7" w:rsidRDefault="00730C43">
      <w:pPr>
        <w:rPr>
          <w:rFonts w:ascii="Verdana" w:eastAsia="Verdana" w:hAnsi="Verdana" w:cs="Verdana"/>
          <w:sz w:val="24"/>
        </w:rPr>
      </w:pPr>
      <w:r>
        <w:rPr>
          <w:rFonts w:ascii="Verdana" w:eastAsia="Verdana" w:hAnsi="Verdana" w:cs="Verdana"/>
          <w:b/>
          <w:sz w:val="24"/>
        </w:rPr>
        <w:tab/>
        <w:t xml:space="preserve">The Concise, Oxford English Dictionary (2004) oxford </w:t>
      </w:r>
      <w:r>
        <w:rPr>
          <w:rFonts w:ascii="Verdana" w:eastAsia="Verdana" w:hAnsi="Verdana" w:cs="Verdana"/>
          <w:b/>
          <w:sz w:val="24"/>
        </w:rPr>
        <w:tab/>
        <w:t xml:space="preserve">Press </w:t>
      </w:r>
      <w:r>
        <w:rPr>
          <w:rFonts w:ascii="Verdana" w:eastAsia="Verdana" w:hAnsi="Verdana" w:cs="Verdana"/>
          <w:sz w:val="24"/>
        </w:rPr>
        <w:t>defines part time as</w:t>
      </w:r>
    </w:p>
    <w:p w:rsidR="004240B7" w:rsidRDefault="00730C43">
      <w:pPr>
        <w:rPr>
          <w:rFonts w:ascii="Verdana" w:eastAsia="Verdana" w:hAnsi="Verdana" w:cs="Verdana"/>
          <w:b/>
          <w:sz w:val="24"/>
        </w:rPr>
      </w:pPr>
      <w:r>
        <w:rPr>
          <w:rFonts w:ascii="Verdana" w:eastAsia="Verdana" w:hAnsi="Verdana" w:cs="Verdana"/>
          <w:sz w:val="24"/>
        </w:rPr>
        <w:tab/>
      </w:r>
      <w:proofErr w:type="gramStart"/>
      <w:r>
        <w:rPr>
          <w:rFonts w:ascii="Verdana" w:eastAsia="Verdana" w:hAnsi="Verdana" w:cs="Verdana"/>
          <w:sz w:val="24"/>
        </w:rPr>
        <w:t>“</w:t>
      </w:r>
      <w:r>
        <w:rPr>
          <w:rFonts w:ascii="Verdana" w:eastAsia="Verdana" w:hAnsi="Verdana" w:cs="Verdana"/>
          <w:b/>
          <w:sz w:val="24"/>
        </w:rPr>
        <w:t>For only part of the usual working day or week”.</w:t>
      </w:r>
      <w:proofErr w:type="gramEnd"/>
    </w:p>
    <w:p w:rsidR="004240B7" w:rsidRDefault="00730C43">
      <w:pPr>
        <w:jc w:val="both"/>
        <w:rPr>
          <w:rFonts w:ascii="Verdana" w:eastAsia="Verdana" w:hAnsi="Verdana" w:cs="Verdana"/>
          <w:sz w:val="24"/>
        </w:rPr>
      </w:pPr>
      <w:r>
        <w:rPr>
          <w:rFonts w:ascii="Verdana" w:eastAsia="Verdana" w:hAnsi="Verdana" w:cs="Verdana"/>
          <w:sz w:val="24"/>
        </w:rPr>
        <w:t>7.4.</w:t>
      </w:r>
      <w:r>
        <w:rPr>
          <w:rFonts w:ascii="Verdana" w:eastAsia="Verdana" w:hAnsi="Verdana" w:cs="Verdana"/>
          <w:sz w:val="24"/>
        </w:rPr>
        <w:tab/>
        <w:t xml:space="preserve">I find that no leave pay is due to the Applicant in respect of the </w:t>
      </w:r>
      <w:r>
        <w:rPr>
          <w:rFonts w:ascii="Verdana" w:eastAsia="Verdana" w:hAnsi="Verdana" w:cs="Verdana"/>
          <w:sz w:val="24"/>
        </w:rPr>
        <w:tab/>
        <w:t>period of service where she was employed on a part-time basis.</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7.5.</w:t>
      </w:r>
      <w:r>
        <w:rPr>
          <w:rFonts w:ascii="Verdana" w:eastAsia="Verdana" w:hAnsi="Verdana" w:cs="Verdana"/>
          <w:sz w:val="24"/>
        </w:rPr>
        <w:tab/>
        <w:t xml:space="preserve">Regarding her period of service under the written and tacit fixed term contract, the Respondent referred to clause 7 of the contract, which provides that the Applicant would not be </w:t>
      </w:r>
      <w:r>
        <w:rPr>
          <w:rFonts w:ascii="Verdana" w:eastAsia="Verdana" w:hAnsi="Verdana" w:cs="Verdana"/>
          <w:sz w:val="24"/>
        </w:rPr>
        <w:tab/>
        <w:t xml:space="preserve">entitled to leave. The Respondent submitted that the rationale </w:t>
      </w:r>
      <w:r>
        <w:rPr>
          <w:rFonts w:ascii="Verdana" w:eastAsia="Verdana" w:hAnsi="Verdana" w:cs="Verdana"/>
          <w:sz w:val="24"/>
        </w:rPr>
        <w:tab/>
        <w:t xml:space="preserve">for clause 7 was that, the Applicant was in </w:t>
      </w:r>
      <w:proofErr w:type="spellStart"/>
      <w:r>
        <w:rPr>
          <w:rFonts w:ascii="Verdana" w:eastAsia="Verdana" w:hAnsi="Verdana" w:cs="Verdana"/>
          <w:sz w:val="24"/>
        </w:rPr>
        <w:t>training</w:t>
      </w:r>
      <w:proofErr w:type="gramStart"/>
      <w:r>
        <w:rPr>
          <w:rFonts w:ascii="Verdana" w:eastAsia="Verdana" w:hAnsi="Verdana" w:cs="Verdana"/>
          <w:sz w:val="24"/>
        </w:rPr>
        <w:t>,and</w:t>
      </w:r>
      <w:proofErr w:type="spellEnd"/>
      <w:proofErr w:type="gramEnd"/>
      <w:r>
        <w:rPr>
          <w:rFonts w:ascii="Verdana" w:eastAsia="Verdana" w:hAnsi="Verdana" w:cs="Verdana"/>
          <w:sz w:val="24"/>
        </w:rPr>
        <w:t xml:space="preserve"> as such it was not possible to grant her leave whilst she was attending classes most of the time.</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7.6.</w:t>
      </w:r>
      <w:r>
        <w:rPr>
          <w:rFonts w:ascii="Verdana" w:eastAsia="Verdana" w:hAnsi="Verdana" w:cs="Verdana"/>
          <w:sz w:val="24"/>
        </w:rPr>
        <w:tab/>
        <w:t xml:space="preserve">By signing the contract of employment, the Applicant consented </w:t>
      </w:r>
      <w:r>
        <w:rPr>
          <w:rFonts w:ascii="Verdana" w:eastAsia="Verdana" w:hAnsi="Verdana" w:cs="Verdana"/>
          <w:sz w:val="24"/>
        </w:rPr>
        <w:tab/>
        <w:t>to the terms and conditions thereof. However Section 3 of the Employment Act provides that no persons are permitted to contract out of the provisions of the Act. If there are such provisions such are null and void.</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7.8.</w:t>
      </w:r>
      <w:r>
        <w:rPr>
          <w:rFonts w:ascii="Verdana" w:eastAsia="Verdana" w:hAnsi="Verdana" w:cs="Verdana"/>
          <w:sz w:val="24"/>
        </w:rPr>
        <w:tab/>
        <w:t>Section 128 of the Employment Act provides that; any agreement by an employee to forego her entitlement to an annual holiday provided by the Act, even in return for compensation, shall be null and void.</w:t>
      </w:r>
    </w:p>
    <w:p w:rsidR="004240B7" w:rsidRDefault="00730C43" w:rsidP="00124BB2">
      <w:pPr>
        <w:ind w:left="720" w:hanging="720"/>
        <w:jc w:val="both"/>
        <w:rPr>
          <w:rFonts w:ascii="Verdana" w:eastAsia="Verdana" w:hAnsi="Verdana" w:cs="Verdana"/>
          <w:b/>
          <w:sz w:val="24"/>
        </w:rPr>
      </w:pPr>
      <w:r>
        <w:rPr>
          <w:rFonts w:ascii="Verdana" w:eastAsia="Verdana" w:hAnsi="Verdana" w:cs="Verdana"/>
          <w:sz w:val="24"/>
        </w:rPr>
        <w:t>7.9.</w:t>
      </w:r>
      <w:r>
        <w:rPr>
          <w:rFonts w:ascii="Verdana" w:eastAsia="Verdana" w:hAnsi="Verdana" w:cs="Verdana"/>
          <w:sz w:val="24"/>
        </w:rPr>
        <w:tab/>
        <w:t xml:space="preserve">Although the Applicant was a Trainee Carer, she was an employee working under a contract of employment. See Section 2 of </w:t>
      </w:r>
      <w:r>
        <w:rPr>
          <w:rFonts w:ascii="Verdana" w:eastAsia="Verdana" w:hAnsi="Verdana" w:cs="Verdana"/>
          <w:sz w:val="24"/>
        </w:rPr>
        <w:tab/>
        <w:t xml:space="preserve">the Employment Act for the definition of contract of Employment. See also </w:t>
      </w:r>
      <w:proofErr w:type="spellStart"/>
      <w:r>
        <w:rPr>
          <w:rFonts w:ascii="Verdana" w:eastAsia="Verdana" w:hAnsi="Verdana" w:cs="Verdana"/>
          <w:b/>
          <w:sz w:val="24"/>
        </w:rPr>
        <w:t>Nomsa</w:t>
      </w:r>
      <w:proofErr w:type="spellEnd"/>
      <w:r>
        <w:rPr>
          <w:rFonts w:ascii="Verdana" w:eastAsia="Verdana" w:hAnsi="Verdana" w:cs="Verdana"/>
          <w:b/>
          <w:sz w:val="24"/>
        </w:rPr>
        <w:t xml:space="preserve"> Mamba v </w:t>
      </w:r>
      <w:proofErr w:type="spellStart"/>
      <w:r>
        <w:rPr>
          <w:rFonts w:ascii="Verdana" w:eastAsia="Verdana" w:hAnsi="Verdana" w:cs="Verdana"/>
          <w:b/>
          <w:sz w:val="24"/>
        </w:rPr>
        <w:t>Chrisovik</w:t>
      </w:r>
      <w:proofErr w:type="spellEnd"/>
      <w:r>
        <w:rPr>
          <w:rFonts w:ascii="Verdana" w:eastAsia="Verdana" w:hAnsi="Verdana" w:cs="Verdana"/>
          <w:b/>
          <w:sz w:val="24"/>
        </w:rPr>
        <w:t xml:space="preserve"> Hair </w:t>
      </w:r>
      <w:r>
        <w:rPr>
          <w:rFonts w:ascii="Verdana" w:eastAsia="Verdana" w:hAnsi="Verdana" w:cs="Verdana"/>
          <w:b/>
          <w:sz w:val="24"/>
        </w:rPr>
        <w:tab/>
        <w:t>&amp; Beauty Home (supra).</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7.10.</w:t>
      </w:r>
      <w:r>
        <w:rPr>
          <w:rFonts w:ascii="Verdana" w:eastAsia="Verdana" w:hAnsi="Verdana" w:cs="Verdana"/>
          <w:sz w:val="24"/>
        </w:rPr>
        <w:tab/>
        <w:t xml:space="preserve">Now Section 123(1) of the Employment Act provides that where </w:t>
      </w:r>
      <w:r>
        <w:rPr>
          <w:rFonts w:ascii="Verdana" w:eastAsia="Verdana" w:hAnsi="Verdana" w:cs="Verdana"/>
          <w:sz w:val="24"/>
        </w:rPr>
        <w:tab/>
        <w:t xml:space="preserve">an employee`s services are terminated after serving at least three months, but less than twelve(12) months, that employee is entitled to not less than one (1) day's wage for each completed month of  such period. I find that seven (7) days </w:t>
      </w:r>
      <w:r>
        <w:rPr>
          <w:rFonts w:ascii="Verdana" w:eastAsia="Verdana" w:hAnsi="Verdana" w:cs="Verdana"/>
          <w:sz w:val="24"/>
        </w:rPr>
        <w:tab/>
        <w:t>wages is due to the Applicant in respect of leave pay.</w:t>
      </w:r>
    </w:p>
    <w:p w:rsidR="004240B7" w:rsidRDefault="00730C43">
      <w:pPr>
        <w:rPr>
          <w:rFonts w:ascii="Verdana" w:eastAsia="Verdana" w:hAnsi="Verdana" w:cs="Verdana"/>
          <w:sz w:val="24"/>
        </w:rPr>
      </w:pPr>
      <w:r>
        <w:rPr>
          <w:rFonts w:ascii="Verdana" w:eastAsia="Verdana" w:hAnsi="Verdana" w:cs="Verdana"/>
          <w:sz w:val="24"/>
        </w:rPr>
        <w:tab/>
        <w:t>The following order is therefore made;</w:t>
      </w:r>
    </w:p>
    <w:p w:rsidR="00B418F3" w:rsidRDefault="00B418F3">
      <w:pPr>
        <w:rPr>
          <w:rFonts w:ascii="Verdana" w:eastAsia="Verdana" w:hAnsi="Verdana" w:cs="Verdana"/>
          <w:sz w:val="24"/>
        </w:rPr>
      </w:pPr>
    </w:p>
    <w:p w:rsidR="00B418F3" w:rsidRDefault="00B418F3">
      <w:pPr>
        <w:rPr>
          <w:rFonts w:ascii="Verdana" w:eastAsia="Verdana" w:hAnsi="Verdana" w:cs="Verdana"/>
          <w:sz w:val="24"/>
        </w:rPr>
      </w:pPr>
    </w:p>
    <w:p w:rsidR="004240B7" w:rsidRDefault="00730C43">
      <w:pPr>
        <w:rPr>
          <w:rFonts w:ascii="Verdana" w:eastAsia="Verdana" w:hAnsi="Verdana" w:cs="Verdana"/>
          <w:b/>
          <w:sz w:val="24"/>
          <w:u w:val="single"/>
        </w:rPr>
      </w:pPr>
      <w:r>
        <w:rPr>
          <w:rFonts w:ascii="Verdana" w:eastAsia="Verdana" w:hAnsi="Verdana" w:cs="Verdana"/>
          <w:b/>
          <w:sz w:val="24"/>
        </w:rPr>
        <w:t>8.</w:t>
      </w:r>
      <w:r>
        <w:rPr>
          <w:rFonts w:ascii="Verdana" w:eastAsia="Verdana" w:hAnsi="Verdana" w:cs="Verdana"/>
          <w:b/>
          <w:sz w:val="24"/>
        </w:rPr>
        <w:tab/>
      </w:r>
      <w:r>
        <w:rPr>
          <w:rFonts w:ascii="Verdana" w:eastAsia="Verdana" w:hAnsi="Verdana" w:cs="Verdana"/>
          <w:b/>
          <w:sz w:val="24"/>
          <w:u w:val="single"/>
        </w:rPr>
        <w:t>AWARD</w:t>
      </w:r>
    </w:p>
    <w:p w:rsidR="004240B7" w:rsidRDefault="00730C43">
      <w:pPr>
        <w:jc w:val="both"/>
        <w:rPr>
          <w:rFonts w:ascii="Verdana" w:eastAsia="Verdana" w:hAnsi="Verdana" w:cs="Verdana"/>
          <w:sz w:val="24"/>
        </w:rPr>
      </w:pPr>
      <w:r>
        <w:rPr>
          <w:rFonts w:ascii="Verdana" w:eastAsia="Verdana" w:hAnsi="Verdana" w:cs="Verdana"/>
          <w:sz w:val="24"/>
        </w:rPr>
        <w:t>8.1.</w:t>
      </w:r>
      <w:r>
        <w:rPr>
          <w:rFonts w:ascii="Verdana" w:eastAsia="Verdana" w:hAnsi="Verdana" w:cs="Verdana"/>
          <w:sz w:val="24"/>
        </w:rPr>
        <w:tab/>
        <w:t xml:space="preserve">I find that the termination of the Applicant`s contract of </w:t>
      </w:r>
      <w:r>
        <w:rPr>
          <w:rFonts w:ascii="Verdana" w:eastAsia="Verdana" w:hAnsi="Verdana" w:cs="Verdana"/>
          <w:sz w:val="24"/>
        </w:rPr>
        <w:tab/>
        <w:t>employment was unfair.</w:t>
      </w:r>
    </w:p>
    <w:p w:rsidR="004240B7" w:rsidRDefault="00730C43">
      <w:pPr>
        <w:jc w:val="both"/>
        <w:rPr>
          <w:rFonts w:ascii="Verdana" w:eastAsia="Verdana" w:hAnsi="Verdana" w:cs="Verdana"/>
          <w:sz w:val="24"/>
        </w:rPr>
      </w:pPr>
      <w:r>
        <w:rPr>
          <w:rFonts w:ascii="Verdana" w:eastAsia="Verdana" w:hAnsi="Verdana" w:cs="Verdana"/>
          <w:sz w:val="24"/>
        </w:rPr>
        <w:t>8.2</w:t>
      </w:r>
      <w:r>
        <w:rPr>
          <w:rFonts w:ascii="Verdana" w:eastAsia="Verdana" w:hAnsi="Verdana" w:cs="Verdana"/>
          <w:sz w:val="24"/>
        </w:rPr>
        <w:tab/>
        <w:t>I find that the Applicant's claim for leave pay partially succeeds.</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8.3</w:t>
      </w:r>
      <w:r>
        <w:rPr>
          <w:rFonts w:ascii="Verdana" w:eastAsia="Verdana" w:hAnsi="Verdana" w:cs="Verdana"/>
          <w:sz w:val="24"/>
        </w:rPr>
        <w:tab/>
        <w:t xml:space="preserve">The Applicant's claim for night duty allowance and ten (10) days </w:t>
      </w:r>
      <w:r>
        <w:rPr>
          <w:rFonts w:ascii="Verdana" w:eastAsia="Verdana" w:hAnsi="Verdana" w:cs="Verdana"/>
          <w:sz w:val="24"/>
        </w:rPr>
        <w:tab/>
        <w:t>leave are dismissed.</w:t>
      </w:r>
    </w:p>
    <w:p w:rsidR="004240B7" w:rsidRDefault="00730C43">
      <w:pPr>
        <w:rPr>
          <w:rFonts w:ascii="Verdana" w:eastAsia="Verdana" w:hAnsi="Verdana" w:cs="Verdana"/>
          <w:sz w:val="24"/>
        </w:rPr>
      </w:pPr>
      <w:r>
        <w:rPr>
          <w:rFonts w:ascii="Verdana" w:eastAsia="Verdana" w:hAnsi="Verdana" w:cs="Verdana"/>
          <w:sz w:val="24"/>
        </w:rPr>
        <w:t>8.4</w:t>
      </w:r>
      <w:r>
        <w:rPr>
          <w:rFonts w:ascii="Verdana" w:eastAsia="Verdana" w:hAnsi="Verdana" w:cs="Verdana"/>
          <w:sz w:val="24"/>
        </w:rPr>
        <w:tab/>
        <w:t xml:space="preserve"> The Respondent is ordered to pay the Applicant the following </w:t>
      </w:r>
      <w:r>
        <w:rPr>
          <w:rFonts w:ascii="Verdana" w:eastAsia="Verdana" w:hAnsi="Verdana" w:cs="Verdana"/>
          <w:sz w:val="24"/>
        </w:rPr>
        <w:tab/>
        <w:t>claims.</w:t>
      </w:r>
    </w:p>
    <w:p w:rsidR="004240B7" w:rsidRDefault="00730C43">
      <w:pPr>
        <w:rPr>
          <w:rFonts w:ascii="Verdana" w:eastAsia="Verdana" w:hAnsi="Verdana" w:cs="Verdana"/>
          <w:sz w:val="24"/>
        </w:rPr>
      </w:pPr>
      <w:r>
        <w:rPr>
          <w:rFonts w:ascii="Verdana" w:eastAsia="Verdana" w:hAnsi="Verdana" w:cs="Verdana"/>
          <w:sz w:val="24"/>
        </w:rPr>
        <w:tab/>
        <w:t>8.4.1</w:t>
      </w:r>
      <w:r>
        <w:rPr>
          <w:rFonts w:ascii="Verdana" w:eastAsia="Verdana" w:hAnsi="Verdana" w:cs="Verdana"/>
          <w:sz w:val="24"/>
        </w:rPr>
        <w:tab/>
        <w:t>Leave pay (7) days.</w:t>
      </w:r>
    </w:p>
    <w:p w:rsidR="004240B7" w:rsidRDefault="00730C43">
      <w:pPr>
        <w:rPr>
          <w:rFonts w:ascii="Verdana" w:eastAsia="Verdana" w:hAnsi="Verdana" w:cs="Verdana"/>
          <w:sz w:val="24"/>
        </w:rPr>
      </w:pPr>
      <w:r>
        <w:rPr>
          <w:rFonts w:ascii="Verdana" w:eastAsia="Verdana" w:hAnsi="Verdana" w:cs="Verdana"/>
          <w:sz w:val="24"/>
        </w:rPr>
        <w:t xml:space="preserve">             (E1500\22 days x 7)                             =</w:t>
      </w:r>
      <w:r>
        <w:rPr>
          <w:rFonts w:ascii="Verdana" w:eastAsia="Verdana" w:hAnsi="Verdana" w:cs="Verdana"/>
          <w:sz w:val="24"/>
        </w:rPr>
        <w:tab/>
      </w:r>
      <w:r>
        <w:rPr>
          <w:rFonts w:ascii="Verdana" w:eastAsia="Verdana" w:hAnsi="Verdana" w:cs="Verdana"/>
          <w:sz w:val="24"/>
        </w:rPr>
        <w:tab/>
      </w:r>
      <w:r w:rsidR="00124BB2">
        <w:rPr>
          <w:rFonts w:ascii="Verdana" w:eastAsia="Verdana" w:hAnsi="Verdana" w:cs="Verdana"/>
          <w:sz w:val="24"/>
        </w:rPr>
        <w:t xml:space="preserve"> E 477.27</w:t>
      </w:r>
    </w:p>
    <w:p w:rsidR="004240B7" w:rsidRDefault="00730C43">
      <w:pPr>
        <w:rPr>
          <w:rFonts w:ascii="Verdana" w:eastAsia="Verdana" w:hAnsi="Verdana" w:cs="Verdana"/>
          <w:sz w:val="24"/>
        </w:rPr>
      </w:pPr>
      <w:r>
        <w:rPr>
          <w:rFonts w:ascii="Verdana" w:eastAsia="Verdana" w:hAnsi="Verdana" w:cs="Verdana"/>
          <w:sz w:val="24"/>
        </w:rPr>
        <w:tab/>
        <w:t>8.4.2</w:t>
      </w:r>
      <w:r>
        <w:rPr>
          <w:rFonts w:ascii="Verdana" w:eastAsia="Verdana" w:hAnsi="Verdana" w:cs="Verdana"/>
          <w:sz w:val="24"/>
        </w:rPr>
        <w:tab/>
        <w:t>four (4) months wages as</w:t>
      </w:r>
    </w:p>
    <w:p w:rsidR="004240B7" w:rsidRDefault="00730C43">
      <w:pPr>
        <w:rPr>
          <w:rFonts w:ascii="Verdana" w:eastAsia="Verdana" w:hAnsi="Verdana" w:cs="Verdana"/>
          <w:sz w:val="24"/>
        </w:rPr>
      </w:pPr>
      <w:r>
        <w:rPr>
          <w:rFonts w:ascii="Verdana" w:eastAsia="Verdana" w:hAnsi="Verdana" w:cs="Verdana"/>
          <w:sz w:val="24"/>
        </w:rPr>
        <w:tab/>
        <w:t>Compensation   (E1500x4mnths)        =</w:t>
      </w:r>
      <w:r>
        <w:rPr>
          <w:rFonts w:ascii="Verdana" w:eastAsia="Verdana" w:hAnsi="Verdana" w:cs="Verdana"/>
          <w:sz w:val="24"/>
        </w:rPr>
        <w:tab/>
      </w:r>
      <w:r>
        <w:rPr>
          <w:rFonts w:ascii="Verdana" w:eastAsia="Verdana" w:hAnsi="Verdana" w:cs="Verdana"/>
          <w:sz w:val="24"/>
        </w:rPr>
        <w:tab/>
        <w:t>E6000.00</w:t>
      </w:r>
    </w:p>
    <w:p w:rsidR="004240B7" w:rsidRDefault="00730C43">
      <w:pPr>
        <w:rPr>
          <w:rFonts w:ascii="Verdana" w:eastAsia="Verdana" w:hAnsi="Verdana" w:cs="Verdana"/>
          <w:b/>
          <w:sz w:val="24"/>
          <w:u w:val="single"/>
        </w:rPr>
      </w:pPr>
      <w:r>
        <w:rPr>
          <w:rFonts w:ascii="Verdana" w:eastAsia="Verdana" w:hAnsi="Verdana" w:cs="Verdana"/>
          <w:sz w:val="24"/>
        </w:rPr>
        <w:tab/>
        <w:t xml:space="preserve">Total                                            </w:t>
      </w:r>
      <w:r>
        <w:rPr>
          <w:rFonts w:ascii="Verdana" w:eastAsia="Verdana" w:hAnsi="Verdana" w:cs="Verdana"/>
          <w:sz w:val="24"/>
        </w:rPr>
        <w:tab/>
      </w:r>
      <w:r>
        <w:rPr>
          <w:rFonts w:ascii="Verdana" w:eastAsia="Verdana" w:hAnsi="Verdana" w:cs="Verdana"/>
          <w:sz w:val="24"/>
        </w:rPr>
        <w:tab/>
      </w:r>
      <w:r>
        <w:rPr>
          <w:rFonts w:ascii="Verdana" w:eastAsia="Verdana" w:hAnsi="Verdana" w:cs="Verdana"/>
          <w:b/>
          <w:sz w:val="24"/>
          <w:u w:val="single"/>
        </w:rPr>
        <w:t>E6477.27</w:t>
      </w:r>
    </w:p>
    <w:p w:rsidR="004240B7" w:rsidRDefault="00730C43" w:rsidP="00124BB2">
      <w:pPr>
        <w:ind w:left="720" w:hanging="720"/>
        <w:jc w:val="both"/>
        <w:rPr>
          <w:rFonts w:ascii="Verdana" w:eastAsia="Verdana" w:hAnsi="Verdana" w:cs="Verdana"/>
          <w:sz w:val="24"/>
        </w:rPr>
      </w:pPr>
      <w:r>
        <w:rPr>
          <w:rFonts w:ascii="Verdana" w:eastAsia="Verdana" w:hAnsi="Verdana" w:cs="Verdana"/>
          <w:sz w:val="24"/>
        </w:rPr>
        <w:t>8.5</w:t>
      </w:r>
      <w:r>
        <w:rPr>
          <w:rFonts w:ascii="Verdana" w:eastAsia="Verdana" w:hAnsi="Verdana" w:cs="Verdana"/>
          <w:sz w:val="24"/>
        </w:rPr>
        <w:tab/>
        <w:t xml:space="preserve">The Respondent is directed to pay the Applicant the sum of </w:t>
      </w:r>
      <w:r>
        <w:rPr>
          <w:rFonts w:ascii="Verdana" w:eastAsia="Verdana" w:hAnsi="Verdana" w:cs="Verdana"/>
          <w:b/>
          <w:sz w:val="24"/>
        </w:rPr>
        <w:t xml:space="preserve">E6477.27 </w:t>
      </w:r>
      <w:r>
        <w:rPr>
          <w:rFonts w:ascii="Verdana" w:eastAsia="Verdana" w:hAnsi="Verdana" w:cs="Verdana"/>
          <w:sz w:val="24"/>
        </w:rPr>
        <w:t xml:space="preserve">at CMAC offices, </w:t>
      </w:r>
      <w:proofErr w:type="spellStart"/>
      <w:r>
        <w:rPr>
          <w:rFonts w:ascii="Verdana" w:eastAsia="Verdana" w:hAnsi="Verdana" w:cs="Verdana"/>
          <w:sz w:val="24"/>
        </w:rPr>
        <w:t>Asakhe</w:t>
      </w:r>
      <w:proofErr w:type="spellEnd"/>
      <w:r>
        <w:rPr>
          <w:rFonts w:ascii="Verdana" w:eastAsia="Verdana" w:hAnsi="Verdana" w:cs="Verdana"/>
          <w:sz w:val="24"/>
        </w:rPr>
        <w:t xml:space="preserve"> House Mbabane not later than the 30</w:t>
      </w:r>
      <w:r>
        <w:rPr>
          <w:rFonts w:ascii="Verdana" w:eastAsia="Verdana" w:hAnsi="Verdana" w:cs="Verdana"/>
          <w:sz w:val="24"/>
          <w:vertAlign w:val="superscript"/>
        </w:rPr>
        <w:t>th</w:t>
      </w:r>
      <w:r>
        <w:rPr>
          <w:rFonts w:ascii="Verdana" w:eastAsia="Verdana" w:hAnsi="Verdana" w:cs="Verdana"/>
          <w:sz w:val="24"/>
        </w:rPr>
        <w:t xml:space="preserve"> March 2012.</w:t>
      </w:r>
    </w:p>
    <w:p w:rsidR="004240B7" w:rsidRDefault="00730C43">
      <w:pPr>
        <w:jc w:val="both"/>
        <w:rPr>
          <w:rFonts w:ascii="Verdana" w:eastAsia="Verdana" w:hAnsi="Verdana" w:cs="Verdana"/>
          <w:sz w:val="24"/>
        </w:rPr>
      </w:pPr>
      <w:r>
        <w:rPr>
          <w:rFonts w:ascii="Verdana" w:eastAsia="Verdana" w:hAnsi="Verdana" w:cs="Verdana"/>
          <w:sz w:val="24"/>
        </w:rPr>
        <w:t>8.6</w:t>
      </w:r>
      <w:r>
        <w:rPr>
          <w:rFonts w:ascii="Verdana" w:eastAsia="Verdana" w:hAnsi="Verdana" w:cs="Verdana"/>
          <w:sz w:val="24"/>
        </w:rPr>
        <w:tab/>
        <w:t>There is no order for costs</w:t>
      </w:r>
    </w:p>
    <w:p w:rsidR="004240B7" w:rsidRPr="00124BB2" w:rsidRDefault="004240B7">
      <w:pPr>
        <w:rPr>
          <w:rFonts w:ascii="Verdana" w:eastAsia="Verdana" w:hAnsi="Verdana" w:cs="Verdana"/>
          <w:sz w:val="16"/>
          <w:szCs w:val="16"/>
        </w:rPr>
      </w:pPr>
    </w:p>
    <w:p w:rsidR="004240B7" w:rsidRDefault="00730C43">
      <w:pPr>
        <w:rPr>
          <w:rFonts w:ascii="Verdana" w:eastAsia="Verdana" w:hAnsi="Verdana" w:cs="Verdana"/>
          <w:b/>
          <w:sz w:val="24"/>
        </w:rPr>
      </w:pPr>
      <w:r>
        <w:rPr>
          <w:rFonts w:ascii="Verdana" w:eastAsia="Verdana" w:hAnsi="Verdana" w:cs="Verdana"/>
          <w:b/>
          <w:sz w:val="24"/>
        </w:rPr>
        <w:t>DATED AT MBABANE ON THIS ……..DAY OF FEBRUARY 2012.</w:t>
      </w:r>
    </w:p>
    <w:p w:rsidR="004240B7" w:rsidRPr="00124BB2" w:rsidRDefault="004240B7">
      <w:pPr>
        <w:rPr>
          <w:rFonts w:ascii="Verdana" w:eastAsia="Verdana" w:hAnsi="Verdana" w:cs="Verdana"/>
          <w:b/>
          <w:sz w:val="16"/>
          <w:szCs w:val="16"/>
        </w:rPr>
      </w:pPr>
    </w:p>
    <w:p w:rsidR="004240B7" w:rsidRPr="00124BB2" w:rsidRDefault="004240B7">
      <w:pPr>
        <w:rPr>
          <w:rFonts w:ascii="Verdana" w:eastAsia="Verdana" w:hAnsi="Verdana" w:cs="Verdana"/>
          <w:b/>
          <w:sz w:val="16"/>
          <w:szCs w:val="16"/>
        </w:rPr>
      </w:pPr>
    </w:p>
    <w:p w:rsidR="004240B7" w:rsidRDefault="00730C43">
      <w:pPr>
        <w:spacing w:line="240" w:lineRule="auto"/>
        <w:rPr>
          <w:rFonts w:ascii="Verdana" w:eastAsia="Verdana" w:hAnsi="Verdana" w:cs="Verdana"/>
          <w:b/>
          <w:sz w:val="24"/>
        </w:rPr>
      </w:pPr>
      <w:r>
        <w:rPr>
          <w:rFonts w:ascii="Verdana" w:eastAsia="Verdana" w:hAnsi="Verdana" w:cs="Verdana"/>
          <w:b/>
          <w:sz w:val="24"/>
        </w:rPr>
        <w:t>………………………..</w:t>
      </w:r>
    </w:p>
    <w:p w:rsidR="004240B7" w:rsidRDefault="00730C43">
      <w:pPr>
        <w:spacing w:line="240" w:lineRule="auto"/>
        <w:rPr>
          <w:rFonts w:ascii="Verdana" w:eastAsia="Verdana" w:hAnsi="Verdana" w:cs="Verdana"/>
          <w:b/>
          <w:sz w:val="24"/>
        </w:rPr>
      </w:pPr>
      <w:r>
        <w:rPr>
          <w:rFonts w:ascii="Verdana" w:eastAsia="Verdana" w:hAnsi="Verdana" w:cs="Verdana"/>
          <w:b/>
          <w:sz w:val="24"/>
        </w:rPr>
        <w:t>VELAPHI Z DLAMINI</w:t>
      </w:r>
    </w:p>
    <w:p w:rsidR="004240B7" w:rsidRDefault="00730C43" w:rsidP="00124BB2">
      <w:pPr>
        <w:spacing w:line="240" w:lineRule="auto"/>
        <w:rPr>
          <w:rFonts w:ascii="Verdana" w:eastAsia="Verdana" w:hAnsi="Verdana" w:cs="Verdana"/>
          <w:sz w:val="24"/>
        </w:rPr>
      </w:pPr>
      <w:r>
        <w:rPr>
          <w:rFonts w:ascii="Verdana" w:eastAsia="Verdana" w:hAnsi="Verdana" w:cs="Verdana"/>
          <w:b/>
          <w:sz w:val="24"/>
        </w:rPr>
        <w:t>CMAC ARBITRATOR</w:t>
      </w:r>
    </w:p>
    <w:sectPr w:rsidR="004240B7" w:rsidSect="00221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CB" w:rsidRDefault="006D34CB" w:rsidP="00E71D51">
      <w:pPr>
        <w:spacing w:after="0" w:line="240" w:lineRule="auto"/>
      </w:pPr>
      <w:r>
        <w:separator/>
      </w:r>
    </w:p>
  </w:endnote>
  <w:endnote w:type="continuationSeparator" w:id="0">
    <w:p w:rsidR="006D34CB" w:rsidRDefault="006D34CB" w:rsidP="00E7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9251"/>
      <w:docPartObj>
        <w:docPartGallery w:val="Page Numbers (Bottom of Page)"/>
        <w:docPartUnique/>
      </w:docPartObj>
    </w:sdtPr>
    <w:sdtEndPr>
      <w:rPr>
        <w:color w:val="7F7F7F" w:themeColor="background1" w:themeShade="7F"/>
        <w:spacing w:val="60"/>
      </w:rPr>
    </w:sdtEndPr>
    <w:sdtContent>
      <w:p w:rsidR="00486406" w:rsidRDefault="009941AE">
        <w:pPr>
          <w:pStyle w:val="Footer"/>
          <w:pBdr>
            <w:top w:val="single" w:sz="4" w:space="1" w:color="D9D9D9" w:themeColor="background1" w:themeShade="D9"/>
          </w:pBdr>
          <w:rPr>
            <w:b/>
          </w:rPr>
        </w:pPr>
        <w:r>
          <w:fldChar w:fldCharType="begin"/>
        </w:r>
        <w:r w:rsidR="00BE20DE">
          <w:instrText xml:space="preserve"> PAGE   \* MERGEFORMAT </w:instrText>
        </w:r>
        <w:r>
          <w:fldChar w:fldCharType="separate"/>
        </w:r>
        <w:r w:rsidR="00E8410B" w:rsidRPr="00E8410B">
          <w:rPr>
            <w:b/>
            <w:noProof/>
          </w:rPr>
          <w:t>1</w:t>
        </w:r>
        <w:r>
          <w:rPr>
            <w:b/>
            <w:noProof/>
          </w:rPr>
          <w:fldChar w:fldCharType="end"/>
        </w:r>
        <w:r w:rsidR="00486406">
          <w:rPr>
            <w:b/>
          </w:rPr>
          <w:t xml:space="preserve"> | </w:t>
        </w:r>
        <w:r w:rsidR="00486406">
          <w:rPr>
            <w:color w:val="7F7F7F" w:themeColor="background1" w:themeShade="7F"/>
            <w:spacing w:val="60"/>
          </w:rPr>
          <w:t>Page</w:t>
        </w:r>
      </w:p>
    </w:sdtContent>
  </w:sdt>
  <w:p w:rsidR="00486406" w:rsidRDefault="00486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CB" w:rsidRDefault="006D34CB" w:rsidP="00E71D51">
      <w:pPr>
        <w:spacing w:after="0" w:line="240" w:lineRule="auto"/>
      </w:pPr>
      <w:r>
        <w:separator/>
      </w:r>
    </w:p>
  </w:footnote>
  <w:footnote w:type="continuationSeparator" w:id="0">
    <w:p w:rsidR="006D34CB" w:rsidRDefault="006D34CB" w:rsidP="00E71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6DCE"/>
    <w:multiLevelType w:val="hybridMultilevel"/>
    <w:tmpl w:val="A2587604"/>
    <w:lvl w:ilvl="0" w:tplc="A91E8B1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40B7"/>
    <w:rsid w:val="00124BB2"/>
    <w:rsid w:val="001E5DCA"/>
    <w:rsid w:val="00221DF6"/>
    <w:rsid w:val="00244C54"/>
    <w:rsid w:val="00267AE7"/>
    <w:rsid w:val="0042395A"/>
    <w:rsid w:val="004240B7"/>
    <w:rsid w:val="00486406"/>
    <w:rsid w:val="005C270A"/>
    <w:rsid w:val="006D34CB"/>
    <w:rsid w:val="00730C43"/>
    <w:rsid w:val="007D36BC"/>
    <w:rsid w:val="009941AE"/>
    <w:rsid w:val="00B418F3"/>
    <w:rsid w:val="00BE20DE"/>
    <w:rsid w:val="00D86992"/>
    <w:rsid w:val="00E71D51"/>
    <w:rsid w:val="00E8410B"/>
    <w:rsid w:val="00FD7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1D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1D51"/>
  </w:style>
  <w:style w:type="paragraph" w:styleId="Footer">
    <w:name w:val="footer"/>
    <w:basedOn w:val="Normal"/>
    <w:link w:val="FooterChar"/>
    <w:uiPriority w:val="99"/>
    <w:unhideWhenUsed/>
    <w:rsid w:val="00E71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D51"/>
  </w:style>
  <w:style w:type="paragraph" w:styleId="ListParagraph">
    <w:name w:val="List Paragraph"/>
    <w:basedOn w:val="Normal"/>
    <w:uiPriority w:val="34"/>
    <w:qFormat/>
    <w:rsid w:val="00244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1D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1D51"/>
  </w:style>
  <w:style w:type="paragraph" w:styleId="Footer">
    <w:name w:val="footer"/>
    <w:basedOn w:val="Normal"/>
    <w:link w:val="FooterChar"/>
    <w:uiPriority w:val="99"/>
    <w:unhideWhenUsed/>
    <w:rsid w:val="00E71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D51"/>
  </w:style>
  <w:style w:type="paragraph" w:styleId="ListParagraph">
    <w:name w:val="List Paragraph"/>
    <w:basedOn w:val="Normal"/>
    <w:uiPriority w:val="34"/>
    <w:qFormat/>
    <w:rsid w:val="00244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CMAC</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swazilii</cp:lastModifiedBy>
  <cp:revision>4</cp:revision>
  <cp:lastPrinted>2012-02-29T08:53:00Z</cp:lastPrinted>
  <dcterms:created xsi:type="dcterms:W3CDTF">2012-02-29T08:53:00Z</dcterms:created>
  <dcterms:modified xsi:type="dcterms:W3CDTF">2012-07-05T06:33:00Z</dcterms:modified>
</cp:coreProperties>
</file>