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7F" w:rsidRDefault="00E3437F" w:rsidP="00E3437F">
      <w:pPr>
        <w:rPr>
          <w:rFonts w:ascii="Verdana" w:hAnsi="Verdana"/>
          <w:b/>
          <w:bCs/>
          <w:sz w:val="28"/>
          <w:szCs w:val="28"/>
        </w:rPr>
      </w:pPr>
      <w:bookmarkStart w:id="0" w:name="_GoBack"/>
      <w:bookmarkEnd w:id="0"/>
      <w:r>
        <w:rPr>
          <w:noProof/>
          <w:lang w:val="en-ZA"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E3437F" w:rsidRDefault="00E3437F" w:rsidP="00E3437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E3437F" w:rsidRPr="00E3437F" w:rsidRDefault="00E3437F" w:rsidP="00E3437F">
      <w:pPr>
        <w:ind w:left="120"/>
        <w:jc w:val="center"/>
        <w:rPr>
          <w:rFonts w:ascii="Verdana" w:hAnsi="Verdana"/>
          <w:b/>
          <w:bCs/>
          <w:sz w:val="16"/>
          <w:szCs w:val="16"/>
        </w:rPr>
      </w:pPr>
    </w:p>
    <w:p w:rsidR="00E3437F" w:rsidRDefault="00E3437F" w:rsidP="00E3437F">
      <w:pPr>
        <w:rPr>
          <w:rFonts w:ascii="Verdana" w:hAnsi="Verdana"/>
          <w:sz w:val="28"/>
          <w:szCs w:val="28"/>
        </w:rPr>
      </w:pPr>
      <w:r>
        <w:rPr>
          <w:rFonts w:ascii="Verdana" w:hAnsi="Verdana"/>
          <w:b/>
          <w:bCs/>
          <w:sz w:val="28"/>
          <w:szCs w:val="28"/>
          <w:u w:val="single"/>
        </w:rPr>
        <w:t xml:space="preserve">HELD AT </w:t>
      </w:r>
      <w:r w:rsidR="00A6506B">
        <w:rPr>
          <w:rFonts w:ascii="Verdana" w:hAnsi="Verdana"/>
          <w:b/>
          <w:bCs/>
          <w:sz w:val="28"/>
          <w:szCs w:val="28"/>
          <w:u w:val="single"/>
        </w:rPr>
        <w:t>MANZINI</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AD14F3">
        <w:rPr>
          <w:rFonts w:ascii="Verdana" w:hAnsi="Verdana"/>
          <w:b/>
          <w:sz w:val="28"/>
          <w:szCs w:val="28"/>
          <w:u w:val="single"/>
        </w:rPr>
        <w:t>SWMZ 51</w:t>
      </w:r>
      <w:r w:rsidR="00842151">
        <w:rPr>
          <w:rFonts w:ascii="Verdana" w:hAnsi="Verdana"/>
          <w:b/>
          <w:sz w:val="28"/>
          <w:szCs w:val="28"/>
          <w:u w:val="single"/>
        </w:rPr>
        <w:t>/201</w:t>
      </w:r>
      <w:r>
        <w:rPr>
          <w:rFonts w:ascii="Verdana" w:hAnsi="Verdana"/>
          <w:b/>
          <w:sz w:val="28"/>
          <w:szCs w:val="28"/>
          <w:u w:val="single"/>
        </w:rPr>
        <w:t>2</w:t>
      </w:r>
    </w:p>
    <w:p w:rsidR="00E3437F" w:rsidRDefault="00E3437F" w:rsidP="00E3437F">
      <w:pPr>
        <w:rPr>
          <w:rFonts w:ascii="Verdana" w:hAnsi="Verdana"/>
          <w:sz w:val="16"/>
          <w:szCs w:val="16"/>
        </w:rPr>
      </w:pPr>
    </w:p>
    <w:p w:rsidR="00E3437F" w:rsidRDefault="00E3437F" w:rsidP="00E3437F">
      <w:pPr>
        <w:rPr>
          <w:rFonts w:ascii="Verdana" w:hAnsi="Verdana"/>
          <w:sz w:val="28"/>
          <w:szCs w:val="28"/>
        </w:rPr>
      </w:pPr>
      <w:r>
        <w:rPr>
          <w:rFonts w:ascii="Verdana" w:hAnsi="Verdana"/>
          <w:sz w:val="28"/>
          <w:szCs w:val="28"/>
        </w:rPr>
        <w:t>In the matter between:-</w:t>
      </w:r>
    </w:p>
    <w:p w:rsidR="00E3437F" w:rsidRDefault="00E3437F" w:rsidP="00E3437F">
      <w:pPr>
        <w:rPr>
          <w:rFonts w:ascii="Verdana" w:hAnsi="Verdana"/>
          <w:b/>
          <w:bCs/>
          <w:sz w:val="16"/>
          <w:szCs w:val="16"/>
        </w:rPr>
      </w:pPr>
    </w:p>
    <w:p w:rsidR="00E3437F" w:rsidRDefault="00E3437F" w:rsidP="00E3437F">
      <w:pPr>
        <w:rPr>
          <w:rFonts w:ascii="Verdana" w:hAnsi="Verdana"/>
          <w:sz w:val="16"/>
          <w:szCs w:val="16"/>
        </w:rPr>
      </w:pPr>
      <w:r>
        <w:rPr>
          <w:rFonts w:ascii="Verdana" w:hAnsi="Verdana"/>
          <w:b/>
          <w:sz w:val="28"/>
          <w:szCs w:val="28"/>
        </w:rPr>
        <w:t>BONGINKOSI SIBANDZE</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sidRPr="002B33C9">
        <w:rPr>
          <w:rFonts w:ascii="Verdana" w:hAnsi="Verdana"/>
          <w:b/>
          <w:sz w:val="28"/>
          <w:szCs w:val="28"/>
        </w:rPr>
        <w:t>APPLICANT</w:t>
      </w:r>
      <w:r>
        <w:rPr>
          <w:rFonts w:ascii="Verdana" w:hAnsi="Verdana"/>
          <w:b/>
          <w:bCs/>
          <w:sz w:val="28"/>
          <w:szCs w:val="28"/>
        </w:rPr>
        <w:tab/>
      </w:r>
      <w:r>
        <w:rPr>
          <w:rFonts w:ascii="Verdana" w:hAnsi="Verdana"/>
          <w:b/>
          <w:bCs/>
          <w:sz w:val="28"/>
          <w:szCs w:val="28"/>
        </w:rPr>
        <w:tab/>
      </w:r>
      <w:r>
        <w:rPr>
          <w:rFonts w:ascii="Verdana" w:hAnsi="Verdana"/>
          <w:b/>
          <w:bCs/>
          <w:sz w:val="28"/>
          <w:szCs w:val="28"/>
        </w:rPr>
        <w:tab/>
      </w:r>
    </w:p>
    <w:p w:rsidR="00E3437F" w:rsidRDefault="00E3437F" w:rsidP="00E3437F">
      <w:pPr>
        <w:outlineLvl w:val="0"/>
        <w:rPr>
          <w:rFonts w:ascii="Verdana" w:hAnsi="Verdana"/>
          <w:sz w:val="28"/>
          <w:szCs w:val="28"/>
        </w:rPr>
      </w:pPr>
      <w:r>
        <w:rPr>
          <w:rFonts w:ascii="Verdana" w:hAnsi="Verdana"/>
          <w:sz w:val="28"/>
          <w:szCs w:val="28"/>
        </w:rPr>
        <w:t xml:space="preserve">And </w:t>
      </w:r>
    </w:p>
    <w:p w:rsidR="00E3437F" w:rsidRDefault="00E3437F" w:rsidP="00E3437F">
      <w:pPr>
        <w:rPr>
          <w:rFonts w:ascii="Verdana" w:hAnsi="Verdana"/>
          <w:sz w:val="16"/>
          <w:szCs w:val="16"/>
        </w:rPr>
      </w:pPr>
    </w:p>
    <w:p w:rsidR="00E3437F" w:rsidRPr="00E3437F" w:rsidRDefault="00E3437F" w:rsidP="00E3437F">
      <w:pPr>
        <w:pStyle w:val="NoSpacing"/>
        <w:rPr>
          <w:rFonts w:ascii="Verdana" w:hAnsi="Verdana"/>
          <w:b/>
          <w:sz w:val="16"/>
          <w:szCs w:val="16"/>
        </w:rPr>
      </w:pPr>
      <w:r>
        <w:rPr>
          <w:rFonts w:ascii="Verdana" w:hAnsi="Verdana"/>
          <w:b/>
          <w:sz w:val="28"/>
          <w:szCs w:val="28"/>
        </w:rPr>
        <w:t>VENUS ENGINEERING</w:t>
      </w:r>
      <w:r w:rsidRPr="005F36D5">
        <w:rPr>
          <w:rFonts w:ascii="Verdana" w:hAnsi="Verdana"/>
          <w:b/>
          <w:sz w:val="28"/>
          <w:szCs w:val="28"/>
        </w:rPr>
        <w:t xml:space="preserve"> (PTY) LTD</w:t>
      </w:r>
      <w:r>
        <w:rPr>
          <w:rFonts w:ascii="Verdana" w:hAnsi="Verdana"/>
          <w:b/>
          <w:sz w:val="28"/>
          <w:szCs w:val="28"/>
        </w:rPr>
        <w:tab/>
      </w:r>
      <w:r>
        <w:rPr>
          <w:rFonts w:ascii="Verdana" w:hAnsi="Verdana"/>
          <w:b/>
          <w:sz w:val="28"/>
          <w:szCs w:val="28"/>
        </w:rPr>
        <w:tab/>
      </w:r>
      <w:r w:rsidRPr="005F36D5">
        <w:rPr>
          <w:rFonts w:ascii="Verdana" w:hAnsi="Verdana"/>
          <w:b/>
          <w:sz w:val="28"/>
          <w:szCs w:val="28"/>
        </w:rPr>
        <w:tab/>
        <w:t>RESPONDENT</w:t>
      </w:r>
      <w:r w:rsidRPr="005F36D5">
        <w:rPr>
          <w:rFonts w:ascii="Verdana" w:hAnsi="Verdana"/>
          <w:b/>
          <w:sz w:val="28"/>
          <w:szCs w:val="28"/>
        </w:rPr>
        <w:tab/>
      </w:r>
      <w:r w:rsidRPr="005F36D5">
        <w:rPr>
          <w:rFonts w:ascii="Verdana" w:hAnsi="Verdana"/>
          <w:b/>
          <w:sz w:val="28"/>
          <w:szCs w:val="28"/>
        </w:rPr>
        <w:tab/>
      </w:r>
    </w:p>
    <w:p w:rsidR="00E3437F" w:rsidRPr="00E67838" w:rsidRDefault="00E3437F" w:rsidP="00E3437F">
      <w:pPr>
        <w:pStyle w:val="NoSpacing"/>
        <w:rPr>
          <w:rFonts w:ascii="Verdana" w:hAnsi="Verdana"/>
          <w:b/>
          <w:sz w:val="16"/>
          <w:szCs w:val="16"/>
        </w:rPr>
      </w:pPr>
    </w:p>
    <w:p w:rsidR="00E3437F" w:rsidRPr="005F36D5" w:rsidRDefault="00E3437F" w:rsidP="00E3437F">
      <w:pPr>
        <w:pStyle w:val="NoSpacing"/>
        <w:rPr>
          <w:bCs/>
        </w:rPr>
      </w:pPr>
      <w:r w:rsidRPr="005F36D5">
        <w:tab/>
      </w:r>
      <w:r w:rsidRPr="005F36D5">
        <w:tab/>
      </w:r>
      <w:r w:rsidRPr="005F36D5">
        <w:tab/>
      </w:r>
      <w:r w:rsidRPr="005F36D5">
        <w:tab/>
      </w:r>
      <w:r w:rsidRPr="005F36D5">
        <w:tab/>
      </w:r>
    </w:p>
    <w:p w:rsidR="00E3437F" w:rsidRDefault="00E3437F" w:rsidP="00E3437F">
      <w:pPr>
        <w:rPr>
          <w:rFonts w:ascii="Verdana" w:hAnsi="Verdana"/>
          <w:sz w:val="28"/>
          <w:szCs w:val="28"/>
        </w:rPr>
      </w:pPr>
      <w:r>
        <w:rPr>
          <w:rFonts w:ascii="Verdana" w:hAnsi="Verdana"/>
          <w:sz w:val="28"/>
          <w:szCs w:val="28"/>
        </w:rPr>
        <w:t>CORAM:</w:t>
      </w:r>
      <w:r>
        <w:rPr>
          <w:rFonts w:ascii="Verdana" w:hAnsi="Verdana"/>
          <w:sz w:val="28"/>
          <w:szCs w:val="28"/>
        </w:rPr>
        <w:tab/>
      </w:r>
    </w:p>
    <w:p w:rsidR="00E3437F" w:rsidRDefault="00E3437F" w:rsidP="00E3437F">
      <w:pPr>
        <w:pStyle w:val="NoSpacing"/>
      </w:pPr>
    </w:p>
    <w:p w:rsidR="00E3437F" w:rsidRPr="00E3437F" w:rsidRDefault="00E3437F" w:rsidP="00E3437F">
      <w:pPr>
        <w:rPr>
          <w:rFonts w:ascii="Verdana" w:hAnsi="Verdana"/>
          <w:sz w:val="28"/>
          <w:szCs w:val="28"/>
        </w:rPr>
      </w:pPr>
      <w:r w:rsidRPr="00E3437F">
        <w:rPr>
          <w:rFonts w:ascii="Verdana" w:hAnsi="Verdana"/>
          <w:sz w:val="28"/>
          <w:szCs w:val="28"/>
        </w:rPr>
        <w:t xml:space="preserve">Arbitrator </w:t>
      </w:r>
      <w:r w:rsidRPr="00E3437F">
        <w:rPr>
          <w:rFonts w:ascii="Verdana" w:hAnsi="Verdana"/>
          <w:sz w:val="28"/>
          <w:szCs w:val="28"/>
        </w:rPr>
        <w:tab/>
      </w:r>
      <w:r w:rsidRPr="00E3437F">
        <w:rPr>
          <w:rFonts w:ascii="Verdana" w:hAnsi="Verdana"/>
          <w:sz w:val="28"/>
          <w:szCs w:val="28"/>
        </w:rPr>
        <w:tab/>
      </w:r>
      <w:r w:rsidRPr="00E3437F">
        <w:rPr>
          <w:rFonts w:ascii="Verdana" w:hAnsi="Verdana"/>
          <w:sz w:val="28"/>
          <w:szCs w:val="28"/>
        </w:rPr>
        <w:tab/>
      </w:r>
      <w:r w:rsidRPr="00E3437F">
        <w:rPr>
          <w:rFonts w:ascii="Verdana" w:hAnsi="Verdana"/>
          <w:sz w:val="28"/>
          <w:szCs w:val="28"/>
        </w:rPr>
        <w:tab/>
      </w:r>
      <w:r w:rsidRPr="00E3437F">
        <w:rPr>
          <w:rFonts w:ascii="Verdana" w:hAnsi="Verdana"/>
          <w:sz w:val="28"/>
          <w:szCs w:val="28"/>
        </w:rPr>
        <w:tab/>
        <w:t xml:space="preserve">:      </w:t>
      </w:r>
      <w:proofErr w:type="spellStart"/>
      <w:r w:rsidRPr="00E3437F">
        <w:rPr>
          <w:rFonts w:ascii="Verdana" w:hAnsi="Verdana"/>
          <w:sz w:val="28"/>
          <w:szCs w:val="28"/>
        </w:rPr>
        <w:t>Mthunzi</w:t>
      </w:r>
      <w:proofErr w:type="spellEnd"/>
      <w:r w:rsidR="00842151">
        <w:rPr>
          <w:rFonts w:ascii="Verdana" w:hAnsi="Verdana"/>
          <w:sz w:val="28"/>
          <w:szCs w:val="28"/>
        </w:rPr>
        <w:t xml:space="preserve"> </w:t>
      </w:r>
      <w:r w:rsidRPr="00E3437F">
        <w:rPr>
          <w:rFonts w:ascii="Verdana" w:hAnsi="Verdana"/>
          <w:sz w:val="28"/>
          <w:szCs w:val="28"/>
        </w:rPr>
        <w:t>Shabangu</w:t>
      </w:r>
    </w:p>
    <w:p w:rsidR="00E3437F" w:rsidRPr="00E3437F" w:rsidRDefault="00E3437F" w:rsidP="00E3437F">
      <w:pPr>
        <w:rPr>
          <w:rFonts w:ascii="Verdana" w:hAnsi="Verdana"/>
          <w:sz w:val="28"/>
          <w:szCs w:val="28"/>
        </w:rPr>
      </w:pPr>
      <w:r w:rsidRPr="00E3437F">
        <w:rPr>
          <w:rFonts w:ascii="Verdana" w:hAnsi="Verdana"/>
          <w:sz w:val="28"/>
          <w:szCs w:val="28"/>
        </w:rPr>
        <w:t>For the Applicant</w:t>
      </w:r>
      <w:r w:rsidRPr="00E3437F">
        <w:rPr>
          <w:rFonts w:ascii="Verdana" w:hAnsi="Verdana"/>
          <w:sz w:val="28"/>
          <w:szCs w:val="28"/>
        </w:rPr>
        <w:tab/>
      </w:r>
      <w:r w:rsidRPr="00E3437F">
        <w:rPr>
          <w:rFonts w:ascii="Verdana" w:hAnsi="Verdana"/>
          <w:sz w:val="28"/>
          <w:szCs w:val="28"/>
        </w:rPr>
        <w:tab/>
      </w:r>
      <w:r w:rsidRPr="00E3437F">
        <w:rPr>
          <w:rFonts w:ascii="Verdana" w:hAnsi="Verdana"/>
          <w:sz w:val="28"/>
          <w:szCs w:val="28"/>
        </w:rPr>
        <w:tab/>
      </w:r>
      <w:r w:rsidRPr="00E3437F">
        <w:rPr>
          <w:rFonts w:ascii="Verdana" w:hAnsi="Verdana"/>
          <w:sz w:val="28"/>
          <w:szCs w:val="28"/>
        </w:rPr>
        <w:tab/>
        <w:t>:</w:t>
      </w:r>
      <w:r w:rsidRPr="00E3437F">
        <w:rPr>
          <w:rFonts w:ascii="Verdana" w:hAnsi="Verdana"/>
          <w:sz w:val="28"/>
          <w:szCs w:val="28"/>
        </w:rPr>
        <w:tab/>
      </w:r>
      <w:proofErr w:type="spellStart"/>
      <w:r w:rsidRPr="00E3437F">
        <w:rPr>
          <w:rFonts w:ascii="Verdana" w:hAnsi="Verdana"/>
          <w:sz w:val="28"/>
          <w:szCs w:val="28"/>
        </w:rPr>
        <w:t>Bongani</w:t>
      </w:r>
      <w:proofErr w:type="spellEnd"/>
      <w:r w:rsidRPr="00E3437F">
        <w:rPr>
          <w:rFonts w:ascii="Verdana" w:hAnsi="Verdana"/>
          <w:sz w:val="28"/>
          <w:szCs w:val="28"/>
        </w:rPr>
        <w:t xml:space="preserve"> </w:t>
      </w:r>
      <w:proofErr w:type="spellStart"/>
      <w:r w:rsidRPr="00E3437F">
        <w:rPr>
          <w:rFonts w:ascii="Verdana" w:hAnsi="Verdana"/>
          <w:sz w:val="28"/>
          <w:szCs w:val="28"/>
        </w:rPr>
        <w:t>Mkoko</w:t>
      </w:r>
      <w:proofErr w:type="spellEnd"/>
    </w:p>
    <w:p w:rsidR="00E3437F" w:rsidRDefault="00E3437F" w:rsidP="00E3437F">
      <w:pPr>
        <w:rPr>
          <w:rFonts w:ascii="Verdana" w:hAnsi="Verdana"/>
          <w:sz w:val="28"/>
          <w:szCs w:val="28"/>
        </w:rPr>
      </w:pPr>
      <w:r w:rsidRPr="00E3437F">
        <w:rPr>
          <w:rFonts w:ascii="Verdana" w:hAnsi="Verdana"/>
          <w:sz w:val="28"/>
          <w:szCs w:val="28"/>
        </w:rPr>
        <w:t>For the Respondent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proofErr w:type="spellStart"/>
      <w:r>
        <w:rPr>
          <w:rFonts w:ascii="Verdana" w:hAnsi="Verdana"/>
          <w:sz w:val="28"/>
          <w:szCs w:val="28"/>
        </w:rPr>
        <w:t>Mcolisi</w:t>
      </w:r>
      <w:proofErr w:type="spellEnd"/>
      <w:r w:rsidR="00842151">
        <w:rPr>
          <w:rFonts w:ascii="Verdana" w:hAnsi="Verdana"/>
          <w:sz w:val="28"/>
          <w:szCs w:val="28"/>
        </w:rPr>
        <w:t xml:space="preserve"> </w:t>
      </w:r>
      <w:proofErr w:type="spellStart"/>
      <w:r>
        <w:rPr>
          <w:rFonts w:ascii="Verdana" w:hAnsi="Verdana"/>
          <w:sz w:val="28"/>
          <w:szCs w:val="28"/>
        </w:rPr>
        <w:t>Mbuli</w:t>
      </w:r>
      <w:proofErr w:type="spellEnd"/>
    </w:p>
    <w:p w:rsidR="00E3437F" w:rsidRDefault="00E3437F" w:rsidP="00E3437F">
      <w:pPr>
        <w:rPr>
          <w:rFonts w:ascii="Verdana" w:hAnsi="Verdana"/>
          <w:sz w:val="28"/>
          <w:szCs w:val="28"/>
        </w:rPr>
      </w:pPr>
      <w:r>
        <w:rPr>
          <w:rFonts w:ascii="Verdana" w:hAnsi="Verdana"/>
          <w:sz w:val="28"/>
          <w:szCs w:val="28"/>
        </w:rPr>
        <w:t>Nature of Dispute</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Unfair Dismissal</w:t>
      </w:r>
    </w:p>
    <w:p w:rsidR="00E3437F" w:rsidRDefault="00E3437F" w:rsidP="00E3437F">
      <w:pPr>
        <w:rPr>
          <w:rFonts w:ascii="Verdana" w:hAnsi="Verdana"/>
          <w:sz w:val="28"/>
          <w:szCs w:val="28"/>
        </w:rPr>
      </w:pPr>
      <w:r>
        <w:rPr>
          <w:rFonts w:ascii="Verdana" w:hAnsi="Verdana"/>
          <w:sz w:val="28"/>
          <w:szCs w:val="28"/>
        </w:rPr>
        <w:t xml:space="preserve">Dates of </w:t>
      </w:r>
      <w:r w:rsidR="00200B39">
        <w:rPr>
          <w:rFonts w:ascii="Verdana" w:hAnsi="Verdana"/>
          <w:sz w:val="28"/>
          <w:szCs w:val="28"/>
        </w:rPr>
        <w:t>hearing</w:t>
      </w:r>
      <w:r w:rsidR="00200B39">
        <w:rPr>
          <w:rFonts w:ascii="Verdana" w:hAnsi="Verdana"/>
          <w:sz w:val="28"/>
          <w:szCs w:val="28"/>
        </w:rPr>
        <w:tab/>
      </w:r>
      <w:r w:rsidR="00200B39">
        <w:rPr>
          <w:rFonts w:ascii="Verdana" w:hAnsi="Verdana"/>
          <w:sz w:val="28"/>
          <w:szCs w:val="28"/>
        </w:rPr>
        <w:tab/>
      </w:r>
      <w:r w:rsidR="00200B39">
        <w:rPr>
          <w:rFonts w:ascii="Verdana" w:hAnsi="Verdana"/>
          <w:sz w:val="28"/>
          <w:szCs w:val="28"/>
        </w:rPr>
        <w:tab/>
      </w:r>
      <w:r w:rsidR="00200B39">
        <w:rPr>
          <w:rFonts w:ascii="Verdana" w:hAnsi="Verdana"/>
          <w:sz w:val="28"/>
          <w:szCs w:val="28"/>
        </w:rPr>
        <w:tab/>
        <w:t>:</w:t>
      </w:r>
      <w:r w:rsidR="00200B39">
        <w:rPr>
          <w:rFonts w:ascii="Verdana" w:hAnsi="Verdana"/>
          <w:sz w:val="28"/>
          <w:szCs w:val="28"/>
        </w:rPr>
        <w:tab/>
        <w:t>28/06/12; 26/07/12</w:t>
      </w: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and 17/08/12</w:t>
      </w:r>
    </w:p>
    <w:p w:rsidR="00E3437F" w:rsidRPr="005F36D5" w:rsidRDefault="00E3437F" w:rsidP="00E3437F">
      <w:pPr>
        <w:pStyle w:val="NoSpacing"/>
      </w:pPr>
    </w:p>
    <w:p w:rsidR="00E3437F" w:rsidRPr="00583FD8" w:rsidRDefault="00E3437F" w:rsidP="00E3437F">
      <w:pPr>
        <w:rPr>
          <w:rFonts w:ascii="Verdana" w:hAnsi="Verdana"/>
          <w:sz w:val="16"/>
          <w:szCs w:val="16"/>
          <w:u w:val="thick"/>
        </w:rPr>
      </w:pP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p>
    <w:p w:rsidR="00E3437F" w:rsidRDefault="00E3437F" w:rsidP="00E3437F">
      <w:pPr>
        <w:jc w:val="center"/>
        <w:outlineLvl w:val="0"/>
        <w:rPr>
          <w:rFonts w:ascii="Verdana" w:hAnsi="Verdana"/>
          <w:b/>
          <w:bCs/>
          <w:sz w:val="28"/>
          <w:szCs w:val="28"/>
        </w:rPr>
      </w:pPr>
      <w:r>
        <w:rPr>
          <w:rFonts w:ascii="Verdana" w:hAnsi="Verdana"/>
          <w:b/>
          <w:bCs/>
          <w:sz w:val="28"/>
          <w:szCs w:val="28"/>
        </w:rPr>
        <w:t>ARBITRATION AWARD</w:t>
      </w:r>
    </w:p>
    <w:p w:rsidR="00E3437F" w:rsidRDefault="00E3437F" w:rsidP="00E3437F">
      <w:pPr>
        <w:jc w:val="left"/>
        <w:outlineLvl w:val="0"/>
        <w:rPr>
          <w:rFonts w:ascii="Verdana" w:hAnsi="Verdana"/>
          <w:b/>
          <w:bCs/>
          <w:sz w:val="28"/>
          <w:szCs w:val="28"/>
          <w:u w:val="thick"/>
        </w:rPr>
      </w:pP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p>
    <w:p w:rsidR="00E3437F" w:rsidRPr="00D6288B" w:rsidRDefault="00E3437F" w:rsidP="00E3437F">
      <w:pPr>
        <w:pStyle w:val="ListParagraph"/>
        <w:ind w:left="360"/>
        <w:jc w:val="left"/>
        <w:outlineLvl w:val="0"/>
        <w:rPr>
          <w:rFonts w:ascii="Verdana" w:hAnsi="Verdana"/>
          <w:b/>
          <w:bCs/>
          <w:sz w:val="24"/>
          <w:szCs w:val="24"/>
          <w:u w:val="single"/>
        </w:rPr>
      </w:pPr>
      <w:r w:rsidRPr="00D6288B">
        <w:rPr>
          <w:rFonts w:ascii="Verdana" w:hAnsi="Verdana"/>
          <w:b/>
          <w:bCs/>
          <w:sz w:val="24"/>
          <w:szCs w:val="24"/>
          <w:u w:val="single"/>
        </w:rPr>
        <w:lastRenderedPageBreak/>
        <w:t>DETAILS OF THE PARTIES AND REPRESENTATION</w:t>
      </w:r>
    </w:p>
    <w:p w:rsidR="00C7125C" w:rsidRDefault="00C7125C" w:rsidP="00C7125C">
      <w:pPr>
        <w:pStyle w:val="NoSpacing"/>
      </w:pPr>
    </w:p>
    <w:p w:rsidR="00E3437F" w:rsidRDefault="00E3437F" w:rsidP="00E3437F">
      <w:pPr>
        <w:pStyle w:val="ListParagraph"/>
        <w:numPr>
          <w:ilvl w:val="0"/>
          <w:numId w:val="1"/>
        </w:numPr>
        <w:outlineLvl w:val="0"/>
        <w:rPr>
          <w:rFonts w:ascii="Verdana" w:hAnsi="Verdana"/>
          <w:bCs/>
          <w:sz w:val="24"/>
          <w:szCs w:val="24"/>
        </w:rPr>
      </w:pPr>
      <w:r>
        <w:rPr>
          <w:rFonts w:ascii="Verdana" w:hAnsi="Verdana"/>
          <w:bCs/>
          <w:sz w:val="24"/>
          <w:szCs w:val="24"/>
        </w:rPr>
        <w:t>Applicant is an adult male Swazi who was repre</w:t>
      </w:r>
      <w:r w:rsidR="009940F0">
        <w:rPr>
          <w:rFonts w:ascii="Verdana" w:hAnsi="Verdana"/>
          <w:bCs/>
          <w:sz w:val="24"/>
          <w:szCs w:val="24"/>
        </w:rPr>
        <w:t xml:space="preserve">sented by Mr. </w:t>
      </w:r>
      <w:proofErr w:type="spellStart"/>
      <w:r w:rsidR="009940F0">
        <w:rPr>
          <w:rFonts w:ascii="Verdana" w:hAnsi="Verdana"/>
          <w:bCs/>
          <w:sz w:val="24"/>
          <w:szCs w:val="24"/>
        </w:rPr>
        <w:t>Bongani</w:t>
      </w:r>
      <w:proofErr w:type="spellEnd"/>
      <w:r w:rsidR="009940F0">
        <w:rPr>
          <w:rFonts w:ascii="Verdana" w:hAnsi="Verdana"/>
          <w:bCs/>
          <w:sz w:val="24"/>
          <w:szCs w:val="24"/>
        </w:rPr>
        <w:t xml:space="preserve"> </w:t>
      </w:r>
      <w:proofErr w:type="spellStart"/>
      <w:r w:rsidR="009940F0">
        <w:rPr>
          <w:rFonts w:ascii="Verdana" w:hAnsi="Verdana"/>
          <w:bCs/>
          <w:sz w:val="24"/>
          <w:szCs w:val="24"/>
        </w:rPr>
        <w:t>Mkoko</w:t>
      </w:r>
      <w:proofErr w:type="spellEnd"/>
      <w:r w:rsidR="009940F0">
        <w:rPr>
          <w:rFonts w:ascii="Verdana" w:hAnsi="Verdana"/>
          <w:bCs/>
          <w:sz w:val="24"/>
          <w:szCs w:val="24"/>
        </w:rPr>
        <w:t>, a Labour C</w:t>
      </w:r>
      <w:r>
        <w:rPr>
          <w:rFonts w:ascii="Verdana" w:hAnsi="Verdana"/>
          <w:bCs/>
          <w:sz w:val="24"/>
          <w:szCs w:val="24"/>
        </w:rPr>
        <w:t>onsultant, during the course of these proceedings, his right to legal representation having been duly expl</w:t>
      </w:r>
      <w:r w:rsidR="009940F0">
        <w:rPr>
          <w:rFonts w:ascii="Verdana" w:hAnsi="Verdana"/>
          <w:bCs/>
          <w:sz w:val="24"/>
          <w:szCs w:val="24"/>
        </w:rPr>
        <w:t>ained to him by the Commission</w:t>
      </w:r>
      <w:r>
        <w:rPr>
          <w:rFonts w:ascii="Verdana" w:hAnsi="Verdana"/>
          <w:bCs/>
          <w:sz w:val="24"/>
          <w:szCs w:val="24"/>
        </w:rPr>
        <w:t>.</w:t>
      </w:r>
    </w:p>
    <w:p w:rsidR="00E3437F" w:rsidRPr="00E3437F" w:rsidRDefault="00E3437F" w:rsidP="00E3437F">
      <w:pPr>
        <w:pStyle w:val="ListParagraph"/>
        <w:ind w:left="360"/>
        <w:outlineLvl w:val="0"/>
        <w:rPr>
          <w:rFonts w:ascii="Verdana" w:hAnsi="Verdana"/>
          <w:bCs/>
          <w:sz w:val="24"/>
          <w:szCs w:val="24"/>
        </w:rPr>
      </w:pPr>
    </w:p>
    <w:p w:rsidR="00E3437F" w:rsidRPr="00611F60" w:rsidRDefault="00E3437F" w:rsidP="00E3437F">
      <w:pPr>
        <w:pStyle w:val="ListParagraph"/>
        <w:numPr>
          <w:ilvl w:val="0"/>
          <w:numId w:val="1"/>
        </w:numPr>
        <w:outlineLvl w:val="0"/>
        <w:rPr>
          <w:rFonts w:ascii="Verdana" w:hAnsi="Verdana"/>
          <w:b/>
          <w:bCs/>
          <w:sz w:val="24"/>
          <w:szCs w:val="24"/>
        </w:rPr>
      </w:pPr>
      <w:r>
        <w:rPr>
          <w:rFonts w:ascii="Verdana" w:hAnsi="Verdana"/>
          <w:bCs/>
          <w:sz w:val="24"/>
          <w:szCs w:val="24"/>
        </w:rPr>
        <w:t>The Respondent</w:t>
      </w:r>
      <w:r w:rsidR="00F249F8">
        <w:rPr>
          <w:rFonts w:ascii="Verdana" w:hAnsi="Verdana"/>
          <w:bCs/>
          <w:sz w:val="24"/>
          <w:szCs w:val="24"/>
        </w:rPr>
        <w:t xml:space="preserve"> is a company duly</w:t>
      </w:r>
      <w:r w:rsidR="00E35A30">
        <w:rPr>
          <w:rFonts w:ascii="Verdana" w:hAnsi="Verdana"/>
          <w:bCs/>
          <w:sz w:val="24"/>
          <w:szCs w:val="24"/>
        </w:rPr>
        <w:t xml:space="preserve"> registered</w:t>
      </w:r>
      <w:r w:rsidR="00F249F8">
        <w:rPr>
          <w:rFonts w:ascii="Verdana" w:hAnsi="Verdana"/>
          <w:bCs/>
          <w:sz w:val="24"/>
          <w:szCs w:val="24"/>
        </w:rPr>
        <w:t xml:space="preserve"> according to</w:t>
      </w:r>
      <w:r w:rsidR="0037445C">
        <w:rPr>
          <w:rFonts w:ascii="Verdana" w:hAnsi="Verdana"/>
          <w:bCs/>
          <w:sz w:val="24"/>
          <w:szCs w:val="24"/>
        </w:rPr>
        <w:t xml:space="preserve"> the </w:t>
      </w:r>
      <w:proofErr w:type="gramStart"/>
      <w:r w:rsidR="0037445C">
        <w:rPr>
          <w:rFonts w:ascii="Verdana" w:hAnsi="Verdana"/>
          <w:bCs/>
          <w:sz w:val="24"/>
          <w:szCs w:val="24"/>
        </w:rPr>
        <w:t xml:space="preserve">Company </w:t>
      </w:r>
      <w:r w:rsidR="00F249F8">
        <w:rPr>
          <w:rFonts w:ascii="Verdana" w:hAnsi="Verdana"/>
          <w:bCs/>
          <w:sz w:val="24"/>
          <w:szCs w:val="24"/>
        </w:rPr>
        <w:t xml:space="preserve"> law</w:t>
      </w:r>
      <w:r w:rsidR="0037445C">
        <w:rPr>
          <w:rFonts w:ascii="Verdana" w:hAnsi="Verdana"/>
          <w:bCs/>
          <w:sz w:val="24"/>
          <w:szCs w:val="24"/>
        </w:rPr>
        <w:t>s</w:t>
      </w:r>
      <w:proofErr w:type="gramEnd"/>
      <w:r w:rsidR="0037445C">
        <w:rPr>
          <w:rFonts w:ascii="Verdana" w:hAnsi="Verdana"/>
          <w:bCs/>
          <w:sz w:val="24"/>
          <w:szCs w:val="24"/>
        </w:rPr>
        <w:t xml:space="preserve"> of Swaziland</w:t>
      </w:r>
      <w:r w:rsidR="00F249F8">
        <w:rPr>
          <w:rFonts w:ascii="Verdana" w:hAnsi="Verdana"/>
          <w:bCs/>
          <w:sz w:val="24"/>
          <w:szCs w:val="24"/>
        </w:rPr>
        <w:t xml:space="preserve">, whose principal place of business is at the Matsapha Industrial site. Mr. </w:t>
      </w:r>
      <w:proofErr w:type="spellStart"/>
      <w:r w:rsidR="00F249F8">
        <w:rPr>
          <w:rFonts w:ascii="Verdana" w:hAnsi="Verdana"/>
          <w:bCs/>
          <w:sz w:val="24"/>
          <w:szCs w:val="24"/>
        </w:rPr>
        <w:t>Mcolisi</w:t>
      </w:r>
      <w:proofErr w:type="spellEnd"/>
      <w:r w:rsidR="00E35A30">
        <w:rPr>
          <w:rFonts w:ascii="Verdana" w:hAnsi="Verdana"/>
          <w:bCs/>
          <w:sz w:val="24"/>
          <w:szCs w:val="24"/>
        </w:rPr>
        <w:t xml:space="preserve"> </w:t>
      </w:r>
      <w:proofErr w:type="spellStart"/>
      <w:r w:rsidR="00E35A30">
        <w:rPr>
          <w:rFonts w:ascii="Verdana" w:hAnsi="Verdana"/>
          <w:bCs/>
          <w:sz w:val="24"/>
          <w:szCs w:val="24"/>
        </w:rPr>
        <w:t>Mbuli</w:t>
      </w:r>
      <w:proofErr w:type="spellEnd"/>
      <w:r w:rsidR="00E35A30">
        <w:rPr>
          <w:rFonts w:ascii="Verdana" w:hAnsi="Verdana"/>
          <w:bCs/>
          <w:sz w:val="24"/>
          <w:szCs w:val="24"/>
        </w:rPr>
        <w:t>, an A</w:t>
      </w:r>
      <w:r w:rsidR="00611F60">
        <w:rPr>
          <w:rFonts w:ascii="Verdana" w:hAnsi="Verdana"/>
          <w:bCs/>
          <w:sz w:val="24"/>
          <w:szCs w:val="24"/>
        </w:rPr>
        <w:t>ttorney practic</w:t>
      </w:r>
      <w:r w:rsidR="00E35A30">
        <w:rPr>
          <w:rFonts w:ascii="Verdana" w:hAnsi="Verdana"/>
          <w:bCs/>
          <w:sz w:val="24"/>
          <w:szCs w:val="24"/>
        </w:rPr>
        <w:t xml:space="preserve">ing as such from the offices of </w:t>
      </w:r>
      <w:r w:rsidR="00611F60">
        <w:rPr>
          <w:rFonts w:ascii="Verdana" w:hAnsi="Verdana"/>
          <w:bCs/>
          <w:sz w:val="24"/>
          <w:szCs w:val="24"/>
        </w:rPr>
        <w:t>Justice M. Mavuso and Associates represented the Respondent during the course of these proceedings.</w:t>
      </w:r>
    </w:p>
    <w:p w:rsidR="00611F60" w:rsidRPr="00611F60" w:rsidRDefault="00611F60" w:rsidP="00611F60">
      <w:pPr>
        <w:pStyle w:val="ListParagraph"/>
        <w:rPr>
          <w:rFonts w:ascii="Verdana" w:hAnsi="Verdana"/>
          <w:b/>
          <w:bCs/>
          <w:sz w:val="24"/>
          <w:szCs w:val="24"/>
        </w:rPr>
      </w:pPr>
    </w:p>
    <w:p w:rsidR="00611F60" w:rsidRPr="00C7125C" w:rsidRDefault="00611F60" w:rsidP="00E3437F">
      <w:pPr>
        <w:pStyle w:val="ListParagraph"/>
        <w:numPr>
          <w:ilvl w:val="0"/>
          <w:numId w:val="1"/>
        </w:numPr>
        <w:outlineLvl w:val="0"/>
        <w:rPr>
          <w:rFonts w:ascii="Verdana" w:hAnsi="Verdana"/>
          <w:b/>
          <w:bCs/>
          <w:sz w:val="24"/>
          <w:szCs w:val="24"/>
        </w:rPr>
      </w:pPr>
      <w:r>
        <w:rPr>
          <w:rFonts w:ascii="Verdana" w:hAnsi="Verdana"/>
          <w:bCs/>
          <w:sz w:val="24"/>
          <w:szCs w:val="24"/>
        </w:rPr>
        <w:t>The arbitration hearing was held at CMAC-Manzini office on the 28</w:t>
      </w:r>
      <w:r w:rsidRPr="00611F60">
        <w:rPr>
          <w:rFonts w:ascii="Verdana" w:hAnsi="Verdana"/>
          <w:bCs/>
          <w:sz w:val="24"/>
          <w:szCs w:val="24"/>
          <w:vertAlign w:val="superscript"/>
        </w:rPr>
        <w:t>th</w:t>
      </w:r>
      <w:r>
        <w:rPr>
          <w:rFonts w:ascii="Verdana" w:hAnsi="Verdana"/>
          <w:bCs/>
          <w:sz w:val="24"/>
          <w:szCs w:val="24"/>
        </w:rPr>
        <w:t xml:space="preserve"> June, 2012; 26</w:t>
      </w:r>
      <w:r w:rsidRPr="00611F60">
        <w:rPr>
          <w:rFonts w:ascii="Verdana" w:hAnsi="Verdana"/>
          <w:bCs/>
          <w:sz w:val="24"/>
          <w:szCs w:val="24"/>
          <w:vertAlign w:val="superscript"/>
        </w:rPr>
        <w:t>th</w:t>
      </w:r>
      <w:r>
        <w:rPr>
          <w:rFonts w:ascii="Verdana" w:hAnsi="Verdana"/>
          <w:bCs/>
          <w:sz w:val="24"/>
          <w:szCs w:val="24"/>
        </w:rPr>
        <w:t xml:space="preserve"> July, 2012</w:t>
      </w:r>
      <w:r w:rsidR="00C7125C">
        <w:rPr>
          <w:rFonts w:ascii="Verdana" w:hAnsi="Verdana"/>
          <w:bCs/>
          <w:sz w:val="24"/>
          <w:szCs w:val="24"/>
        </w:rPr>
        <w:t xml:space="preserve"> and 17</w:t>
      </w:r>
      <w:r w:rsidR="00C7125C" w:rsidRPr="00C7125C">
        <w:rPr>
          <w:rFonts w:ascii="Verdana" w:hAnsi="Verdana"/>
          <w:bCs/>
          <w:sz w:val="24"/>
          <w:szCs w:val="24"/>
          <w:vertAlign w:val="superscript"/>
        </w:rPr>
        <w:t>th</w:t>
      </w:r>
      <w:r w:rsidR="00C7125C">
        <w:rPr>
          <w:rFonts w:ascii="Verdana" w:hAnsi="Verdana"/>
          <w:bCs/>
          <w:sz w:val="24"/>
          <w:szCs w:val="24"/>
        </w:rPr>
        <w:t xml:space="preserve"> August, 2012 respectively.</w:t>
      </w:r>
    </w:p>
    <w:p w:rsidR="00C7125C" w:rsidRPr="00C7125C" w:rsidRDefault="00C7125C" w:rsidP="00C7125C">
      <w:pPr>
        <w:pStyle w:val="ListParagraph"/>
        <w:rPr>
          <w:rFonts w:ascii="Verdana" w:hAnsi="Verdana"/>
          <w:b/>
          <w:bCs/>
          <w:sz w:val="24"/>
          <w:szCs w:val="24"/>
        </w:rPr>
      </w:pPr>
    </w:p>
    <w:p w:rsidR="00C7125C" w:rsidRPr="0061159D" w:rsidRDefault="00C7125C" w:rsidP="00C7125C">
      <w:pPr>
        <w:pStyle w:val="ListParagraph"/>
        <w:ind w:left="360"/>
        <w:outlineLvl w:val="0"/>
        <w:rPr>
          <w:rFonts w:ascii="Verdana" w:hAnsi="Verdana"/>
          <w:b/>
          <w:bCs/>
          <w:sz w:val="24"/>
          <w:szCs w:val="24"/>
          <w:u w:val="single"/>
        </w:rPr>
      </w:pPr>
      <w:r w:rsidRPr="0061159D">
        <w:rPr>
          <w:rFonts w:ascii="Verdana" w:hAnsi="Verdana"/>
          <w:b/>
          <w:bCs/>
          <w:sz w:val="24"/>
          <w:szCs w:val="24"/>
          <w:u w:val="single"/>
        </w:rPr>
        <w:t>ISSUE TO BE DECIDED</w:t>
      </w:r>
    </w:p>
    <w:p w:rsidR="00C7125C" w:rsidRPr="00C7125C" w:rsidRDefault="00C7125C" w:rsidP="00C7125C">
      <w:pPr>
        <w:pStyle w:val="ListParagraph"/>
        <w:rPr>
          <w:rFonts w:ascii="Verdana" w:hAnsi="Verdana"/>
          <w:b/>
          <w:bCs/>
          <w:sz w:val="24"/>
          <w:szCs w:val="24"/>
        </w:rPr>
      </w:pPr>
    </w:p>
    <w:p w:rsidR="00C7125C" w:rsidRPr="00C7125C" w:rsidRDefault="00C7125C" w:rsidP="00E3437F">
      <w:pPr>
        <w:pStyle w:val="ListParagraph"/>
        <w:numPr>
          <w:ilvl w:val="0"/>
          <w:numId w:val="1"/>
        </w:numPr>
        <w:outlineLvl w:val="0"/>
        <w:rPr>
          <w:rFonts w:ascii="Verdana" w:hAnsi="Verdana"/>
          <w:b/>
          <w:bCs/>
          <w:sz w:val="24"/>
          <w:szCs w:val="24"/>
        </w:rPr>
      </w:pPr>
      <w:r>
        <w:rPr>
          <w:rFonts w:ascii="Verdana" w:hAnsi="Verdana"/>
          <w:bCs/>
          <w:sz w:val="24"/>
          <w:szCs w:val="24"/>
        </w:rPr>
        <w:t>The issue for determination is whether or not the Applicant’s dismissal was fair.</w:t>
      </w:r>
    </w:p>
    <w:p w:rsidR="00C7125C" w:rsidRDefault="00C7125C" w:rsidP="00C7125C">
      <w:pPr>
        <w:pStyle w:val="ListParagraph"/>
        <w:ind w:left="360"/>
        <w:outlineLvl w:val="0"/>
        <w:rPr>
          <w:rFonts w:ascii="Verdana" w:hAnsi="Verdana"/>
          <w:bCs/>
          <w:sz w:val="24"/>
          <w:szCs w:val="24"/>
        </w:rPr>
      </w:pPr>
    </w:p>
    <w:p w:rsidR="00C7125C" w:rsidRPr="0061159D" w:rsidRDefault="00C7125C" w:rsidP="00C7125C">
      <w:pPr>
        <w:pStyle w:val="ListParagraph"/>
        <w:ind w:left="360"/>
        <w:outlineLvl w:val="0"/>
        <w:rPr>
          <w:rFonts w:ascii="Verdana" w:hAnsi="Verdana"/>
          <w:b/>
          <w:bCs/>
          <w:sz w:val="24"/>
          <w:szCs w:val="24"/>
          <w:u w:val="single"/>
        </w:rPr>
      </w:pPr>
      <w:r w:rsidRPr="0061159D">
        <w:rPr>
          <w:rFonts w:ascii="Verdana" w:hAnsi="Verdana"/>
          <w:b/>
          <w:bCs/>
          <w:sz w:val="24"/>
          <w:szCs w:val="24"/>
          <w:u w:val="single"/>
        </w:rPr>
        <w:t>BACKGROUND TO THE ISSUE</w:t>
      </w:r>
    </w:p>
    <w:p w:rsidR="00C7125C" w:rsidRPr="00C7125C" w:rsidRDefault="00C7125C" w:rsidP="00C7125C">
      <w:pPr>
        <w:pStyle w:val="ListParagraph"/>
        <w:ind w:left="360"/>
        <w:outlineLvl w:val="0"/>
        <w:rPr>
          <w:rFonts w:ascii="Verdana" w:hAnsi="Verdana"/>
          <w:b/>
          <w:bCs/>
          <w:sz w:val="24"/>
          <w:szCs w:val="24"/>
        </w:rPr>
      </w:pPr>
    </w:p>
    <w:p w:rsidR="00C7125C" w:rsidRPr="00A5491C" w:rsidRDefault="00A80189" w:rsidP="00E3437F">
      <w:pPr>
        <w:pStyle w:val="ListParagraph"/>
        <w:numPr>
          <w:ilvl w:val="0"/>
          <w:numId w:val="1"/>
        </w:numPr>
        <w:outlineLvl w:val="0"/>
        <w:rPr>
          <w:rFonts w:ascii="Verdana" w:hAnsi="Verdana"/>
          <w:b/>
          <w:bCs/>
          <w:sz w:val="24"/>
          <w:szCs w:val="24"/>
        </w:rPr>
      </w:pPr>
      <w:r>
        <w:rPr>
          <w:rFonts w:ascii="Verdana" w:hAnsi="Verdana"/>
          <w:bCs/>
          <w:sz w:val="24"/>
          <w:szCs w:val="24"/>
        </w:rPr>
        <w:t xml:space="preserve">Applicant is an ex-employee of the Respondent, having been employed during February, 2000 (exact date unknown) as an Artisan, earning </w:t>
      </w:r>
      <w:r w:rsidRPr="00F62DCC">
        <w:rPr>
          <w:rFonts w:ascii="Verdana" w:hAnsi="Verdana"/>
          <w:b/>
          <w:bCs/>
          <w:sz w:val="24"/>
          <w:szCs w:val="24"/>
        </w:rPr>
        <w:t>E1,</w:t>
      </w:r>
      <w:r>
        <w:rPr>
          <w:rFonts w:ascii="Verdana" w:hAnsi="Verdana"/>
          <w:bCs/>
          <w:sz w:val="24"/>
          <w:szCs w:val="24"/>
        </w:rPr>
        <w:t xml:space="preserve"> </w:t>
      </w:r>
      <w:r w:rsidRPr="00F62DCC">
        <w:rPr>
          <w:rFonts w:ascii="Verdana" w:hAnsi="Verdana"/>
          <w:b/>
          <w:bCs/>
          <w:sz w:val="24"/>
          <w:szCs w:val="24"/>
        </w:rPr>
        <w:t>150.00</w:t>
      </w:r>
      <w:r>
        <w:rPr>
          <w:rFonts w:ascii="Verdana" w:hAnsi="Verdana"/>
          <w:bCs/>
          <w:sz w:val="24"/>
          <w:szCs w:val="24"/>
        </w:rPr>
        <w:t xml:space="preserve"> per month as at the time of dismissal. There were no written particulars of employment prepared and signed for by the parties, not even the standard employment form sanctioned by </w:t>
      </w:r>
      <w:r w:rsidRPr="00A80189">
        <w:rPr>
          <w:rFonts w:ascii="Verdana" w:hAnsi="Verdana"/>
          <w:b/>
          <w:bCs/>
          <w:i/>
          <w:sz w:val="24"/>
          <w:szCs w:val="24"/>
        </w:rPr>
        <w:t>Section 22</w:t>
      </w:r>
      <w:r w:rsidR="009527E9">
        <w:rPr>
          <w:rFonts w:ascii="Verdana" w:hAnsi="Verdana"/>
          <w:bCs/>
          <w:sz w:val="24"/>
          <w:szCs w:val="24"/>
        </w:rPr>
        <w:t xml:space="preserve"> of the </w:t>
      </w:r>
      <w:r w:rsidR="009527E9" w:rsidRPr="009527E9">
        <w:rPr>
          <w:rFonts w:ascii="Verdana" w:hAnsi="Verdana"/>
          <w:b/>
          <w:bCs/>
          <w:sz w:val="24"/>
          <w:szCs w:val="24"/>
        </w:rPr>
        <w:t>Employment Act N</w:t>
      </w:r>
      <w:r w:rsidRPr="009527E9">
        <w:rPr>
          <w:rFonts w:ascii="Verdana" w:hAnsi="Verdana"/>
          <w:b/>
          <w:bCs/>
          <w:sz w:val="24"/>
          <w:szCs w:val="24"/>
        </w:rPr>
        <w:t>o. 5 of 1980</w:t>
      </w:r>
      <w:r>
        <w:rPr>
          <w:rFonts w:ascii="Verdana" w:hAnsi="Verdana"/>
          <w:bCs/>
          <w:sz w:val="24"/>
          <w:szCs w:val="24"/>
        </w:rPr>
        <w:t>. He was in continuous employment of the Respondent until</w:t>
      </w:r>
      <w:r w:rsidR="00142DAB">
        <w:rPr>
          <w:rFonts w:ascii="Verdana" w:hAnsi="Verdana"/>
          <w:bCs/>
          <w:sz w:val="24"/>
          <w:szCs w:val="24"/>
        </w:rPr>
        <w:t xml:space="preserve"> he was</w:t>
      </w:r>
      <w:r>
        <w:rPr>
          <w:rFonts w:ascii="Verdana" w:hAnsi="Verdana"/>
          <w:bCs/>
          <w:sz w:val="24"/>
          <w:szCs w:val="24"/>
        </w:rPr>
        <w:t xml:space="preserve"> dismissed on the 16</w:t>
      </w:r>
      <w:r w:rsidRPr="00A80189">
        <w:rPr>
          <w:rFonts w:ascii="Verdana" w:hAnsi="Verdana"/>
          <w:bCs/>
          <w:sz w:val="24"/>
          <w:szCs w:val="24"/>
          <w:vertAlign w:val="superscript"/>
        </w:rPr>
        <w:t>th</w:t>
      </w:r>
      <w:r>
        <w:rPr>
          <w:rFonts w:ascii="Verdana" w:hAnsi="Verdana"/>
          <w:bCs/>
          <w:sz w:val="24"/>
          <w:szCs w:val="24"/>
        </w:rPr>
        <w:t xml:space="preserve"> December, 2011</w:t>
      </w:r>
      <w:r w:rsidR="00A5491C">
        <w:rPr>
          <w:rFonts w:ascii="Verdana" w:hAnsi="Verdana"/>
          <w:bCs/>
          <w:sz w:val="24"/>
          <w:szCs w:val="24"/>
        </w:rPr>
        <w:t>.</w:t>
      </w:r>
    </w:p>
    <w:p w:rsidR="00A5491C" w:rsidRPr="00A5491C" w:rsidRDefault="00A5491C" w:rsidP="00E3437F">
      <w:pPr>
        <w:pStyle w:val="ListParagraph"/>
        <w:numPr>
          <w:ilvl w:val="0"/>
          <w:numId w:val="1"/>
        </w:numPr>
        <w:outlineLvl w:val="0"/>
        <w:rPr>
          <w:rFonts w:ascii="Verdana" w:hAnsi="Verdana"/>
          <w:b/>
          <w:bCs/>
          <w:sz w:val="24"/>
          <w:szCs w:val="24"/>
        </w:rPr>
      </w:pPr>
      <w:r>
        <w:rPr>
          <w:rFonts w:ascii="Verdana" w:hAnsi="Verdana"/>
          <w:bCs/>
          <w:sz w:val="24"/>
          <w:szCs w:val="24"/>
        </w:rPr>
        <w:lastRenderedPageBreak/>
        <w:t>The dismissal was verbal and was not preceded by a disciplinary hearing. Applicant is challenging the fairness of the dismissal on both substance and procedure and is claiming:</w:t>
      </w:r>
    </w:p>
    <w:p w:rsidR="00A5491C" w:rsidRPr="007A5EE5" w:rsidRDefault="007A5EE5" w:rsidP="007A5EE5">
      <w:pPr>
        <w:pStyle w:val="ListParagraph"/>
        <w:numPr>
          <w:ilvl w:val="0"/>
          <w:numId w:val="2"/>
        </w:numPr>
        <w:outlineLvl w:val="0"/>
        <w:rPr>
          <w:rFonts w:ascii="Verdana" w:hAnsi="Verdana"/>
          <w:b/>
          <w:bCs/>
          <w:sz w:val="24"/>
          <w:szCs w:val="24"/>
        </w:rPr>
      </w:pPr>
      <w:r>
        <w:rPr>
          <w:rFonts w:ascii="Verdana" w:hAnsi="Verdana"/>
          <w:bCs/>
          <w:sz w:val="24"/>
          <w:szCs w:val="24"/>
        </w:rPr>
        <w:t>Notice pay</w:t>
      </w:r>
      <w:r>
        <w:rPr>
          <w:rFonts w:ascii="Verdana" w:hAnsi="Verdana"/>
          <w:bCs/>
          <w:sz w:val="24"/>
          <w:szCs w:val="24"/>
        </w:rPr>
        <w:tab/>
      </w:r>
      <w:r>
        <w:rPr>
          <w:rFonts w:ascii="Verdana" w:hAnsi="Verdana"/>
          <w:bCs/>
          <w:sz w:val="24"/>
          <w:szCs w:val="24"/>
        </w:rPr>
        <w:tab/>
      </w:r>
      <w:r>
        <w:rPr>
          <w:rFonts w:ascii="Verdana" w:hAnsi="Verdana"/>
          <w:bCs/>
          <w:sz w:val="24"/>
          <w:szCs w:val="24"/>
        </w:rPr>
        <w:tab/>
        <w:t>= E1, 150.00</w:t>
      </w:r>
    </w:p>
    <w:p w:rsidR="007A5EE5" w:rsidRPr="007A5EE5" w:rsidRDefault="007A5EE5" w:rsidP="007A5EE5">
      <w:pPr>
        <w:pStyle w:val="ListParagraph"/>
        <w:numPr>
          <w:ilvl w:val="0"/>
          <w:numId w:val="2"/>
        </w:numPr>
        <w:outlineLvl w:val="0"/>
        <w:rPr>
          <w:rFonts w:ascii="Verdana" w:hAnsi="Verdana"/>
          <w:b/>
          <w:bCs/>
          <w:sz w:val="24"/>
          <w:szCs w:val="24"/>
        </w:rPr>
      </w:pPr>
      <w:r>
        <w:rPr>
          <w:rFonts w:ascii="Verdana" w:hAnsi="Verdana"/>
          <w:bCs/>
          <w:sz w:val="24"/>
          <w:szCs w:val="24"/>
        </w:rPr>
        <w:t>Additional notice pay</w:t>
      </w:r>
      <w:r>
        <w:rPr>
          <w:rFonts w:ascii="Verdana" w:hAnsi="Verdana"/>
          <w:bCs/>
          <w:sz w:val="24"/>
          <w:szCs w:val="24"/>
        </w:rPr>
        <w:tab/>
        <w:t>= E1, 769.20</w:t>
      </w:r>
    </w:p>
    <w:p w:rsidR="007A5EE5" w:rsidRPr="007A5EE5" w:rsidRDefault="00437F78" w:rsidP="007A5EE5">
      <w:pPr>
        <w:pStyle w:val="ListParagraph"/>
        <w:numPr>
          <w:ilvl w:val="0"/>
          <w:numId w:val="2"/>
        </w:numPr>
        <w:outlineLvl w:val="0"/>
        <w:rPr>
          <w:rFonts w:ascii="Verdana" w:hAnsi="Verdana"/>
          <w:b/>
          <w:bCs/>
          <w:sz w:val="24"/>
          <w:szCs w:val="24"/>
        </w:rPr>
      </w:pPr>
      <w:r>
        <w:rPr>
          <w:rFonts w:ascii="Verdana" w:hAnsi="Verdana"/>
          <w:bCs/>
          <w:sz w:val="24"/>
          <w:szCs w:val="24"/>
        </w:rPr>
        <w:t>Severance pay</w:t>
      </w:r>
      <w:r>
        <w:rPr>
          <w:rFonts w:ascii="Verdana" w:hAnsi="Verdana"/>
          <w:bCs/>
          <w:sz w:val="24"/>
          <w:szCs w:val="24"/>
        </w:rPr>
        <w:tab/>
      </w:r>
      <w:r>
        <w:rPr>
          <w:rFonts w:ascii="Verdana" w:hAnsi="Verdana"/>
          <w:bCs/>
          <w:sz w:val="24"/>
          <w:szCs w:val="24"/>
        </w:rPr>
        <w:tab/>
      </w:r>
      <w:r w:rsidR="007A5EE5">
        <w:rPr>
          <w:rFonts w:ascii="Verdana" w:hAnsi="Verdana"/>
          <w:bCs/>
          <w:sz w:val="24"/>
          <w:szCs w:val="24"/>
        </w:rPr>
        <w:t>= E4, 423.00</w:t>
      </w:r>
    </w:p>
    <w:p w:rsidR="007A5EE5" w:rsidRPr="007A5EE5" w:rsidRDefault="007A5EE5" w:rsidP="007A5EE5">
      <w:pPr>
        <w:pStyle w:val="ListParagraph"/>
        <w:numPr>
          <w:ilvl w:val="0"/>
          <w:numId w:val="2"/>
        </w:numPr>
        <w:outlineLvl w:val="0"/>
        <w:rPr>
          <w:rFonts w:ascii="Verdana" w:hAnsi="Verdana"/>
          <w:b/>
          <w:bCs/>
          <w:sz w:val="24"/>
          <w:szCs w:val="24"/>
        </w:rPr>
      </w:pPr>
      <w:r>
        <w:rPr>
          <w:rFonts w:ascii="Verdana" w:hAnsi="Verdana"/>
          <w:bCs/>
          <w:sz w:val="24"/>
          <w:szCs w:val="24"/>
        </w:rPr>
        <w:t>Leave pay</w:t>
      </w:r>
      <w:r>
        <w:rPr>
          <w:rFonts w:ascii="Verdana" w:hAnsi="Verdana"/>
          <w:bCs/>
          <w:sz w:val="24"/>
          <w:szCs w:val="24"/>
        </w:rPr>
        <w:tab/>
      </w:r>
      <w:r>
        <w:rPr>
          <w:rFonts w:ascii="Verdana" w:hAnsi="Verdana"/>
          <w:bCs/>
          <w:sz w:val="24"/>
          <w:szCs w:val="24"/>
        </w:rPr>
        <w:tab/>
      </w:r>
      <w:r>
        <w:rPr>
          <w:rFonts w:ascii="Verdana" w:hAnsi="Verdana"/>
          <w:bCs/>
          <w:sz w:val="24"/>
          <w:szCs w:val="24"/>
        </w:rPr>
        <w:tab/>
        <w:t>= E6, 900.00</w:t>
      </w:r>
    </w:p>
    <w:p w:rsidR="007A5EE5" w:rsidRPr="007A5EE5" w:rsidRDefault="007A5EE5" w:rsidP="007A5EE5">
      <w:pPr>
        <w:pStyle w:val="ListParagraph"/>
        <w:numPr>
          <w:ilvl w:val="0"/>
          <w:numId w:val="2"/>
        </w:numPr>
        <w:outlineLvl w:val="0"/>
        <w:rPr>
          <w:rFonts w:ascii="Verdana" w:hAnsi="Verdana"/>
          <w:b/>
          <w:bCs/>
          <w:sz w:val="24"/>
          <w:szCs w:val="24"/>
        </w:rPr>
      </w:pPr>
      <w:r>
        <w:rPr>
          <w:rFonts w:ascii="Verdana" w:hAnsi="Verdana"/>
          <w:bCs/>
          <w:sz w:val="24"/>
          <w:szCs w:val="24"/>
        </w:rPr>
        <w:t>Maximum compensation</w:t>
      </w:r>
      <w:r>
        <w:rPr>
          <w:rFonts w:ascii="Verdana" w:hAnsi="Verdana"/>
          <w:bCs/>
          <w:sz w:val="24"/>
          <w:szCs w:val="24"/>
        </w:rPr>
        <w:tab/>
        <w:t>= E13, 192.00</w:t>
      </w:r>
    </w:p>
    <w:p w:rsidR="007A5EE5" w:rsidRPr="00A5491C" w:rsidRDefault="007A5EE5" w:rsidP="007A5EE5">
      <w:pPr>
        <w:pStyle w:val="ListParagraph"/>
        <w:ind w:left="1080"/>
        <w:outlineLvl w:val="0"/>
        <w:rPr>
          <w:rFonts w:ascii="Verdana" w:hAnsi="Verdana"/>
          <w:b/>
          <w:bCs/>
          <w:sz w:val="24"/>
          <w:szCs w:val="24"/>
        </w:rPr>
      </w:pPr>
    </w:p>
    <w:p w:rsidR="00A5491C" w:rsidRPr="007A5EE5" w:rsidRDefault="007A5EE5" w:rsidP="00E3437F">
      <w:pPr>
        <w:pStyle w:val="ListParagraph"/>
        <w:numPr>
          <w:ilvl w:val="0"/>
          <w:numId w:val="1"/>
        </w:numPr>
        <w:outlineLvl w:val="0"/>
        <w:rPr>
          <w:rFonts w:ascii="Verdana" w:hAnsi="Verdana"/>
          <w:b/>
          <w:bCs/>
          <w:sz w:val="24"/>
          <w:szCs w:val="24"/>
        </w:rPr>
      </w:pPr>
      <w:r>
        <w:rPr>
          <w:rFonts w:ascii="Verdana" w:hAnsi="Verdana"/>
          <w:bCs/>
          <w:sz w:val="24"/>
          <w:szCs w:val="24"/>
        </w:rPr>
        <w:t>The application is opposed by the Respondent who contends that Applicant’s dismissal was fair.</w:t>
      </w:r>
    </w:p>
    <w:p w:rsidR="007A5EE5" w:rsidRPr="007A5EE5" w:rsidRDefault="007A5EE5" w:rsidP="007A5EE5">
      <w:pPr>
        <w:pStyle w:val="ListParagraph"/>
        <w:ind w:left="360"/>
        <w:outlineLvl w:val="0"/>
        <w:rPr>
          <w:rFonts w:ascii="Verdana" w:hAnsi="Verdana"/>
          <w:b/>
          <w:bCs/>
          <w:sz w:val="24"/>
          <w:szCs w:val="24"/>
        </w:rPr>
      </w:pPr>
    </w:p>
    <w:p w:rsidR="007A5EE5" w:rsidRPr="007A5EE5" w:rsidRDefault="007A5EE5" w:rsidP="00E3437F">
      <w:pPr>
        <w:pStyle w:val="ListParagraph"/>
        <w:numPr>
          <w:ilvl w:val="0"/>
          <w:numId w:val="1"/>
        </w:numPr>
        <w:outlineLvl w:val="0"/>
        <w:rPr>
          <w:rFonts w:ascii="Verdana" w:hAnsi="Verdana"/>
          <w:b/>
          <w:bCs/>
          <w:sz w:val="24"/>
          <w:szCs w:val="24"/>
        </w:rPr>
      </w:pPr>
      <w:r>
        <w:rPr>
          <w:rFonts w:ascii="Verdana" w:hAnsi="Verdana"/>
          <w:bCs/>
          <w:sz w:val="24"/>
          <w:szCs w:val="24"/>
        </w:rPr>
        <w:t>Three (3) witnesses were led in evidence in these proceedings, being the Applicant who sought to establish the basis of the complaint of unfair dismissal and, two witnesses for the Respondent in an attempt to prove that the dismissal was fair. A survey of their evidence is summarized herein below.</w:t>
      </w:r>
    </w:p>
    <w:p w:rsidR="007A5EE5" w:rsidRPr="007A5EE5" w:rsidRDefault="007A5EE5" w:rsidP="007A5EE5">
      <w:pPr>
        <w:pStyle w:val="ListParagraph"/>
        <w:rPr>
          <w:rFonts w:ascii="Verdana" w:hAnsi="Verdana"/>
          <w:b/>
          <w:bCs/>
          <w:sz w:val="24"/>
          <w:szCs w:val="24"/>
        </w:rPr>
      </w:pPr>
    </w:p>
    <w:p w:rsidR="007A5EE5" w:rsidRDefault="007A5EE5" w:rsidP="007A5EE5">
      <w:pPr>
        <w:outlineLvl w:val="0"/>
        <w:rPr>
          <w:rFonts w:ascii="Verdana" w:hAnsi="Verdana"/>
          <w:b/>
          <w:bCs/>
          <w:sz w:val="24"/>
          <w:szCs w:val="24"/>
          <w:u w:val="single"/>
        </w:rPr>
      </w:pPr>
      <w:r w:rsidRPr="00724F03">
        <w:rPr>
          <w:rFonts w:ascii="Verdana" w:hAnsi="Verdana"/>
          <w:b/>
          <w:bCs/>
          <w:sz w:val="24"/>
          <w:szCs w:val="24"/>
          <w:u w:val="single"/>
        </w:rPr>
        <w:t>SUMMARY OF THE EVIDENCE</w:t>
      </w:r>
    </w:p>
    <w:p w:rsidR="00CA15D0" w:rsidRPr="00724F03" w:rsidRDefault="00CA15D0" w:rsidP="007A5EE5">
      <w:pPr>
        <w:outlineLvl w:val="0"/>
        <w:rPr>
          <w:rFonts w:ascii="Verdana" w:hAnsi="Verdana"/>
          <w:b/>
          <w:bCs/>
          <w:sz w:val="24"/>
          <w:szCs w:val="24"/>
          <w:u w:val="single"/>
        </w:rPr>
      </w:pPr>
    </w:p>
    <w:p w:rsidR="007A5EE5" w:rsidRPr="00724F03" w:rsidRDefault="007A5EE5" w:rsidP="007A5EE5">
      <w:pPr>
        <w:rPr>
          <w:rFonts w:ascii="Verdana" w:hAnsi="Verdana"/>
          <w:b/>
          <w:bCs/>
          <w:sz w:val="24"/>
          <w:szCs w:val="24"/>
          <w:u w:val="single"/>
        </w:rPr>
      </w:pPr>
      <w:r w:rsidRPr="00724F03">
        <w:rPr>
          <w:rFonts w:ascii="Verdana" w:hAnsi="Verdana"/>
          <w:b/>
          <w:bCs/>
          <w:sz w:val="24"/>
          <w:szCs w:val="24"/>
          <w:u w:val="single"/>
        </w:rPr>
        <w:t>T</w:t>
      </w:r>
      <w:r w:rsidR="001B07AF">
        <w:rPr>
          <w:rFonts w:ascii="Verdana" w:hAnsi="Verdana"/>
          <w:b/>
          <w:bCs/>
          <w:sz w:val="24"/>
          <w:szCs w:val="24"/>
          <w:u w:val="single"/>
        </w:rPr>
        <w:t>he Applicant’s V</w:t>
      </w:r>
      <w:r w:rsidRPr="00724F03">
        <w:rPr>
          <w:rFonts w:ascii="Verdana" w:hAnsi="Verdana"/>
          <w:b/>
          <w:bCs/>
          <w:sz w:val="24"/>
          <w:szCs w:val="24"/>
          <w:u w:val="single"/>
        </w:rPr>
        <w:t>ersion</w:t>
      </w:r>
    </w:p>
    <w:p w:rsidR="007A5EE5" w:rsidRPr="009D1E18" w:rsidRDefault="002A6FA7" w:rsidP="00E3437F">
      <w:pPr>
        <w:pStyle w:val="ListParagraph"/>
        <w:numPr>
          <w:ilvl w:val="0"/>
          <w:numId w:val="1"/>
        </w:numPr>
        <w:outlineLvl w:val="0"/>
        <w:rPr>
          <w:rFonts w:ascii="Verdana" w:hAnsi="Verdana"/>
          <w:b/>
          <w:bCs/>
          <w:sz w:val="24"/>
          <w:szCs w:val="24"/>
        </w:rPr>
      </w:pPr>
      <w:r>
        <w:rPr>
          <w:rFonts w:ascii="Verdana" w:hAnsi="Verdana"/>
          <w:bCs/>
          <w:sz w:val="24"/>
          <w:szCs w:val="24"/>
        </w:rPr>
        <w:t>The Applicant testified under oath that:</w:t>
      </w:r>
    </w:p>
    <w:p w:rsidR="009D1E18" w:rsidRPr="002A6FA7" w:rsidRDefault="009D1E18" w:rsidP="009D1E18">
      <w:pPr>
        <w:pStyle w:val="ListParagraph"/>
        <w:ind w:left="360"/>
        <w:outlineLvl w:val="0"/>
        <w:rPr>
          <w:rFonts w:ascii="Verdana" w:hAnsi="Verdana"/>
          <w:b/>
          <w:bCs/>
          <w:sz w:val="24"/>
          <w:szCs w:val="24"/>
        </w:rPr>
      </w:pPr>
    </w:p>
    <w:p w:rsidR="002A6FA7" w:rsidRDefault="002A6FA7" w:rsidP="00B550C8">
      <w:pPr>
        <w:pStyle w:val="ListParagraph"/>
        <w:numPr>
          <w:ilvl w:val="1"/>
          <w:numId w:val="1"/>
        </w:numPr>
        <w:ind w:left="1170" w:hanging="810"/>
        <w:outlineLvl w:val="0"/>
        <w:rPr>
          <w:rFonts w:ascii="Verdana" w:hAnsi="Verdana"/>
          <w:bCs/>
          <w:sz w:val="24"/>
          <w:szCs w:val="24"/>
        </w:rPr>
      </w:pPr>
      <w:r>
        <w:rPr>
          <w:rFonts w:ascii="Verdana" w:hAnsi="Verdana"/>
          <w:bCs/>
          <w:sz w:val="24"/>
          <w:szCs w:val="24"/>
        </w:rPr>
        <w:t xml:space="preserve">His job functions as an </w:t>
      </w:r>
      <w:r w:rsidR="008366EC">
        <w:rPr>
          <w:rFonts w:ascii="Verdana" w:hAnsi="Verdana"/>
          <w:bCs/>
          <w:sz w:val="24"/>
          <w:szCs w:val="24"/>
        </w:rPr>
        <w:t>Artisan</w:t>
      </w:r>
      <w:r>
        <w:rPr>
          <w:rFonts w:ascii="Verdana" w:hAnsi="Verdana"/>
          <w:bCs/>
          <w:sz w:val="24"/>
          <w:szCs w:val="24"/>
        </w:rPr>
        <w:t xml:space="preserve"> entailed overhauling of motor vehicle cylinder heads, grinding, amongst others.</w:t>
      </w:r>
    </w:p>
    <w:p w:rsidR="00B550C8" w:rsidRPr="00B550C8" w:rsidRDefault="00B550C8" w:rsidP="00B550C8">
      <w:pPr>
        <w:pStyle w:val="ListParagraph"/>
        <w:ind w:left="1440"/>
        <w:outlineLvl w:val="0"/>
        <w:rPr>
          <w:rFonts w:ascii="Verdana" w:hAnsi="Verdana"/>
          <w:bCs/>
          <w:sz w:val="16"/>
          <w:szCs w:val="16"/>
        </w:rPr>
      </w:pPr>
    </w:p>
    <w:p w:rsidR="002A6FA7" w:rsidRPr="00B550C8" w:rsidRDefault="002A6FA7" w:rsidP="00B550C8">
      <w:pPr>
        <w:pStyle w:val="ListParagraph"/>
        <w:numPr>
          <w:ilvl w:val="1"/>
          <w:numId w:val="1"/>
        </w:numPr>
        <w:ind w:left="1170" w:hanging="810"/>
        <w:outlineLvl w:val="0"/>
        <w:rPr>
          <w:rFonts w:ascii="Verdana" w:hAnsi="Verdana"/>
          <w:b/>
          <w:bCs/>
          <w:sz w:val="24"/>
          <w:szCs w:val="24"/>
        </w:rPr>
      </w:pPr>
      <w:r>
        <w:rPr>
          <w:rFonts w:ascii="Verdana" w:hAnsi="Verdana"/>
          <w:bCs/>
          <w:sz w:val="24"/>
          <w:szCs w:val="24"/>
        </w:rPr>
        <w:t>On the 7</w:t>
      </w:r>
      <w:r w:rsidRPr="002A6FA7">
        <w:rPr>
          <w:rFonts w:ascii="Verdana" w:hAnsi="Verdana"/>
          <w:bCs/>
          <w:sz w:val="24"/>
          <w:szCs w:val="24"/>
          <w:vertAlign w:val="superscript"/>
        </w:rPr>
        <w:t>th</w:t>
      </w:r>
      <w:r>
        <w:rPr>
          <w:rFonts w:ascii="Verdana" w:hAnsi="Verdana"/>
          <w:bCs/>
          <w:sz w:val="24"/>
          <w:szCs w:val="24"/>
        </w:rPr>
        <w:t xml:space="preserve"> December, 2011 the Respondent’s Managing </w:t>
      </w:r>
      <w:r w:rsidR="006612A5">
        <w:rPr>
          <w:rFonts w:ascii="Verdana" w:hAnsi="Verdana"/>
          <w:bCs/>
          <w:sz w:val="24"/>
          <w:szCs w:val="24"/>
        </w:rPr>
        <w:t xml:space="preserve">Director-Mr. </w:t>
      </w:r>
      <w:proofErr w:type="spellStart"/>
      <w:r w:rsidR="006612A5">
        <w:rPr>
          <w:rFonts w:ascii="Verdana" w:hAnsi="Verdana"/>
          <w:bCs/>
          <w:sz w:val="24"/>
          <w:szCs w:val="24"/>
        </w:rPr>
        <w:t>Amadeu</w:t>
      </w:r>
      <w:proofErr w:type="spellEnd"/>
      <w:r w:rsidR="00DC4078">
        <w:rPr>
          <w:rFonts w:ascii="Verdana" w:hAnsi="Verdana"/>
          <w:bCs/>
          <w:sz w:val="24"/>
          <w:szCs w:val="24"/>
        </w:rPr>
        <w:t xml:space="preserve"> </w:t>
      </w:r>
      <w:proofErr w:type="spellStart"/>
      <w:r w:rsidR="006612A5">
        <w:rPr>
          <w:rFonts w:ascii="Verdana" w:hAnsi="Verdana"/>
          <w:bCs/>
          <w:sz w:val="24"/>
          <w:szCs w:val="24"/>
        </w:rPr>
        <w:t>Goncalves</w:t>
      </w:r>
      <w:proofErr w:type="spellEnd"/>
      <w:r w:rsidR="006612A5">
        <w:rPr>
          <w:rFonts w:ascii="Verdana" w:hAnsi="Verdana"/>
          <w:bCs/>
          <w:sz w:val="24"/>
          <w:szCs w:val="24"/>
        </w:rPr>
        <w:t xml:space="preserve"> approached him and complained that he (Applicant) was slow and that the customer whose cylinder head valves they were grinding was beginning to complain. On </w:t>
      </w:r>
      <w:r w:rsidR="006612A5">
        <w:rPr>
          <w:rFonts w:ascii="Verdana" w:hAnsi="Verdana"/>
          <w:bCs/>
          <w:sz w:val="24"/>
          <w:szCs w:val="24"/>
        </w:rPr>
        <w:lastRenderedPageBreak/>
        <w:t xml:space="preserve">responding that he is going to finish up, Mr. </w:t>
      </w:r>
      <w:proofErr w:type="spellStart"/>
      <w:r w:rsidR="006612A5">
        <w:rPr>
          <w:rFonts w:ascii="Verdana" w:hAnsi="Verdana"/>
          <w:bCs/>
          <w:sz w:val="24"/>
          <w:szCs w:val="24"/>
        </w:rPr>
        <w:t>Goncalves</w:t>
      </w:r>
      <w:proofErr w:type="spellEnd"/>
      <w:r w:rsidR="006612A5">
        <w:rPr>
          <w:rFonts w:ascii="Verdana" w:hAnsi="Verdana"/>
          <w:bCs/>
          <w:sz w:val="24"/>
          <w:szCs w:val="24"/>
        </w:rPr>
        <w:t xml:space="preserve"> went on berating him for the alleged slow pace and eventually</w:t>
      </w:r>
      <w:r w:rsidR="00B550C8">
        <w:rPr>
          <w:rFonts w:ascii="Verdana" w:hAnsi="Verdana"/>
          <w:bCs/>
          <w:sz w:val="24"/>
          <w:szCs w:val="24"/>
        </w:rPr>
        <w:t xml:space="preserve"> told Applicant to go home. Applicant pres</w:t>
      </w:r>
      <w:r w:rsidR="00DC4078">
        <w:rPr>
          <w:rFonts w:ascii="Verdana" w:hAnsi="Verdana"/>
          <w:bCs/>
          <w:sz w:val="24"/>
          <w:szCs w:val="24"/>
        </w:rPr>
        <w:t>umed this to be a suspension th</w:t>
      </w:r>
      <w:r w:rsidR="00B550C8">
        <w:rPr>
          <w:rFonts w:ascii="Verdana" w:hAnsi="Verdana"/>
          <w:bCs/>
          <w:sz w:val="24"/>
          <w:szCs w:val="24"/>
        </w:rPr>
        <w:t>ough its duration was not fixed.</w:t>
      </w:r>
    </w:p>
    <w:p w:rsidR="00B550C8" w:rsidRPr="00B550C8" w:rsidRDefault="00B550C8" w:rsidP="00B550C8">
      <w:pPr>
        <w:pStyle w:val="ListParagraph"/>
        <w:ind w:left="1440"/>
        <w:outlineLvl w:val="0"/>
        <w:rPr>
          <w:rFonts w:ascii="Verdana" w:hAnsi="Verdana"/>
          <w:b/>
          <w:bCs/>
          <w:sz w:val="16"/>
          <w:szCs w:val="16"/>
        </w:rPr>
      </w:pPr>
    </w:p>
    <w:p w:rsidR="00B550C8" w:rsidRPr="00AA2817" w:rsidRDefault="00B550C8" w:rsidP="00B550C8">
      <w:pPr>
        <w:pStyle w:val="ListParagraph"/>
        <w:numPr>
          <w:ilvl w:val="1"/>
          <w:numId w:val="1"/>
        </w:numPr>
        <w:ind w:left="1170" w:hanging="810"/>
        <w:outlineLvl w:val="0"/>
        <w:rPr>
          <w:rFonts w:ascii="Verdana" w:hAnsi="Verdana"/>
          <w:b/>
          <w:bCs/>
          <w:sz w:val="24"/>
          <w:szCs w:val="24"/>
        </w:rPr>
      </w:pPr>
      <w:r>
        <w:rPr>
          <w:rFonts w:ascii="Verdana" w:hAnsi="Verdana"/>
          <w:bCs/>
          <w:sz w:val="24"/>
          <w:szCs w:val="24"/>
        </w:rPr>
        <w:t>Applicant, on his own consideration, decided to remain at home for a week as he only reported for work on the 16</w:t>
      </w:r>
      <w:r w:rsidRPr="00B550C8">
        <w:rPr>
          <w:rFonts w:ascii="Verdana" w:hAnsi="Verdana"/>
          <w:bCs/>
          <w:sz w:val="24"/>
          <w:szCs w:val="24"/>
          <w:vertAlign w:val="superscript"/>
        </w:rPr>
        <w:t>th</w:t>
      </w:r>
      <w:r>
        <w:rPr>
          <w:rFonts w:ascii="Verdana" w:hAnsi="Verdana"/>
          <w:bCs/>
          <w:sz w:val="24"/>
          <w:szCs w:val="24"/>
        </w:rPr>
        <w:t xml:space="preserve"> December 2011, albeit not having come to do normal </w:t>
      </w:r>
      <w:r w:rsidR="00654520">
        <w:rPr>
          <w:rFonts w:ascii="Verdana" w:hAnsi="Verdana"/>
          <w:bCs/>
          <w:sz w:val="24"/>
          <w:szCs w:val="24"/>
        </w:rPr>
        <w:t>work as he arrived around mid-day. That day the company was closing for the December vacation. Applicant justified the</w:t>
      </w:r>
      <w:r w:rsidR="009728D1">
        <w:rPr>
          <w:rFonts w:ascii="Verdana" w:hAnsi="Verdana"/>
          <w:bCs/>
          <w:sz w:val="24"/>
          <w:szCs w:val="24"/>
        </w:rPr>
        <w:t xml:space="preserve"> week’s stay at home by saying </w:t>
      </w:r>
      <w:r w:rsidR="00654520">
        <w:rPr>
          <w:rFonts w:ascii="Verdana" w:hAnsi="Verdana"/>
          <w:bCs/>
          <w:sz w:val="24"/>
          <w:szCs w:val="24"/>
        </w:rPr>
        <w:t>he thought that the ‘suspension’ was for a week since the Respondent’s Director was not new to suspending him for that long during the month of December (making reference to December 2009 and December 2010 respectively)</w:t>
      </w:r>
      <w:r w:rsidR="00AA2817">
        <w:rPr>
          <w:rFonts w:ascii="Verdana" w:hAnsi="Verdana"/>
          <w:bCs/>
          <w:sz w:val="24"/>
          <w:szCs w:val="24"/>
        </w:rPr>
        <w:t>. However, for these previous suspensions, inasmuch as they were also issued verbally, their durations were specified.</w:t>
      </w:r>
    </w:p>
    <w:p w:rsidR="00AA2817" w:rsidRPr="00AA2817" w:rsidRDefault="00AA2817" w:rsidP="00AA2817">
      <w:pPr>
        <w:pStyle w:val="ListParagraph"/>
        <w:rPr>
          <w:rFonts w:ascii="Verdana" w:hAnsi="Verdana"/>
          <w:b/>
          <w:bCs/>
          <w:sz w:val="24"/>
          <w:szCs w:val="24"/>
        </w:rPr>
      </w:pPr>
    </w:p>
    <w:p w:rsidR="008A2DF6" w:rsidRPr="008A2DF6" w:rsidRDefault="00AA2817" w:rsidP="00B550C8">
      <w:pPr>
        <w:pStyle w:val="ListParagraph"/>
        <w:numPr>
          <w:ilvl w:val="1"/>
          <w:numId w:val="1"/>
        </w:numPr>
        <w:ind w:left="1170" w:hanging="810"/>
        <w:outlineLvl w:val="0"/>
        <w:rPr>
          <w:rFonts w:ascii="Verdana" w:hAnsi="Verdana"/>
          <w:b/>
          <w:bCs/>
          <w:sz w:val="24"/>
          <w:szCs w:val="24"/>
        </w:rPr>
      </w:pPr>
      <w:r>
        <w:rPr>
          <w:rFonts w:ascii="Verdana" w:hAnsi="Verdana"/>
          <w:bCs/>
          <w:sz w:val="24"/>
          <w:szCs w:val="24"/>
        </w:rPr>
        <w:t xml:space="preserve">It is on this date, </w:t>
      </w:r>
      <w:r w:rsidR="00DC7BE0">
        <w:rPr>
          <w:rFonts w:ascii="Verdana" w:hAnsi="Verdana"/>
          <w:bCs/>
          <w:sz w:val="24"/>
          <w:szCs w:val="24"/>
        </w:rPr>
        <w:t>i.e.</w:t>
      </w:r>
      <w:r>
        <w:rPr>
          <w:rFonts w:ascii="Verdana" w:hAnsi="Verdana"/>
          <w:bCs/>
          <w:sz w:val="24"/>
          <w:szCs w:val="24"/>
        </w:rPr>
        <w:t xml:space="preserve"> 16</w:t>
      </w:r>
      <w:r w:rsidRPr="00AA2817">
        <w:rPr>
          <w:rFonts w:ascii="Verdana" w:hAnsi="Verdana"/>
          <w:bCs/>
          <w:sz w:val="24"/>
          <w:szCs w:val="24"/>
          <w:vertAlign w:val="superscript"/>
        </w:rPr>
        <w:t>th</w:t>
      </w:r>
      <w:r>
        <w:rPr>
          <w:rFonts w:ascii="Verdana" w:hAnsi="Verdana"/>
          <w:bCs/>
          <w:sz w:val="24"/>
          <w:szCs w:val="24"/>
        </w:rPr>
        <w:t xml:space="preserve"> December, 2011 that the Respondent’s Director made it clea</w:t>
      </w:r>
      <w:r w:rsidR="00DC7BE0">
        <w:rPr>
          <w:rFonts w:ascii="Verdana" w:hAnsi="Verdana"/>
          <w:bCs/>
          <w:sz w:val="24"/>
          <w:szCs w:val="24"/>
        </w:rPr>
        <w:t>r that Applicant is dismissed f</w:t>
      </w:r>
      <w:r>
        <w:rPr>
          <w:rFonts w:ascii="Verdana" w:hAnsi="Verdana"/>
          <w:bCs/>
          <w:sz w:val="24"/>
          <w:szCs w:val="24"/>
        </w:rPr>
        <w:t>r</w:t>
      </w:r>
      <w:r w:rsidR="00DC7BE0">
        <w:rPr>
          <w:rFonts w:ascii="Verdana" w:hAnsi="Verdana"/>
          <w:bCs/>
          <w:sz w:val="24"/>
          <w:szCs w:val="24"/>
        </w:rPr>
        <w:t>o</w:t>
      </w:r>
      <w:r>
        <w:rPr>
          <w:rFonts w:ascii="Verdana" w:hAnsi="Verdana"/>
          <w:bCs/>
          <w:sz w:val="24"/>
          <w:szCs w:val="24"/>
        </w:rPr>
        <w:t>m his employ and was told that he would get his salary for the days worked in that month at the end of December 2011, which never happened until this issue and some outstanding leave dues were settled at conciliation held at CMAC in due course. The total</w:t>
      </w:r>
      <w:r w:rsidR="008A2DF6">
        <w:rPr>
          <w:rFonts w:ascii="Verdana" w:hAnsi="Verdana"/>
          <w:bCs/>
          <w:sz w:val="24"/>
          <w:szCs w:val="24"/>
        </w:rPr>
        <w:t xml:space="preserve"> settlement amount was </w:t>
      </w:r>
      <w:r w:rsidR="008A2DF6" w:rsidRPr="00DC7BE0">
        <w:rPr>
          <w:rFonts w:ascii="Verdana" w:hAnsi="Verdana"/>
          <w:b/>
          <w:bCs/>
          <w:sz w:val="24"/>
          <w:szCs w:val="24"/>
        </w:rPr>
        <w:t>E810.21</w:t>
      </w:r>
      <w:r w:rsidR="008A2DF6">
        <w:rPr>
          <w:rFonts w:ascii="Verdana" w:hAnsi="Verdana"/>
          <w:bCs/>
          <w:sz w:val="24"/>
          <w:szCs w:val="24"/>
        </w:rPr>
        <w:t xml:space="preserve"> which was made up of </w:t>
      </w:r>
      <w:r w:rsidR="008A2DF6" w:rsidRPr="00DC7BE0">
        <w:rPr>
          <w:rFonts w:ascii="Verdana" w:hAnsi="Verdana"/>
          <w:b/>
          <w:bCs/>
          <w:sz w:val="24"/>
          <w:szCs w:val="24"/>
        </w:rPr>
        <w:t>E575.00</w:t>
      </w:r>
      <w:r w:rsidR="008A2DF6">
        <w:rPr>
          <w:rFonts w:ascii="Verdana" w:hAnsi="Verdana"/>
          <w:bCs/>
          <w:sz w:val="24"/>
          <w:szCs w:val="24"/>
        </w:rPr>
        <w:t xml:space="preserve">, being in respect of accumulated leave for the year 2011 plus </w:t>
      </w:r>
      <w:r w:rsidR="008A2DF6" w:rsidRPr="00DC7BE0">
        <w:rPr>
          <w:rFonts w:ascii="Verdana" w:hAnsi="Verdana"/>
          <w:b/>
          <w:bCs/>
          <w:sz w:val="24"/>
          <w:szCs w:val="24"/>
        </w:rPr>
        <w:t>E235.21</w:t>
      </w:r>
      <w:r w:rsidR="008A2DF6">
        <w:rPr>
          <w:rFonts w:ascii="Verdana" w:hAnsi="Verdana"/>
          <w:bCs/>
          <w:sz w:val="24"/>
          <w:szCs w:val="24"/>
        </w:rPr>
        <w:t>, being in respect of wages for the days worked in December, 2011. Notwithstanding, the fact that Applicant acknowledge the payment of the above sum in respect of accumulated leave, he argued that he had never taken any annual leave during the course of his employment with the Respondent.</w:t>
      </w:r>
    </w:p>
    <w:p w:rsidR="00AA2817" w:rsidRPr="00F413F2" w:rsidRDefault="008A2DF6" w:rsidP="00B550C8">
      <w:pPr>
        <w:pStyle w:val="ListParagraph"/>
        <w:numPr>
          <w:ilvl w:val="1"/>
          <w:numId w:val="1"/>
        </w:numPr>
        <w:ind w:left="1170" w:hanging="810"/>
        <w:outlineLvl w:val="0"/>
        <w:rPr>
          <w:rFonts w:ascii="Verdana" w:hAnsi="Verdana"/>
          <w:b/>
          <w:bCs/>
          <w:sz w:val="24"/>
          <w:szCs w:val="24"/>
        </w:rPr>
      </w:pPr>
      <w:r>
        <w:rPr>
          <w:rFonts w:ascii="Verdana" w:hAnsi="Verdana"/>
          <w:bCs/>
          <w:sz w:val="24"/>
          <w:szCs w:val="24"/>
        </w:rPr>
        <w:lastRenderedPageBreak/>
        <w:t xml:space="preserve">No disciplinary charges were preferred against the Applicant nor </w:t>
      </w:r>
      <w:r w:rsidR="008473E2">
        <w:rPr>
          <w:rFonts w:ascii="Verdana" w:hAnsi="Verdana"/>
          <w:bCs/>
          <w:sz w:val="24"/>
          <w:szCs w:val="24"/>
        </w:rPr>
        <w:t>was any disciplinary hearing</w:t>
      </w:r>
      <w:r>
        <w:rPr>
          <w:rFonts w:ascii="Verdana" w:hAnsi="Verdana"/>
          <w:bCs/>
          <w:sz w:val="24"/>
          <w:szCs w:val="24"/>
        </w:rPr>
        <w:t xml:space="preserve"> held in lieu of his dismissal. It is f</w:t>
      </w:r>
      <w:r w:rsidR="00F413F2">
        <w:rPr>
          <w:rFonts w:ascii="Verdana" w:hAnsi="Verdana"/>
          <w:bCs/>
          <w:sz w:val="24"/>
          <w:szCs w:val="24"/>
        </w:rPr>
        <w:t>r</w:t>
      </w:r>
      <w:r>
        <w:rPr>
          <w:rFonts w:ascii="Verdana" w:hAnsi="Verdana"/>
          <w:bCs/>
          <w:sz w:val="24"/>
          <w:szCs w:val="24"/>
        </w:rPr>
        <w:t xml:space="preserve">om this </w:t>
      </w:r>
      <w:r w:rsidR="00F413F2">
        <w:rPr>
          <w:rFonts w:ascii="Verdana" w:hAnsi="Verdana"/>
          <w:bCs/>
          <w:sz w:val="24"/>
          <w:szCs w:val="24"/>
        </w:rPr>
        <w:t>background that Applicant views his dismissal to be substantively unfair for lack of any lawful reason justifying the dismissal. Applicant further views his dismissal to be procedurally unfair in that no disciplinary hearing was held in lieu of the dismissal. When it was put to him under cross-examination that he was dismissed for theft of a customer’s cylinder head, Applicant denied that and said nothing was communicated to him as being the reason for his dismissal. He only heard of that accusation for the first time when the matter was already at CMAC.</w:t>
      </w:r>
    </w:p>
    <w:p w:rsidR="00F413F2" w:rsidRPr="00F413F2" w:rsidRDefault="00F413F2" w:rsidP="00F413F2">
      <w:pPr>
        <w:pStyle w:val="ListParagraph"/>
        <w:rPr>
          <w:rFonts w:ascii="Verdana" w:hAnsi="Verdana"/>
          <w:b/>
          <w:bCs/>
          <w:sz w:val="24"/>
          <w:szCs w:val="24"/>
        </w:rPr>
      </w:pPr>
    </w:p>
    <w:p w:rsidR="00F413F2" w:rsidRDefault="00F413F2" w:rsidP="00B550C8">
      <w:pPr>
        <w:pStyle w:val="ListParagraph"/>
        <w:numPr>
          <w:ilvl w:val="1"/>
          <w:numId w:val="1"/>
        </w:numPr>
        <w:ind w:left="1170" w:hanging="810"/>
        <w:outlineLvl w:val="0"/>
        <w:rPr>
          <w:rFonts w:ascii="Verdana" w:hAnsi="Verdana"/>
          <w:bCs/>
          <w:sz w:val="24"/>
          <w:szCs w:val="24"/>
        </w:rPr>
      </w:pPr>
      <w:r w:rsidRPr="00F413F2">
        <w:rPr>
          <w:rFonts w:ascii="Verdana" w:hAnsi="Verdana"/>
          <w:bCs/>
          <w:sz w:val="24"/>
          <w:szCs w:val="24"/>
        </w:rPr>
        <w:t xml:space="preserve">Applicant </w:t>
      </w:r>
      <w:r>
        <w:rPr>
          <w:rFonts w:ascii="Verdana" w:hAnsi="Verdana"/>
          <w:bCs/>
          <w:sz w:val="24"/>
          <w:szCs w:val="24"/>
        </w:rPr>
        <w:t>further denied when it was put to him that between the 8</w:t>
      </w:r>
      <w:r w:rsidRPr="00F413F2">
        <w:rPr>
          <w:rFonts w:ascii="Verdana" w:hAnsi="Verdana"/>
          <w:bCs/>
          <w:sz w:val="24"/>
          <w:szCs w:val="24"/>
          <w:vertAlign w:val="superscript"/>
        </w:rPr>
        <w:t>th</w:t>
      </w:r>
      <w:r>
        <w:rPr>
          <w:rFonts w:ascii="Verdana" w:hAnsi="Verdana"/>
          <w:bCs/>
          <w:sz w:val="24"/>
          <w:szCs w:val="24"/>
        </w:rPr>
        <w:t xml:space="preserve"> and 16</w:t>
      </w:r>
      <w:r w:rsidRPr="00F413F2">
        <w:rPr>
          <w:rFonts w:ascii="Verdana" w:hAnsi="Verdana"/>
          <w:bCs/>
          <w:sz w:val="24"/>
          <w:szCs w:val="24"/>
          <w:vertAlign w:val="superscript"/>
        </w:rPr>
        <w:t>th</w:t>
      </w:r>
      <w:r>
        <w:rPr>
          <w:rFonts w:ascii="Verdana" w:hAnsi="Verdana"/>
          <w:bCs/>
          <w:sz w:val="24"/>
          <w:szCs w:val="24"/>
        </w:rPr>
        <w:t xml:space="preserve"> December, 2011 he had not been suspended by the employer but had gone </w:t>
      </w:r>
      <w:proofErr w:type="spellStart"/>
      <w:proofErr w:type="gramStart"/>
      <w:r w:rsidR="002D64B5">
        <w:rPr>
          <w:rFonts w:ascii="Verdana" w:hAnsi="Verdana"/>
          <w:bCs/>
          <w:sz w:val="24"/>
          <w:szCs w:val="24"/>
        </w:rPr>
        <w:t>awol</w:t>
      </w:r>
      <w:proofErr w:type="spellEnd"/>
      <w:proofErr w:type="gramEnd"/>
      <w:r w:rsidR="002C4AD0">
        <w:rPr>
          <w:rFonts w:ascii="Verdana" w:hAnsi="Verdana"/>
          <w:bCs/>
          <w:sz w:val="24"/>
          <w:szCs w:val="24"/>
        </w:rPr>
        <w:t>. He maintained his wo</w:t>
      </w:r>
      <w:r>
        <w:rPr>
          <w:rFonts w:ascii="Verdana" w:hAnsi="Verdana"/>
          <w:bCs/>
          <w:sz w:val="24"/>
          <w:szCs w:val="24"/>
        </w:rPr>
        <w:t>rd that during that period he remained at home at the sole</w:t>
      </w:r>
      <w:r w:rsidR="0037509D">
        <w:rPr>
          <w:rFonts w:ascii="Verdana" w:hAnsi="Verdana"/>
          <w:bCs/>
          <w:sz w:val="24"/>
          <w:szCs w:val="24"/>
        </w:rPr>
        <w:t xml:space="preserve"> instance of the employer who had simply told him to go home without specifying for how long</w:t>
      </w:r>
      <w:r w:rsidR="002C4AD0">
        <w:rPr>
          <w:rFonts w:ascii="Verdana" w:hAnsi="Verdana"/>
          <w:bCs/>
          <w:sz w:val="24"/>
          <w:szCs w:val="24"/>
        </w:rPr>
        <w:t xml:space="preserve"> and without contacting him</w:t>
      </w:r>
      <w:r w:rsidR="0037509D">
        <w:rPr>
          <w:rFonts w:ascii="Verdana" w:hAnsi="Verdana"/>
          <w:bCs/>
          <w:sz w:val="24"/>
          <w:szCs w:val="24"/>
        </w:rPr>
        <w:t xml:space="preserve"> telepho</w:t>
      </w:r>
      <w:r w:rsidR="002C4AD0">
        <w:rPr>
          <w:rFonts w:ascii="Verdana" w:hAnsi="Verdana"/>
          <w:bCs/>
          <w:sz w:val="24"/>
          <w:szCs w:val="24"/>
        </w:rPr>
        <w:t xml:space="preserve">nically if eventually needed to report for </w:t>
      </w:r>
      <w:r w:rsidR="0037509D">
        <w:rPr>
          <w:rFonts w:ascii="Verdana" w:hAnsi="Verdana"/>
          <w:bCs/>
          <w:sz w:val="24"/>
          <w:szCs w:val="24"/>
        </w:rPr>
        <w:t>work.</w:t>
      </w:r>
    </w:p>
    <w:p w:rsidR="0037509D" w:rsidRPr="0037509D" w:rsidRDefault="0037509D" w:rsidP="0037509D">
      <w:pPr>
        <w:pStyle w:val="ListParagraph"/>
        <w:rPr>
          <w:rFonts w:ascii="Verdana" w:hAnsi="Verdana"/>
          <w:bCs/>
          <w:sz w:val="24"/>
          <w:szCs w:val="24"/>
        </w:rPr>
      </w:pPr>
    </w:p>
    <w:p w:rsidR="0037509D" w:rsidRPr="001B07AF" w:rsidRDefault="001B07AF" w:rsidP="0037509D">
      <w:pPr>
        <w:outlineLvl w:val="0"/>
        <w:rPr>
          <w:rFonts w:ascii="Verdana" w:hAnsi="Verdana"/>
          <w:b/>
          <w:bCs/>
          <w:sz w:val="24"/>
          <w:szCs w:val="24"/>
          <w:u w:val="single"/>
        </w:rPr>
      </w:pPr>
      <w:r w:rsidRPr="001B07AF">
        <w:rPr>
          <w:rFonts w:ascii="Verdana" w:hAnsi="Verdana"/>
          <w:b/>
          <w:bCs/>
          <w:sz w:val="24"/>
          <w:szCs w:val="24"/>
          <w:u w:val="single"/>
        </w:rPr>
        <w:t>The Respondent’s Version</w:t>
      </w:r>
    </w:p>
    <w:p w:rsidR="002A6FA7" w:rsidRDefault="0037509D" w:rsidP="00E3437F">
      <w:pPr>
        <w:pStyle w:val="ListParagraph"/>
        <w:numPr>
          <w:ilvl w:val="0"/>
          <w:numId w:val="1"/>
        </w:numPr>
        <w:outlineLvl w:val="0"/>
        <w:rPr>
          <w:rFonts w:ascii="Verdana" w:hAnsi="Verdana"/>
          <w:bCs/>
          <w:sz w:val="24"/>
          <w:szCs w:val="24"/>
        </w:rPr>
      </w:pPr>
      <w:r w:rsidRPr="0037509D">
        <w:rPr>
          <w:rFonts w:ascii="Verdana" w:hAnsi="Verdana"/>
          <w:bCs/>
          <w:sz w:val="24"/>
          <w:szCs w:val="24"/>
        </w:rPr>
        <w:t xml:space="preserve">Two </w:t>
      </w:r>
      <w:r>
        <w:rPr>
          <w:rFonts w:ascii="Verdana" w:hAnsi="Verdana"/>
          <w:bCs/>
          <w:sz w:val="24"/>
          <w:szCs w:val="24"/>
        </w:rPr>
        <w:t>witnesses testified on b</w:t>
      </w:r>
      <w:r w:rsidR="00283322">
        <w:rPr>
          <w:rFonts w:ascii="Verdana" w:hAnsi="Verdana"/>
          <w:bCs/>
          <w:sz w:val="24"/>
          <w:szCs w:val="24"/>
        </w:rPr>
        <w:t>ehalf of the Respondent and the</w:t>
      </w:r>
      <w:r>
        <w:rPr>
          <w:rFonts w:ascii="Verdana" w:hAnsi="Verdana"/>
          <w:bCs/>
          <w:sz w:val="24"/>
          <w:szCs w:val="24"/>
        </w:rPr>
        <w:t xml:space="preserve"> pertinent</w:t>
      </w:r>
      <w:r>
        <w:rPr>
          <w:rFonts w:ascii="Verdana" w:hAnsi="Verdana"/>
          <w:bCs/>
          <w:sz w:val="24"/>
          <w:szCs w:val="24"/>
        </w:rPr>
        <w:tab/>
      </w:r>
      <w:r w:rsidR="00283322">
        <w:rPr>
          <w:rFonts w:ascii="Verdana" w:hAnsi="Verdana"/>
          <w:bCs/>
          <w:sz w:val="24"/>
          <w:szCs w:val="24"/>
        </w:rPr>
        <w:t>aspects of their evidence are</w:t>
      </w:r>
      <w:r>
        <w:rPr>
          <w:rFonts w:ascii="Verdana" w:hAnsi="Verdana"/>
          <w:bCs/>
          <w:sz w:val="24"/>
          <w:szCs w:val="24"/>
        </w:rPr>
        <w:t xml:space="preserve"> herein summarized.</w:t>
      </w:r>
    </w:p>
    <w:p w:rsidR="0037509D" w:rsidRDefault="0037509D" w:rsidP="0037509D">
      <w:pPr>
        <w:pStyle w:val="ListParagraph"/>
        <w:ind w:left="360"/>
        <w:outlineLvl w:val="0"/>
        <w:rPr>
          <w:rFonts w:ascii="Verdana" w:hAnsi="Verdana"/>
          <w:bCs/>
          <w:sz w:val="24"/>
          <w:szCs w:val="24"/>
        </w:rPr>
      </w:pPr>
    </w:p>
    <w:p w:rsidR="0037509D" w:rsidRDefault="0037509D" w:rsidP="00B5392A">
      <w:pPr>
        <w:pStyle w:val="ListParagraph"/>
        <w:numPr>
          <w:ilvl w:val="1"/>
          <w:numId w:val="1"/>
        </w:numPr>
        <w:outlineLvl w:val="0"/>
        <w:rPr>
          <w:rFonts w:ascii="Verdana" w:hAnsi="Verdana"/>
          <w:bCs/>
          <w:sz w:val="24"/>
          <w:szCs w:val="24"/>
        </w:rPr>
      </w:pPr>
      <w:r>
        <w:rPr>
          <w:rFonts w:ascii="Verdana" w:hAnsi="Verdana"/>
          <w:bCs/>
          <w:sz w:val="24"/>
          <w:szCs w:val="24"/>
        </w:rPr>
        <w:t xml:space="preserve">The Respondent’s Director – Mr. </w:t>
      </w:r>
      <w:proofErr w:type="spellStart"/>
      <w:r>
        <w:rPr>
          <w:rFonts w:ascii="Verdana" w:hAnsi="Verdana"/>
          <w:bCs/>
          <w:sz w:val="24"/>
          <w:szCs w:val="24"/>
        </w:rPr>
        <w:t>Amadeu</w:t>
      </w:r>
      <w:proofErr w:type="spellEnd"/>
      <w:r w:rsidR="00F60E27">
        <w:rPr>
          <w:rFonts w:ascii="Verdana" w:hAnsi="Verdana"/>
          <w:bCs/>
          <w:sz w:val="24"/>
          <w:szCs w:val="24"/>
        </w:rPr>
        <w:t xml:space="preserve"> </w:t>
      </w:r>
      <w:proofErr w:type="spellStart"/>
      <w:r>
        <w:rPr>
          <w:rFonts w:ascii="Verdana" w:hAnsi="Verdana"/>
          <w:bCs/>
          <w:sz w:val="24"/>
          <w:szCs w:val="24"/>
        </w:rPr>
        <w:t>Goncalves</w:t>
      </w:r>
      <w:proofErr w:type="spellEnd"/>
      <w:r>
        <w:rPr>
          <w:rFonts w:ascii="Verdana" w:hAnsi="Verdana"/>
          <w:bCs/>
          <w:sz w:val="24"/>
          <w:szCs w:val="24"/>
        </w:rPr>
        <w:t>, testifying as RW 1, stated that on the 7</w:t>
      </w:r>
      <w:r w:rsidRPr="0037509D">
        <w:rPr>
          <w:rFonts w:ascii="Verdana" w:hAnsi="Verdana"/>
          <w:bCs/>
          <w:sz w:val="24"/>
          <w:szCs w:val="24"/>
          <w:vertAlign w:val="superscript"/>
        </w:rPr>
        <w:t>th</w:t>
      </w:r>
      <w:r>
        <w:rPr>
          <w:rFonts w:ascii="Verdana" w:hAnsi="Verdana"/>
          <w:bCs/>
          <w:sz w:val="24"/>
          <w:szCs w:val="24"/>
        </w:rPr>
        <w:t xml:space="preserve"> December, 2011 whilst s</w:t>
      </w:r>
      <w:r w:rsidR="00DD7E41">
        <w:rPr>
          <w:rFonts w:ascii="Verdana" w:hAnsi="Verdana"/>
          <w:bCs/>
          <w:sz w:val="24"/>
          <w:szCs w:val="24"/>
        </w:rPr>
        <w:t>itting in his office he observed the Applicant behind one of the old buses parked on the company’s yard. That was around 12:50 p.m</w:t>
      </w:r>
      <w:r w:rsidR="00F60E27">
        <w:rPr>
          <w:rFonts w:ascii="Verdana" w:hAnsi="Verdana"/>
          <w:bCs/>
          <w:sz w:val="24"/>
          <w:szCs w:val="24"/>
        </w:rPr>
        <w:t>.</w:t>
      </w:r>
      <w:r w:rsidR="00DD7E41">
        <w:rPr>
          <w:rFonts w:ascii="Verdana" w:hAnsi="Verdana"/>
          <w:bCs/>
          <w:sz w:val="24"/>
          <w:szCs w:val="24"/>
        </w:rPr>
        <w:t xml:space="preserve">, being some ten minutes or so before </w:t>
      </w:r>
      <w:r w:rsidR="00DD7E41">
        <w:rPr>
          <w:rFonts w:ascii="Verdana" w:hAnsi="Verdana"/>
          <w:bCs/>
          <w:sz w:val="24"/>
          <w:szCs w:val="24"/>
        </w:rPr>
        <w:lastRenderedPageBreak/>
        <w:t xml:space="preserve">everyone goes out for lunch. Mr. </w:t>
      </w:r>
      <w:proofErr w:type="spellStart"/>
      <w:r w:rsidR="00DD7E41">
        <w:rPr>
          <w:rFonts w:ascii="Verdana" w:hAnsi="Verdana"/>
          <w:bCs/>
          <w:sz w:val="24"/>
          <w:szCs w:val="24"/>
        </w:rPr>
        <w:t>Goncalves</w:t>
      </w:r>
      <w:proofErr w:type="spellEnd"/>
      <w:r w:rsidR="00F60E27">
        <w:rPr>
          <w:rFonts w:ascii="Verdana" w:hAnsi="Verdana"/>
          <w:bCs/>
          <w:sz w:val="24"/>
          <w:szCs w:val="24"/>
        </w:rPr>
        <w:t xml:space="preserve"> </w:t>
      </w:r>
      <w:r w:rsidR="00B5392A">
        <w:rPr>
          <w:rFonts w:ascii="Verdana" w:hAnsi="Verdana"/>
          <w:bCs/>
          <w:sz w:val="24"/>
          <w:szCs w:val="24"/>
        </w:rPr>
        <w:t xml:space="preserve">approached Applicant to find out what he was doing there as it was outside the Applicant’s work station, </w:t>
      </w:r>
      <w:r w:rsidR="00F60E27">
        <w:rPr>
          <w:rFonts w:ascii="Verdana" w:hAnsi="Verdana"/>
          <w:bCs/>
          <w:sz w:val="24"/>
          <w:szCs w:val="24"/>
        </w:rPr>
        <w:t>i.e.</w:t>
      </w:r>
      <w:r w:rsidR="00B5392A">
        <w:rPr>
          <w:rFonts w:ascii="Verdana" w:hAnsi="Verdana"/>
          <w:bCs/>
          <w:sz w:val="24"/>
          <w:szCs w:val="24"/>
        </w:rPr>
        <w:t xml:space="preserve"> outside the workshop. Applicant first told Mr. </w:t>
      </w:r>
      <w:proofErr w:type="spellStart"/>
      <w:r w:rsidR="00B5392A">
        <w:rPr>
          <w:rFonts w:ascii="Verdana" w:hAnsi="Verdana"/>
          <w:bCs/>
          <w:sz w:val="24"/>
          <w:szCs w:val="24"/>
        </w:rPr>
        <w:t>Goncalves</w:t>
      </w:r>
      <w:proofErr w:type="spellEnd"/>
      <w:r w:rsidR="00B5392A">
        <w:rPr>
          <w:rFonts w:ascii="Verdana" w:hAnsi="Verdana"/>
          <w:bCs/>
          <w:sz w:val="24"/>
          <w:szCs w:val="24"/>
        </w:rPr>
        <w:t xml:space="preserve"> that he was looking for a 13</w:t>
      </w:r>
      <w:r w:rsidR="00B5392A" w:rsidRPr="00B5392A">
        <w:rPr>
          <w:rFonts w:ascii="Verdana" w:hAnsi="Verdana"/>
          <w:bCs/>
          <w:sz w:val="24"/>
          <w:szCs w:val="24"/>
          <w:vertAlign w:val="superscript"/>
        </w:rPr>
        <w:t>th</w:t>
      </w:r>
      <w:r w:rsidR="00F60E27">
        <w:rPr>
          <w:rFonts w:ascii="Verdana" w:hAnsi="Verdana"/>
          <w:bCs/>
          <w:sz w:val="24"/>
          <w:szCs w:val="24"/>
          <w:vertAlign w:val="superscript"/>
        </w:rPr>
        <w:t xml:space="preserve"> </w:t>
      </w:r>
      <w:proofErr w:type="spellStart"/>
      <w:r w:rsidR="00F60E27">
        <w:rPr>
          <w:rFonts w:ascii="Verdana" w:hAnsi="Verdana"/>
          <w:bCs/>
          <w:sz w:val="24"/>
          <w:szCs w:val="24"/>
        </w:rPr>
        <w:t>spanel</w:t>
      </w:r>
      <w:proofErr w:type="spellEnd"/>
      <w:r w:rsidR="00B5392A">
        <w:rPr>
          <w:rFonts w:ascii="Verdana" w:hAnsi="Verdana"/>
          <w:bCs/>
          <w:sz w:val="24"/>
          <w:szCs w:val="24"/>
        </w:rPr>
        <w:t>. On being probed further, he changed his story to say he was looking for a 26</w:t>
      </w:r>
      <w:r w:rsidR="00B5392A" w:rsidRPr="00B5392A">
        <w:rPr>
          <w:rFonts w:ascii="Verdana" w:hAnsi="Verdana"/>
          <w:bCs/>
          <w:sz w:val="24"/>
          <w:szCs w:val="24"/>
          <w:vertAlign w:val="superscript"/>
        </w:rPr>
        <w:t>th</w:t>
      </w:r>
      <w:r w:rsidR="00F60E27">
        <w:rPr>
          <w:rFonts w:ascii="Verdana" w:hAnsi="Verdana"/>
          <w:bCs/>
          <w:sz w:val="24"/>
          <w:szCs w:val="24"/>
          <w:vertAlign w:val="superscript"/>
        </w:rPr>
        <w:t xml:space="preserve"> </w:t>
      </w:r>
      <w:proofErr w:type="spellStart"/>
      <w:r w:rsidR="00B5392A">
        <w:rPr>
          <w:rFonts w:ascii="Verdana" w:hAnsi="Verdana"/>
          <w:bCs/>
          <w:sz w:val="24"/>
          <w:szCs w:val="24"/>
        </w:rPr>
        <w:t>spanel</w:t>
      </w:r>
      <w:proofErr w:type="spellEnd"/>
      <w:r w:rsidR="00B5392A">
        <w:rPr>
          <w:rFonts w:ascii="Verdana" w:hAnsi="Verdana"/>
          <w:bCs/>
          <w:sz w:val="24"/>
          <w:szCs w:val="24"/>
        </w:rPr>
        <w:t xml:space="preserve">. These contradicting responses provoked Mr. </w:t>
      </w:r>
      <w:proofErr w:type="spellStart"/>
      <w:r w:rsidR="00B5392A">
        <w:rPr>
          <w:rFonts w:ascii="Verdana" w:hAnsi="Verdana"/>
          <w:bCs/>
          <w:sz w:val="24"/>
          <w:szCs w:val="24"/>
        </w:rPr>
        <w:t>Goncalves</w:t>
      </w:r>
      <w:proofErr w:type="spellEnd"/>
      <w:r w:rsidR="00B5392A">
        <w:rPr>
          <w:rFonts w:ascii="Verdana" w:hAnsi="Verdana"/>
          <w:bCs/>
          <w:sz w:val="24"/>
          <w:szCs w:val="24"/>
        </w:rPr>
        <w:t>’ curiosity on what exactly was Applicant doing behin</w:t>
      </w:r>
      <w:r w:rsidR="00592F0B">
        <w:rPr>
          <w:rFonts w:ascii="Verdana" w:hAnsi="Verdana"/>
          <w:bCs/>
          <w:sz w:val="24"/>
          <w:szCs w:val="24"/>
        </w:rPr>
        <w:t>d</w:t>
      </w:r>
      <w:r w:rsidR="00B5392A">
        <w:rPr>
          <w:rFonts w:ascii="Verdana" w:hAnsi="Verdana"/>
          <w:bCs/>
          <w:sz w:val="24"/>
          <w:szCs w:val="24"/>
        </w:rPr>
        <w:t xml:space="preserve"> that scrap bus.</w:t>
      </w:r>
    </w:p>
    <w:p w:rsidR="00592F0B" w:rsidRDefault="00592F0B" w:rsidP="00592F0B">
      <w:pPr>
        <w:pStyle w:val="ListParagraph"/>
        <w:ind w:left="1440"/>
        <w:outlineLvl w:val="0"/>
        <w:rPr>
          <w:rFonts w:ascii="Verdana" w:hAnsi="Verdana"/>
          <w:bCs/>
          <w:sz w:val="24"/>
          <w:szCs w:val="24"/>
        </w:rPr>
      </w:pPr>
    </w:p>
    <w:p w:rsidR="00B5392A" w:rsidRDefault="00B5392A" w:rsidP="00B5392A">
      <w:pPr>
        <w:pStyle w:val="ListParagraph"/>
        <w:numPr>
          <w:ilvl w:val="1"/>
          <w:numId w:val="1"/>
        </w:numPr>
        <w:outlineLvl w:val="0"/>
        <w:rPr>
          <w:rFonts w:ascii="Verdana" w:hAnsi="Verdana"/>
          <w:bCs/>
          <w:sz w:val="24"/>
          <w:szCs w:val="24"/>
        </w:rPr>
      </w:pPr>
      <w:r>
        <w:rPr>
          <w:rFonts w:ascii="Verdana" w:hAnsi="Verdana"/>
          <w:bCs/>
          <w:sz w:val="24"/>
          <w:szCs w:val="24"/>
        </w:rPr>
        <w:t>RW</w:t>
      </w:r>
      <w:r w:rsidR="00592F0B">
        <w:rPr>
          <w:rFonts w:ascii="Verdana" w:hAnsi="Verdana"/>
          <w:bCs/>
          <w:sz w:val="24"/>
          <w:szCs w:val="24"/>
        </w:rPr>
        <w:t xml:space="preserve"> 1 started to look around and in a trench behind the s</w:t>
      </w:r>
      <w:r w:rsidR="005C3A0F">
        <w:rPr>
          <w:rFonts w:ascii="Verdana" w:hAnsi="Verdana"/>
          <w:bCs/>
          <w:sz w:val="24"/>
          <w:szCs w:val="24"/>
        </w:rPr>
        <w:t>c</w:t>
      </w:r>
      <w:r w:rsidR="00592F0B">
        <w:rPr>
          <w:rFonts w:ascii="Verdana" w:hAnsi="Verdana"/>
          <w:bCs/>
          <w:sz w:val="24"/>
          <w:szCs w:val="24"/>
        </w:rPr>
        <w:t xml:space="preserve">rap bus where Applicant was </w:t>
      </w:r>
      <w:r w:rsidR="00BE796E">
        <w:rPr>
          <w:rFonts w:ascii="Verdana" w:hAnsi="Verdana"/>
          <w:bCs/>
          <w:sz w:val="24"/>
          <w:szCs w:val="24"/>
        </w:rPr>
        <w:t>sitting;</w:t>
      </w:r>
      <w:r w:rsidR="005C3A0F">
        <w:rPr>
          <w:rFonts w:ascii="Verdana" w:hAnsi="Verdana"/>
          <w:bCs/>
          <w:sz w:val="24"/>
          <w:szCs w:val="24"/>
        </w:rPr>
        <w:t xml:space="preserve"> the Director discovered a Toyota 16 valve cylinder head that had been brought to the company for attendance by one Mr. </w:t>
      </w:r>
      <w:proofErr w:type="spellStart"/>
      <w:r w:rsidR="005C3A0F">
        <w:rPr>
          <w:rFonts w:ascii="Verdana" w:hAnsi="Verdana"/>
          <w:bCs/>
          <w:sz w:val="24"/>
          <w:szCs w:val="24"/>
        </w:rPr>
        <w:t>Skhumbuzo</w:t>
      </w:r>
      <w:proofErr w:type="spellEnd"/>
      <w:r w:rsidR="005C3A0F">
        <w:rPr>
          <w:rFonts w:ascii="Verdana" w:hAnsi="Verdana"/>
          <w:bCs/>
          <w:sz w:val="24"/>
          <w:szCs w:val="24"/>
        </w:rPr>
        <w:t xml:space="preserve"> (a c</w:t>
      </w:r>
      <w:r w:rsidR="0079070A">
        <w:rPr>
          <w:rFonts w:ascii="Verdana" w:hAnsi="Verdana"/>
          <w:bCs/>
          <w:sz w:val="24"/>
          <w:szCs w:val="24"/>
        </w:rPr>
        <w:t>ustomer) that morning of the 7th</w:t>
      </w:r>
      <w:r w:rsidR="005C3A0F">
        <w:rPr>
          <w:rFonts w:ascii="Verdana" w:hAnsi="Verdana"/>
          <w:bCs/>
          <w:sz w:val="24"/>
          <w:szCs w:val="24"/>
        </w:rPr>
        <w:t xml:space="preserve"> December, 2011.</w:t>
      </w:r>
    </w:p>
    <w:p w:rsidR="005C3A0F" w:rsidRPr="005C3A0F" w:rsidRDefault="005C3A0F" w:rsidP="005C3A0F">
      <w:pPr>
        <w:pStyle w:val="ListParagraph"/>
        <w:rPr>
          <w:rFonts w:ascii="Verdana" w:hAnsi="Verdana"/>
          <w:bCs/>
          <w:sz w:val="24"/>
          <w:szCs w:val="24"/>
        </w:rPr>
      </w:pPr>
    </w:p>
    <w:p w:rsidR="005C3A0F" w:rsidRDefault="005C3A0F" w:rsidP="00B5392A">
      <w:pPr>
        <w:pStyle w:val="ListParagraph"/>
        <w:numPr>
          <w:ilvl w:val="1"/>
          <w:numId w:val="1"/>
        </w:numPr>
        <w:outlineLvl w:val="0"/>
        <w:rPr>
          <w:rFonts w:ascii="Verdana" w:hAnsi="Verdana"/>
          <w:bCs/>
          <w:sz w:val="24"/>
          <w:szCs w:val="24"/>
        </w:rPr>
      </w:pPr>
      <w:r>
        <w:rPr>
          <w:rFonts w:ascii="Verdana" w:hAnsi="Verdana"/>
          <w:bCs/>
          <w:sz w:val="24"/>
          <w:szCs w:val="24"/>
        </w:rPr>
        <w:t xml:space="preserve">When asked as to what was the customer’s cylinder </w:t>
      </w:r>
      <w:r w:rsidR="00285CC7">
        <w:rPr>
          <w:rFonts w:ascii="Verdana" w:hAnsi="Verdana"/>
          <w:bCs/>
          <w:sz w:val="24"/>
          <w:szCs w:val="24"/>
        </w:rPr>
        <w:t>hea</w:t>
      </w:r>
      <w:r w:rsidRPr="00285CC7">
        <w:rPr>
          <w:rFonts w:ascii="Verdana" w:hAnsi="Verdana"/>
          <w:bCs/>
          <w:sz w:val="24"/>
          <w:szCs w:val="24"/>
        </w:rPr>
        <w:t>d doing behind the bus Applicant failed to offer any explanation</w:t>
      </w:r>
      <w:r>
        <w:rPr>
          <w:rFonts w:ascii="Verdana" w:hAnsi="Verdana"/>
          <w:bCs/>
          <w:sz w:val="24"/>
          <w:szCs w:val="24"/>
        </w:rPr>
        <w:t>. Applicant was then instructed by RW 1 to take the cylinder head and place it next to the Director’s office and further told</w:t>
      </w:r>
      <w:r w:rsidR="00AB3087">
        <w:rPr>
          <w:rFonts w:ascii="Verdana" w:hAnsi="Verdana"/>
          <w:bCs/>
          <w:sz w:val="24"/>
          <w:szCs w:val="24"/>
        </w:rPr>
        <w:t xml:space="preserve"> Applicant that</w:t>
      </w:r>
      <w:r>
        <w:rPr>
          <w:rFonts w:ascii="Verdana" w:hAnsi="Verdana"/>
          <w:bCs/>
          <w:sz w:val="24"/>
          <w:szCs w:val="24"/>
        </w:rPr>
        <w:t xml:space="preserve"> Police shall be called to attend to this attempted theft.</w:t>
      </w:r>
    </w:p>
    <w:p w:rsidR="005C3A0F" w:rsidRPr="005C3A0F" w:rsidRDefault="005C3A0F" w:rsidP="005C3A0F">
      <w:pPr>
        <w:pStyle w:val="ListParagraph"/>
        <w:rPr>
          <w:rFonts w:ascii="Verdana" w:hAnsi="Verdana"/>
          <w:bCs/>
          <w:sz w:val="24"/>
          <w:szCs w:val="24"/>
        </w:rPr>
      </w:pPr>
    </w:p>
    <w:p w:rsidR="005C3A0F" w:rsidRDefault="005C3A0F" w:rsidP="00B5392A">
      <w:pPr>
        <w:pStyle w:val="ListParagraph"/>
        <w:numPr>
          <w:ilvl w:val="1"/>
          <w:numId w:val="1"/>
        </w:numPr>
        <w:outlineLvl w:val="0"/>
        <w:rPr>
          <w:rFonts w:ascii="Verdana" w:hAnsi="Verdana"/>
          <w:bCs/>
          <w:sz w:val="24"/>
          <w:szCs w:val="24"/>
        </w:rPr>
      </w:pPr>
      <w:r>
        <w:rPr>
          <w:rFonts w:ascii="Verdana" w:hAnsi="Verdana"/>
          <w:bCs/>
          <w:sz w:val="24"/>
          <w:szCs w:val="24"/>
        </w:rPr>
        <w:t xml:space="preserve">Mr. </w:t>
      </w:r>
      <w:proofErr w:type="spellStart"/>
      <w:r>
        <w:rPr>
          <w:rFonts w:ascii="Verdana" w:hAnsi="Verdana"/>
          <w:bCs/>
          <w:sz w:val="24"/>
          <w:szCs w:val="24"/>
        </w:rPr>
        <w:t>Goncalves</w:t>
      </w:r>
      <w:proofErr w:type="spellEnd"/>
      <w:r>
        <w:rPr>
          <w:rFonts w:ascii="Verdana" w:hAnsi="Verdana"/>
          <w:bCs/>
          <w:sz w:val="24"/>
          <w:szCs w:val="24"/>
        </w:rPr>
        <w:t xml:space="preserve"> then went into his office briefly and on coming out, he found that the Applicant had left the company without informing anybody. RW 1 says he did approach the Matsapha Police Station that day to report the matter though he did not make a formal complaint against the Applicant. The Police promised to </w:t>
      </w:r>
      <w:r w:rsidR="00D521E8">
        <w:rPr>
          <w:rFonts w:ascii="Verdana" w:hAnsi="Verdana"/>
          <w:bCs/>
          <w:sz w:val="24"/>
          <w:szCs w:val="24"/>
        </w:rPr>
        <w:t>come to the company to conduct a</w:t>
      </w:r>
      <w:r>
        <w:rPr>
          <w:rFonts w:ascii="Verdana" w:hAnsi="Verdana"/>
          <w:bCs/>
          <w:sz w:val="24"/>
          <w:szCs w:val="24"/>
        </w:rPr>
        <w:t xml:space="preserve">n investigation </w:t>
      </w:r>
      <w:r>
        <w:rPr>
          <w:rFonts w:ascii="Verdana" w:hAnsi="Verdana"/>
          <w:bCs/>
          <w:sz w:val="24"/>
          <w:szCs w:val="24"/>
        </w:rPr>
        <w:lastRenderedPageBreak/>
        <w:t xml:space="preserve">but eventually did not come. Mr. </w:t>
      </w:r>
      <w:proofErr w:type="spellStart"/>
      <w:r>
        <w:rPr>
          <w:rFonts w:ascii="Verdana" w:hAnsi="Verdana"/>
          <w:bCs/>
          <w:sz w:val="24"/>
          <w:szCs w:val="24"/>
        </w:rPr>
        <w:t>Goncalves</w:t>
      </w:r>
      <w:proofErr w:type="spellEnd"/>
      <w:r>
        <w:rPr>
          <w:rFonts w:ascii="Verdana" w:hAnsi="Verdana"/>
          <w:bCs/>
          <w:sz w:val="24"/>
          <w:szCs w:val="24"/>
        </w:rPr>
        <w:t xml:space="preserve"> never made any follow-ups with the Police and offered no explanation for his failure to do so.</w:t>
      </w:r>
    </w:p>
    <w:p w:rsidR="005C3A0F" w:rsidRPr="005C3A0F" w:rsidRDefault="005C3A0F" w:rsidP="005C3A0F">
      <w:pPr>
        <w:pStyle w:val="ListParagraph"/>
        <w:rPr>
          <w:rFonts w:ascii="Verdana" w:hAnsi="Verdana"/>
          <w:bCs/>
          <w:sz w:val="24"/>
          <w:szCs w:val="24"/>
        </w:rPr>
      </w:pPr>
    </w:p>
    <w:p w:rsidR="005C3A0F" w:rsidRDefault="005C3A0F" w:rsidP="00B5392A">
      <w:pPr>
        <w:pStyle w:val="ListParagraph"/>
        <w:numPr>
          <w:ilvl w:val="1"/>
          <w:numId w:val="1"/>
        </w:numPr>
        <w:outlineLvl w:val="0"/>
        <w:rPr>
          <w:rFonts w:ascii="Verdana" w:hAnsi="Verdana"/>
          <w:bCs/>
          <w:sz w:val="24"/>
          <w:szCs w:val="24"/>
        </w:rPr>
      </w:pPr>
      <w:r>
        <w:rPr>
          <w:rFonts w:ascii="Verdana" w:hAnsi="Verdana"/>
          <w:bCs/>
          <w:sz w:val="24"/>
          <w:szCs w:val="24"/>
        </w:rPr>
        <w:t>RW 1 further testified that the employer did not hear anything from the Applicant between that day and the 16</w:t>
      </w:r>
      <w:r w:rsidRPr="005C3A0F">
        <w:rPr>
          <w:rFonts w:ascii="Verdana" w:hAnsi="Verdana"/>
          <w:bCs/>
          <w:sz w:val="24"/>
          <w:szCs w:val="24"/>
          <w:vertAlign w:val="superscript"/>
        </w:rPr>
        <w:t>th</w:t>
      </w:r>
      <w:r>
        <w:rPr>
          <w:rFonts w:ascii="Verdana" w:hAnsi="Verdana"/>
          <w:bCs/>
          <w:sz w:val="24"/>
          <w:szCs w:val="24"/>
        </w:rPr>
        <w:t xml:space="preserve"> December, 2011. Having </w:t>
      </w:r>
      <w:r w:rsidR="0055723A">
        <w:rPr>
          <w:rFonts w:ascii="Verdana" w:hAnsi="Verdana"/>
          <w:bCs/>
          <w:sz w:val="24"/>
          <w:szCs w:val="24"/>
        </w:rPr>
        <w:t>come</w:t>
      </w:r>
      <w:r>
        <w:rPr>
          <w:rFonts w:ascii="Verdana" w:hAnsi="Verdana"/>
          <w:bCs/>
          <w:sz w:val="24"/>
          <w:szCs w:val="24"/>
        </w:rPr>
        <w:t xml:space="preserve"> mid-day on the 16</w:t>
      </w:r>
      <w:r w:rsidRPr="005C3A0F">
        <w:rPr>
          <w:rFonts w:ascii="Verdana" w:hAnsi="Verdana"/>
          <w:bCs/>
          <w:sz w:val="24"/>
          <w:szCs w:val="24"/>
          <w:vertAlign w:val="superscript"/>
        </w:rPr>
        <w:t>th</w:t>
      </w:r>
      <w:r>
        <w:rPr>
          <w:rFonts w:ascii="Verdana" w:hAnsi="Verdana"/>
          <w:bCs/>
          <w:sz w:val="24"/>
          <w:szCs w:val="24"/>
        </w:rPr>
        <w:t xml:space="preserve"> December, Applicant was made to wait</w:t>
      </w:r>
      <w:r w:rsidR="00AE15B3">
        <w:rPr>
          <w:rFonts w:ascii="Verdana" w:hAnsi="Verdana"/>
          <w:bCs/>
          <w:sz w:val="24"/>
          <w:szCs w:val="24"/>
        </w:rPr>
        <w:t xml:space="preserve"> till late in the afternoon when the Director told him to come back at the end of that month for his December salary.</w:t>
      </w:r>
    </w:p>
    <w:p w:rsidR="00AE15B3" w:rsidRPr="00AE15B3" w:rsidRDefault="00AE15B3" w:rsidP="00AE15B3">
      <w:pPr>
        <w:pStyle w:val="ListParagraph"/>
        <w:rPr>
          <w:rFonts w:ascii="Verdana" w:hAnsi="Verdana"/>
          <w:bCs/>
          <w:sz w:val="24"/>
          <w:szCs w:val="24"/>
        </w:rPr>
      </w:pPr>
    </w:p>
    <w:p w:rsidR="00AE15B3" w:rsidRDefault="00AE15B3" w:rsidP="00B5392A">
      <w:pPr>
        <w:pStyle w:val="ListParagraph"/>
        <w:numPr>
          <w:ilvl w:val="1"/>
          <w:numId w:val="1"/>
        </w:numPr>
        <w:outlineLvl w:val="0"/>
        <w:rPr>
          <w:rFonts w:ascii="Verdana" w:hAnsi="Verdana"/>
          <w:bCs/>
          <w:sz w:val="24"/>
          <w:szCs w:val="24"/>
        </w:rPr>
      </w:pPr>
      <w:r>
        <w:rPr>
          <w:rFonts w:ascii="Verdana" w:hAnsi="Verdana"/>
          <w:bCs/>
          <w:sz w:val="24"/>
          <w:szCs w:val="24"/>
        </w:rPr>
        <w:t xml:space="preserve">Mr. </w:t>
      </w:r>
      <w:proofErr w:type="spellStart"/>
      <w:r>
        <w:rPr>
          <w:rFonts w:ascii="Verdana" w:hAnsi="Verdana"/>
          <w:bCs/>
          <w:sz w:val="24"/>
          <w:szCs w:val="24"/>
        </w:rPr>
        <w:t>Goncalves</w:t>
      </w:r>
      <w:proofErr w:type="spellEnd"/>
      <w:r>
        <w:rPr>
          <w:rFonts w:ascii="Verdana" w:hAnsi="Verdana"/>
          <w:bCs/>
          <w:sz w:val="24"/>
          <w:szCs w:val="24"/>
        </w:rPr>
        <w:t xml:space="preserve"> further </w:t>
      </w:r>
      <w:r w:rsidR="006E1835">
        <w:rPr>
          <w:rFonts w:ascii="Verdana" w:hAnsi="Verdana"/>
          <w:bCs/>
          <w:sz w:val="24"/>
          <w:szCs w:val="24"/>
        </w:rPr>
        <w:t>stated that the Applicant approached him in January, 2012 to ask for re-employment, apologizing for what happened the previous year but he did not accept his apology.</w:t>
      </w:r>
    </w:p>
    <w:p w:rsidR="006E1835" w:rsidRPr="006E1835" w:rsidRDefault="006E1835" w:rsidP="006E1835">
      <w:pPr>
        <w:pStyle w:val="ListParagraph"/>
        <w:rPr>
          <w:rFonts w:ascii="Verdana" w:hAnsi="Verdana"/>
          <w:bCs/>
          <w:sz w:val="24"/>
          <w:szCs w:val="24"/>
        </w:rPr>
      </w:pPr>
    </w:p>
    <w:p w:rsidR="006E1835" w:rsidRDefault="006E1835" w:rsidP="00B5392A">
      <w:pPr>
        <w:pStyle w:val="ListParagraph"/>
        <w:numPr>
          <w:ilvl w:val="1"/>
          <w:numId w:val="1"/>
        </w:numPr>
        <w:outlineLvl w:val="0"/>
        <w:rPr>
          <w:rFonts w:ascii="Verdana" w:hAnsi="Verdana"/>
          <w:bCs/>
          <w:sz w:val="24"/>
          <w:szCs w:val="24"/>
        </w:rPr>
      </w:pPr>
      <w:r>
        <w:rPr>
          <w:rFonts w:ascii="Verdana" w:hAnsi="Verdana"/>
          <w:bCs/>
          <w:sz w:val="24"/>
          <w:szCs w:val="24"/>
        </w:rPr>
        <w:t>The Director denied that the Applicant was suspended on the 7</w:t>
      </w:r>
      <w:r w:rsidRPr="006E1835">
        <w:rPr>
          <w:rFonts w:ascii="Verdana" w:hAnsi="Verdana"/>
          <w:bCs/>
          <w:sz w:val="24"/>
          <w:szCs w:val="24"/>
          <w:vertAlign w:val="superscript"/>
        </w:rPr>
        <w:t>th</w:t>
      </w:r>
      <w:r>
        <w:rPr>
          <w:rFonts w:ascii="Verdana" w:hAnsi="Verdana"/>
          <w:bCs/>
          <w:sz w:val="24"/>
          <w:szCs w:val="24"/>
        </w:rPr>
        <w:t xml:space="preserve"> December, 2011 but admitted that he had verbally suspended him around December in the previous two years. He argued that those suspensions were clearly defined as their durations were specified.</w:t>
      </w:r>
    </w:p>
    <w:p w:rsidR="006E1835" w:rsidRPr="006E1835" w:rsidRDefault="006E1835" w:rsidP="006E1835">
      <w:pPr>
        <w:pStyle w:val="ListParagraph"/>
        <w:rPr>
          <w:rFonts w:ascii="Verdana" w:hAnsi="Verdana"/>
          <w:bCs/>
          <w:sz w:val="24"/>
          <w:szCs w:val="24"/>
        </w:rPr>
      </w:pPr>
    </w:p>
    <w:p w:rsidR="006E1835" w:rsidRDefault="003D0AA1" w:rsidP="00B5392A">
      <w:pPr>
        <w:pStyle w:val="ListParagraph"/>
        <w:numPr>
          <w:ilvl w:val="1"/>
          <w:numId w:val="1"/>
        </w:numPr>
        <w:outlineLvl w:val="0"/>
        <w:rPr>
          <w:rFonts w:ascii="Verdana" w:hAnsi="Verdana"/>
          <w:bCs/>
          <w:sz w:val="24"/>
          <w:szCs w:val="24"/>
        </w:rPr>
      </w:pPr>
      <w:r>
        <w:rPr>
          <w:rFonts w:ascii="Verdana" w:hAnsi="Verdana"/>
          <w:bCs/>
          <w:sz w:val="24"/>
          <w:szCs w:val="24"/>
        </w:rPr>
        <w:t>RW 1 conceded that notwithstanding the fact that within the company employees there should have been someone who knew the Applicant’s cellphone number, the employer did not make any attempt to contact the Applicant and that no disciplinary charges were preferred against him in lieu of the dismissal.</w:t>
      </w:r>
    </w:p>
    <w:p w:rsidR="003D0AA1" w:rsidRPr="003D0AA1" w:rsidRDefault="003D0AA1" w:rsidP="003D0AA1">
      <w:pPr>
        <w:pStyle w:val="ListParagraph"/>
        <w:rPr>
          <w:rFonts w:ascii="Verdana" w:hAnsi="Verdana"/>
          <w:bCs/>
          <w:sz w:val="24"/>
          <w:szCs w:val="24"/>
        </w:rPr>
      </w:pPr>
    </w:p>
    <w:p w:rsidR="003D0AA1" w:rsidRDefault="003D0AA1" w:rsidP="00B5392A">
      <w:pPr>
        <w:pStyle w:val="ListParagraph"/>
        <w:numPr>
          <w:ilvl w:val="1"/>
          <w:numId w:val="1"/>
        </w:numPr>
        <w:outlineLvl w:val="0"/>
        <w:rPr>
          <w:rFonts w:ascii="Verdana" w:hAnsi="Verdana"/>
          <w:bCs/>
          <w:sz w:val="24"/>
          <w:szCs w:val="24"/>
        </w:rPr>
      </w:pPr>
      <w:r>
        <w:rPr>
          <w:rFonts w:ascii="Verdana" w:hAnsi="Verdana"/>
          <w:bCs/>
          <w:sz w:val="24"/>
          <w:szCs w:val="24"/>
        </w:rPr>
        <w:lastRenderedPageBreak/>
        <w:t xml:space="preserve">RW 1 confirmed that the Applicant’s salary for the days worked in December, 2011 as well as some accumulated leave was duly paid to CMAC as agreed upon between the parties at conciliation in the total tune of </w:t>
      </w:r>
      <w:r w:rsidRPr="00A170BC">
        <w:rPr>
          <w:rFonts w:ascii="Verdana" w:hAnsi="Verdana"/>
          <w:b/>
          <w:bCs/>
          <w:sz w:val="24"/>
          <w:szCs w:val="24"/>
        </w:rPr>
        <w:t>E810.21</w:t>
      </w:r>
      <w:r>
        <w:rPr>
          <w:rFonts w:ascii="Verdana" w:hAnsi="Verdana"/>
          <w:bCs/>
          <w:sz w:val="24"/>
          <w:szCs w:val="24"/>
        </w:rPr>
        <w:t xml:space="preserve">. </w:t>
      </w:r>
      <w:r w:rsidR="00A170BC">
        <w:rPr>
          <w:rFonts w:ascii="Verdana" w:hAnsi="Verdana"/>
          <w:bCs/>
          <w:sz w:val="24"/>
          <w:szCs w:val="24"/>
        </w:rPr>
        <w:t>Payment</w:t>
      </w:r>
      <w:r>
        <w:rPr>
          <w:rFonts w:ascii="Verdana" w:hAnsi="Verdana"/>
          <w:bCs/>
          <w:sz w:val="24"/>
          <w:szCs w:val="24"/>
        </w:rPr>
        <w:t xml:space="preserve"> was done on the 5</w:t>
      </w:r>
      <w:r w:rsidRPr="003D0AA1">
        <w:rPr>
          <w:rFonts w:ascii="Verdana" w:hAnsi="Verdana"/>
          <w:bCs/>
          <w:sz w:val="24"/>
          <w:szCs w:val="24"/>
          <w:vertAlign w:val="superscript"/>
        </w:rPr>
        <w:t>th</w:t>
      </w:r>
      <w:r>
        <w:rPr>
          <w:rFonts w:ascii="Verdana" w:hAnsi="Verdana"/>
          <w:bCs/>
          <w:sz w:val="24"/>
          <w:szCs w:val="24"/>
        </w:rPr>
        <w:t xml:space="preserve"> March, 2012 and a CMAC receipt</w:t>
      </w:r>
      <w:r w:rsidR="00A170BC">
        <w:rPr>
          <w:rFonts w:ascii="Verdana" w:hAnsi="Verdana"/>
          <w:bCs/>
          <w:sz w:val="24"/>
          <w:szCs w:val="24"/>
        </w:rPr>
        <w:t xml:space="preserve"> in proof of</w:t>
      </w:r>
      <w:r>
        <w:rPr>
          <w:rFonts w:ascii="Verdana" w:hAnsi="Verdana"/>
          <w:bCs/>
          <w:sz w:val="24"/>
          <w:szCs w:val="24"/>
        </w:rPr>
        <w:t xml:space="preserve"> payment was submitted as</w:t>
      </w:r>
      <w:r w:rsidR="00A170BC">
        <w:rPr>
          <w:rFonts w:ascii="Verdana" w:hAnsi="Verdana"/>
          <w:bCs/>
          <w:sz w:val="24"/>
          <w:szCs w:val="24"/>
        </w:rPr>
        <w:t xml:space="preserve"> part of his evidence marked </w:t>
      </w:r>
      <w:r w:rsidR="00A170BC" w:rsidRPr="00A170BC">
        <w:rPr>
          <w:rFonts w:ascii="Verdana" w:hAnsi="Verdana"/>
          <w:b/>
          <w:bCs/>
          <w:sz w:val="24"/>
          <w:szCs w:val="24"/>
        </w:rPr>
        <w:t xml:space="preserve">“AG </w:t>
      </w:r>
      <w:r w:rsidRPr="00A170BC">
        <w:rPr>
          <w:rFonts w:ascii="Verdana" w:hAnsi="Verdana"/>
          <w:b/>
          <w:bCs/>
          <w:sz w:val="24"/>
          <w:szCs w:val="24"/>
        </w:rPr>
        <w:t>1”.</w:t>
      </w:r>
    </w:p>
    <w:p w:rsidR="003D0AA1" w:rsidRPr="003D0AA1" w:rsidRDefault="003D0AA1" w:rsidP="003D0AA1">
      <w:pPr>
        <w:pStyle w:val="ListParagraph"/>
        <w:rPr>
          <w:rFonts w:ascii="Verdana" w:hAnsi="Verdana"/>
          <w:bCs/>
          <w:sz w:val="24"/>
          <w:szCs w:val="24"/>
        </w:rPr>
      </w:pPr>
    </w:p>
    <w:p w:rsidR="003D0AA1" w:rsidRDefault="003D0AA1" w:rsidP="00B5392A">
      <w:pPr>
        <w:pStyle w:val="ListParagraph"/>
        <w:numPr>
          <w:ilvl w:val="1"/>
          <w:numId w:val="1"/>
        </w:numPr>
        <w:outlineLvl w:val="0"/>
        <w:rPr>
          <w:rFonts w:ascii="Verdana" w:hAnsi="Verdana"/>
          <w:bCs/>
          <w:sz w:val="24"/>
          <w:szCs w:val="24"/>
        </w:rPr>
      </w:pPr>
      <w:r>
        <w:rPr>
          <w:rFonts w:ascii="Verdana" w:hAnsi="Verdana"/>
          <w:bCs/>
          <w:sz w:val="24"/>
          <w:szCs w:val="24"/>
        </w:rPr>
        <w:t>M</w:t>
      </w:r>
      <w:r w:rsidR="001D0FE7">
        <w:rPr>
          <w:rFonts w:ascii="Verdana" w:hAnsi="Verdana"/>
          <w:bCs/>
          <w:sz w:val="24"/>
          <w:szCs w:val="24"/>
        </w:rPr>
        <w:t xml:space="preserve">r. </w:t>
      </w:r>
      <w:proofErr w:type="spellStart"/>
      <w:r w:rsidR="001D0FE7">
        <w:rPr>
          <w:rFonts w:ascii="Verdana" w:hAnsi="Verdana"/>
          <w:bCs/>
          <w:sz w:val="24"/>
          <w:szCs w:val="24"/>
        </w:rPr>
        <w:t>Mbuli</w:t>
      </w:r>
      <w:proofErr w:type="spellEnd"/>
      <w:r w:rsidR="001D0FE7">
        <w:rPr>
          <w:rFonts w:ascii="Verdana" w:hAnsi="Verdana"/>
          <w:bCs/>
          <w:sz w:val="24"/>
          <w:szCs w:val="24"/>
        </w:rPr>
        <w:t xml:space="preserve"> also led Mrs. Anita </w:t>
      </w:r>
      <w:proofErr w:type="spellStart"/>
      <w:r w:rsidR="001D0FE7">
        <w:rPr>
          <w:rFonts w:ascii="Verdana" w:hAnsi="Verdana"/>
          <w:bCs/>
          <w:sz w:val="24"/>
          <w:szCs w:val="24"/>
        </w:rPr>
        <w:t>Sae</w:t>
      </w:r>
      <w:r>
        <w:rPr>
          <w:rFonts w:ascii="Verdana" w:hAnsi="Verdana"/>
          <w:bCs/>
          <w:sz w:val="24"/>
          <w:szCs w:val="24"/>
        </w:rPr>
        <w:t>te</w:t>
      </w:r>
      <w:proofErr w:type="spellEnd"/>
      <w:r>
        <w:rPr>
          <w:rFonts w:ascii="Verdana" w:hAnsi="Verdana"/>
          <w:bCs/>
          <w:sz w:val="24"/>
          <w:szCs w:val="24"/>
        </w:rPr>
        <w:t xml:space="preserve"> in evidence as RW2. She is under the Respondent’s employ as a Secretary since 1999. Nothing much transpired from this witness’</w:t>
      </w:r>
      <w:r w:rsidR="00D6326B">
        <w:rPr>
          <w:rFonts w:ascii="Verdana" w:hAnsi="Verdana"/>
          <w:bCs/>
          <w:sz w:val="24"/>
          <w:szCs w:val="24"/>
        </w:rPr>
        <w:t xml:space="preserve">s evidence </w:t>
      </w:r>
      <w:r>
        <w:rPr>
          <w:rFonts w:ascii="Verdana" w:hAnsi="Verdana"/>
          <w:bCs/>
          <w:sz w:val="24"/>
          <w:szCs w:val="24"/>
        </w:rPr>
        <w:t xml:space="preserve">save only that she corroborated RW1’s testimony </w:t>
      </w:r>
      <w:r w:rsidR="00D6326B">
        <w:rPr>
          <w:rFonts w:ascii="Verdana" w:hAnsi="Verdana"/>
          <w:bCs/>
          <w:sz w:val="24"/>
          <w:szCs w:val="24"/>
        </w:rPr>
        <w:t>to the effect that Applicant left his place of employ on the 7</w:t>
      </w:r>
      <w:r w:rsidR="00D6326B" w:rsidRPr="00D6326B">
        <w:rPr>
          <w:rFonts w:ascii="Verdana" w:hAnsi="Verdana"/>
          <w:bCs/>
          <w:sz w:val="24"/>
          <w:szCs w:val="24"/>
          <w:vertAlign w:val="superscript"/>
        </w:rPr>
        <w:t>th</w:t>
      </w:r>
      <w:r w:rsidR="00D6326B">
        <w:rPr>
          <w:rFonts w:ascii="Verdana" w:hAnsi="Verdana"/>
          <w:bCs/>
          <w:sz w:val="24"/>
          <w:szCs w:val="24"/>
        </w:rPr>
        <w:t xml:space="preserve"> December, 2011 and only came back on the 16</w:t>
      </w:r>
      <w:r w:rsidR="00D6326B" w:rsidRPr="00D6326B">
        <w:rPr>
          <w:rFonts w:ascii="Verdana" w:hAnsi="Verdana"/>
          <w:bCs/>
          <w:sz w:val="24"/>
          <w:szCs w:val="24"/>
          <w:vertAlign w:val="superscript"/>
        </w:rPr>
        <w:t>th</w:t>
      </w:r>
      <w:r w:rsidR="00D6326B">
        <w:rPr>
          <w:rFonts w:ascii="Verdana" w:hAnsi="Verdana"/>
          <w:bCs/>
          <w:sz w:val="24"/>
          <w:szCs w:val="24"/>
        </w:rPr>
        <w:t xml:space="preserve"> December, 2011. A bulk of </w:t>
      </w:r>
      <w:r w:rsidR="001D0FE7">
        <w:rPr>
          <w:rFonts w:ascii="Verdana" w:hAnsi="Verdana"/>
          <w:bCs/>
          <w:sz w:val="24"/>
          <w:szCs w:val="24"/>
        </w:rPr>
        <w:t>t</w:t>
      </w:r>
      <w:r w:rsidR="00D6326B">
        <w:rPr>
          <w:rFonts w:ascii="Verdana" w:hAnsi="Verdana"/>
          <w:bCs/>
          <w:sz w:val="24"/>
          <w:szCs w:val="24"/>
        </w:rPr>
        <w:t xml:space="preserve">his witness’s evidence was excluded for being hearsay and thus inadmissible in that much of what she sought to say was what she was told by the Director rather than what </w:t>
      </w:r>
      <w:r w:rsidR="001B2298">
        <w:rPr>
          <w:rFonts w:ascii="Verdana" w:hAnsi="Verdana"/>
          <w:bCs/>
          <w:sz w:val="24"/>
          <w:szCs w:val="24"/>
        </w:rPr>
        <w:t>she personally observed</w:t>
      </w:r>
      <w:r w:rsidR="00D6326B">
        <w:rPr>
          <w:rFonts w:ascii="Verdana" w:hAnsi="Verdana"/>
          <w:bCs/>
          <w:sz w:val="24"/>
          <w:szCs w:val="24"/>
        </w:rPr>
        <w:t>.</w:t>
      </w:r>
    </w:p>
    <w:p w:rsidR="00D6326B" w:rsidRPr="00D6326B" w:rsidRDefault="00D6326B" w:rsidP="00D6326B">
      <w:pPr>
        <w:pStyle w:val="ListParagraph"/>
        <w:rPr>
          <w:rFonts w:ascii="Verdana" w:hAnsi="Verdana"/>
          <w:bCs/>
          <w:sz w:val="24"/>
          <w:szCs w:val="24"/>
        </w:rPr>
      </w:pPr>
    </w:p>
    <w:p w:rsidR="00D6326B" w:rsidRDefault="00B52FF3" w:rsidP="00B5392A">
      <w:pPr>
        <w:pStyle w:val="ListParagraph"/>
        <w:numPr>
          <w:ilvl w:val="1"/>
          <w:numId w:val="1"/>
        </w:numPr>
        <w:outlineLvl w:val="0"/>
        <w:rPr>
          <w:rFonts w:ascii="Verdana" w:hAnsi="Verdana"/>
          <w:bCs/>
          <w:sz w:val="24"/>
          <w:szCs w:val="24"/>
        </w:rPr>
      </w:pPr>
      <w:r>
        <w:rPr>
          <w:rFonts w:ascii="Verdana" w:hAnsi="Verdana"/>
          <w:bCs/>
          <w:sz w:val="24"/>
          <w:szCs w:val="24"/>
        </w:rPr>
        <w:t xml:space="preserve">With </w:t>
      </w:r>
      <w:r w:rsidR="00351D20">
        <w:rPr>
          <w:rFonts w:ascii="Verdana" w:hAnsi="Verdana"/>
          <w:bCs/>
          <w:sz w:val="24"/>
          <w:szCs w:val="24"/>
        </w:rPr>
        <w:t>this evidence, the Respondent argued</w:t>
      </w:r>
      <w:r>
        <w:rPr>
          <w:rFonts w:ascii="Verdana" w:hAnsi="Verdana"/>
          <w:bCs/>
          <w:sz w:val="24"/>
          <w:szCs w:val="24"/>
        </w:rPr>
        <w:t xml:space="preserve"> that Applicant was dismissed for the dishonest act of attempting to steal a customer’s cylinder head and for the </w:t>
      </w:r>
      <w:proofErr w:type="spellStart"/>
      <w:r>
        <w:rPr>
          <w:rFonts w:ascii="Verdana" w:hAnsi="Verdana"/>
          <w:bCs/>
          <w:sz w:val="24"/>
          <w:szCs w:val="24"/>
        </w:rPr>
        <w:t>unauthorised</w:t>
      </w:r>
      <w:proofErr w:type="spellEnd"/>
      <w:r>
        <w:rPr>
          <w:rFonts w:ascii="Verdana" w:hAnsi="Verdana"/>
          <w:bCs/>
          <w:sz w:val="24"/>
          <w:szCs w:val="24"/>
        </w:rPr>
        <w:t xml:space="preserve"> absence from work as from the 7</w:t>
      </w:r>
      <w:r w:rsidRPr="00B52FF3">
        <w:rPr>
          <w:rFonts w:ascii="Verdana" w:hAnsi="Verdana"/>
          <w:bCs/>
          <w:sz w:val="24"/>
          <w:szCs w:val="24"/>
          <w:vertAlign w:val="superscript"/>
        </w:rPr>
        <w:t>th</w:t>
      </w:r>
      <w:r>
        <w:rPr>
          <w:rFonts w:ascii="Verdana" w:hAnsi="Verdana"/>
          <w:bCs/>
          <w:sz w:val="24"/>
          <w:szCs w:val="24"/>
        </w:rPr>
        <w:t xml:space="preserve"> December up to the 16</w:t>
      </w:r>
      <w:r w:rsidRPr="00B52FF3">
        <w:rPr>
          <w:rFonts w:ascii="Verdana" w:hAnsi="Verdana"/>
          <w:bCs/>
          <w:sz w:val="24"/>
          <w:szCs w:val="24"/>
          <w:vertAlign w:val="superscript"/>
        </w:rPr>
        <w:t>th</w:t>
      </w:r>
      <w:r>
        <w:rPr>
          <w:rFonts w:ascii="Verdana" w:hAnsi="Verdana"/>
          <w:bCs/>
          <w:sz w:val="24"/>
          <w:szCs w:val="24"/>
        </w:rPr>
        <w:t xml:space="preserve"> December, 2011.</w:t>
      </w:r>
    </w:p>
    <w:p w:rsidR="00B52FF3" w:rsidRPr="00B52FF3" w:rsidRDefault="00B52FF3" w:rsidP="00B52FF3">
      <w:pPr>
        <w:pStyle w:val="ListParagraph"/>
        <w:rPr>
          <w:rFonts w:ascii="Verdana" w:hAnsi="Verdana"/>
          <w:bCs/>
          <w:sz w:val="24"/>
          <w:szCs w:val="24"/>
        </w:rPr>
      </w:pPr>
    </w:p>
    <w:p w:rsidR="00B52FF3" w:rsidRPr="00DA3A99" w:rsidRDefault="00B52FF3" w:rsidP="00B52FF3">
      <w:pPr>
        <w:outlineLvl w:val="0"/>
        <w:rPr>
          <w:rFonts w:ascii="Verdana" w:hAnsi="Verdana"/>
          <w:b/>
          <w:bCs/>
          <w:sz w:val="24"/>
          <w:szCs w:val="24"/>
          <w:u w:val="single"/>
        </w:rPr>
      </w:pPr>
      <w:r w:rsidRPr="00DA3A99">
        <w:rPr>
          <w:rFonts w:ascii="Verdana" w:hAnsi="Verdana"/>
          <w:b/>
          <w:bCs/>
          <w:sz w:val="24"/>
          <w:szCs w:val="24"/>
          <w:u w:val="single"/>
        </w:rPr>
        <w:t>ANALYSIS OF THE EVIDENCE</w:t>
      </w:r>
    </w:p>
    <w:p w:rsidR="0037509D" w:rsidRDefault="0037509D" w:rsidP="0037509D">
      <w:pPr>
        <w:pStyle w:val="ListParagraph"/>
        <w:ind w:left="360"/>
        <w:outlineLvl w:val="0"/>
        <w:rPr>
          <w:rFonts w:ascii="Verdana" w:hAnsi="Verdana"/>
          <w:bCs/>
          <w:sz w:val="24"/>
          <w:szCs w:val="24"/>
        </w:rPr>
      </w:pPr>
    </w:p>
    <w:p w:rsidR="0037509D" w:rsidRDefault="00B52FF3"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It is common cause that at the </w:t>
      </w:r>
      <w:r w:rsidR="00CF41A7">
        <w:rPr>
          <w:rFonts w:ascii="Verdana" w:hAnsi="Verdana"/>
          <w:bCs/>
          <w:sz w:val="24"/>
          <w:szCs w:val="24"/>
        </w:rPr>
        <w:t xml:space="preserve">time of dismissal, Applicant was an </w:t>
      </w:r>
      <w:r w:rsidR="00CF41A7">
        <w:rPr>
          <w:rFonts w:ascii="Verdana" w:hAnsi="Verdana"/>
          <w:bCs/>
          <w:sz w:val="24"/>
          <w:szCs w:val="24"/>
        </w:rPr>
        <w:tab/>
        <w:t xml:space="preserve">employee to whom the provisions of </w:t>
      </w:r>
      <w:r w:rsidR="00CF41A7" w:rsidRPr="00DA3A99">
        <w:rPr>
          <w:rFonts w:ascii="Verdana" w:hAnsi="Verdana"/>
          <w:b/>
          <w:bCs/>
          <w:sz w:val="24"/>
          <w:szCs w:val="24"/>
        </w:rPr>
        <w:t>Section 35</w:t>
      </w:r>
      <w:r w:rsidR="00CF41A7">
        <w:rPr>
          <w:rFonts w:ascii="Verdana" w:hAnsi="Verdana"/>
          <w:bCs/>
          <w:sz w:val="24"/>
          <w:szCs w:val="24"/>
        </w:rPr>
        <w:t xml:space="preserve"> of the </w:t>
      </w:r>
      <w:r w:rsidR="00CF41A7" w:rsidRPr="00DA3A99">
        <w:rPr>
          <w:rFonts w:ascii="Verdana" w:hAnsi="Verdana"/>
          <w:b/>
          <w:bCs/>
          <w:sz w:val="24"/>
          <w:szCs w:val="24"/>
        </w:rPr>
        <w:t>Employment</w:t>
      </w:r>
      <w:r w:rsidR="00CF41A7">
        <w:rPr>
          <w:rFonts w:ascii="Verdana" w:hAnsi="Verdana"/>
          <w:bCs/>
          <w:sz w:val="24"/>
          <w:szCs w:val="24"/>
        </w:rPr>
        <w:t xml:space="preserve"> </w:t>
      </w:r>
      <w:r w:rsidR="00DA3A99">
        <w:rPr>
          <w:rFonts w:ascii="Verdana" w:hAnsi="Verdana"/>
          <w:b/>
          <w:bCs/>
          <w:sz w:val="24"/>
          <w:szCs w:val="24"/>
        </w:rPr>
        <w:lastRenderedPageBreak/>
        <w:t>Act N</w:t>
      </w:r>
      <w:r w:rsidR="00CF41A7" w:rsidRPr="00DA3A99">
        <w:rPr>
          <w:rFonts w:ascii="Verdana" w:hAnsi="Verdana"/>
          <w:b/>
          <w:bCs/>
          <w:sz w:val="24"/>
          <w:szCs w:val="24"/>
        </w:rPr>
        <w:t>o. 5 of 1980</w:t>
      </w:r>
      <w:r w:rsidR="00CF41A7">
        <w:rPr>
          <w:rFonts w:ascii="Verdana" w:hAnsi="Verdana"/>
          <w:bCs/>
          <w:sz w:val="24"/>
          <w:szCs w:val="24"/>
        </w:rPr>
        <w:t xml:space="preserve"> applied. Consequently, he </w:t>
      </w:r>
      <w:r w:rsidR="00DA3A99">
        <w:rPr>
          <w:rFonts w:ascii="Verdana" w:hAnsi="Verdana"/>
          <w:bCs/>
          <w:sz w:val="24"/>
          <w:szCs w:val="24"/>
        </w:rPr>
        <w:t xml:space="preserve">could not be dismissed but for </w:t>
      </w:r>
      <w:r w:rsidR="00CF41A7">
        <w:rPr>
          <w:rFonts w:ascii="Verdana" w:hAnsi="Verdana"/>
          <w:bCs/>
          <w:sz w:val="24"/>
          <w:szCs w:val="24"/>
        </w:rPr>
        <w:t>any of the fair reasons of termination o</w:t>
      </w:r>
      <w:r w:rsidR="00DA3A99">
        <w:rPr>
          <w:rFonts w:ascii="Verdana" w:hAnsi="Verdana"/>
          <w:bCs/>
          <w:sz w:val="24"/>
          <w:szCs w:val="24"/>
        </w:rPr>
        <w:t xml:space="preserve">f employment listed in </w:t>
      </w:r>
      <w:r w:rsidR="00DA3A99" w:rsidRPr="00A7351C">
        <w:rPr>
          <w:rFonts w:ascii="Verdana" w:hAnsi="Verdana"/>
          <w:b/>
          <w:bCs/>
          <w:sz w:val="24"/>
          <w:szCs w:val="24"/>
        </w:rPr>
        <w:t xml:space="preserve">Section </w:t>
      </w:r>
      <w:r w:rsidR="00CF41A7" w:rsidRPr="00A7351C">
        <w:rPr>
          <w:rFonts w:ascii="Verdana" w:hAnsi="Verdana"/>
          <w:b/>
          <w:bCs/>
          <w:sz w:val="24"/>
          <w:szCs w:val="24"/>
        </w:rPr>
        <w:t>36</w:t>
      </w:r>
      <w:r w:rsidR="00CF41A7">
        <w:rPr>
          <w:rFonts w:ascii="Verdana" w:hAnsi="Verdana"/>
          <w:bCs/>
          <w:sz w:val="24"/>
          <w:szCs w:val="24"/>
        </w:rPr>
        <w:t xml:space="preserve"> of the Employment Act and subsequent to </w:t>
      </w:r>
      <w:r w:rsidR="00DA3A99">
        <w:rPr>
          <w:rFonts w:ascii="Verdana" w:hAnsi="Verdana"/>
          <w:bCs/>
          <w:sz w:val="24"/>
          <w:szCs w:val="24"/>
        </w:rPr>
        <w:t xml:space="preserve">a properly constituted </w:t>
      </w:r>
      <w:r w:rsidR="00CF41A7">
        <w:rPr>
          <w:rFonts w:ascii="Verdana" w:hAnsi="Verdana"/>
          <w:bCs/>
          <w:sz w:val="24"/>
          <w:szCs w:val="24"/>
        </w:rPr>
        <w:t>disciplinary enquiry.</w:t>
      </w:r>
    </w:p>
    <w:p w:rsidR="00CF41A7" w:rsidRDefault="00CF41A7" w:rsidP="00CF41A7">
      <w:pPr>
        <w:pStyle w:val="ListParagraph"/>
        <w:ind w:left="360"/>
        <w:outlineLvl w:val="0"/>
        <w:rPr>
          <w:rFonts w:ascii="Verdana" w:hAnsi="Verdana"/>
          <w:bCs/>
          <w:sz w:val="24"/>
          <w:szCs w:val="24"/>
        </w:rPr>
      </w:pPr>
    </w:p>
    <w:p w:rsidR="00CF41A7" w:rsidRDefault="00CF41A7"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It also common </w:t>
      </w:r>
      <w:proofErr w:type="gramStart"/>
      <w:r>
        <w:rPr>
          <w:rFonts w:ascii="Verdana" w:hAnsi="Verdana"/>
          <w:bCs/>
          <w:sz w:val="24"/>
          <w:szCs w:val="24"/>
        </w:rPr>
        <w:t>cause</w:t>
      </w:r>
      <w:proofErr w:type="gramEnd"/>
      <w:r>
        <w:rPr>
          <w:rFonts w:ascii="Verdana" w:hAnsi="Verdana"/>
          <w:bCs/>
          <w:sz w:val="24"/>
          <w:szCs w:val="24"/>
        </w:rPr>
        <w:t xml:space="preserve"> that </w:t>
      </w:r>
      <w:r w:rsidR="00843677">
        <w:rPr>
          <w:rFonts w:ascii="Verdana" w:hAnsi="Verdana"/>
          <w:bCs/>
          <w:sz w:val="24"/>
          <w:szCs w:val="24"/>
        </w:rPr>
        <w:t xml:space="preserve">Applicant’s dismissal was not preceded by </w:t>
      </w:r>
      <w:r w:rsidR="00843677">
        <w:rPr>
          <w:rFonts w:ascii="Verdana" w:hAnsi="Verdana"/>
          <w:bCs/>
          <w:sz w:val="24"/>
          <w:szCs w:val="24"/>
        </w:rPr>
        <w:tab/>
        <w:t xml:space="preserve">any disciplinary hearing. No reasons were advanced by the </w:t>
      </w:r>
      <w:r w:rsidR="00843677">
        <w:rPr>
          <w:rFonts w:ascii="Verdana" w:hAnsi="Verdana"/>
          <w:bCs/>
          <w:sz w:val="24"/>
          <w:szCs w:val="24"/>
        </w:rPr>
        <w:tab/>
        <w:t xml:space="preserve">Respondent for its difficulty to charge the Applicant for the alleged act </w:t>
      </w:r>
      <w:r w:rsidR="00843677">
        <w:rPr>
          <w:rFonts w:ascii="Verdana" w:hAnsi="Verdana"/>
          <w:bCs/>
          <w:sz w:val="24"/>
          <w:szCs w:val="24"/>
        </w:rPr>
        <w:tab/>
        <w:t xml:space="preserve">of dishonesty, or alternatively, for the alleged absence from work for a </w:t>
      </w:r>
      <w:r w:rsidR="00843677">
        <w:rPr>
          <w:rFonts w:ascii="Verdana" w:hAnsi="Verdana"/>
          <w:bCs/>
          <w:sz w:val="24"/>
          <w:szCs w:val="24"/>
        </w:rPr>
        <w:tab/>
        <w:t>week without either</w:t>
      </w:r>
      <w:r w:rsidR="00274C2B">
        <w:rPr>
          <w:rFonts w:ascii="Verdana" w:hAnsi="Verdana"/>
          <w:bCs/>
          <w:sz w:val="24"/>
          <w:szCs w:val="24"/>
        </w:rPr>
        <w:t xml:space="preserve"> a</w:t>
      </w:r>
      <w:r w:rsidR="00843677">
        <w:rPr>
          <w:rFonts w:ascii="Verdana" w:hAnsi="Verdana"/>
          <w:bCs/>
          <w:sz w:val="24"/>
          <w:szCs w:val="24"/>
        </w:rPr>
        <w:t xml:space="preserve"> permission of the employer or a certificate </w:t>
      </w:r>
      <w:r w:rsidR="00274C2B">
        <w:rPr>
          <w:rFonts w:ascii="Verdana" w:hAnsi="Verdana"/>
          <w:bCs/>
          <w:sz w:val="24"/>
          <w:szCs w:val="24"/>
        </w:rPr>
        <w:t xml:space="preserve"> </w:t>
      </w:r>
      <w:r w:rsidR="00274C2B">
        <w:rPr>
          <w:rFonts w:ascii="Verdana" w:hAnsi="Verdana"/>
          <w:bCs/>
          <w:sz w:val="24"/>
          <w:szCs w:val="24"/>
        </w:rPr>
        <w:tab/>
        <w:t xml:space="preserve">signed </w:t>
      </w:r>
      <w:r w:rsidR="00843677">
        <w:rPr>
          <w:rFonts w:ascii="Verdana" w:hAnsi="Verdana"/>
          <w:bCs/>
          <w:sz w:val="24"/>
          <w:szCs w:val="24"/>
        </w:rPr>
        <w:t xml:space="preserve">by a medical practitioner certifying that he was unfit for </w:t>
      </w:r>
      <w:r w:rsidR="00274C2B">
        <w:rPr>
          <w:rFonts w:ascii="Verdana" w:hAnsi="Verdana"/>
          <w:bCs/>
          <w:sz w:val="24"/>
          <w:szCs w:val="24"/>
        </w:rPr>
        <w:t xml:space="preserve">work </w:t>
      </w:r>
      <w:r w:rsidR="00274C2B">
        <w:rPr>
          <w:rFonts w:ascii="Verdana" w:hAnsi="Verdana"/>
          <w:bCs/>
          <w:sz w:val="24"/>
          <w:szCs w:val="24"/>
        </w:rPr>
        <w:tab/>
        <w:t xml:space="preserve">on those </w:t>
      </w:r>
      <w:r w:rsidR="00843677">
        <w:rPr>
          <w:rFonts w:ascii="Verdana" w:hAnsi="Verdana"/>
          <w:bCs/>
          <w:sz w:val="24"/>
          <w:szCs w:val="24"/>
        </w:rPr>
        <w:t>occasions.</w:t>
      </w:r>
    </w:p>
    <w:p w:rsidR="00843677" w:rsidRPr="00843677" w:rsidRDefault="00843677" w:rsidP="00843677">
      <w:pPr>
        <w:pStyle w:val="ListParagraph"/>
        <w:rPr>
          <w:rFonts w:ascii="Verdana" w:hAnsi="Verdana"/>
          <w:bCs/>
          <w:sz w:val="24"/>
          <w:szCs w:val="24"/>
        </w:rPr>
      </w:pPr>
    </w:p>
    <w:p w:rsidR="00ED2081" w:rsidRDefault="00231614"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Even in his written </w:t>
      </w:r>
      <w:r w:rsidR="00F420E8">
        <w:rPr>
          <w:rFonts w:ascii="Verdana" w:hAnsi="Verdana"/>
          <w:bCs/>
          <w:sz w:val="24"/>
          <w:szCs w:val="24"/>
        </w:rPr>
        <w:t xml:space="preserve">closing submissions, which he voluntarily elected </w:t>
      </w:r>
      <w:r w:rsidR="00ED2081">
        <w:rPr>
          <w:rFonts w:ascii="Verdana" w:hAnsi="Verdana"/>
          <w:bCs/>
          <w:sz w:val="24"/>
          <w:szCs w:val="24"/>
        </w:rPr>
        <w:tab/>
      </w:r>
      <w:r w:rsidR="00362EFE">
        <w:rPr>
          <w:rFonts w:ascii="Verdana" w:hAnsi="Verdana"/>
          <w:bCs/>
          <w:sz w:val="24"/>
          <w:szCs w:val="24"/>
        </w:rPr>
        <w:t>not to orally motivate in that he absconded</w:t>
      </w:r>
      <w:r w:rsidR="00470F22">
        <w:rPr>
          <w:rFonts w:ascii="Verdana" w:hAnsi="Verdana"/>
          <w:bCs/>
          <w:sz w:val="24"/>
          <w:szCs w:val="24"/>
        </w:rPr>
        <w:t xml:space="preserve"> on the day</w:t>
      </w:r>
      <w:r w:rsidR="00F420E8">
        <w:rPr>
          <w:rFonts w:ascii="Verdana" w:hAnsi="Verdana"/>
          <w:bCs/>
          <w:sz w:val="24"/>
          <w:szCs w:val="24"/>
        </w:rPr>
        <w:t xml:space="preserve"> of</w:t>
      </w:r>
      <w:r w:rsidR="00362EFE">
        <w:rPr>
          <w:rFonts w:ascii="Verdana" w:hAnsi="Verdana"/>
          <w:bCs/>
          <w:sz w:val="24"/>
          <w:szCs w:val="24"/>
        </w:rPr>
        <w:t xml:space="preserve"> oral</w:t>
      </w:r>
      <w:r w:rsidR="00F420E8">
        <w:rPr>
          <w:rFonts w:ascii="Verdana" w:hAnsi="Verdana"/>
          <w:bCs/>
          <w:sz w:val="24"/>
          <w:szCs w:val="24"/>
        </w:rPr>
        <w:t xml:space="preserve"> </w:t>
      </w:r>
      <w:r w:rsidR="00362EFE">
        <w:rPr>
          <w:rFonts w:ascii="Verdana" w:hAnsi="Verdana"/>
          <w:bCs/>
          <w:sz w:val="24"/>
          <w:szCs w:val="24"/>
        </w:rPr>
        <w:tab/>
      </w:r>
      <w:r w:rsidR="00F420E8">
        <w:rPr>
          <w:rFonts w:ascii="Verdana" w:hAnsi="Verdana"/>
          <w:bCs/>
          <w:sz w:val="24"/>
          <w:szCs w:val="24"/>
        </w:rPr>
        <w:t>argument</w:t>
      </w:r>
      <w:r w:rsidR="00362EFE">
        <w:rPr>
          <w:rFonts w:ascii="Verdana" w:hAnsi="Verdana"/>
          <w:bCs/>
          <w:sz w:val="24"/>
          <w:szCs w:val="24"/>
        </w:rPr>
        <w:t>s</w:t>
      </w:r>
      <w:r w:rsidR="00F420E8">
        <w:rPr>
          <w:rFonts w:ascii="Verdana" w:hAnsi="Verdana"/>
          <w:bCs/>
          <w:sz w:val="24"/>
          <w:szCs w:val="24"/>
        </w:rPr>
        <w:t xml:space="preserve">, Mr. </w:t>
      </w:r>
      <w:proofErr w:type="spellStart"/>
      <w:r w:rsidR="00F420E8">
        <w:rPr>
          <w:rFonts w:ascii="Verdana" w:hAnsi="Verdana"/>
          <w:bCs/>
          <w:sz w:val="24"/>
          <w:szCs w:val="24"/>
        </w:rPr>
        <w:t>Mbuli</w:t>
      </w:r>
      <w:proofErr w:type="spellEnd"/>
      <w:r w:rsidR="00F420E8">
        <w:rPr>
          <w:rFonts w:ascii="Verdana" w:hAnsi="Verdana"/>
          <w:bCs/>
          <w:sz w:val="24"/>
          <w:szCs w:val="24"/>
        </w:rPr>
        <w:t xml:space="preserve"> did not make even a </w:t>
      </w:r>
      <w:r w:rsidR="00470F22">
        <w:rPr>
          <w:rFonts w:ascii="Verdana" w:hAnsi="Verdana"/>
          <w:bCs/>
          <w:sz w:val="24"/>
          <w:szCs w:val="24"/>
        </w:rPr>
        <w:t>fable</w:t>
      </w:r>
      <w:r w:rsidR="00F420E8">
        <w:rPr>
          <w:rFonts w:ascii="Verdana" w:hAnsi="Verdana"/>
          <w:bCs/>
          <w:sz w:val="24"/>
          <w:szCs w:val="24"/>
        </w:rPr>
        <w:t xml:space="preserve"> attempt </w:t>
      </w:r>
      <w:r w:rsidR="007C66EA">
        <w:rPr>
          <w:rFonts w:ascii="Verdana" w:hAnsi="Verdana"/>
          <w:bCs/>
          <w:sz w:val="24"/>
          <w:szCs w:val="24"/>
        </w:rPr>
        <w:t xml:space="preserve">to justify the </w:t>
      </w:r>
      <w:r w:rsidR="00362EFE">
        <w:rPr>
          <w:rFonts w:ascii="Verdana" w:hAnsi="Verdana"/>
          <w:bCs/>
          <w:sz w:val="24"/>
          <w:szCs w:val="24"/>
        </w:rPr>
        <w:tab/>
      </w:r>
      <w:r w:rsidR="007C66EA">
        <w:rPr>
          <w:rFonts w:ascii="Verdana" w:hAnsi="Verdana"/>
          <w:bCs/>
          <w:sz w:val="24"/>
          <w:szCs w:val="24"/>
        </w:rPr>
        <w:t xml:space="preserve">failure to charge the Applicant for the alleged acts of misconduct and </w:t>
      </w:r>
      <w:r w:rsidR="00362EFE">
        <w:rPr>
          <w:rFonts w:ascii="Verdana" w:hAnsi="Verdana"/>
          <w:bCs/>
          <w:sz w:val="24"/>
          <w:szCs w:val="24"/>
        </w:rPr>
        <w:tab/>
      </w:r>
      <w:r w:rsidR="007C66EA">
        <w:rPr>
          <w:rFonts w:ascii="Verdana" w:hAnsi="Verdana"/>
          <w:bCs/>
          <w:sz w:val="24"/>
          <w:szCs w:val="24"/>
        </w:rPr>
        <w:t xml:space="preserve">haul him before a disciplinary enquiry in lieu of the dismissal. This </w:t>
      </w:r>
      <w:r w:rsidR="00362EFE">
        <w:rPr>
          <w:rFonts w:ascii="Verdana" w:hAnsi="Verdana"/>
          <w:bCs/>
          <w:sz w:val="24"/>
          <w:szCs w:val="24"/>
        </w:rPr>
        <w:tab/>
      </w:r>
      <w:r w:rsidR="007C66EA">
        <w:rPr>
          <w:rFonts w:ascii="Verdana" w:hAnsi="Verdana"/>
          <w:bCs/>
          <w:sz w:val="24"/>
          <w:szCs w:val="24"/>
        </w:rPr>
        <w:t>gives the impression that the Responde</w:t>
      </w:r>
      <w:r w:rsidR="00470F22">
        <w:rPr>
          <w:rFonts w:ascii="Verdana" w:hAnsi="Verdana"/>
          <w:bCs/>
          <w:sz w:val="24"/>
          <w:szCs w:val="24"/>
        </w:rPr>
        <w:t>nt is oblivious</w:t>
      </w:r>
      <w:r w:rsidR="007C66EA">
        <w:rPr>
          <w:rFonts w:ascii="Verdana" w:hAnsi="Verdana"/>
          <w:bCs/>
          <w:sz w:val="24"/>
          <w:szCs w:val="24"/>
        </w:rPr>
        <w:t xml:space="preserve"> of the </w:t>
      </w:r>
      <w:proofErr w:type="spellStart"/>
      <w:r w:rsidR="007C66EA">
        <w:rPr>
          <w:rFonts w:ascii="Verdana" w:hAnsi="Verdana"/>
          <w:bCs/>
          <w:sz w:val="24"/>
          <w:szCs w:val="24"/>
        </w:rPr>
        <w:t xml:space="preserve">well </w:t>
      </w:r>
      <w:r w:rsidR="00470F22">
        <w:rPr>
          <w:rFonts w:ascii="Verdana" w:hAnsi="Verdana"/>
          <w:bCs/>
          <w:sz w:val="24"/>
          <w:szCs w:val="24"/>
        </w:rPr>
        <w:tab/>
      </w:r>
      <w:r w:rsidR="007C66EA">
        <w:rPr>
          <w:rFonts w:ascii="Verdana" w:hAnsi="Verdana"/>
          <w:bCs/>
          <w:sz w:val="24"/>
          <w:szCs w:val="24"/>
        </w:rPr>
        <w:t>entrenched</w:t>
      </w:r>
      <w:proofErr w:type="spellEnd"/>
      <w:r w:rsidR="007C66EA">
        <w:rPr>
          <w:rFonts w:ascii="Verdana" w:hAnsi="Verdana"/>
          <w:bCs/>
          <w:sz w:val="24"/>
          <w:szCs w:val="24"/>
        </w:rPr>
        <w:t xml:space="preserve"> position</w:t>
      </w:r>
      <w:r w:rsidR="00ED2081">
        <w:rPr>
          <w:rFonts w:ascii="Verdana" w:hAnsi="Verdana"/>
          <w:bCs/>
          <w:sz w:val="24"/>
          <w:szCs w:val="24"/>
        </w:rPr>
        <w:t xml:space="preserve"> of the law that a properly constituted disciplinary </w:t>
      </w:r>
      <w:r w:rsidR="00470F22">
        <w:rPr>
          <w:rFonts w:ascii="Verdana" w:hAnsi="Verdana"/>
          <w:bCs/>
          <w:sz w:val="24"/>
          <w:szCs w:val="24"/>
        </w:rPr>
        <w:tab/>
      </w:r>
      <w:r w:rsidR="00ED2081">
        <w:rPr>
          <w:rFonts w:ascii="Verdana" w:hAnsi="Verdana"/>
          <w:bCs/>
          <w:sz w:val="24"/>
          <w:szCs w:val="24"/>
        </w:rPr>
        <w:t xml:space="preserve">enquiry is a vital requirement for a fair dismissal. This is a </w:t>
      </w:r>
      <w:proofErr w:type="spellStart"/>
      <w:r w:rsidR="00ED2081">
        <w:rPr>
          <w:rFonts w:ascii="Verdana" w:hAnsi="Verdana"/>
          <w:bCs/>
          <w:sz w:val="24"/>
          <w:szCs w:val="24"/>
        </w:rPr>
        <w:t xml:space="preserve">well </w:t>
      </w:r>
      <w:r w:rsidR="00470F22">
        <w:rPr>
          <w:rFonts w:ascii="Verdana" w:hAnsi="Verdana"/>
          <w:bCs/>
          <w:sz w:val="24"/>
          <w:szCs w:val="24"/>
        </w:rPr>
        <w:tab/>
      </w:r>
      <w:r w:rsidR="00ED2081">
        <w:rPr>
          <w:rFonts w:ascii="Verdana" w:hAnsi="Verdana"/>
          <w:bCs/>
          <w:sz w:val="24"/>
          <w:szCs w:val="24"/>
        </w:rPr>
        <w:t>established</w:t>
      </w:r>
      <w:proofErr w:type="spellEnd"/>
      <w:r w:rsidR="00ED2081">
        <w:rPr>
          <w:rFonts w:ascii="Verdana" w:hAnsi="Verdana"/>
          <w:bCs/>
          <w:sz w:val="24"/>
          <w:szCs w:val="24"/>
        </w:rPr>
        <w:t xml:space="preserve"> legal requirement authority for which is legion.</w:t>
      </w:r>
    </w:p>
    <w:p w:rsidR="00ED2081" w:rsidRPr="00ED2081" w:rsidRDefault="00ED2081" w:rsidP="00ED2081">
      <w:pPr>
        <w:pStyle w:val="ListParagraph"/>
        <w:rPr>
          <w:rFonts w:ascii="Verdana" w:hAnsi="Verdana"/>
          <w:bCs/>
          <w:sz w:val="24"/>
          <w:szCs w:val="24"/>
        </w:rPr>
      </w:pPr>
    </w:p>
    <w:p w:rsidR="00ED2081" w:rsidRDefault="00ED2081"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In </w:t>
      </w:r>
      <w:proofErr w:type="spellStart"/>
      <w:r w:rsidRPr="00571DF3">
        <w:rPr>
          <w:rFonts w:ascii="Verdana" w:hAnsi="Verdana"/>
          <w:b/>
          <w:bCs/>
          <w:sz w:val="24"/>
          <w:szCs w:val="24"/>
        </w:rPr>
        <w:t>Alpheous</w:t>
      </w:r>
      <w:proofErr w:type="spellEnd"/>
      <w:r w:rsidR="00571DF3" w:rsidRPr="00571DF3">
        <w:rPr>
          <w:rFonts w:ascii="Verdana" w:hAnsi="Verdana"/>
          <w:b/>
          <w:bCs/>
          <w:sz w:val="24"/>
          <w:szCs w:val="24"/>
        </w:rPr>
        <w:t xml:space="preserve"> </w:t>
      </w:r>
      <w:proofErr w:type="spellStart"/>
      <w:r w:rsidRPr="00571DF3">
        <w:rPr>
          <w:rFonts w:ascii="Verdana" w:hAnsi="Verdana"/>
          <w:b/>
          <w:bCs/>
          <w:sz w:val="24"/>
          <w:szCs w:val="24"/>
        </w:rPr>
        <w:t>Thobela</w:t>
      </w:r>
      <w:proofErr w:type="spellEnd"/>
      <w:r w:rsidRPr="00571DF3">
        <w:rPr>
          <w:rFonts w:ascii="Verdana" w:hAnsi="Verdana"/>
          <w:b/>
          <w:bCs/>
          <w:sz w:val="24"/>
          <w:szCs w:val="24"/>
        </w:rPr>
        <w:t xml:space="preserve"> Dlamini vs. </w:t>
      </w:r>
      <w:proofErr w:type="spellStart"/>
      <w:r w:rsidRPr="00571DF3">
        <w:rPr>
          <w:rFonts w:ascii="Verdana" w:hAnsi="Verdana"/>
          <w:b/>
          <w:bCs/>
          <w:sz w:val="24"/>
          <w:szCs w:val="24"/>
        </w:rPr>
        <w:t>Dalcrue</w:t>
      </w:r>
      <w:proofErr w:type="spellEnd"/>
      <w:r w:rsidRPr="00571DF3">
        <w:rPr>
          <w:rFonts w:ascii="Verdana" w:hAnsi="Verdana"/>
          <w:b/>
          <w:bCs/>
          <w:sz w:val="24"/>
          <w:szCs w:val="24"/>
        </w:rPr>
        <w:t xml:space="preserve"> Agricultural Holdings </w:t>
      </w:r>
      <w:r w:rsidR="00571DF3">
        <w:rPr>
          <w:rFonts w:ascii="Verdana" w:hAnsi="Verdana"/>
          <w:b/>
          <w:bCs/>
          <w:sz w:val="24"/>
          <w:szCs w:val="24"/>
        </w:rPr>
        <w:tab/>
      </w:r>
      <w:r w:rsidRPr="00571DF3">
        <w:rPr>
          <w:rFonts w:ascii="Verdana" w:hAnsi="Verdana"/>
          <w:b/>
          <w:bCs/>
          <w:sz w:val="24"/>
          <w:szCs w:val="24"/>
        </w:rPr>
        <w:t xml:space="preserve">(Pty) </w:t>
      </w:r>
      <w:r w:rsidR="00571DF3" w:rsidRPr="00571DF3">
        <w:rPr>
          <w:rFonts w:ascii="Verdana" w:hAnsi="Verdana"/>
          <w:b/>
          <w:bCs/>
          <w:sz w:val="24"/>
          <w:szCs w:val="24"/>
        </w:rPr>
        <w:t>Ltd, Case N</w:t>
      </w:r>
      <w:r w:rsidRPr="00571DF3">
        <w:rPr>
          <w:rFonts w:ascii="Verdana" w:hAnsi="Verdana"/>
          <w:b/>
          <w:bCs/>
          <w:sz w:val="24"/>
          <w:szCs w:val="24"/>
        </w:rPr>
        <w:t>o. 123/2005 (IC)</w:t>
      </w:r>
      <w:r>
        <w:rPr>
          <w:rFonts w:ascii="Verdana" w:hAnsi="Verdana"/>
          <w:bCs/>
          <w:sz w:val="24"/>
          <w:szCs w:val="24"/>
        </w:rPr>
        <w:t xml:space="preserve">, his Lordship P.R Dunseith, the </w:t>
      </w:r>
      <w:r w:rsidR="00571DF3">
        <w:rPr>
          <w:rFonts w:ascii="Verdana" w:hAnsi="Verdana"/>
          <w:bCs/>
          <w:sz w:val="24"/>
          <w:szCs w:val="24"/>
        </w:rPr>
        <w:tab/>
      </w:r>
      <w:r>
        <w:rPr>
          <w:rFonts w:ascii="Verdana" w:hAnsi="Verdana"/>
          <w:bCs/>
          <w:sz w:val="24"/>
          <w:szCs w:val="24"/>
        </w:rPr>
        <w:t>then Judge President of the Industrial Court</w:t>
      </w:r>
      <w:r w:rsidR="002F11E6">
        <w:rPr>
          <w:rFonts w:ascii="Verdana" w:hAnsi="Verdana"/>
          <w:bCs/>
          <w:sz w:val="24"/>
          <w:szCs w:val="24"/>
        </w:rPr>
        <w:t>,</w:t>
      </w:r>
      <w:r>
        <w:rPr>
          <w:rFonts w:ascii="Verdana" w:hAnsi="Verdana"/>
          <w:bCs/>
          <w:sz w:val="24"/>
          <w:szCs w:val="24"/>
        </w:rPr>
        <w:t xml:space="preserve"> stated that:</w:t>
      </w:r>
    </w:p>
    <w:p w:rsidR="00ED2081" w:rsidRPr="00ED2081" w:rsidRDefault="00ED2081" w:rsidP="00ED2081">
      <w:pPr>
        <w:pStyle w:val="ListParagraph"/>
        <w:rPr>
          <w:rFonts w:ascii="Verdana" w:hAnsi="Verdana"/>
          <w:bCs/>
          <w:sz w:val="24"/>
          <w:szCs w:val="24"/>
        </w:rPr>
      </w:pPr>
    </w:p>
    <w:p w:rsidR="00ED2081" w:rsidRPr="005E033C" w:rsidRDefault="005E033C" w:rsidP="00ED2081">
      <w:pPr>
        <w:pStyle w:val="ListParagraph"/>
        <w:ind w:left="360"/>
        <w:outlineLvl w:val="0"/>
        <w:rPr>
          <w:rFonts w:ascii="Verdana" w:hAnsi="Verdana"/>
          <w:b/>
          <w:bCs/>
          <w:i/>
          <w:sz w:val="24"/>
          <w:szCs w:val="24"/>
        </w:rPr>
      </w:pPr>
      <w:r>
        <w:rPr>
          <w:rFonts w:ascii="Verdana" w:hAnsi="Verdana"/>
          <w:b/>
          <w:bCs/>
          <w:i/>
          <w:sz w:val="24"/>
          <w:szCs w:val="24"/>
        </w:rPr>
        <w:tab/>
      </w:r>
      <w:r w:rsidR="00ED2081" w:rsidRPr="005E033C">
        <w:rPr>
          <w:rFonts w:ascii="Verdana" w:hAnsi="Verdana"/>
          <w:b/>
          <w:bCs/>
          <w:i/>
          <w:sz w:val="24"/>
          <w:szCs w:val="24"/>
        </w:rPr>
        <w:t xml:space="preserve">“Section 35 (2) of the Employment Act, 1980 provides that no </w:t>
      </w:r>
      <w:r>
        <w:rPr>
          <w:rFonts w:ascii="Verdana" w:hAnsi="Verdana"/>
          <w:b/>
          <w:bCs/>
          <w:i/>
          <w:sz w:val="24"/>
          <w:szCs w:val="24"/>
        </w:rPr>
        <w:tab/>
      </w:r>
      <w:r w:rsidR="00ED2081" w:rsidRPr="005E033C">
        <w:rPr>
          <w:rFonts w:ascii="Verdana" w:hAnsi="Verdana"/>
          <w:b/>
          <w:bCs/>
          <w:i/>
          <w:sz w:val="24"/>
          <w:szCs w:val="24"/>
        </w:rPr>
        <w:t xml:space="preserve">employer shall terminate the services of an employee unfairly. </w:t>
      </w:r>
      <w:r>
        <w:rPr>
          <w:rFonts w:ascii="Verdana" w:hAnsi="Verdana"/>
          <w:b/>
          <w:bCs/>
          <w:i/>
          <w:sz w:val="24"/>
          <w:szCs w:val="24"/>
        </w:rPr>
        <w:lastRenderedPageBreak/>
        <w:tab/>
      </w:r>
      <w:r w:rsidR="00ED2081" w:rsidRPr="005E033C">
        <w:rPr>
          <w:rFonts w:ascii="Verdana" w:hAnsi="Verdana"/>
          <w:b/>
          <w:bCs/>
          <w:i/>
          <w:sz w:val="24"/>
          <w:szCs w:val="24"/>
        </w:rPr>
        <w:t>It is w</w:t>
      </w:r>
      <w:r w:rsidRPr="005E033C">
        <w:rPr>
          <w:rFonts w:ascii="Verdana" w:hAnsi="Verdana"/>
          <w:b/>
          <w:bCs/>
          <w:i/>
          <w:sz w:val="24"/>
          <w:szCs w:val="24"/>
        </w:rPr>
        <w:t xml:space="preserve">ell established </w:t>
      </w:r>
      <w:r w:rsidR="00ED2081" w:rsidRPr="005E033C">
        <w:rPr>
          <w:rFonts w:ascii="Verdana" w:hAnsi="Verdana"/>
          <w:b/>
          <w:bCs/>
          <w:i/>
          <w:sz w:val="24"/>
          <w:szCs w:val="24"/>
        </w:rPr>
        <w:t xml:space="preserve">in our labour law that this prohibition </w:t>
      </w:r>
      <w:r>
        <w:rPr>
          <w:rFonts w:ascii="Verdana" w:hAnsi="Verdana"/>
          <w:b/>
          <w:bCs/>
          <w:i/>
          <w:sz w:val="24"/>
          <w:szCs w:val="24"/>
        </w:rPr>
        <w:tab/>
      </w:r>
      <w:r w:rsidR="00ED2081" w:rsidRPr="005E033C">
        <w:rPr>
          <w:rFonts w:ascii="Verdana" w:hAnsi="Verdana"/>
          <w:b/>
          <w:bCs/>
          <w:i/>
          <w:sz w:val="24"/>
          <w:szCs w:val="24"/>
        </w:rPr>
        <w:t xml:space="preserve">against unfair termination refers to both </w:t>
      </w:r>
      <w:r w:rsidR="00ED2081" w:rsidRPr="008D0E0C">
        <w:rPr>
          <w:rFonts w:ascii="Verdana" w:hAnsi="Verdana"/>
          <w:b/>
          <w:bCs/>
          <w:i/>
          <w:sz w:val="24"/>
          <w:szCs w:val="24"/>
          <w:u w:val="single"/>
        </w:rPr>
        <w:t>substance</w:t>
      </w:r>
      <w:r w:rsidRPr="005E033C">
        <w:rPr>
          <w:rFonts w:ascii="Verdana" w:hAnsi="Verdana"/>
          <w:b/>
          <w:bCs/>
          <w:i/>
          <w:sz w:val="24"/>
          <w:szCs w:val="24"/>
        </w:rPr>
        <w:t xml:space="preserve"> and </w:t>
      </w:r>
      <w:r>
        <w:rPr>
          <w:rFonts w:ascii="Verdana" w:hAnsi="Verdana"/>
          <w:b/>
          <w:bCs/>
          <w:i/>
          <w:sz w:val="24"/>
          <w:szCs w:val="24"/>
        </w:rPr>
        <w:tab/>
      </w:r>
      <w:r w:rsidRPr="008D0E0C">
        <w:rPr>
          <w:rFonts w:ascii="Verdana" w:hAnsi="Verdana"/>
          <w:b/>
          <w:bCs/>
          <w:i/>
          <w:sz w:val="24"/>
          <w:szCs w:val="24"/>
          <w:u w:val="single"/>
        </w:rPr>
        <w:t>procedural</w:t>
      </w:r>
      <w:r w:rsidRPr="005E033C">
        <w:rPr>
          <w:rFonts w:ascii="Verdana" w:hAnsi="Verdana"/>
          <w:b/>
          <w:bCs/>
          <w:i/>
          <w:sz w:val="24"/>
          <w:szCs w:val="24"/>
        </w:rPr>
        <w:t xml:space="preserve"> fairness…”</w:t>
      </w:r>
    </w:p>
    <w:p w:rsidR="00ED2081" w:rsidRPr="00ED2081" w:rsidRDefault="00ED2081" w:rsidP="00ED2081">
      <w:pPr>
        <w:pStyle w:val="ListParagraph"/>
        <w:rPr>
          <w:rFonts w:ascii="Verdana" w:hAnsi="Verdana"/>
          <w:bCs/>
          <w:sz w:val="24"/>
          <w:szCs w:val="24"/>
        </w:rPr>
      </w:pPr>
    </w:p>
    <w:p w:rsidR="005E033C" w:rsidRDefault="000847B9" w:rsidP="00E3437F">
      <w:pPr>
        <w:pStyle w:val="ListParagraph"/>
        <w:numPr>
          <w:ilvl w:val="0"/>
          <w:numId w:val="1"/>
        </w:numPr>
        <w:outlineLvl w:val="0"/>
        <w:rPr>
          <w:rFonts w:ascii="Verdana" w:hAnsi="Verdana"/>
          <w:bCs/>
          <w:sz w:val="24"/>
          <w:szCs w:val="24"/>
        </w:rPr>
      </w:pPr>
      <w:r>
        <w:rPr>
          <w:rFonts w:ascii="Verdana" w:hAnsi="Verdana"/>
          <w:bCs/>
          <w:sz w:val="24"/>
          <w:szCs w:val="24"/>
        </w:rPr>
        <w:t>In the</w:t>
      </w:r>
      <w:r w:rsidR="005E033C">
        <w:rPr>
          <w:rFonts w:ascii="Verdana" w:hAnsi="Verdana"/>
          <w:bCs/>
          <w:sz w:val="24"/>
          <w:szCs w:val="24"/>
        </w:rPr>
        <w:t xml:space="preserve"> case of </w:t>
      </w:r>
      <w:proofErr w:type="spellStart"/>
      <w:r w:rsidR="005E033C" w:rsidRPr="000847B9">
        <w:rPr>
          <w:rFonts w:ascii="Verdana" w:hAnsi="Verdana"/>
          <w:b/>
          <w:bCs/>
          <w:sz w:val="24"/>
          <w:szCs w:val="24"/>
        </w:rPr>
        <w:t>Nkosinathi</w:t>
      </w:r>
      <w:proofErr w:type="spellEnd"/>
      <w:r w:rsidRPr="000847B9">
        <w:rPr>
          <w:rFonts w:ascii="Verdana" w:hAnsi="Verdana"/>
          <w:b/>
          <w:bCs/>
          <w:sz w:val="24"/>
          <w:szCs w:val="24"/>
        </w:rPr>
        <w:t xml:space="preserve"> </w:t>
      </w:r>
      <w:proofErr w:type="spellStart"/>
      <w:r w:rsidR="005E033C" w:rsidRPr="000847B9">
        <w:rPr>
          <w:rFonts w:ascii="Verdana" w:hAnsi="Verdana"/>
          <w:b/>
          <w:bCs/>
          <w:sz w:val="24"/>
          <w:szCs w:val="24"/>
        </w:rPr>
        <w:t>Ndzimandze</w:t>
      </w:r>
      <w:proofErr w:type="spellEnd"/>
      <w:r w:rsidR="005E033C" w:rsidRPr="000847B9">
        <w:rPr>
          <w:rFonts w:ascii="Verdana" w:hAnsi="Verdana"/>
          <w:b/>
          <w:bCs/>
          <w:sz w:val="24"/>
          <w:szCs w:val="24"/>
        </w:rPr>
        <w:t xml:space="preserve"> and another vs. </w:t>
      </w:r>
      <w:proofErr w:type="spellStart"/>
      <w:r w:rsidR="005E033C" w:rsidRPr="000847B9">
        <w:rPr>
          <w:rFonts w:ascii="Verdana" w:hAnsi="Verdana"/>
          <w:b/>
          <w:bCs/>
          <w:sz w:val="24"/>
          <w:szCs w:val="24"/>
        </w:rPr>
        <w:t>Ubombo</w:t>
      </w:r>
      <w:proofErr w:type="spellEnd"/>
      <w:r w:rsidR="005E033C" w:rsidRPr="000847B9">
        <w:rPr>
          <w:rFonts w:ascii="Verdana" w:hAnsi="Verdana"/>
          <w:b/>
          <w:bCs/>
          <w:sz w:val="24"/>
          <w:szCs w:val="24"/>
        </w:rPr>
        <w:t xml:space="preserve"> </w:t>
      </w:r>
      <w:r>
        <w:rPr>
          <w:rFonts w:ascii="Verdana" w:hAnsi="Verdana"/>
          <w:b/>
          <w:bCs/>
          <w:sz w:val="24"/>
          <w:szCs w:val="24"/>
        </w:rPr>
        <w:tab/>
      </w:r>
      <w:r w:rsidR="005E033C" w:rsidRPr="000847B9">
        <w:rPr>
          <w:rFonts w:ascii="Verdana" w:hAnsi="Verdana"/>
          <w:b/>
          <w:bCs/>
          <w:sz w:val="24"/>
          <w:szCs w:val="24"/>
        </w:rPr>
        <w:t xml:space="preserve">Sugar </w:t>
      </w:r>
      <w:r>
        <w:rPr>
          <w:rFonts w:ascii="Verdana" w:hAnsi="Verdana"/>
          <w:b/>
          <w:bCs/>
          <w:sz w:val="24"/>
          <w:szCs w:val="24"/>
        </w:rPr>
        <w:t>Limited, Case N</w:t>
      </w:r>
      <w:r w:rsidR="005E033C" w:rsidRPr="000847B9">
        <w:rPr>
          <w:rFonts w:ascii="Verdana" w:hAnsi="Verdana"/>
          <w:b/>
          <w:bCs/>
          <w:sz w:val="24"/>
          <w:szCs w:val="24"/>
        </w:rPr>
        <w:t>o. 476/2005 (IC)</w:t>
      </w:r>
      <w:r w:rsidR="005E033C">
        <w:rPr>
          <w:rFonts w:ascii="Verdana" w:hAnsi="Verdana"/>
          <w:bCs/>
          <w:sz w:val="24"/>
          <w:szCs w:val="24"/>
        </w:rPr>
        <w:t xml:space="preserve"> the Industrial Court made </w:t>
      </w:r>
      <w:r>
        <w:rPr>
          <w:rFonts w:ascii="Verdana" w:hAnsi="Verdana"/>
          <w:bCs/>
          <w:sz w:val="24"/>
          <w:szCs w:val="24"/>
        </w:rPr>
        <w:tab/>
      </w:r>
      <w:r w:rsidR="005E033C">
        <w:rPr>
          <w:rFonts w:ascii="Verdana" w:hAnsi="Verdana"/>
          <w:bCs/>
          <w:sz w:val="24"/>
          <w:szCs w:val="24"/>
        </w:rPr>
        <w:t>the following observation:</w:t>
      </w:r>
    </w:p>
    <w:p w:rsidR="00B41E48" w:rsidRDefault="00B41E48" w:rsidP="00B41E48">
      <w:pPr>
        <w:pStyle w:val="ListParagraph"/>
        <w:ind w:left="360"/>
        <w:outlineLvl w:val="0"/>
        <w:rPr>
          <w:rFonts w:ascii="Verdana" w:hAnsi="Verdana"/>
          <w:bCs/>
          <w:sz w:val="24"/>
          <w:szCs w:val="24"/>
        </w:rPr>
      </w:pPr>
    </w:p>
    <w:p w:rsidR="005E033C" w:rsidRDefault="00B41E48" w:rsidP="005E033C">
      <w:pPr>
        <w:pStyle w:val="ListParagraph"/>
        <w:ind w:left="360"/>
        <w:outlineLvl w:val="0"/>
        <w:rPr>
          <w:rFonts w:ascii="Verdana" w:hAnsi="Verdana"/>
          <w:b/>
          <w:bCs/>
          <w:i/>
          <w:sz w:val="24"/>
          <w:szCs w:val="24"/>
        </w:rPr>
      </w:pPr>
      <w:r>
        <w:rPr>
          <w:rFonts w:ascii="Verdana" w:hAnsi="Verdana"/>
          <w:bCs/>
          <w:sz w:val="24"/>
          <w:szCs w:val="24"/>
        </w:rPr>
        <w:tab/>
      </w:r>
      <w:r w:rsidR="005E033C">
        <w:rPr>
          <w:rFonts w:ascii="Verdana" w:hAnsi="Verdana"/>
          <w:bCs/>
          <w:sz w:val="24"/>
          <w:szCs w:val="24"/>
        </w:rPr>
        <w:t>“</w:t>
      </w:r>
      <w:r w:rsidR="005E033C" w:rsidRPr="005E033C">
        <w:rPr>
          <w:rFonts w:ascii="Verdana" w:hAnsi="Verdana"/>
          <w:b/>
          <w:bCs/>
          <w:i/>
          <w:sz w:val="24"/>
          <w:szCs w:val="24"/>
        </w:rPr>
        <w:t>E</w:t>
      </w:r>
      <w:r w:rsidR="005E033C">
        <w:rPr>
          <w:rFonts w:ascii="Verdana" w:hAnsi="Verdana"/>
          <w:b/>
          <w:bCs/>
          <w:i/>
          <w:sz w:val="24"/>
          <w:szCs w:val="24"/>
        </w:rPr>
        <w:t xml:space="preserve">ven in situations where management is convinced of the guilt </w:t>
      </w:r>
      <w:r>
        <w:rPr>
          <w:rFonts w:ascii="Verdana" w:hAnsi="Verdana"/>
          <w:b/>
          <w:bCs/>
          <w:i/>
          <w:sz w:val="24"/>
          <w:szCs w:val="24"/>
        </w:rPr>
        <w:tab/>
      </w:r>
      <w:r w:rsidR="005E033C">
        <w:rPr>
          <w:rFonts w:ascii="Verdana" w:hAnsi="Verdana"/>
          <w:b/>
          <w:bCs/>
          <w:i/>
          <w:sz w:val="24"/>
          <w:szCs w:val="24"/>
        </w:rPr>
        <w:t>of the employee, it is still obliged to ensure</w:t>
      </w:r>
      <w:r w:rsidR="00631608">
        <w:rPr>
          <w:rFonts w:ascii="Verdana" w:hAnsi="Verdana"/>
          <w:b/>
          <w:bCs/>
          <w:i/>
          <w:sz w:val="24"/>
          <w:szCs w:val="24"/>
        </w:rPr>
        <w:t xml:space="preserve"> that a fair </w:t>
      </w:r>
      <w:r>
        <w:rPr>
          <w:rFonts w:ascii="Verdana" w:hAnsi="Verdana"/>
          <w:b/>
          <w:bCs/>
          <w:i/>
          <w:sz w:val="24"/>
          <w:szCs w:val="24"/>
        </w:rPr>
        <w:tab/>
      </w:r>
      <w:r w:rsidR="00631608">
        <w:rPr>
          <w:rFonts w:ascii="Verdana" w:hAnsi="Verdana"/>
          <w:b/>
          <w:bCs/>
          <w:i/>
          <w:sz w:val="24"/>
          <w:szCs w:val="24"/>
        </w:rPr>
        <w:t xml:space="preserve">disciplinary process is observed. The disciplinary process is not </w:t>
      </w:r>
      <w:r>
        <w:rPr>
          <w:rFonts w:ascii="Verdana" w:hAnsi="Verdana"/>
          <w:b/>
          <w:bCs/>
          <w:i/>
          <w:sz w:val="24"/>
          <w:szCs w:val="24"/>
        </w:rPr>
        <w:tab/>
      </w:r>
      <w:r w:rsidR="00631608">
        <w:rPr>
          <w:rFonts w:ascii="Verdana" w:hAnsi="Verdana"/>
          <w:b/>
          <w:bCs/>
          <w:i/>
          <w:sz w:val="24"/>
          <w:szCs w:val="24"/>
        </w:rPr>
        <w:t xml:space="preserve">merely a means to enable management to establish the facts </w:t>
      </w:r>
      <w:r>
        <w:rPr>
          <w:rFonts w:ascii="Verdana" w:hAnsi="Verdana"/>
          <w:b/>
          <w:bCs/>
          <w:i/>
          <w:sz w:val="24"/>
          <w:szCs w:val="24"/>
        </w:rPr>
        <w:tab/>
      </w:r>
      <w:r w:rsidR="00631608">
        <w:rPr>
          <w:rFonts w:ascii="Verdana" w:hAnsi="Verdana"/>
          <w:b/>
          <w:bCs/>
          <w:i/>
          <w:sz w:val="24"/>
          <w:szCs w:val="24"/>
        </w:rPr>
        <w:t>and impose an appro</w:t>
      </w:r>
      <w:r>
        <w:rPr>
          <w:rFonts w:ascii="Verdana" w:hAnsi="Verdana"/>
          <w:b/>
          <w:bCs/>
          <w:i/>
          <w:sz w:val="24"/>
          <w:szCs w:val="24"/>
        </w:rPr>
        <w:t xml:space="preserve">priate disciplinary sanction. It is also </w:t>
      </w:r>
      <w:r>
        <w:rPr>
          <w:rFonts w:ascii="Verdana" w:hAnsi="Verdana"/>
          <w:b/>
          <w:bCs/>
          <w:i/>
          <w:sz w:val="24"/>
          <w:szCs w:val="24"/>
        </w:rPr>
        <w:tab/>
        <w:t xml:space="preserve">essential as a means to achieve fair and equitable labour </w:t>
      </w:r>
      <w:r>
        <w:rPr>
          <w:rFonts w:ascii="Verdana" w:hAnsi="Verdana"/>
          <w:b/>
          <w:bCs/>
          <w:i/>
          <w:sz w:val="24"/>
          <w:szCs w:val="24"/>
        </w:rPr>
        <w:tab/>
        <w:t xml:space="preserve">relations. Irrespective of the merits of the disciplinary charges, </w:t>
      </w:r>
      <w:r>
        <w:rPr>
          <w:rFonts w:ascii="Verdana" w:hAnsi="Verdana"/>
          <w:b/>
          <w:bCs/>
          <w:i/>
          <w:sz w:val="24"/>
          <w:szCs w:val="24"/>
        </w:rPr>
        <w:tab/>
        <w:t>the requirement of a fair hearing is an end in its own right.”</w:t>
      </w:r>
    </w:p>
    <w:p w:rsidR="00B41E48" w:rsidRPr="005E033C" w:rsidRDefault="00B41E48" w:rsidP="005E033C">
      <w:pPr>
        <w:pStyle w:val="ListParagraph"/>
        <w:ind w:left="360"/>
        <w:outlineLvl w:val="0"/>
        <w:rPr>
          <w:rFonts w:ascii="Verdana" w:hAnsi="Verdana"/>
          <w:b/>
          <w:bCs/>
          <w:i/>
          <w:sz w:val="24"/>
          <w:szCs w:val="24"/>
        </w:rPr>
      </w:pPr>
    </w:p>
    <w:p w:rsidR="003C7B10" w:rsidRDefault="00B41E48"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In </w:t>
      </w:r>
      <w:proofErr w:type="spellStart"/>
      <w:r w:rsidRPr="00870D99">
        <w:rPr>
          <w:rFonts w:ascii="Verdana" w:hAnsi="Verdana"/>
          <w:b/>
          <w:bCs/>
          <w:sz w:val="24"/>
          <w:szCs w:val="24"/>
        </w:rPr>
        <w:t>Mphikeleli</w:t>
      </w:r>
      <w:proofErr w:type="spellEnd"/>
      <w:r w:rsidR="00870D99" w:rsidRPr="00870D99">
        <w:rPr>
          <w:rFonts w:ascii="Verdana" w:hAnsi="Verdana"/>
          <w:b/>
          <w:bCs/>
          <w:sz w:val="24"/>
          <w:szCs w:val="24"/>
        </w:rPr>
        <w:t xml:space="preserve"> </w:t>
      </w:r>
      <w:proofErr w:type="spellStart"/>
      <w:r w:rsidRPr="00870D99">
        <w:rPr>
          <w:rFonts w:ascii="Verdana" w:hAnsi="Verdana"/>
          <w:b/>
          <w:bCs/>
          <w:sz w:val="24"/>
          <w:szCs w:val="24"/>
        </w:rPr>
        <w:t>Sifani</w:t>
      </w:r>
      <w:proofErr w:type="spellEnd"/>
      <w:r w:rsidRPr="00870D99">
        <w:rPr>
          <w:rFonts w:ascii="Verdana" w:hAnsi="Verdana"/>
          <w:b/>
          <w:bCs/>
          <w:sz w:val="24"/>
          <w:szCs w:val="24"/>
        </w:rPr>
        <w:t xml:space="preserve"> Shongwe vs. Principal Secretary – Ministry </w:t>
      </w:r>
      <w:r w:rsidR="00870D99">
        <w:rPr>
          <w:rFonts w:ascii="Verdana" w:hAnsi="Verdana"/>
          <w:b/>
          <w:bCs/>
          <w:sz w:val="24"/>
          <w:szCs w:val="24"/>
        </w:rPr>
        <w:tab/>
      </w:r>
      <w:r w:rsidRPr="00870D99">
        <w:rPr>
          <w:rFonts w:ascii="Verdana" w:hAnsi="Verdana"/>
          <w:b/>
          <w:bCs/>
          <w:sz w:val="24"/>
          <w:szCs w:val="24"/>
        </w:rPr>
        <w:t>of Educa</w:t>
      </w:r>
      <w:r w:rsidR="00870D99" w:rsidRPr="00870D99">
        <w:rPr>
          <w:rFonts w:ascii="Verdana" w:hAnsi="Verdana"/>
          <w:b/>
          <w:bCs/>
          <w:sz w:val="24"/>
          <w:szCs w:val="24"/>
        </w:rPr>
        <w:t>tion and 3 others, C</w:t>
      </w:r>
      <w:r w:rsidRPr="00870D99">
        <w:rPr>
          <w:rFonts w:ascii="Verdana" w:hAnsi="Verdana"/>
          <w:b/>
          <w:bCs/>
          <w:sz w:val="24"/>
          <w:szCs w:val="24"/>
        </w:rPr>
        <w:t>ase</w:t>
      </w:r>
      <w:r w:rsidR="00870D99" w:rsidRPr="00870D99">
        <w:rPr>
          <w:rFonts w:ascii="Verdana" w:hAnsi="Verdana"/>
          <w:b/>
          <w:bCs/>
          <w:sz w:val="24"/>
          <w:szCs w:val="24"/>
        </w:rPr>
        <w:t xml:space="preserve"> N</w:t>
      </w:r>
      <w:r w:rsidR="003C7B10" w:rsidRPr="00870D99">
        <w:rPr>
          <w:rFonts w:ascii="Verdana" w:hAnsi="Verdana"/>
          <w:b/>
          <w:bCs/>
          <w:sz w:val="24"/>
          <w:szCs w:val="24"/>
        </w:rPr>
        <w:t>o. 207/2006</w:t>
      </w:r>
      <w:r w:rsidR="003C7B10">
        <w:rPr>
          <w:rFonts w:ascii="Verdana" w:hAnsi="Verdana"/>
          <w:bCs/>
          <w:sz w:val="24"/>
          <w:szCs w:val="24"/>
        </w:rPr>
        <w:t xml:space="preserve"> </w:t>
      </w:r>
      <w:r w:rsidR="003C7B10" w:rsidRPr="00870D99">
        <w:rPr>
          <w:rFonts w:ascii="Verdana" w:hAnsi="Verdana"/>
          <w:b/>
          <w:bCs/>
          <w:sz w:val="24"/>
          <w:szCs w:val="24"/>
        </w:rPr>
        <w:t>(IC),</w:t>
      </w:r>
      <w:r w:rsidR="00870D99">
        <w:rPr>
          <w:rFonts w:ascii="Verdana" w:hAnsi="Verdana"/>
          <w:bCs/>
          <w:sz w:val="24"/>
          <w:szCs w:val="24"/>
        </w:rPr>
        <w:t xml:space="preserve"> the </w:t>
      </w:r>
      <w:r w:rsidR="00870D99">
        <w:rPr>
          <w:rFonts w:ascii="Verdana" w:hAnsi="Verdana"/>
          <w:bCs/>
          <w:sz w:val="24"/>
          <w:szCs w:val="24"/>
        </w:rPr>
        <w:tab/>
        <w:t xml:space="preserve">Industrial court </w:t>
      </w:r>
      <w:r w:rsidR="003C7B10">
        <w:rPr>
          <w:rFonts w:ascii="Verdana" w:hAnsi="Verdana"/>
          <w:bCs/>
          <w:sz w:val="24"/>
          <w:szCs w:val="24"/>
        </w:rPr>
        <w:t>cautioned that:</w:t>
      </w:r>
    </w:p>
    <w:p w:rsidR="003C7B10" w:rsidRDefault="003C7B10" w:rsidP="003C7B10">
      <w:pPr>
        <w:pStyle w:val="ListParagraph"/>
        <w:ind w:left="360"/>
        <w:outlineLvl w:val="0"/>
        <w:rPr>
          <w:rFonts w:ascii="Verdana" w:hAnsi="Verdana"/>
          <w:bCs/>
          <w:sz w:val="24"/>
          <w:szCs w:val="24"/>
        </w:rPr>
      </w:pPr>
    </w:p>
    <w:p w:rsidR="003C7B10" w:rsidRDefault="003C7B10" w:rsidP="003C7B10">
      <w:pPr>
        <w:pStyle w:val="ListParagraph"/>
        <w:outlineLvl w:val="0"/>
        <w:rPr>
          <w:rFonts w:ascii="Verdana" w:hAnsi="Verdana"/>
          <w:b/>
          <w:bCs/>
          <w:i/>
          <w:sz w:val="24"/>
          <w:szCs w:val="24"/>
        </w:rPr>
      </w:pPr>
      <w:r>
        <w:rPr>
          <w:rFonts w:ascii="Verdana" w:hAnsi="Verdana"/>
          <w:b/>
          <w:bCs/>
          <w:i/>
          <w:sz w:val="24"/>
          <w:szCs w:val="24"/>
        </w:rPr>
        <w:t>“It is now a well-established principle of labour relations that an employee who faces dismissal for alleged misconduct should be given the opportunity to state his case and to answer the charges against him. The requirement of a fair disciplinary hearing is so fundamental in the context of labour relations that it will be enforced by the Industrial Court as a matter of policy, even where the case against the employee appears to be unanswerable.”</w:t>
      </w:r>
    </w:p>
    <w:p w:rsidR="003C7B10" w:rsidRDefault="003C7B10" w:rsidP="00E3437F">
      <w:pPr>
        <w:pStyle w:val="ListParagraph"/>
        <w:numPr>
          <w:ilvl w:val="0"/>
          <w:numId w:val="1"/>
        </w:numPr>
        <w:outlineLvl w:val="0"/>
        <w:rPr>
          <w:rFonts w:ascii="Verdana" w:hAnsi="Verdana"/>
          <w:bCs/>
          <w:sz w:val="24"/>
          <w:szCs w:val="24"/>
        </w:rPr>
      </w:pPr>
      <w:r>
        <w:rPr>
          <w:rFonts w:ascii="Verdana" w:hAnsi="Verdana"/>
          <w:bCs/>
          <w:sz w:val="24"/>
          <w:szCs w:val="24"/>
        </w:rPr>
        <w:lastRenderedPageBreak/>
        <w:t xml:space="preserve">The following quotation from the </w:t>
      </w:r>
      <w:proofErr w:type="spellStart"/>
      <w:r w:rsidRPr="00D576AA">
        <w:rPr>
          <w:rFonts w:ascii="Verdana" w:hAnsi="Verdana"/>
          <w:b/>
          <w:bCs/>
          <w:sz w:val="24"/>
          <w:szCs w:val="24"/>
        </w:rPr>
        <w:t>Alpheous</w:t>
      </w:r>
      <w:proofErr w:type="spellEnd"/>
      <w:r w:rsidR="00D576AA" w:rsidRPr="00D576AA">
        <w:rPr>
          <w:rFonts w:ascii="Verdana" w:hAnsi="Verdana"/>
          <w:b/>
          <w:bCs/>
          <w:sz w:val="24"/>
          <w:szCs w:val="24"/>
        </w:rPr>
        <w:t xml:space="preserve"> </w:t>
      </w:r>
      <w:proofErr w:type="spellStart"/>
      <w:r w:rsidR="00D576AA" w:rsidRPr="00D576AA">
        <w:rPr>
          <w:rFonts w:ascii="Verdana" w:hAnsi="Verdana"/>
          <w:b/>
          <w:bCs/>
          <w:sz w:val="24"/>
          <w:szCs w:val="24"/>
        </w:rPr>
        <w:t>Thob</w:t>
      </w:r>
      <w:r w:rsidRPr="00D576AA">
        <w:rPr>
          <w:rFonts w:ascii="Verdana" w:hAnsi="Verdana"/>
          <w:b/>
          <w:bCs/>
          <w:sz w:val="24"/>
          <w:szCs w:val="24"/>
        </w:rPr>
        <w:t>ela</w:t>
      </w:r>
      <w:proofErr w:type="spellEnd"/>
      <w:r w:rsidRPr="00D576AA">
        <w:rPr>
          <w:rFonts w:ascii="Verdana" w:hAnsi="Verdana"/>
          <w:b/>
          <w:bCs/>
          <w:sz w:val="24"/>
          <w:szCs w:val="24"/>
        </w:rPr>
        <w:t xml:space="preserve"> Dlamini vs. </w:t>
      </w:r>
      <w:r w:rsidR="00D576AA">
        <w:rPr>
          <w:rFonts w:ascii="Verdana" w:hAnsi="Verdana"/>
          <w:b/>
          <w:bCs/>
          <w:sz w:val="24"/>
          <w:szCs w:val="24"/>
        </w:rPr>
        <w:tab/>
      </w:r>
      <w:proofErr w:type="spellStart"/>
      <w:r w:rsidRPr="00D576AA">
        <w:rPr>
          <w:rFonts w:ascii="Verdana" w:hAnsi="Verdana"/>
          <w:b/>
          <w:bCs/>
          <w:sz w:val="24"/>
          <w:szCs w:val="24"/>
        </w:rPr>
        <w:t>Dalcrue</w:t>
      </w:r>
      <w:proofErr w:type="spellEnd"/>
      <w:r w:rsidR="00D801E8" w:rsidRPr="00D576AA">
        <w:rPr>
          <w:rFonts w:ascii="Verdana" w:hAnsi="Verdana"/>
          <w:b/>
          <w:bCs/>
          <w:sz w:val="24"/>
          <w:szCs w:val="24"/>
        </w:rPr>
        <w:tab/>
      </w:r>
      <w:r w:rsidRPr="00D576AA">
        <w:rPr>
          <w:rFonts w:ascii="Verdana" w:hAnsi="Verdana"/>
          <w:b/>
          <w:bCs/>
          <w:sz w:val="24"/>
          <w:szCs w:val="24"/>
        </w:rPr>
        <w:t>Agricultural Holdings’ case</w:t>
      </w:r>
      <w:r>
        <w:rPr>
          <w:rFonts w:ascii="Verdana" w:hAnsi="Verdana"/>
          <w:bCs/>
          <w:sz w:val="24"/>
          <w:szCs w:val="24"/>
        </w:rPr>
        <w:t xml:space="preserve"> (supra) should form a </w:t>
      </w:r>
      <w:r w:rsidR="00D576AA">
        <w:rPr>
          <w:rFonts w:ascii="Verdana" w:hAnsi="Verdana"/>
          <w:bCs/>
          <w:sz w:val="24"/>
          <w:szCs w:val="24"/>
        </w:rPr>
        <w:tab/>
      </w:r>
      <w:r>
        <w:rPr>
          <w:rFonts w:ascii="Verdana" w:hAnsi="Verdana"/>
          <w:bCs/>
          <w:sz w:val="24"/>
          <w:szCs w:val="24"/>
        </w:rPr>
        <w:t>summary of this analysis:</w:t>
      </w:r>
    </w:p>
    <w:p w:rsidR="00D576AA" w:rsidRDefault="00D576AA" w:rsidP="00D576AA">
      <w:pPr>
        <w:pStyle w:val="ListParagraph"/>
        <w:ind w:left="360"/>
        <w:outlineLvl w:val="0"/>
        <w:rPr>
          <w:rFonts w:ascii="Verdana" w:hAnsi="Verdana"/>
          <w:bCs/>
          <w:sz w:val="24"/>
          <w:szCs w:val="24"/>
        </w:rPr>
      </w:pPr>
    </w:p>
    <w:p w:rsidR="003C7B10" w:rsidRDefault="00D801E8" w:rsidP="003C7B10">
      <w:pPr>
        <w:pStyle w:val="ListParagraph"/>
        <w:ind w:left="360"/>
        <w:outlineLvl w:val="0"/>
        <w:rPr>
          <w:rFonts w:ascii="Verdana" w:hAnsi="Verdana"/>
          <w:b/>
          <w:bCs/>
          <w:i/>
          <w:sz w:val="24"/>
          <w:szCs w:val="24"/>
        </w:rPr>
      </w:pPr>
      <w:r>
        <w:rPr>
          <w:rFonts w:ascii="Verdana" w:hAnsi="Verdana"/>
          <w:b/>
          <w:bCs/>
          <w:i/>
          <w:sz w:val="24"/>
          <w:szCs w:val="24"/>
        </w:rPr>
        <w:tab/>
      </w:r>
      <w:r w:rsidR="003C7B10">
        <w:rPr>
          <w:rFonts w:ascii="Verdana" w:hAnsi="Verdana"/>
          <w:b/>
          <w:bCs/>
          <w:i/>
          <w:sz w:val="24"/>
          <w:szCs w:val="24"/>
        </w:rPr>
        <w:t>“</w:t>
      </w:r>
      <w:r>
        <w:rPr>
          <w:rFonts w:ascii="Verdana" w:hAnsi="Verdana"/>
          <w:b/>
          <w:bCs/>
          <w:i/>
          <w:sz w:val="24"/>
          <w:szCs w:val="24"/>
        </w:rPr>
        <w:t xml:space="preserve">An employee who is dismissed without a fair disciplinary </w:t>
      </w:r>
      <w:r>
        <w:rPr>
          <w:rFonts w:ascii="Verdana" w:hAnsi="Verdana"/>
          <w:b/>
          <w:bCs/>
          <w:i/>
          <w:sz w:val="24"/>
          <w:szCs w:val="24"/>
        </w:rPr>
        <w:tab/>
        <w:t xml:space="preserve">process is likely to feel aggrieved, no matter how fair and </w:t>
      </w:r>
      <w:r>
        <w:rPr>
          <w:rFonts w:ascii="Verdana" w:hAnsi="Verdana"/>
          <w:b/>
          <w:bCs/>
          <w:i/>
          <w:sz w:val="24"/>
          <w:szCs w:val="24"/>
        </w:rPr>
        <w:tab/>
        <w:t>reasonable the grounds may be for the dismissal</w:t>
      </w:r>
      <w:r w:rsidR="008801E5">
        <w:rPr>
          <w:rFonts w:ascii="Verdana" w:hAnsi="Verdana"/>
          <w:b/>
          <w:bCs/>
          <w:i/>
          <w:sz w:val="24"/>
          <w:szCs w:val="24"/>
        </w:rPr>
        <w:t xml:space="preserve">. His fellow </w:t>
      </w:r>
      <w:r w:rsidR="008801E5">
        <w:rPr>
          <w:rFonts w:ascii="Verdana" w:hAnsi="Verdana"/>
          <w:b/>
          <w:bCs/>
          <w:i/>
          <w:sz w:val="24"/>
          <w:szCs w:val="24"/>
        </w:rPr>
        <w:tab/>
        <w:t xml:space="preserve">employees may perceive the dismissal as arbitrary. </w:t>
      </w:r>
      <w:r>
        <w:rPr>
          <w:rFonts w:ascii="Verdana" w:hAnsi="Verdana"/>
          <w:b/>
          <w:bCs/>
          <w:i/>
          <w:sz w:val="24"/>
          <w:szCs w:val="24"/>
        </w:rPr>
        <w:t xml:space="preserve">Such </w:t>
      </w:r>
      <w:r w:rsidR="008801E5">
        <w:rPr>
          <w:rFonts w:ascii="Verdana" w:hAnsi="Verdana"/>
          <w:b/>
          <w:bCs/>
          <w:i/>
          <w:sz w:val="24"/>
          <w:szCs w:val="24"/>
        </w:rPr>
        <w:tab/>
      </w:r>
      <w:r>
        <w:rPr>
          <w:rFonts w:ascii="Verdana" w:hAnsi="Verdana"/>
          <w:b/>
          <w:bCs/>
          <w:i/>
          <w:sz w:val="24"/>
          <w:szCs w:val="24"/>
        </w:rPr>
        <w:t>dismissals reinforce the p</w:t>
      </w:r>
      <w:r w:rsidR="008801E5">
        <w:rPr>
          <w:rFonts w:ascii="Verdana" w:hAnsi="Verdana"/>
          <w:b/>
          <w:bCs/>
          <w:i/>
          <w:sz w:val="24"/>
          <w:szCs w:val="24"/>
        </w:rPr>
        <w:t xml:space="preserve">erception of the subordination </w:t>
      </w:r>
      <w:r>
        <w:rPr>
          <w:rFonts w:ascii="Verdana" w:hAnsi="Verdana"/>
          <w:b/>
          <w:bCs/>
          <w:i/>
          <w:sz w:val="24"/>
          <w:szCs w:val="24"/>
        </w:rPr>
        <w:t xml:space="preserve">of </w:t>
      </w:r>
      <w:r w:rsidR="008801E5">
        <w:rPr>
          <w:rFonts w:ascii="Verdana" w:hAnsi="Verdana"/>
          <w:b/>
          <w:bCs/>
          <w:i/>
          <w:sz w:val="24"/>
          <w:szCs w:val="24"/>
        </w:rPr>
        <w:tab/>
      </w:r>
      <w:r>
        <w:rPr>
          <w:rFonts w:ascii="Verdana" w:hAnsi="Verdana"/>
          <w:b/>
          <w:bCs/>
          <w:i/>
          <w:sz w:val="24"/>
          <w:szCs w:val="24"/>
        </w:rPr>
        <w:t xml:space="preserve">labour to the whims of management. They create discontent </w:t>
      </w:r>
      <w:r>
        <w:rPr>
          <w:rFonts w:ascii="Verdana" w:hAnsi="Verdana"/>
          <w:b/>
          <w:bCs/>
          <w:i/>
          <w:sz w:val="24"/>
          <w:szCs w:val="24"/>
        </w:rPr>
        <w:tab/>
        <w:t xml:space="preserve">and disharmony at the workplace, and spawn unnecessary </w:t>
      </w:r>
      <w:r>
        <w:rPr>
          <w:rFonts w:ascii="Verdana" w:hAnsi="Verdana"/>
          <w:b/>
          <w:bCs/>
          <w:i/>
          <w:sz w:val="24"/>
          <w:szCs w:val="24"/>
        </w:rPr>
        <w:tab/>
        <w:t>labour disputes and litigation.”</w:t>
      </w:r>
    </w:p>
    <w:p w:rsidR="00D801E8" w:rsidRPr="00D801E8" w:rsidRDefault="00D801E8" w:rsidP="003C7B10">
      <w:pPr>
        <w:pStyle w:val="ListParagraph"/>
        <w:ind w:left="360"/>
        <w:outlineLvl w:val="0"/>
        <w:rPr>
          <w:rFonts w:ascii="Verdana" w:hAnsi="Verdana"/>
          <w:b/>
          <w:bCs/>
          <w:i/>
          <w:sz w:val="16"/>
          <w:szCs w:val="16"/>
        </w:rPr>
      </w:pPr>
    </w:p>
    <w:p w:rsidR="00D801E8" w:rsidRDefault="00D801E8" w:rsidP="003C7B10">
      <w:pPr>
        <w:pStyle w:val="ListParagraph"/>
        <w:ind w:left="360"/>
        <w:outlineLvl w:val="0"/>
        <w:rPr>
          <w:rFonts w:ascii="Verdana" w:hAnsi="Verdana"/>
          <w:b/>
          <w:bCs/>
          <w:i/>
          <w:sz w:val="24"/>
          <w:szCs w:val="24"/>
        </w:rPr>
      </w:pPr>
      <w:r>
        <w:rPr>
          <w:rFonts w:ascii="Verdana" w:hAnsi="Verdana"/>
          <w:b/>
          <w:bCs/>
          <w:i/>
          <w:sz w:val="24"/>
          <w:szCs w:val="24"/>
        </w:rPr>
        <w:tab/>
        <w:t xml:space="preserve">See </w:t>
      </w:r>
      <w:r w:rsidR="00A52A5B">
        <w:rPr>
          <w:rFonts w:ascii="Verdana" w:hAnsi="Verdana"/>
          <w:b/>
          <w:bCs/>
          <w:i/>
          <w:sz w:val="24"/>
          <w:szCs w:val="24"/>
        </w:rPr>
        <w:t>also: Phillip</w:t>
      </w:r>
      <w:r w:rsidR="008801E5">
        <w:rPr>
          <w:rFonts w:ascii="Verdana" w:hAnsi="Verdana"/>
          <w:b/>
          <w:bCs/>
          <w:i/>
          <w:sz w:val="24"/>
          <w:szCs w:val="24"/>
        </w:rPr>
        <w:t xml:space="preserve"> </w:t>
      </w:r>
      <w:r>
        <w:rPr>
          <w:rFonts w:ascii="Verdana" w:hAnsi="Verdana"/>
          <w:b/>
          <w:bCs/>
          <w:i/>
          <w:sz w:val="24"/>
          <w:szCs w:val="24"/>
        </w:rPr>
        <w:t xml:space="preserve">Tsabedze vs. Swaziland Breweries Ltd t/a </w:t>
      </w:r>
      <w:r>
        <w:rPr>
          <w:rFonts w:ascii="Verdana" w:hAnsi="Verdana"/>
          <w:b/>
          <w:bCs/>
          <w:i/>
          <w:sz w:val="24"/>
          <w:szCs w:val="24"/>
        </w:rPr>
        <w:tab/>
        <w:t>Swaziland Beverages, case no. 99/2003 (IC).</w:t>
      </w:r>
    </w:p>
    <w:p w:rsidR="00D801E8" w:rsidRPr="003C7B10" w:rsidRDefault="00D801E8" w:rsidP="003C7B10">
      <w:pPr>
        <w:pStyle w:val="ListParagraph"/>
        <w:ind w:left="360"/>
        <w:outlineLvl w:val="0"/>
        <w:rPr>
          <w:rFonts w:ascii="Verdana" w:hAnsi="Verdana"/>
          <w:b/>
          <w:bCs/>
          <w:i/>
          <w:sz w:val="24"/>
          <w:szCs w:val="24"/>
        </w:rPr>
      </w:pPr>
    </w:p>
    <w:p w:rsidR="003C7B10" w:rsidRDefault="00D801E8" w:rsidP="00E3437F">
      <w:pPr>
        <w:pStyle w:val="ListParagraph"/>
        <w:numPr>
          <w:ilvl w:val="0"/>
          <w:numId w:val="1"/>
        </w:numPr>
        <w:outlineLvl w:val="0"/>
        <w:rPr>
          <w:rFonts w:ascii="Verdana" w:hAnsi="Verdana"/>
          <w:bCs/>
          <w:sz w:val="24"/>
          <w:szCs w:val="24"/>
        </w:rPr>
      </w:pPr>
      <w:r>
        <w:rPr>
          <w:rFonts w:ascii="Verdana" w:hAnsi="Verdana"/>
          <w:bCs/>
          <w:sz w:val="24"/>
          <w:szCs w:val="24"/>
        </w:rPr>
        <w:t>In the foregoing regard, Applicant’s dismissal should be found</w:t>
      </w:r>
      <w:r w:rsidR="004D29B5">
        <w:rPr>
          <w:rFonts w:ascii="Verdana" w:hAnsi="Verdana"/>
          <w:bCs/>
          <w:sz w:val="24"/>
          <w:szCs w:val="24"/>
        </w:rPr>
        <w:t xml:space="preserve"> and is </w:t>
      </w:r>
      <w:r w:rsidR="004D29B5">
        <w:rPr>
          <w:rFonts w:ascii="Verdana" w:hAnsi="Verdana"/>
          <w:bCs/>
          <w:sz w:val="24"/>
          <w:szCs w:val="24"/>
        </w:rPr>
        <w:tab/>
        <w:t>hereby found</w:t>
      </w:r>
      <w:r>
        <w:rPr>
          <w:rFonts w:ascii="Verdana" w:hAnsi="Verdana"/>
          <w:bCs/>
          <w:sz w:val="24"/>
          <w:szCs w:val="24"/>
        </w:rPr>
        <w:t xml:space="preserve"> to hav</w:t>
      </w:r>
      <w:r w:rsidR="004D29B5">
        <w:rPr>
          <w:rFonts w:ascii="Verdana" w:hAnsi="Verdana"/>
          <w:bCs/>
          <w:sz w:val="24"/>
          <w:szCs w:val="24"/>
        </w:rPr>
        <w:t xml:space="preserve">e </w:t>
      </w:r>
      <w:r>
        <w:rPr>
          <w:rFonts w:ascii="Verdana" w:hAnsi="Verdana"/>
          <w:bCs/>
          <w:sz w:val="24"/>
          <w:szCs w:val="24"/>
        </w:rPr>
        <w:t>been procedurally unfair.</w:t>
      </w:r>
    </w:p>
    <w:p w:rsidR="00D801E8" w:rsidRDefault="00D801E8" w:rsidP="00D801E8">
      <w:pPr>
        <w:pStyle w:val="ListParagraph"/>
        <w:ind w:left="360"/>
        <w:outlineLvl w:val="0"/>
        <w:rPr>
          <w:rFonts w:ascii="Verdana" w:hAnsi="Verdana"/>
          <w:bCs/>
          <w:sz w:val="24"/>
          <w:szCs w:val="24"/>
        </w:rPr>
      </w:pPr>
    </w:p>
    <w:p w:rsidR="003D09C5" w:rsidRDefault="00D801E8"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As with regard to substantive fairness, both the Applicant and Mr. </w:t>
      </w:r>
      <w:r w:rsidR="00F551D1">
        <w:rPr>
          <w:rFonts w:ascii="Verdana" w:hAnsi="Verdana"/>
          <w:bCs/>
          <w:sz w:val="24"/>
          <w:szCs w:val="24"/>
        </w:rPr>
        <w:tab/>
      </w:r>
      <w:proofErr w:type="spellStart"/>
      <w:r>
        <w:rPr>
          <w:rFonts w:ascii="Verdana" w:hAnsi="Verdana"/>
          <w:bCs/>
          <w:sz w:val="24"/>
          <w:szCs w:val="24"/>
        </w:rPr>
        <w:t>Amadeu</w:t>
      </w:r>
      <w:proofErr w:type="spellEnd"/>
      <w:r w:rsidR="000F7AD2">
        <w:rPr>
          <w:rFonts w:ascii="Verdana" w:hAnsi="Verdana"/>
          <w:bCs/>
          <w:sz w:val="24"/>
          <w:szCs w:val="24"/>
        </w:rPr>
        <w:t xml:space="preserve"> </w:t>
      </w:r>
      <w:proofErr w:type="spellStart"/>
      <w:r>
        <w:rPr>
          <w:rFonts w:ascii="Verdana" w:hAnsi="Verdana"/>
          <w:bCs/>
          <w:sz w:val="24"/>
          <w:szCs w:val="24"/>
        </w:rPr>
        <w:t>Goncalves</w:t>
      </w:r>
      <w:proofErr w:type="spellEnd"/>
      <w:r>
        <w:rPr>
          <w:rFonts w:ascii="Verdana" w:hAnsi="Verdana"/>
          <w:bCs/>
          <w:sz w:val="24"/>
          <w:szCs w:val="24"/>
        </w:rPr>
        <w:t xml:space="preserve"> (RW1) presented their testimony in a forthright </w:t>
      </w:r>
      <w:r w:rsidR="009F2E09">
        <w:rPr>
          <w:rFonts w:ascii="Verdana" w:hAnsi="Verdana"/>
          <w:bCs/>
          <w:sz w:val="24"/>
          <w:szCs w:val="24"/>
        </w:rPr>
        <w:tab/>
      </w:r>
      <w:r>
        <w:rPr>
          <w:rFonts w:ascii="Verdana" w:hAnsi="Verdana"/>
          <w:bCs/>
          <w:sz w:val="24"/>
          <w:szCs w:val="24"/>
        </w:rPr>
        <w:t xml:space="preserve">and convincing </w:t>
      </w:r>
      <w:r w:rsidR="003D09C5">
        <w:rPr>
          <w:rFonts w:ascii="Verdana" w:hAnsi="Verdana"/>
          <w:bCs/>
          <w:sz w:val="24"/>
          <w:szCs w:val="24"/>
        </w:rPr>
        <w:t xml:space="preserve">manner, and neither of them </w:t>
      </w:r>
      <w:proofErr w:type="gramStart"/>
      <w:r w:rsidR="003D09C5">
        <w:rPr>
          <w:rFonts w:ascii="Verdana" w:hAnsi="Verdana"/>
          <w:bCs/>
          <w:sz w:val="24"/>
          <w:szCs w:val="24"/>
        </w:rPr>
        <w:t>were</w:t>
      </w:r>
      <w:proofErr w:type="gramEnd"/>
      <w:r w:rsidR="003D09C5">
        <w:rPr>
          <w:rFonts w:ascii="Verdana" w:hAnsi="Verdana"/>
          <w:bCs/>
          <w:sz w:val="24"/>
          <w:szCs w:val="24"/>
        </w:rPr>
        <w:t xml:space="preserve"> materially shaken in </w:t>
      </w:r>
      <w:r w:rsidR="0002622A">
        <w:rPr>
          <w:rFonts w:ascii="Verdana" w:hAnsi="Verdana"/>
          <w:bCs/>
          <w:sz w:val="24"/>
          <w:szCs w:val="24"/>
        </w:rPr>
        <w:tab/>
      </w:r>
      <w:r w:rsidR="003D09C5">
        <w:rPr>
          <w:rFonts w:ascii="Verdana" w:hAnsi="Verdana"/>
          <w:bCs/>
          <w:sz w:val="24"/>
          <w:szCs w:val="24"/>
        </w:rPr>
        <w:t xml:space="preserve">cross-examination. Since their versions are mutually destructive, it is </w:t>
      </w:r>
      <w:r w:rsidR="0002622A">
        <w:rPr>
          <w:rFonts w:ascii="Verdana" w:hAnsi="Verdana"/>
          <w:bCs/>
          <w:sz w:val="24"/>
          <w:szCs w:val="24"/>
        </w:rPr>
        <w:tab/>
      </w:r>
      <w:r w:rsidR="003D09C5">
        <w:rPr>
          <w:rFonts w:ascii="Verdana" w:hAnsi="Verdana"/>
          <w:bCs/>
          <w:sz w:val="24"/>
          <w:szCs w:val="24"/>
        </w:rPr>
        <w:t xml:space="preserve">necessary for the Commission to ascertain whether there is any </w:t>
      </w:r>
      <w:r w:rsidR="0002622A">
        <w:rPr>
          <w:rFonts w:ascii="Verdana" w:hAnsi="Verdana"/>
          <w:bCs/>
          <w:sz w:val="24"/>
          <w:szCs w:val="24"/>
        </w:rPr>
        <w:tab/>
      </w:r>
      <w:r w:rsidR="003D09C5">
        <w:rPr>
          <w:rFonts w:ascii="Verdana" w:hAnsi="Verdana"/>
          <w:bCs/>
          <w:sz w:val="24"/>
          <w:szCs w:val="24"/>
        </w:rPr>
        <w:t xml:space="preserve">corroboratory evidence, or inherent probabilities, improbabilities or </w:t>
      </w:r>
      <w:r w:rsidR="0002622A">
        <w:rPr>
          <w:rFonts w:ascii="Verdana" w:hAnsi="Verdana"/>
          <w:bCs/>
          <w:sz w:val="24"/>
          <w:szCs w:val="24"/>
        </w:rPr>
        <w:tab/>
      </w:r>
      <w:r w:rsidR="003D09C5">
        <w:rPr>
          <w:rFonts w:ascii="Verdana" w:hAnsi="Verdana"/>
          <w:bCs/>
          <w:sz w:val="24"/>
          <w:szCs w:val="24"/>
        </w:rPr>
        <w:t xml:space="preserve">inconsistencies which weigh the scales in favour of one or other of the </w:t>
      </w:r>
      <w:r w:rsidR="0002622A">
        <w:rPr>
          <w:rFonts w:ascii="Verdana" w:hAnsi="Verdana"/>
          <w:bCs/>
          <w:sz w:val="24"/>
          <w:szCs w:val="24"/>
        </w:rPr>
        <w:tab/>
      </w:r>
      <w:r w:rsidR="003D09C5">
        <w:rPr>
          <w:rFonts w:ascii="Verdana" w:hAnsi="Verdana"/>
          <w:bCs/>
          <w:sz w:val="24"/>
          <w:szCs w:val="24"/>
        </w:rPr>
        <w:t>versions.</w:t>
      </w:r>
    </w:p>
    <w:p w:rsidR="003D09C5" w:rsidRPr="003D09C5" w:rsidRDefault="003D09C5" w:rsidP="003D09C5">
      <w:pPr>
        <w:pStyle w:val="ListParagraph"/>
        <w:rPr>
          <w:rFonts w:ascii="Verdana" w:hAnsi="Verdana"/>
          <w:bCs/>
          <w:sz w:val="24"/>
          <w:szCs w:val="24"/>
        </w:rPr>
      </w:pPr>
    </w:p>
    <w:p w:rsidR="00D801E8" w:rsidRDefault="005E6F94"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Mrs. Anita </w:t>
      </w:r>
      <w:proofErr w:type="spellStart"/>
      <w:r>
        <w:rPr>
          <w:rFonts w:ascii="Verdana" w:hAnsi="Verdana"/>
          <w:bCs/>
          <w:sz w:val="24"/>
          <w:szCs w:val="24"/>
        </w:rPr>
        <w:t>Sae</w:t>
      </w:r>
      <w:r w:rsidR="003D09C5">
        <w:rPr>
          <w:rFonts w:ascii="Verdana" w:hAnsi="Verdana"/>
          <w:bCs/>
          <w:sz w:val="24"/>
          <w:szCs w:val="24"/>
        </w:rPr>
        <w:t>te</w:t>
      </w:r>
      <w:proofErr w:type="spellEnd"/>
      <w:r w:rsidR="003D09C5">
        <w:rPr>
          <w:rFonts w:ascii="Verdana" w:hAnsi="Verdana"/>
          <w:bCs/>
          <w:sz w:val="24"/>
          <w:szCs w:val="24"/>
        </w:rPr>
        <w:t>, who testified as RW</w:t>
      </w:r>
      <w:r>
        <w:rPr>
          <w:rFonts w:ascii="Verdana" w:hAnsi="Verdana"/>
          <w:bCs/>
          <w:sz w:val="24"/>
          <w:szCs w:val="24"/>
        </w:rPr>
        <w:t xml:space="preserve"> 2</w:t>
      </w:r>
      <w:r w:rsidR="003D09C5">
        <w:rPr>
          <w:rFonts w:ascii="Verdana" w:hAnsi="Verdana"/>
          <w:bCs/>
          <w:sz w:val="24"/>
          <w:szCs w:val="24"/>
        </w:rPr>
        <w:t xml:space="preserve">, sought to corroborate RW1’s </w:t>
      </w:r>
      <w:r w:rsidR="0002622A">
        <w:rPr>
          <w:rFonts w:ascii="Verdana" w:hAnsi="Verdana"/>
          <w:bCs/>
          <w:sz w:val="24"/>
          <w:szCs w:val="24"/>
        </w:rPr>
        <w:tab/>
      </w:r>
      <w:r w:rsidR="003D09C5">
        <w:rPr>
          <w:rFonts w:ascii="Verdana" w:hAnsi="Verdana"/>
          <w:bCs/>
          <w:sz w:val="24"/>
          <w:szCs w:val="24"/>
        </w:rPr>
        <w:t xml:space="preserve">testimony but could not succeed for the reasons already stated herein </w:t>
      </w:r>
      <w:r w:rsidR="0002622A">
        <w:rPr>
          <w:rFonts w:ascii="Verdana" w:hAnsi="Verdana"/>
          <w:bCs/>
          <w:sz w:val="24"/>
          <w:szCs w:val="24"/>
        </w:rPr>
        <w:lastRenderedPageBreak/>
        <w:tab/>
      </w:r>
      <w:r w:rsidR="003D09C5">
        <w:rPr>
          <w:rFonts w:ascii="Verdana" w:hAnsi="Verdana"/>
          <w:bCs/>
          <w:sz w:val="24"/>
          <w:szCs w:val="24"/>
        </w:rPr>
        <w:t>above, being that her</w:t>
      </w:r>
      <w:r>
        <w:rPr>
          <w:rFonts w:ascii="Verdana" w:hAnsi="Verdana"/>
          <w:bCs/>
          <w:sz w:val="24"/>
          <w:szCs w:val="24"/>
        </w:rPr>
        <w:t xml:space="preserve"> </w:t>
      </w:r>
      <w:r w:rsidR="003D09C5">
        <w:rPr>
          <w:rFonts w:ascii="Verdana" w:hAnsi="Verdana"/>
          <w:bCs/>
          <w:sz w:val="24"/>
          <w:szCs w:val="24"/>
        </w:rPr>
        <w:t xml:space="preserve">evidence was by and large hearsay and thus </w:t>
      </w:r>
      <w:r w:rsidR="0002622A">
        <w:rPr>
          <w:rFonts w:ascii="Verdana" w:hAnsi="Verdana"/>
          <w:bCs/>
          <w:sz w:val="24"/>
          <w:szCs w:val="24"/>
        </w:rPr>
        <w:tab/>
      </w:r>
      <w:r w:rsidR="003D09C5">
        <w:rPr>
          <w:rFonts w:ascii="Verdana" w:hAnsi="Verdana"/>
          <w:bCs/>
          <w:sz w:val="24"/>
          <w:szCs w:val="24"/>
        </w:rPr>
        <w:t xml:space="preserve">excluded for being inadmissible. The only material aspect of RW2’s </w:t>
      </w:r>
      <w:r w:rsidR="0002622A">
        <w:rPr>
          <w:rFonts w:ascii="Verdana" w:hAnsi="Verdana"/>
          <w:bCs/>
          <w:sz w:val="24"/>
          <w:szCs w:val="24"/>
        </w:rPr>
        <w:tab/>
      </w:r>
      <w:r w:rsidR="003D09C5">
        <w:rPr>
          <w:rFonts w:ascii="Verdana" w:hAnsi="Verdana"/>
          <w:bCs/>
          <w:sz w:val="24"/>
          <w:szCs w:val="24"/>
        </w:rPr>
        <w:t xml:space="preserve">evidence is that she confirmed the fact that Applicant did not report for </w:t>
      </w:r>
      <w:r w:rsidR="0002622A">
        <w:rPr>
          <w:rFonts w:ascii="Verdana" w:hAnsi="Verdana"/>
          <w:bCs/>
          <w:sz w:val="24"/>
          <w:szCs w:val="24"/>
        </w:rPr>
        <w:tab/>
      </w:r>
      <w:r w:rsidR="003D09C5">
        <w:rPr>
          <w:rFonts w:ascii="Verdana" w:hAnsi="Verdana"/>
          <w:bCs/>
          <w:sz w:val="24"/>
          <w:szCs w:val="24"/>
        </w:rPr>
        <w:t>duty between the 7</w:t>
      </w:r>
      <w:r w:rsidR="003D09C5" w:rsidRPr="003D09C5">
        <w:rPr>
          <w:rFonts w:ascii="Verdana" w:hAnsi="Verdana"/>
          <w:bCs/>
          <w:sz w:val="24"/>
          <w:szCs w:val="24"/>
          <w:vertAlign w:val="superscript"/>
        </w:rPr>
        <w:t>th</w:t>
      </w:r>
      <w:r w:rsidR="003D09C5">
        <w:rPr>
          <w:rFonts w:ascii="Verdana" w:hAnsi="Verdana"/>
          <w:bCs/>
          <w:sz w:val="24"/>
          <w:szCs w:val="24"/>
        </w:rPr>
        <w:t xml:space="preserve"> December, 2011 and the 16</w:t>
      </w:r>
      <w:r w:rsidR="003D09C5" w:rsidRPr="003D09C5">
        <w:rPr>
          <w:rFonts w:ascii="Verdana" w:hAnsi="Verdana"/>
          <w:bCs/>
          <w:sz w:val="24"/>
          <w:szCs w:val="24"/>
          <w:vertAlign w:val="superscript"/>
        </w:rPr>
        <w:t>th</w:t>
      </w:r>
      <w:r w:rsidR="003D09C5">
        <w:rPr>
          <w:rFonts w:ascii="Verdana" w:hAnsi="Verdana"/>
          <w:bCs/>
          <w:sz w:val="24"/>
          <w:szCs w:val="24"/>
        </w:rPr>
        <w:t xml:space="preserve"> December, 2011.</w:t>
      </w:r>
    </w:p>
    <w:p w:rsidR="003D09C5" w:rsidRPr="003D09C5" w:rsidRDefault="003D09C5" w:rsidP="003D09C5">
      <w:pPr>
        <w:pStyle w:val="ListParagraph"/>
        <w:rPr>
          <w:rFonts w:ascii="Verdana" w:hAnsi="Verdana"/>
          <w:bCs/>
          <w:sz w:val="24"/>
          <w:szCs w:val="24"/>
        </w:rPr>
      </w:pPr>
    </w:p>
    <w:p w:rsidR="003D09C5" w:rsidRDefault="003D09C5"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Now, as to whether that absence was at the employer’s instance or </w:t>
      </w:r>
      <w:r w:rsidR="0002622A">
        <w:rPr>
          <w:rFonts w:ascii="Verdana" w:hAnsi="Verdana"/>
          <w:bCs/>
          <w:sz w:val="24"/>
          <w:szCs w:val="24"/>
        </w:rPr>
        <w:tab/>
      </w:r>
      <w:r w:rsidR="00FD66EF">
        <w:rPr>
          <w:rFonts w:ascii="Verdana" w:hAnsi="Verdana"/>
          <w:bCs/>
          <w:sz w:val="24"/>
          <w:szCs w:val="24"/>
        </w:rPr>
        <w:t xml:space="preserve">not, Mrs. Anita </w:t>
      </w:r>
      <w:proofErr w:type="spellStart"/>
      <w:r w:rsidR="00FD66EF">
        <w:rPr>
          <w:rFonts w:ascii="Verdana" w:hAnsi="Verdana"/>
          <w:bCs/>
          <w:sz w:val="24"/>
          <w:szCs w:val="24"/>
        </w:rPr>
        <w:t>Saete</w:t>
      </w:r>
      <w:proofErr w:type="spellEnd"/>
      <w:r w:rsidR="00FD66EF">
        <w:rPr>
          <w:rFonts w:ascii="Verdana" w:hAnsi="Verdana"/>
          <w:bCs/>
          <w:sz w:val="24"/>
          <w:szCs w:val="24"/>
        </w:rPr>
        <w:t xml:space="preserve"> could not tell thu</w:t>
      </w:r>
      <w:r>
        <w:rPr>
          <w:rFonts w:ascii="Verdana" w:hAnsi="Verdana"/>
          <w:bCs/>
          <w:sz w:val="24"/>
          <w:szCs w:val="24"/>
        </w:rPr>
        <w:t xml:space="preserve">s leaving the Commission with </w:t>
      </w:r>
      <w:r w:rsidR="0002622A">
        <w:rPr>
          <w:rFonts w:ascii="Verdana" w:hAnsi="Verdana"/>
          <w:bCs/>
          <w:sz w:val="24"/>
          <w:szCs w:val="24"/>
        </w:rPr>
        <w:tab/>
      </w:r>
      <w:r>
        <w:rPr>
          <w:rFonts w:ascii="Verdana" w:hAnsi="Verdana"/>
          <w:bCs/>
          <w:sz w:val="24"/>
          <w:szCs w:val="24"/>
        </w:rPr>
        <w:t xml:space="preserve">the task of weighing the two contradictory versions of the Applicant </w:t>
      </w:r>
      <w:r w:rsidR="0002622A">
        <w:rPr>
          <w:rFonts w:ascii="Verdana" w:hAnsi="Verdana"/>
          <w:bCs/>
          <w:sz w:val="24"/>
          <w:szCs w:val="24"/>
        </w:rPr>
        <w:tab/>
      </w:r>
      <w:r>
        <w:rPr>
          <w:rFonts w:ascii="Verdana" w:hAnsi="Verdana"/>
          <w:bCs/>
          <w:sz w:val="24"/>
          <w:szCs w:val="24"/>
        </w:rPr>
        <w:t>and the R</w:t>
      </w:r>
      <w:r w:rsidR="00FD66EF">
        <w:rPr>
          <w:rFonts w:ascii="Verdana" w:hAnsi="Verdana"/>
          <w:bCs/>
          <w:sz w:val="24"/>
          <w:szCs w:val="24"/>
        </w:rPr>
        <w:t xml:space="preserve">espondent’s Director (Mr. </w:t>
      </w:r>
      <w:proofErr w:type="spellStart"/>
      <w:r w:rsidR="00FD66EF">
        <w:rPr>
          <w:rFonts w:ascii="Verdana" w:hAnsi="Verdana"/>
          <w:bCs/>
          <w:sz w:val="24"/>
          <w:szCs w:val="24"/>
        </w:rPr>
        <w:t>Amadeu</w:t>
      </w:r>
      <w:proofErr w:type="spellEnd"/>
      <w:r w:rsidR="00FD66EF">
        <w:rPr>
          <w:rFonts w:ascii="Verdana" w:hAnsi="Verdana"/>
          <w:bCs/>
          <w:sz w:val="24"/>
          <w:szCs w:val="24"/>
        </w:rPr>
        <w:t xml:space="preserve"> </w:t>
      </w:r>
      <w:proofErr w:type="spellStart"/>
      <w:r>
        <w:rPr>
          <w:rFonts w:ascii="Verdana" w:hAnsi="Verdana"/>
          <w:bCs/>
          <w:sz w:val="24"/>
          <w:szCs w:val="24"/>
        </w:rPr>
        <w:t>Goncalves</w:t>
      </w:r>
      <w:proofErr w:type="spellEnd"/>
      <w:r>
        <w:rPr>
          <w:rFonts w:ascii="Verdana" w:hAnsi="Verdana"/>
          <w:bCs/>
          <w:sz w:val="24"/>
          <w:szCs w:val="24"/>
        </w:rPr>
        <w:t xml:space="preserve">) without any </w:t>
      </w:r>
      <w:r w:rsidR="0002622A">
        <w:rPr>
          <w:rFonts w:ascii="Verdana" w:hAnsi="Verdana"/>
          <w:bCs/>
          <w:sz w:val="24"/>
          <w:szCs w:val="24"/>
        </w:rPr>
        <w:tab/>
      </w:r>
      <w:r>
        <w:rPr>
          <w:rFonts w:ascii="Verdana" w:hAnsi="Verdana"/>
          <w:bCs/>
          <w:sz w:val="24"/>
          <w:szCs w:val="24"/>
        </w:rPr>
        <w:t>other independent evidence in support of either versions.</w:t>
      </w:r>
    </w:p>
    <w:p w:rsidR="003D09C5" w:rsidRPr="003D09C5" w:rsidRDefault="003D09C5" w:rsidP="003D09C5">
      <w:pPr>
        <w:pStyle w:val="ListParagraph"/>
        <w:rPr>
          <w:rFonts w:ascii="Verdana" w:hAnsi="Verdana"/>
          <w:bCs/>
          <w:sz w:val="24"/>
          <w:szCs w:val="24"/>
        </w:rPr>
      </w:pPr>
    </w:p>
    <w:p w:rsidR="0002622A" w:rsidRDefault="003D09C5" w:rsidP="00E3437F">
      <w:pPr>
        <w:pStyle w:val="ListParagraph"/>
        <w:numPr>
          <w:ilvl w:val="0"/>
          <w:numId w:val="1"/>
        </w:numPr>
        <w:outlineLvl w:val="0"/>
        <w:rPr>
          <w:rFonts w:ascii="Verdana" w:hAnsi="Verdana"/>
          <w:bCs/>
          <w:sz w:val="24"/>
          <w:szCs w:val="24"/>
        </w:rPr>
      </w:pPr>
      <w:r>
        <w:rPr>
          <w:rFonts w:ascii="Verdana" w:hAnsi="Verdana"/>
          <w:bCs/>
          <w:sz w:val="24"/>
          <w:szCs w:val="24"/>
        </w:rPr>
        <w:t>Neither of these two witnesses</w:t>
      </w:r>
      <w:r w:rsidR="0002622A">
        <w:rPr>
          <w:rFonts w:ascii="Verdana" w:hAnsi="Verdana"/>
          <w:bCs/>
          <w:sz w:val="24"/>
          <w:szCs w:val="24"/>
        </w:rPr>
        <w:t xml:space="preserve"> could be said were incredible witnesses. </w:t>
      </w:r>
      <w:r w:rsidR="0002622A">
        <w:rPr>
          <w:rFonts w:ascii="Verdana" w:hAnsi="Verdana"/>
          <w:bCs/>
          <w:sz w:val="24"/>
          <w:szCs w:val="24"/>
        </w:rPr>
        <w:tab/>
        <w:t xml:space="preserve">Both of them posed a stable demeanor and remained unshaken nor </w:t>
      </w:r>
      <w:r w:rsidR="0002622A">
        <w:rPr>
          <w:rFonts w:ascii="Verdana" w:hAnsi="Verdana"/>
          <w:bCs/>
          <w:sz w:val="24"/>
          <w:szCs w:val="24"/>
        </w:rPr>
        <w:tab/>
        <w:t xml:space="preserve">contradicting </w:t>
      </w:r>
      <w:proofErr w:type="gramStart"/>
      <w:r w:rsidR="0002622A">
        <w:rPr>
          <w:rFonts w:ascii="Verdana" w:hAnsi="Verdana"/>
          <w:bCs/>
          <w:sz w:val="24"/>
          <w:szCs w:val="24"/>
        </w:rPr>
        <w:t>themselves</w:t>
      </w:r>
      <w:proofErr w:type="gramEnd"/>
      <w:r w:rsidR="0002622A">
        <w:rPr>
          <w:rFonts w:ascii="Verdana" w:hAnsi="Verdana"/>
          <w:bCs/>
          <w:sz w:val="24"/>
          <w:szCs w:val="24"/>
        </w:rPr>
        <w:t xml:space="preserve"> or being evasive under cross-</w:t>
      </w:r>
      <w:r w:rsidR="001E5E1A">
        <w:rPr>
          <w:rFonts w:ascii="Verdana" w:hAnsi="Verdana"/>
          <w:bCs/>
          <w:sz w:val="24"/>
          <w:szCs w:val="24"/>
        </w:rPr>
        <w:t xml:space="preserve">examination. </w:t>
      </w:r>
      <w:r w:rsidR="001E5E1A">
        <w:rPr>
          <w:rFonts w:ascii="Verdana" w:hAnsi="Verdana"/>
          <w:bCs/>
          <w:sz w:val="24"/>
          <w:szCs w:val="24"/>
        </w:rPr>
        <w:tab/>
        <w:t>However, they</w:t>
      </w:r>
      <w:r w:rsidR="0002622A">
        <w:rPr>
          <w:rFonts w:ascii="Verdana" w:hAnsi="Verdana"/>
          <w:bCs/>
          <w:sz w:val="24"/>
          <w:szCs w:val="24"/>
        </w:rPr>
        <w:t xml:space="preserve"> both tendered two completely varying versions of </w:t>
      </w:r>
      <w:r w:rsidR="0002622A">
        <w:rPr>
          <w:rFonts w:ascii="Verdana" w:hAnsi="Verdana"/>
          <w:bCs/>
          <w:sz w:val="24"/>
          <w:szCs w:val="24"/>
        </w:rPr>
        <w:tab/>
        <w:t>what exactly happened between the two of them on the 7</w:t>
      </w:r>
      <w:r w:rsidR="0002622A" w:rsidRPr="0002622A">
        <w:rPr>
          <w:rFonts w:ascii="Verdana" w:hAnsi="Verdana"/>
          <w:bCs/>
          <w:sz w:val="24"/>
          <w:szCs w:val="24"/>
          <w:vertAlign w:val="superscript"/>
        </w:rPr>
        <w:t>th</w:t>
      </w:r>
      <w:r w:rsidR="0002622A">
        <w:rPr>
          <w:rFonts w:ascii="Verdana" w:hAnsi="Verdana"/>
          <w:bCs/>
          <w:sz w:val="24"/>
          <w:szCs w:val="24"/>
        </w:rPr>
        <w:t xml:space="preserve"> December, </w:t>
      </w:r>
      <w:r w:rsidR="0002622A">
        <w:rPr>
          <w:rFonts w:ascii="Verdana" w:hAnsi="Verdana"/>
          <w:bCs/>
          <w:sz w:val="24"/>
          <w:szCs w:val="24"/>
        </w:rPr>
        <w:tab/>
        <w:t>2011.</w:t>
      </w:r>
    </w:p>
    <w:p w:rsidR="0002622A" w:rsidRPr="0002622A" w:rsidRDefault="0002622A" w:rsidP="0002622A">
      <w:pPr>
        <w:pStyle w:val="ListParagraph"/>
        <w:rPr>
          <w:rFonts w:ascii="Verdana" w:hAnsi="Verdana"/>
          <w:bCs/>
          <w:sz w:val="24"/>
          <w:szCs w:val="24"/>
        </w:rPr>
      </w:pPr>
    </w:p>
    <w:p w:rsidR="0002622A" w:rsidRDefault="0002622A"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Applicant talked of first being accused of being slow in doing his </w:t>
      </w:r>
      <w:r>
        <w:rPr>
          <w:rFonts w:ascii="Verdana" w:hAnsi="Verdana"/>
          <w:bCs/>
          <w:sz w:val="24"/>
          <w:szCs w:val="24"/>
        </w:rPr>
        <w:tab/>
        <w:t xml:space="preserve">job on that day by Mr. </w:t>
      </w:r>
      <w:proofErr w:type="spellStart"/>
      <w:r>
        <w:rPr>
          <w:rFonts w:ascii="Verdana" w:hAnsi="Verdana"/>
          <w:bCs/>
          <w:sz w:val="24"/>
          <w:szCs w:val="24"/>
        </w:rPr>
        <w:t>Goncalves</w:t>
      </w:r>
      <w:proofErr w:type="spellEnd"/>
      <w:r>
        <w:rPr>
          <w:rFonts w:ascii="Verdana" w:hAnsi="Verdana"/>
          <w:bCs/>
          <w:sz w:val="24"/>
          <w:szCs w:val="24"/>
        </w:rPr>
        <w:t xml:space="preserve">, who eventually berated and verbally </w:t>
      </w:r>
      <w:r>
        <w:rPr>
          <w:rFonts w:ascii="Verdana" w:hAnsi="Verdana"/>
          <w:bCs/>
          <w:sz w:val="24"/>
          <w:szCs w:val="24"/>
        </w:rPr>
        <w:tab/>
        <w:t xml:space="preserve">suspended him. Mr. </w:t>
      </w:r>
      <w:proofErr w:type="spellStart"/>
      <w:r>
        <w:rPr>
          <w:rFonts w:ascii="Verdana" w:hAnsi="Verdana"/>
          <w:bCs/>
          <w:sz w:val="24"/>
          <w:szCs w:val="24"/>
        </w:rPr>
        <w:t>Goncalves</w:t>
      </w:r>
      <w:proofErr w:type="spellEnd"/>
      <w:r>
        <w:rPr>
          <w:rFonts w:ascii="Verdana" w:hAnsi="Verdana"/>
          <w:bCs/>
          <w:sz w:val="24"/>
          <w:szCs w:val="24"/>
        </w:rPr>
        <w:t xml:space="preserve">, on the other hand, talked of sporting </w:t>
      </w:r>
      <w:r>
        <w:rPr>
          <w:rFonts w:ascii="Verdana" w:hAnsi="Verdana"/>
          <w:bCs/>
          <w:sz w:val="24"/>
          <w:szCs w:val="24"/>
        </w:rPr>
        <w:tab/>
        <w:t xml:space="preserve">the Applicant working over a customer’s cylinder head in an </w:t>
      </w:r>
      <w:r>
        <w:rPr>
          <w:rFonts w:ascii="Verdana" w:hAnsi="Verdana"/>
          <w:bCs/>
          <w:sz w:val="24"/>
          <w:szCs w:val="24"/>
        </w:rPr>
        <w:tab/>
        <w:t>undes</w:t>
      </w:r>
      <w:r w:rsidR="003A1303">
        <w:rPr>
          <w:rFonts w:ascii="Verdana" w:hAnsi="Verdana"/>
          <w:bCs/>
          <w:sz w:val="24"/>
          <w:szCs w:val="24"/>
        </w:rPr>
        <w:t xml:space="preserve">ignated area towards lunch hour on that day and eventually </w:t>
      </w:r>
      <w:r w:rsidR="003A1303">
        <w:rPr>
          <w:rFonts w:ascii="Verdana" w:hAnsi="Verdana"/>
          <w:bCs/>
          <w:sz w:val="24"/>
          <w:szCs w:val="24"/>
        </w:rPr>
        <w:tab/>
        <w:t xml:space="preserve">disappearing from the vicinity of the </w:t>
      </w:r>
      <w:r>
        <w:rPr>
          <w:rFonts w:ascii="Verdana" w:hAnsi="Verdana"/>
          <w:bCs/>
          <w:sz w:val="24"/>
          <w:szCs w:val="24"/>
        </w:rPr>
        <w:t>compan</w:t>
      </w:r>
      <w:r w:rsidR="003A1303">
        <w:rPr>
          <w:rFonts w:ascii="Verdana" w:hAnsi="Verdana"/>
          <w:bCs/>
          <w:sz w:val="24"/>
          <w:szCs w:val="24"/>
        </w:rPr>
        <w:t xml:space="preserve">y </w:t>
      </w:r>
      <w:r>
        <w:rPr>
          <w:rFonts w:ascii="Verdana" w:hAnsi="Verdana"/>
          <w:bCs/>
          <w:sz w:val="24"/>
          <w:szCs w:val="24"/>
        </w:rPr>
        <w:t xml:space="preserve">when probed and </w:t>
      </w:r>
      <w:r w:rsidR="003A1303">
        <w:rPr>
          <w:rFonts w:ascii="Verdana" w:hAnsi="Verdana"/>
          <w:bCs/>
          <w:sz w:val="24"/>
          <w:szCs w:val="24"/>
        </w:rPr>
        <w:tab/>
      </w:r>
      <w:r>
        <w:rPr>
          <w:rFonts w:ascii="Verdana" w:hAnsi="Verdana"/>
          <w:bCs/>
          <w:sz w:val="24"/>
          <w:szCs w:val="24"/>
        </w:rPr>
        <w:t>threatened with arrest for the attempt</w:t>
      </w:r>
      <w:r w:rsidR="003A1303">
        <w:rPr>
          <w:rFonts w:ascii="Verdana" w:hAnsi="Verdana"/>
          <w:bCs/>
          <w:sz w:val="24"/>
          <w:szCs w:val="24"/>
        </w:rPr>
        <w:t xml:space="preserve">ed </w:t>
      </w:r>
      <w:r>
        <w:rPr>
          <w:rFonts w:ascii="Verdana" w:hAnsi="Verdana"/>
          <w:bCs/>
          <w:sz w:val="24"/>
          <w:szCs w:val="24"/>
        </w:rPr>
        <w:t>theft.</w:t>
      </w:r>
    </w:p>
    <w:p w:rsidR="0002622A" w:rsidRPr="0002622A" w:rsidRDefault="0002622A" w:rsidP="0002622A">
      <w:pPr>
        <w:pStyle w:val="ListParagraph"/>
        <w:rPr>
          <w:rFonts w:ascii="Verdana" w:hAnsi="Verdana"/>
          <w:bCs/>
          <w:sz w:val="24"/>
          <w:szCs w:val="24"/>
        </w:rPr>
      </w:pPr>
    </w:p>
    <w:p w:rsidR="009B2BBA" w:rsidRDefault="0002622A"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Industrial Court case of </w:t>
      </w:r>
      <w:r w:rsidRPr="00E14919">
        <w:rPr>
          <w:rFonts w:ascii="Verdana" w:hAnsi="Verdana"/>
          <w:b/>
          <w:bCs/>
          <w:sz w:val="24"/>
          <w:szCs w:val="24"/>
        </w:rPr>
        <w:t xml:space="preserve">Abel Kunene vs. Swaziland Security </w:t>
      </w:r>
      <w:r w:rsidR="009B2BBA" w:rsidRPr="00E14919">
        <w:rPr>
          <w:rFonts w:ascii="Verdana" w:hAnsi="Verdana"/>
          <w:b/>
          <w:bCs/>
          <w:sz w:val="24"/>
          <w:szCs w:val="24"/>
        </w:rPr>
        <w:tab/>
      </w:r>
      <w:r w:rsidR="00E14919" w:rsidRPr="00E14919">
        <w:rPr>
          <w:rFonts w:ascii="Verdana" w:hAnsi="Verdana"/>
          <w:b/>
          <w:bCs/>
          <w:sz w:val="24"/>
          <w:szCs w:val="24"/>
        </w:rPr>
        <w:t>Guards (Pty) Ltd, Case N</w:t>
      </w:r>
      <w:r w:rsidRPr="00E14919">
        <w:rPr>
          <w:rFonts w:ascii="Verdana" w:hAnsi="Verdana"/>
          <w:b/>
          <w:bCs/>
          <w:sz w:val="24"/>
          <w:szCs w:val="24"/>
        </w:rPr>
        <w:t>o. 280/2001</w:t>
      </w:r>
      <w:r>
        <w:rPr>
          <w:rFonts w:ascii="Verdana" w:hAnsi="Verdana"/>
          <w:bCs/>
          <w:sz w:val="24"/>
          <w:szCs w:val="24"/>
        </w:rPr>
        <w:t xml:space="preserve"> offers significant guidance </w:t>
      </w:r>
      <w:r w:rsidR="00E14919">
        <w:rPr>
          <w:rFonts w:ascii="Verdana" w:hAnsi="Verdana"/>
          <w:bCs/>
          <w:sz w:val="24"/>
          <w:szCs w:val="24"/>
        </w:rPr>
        <w:tab/>
      </w:r>
      <w:r>
        <w:rPr>
          <w:rFonts w:ascii="Verdana" w:hAnsi="Verdana"/>
          <w:bCs/>
          <w:sz w:val="24"/>
          <w:szCs w:val="24"/>
        </w:rPr>
        <w:t xml:space="preserve">on how to solve such a puzzle. Faced with a similar scenario, his </w:t>
      </w:r>
      <w:r w:rsidR="00E14919">
        <w:rPr>
          <w:rFonts w:ascii="Verdana" w:hAnsi="Verdana"/>
          <w:bCs/>
          <w:sz w:val="24"/>
          <w:szCs w:val="24"/>
        </w:rPr>
        <w:lastRenderedPageBreak/>
        <w:tab/>
      </w:r>
      <w:r>
        <w:rPr>
          <w:rFonts w:ascii="Verdana" w:hAnsi="Verdana"/>
          <w:bCs/>
          <w:sz w:val="24"/>
          <w:szCs w:val="24"/>
        </w:rPr>
        <w:t xml:space="preserve">lordship the then Judge President of the Industrial Court found </w:t>
      </w:r>
      <w:r w:rsidR="00E14919">
        <w:rPr>
          <w:rFonts w:ascii="Verdana" w:hAnsi="Verdana"/>
          <w:bCs/>
          <w:sz w:val="24"/>
          <w:szCs w:val="24"/>
        </w:rPr>
        <w:tab/>
      </w:r>
      <w:r>
        <w:rPr>
          <w:rFonts w:ascii="Verdana" w:hAnsi="Verdana"/>
          <w:bCs/>
          <w:sz w:val="24"/>
          <w:szCs w:val="24"/>
        </w:rPr>
        <w:t xml:space="preserve">recourse to the wisdom of the Appellate division in the case of </w:t>
      </w:r>
      <w:r w:rsidR="00E14919">
        <w:rPr>
          <w:rFonts w:ascii="Verdana" w:hAnsi="Verdana"/>
          <w:bCs/>
          <w:sz w:val="24"/>
          <w:szCs w:val="24"/>
        </w:rPr>
        <w:tab/>
      </w:r>
      <w:proofErr w:type="spellStart"/>
      <w:r w:rsidRPr="00E14919">
        <w:rPr>
          <w:rFonts w:ascii="Verdana" w:hAnsi="Verdana"/>
          <w:b/>
          <w:bCs/>
          <w:sz w:val="24"/>
          <w:szCs w:val="24"/>
        </w:rPr>
        <w:t>Nemg</w:t>
      </w:r>
      <w:r w:rsidR="00E14919" w:rsidRPr="00E14919">
        <w:rPr>
          <w:rFonts w:ascii="Verdana" w:hAnsi="Verdana"/>
          <w:b/>
          <w:bCs/>
          <w:sz w:val="24"/>
          <w:szCs w:val="24"/>
        </w:rPr>
        <w:t>i</w:t>
      </w:r>
      <w:r w:rsidRPr="00E14919">
        <w:rPr>
          <w:rFonts w:ascii="Verdana" w:hAnsi="Verdana"/>
          <w:b/>
          <w:bCs/>
          <w:sz w:val="24"/>
          <w:szCs w:val="24"/>
        </w:rPr>
        <w:t>a</w:t>
      </w:r>
      <w:proofErr w:type="spellEnd"/>
      <w:r w:rsidRPr="00E14919">
        <w:rPr>
          <w:rFonts w:ascii="Verdana" w:hAnsi="Verdana"/>
          <w:b/>
          <w:bCs/>
          <w:sz w:val="24"/>
          <w:szCs w:val="24"/>
        </w:rPr>
        <w:t xml:space="preserve"> vs. </w:t>
      </w:r>
      <w:proofErr w:type="spellStart"/>
      <w:r w:rsidRPr="00E14919">
        <w:rPr>
          <w:rFonts w:ascii="Verdana" w:hAnsi="Verdana"/>
          <w:b/>
          <w:bCs/>
          <w:sz w:val="24"/>
          <w:szCs w:val="24"/>
        </w:rPr>
        <w:t>Gany</w:t>
      </w:r>
      <w:proofErr w:type="spellEnd"/>
      <w:r w:rsidRPr="00E14919">
        <w:rPr>
          <w:rFonts w:ascii="Verdana" w:hAnsi="Verdana"/>
          <w:b/>
          <w:bCs/>
          <w:sz w:val="24"/>
          <w:szCs w:val="24"/>
        </w:rPr>
        <w:t>, 1931 AD</w:t>
      </w:r>
      <w:r w:rsidR="009B2BBA" w:rsidRPr="00E14919">
        <w:rPr>
          <w:rFonts w:ascii="Verdana" w:hAnsi="Verdana"/>
          <w:b/>
          <w:bCs/>
          <w:sz w:val="24"/>
          <w:szCs w:val="24"/>
        </w:rPr>
        <w:t xml:space="preserve"> 187</w:t>
      </w:r>
      <w:r w:rsidR="009B2BBA">
        <w:rPr>
          <w:rFonts w:ascii="Verdana" w:hAnsi="Verdana"/>
          <w:bCs/>
          <w:sz w:val="24"/>
          <w:szCs w:val="24"/>
        </w:rPr>
        <w:t xml:space="preserve"> at 199 where </w:t>
      </w:r>
      <w:proofErr w:type="spellStart"/>
      <w:r w:rsidR="009B2BBA">
        <w:rPr>
          <w:rFonts w:ascii="Verdana" w:hAnsi="Verdana"/>
          <w:bCs/>
          <w:sz w:val="24"/>
          <w:szCs w:val="24"/>
        </w:rPr>
        <w:t>Wassels</w:t>
      </w:r>
      <w:proofErr w:type="spellEnd"/>
      <w:r w:rsidR="009B2BBA">
        <w:rPr>
          <w:rFonts w:ascii="Verdana" w:hAnsi="Verdana"/>
          <w:bCs/>
          <w:sz w:val="24"/>
          <w:szCs w:val="24"/>
        </w:rPr>
        <w:t xml:space="preserve"> J.A </w:t>
      </w:r>
      <w:r w:rsidR="00E14919">
        <w:rPr>
          <w:rFonts w:ascii="Verdana" w:hAnsi="Verdana"/>
          <w:bCs/>
          <w:sz w:val="24"/>
          <w:szCs w:val="24"/>
        </w:rPr>
        <w:tab/>
      </w:r>
      <w:r w:rsidR="009B2BBA">
        <w:rPr>
          <w:rFonts w:ascii="Verdana" w:hAnsi="Verdana"/>
          <w:bCs/>
          <w:sz w:val="24"/>
          <w:szCs w:val="24"/>
        </w:rPr>
        <w:t>enunciated as follows:</w:t>
      </w:r>
    </w:p>
    <w:p w:rsidR="009B2BBA" w:rsidRPr="009B2BBA" w:rsidRDefault="009B2BBA" w:rsidP="009B2BBA">
      <w:pPr>
        <w:pStyle w:val="ListParagraph"/>
        <w:rPr>
          <w:rFonts w:ascii="Verdana" w:hAnsi="Verdana"/>
          <w:bCs/>
          <w:sz w:val="24"/>
          <w:szCs w:val="24"/>
        </w:rPr>
      </w:pPr>
    </w:p>
    <w:p w:rsidR="009B2BBA" w:rsidRPr="009B2BBA" w:rsidRDefault="009B2BBA" w:rsidP="009B2BBA">
      <w:pPr>
        <w:pStyle w:val="ListParagraph"/>
        <w:ind w:left="360"/>
        <w:outlineLvl w:val="0"/>
        <w:rPr>
          <w:rFonts w:ascii="Verdana" w:hAnsi="Verdana"/>
          <w:b/>
          <w:bCs/>
          <w:i/>
          <w:sz w:val="24"/>
          <w:szCs w:val="24"/>
        </w:rPr>
      </w:pPr>
      <w:r>
        <w:rPr>
          <w:rFonts w:ascii="Verdana" w:hAnsi="Verdana"/>
          <w:b/>
          <w:bCs/>
          <w:i/>
          <w:sz w:val="24"/>
          <w:szCs w:val="24"/>
        </w:rPr>
        <w:tab/>
        <w:t xml:space="preserve">“Where there are two stories mutually destructive, before the </w:t>
      </w:r>
      <w:r>
        <w:rPr>
          <w:rFonts w:ascii="Verdana" w:hAnsi="Verdana"/>
          <w:b/>
          <w:bCs/>
          <w:i/>
          <w:sz w:val="24"/>
          <w:szCs w:val="24"/>
        </w:rPr>
        <w:tab/>
        <w:t xml:space="preserve">onus is discharged, the Court must be satisfied upon adequate </w:t>
      </w:r>
      <w:r>
        <w:rPr>
          <w:rFonts w:ascii="Verdana" w:hAnsi="Verdana"/>
          <w:b/>
          <w:bCs/>
          <w:i/>
          <w:sz w:val="24"/>
          <w:szCs w:val="24"/>
        </w:rPr>
        <w:tab/>
        <w:t xml:space="preserve">grounds that the story of the litigant upon whom the </w:t>
      </w:r>
      <w:r w:rsidR="00344727">
        <w:rPr>
          <w:rFonts w:ascii="Verdana" w:hAnsi="Verdana"/>
          <w:b/>
          <w:bCs/>
          <w:i/>
          <w:sz w:val="24"/>
          <w:szCs w:val="24"/>
        </w:rPr>
        <w:t xml:space="preserve">onus rests </w:t>
      </w:r>
      <w:r w:rsidR="00344727">
        <w:rPr>
          <w:rFonts w:ascii="Verdana" w:hAnsi="Verdana"/>
          <w:b/>
          <w:bCs/>
          <w:i/>
          <w:sz w:val="24"/>
          <w:szCs w:val="24"/>
        </w:rPr>
        <w:tab/>
        <w:t xml:space="preserve">is true and the other </w:t>
      </w:r>
      <w:r>
        <w:rPr>
          <w:rFonts w:ascii="Verdana" w:hAnsi="Verdana"/>
          <w:b/>
          <w:bCs/>
          <w:i/>
          <w:sz w:val="24"/>
          <w:szCs w:val="24"/>
        </w:rPr>
        <w:t>false.”</w:t>
      </w:r>
    </w:p>
    <w:p w:rsidR="009B2BBA" w:rsidRPr="009B2BBA" w:rsidRDefault="00344727" w:rsidP="009B2BBA">
      <w:pPr>
        <w:pStyle w:val="ListParagraph"/>
        <w:rPr>
          <w:rFonts w:ascii="Verdana" w:hAnsi="Verdana"/>
          <w:bCs/>
          <w:sz w:val="24"/>
          <w:szCs w:val="24"/>
        </w:rPr>
      </w:pPr>
      <w:r>
        <w:rPr>
          <w:rFonts w:ascii="Verdana" w:hAnsi="Verdana"/>
          <w:bCs/>
          <w:sz w:val="24"/>
          <w:szCs w:val="24"/>
        </w:rPr>
        <w:t xml:space="preserve"> </w:t>
      </w:r>
    </w:p>
    <w:p w:rsidR="003D09C5" w:rsidRDefault="009B2BBA"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After these words of wisdom, the Judge President observed as follows </w:t>
      </w:r>
      <w:r>
        <w:rPr>
          <w:rFonts w:ascii="Verdana" w:hAnsi="Verdana"/>
          <w:bCs/>
          <w:sz w:val="24"/>
          <w:szCs w:val="24"/>
        </w:rPr>
        <w:tab/>
        <w:t>[at paragraph 22]:</w:t>
      </w:r>
    </w:p>
    <w:p w:rsidR="009B2BBA" w:rsidRDefault="009B2BBA" w:rsidP="009B2BBA">
      <w:pPr>
        <w:pStyle w:val="ListParagraph"/>
        <w:ind w:left="360"/>
        <w:outlineLvl w:val="0"/>
        <w:rPr>
          <w:rFonts w:ascii="Verdana" w:hAnsi="Verdana"/>
          <w:bCs/>
          <w:sz w:val="24"/>
          <w:szCs w:val="24"/>
        </w:rPr>
      </w:pPr>
    </w:p>
    <w:p w:rsidR="009B2BBA" w:rsidRDefault="009B2BBA" w:rsidP="009B2BBA">
      <w:pPr>
        <w:pStyle w:val="ListParagraph"/>
        <w:outlineLvl w:val="0"/>
        <w:rPr>
          <w:rFonts w:ascii="Verdana" w:hAnsi="Verdana"/>
          <w:b/>
          <w:bCs/>
          <w:i/>
          <w:sz w:val="24"/>
          <w:szCs w:val="24"/>
        </w:rPr>
      </w:pPr>
      <w:r>
        <w:rPr>
          <w:rFonts w:ascii="Verdana" w:hAnsi="Verdana"/>
          <w:b/>
          <w:bCs/>
          <w:i/>
          <w:sz w:val="24"/>
          <w:szCs w:val="24"/>
        </w:rPr>
        <w:t>“Moreover, where one party alleges that another committed conduct of a criminal nature….such conduct will not be lightly inferred or assumed.”</w:t>
      </w:r>
    </w:p>
    <w:p w:rsidR="009B2BBA" w:rsidRPr="009B2BBA" w:rsidRDefault="009B2BBA" w:rsidP="009B2BBA">
      <w:pPr>
        <w:pStyle w:val="ListParagraph"/>
        <w:outlineLvl w:val="0"/>
        <w:rPr>
          <w:rFonts w:ascii="Verdana" w:hAnsi="Verdana"/>
          <w:b/>
          <w:bCs/>
          <w:i/>
          <w:sz w:val="24"/>
          <w:szCs w:val="24"/>
        </w:rPr>
      </w:pPr>
    </w:p>
    <w:p w:rsidR="009B2BBA" w:rsidRDefault="00A556BC"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Judge President made the foregoing observation whilst making </w:t>
      </w:r>
      <w:r>
        <w:rPr>
          <w:rFonts w:ascii="Verdana" w:hAnsi="Verdana"/>
          <w:bCs/>
          <w:sz w:val="24"/>
          <w:szCs w:val="24"/>
        </w:rPr>
        <w:tab/>
        <w:t xml:space="preserve">reference to the Appellate Division case of </w:t>
      </w:r>
      <w:r w:rsidRPr="00BC6176">
        <w:rPr>
          <w:rFonts w:ascii="Verdana" w:hAnsi="Verdana"/>
          <w:b/>
          <w:bCs/>
          <w:sz w:val="24"/>
          <w:szCs w:val="24"/>
        </w:rPr>
        <w:t>Gates vs. Gates 1939 AD</w:t>
      </w:r>
      <w:r>
        <w:rPr>
          <w:rFonts w:ascii="Verdana" w:hAnsi="Verdana"/>
          <w:bCs/>
          <w:sz w:val="24"/>
          <w:szCs w:val="24"/>
        </w:rPr>
        <w:t xml:space="preserve"> </w:t>
      </w:r>
      <w:r>
        <w:rPr>
          <w:rFonts w:ascii="Verdana" w:hAnsi="Verdana"/>
          <w:bCs/>
          <w:sz w:val="24"/>
          <w:szCs w:val="24"/>
        </w:rPr>
        <w:tab/>
      </w:r>
      <w:r w:rsidRPr="00BC6176">
        <w:rPr>
          <w:rFonts w:ascii="Verdana" w:hAnsi="Verdana"/>
          <w:b/>
          <w:bCs/>
          <w:sz w:val="24"/>
          <w:szCs w:val="24"/>
        </w:rPr>
        <w:t>150</w:t>
      </w:r>
      <w:r>
        <w:rPr>
          <w:rFonts w:ascii="Verdana" w:hAnsi="Verdana"/>
          <w:bCs/>
          <w:sz w:val="24"/>
          <w:szCs w:val="24"/>
        </w:rPr>
        <w:t xml:space="preserve"> where it was stated as follows”</w:t>
      </w:r>
    </w:p>
    <w:p w:rsidR="00A556BC" w:rsidRDefault="00A556BC" w:rsidP="00A556BC">
      <w:pPr>
        <w:pStyle w:val="ListParagraph"/>
        <w:ind w:left="360"/>
        <w:outlineLvl w:val="0"/>
        <w:rPr>
          <w:rFonts w:ascii="Verdana" w:hAnsi="Verdana"/>
          <w:bCs/>
          <w:sz w:val="24"/>
          <w:szCs w:val="24"/>
        </w:rPr>
      </w:pPr>
    </w:p>
    <w:p w:rsidR="00A556BC" w:rsidRDefault="00A556BC" w:rsidP="00A556BC">
      <w:pPr>
        <w:pStyle w:val="ListParagraph"/>
        <w:outlineLvl w:val="0"/>
        <w:rPr>
          <w:rFonts w:ascii="Verdana" w:hAnsi="Verdana"/>
          <w:b/>
          <w:bCs/>
          <w:i/>
          <w:sz w:val="24"/>
          <w:szCs w:val="24"/>
        </w:rPr>
      </w:pPr>
      <w:r>
        <w:rPr>
          <w:rFonts w:ascii="Verdana" w:hAnsi="Verdana"/>
          <w:b/>
          <w:bCs/>
          <w:i/>
          <w:sz w:val="24"/>
          <w:szCs w:val="24"/>
        </w:rPr>
        <w:t>“..</w:t>
      </w:r>
      <w:r w:rsidR="002D7F54">
        <w:rPr>
          <w:rFonts w:ascii="Verdana" w:hAnsi="Verdana"/>
          <w:b/>
          <w:bCs/>
          <w:i/>
          <w:sz w:val="24"/>
          <w:szCs w:val="24"/>
        </w:rPr>
        <w:t>The</w:t>
      </w:r>
      <w:r>
        <w:rPr>
          <w:rFonts w:ascii="Verdana" w:hAnsi="Verdana"/>
          <w:b/>
          <w:bCs/>
          <w:i/>
          <w:sz w:val="24"/>
          <w:szCs w:val="24"/>
        </w:rPr>
        <w:t xml:space="preserve"> reasonable mind is not so easily convinced in such cases because in a civilized community there are moral and legal sanctions against immoral and criminal conduct and consequently probabilities against such conduct are stronger than they are against conduct which is not immoral or criminal.”</w:t>
      </w:r>
    </w:p>
    <w:p w:rsidR="00A556BC" w:rsidRPr="00A556BC" w:rsidRDefault="00A556BC" w:rsidP="00A556BC">
      <w:pPr>
        <w:pStyle w:val="ListParagraph"/>
        <w:outlineLvl w:val="0"/>
        <w:rPr>
          <w:rFonts w:ascii="Verdana" w:hAnsi="Verdana"/>
          <w:b/>
          <w:bCs/>
          <w:i/>
          <w:sz w:val="24"/>
          <w:szCs w:val="24"/>
        </w:rPr>
      </w:pPr>
    </w:p>
    <w:p w:rsidR="00C94E89" w:rsidRDefault="00A556BC" w:rsidP="00E3437F">
      <w:pPr>
        <w:pStyle w:val="ListParagraph"/>
        <w:numPr>
          <w:ilvl w:val="0"/>
          <w:numId w:val="1"/>
        </w:numPr>
        <w:outlineLvl w:val="0"/>
        <w:rPr>
          <w:rFonts w:ascii="Verdana" w:hAnsi="Verdana"/>
          <w:bCs/>
          <w:sz w:val="24"/>
          <w:szCs w:val="24"/>
        </w:rPr>
      </w:pPr>
      <w:r>
        <w:rPr>
          <w:rFonts w:ascii="Verdana" w:hAnsi="Verdana"/>
          <w:bCs/>
          <w:sz w:val="24"/>
          <w:szCs w:val="24"/>
        </w:rPr>
        <w:lastRenderedPageBreak/>
        <w:t>In this case,</w:t>
      </w:r>
      <w:r w:rsidR="001D3405">
        <w:rPr>
          <w:rFonts w:ascii="Verdana" w:hAnsi="Verdana"/>
          <w:bCs/>
          <w:sz w:val="24"/>
          <w:szCs w:val="24"/>
        </w:rPr>
        <w:t xml:space="preserve"> the onus of proof rests </w:t>
      </w:r>
      <w:r w:rsidR="00E77D72">
        <w:rPr>
          <w:rFonts w:ascii="Verdana" w:hAnsi="Verdana"/>
          <w:bCs/>
          <w:sz w:val="24"/>
          <w:szCs w:val="24"/>
        </w:rPr>
        <w:t xml:space="preserve">upon the Respondent. For a </w:t>
      </w:r>
      <w:r w:rsidR="00C94E89">
        <w:rPr>
          <w:rFonts w:ascii="Verdana" w:hAnsi="Verdana"/>
          <w:bCs/>
          <w:sz w:val="24"/>
          <w:szCs w:val="24"/>
        </w:rPr>
        <w:tab/>
      </w:r>
      <w:r w:rsidR="00E77D72">
        <w:rPr>
          <w:rFonts w:ascii="Verdana" w:hAnsi="Verdana"/>
          <w:bCs/>
          <w:sz w:val="24"/>
          <w:szCs w:val="24"/>
        </w:rPr>
        <w:t xml:space="preserve">finding to be made that the Respondent has succeeded in discharging </w:t>
      </w:r>
      <w:r w:rsidR="00C94E89">
        <w:rPr>
          <w:rFonts w:ascii="Verdana" w:hAnsi="Verdana"/>
          <w:bCs/>
          <w:sz w:val="24"/>
          <w:szCs w:val="24"/>
        </w:rPr>
        <w:tab/>
      </w:r>
      <w:r w:rsidR="00E77D72">
        <w:rPr>
          <w:rFonts w:ascii="Verdana" w:hAnsi="Verdana"/>
          <w:bCs/>
          <w:sz w:val="24"/>
          <w:szCs w:val="24"/>
        </w:rPr>
        <w:t xml:space="preserve">its onus notwithstanding the two mutually destructive versions or </w:t>
      </w:r>
      <w:r w:rsidR="00C94E89">
        <w:rPr>
          <w:rFonts w:ascii="Verdana" w:hAnsi="Verdana"/>
          <w:bCs/>
          <w:sz w:val="24"/>
          <w:szCs w:val="24"/>
        </w:rPr>
        <w:tab/>
      </w:r>
      <w:r w:rsidR="00E77D72">
        <w:rPr>
          <w:rFonts w:ascii="Verdana" w:hAnsi="Verdana"/>
          <w:bCs/>
          <w:sz w:val="24"/>
          <w:szCs w:val="24"/>
        </w:rPr>
        <w:t>stories</w:t>
      </w:r>
      <w:r w:rsidR="00C94E89">
        <w:rPr>
          <w:rFonts w:ascii="Verdana" w:hAnsi="Verdana"/>
          <w:bCs/>
          <w:sz w:val="24"/>
          <w:szCs w:val="24"/>
        </w:rPr>
        <w:t xml:space="preserve"> given, the Commission must be satisfied that the Respondent’s </w:t>
      </w:r>
      <w:r w:rsidR="00C94E89">
        <w:rPr>
          <w:rFonts w:ascii="Verdana" w:hAnsi="Verdana"/>
          <w:bCs/>
          <w:sz w:val="24"/>
          <w:szCs w:val="24"/>
        </w:rPr>
        <w:tab/>
        <w:t xml:space="preserve">story, upon whom the onus rests, is true and the Applicant’s story </w:t>
      </w:r>
      <w:r w:rsidR="000254C2">
        <w:rPr>
          <w:rFonts w:ascii="Verdana" w:hAnsi="Verdana"/>
          <w:bCs/>
          <w:sz w:val="24"/>
          <w:szCs w:val="24"/>
        </w:rPr>
        <w:t xml:space="preserve">is </w:t>
      </w:r>
      <w:r w:rsidR="000254C2">
        <w:rPr>
          <w:rFonts w:ascii="Verdana" w:hAnsi="Verdana"/>
          <w:bCs/>
          <w:sz w:val="24"/>
          <w:szCs w:val="24"/>
        </w:rPr>
        <w:tab/>
        <w:t xml:space="preserve">false. The alleged </w:t>
      </w:r>
      <w:r w:rsidR="00C94E89">
        <w:rPr>
          <w:rFonts w:ascii="Verdana" w:hAnsi="Verdana"/>
          <w:bCs/>
          <w:sz w:val="24"/>
          <w:szCs w:val="24"/>
        </w:rPr>
        <w:t>accusa</w:t>
      </w:r>
      <w:r w:rsidR="000254C2">
        <w:rPr>
          <w:rFonts w:ascii="Verdana" w:hAnsi="Verdana"/>
          <w:bCs/>
          <w:sz w:val="24"/>
          <w:szCs w:val="24"/>
        </w:rPr>
        <w:t xml:space="preserve">tion of attempted theft by the </w:t>
      </w:r>
      <w:r w:rsidR="00C94E89">
        <w:rPr>
          <w:rFonts w:ascii="Verdana" w:hAnsi="Verdana"/>
          <w:bCs/>
          <w:sz w:val="24"/>
          <w:szCs w:val="24"/>
        </w:rPr>
        <w:t xml:space="preserve">Applicant is </w:t>
      </w:r>
      <w:r w:rsidR="000254C2">
        <w:rPr>
          <w:rFonts w:ascii="Verdana" w:hAnsi="Verdana"/>
          <w:bCs/>
          <w:sz w:val="24"/>
          <w:szCs w:val="24"/>
        </w:rPr>
        <w:tab/>
      </w:r>
      <w:r w:rsidR="00C94E89">
        <w:rPr>
          <w:rFonts w:ascii="Verdana" w:hAnsi="Verdana"/>
          <w:bCs/>
          <w:sz w:val="24"/>
          <w:szCs w:val="24"/>
        </w:rPr>
        <w:t>hard to believe</w:t>
      </w:r>
      <w:r w:rsidR="000254C2">
        <w:rPr>
          <w:rFonts w:ascii="Verdana" w:hAnsi="Verdana"/>
          <w:bCs/>
          <w:sz w:val="24"/>
          <w:szCs w:val="24"/>
        </w:rPr>
        <w:t xml:space="preserve"> in this case</w:t>
      </w:r>
      <w:r w:rsidR="00C94E89">
        <w:rPr>
          <w:rFonts w:ascii="Verdana" w:hAnsi="Verdana"/>
          <w:bCs/>
          <w:sz w:val="24"/>
          <w:szCs w:val="24"/>
        </w:rPr>
        <w:t xml:space="preserve">. </w:t>
      </w:r>
    </w:p>
    <w:p w:rsidR="00C94E89" w:rsidRDefault="00C94E89" w:rsidP="00C94E89">
      <w:pPr>
        <w:pStyle w:val="ListParagraph"/>
        <w:ind w:left="360"/>
        <w:outlineLvl w:val="0"/>
        <w:rPr>
          <w:rFonts w:ascii="Verdana" w:hAnsi="Verdana"/>
          <w:bCs/>
          <w:sz w:val="24"/>
          <w:szCs w:val="24"/>
        </w:rPr>
      </w:pPr>
    </w:p>
    <w:p w:rsidR="002D4F00" w:rsidRDefault="00780FE0"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Mr. </w:t>
      </w:r>
      <w:proofErr w:type="spellStart"/>
      <w:r>
        <w:rPr>
          <w:rFonts w:ascii="Verdana" w:hAnsi="Verdana"/>
          <w:bCs/>
          <w:sz w:val="24"/>
          <w:szCs w:val="24"/>
        </w:rPr>
        <w:t>Goncalves</w:t>
      </w:r>
      <w:proofErr w:type="spellEnd"/>
      <w:r>
        <w:rPr>
          <w:rFonts w:ascii="Verdana" w:hAnsi="Verdana"/>
          <w:bCs/>
          <w:sz w:val="24"/>
          <w:szCs w:val="24"/>
        </w:rPr>
        <w:t xml:space="preserve"> testified that</w:t>
      </w:r>
      <w:r w:rsidR="00C94E89">
        <w:rPr>
          <w:rFonts w:ascii="Verdana" w:hAnsi="Verdana"/>
          <w:bCs/>
          <w:sz w:val="24"/>
          <w:szCs w:val="24"/>
        </w:rPr>
        <w:t xml:space="preserve">, consequent to him finding Applicant </w:t>
      </w:r>
      <w:r w:rsidR="0096344A">
        <w:rPr>
          <w:rFonts w:ascii="Verdana" w:hAnsi="Verdana"/>
          <w:bCs/>
          <w:sz w:val="24"/>
          <w:szCs w:val="24"/>
        </w:rPr>
        <w:t xml:space="preserve"> </w:t>
      </w:r>
      <w:r w:rsidR="0096344A">
        <w:rPr>
          <w:rFonts w:ascii="Verdana" w:hAnsi="Verdana"/>
          <w:bCs/>
          <w:sz w:val="24"/>
          <w:szCs w:val="24"/>
        </w:rPr>
        <w:tab/>
      </w:r>
      <w:r w:rsidR="00C94E89">
        <w:rPr>
          <w:rFonts w:ascii="Verdana" w:hAnsi="Verdana"/>
          <w:bCs/>
          <w:sz w:val="24"/>
          <w:szCs w:val="24"/>
        </w:rPr>
        <w:t xml:space="preserve">working on a customer’s cylinder head in an undesignated area, he </w:t>
      </w:r>
      <w:r w:rsidR="0096344A">
        <w:rPr>
          <w:rFonts w:ascii="Verdana" w:hAnsi="Verdana"/>
          <w:bCs/>
          <w:sz w:val="24"/>
          <w:szCs w:val="24"/>
        </w:rPr>
        <w:tab/>
      </w:r>
      <w:r w:rsidR="00C94E89">
        <w:rPr>
          <w:rFonts w:ascii="Verdana" w:hAnsi="Verdana"/>
          <w:bCs/>
          <w:sz w:val="24"/>
          <w:szCs w:val="24"/>
        </w:rPr>
        <w:t xml:space="preserve">highly suspected that Applicant intended to sneak out with it as it was </w:t>
      </w:r>
      <w:r w:rsidR="0096344A">
        <w:rPr>
          <w:rFonts w:ascii="Verdana" w:hAnsi="Verdana"/>
          <w:bCs/>
          <w:sz w:val="24"/>
          <w:szCs w:val="24"/>
        </w:rPr>
        <w:tab/>
      </w:r>
      <w:r w:rsidR="00C94E89">
        <w:rPr>
          <w:rFonts w:ascii="Verdana" w:hAnsi="Verdana"/>
          <w:bCs/>
          <w:sz w:val="24"/>
          <w:szCs w:val="24"/>
        </w:rPr>
        <w:t xml:space="preserve">some few minutes before lunch break at that time. He says he </w:t>
      </w:r>
      <w:r w:rsidR="0096344A">
        <w:rPr>
          <w:rFonts w:ascii="Verdana" w:hAnsi="Verdana"/>
          <w:bCs/>
          <w:sz w:val="24"/>
          <w:szCs w:val="24"/>
        </w:rPr>
        <w:tab/>
      </w:r>
      <w:r w:rsidR="00C94E89">
        <w:rPr>
          <w:rFonts w:ascii="Verdana" w:hAnsi="Verdana"/>
          <w:bCs/>
          <w:sz w:val="24"/>
          <w:szCs w:val="24"/>
        </w:rPr>
        <w:t xml:space="preserve">approached the Matsapha Police Station to report this incident but did </w:t>
      </w:r>
      <w:r w:rsidR="0096344A">
        <w:rPr>
          <w:rFonts w:ascii="Verdana" w:hAnsi="Verdana"/>
          <w:bCs/>
          <w:sz w:val="24"/>
          <w:szCs w:val="24"/>
        </w:rPr>
        <w:tab/>
      </w:r>
      <w:r w:rsidR="00C94E89">
        <w:rPr>
          <w:rFonts w:ascii="Verdana" w:hAnsi="Verdana"/>
          <w:bCs/>
          <w:sz w:val="24"/>
          <w:szCs w:val="24"/>
        </w:rPr>
        <w:t xml:space="preserve">not make a formal complaint and the Police did not take down in </w:t>
      </w:r>
      <w:r w:rsidR="009B5033">
        <w:rPr>
          <w:rFonts w:ascii="Verdana" w:hAnsi="Verdana"/>
          <w:bCs/>
          <w:sz w:val="24"/>
          <w:szCs w:val="24"/>
        </w:rPr>
        <w:tab/>
      </w:r>
      <w:r w:rsidR="00C94E89">
        <w:rPr>
          <w:rFonts w:ascii="Verdana" w:hAnsi="Verdana"/>
          <w:bCs/>
          <w:sz w:val="24"/>
          <w:szCs w:val="24"/>
        </w:rPr>
        <w:t xml:space="preserve">writing his ‘complaint’. This is where the problem </w:t>
      </w:r>
      <w:r w:rsidR="001525B1">
        <w:rPr>
          <w:rFonts w:ascii="Verdana" w:hAnsi="Verdana"/>
          <w:bCs/>
          <w:sz w:val="24"/>
          <w:szCs w:val="24"/>
        </w:rPr>
        <w:t>starts</w:t>
      </w:r>
      <w:r w:rsidR="00C94E89">
        <w:rPr>
          <w:rFonts w:ascii="Verdana" w:hAnsi="Verdana"/>
          <w:bCs/>
          <w:sz w:val="24"/>
          <w:szCs w:val="24"/>
        </w:rPr>
        <w:t xml:space="preserve">. Why go to the </w:t>
      </w:r>
      <w:r w:rsidR="009B5033">
        <w:rPr>
          <w:rFonts w:ascii="Verdana" w:hAnsi="Verdana"/>
          <w:bCs/>
          <w:sz w:val="24"/>
          <w:szCs w:val="24"/>
        </w:rPr>
        <w:tab/>
      </w:r>
      <w:r w:rsidR="00C94E89">
        <w:rPr>
          <w:rFonts w:ascii="Verdana" w:hAnsi="Verdana"/>
          <w:bCs/>
          <w:sz w:val="24"/>
          <w:szCs w:val="24"/>
        </w:rPr>
        <w:t xml:space="preserve">Police Station if the intention was not to open </w:t>
      </w:r>
      <w:r w:rsidR="001525B1">
        <w:rPr>
          <w:rFonts w:ascii="Verdana" w:hAnsi="Verdana"/>
          <w:bCs/>
          <w:sz w:val="24"/>
          <w:szCs w:val="24"/>
        </w:rPr>
        <w:t xml:space="preserve">a </w:t>
      </w:r>
      <w:r w:rsidR="00C94E89">
        <w:rPr>
          <w:rFonts w:ascii="Verdana" w:hAnsi="Verdana"/>
          <w:bCs/>
          <w:sz w:val="24"/>
          <w:szCs w:val="24"/>
        </w:rPr>
        <w:t xml:space="preserve">formal complaint of </w:t>
      </w:r>
      <w:r w:rsidR="001525B1">
        <w:rPr>
          <w:rFonts w:ascii="Verdana" w:hAnsi="Verdana"/>
          <w:bCs/>
          <w:sz w:val="24"/>
          <w:szCs w:val="24"/>
        </w:rPr>
        <w:tab/>
      </w:r>
      <w:r w:rsidR="00C94E89">
        <w:rPr>
          <w:rFonts w:ascii="Verdana" w:hAnsi="Verdana"/>
          <w:bCs/>
          <w:sz w:val="24"/>
          <w:szCs w:val="24"/>
        </w:rPr>
        <w:t xml:space="preserve">attempted theft against the Applicant, which would </w:t>
      </w:r>
      <w:r w:rsidR="001525B1">
        <w:rPr>
          <w:rFonts w:ascii="Verdana" w:hAnsi="Verdana"/>
          <w:bCs/>
          <w:sz w:val="24"/>
          <w:szCs w:val="24"/>
        </w:rPr>
        <w:t xml:space="preserve">have been reduced </w:t>
      </w:r>
      <w:r w:rsidR="001525B1">
        <w:rPr>
          <w:rFonts w:ascii="Verdana" w:hAnsi="Verdana"/>
          <w:bCs/>
          <w:sz w:val="24"/>
          <w:szCs w:val="24"/>
        </w:rPr>
        <w:tab/>
        <w:t xml:space="preserve">to writing </w:t>
      </w:r>
      <w:r w:rsidR="002D4F00">
        <w:rPr>
          <w:rFonts w:ascii="Verdana" w:hAnsi="Verdana"/>
          <w:bCs/>
          <w:sz w:val="24"/>
          <w:szCs w:val="24"/>
        </w:rPr>
        <w:t>and a docket opened for it. How was th</w:t>
      </w:r>
      <w:r w:rsidR="001525B1">
        <w:rPr>
          <w:rFonts w:ascii="Verdana" w:hAnsi="Verdana"/>
          <w:bCs/>
          <w:sz w:val="24"/>
          <w:szCs w:val="24"/>
        </w:rPr>
        <w:t xml:space="preserve">e investigation </w:t>
      </w:r>
      <w:r w:rsidR="001525B1">
        <w:rPr>
          <w:rFonts w:ascii="Verdana" w:hAnsi="Verdana"/>
          <w:bCs/>
          <w:sz w:val="24"/>
          <w:szCs w:val="24"/>
        </w:rPr>
        <w:tab/>
        <w:t xml:space="preserve">supposed to be </w:t>
      </w:r>
      <w:r w:rsidR="002D4F00">
        <w:rPr>
          <w:rFonts w:ascii="Verdana" w:hAnsi="Verdana"/>
          <w:bCs/>
          <w:sz w:val="24"/>
          <w:szCs w:val="24"/>
        </w:rPr>
        <w:t xml:space="preserve">conducted then in the absence of the details of the </w:t>
      </w:r>
      <w:r w:rsidR="001525B1">
        <w:rPr>
          <w:rFonts w:ascii="Verdana" w:hAnsi="Verdana"/>
          <w:bCs/>
          <w:sz w:val="24"/>
          <w:szCs w:val="24"/>
        </w:rPr>
        <w:tab/>
      </w:r>
      <w:r w:rsidR="002D4F00">
        <w:rPr>
          <w:rFonts w:ascii="Verdana" w:hAnsi="Verdana"/>
          <w:bCs/>
          <w:sz w:val="24"/>
          <w:szCs w:val="24"/>
        </w:rPr>
        <w:t>incident?</w:t>
      </w:r>
    </w:p>
    <w:p w:rsidR="002D4F00" w:rsidRPr="002D4F00" w:rsidRDefault="002D4F00" w:rsidP="002D4F00">
      <w:pPr>
        <w:pStyle w:val="ListParagraph"/>
        <w:rPr>
          <w:rFonts w:ascii="Verdana" w:hAnsi="Verdana"/>
          <w:bCs/>
          <w:sz w:val="24"/>
          <w:szCs w:val="24"/>
        </w:rPr>
      </w:pPr>
    </w:p>
    <w:p w:rsidR="002D4F00" w:rsidRDefault="002D4F00"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That as it may, Mr. </w:t>
      </w:r>
      <w:proofErr w:type="spellStart"/>
      <w:r>
        <w:rPr>
          <w:rFonts w:ascii="Verdana" w:hAnsi="Verdana"/>
          <w:bCs/>
          <w:sz w:val="24"/>
          <w:szCs w:val="24"/>
        </w:rPr>
        <w:t>Goncalves</w:t>
      </w:r>
      <w:proofErr w:type="spellEnd"/>
      <w:r>
        <w:rPr>
          <w:rFonts w:ascii="Verdana" w:hAnsi="Verdana"/>
          <w:bCs/>
          <w:sz w:val="24"/>
          <w:szCs w:val="24"/>
        </w:rPr>
        <w:t xml:space="preserve"> further says the Police promised to </w:t>
      </w:r>
      <w:r>
        <w:rPr>
          <w:rFonts w:ascii="Verdana" w:hAnsi="Verdana"/>
          <w:bCs/>
          <w:sz w:val="24"/>
          <w:szCs w:val="24"/>
        </w:rPr>
        <w:tab/>
        <w:t xml:space="preserve">come to his company to investigate but did not </w:t>
      </w:r>
      <w:proofErr w:type="spellStart"/>
      <w:r>
        <w:rPr>
          <w:rFonts w:ascii="Verdana" w:hAnsi="Verdana"/>
          <w:bCs/>
          <w:sz w:val="24"/>
          <w:szCs w:val="24"/>
        </w:rPr>
        <w:t>honour</w:t>
      </w:r>
      <w:proofErr w:type="spellEnd"/>
      <w:r>
        <w:rPr>
          <w:rFonts w:ascii="Verdana" w:hAnsi="Verdana"/>
          <w:bCs/>
          <w:sz w:val="24"/>
          <w:szCs w:val="24"/>
        </w:rPr>
        <w:t xml:space="preserve"> up till </w:t>
      </w:r>
      <w:r w:rsidR="001129E7">
        <w:rPr>
          <w:rFonts w:ascii="Verdana" w:hAnsi="Verdana"/>
          <w:bCs/>
          <w:sz w:val="24"/>
          <w:szCs w:val="24"/>
        </w:rPr>
        <w:t>to date</w:t>
      </w:r>
      <w:r>
        <w:rPr>
          <w:rFonts w:ascii="Verdana" w:hAnsi="Verdana"/>
          <w:bCs/>
          <w:sz w:val="24"/>
          <w:szCs w:val="24"/>
        </w:rPr>
        <w:t xml:space="preserve">. </w:t>
      </w:r>
      <w:r>
        <w:rPr>
          <w:rFonts w:ascii="Verdana" w:hAnsi="Verdana"/>
          <w:bCs/>
          <w:sz w:val="24"/>
          <w:szCs w:val="24"/>
        </w:rPr>
        <w:tab/>
        <w:t>This gives rise to a further question</w:t>
      </w:r>
      <w:r w:rsidR="001129E7">
        <w:rPr>
          <w:rFonts w:ascii="Verdana" w:hAnsi="Verdana"/>
          <w:bCs/>
          <w:sz w:val="24"/>
          <w:szCs w:val="24"/>
        </w:rPr>
        <w:t>;</w:t>
      </w:r>
      <w:r>
        <w:rPr>
          <w:rFonts w:ascii="Verdana" w:hAnsi="Verdana"/>
          <w:bCs/>
          <w:sz w:val="24"/>
          <w:szCs w:val="24"/>
        </w:rPr>
        <w:t xml:space="preserve"> why didn’t the ‘complainant’ (Mr.</w:t>
      </w:r>
      <w:r>
        <w:rPr>
          <w:rFonts w:ascii="Verdana" w:hAnsi="Verdana"/>
          <w:bCs/>
          <w:sz w:val="24"/>
          <w:szCs w:val="24"/>
        </w:rPr>
        <w:tab/>
      </w:r>
      <w:proofErr w:type="spellStart"/>
      <w:r>
        <w:rPr>
          <w:rFonts w:ascii="Verdana" w:hAnsi="Verdana"/>
          <w:bCs/>
          <w:sz w:val="24"/>
          <w:szCs w:val="24"/>
        </w:rPr>
        <w:t>Goncalves</w:t>
      </w:r>
      <w:proofErr w:type="spellEnd"/>
      <w:r>
        <w:rPr>
          <w:rFonts w:ascii="Verdana" w:hAnsi="Verdana"/>
          <w:bCs/>
          <w:sz w:val="24"/>
          <w:szCs w:val="24"/>
        </w:rPr>
        <w:t xml:space="preserve">) made follow ups with the Police? When this question was </w:t>
      </w:r>
      <w:r>
        <w:rPr>
          <w:rFonts w:ascii="Verdana" w:hAnsi="Verdana"/>
          <w:bCs/>
          <w:sz w:val="24"/>
          <w:szCs w:val="24"/>
        </w:rPr>
        <w:tab/>
        <w:t xml:space="preserve">posed to him in cross-examination, Mr. </w:t>
      </w:r>
      <w:proofErr w:type="spellStart"/>
      <w:r>
        <w:rPr>
          <w:rFonts w:ascii="Verdana" w:hAnsi="Verdana"/>
          <w:bCs/>
          <w:sz w:val="24"/>
          <w:szCs w:val="24"/>
        </w:rPr>
        <w:t>Goncalves</w:t>
      </w:r>
      <w:proofErr w:type="spellEnd"/>
      <w:r>
        <w:rPr>
          <w:rFonts w:ascii="Verdana" w:hAnsi="Verdana"/>
          <w:bCs/>
          <w:sz w:val="24"/>
          <w:szCs w:val="24"/>
        </w:rPr>
        <w:t xml:space="preserve"> offered no answer </w:t>
      </w:r>
      <w:r>
        <w:rPr>
          <w:rFonts w:ascii="Verdana" w:hAnsi="Verdana"/>
          <w:bCs/>
          <w:sz w:val="24"/>
          <w:szCs w:val="24"/>
        </w:rPr>
        <w:tab/>
        <w:t>to it. This is how he responded to the question:</w:t>
      </w:r>
    </w:p>
    <w:p w:rsidR="002D4F00" w:rsidRPr="002D4F00" w:rsidRDefault="002D4F00" w:rsidP="002D4F00">
      <w:pPr>
        <w:pStyle w:val="ListParagraph"/>
        <w:rPr>
          <w:rFonts w:ascii="Verdana" w:hAnsi="Verdana"/>
          <w:bCs/>
          <w:sz w:val="24"/>
          <w:szCs w:val="24"/>
        </w:rPr>
      </w:pPr>
    </w:p>
    <w:p w:rsidR="002D4F00" w:rsidRPr="001129E7" w:rsidRDefault="002D4F00" w:rsidP="002D4F00">
      <w:pPr>
        <w:pStyle w:val="ListParagraph"/>
        <w:ind w:left="360"/>
        <w:outlineLvl w:val="0"/>
        <w:rPr>
          <w:rFonts w:ascii="Verdana" w:hAnsi="Verdana"/>
          <w:b/>
          <w:bCs/>
          <w:sz w:val="24"/>
          <w:szCs w:val="24"/>
        </w:rPr>
      </w:pPr>
      <w:r>
        <w:rPr>
          <w:rFonts w:ascii="Verdana" w:hAnsi="Verdana"/>
          <w:bCs/>
          <w:sz w:val="24"/>
          <w:szCs w:val="24"/>
        </w:rPr>
        <w:tab/>
      </w:r>
      <w:r w:rsidRPr="001129E7">
        <w:rPr>
          <w:rFonts w:ascii="Verdana" w:hAnsi="Verdana"/>
          <w:b/>
          <w:bCs/>
          <w:sz w:val="24"/>
          <w:szCs w:val="24"/>
        </w:rPr>
        <w:t>Q. What are your reasons of not returning to the Police?</w:t>
      </w:r>
    </w:p>
    <w:p w:rsidR="002D4F00" w:rsidRDefault="002D4F00" w:rsidP="002D4F00">
      <w:pPr>
        <w:pStyle w:val="ListParagraph"/>
        <w:ind w:left="360"/>
        <w:outlineLvl w:val="0"/>
        <w:rPr>
          <w:rFonts w:ascii="Verdana" w:hAnsi="Verdana"/>
          <w:bCs/>
          <w:sz w:val="24"/>
          <w:szCs w:val="24"/>
        </w:rPr>
      </w:pPr>
    </w:p>
    <w:p w:rsidR="002D4F00" w:rsidRPr="001129E7" w:rsidRDefault="001129E7" w:rsidP="002D4F00">
      <w:pPr>
        <w:pStyle w:val="ListParagraph"/>
        <w:ind w:left="360"/>
        <w:outlineLvl w:val="0"/>
        <w:rPr>
          <w:rFonts w:ascii="Verdana" w:hAnsi="Verdana"/>
          <w:b/>
          <w:bCs/>
          <w:sz w:val="24"/>
          <w:szCs w:val="24"/>
        </w:rPr>
      </w:pPr>
      <w:r>
        <w:rPr>
          <w:rFonts w:ascii="Verdana" w:hAnsi="Verdana"/>
          <w:bCs/>
          <w:sz w:val="24"/>
          <w:szCs w:val="24"/>
        </w:rPr>
        <w:tab/>
      </w:r>
      <w:r w:rsidRPr="001129E7">
        <w:rPr>
          <w:rFonts w:ascii="Verdana" w:hAnsi="Verdana"/>
          <w:b/>
          <w:bCs/>
          <w:sz w:val="24"/>
          <w:szCs w:val="24"/>
        </w:rPr>
        <w:t>A. I have got no reason.</w:t>
      </w:r>
    </w:p>
    <w:p w:rsidR="002D4F00" w:rsidRPr="002D4F00" w:rsidRDefault="002D4F00" w:rsidP="002D4F00">
      <w:pPr>
        <w:pStyle w:val="ListParagraph"/>
        <w:rPr>
          <w:rFonts w:ascii="Verdana" w:hAnsi="Verdana"/>
          <w:bCs/>
          <w:sz w:val="24"/>
          <w:szCs w:val="24"/>
        </w:rPr>
      </w:pPr>
    </w:p>
    <w:p w:rsidR="00F24169" w:rsidRDefault="002D4F00" w:rsidP="00E3437F">
      <w:pPr>
        <w:pStyle w:val="ListParagraph"/>
        <w:numPr>
          <w:ilvl w:val="0"/>
          <w:numId w:val="1"/>
        </w:numPr>
        <w:outlineLvl w:val="0"/>
        <w:rPr>
          <w:rFonts w:ascii="Verdana" w:hAnsi="Verdana"/>
          <w:bCs/>
          <w:sz w:val="24"/>
          <w:szCs w:val="24"/>
        </w:rPr>
      </w:pPr>
      <w:r>
        <w:rPr>
          <w:rFonts w:ascii="Verdana" w:hAnsi="Verdana"/>
          <w:bCs/>
          <w:sz w:val="24"/>
          <w:szCs w:val="24"/>
        </w:rPr>
        <w:t>Moreover, when t</w:t>
      </w:r>
      <w:r w:rsidR="007C18B7">
        <w:rPr>
          <w:rFonts w:ascii="Verdana" w:hAnsi="Verdana"/>
          <w:bCs/>
          <w:sz w:val="24"/>
          <w:szCs w:val="24"/>
        </w:rPr>
        <w:t>h</w:t>
      </w:r>
      <w:r>
        <w:rPr>
          <w:rFonts w:ascii="Verdana" w:hAnsi="Verdana"/>
          <w:bCs/>
          <w:sz w:val="24"/>
          <w:szCs w:val="24"/>
        </w:rPr>
        <w:t xml:space="preserve">is attempted theft story was put to Applicant in </w:t>
      </w:r>
      <w:r w:rsidR="00F24169">
        <w:rPr>
          <w:rFonts w:ascii="Verdana" w:hAnsi="Verdana"/>
          <w:bCs/>
          <w:sz w:val="24"/>
          <w:szCs w:val="24"/>
        </w:rPr>
        <w:tab/>
      </w:r>
      <w:r>
        <w:rPr>
          <w:rFonts w:ascii="Verdana" w:hAnsi="Verdana"/>
          <w:bCs/>
          <w:sz w:val="24"/>
          <w:szCs w:val="24"/>
        </w:rPr>
        <w:t>cross-</w:t>
      </w:r>
      <w:r w:rsidR="001046F2">
        <w:rPr>
          <w:rFonts w:ascii="Verdana" w:hAnsi="Verdana"/>
          <w:bCs/>
          <w:sz w:val="24"/>
          <w:szCs w:val="24"/>
        </w:rPr>
        <w:t>examination;</w:t>
      </w:r>
      <w:r>
        <w:rPr>
          <w:rFonts w:ascii="Verdana" w:hAnsi="Verdana"/>
          <w:bCs/>
          <w:sz w:val="24"/>
          <w:szCs w:val="24"/>
        </w:rPr>
        <w:t xml:space="preserve"> he vehemently denied it and st</w:t>
      </w:r>
      <w:r w:rsidR="007C18B7">
        <w:rPr>
          <w:rFonts w:ascii="Verdana" w:hAnsi="Verdana"/>
          <w:bCs/>
          <w:sz w:val="24"/>
          <w:szCs w:val="24"/>
        </w:rPr>
        <w:t xml:space="preserve">ated that </w:t>
      </w:r>
      <w:r w:rsidR="00F24169">
        <w:rPr>
          <w:rFonts w:ascii="Verdana" w:hAnsi="Verdana"/>
          <w:bCs/>
          <w:sz w:val="24"/>
          <w:szCs w:val="24"/>
        </w:rPr>
        <w:t xml:space="preserve">he first </w:t>
      </w:r>
      <w:r w:rsidR="00F24169">
        <w:rPr>
          <w:rFonts w:ascii="Verdana" w:hAnsi="Verdana"/>
          <w:bCs/>
          <w:sz w:val="24"/>
          <w:szCs w:val="24"/>
        </w:rPr>
        <w:tab/>
        <w:t>heard of this story when the matter was already at CMAC.</w:t>
      </w:r>
    </w:p>
    <w:p w:rsidR="009D1E18" w:rsidRDefault="009D1E18" w:rsidP="009D1E18">
      <w:pPr>
        <w:pStyle w:val="ListParagraph"/>
        <w:ind w:left="360"/>
        <w:outlineLvl w:val="0"/>
        <w:rPr>
          <w:rFonts w:ascii="Verdana" w:hAnsi="Verdana"/>
          <w:bCs/>
          <w:sz w:val="24"/>
          <w:szCs w:val="24"/>
        </w:rPr>
      </w:pPr>
    </w:p>
    <w:p w:rsidR="009802E4" w:rsidRDefault="00F24169"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Furthermore, after Applicant had allegedly unceremoniously </w:t>
      </w:r>
      <w:r w:rsidR="0067755B">
        <w:rPr>
          <w:rFonts w:ascii="Verdana" w:hAnsi="Verdana"/>
          <w:bCs/>
          <w:sz w:val="24"/>
          <w:szCs w:val="24"/>
        </w:rPr>
        <w:tab/>
      </w:r>
      <w:r>
        <w:rPr>
          <w:rFonts w:ascii="Verdana" w:hAnsi="Verdana"/>
          <w:bCs/>
          <w:sz w:val="24"/>
          <w:szCs w:val="24"/>
        </w:rPr>
        <w:t>disappeared on the 7</w:t>
      </w:r>
      <w:r w:rsidRPr="00F24169">
        <w:rPr>
          <w:rFonts w:ascii="Verdana" w:hAnsi="Verdana"/>
          <w:bCs/>
          <w:sz w:val="24"/>
          <w:szCs w:val="24"/>
          <w:vertAlign w:val="superscript"/>
        </w:rPr>
        <w:t>th</w:t>
      </w:r>
      <w:r>
        <w:rPr>
          <w:rFonts w:ascii="Verdana" w:hAnsi="Verdana"/>
          <w:bCs/>
          <w:sz w:val="24"/>
          <w:szCs w:val="24"/>
        </w:rPr>
        <w:t xml:space="preserve"> December, 2011 on being threatened that the </w:t>
      </w:r>
      <w:r w:rsidR="0067755B">
        <w:rPr>
          <w:rFonts w:ascii="Verdana" w:hAnsi="Verdana"/>
          <w:bCs/>
          <w:sz w:val="24"/>
          <w:szCs w:val="24"/>
        </w:rPr>
        <w:tab/>
      </w:r>
      <w:r>
        <w:rPr>
          <w:rFonts w:ascii="Verdana" w:hAnsi="Verdana"/>
          <w:bCs/>
          <w:sz w:val="24"/>
          <w:szCs w:val="24"/>
        </w:rPr>
        <w:t xml:space="preserve">matter will be reported to the Police, that conduct should have </w:t>
      </w:r>
      <w:r w:rsidR="0067755B">
        <w:rPr>
          <w:rFonts w:ascii="Verdana" w:hAnsi="Verdana"/>
          <w:bCs/>
          <w:sz w:val="24"/>
          <w:szCs w:val="24"/>
        </w:rPr>
        <w:tab/>
      </w:r>
      <w:r>
        <w:rPr>
          <w:rFonts w:ascii="Verdana" w:hAnsi="Verdana"/>
          <w:bCs/>
          <w:sz w:val="24"/>
          <w:szCs w:val="24"/>
        </w:rPr>
        <w:t>confirmed th</w:t>
      </w:r>
      <w:r w:rsidR="002D5DDD">
        <w:rPr>
          <w:rFonts w:ascii="Verdana" w:hAnsi="Verdana"/>
          <w:bCs/>
          <w:sz w:val="24"/>
          <w:szCs w:val="24"/>
        </w:rPr>
        <w:t>e Managing Director’s suspicion</w:t>
      </w:r>
      <w:r>
        <w:rPr>
          <w:rFonts w:ascii="Verdana" w:hAnsi="Verdana"/>
          <w:bCs/>
          <w:sz w:val="24"/>
          <w:szCs w:val="24"/>
        </w:rPr>
        <w:t xml:space="preserve"> of attempted theft, </w:t>
      </w:r>
      <w:r w:rsidR="0067755B">
        <w:rPr>
          <w:rFonts w:ascii="Verdana" w:hAnsi="Verdana"/>
          <w:bCs/>
          <w:sz w:val="24"/>
          <w:szCs w:val="24"/>
        </w:rPr>
        <w:tab/>
      </w:r>
      <w:r>
        <w:rPr>
          <w:rFonts w:ascii="Verdana" w:hAnsi="Verdana"/>
          <w:bCs/>
          <w:sz w:val="24"/>
          <w:szCs w:val="24"/>
        </w:rPr>
        <w:t xml:space="preserve">giving him confidence to charge the Applicant and discipline him for an </w:t>
      </w:r>
      <w:r w:rsidR="0067755B">
        <w:rPr>
          <w:rFonts w:ascii="Verdana" w:hAnsi="Verdana"/>
          <w:bCs/>
          <w:sz w:val="24"/>
          <w:szCs w:val="24"/>
        </w:rPr>
        <w:tab/>
      </w:r>
      <w:r>
        <w:rPr>
          <w:rFonts w:ascii="Verdana" w:hAnsi="Verdana"/>
          <w:bCs/>
          <w:sz w:val="24"/>
          <w:szCs w:val="24"/>
        </w:rPr>
        <w:t xml:space="preserve">act of dishonesty. The Director admitted that within the company </w:t>
      </w:r>
      <w:r w:rsidR="0067755B">
        <w:rPr>
          <w:rFonts w:ascii="Verdana" w:hAnsi="Verdana"/>
          <w:bCs/>
          <w:sz w:val="24"/>
          <w:szCs w:val="24"/>
        </w:rPr>
        <w:tab/>
      </w:r>
      <w:r>
        <w:rPr>
          <w:rFonts w:ascii="Verdana" w:hAnsi="Verdana"/>
          <w:bCs/>
          <w:sz w:val="24"/>
          <w:szCs w:val="24"/>
        </w:rPr>
        <w:t xml:space="preserve">employees, there should have been someone who had the Applicant’s </w:t>
      </w:r>
      <w:r w:rsidR="0067755B">
        <w:rPr>
          <w:rFonts w:ascii="Verdana" w:hAnsi="Verdana"/>
          <w:bCs/>
          <w:sz w:val="24"/>
          <w:szCs w:val="24"/>
        </w:rPr>
        <w:tab/>
      </w:r>
      <w:r>
        <w:rPr>
          <w:rFonts w:ascii="Verdana" w:hAnsi="Verdana"/>
          <w:bCs/>
          <w:sz w:val="24"/>
          <w:szCs w:val="24"/>
        </w:rPr>
        <w:t xml:space="preserve">contact number. It was therefore possible to call him to come and </w:t>
      </w:r>
      <w:r w:rsidR="0067755B">
        <w:rPr>
          <w:rFonts w:ascii="Verdana" w:hAnsi="Verdana"/>
          <w:bCs/>
          <w:sz w:val="24"/>
          <w:szCs w:val="24"/>
        </w:rPr>
        <w:tab/>
      </w:r>
      <w:r>
        <w:rPr>
          <w:rFonts w:ascii="Verdana" w:hAnsi="Verdana"/>
          <w:bCs/>
          <w:sz w:val="24"/>
          <w:szCs w:val="24"/>
        </w:rPr>
        <w:t xml:space="preserve">collect a disciplinary hearing notification. In fact, even if not </w:t>
      </w:r>
      <w:r w:rsidR="0067755B">
        <w:rPr>
          <w:rFonts w:ascii="Verdana" w:hAnsi="Verdana"/>
          <w:bCs/>
          <w:sz w:val="24"/>
          <w:szCs w:val="24"/>
        </w:rPr>
        <w:tab/>
      </w:r>
      <w:r>
        <w:rPr>
          <w:rFonts w:ascii="Verdana" w:hAnsi="Verdana"/>
          <w:bCs/>
          <w:sz w:val="24"/>
          <w:szCs w:val="24"/>
        </w:rPr>
        <w:t xml:space="preserve">telephonically called, same could have been personally delivered or </w:t>
      </w:r>
      <w:r w:rsidR="0067755B">
        <w:rPr>
          <w:rFonts w:ascii="Verdana" w:hAnsi="Verdana"/>
          <w:bCs/>
          <w:sz w:val="24"/>
          <w:szCs w:val="24"/>
        </w:rPr>
        <w:tab/>
      </w:r>
      <w:r>
        <w:rPr>
          <w:rFonts w:ascii="Verdana" w:hAnsi="Verdana"/>
          <w:bCs/>
          <w:sz w:val="24"/>
          <w:szCs w:val="24"/>
        </w:rPr>
        <w:t>served on Applicant on the 16</w:t>
      </w:r>
      <w:r w:rsidRPr="00F24169">
        <w:rPr>
          <w:rFonts w:ascii="Verdana" w:hAnsi="Verdana"/>
          <w:bCs/>
          <w:sz w:val="24"/>
          <w:szCs w:val="24"/>
          <w:vertAlign w:val="superscript"/>
        </w:rPr>
        <w:t>th</w:t>
      </w:r>
      <w:r>
        <w:rPr>
          <w:rFonts w:ascii="Verdana" w:hAnsi="Verdana"/>
          <w:bCs/>
          <w:sz w:val="24"/>
          <w:szCs w:val="24"/>
        </w:rPr>
        <w:t xml:space="preserve"> December, 2011 when he visited the </w:t>
      </w:r>
      <w:r w:rsidR="0067755B">
        <w:rPr>
          <w:rFonts w:ascii="Verdana" w:hAnsi="Verdana"/>
          <w:bCs/>
          <w:sz w:val="24"/>
          <w:szCs w:val="24"/>
        </w:rPr>
        <w:tab/>
      </w:r>
      <w:r>
        <w:rPr>
          <w:rFonts w:ascii="Verdana" w:hAnsi="Verdana"/>
          <w:bCs/>
          <w:sz w:val="24"/>
          <w:szCs w:val="24"/>
        </w:rPr>
        <w:t xml:space="preserve">company. All that was </w:t>
      </w:r>
      <w:r w:rsidR="00B579D6">
        <w:rPr>
          <w:rFonts w:ascii="Verdana" w:hAnsi="Verdana"/>
          <w:bCs/>
          <w:sz w:val="24"/>
          <w:szCs w:val="24"/>
        </w:rPr>
        <w:t>unexplainably</w:t>
      </w:r>
      <w:r>
        <w:rPr>
          <w:rFonts w:ascii="Verdana" w:hAnsi="Verdana"/>
          <w:bCs/>
          <w:sz w:val="24"/>
          <w:szCs w:val="24"/>
        </w:rPr>
        <w:t xml:space="preserve"> not done and yet it was all within </w:t>
      </w:r>
      <w:r w:rsidR="0067755B">
        <w:rPr>
          <w:rFonts w:ascii="Verdana" w:hAnsi="Verdana"/>
          <w:bCs/>
          <w:sz w:val="24"/>
          <w:szCs w:val="24"/>
        </w:rPr>
        <w:tab/>
      </w:r>
      <w:r>
        <w:rPr>
          <w:rFonts w:ascii="Verdana" w:hAnsi="Verdana"/>
          <w:bCs/>
          <w:sz w:val="24"/>
          <w:szCs w:val="24"/>
        </w:rPr>
        <w:t>the prerogative of the employer.</w:t>
      </w:r>
    </w:p>
    <w:p w:rsidR="009802E4" w:rsidRDefault="009802E4" w:rsidP="009802E4">
      <w:pPr>
        <w:pStyle w:val="ListParagraph"/>
        <w:ind w:left="360"/>
        <w:outlineLvl w:val="0"/>
        <w:rPr>
          <w:rFonts w:ascii="Verdana" w:hAnsi="Verdana"/>
          <w:bCs/>
          <w:sz w:val="24"/>
          <w:szCs w:val="24"/>
        </w:rPr>
      </w:pPr>
    </w:p>
    <w:p w:rsidR="00A556BC" w:rsidRDefault="009802E4"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Applicant is saying he was suspended by the Managing Director on </w:t>
      </w:r>
      <w:r w:rsidR="00977AF2">
        <w:rPr>
          <w:rFonts w:ascii="Verdana" w:hAnsi="Verdana"/>
          <w:bCs/>
          <w:sz w:val="24"/>
          <w:szCs w:val="24"/>
        </w:rPr>
        <w:tab/>
      </w:r>
      <w:r>
        <w:rPr>
          <w:rFonts w:ascii="Verdana" w:hAnsi="Verdana"/>
          <w:bCs/>
          <w:sz w:val="24"/>
          <w:szCs w:val="24"/>
        </w:rPr>
        <w:t xml:space="preserve">that day following being berated of sloppiness on working over a </w:t>
      </w:r>
      <w:r w:rsidR="00977AF2">
        <w:rPr>
          <w:rFonts w:ascii="Verdana" w:hAnsi="Verdana"/>
          <w:bCs/>
          <w:sz w:val="24"/>
          <w:szCs w:val="24"/>
        </w:rPr>
        <w:tab/>
      </w:r>
      <w:r>
        <w:rPr>
          <w:rFonts w:ascii="Verdana" w:hAnsi="Verdana"/>
          <w:bCs/>
          <w:sz w:val="24"/>
          <w:szCs w:val="24"/>
        </w:rPr>
        <w:t>customer’s cylinder head. The suspension was verbal and had no cut-</w:t>
      </w:r>
      <w:r w:rsidR="00977AF2">
        <w:rPr>
          <w:rFonts w:ascii="Verdana" w:hAnsi="Verdana"/>
          <w:bCs/>
          <w:sz w:val="24"/>
          <w:szCs w:val="24"/>
        </w:rPr>
        <w:tab/>
      </w:r>
      <w:r>
        <w:rPr>
          <w:rFonts w:ascii="Verdana" w:hAnsi="Verdana"/>
          <w:bCs/>
          <w:sz w:val="24"/>
          <w:szCs w:val="24"/>
        </w:rPr>
        <w:t>off date.</w:t>
      </w:r>
      <w:r w:rsidR="000A258A">
        <w:rPr>
          <w:rFonts w:ascii="Verdana" w:hAnsi="Verdana"/>
          <w:bCs/>
          <w:sz w:val="24"/>
          <w:szCs w:val="24"/>
        </w:rPr>
        <w:t xml:space="preserve"> </w:t>
      </w:r>
      <w:r>
        <w:rPr>
          <w:rFonts w:ascii="Verdana" w:hAnsi="Verdana"/>
          <w:bCs/>
          <w:sz w:val="24"/>
          <w:szCs w:val="24"/>
        </w:rPr>
        <w:t xml:space="preserve">He says </w:t>
      </w:r>
      <w:r w:rsidR="00ED6A51">
        <w:rPr>
          <w:rFonts w:ascii="Verdana" w:hAnsi="Verdana"/>
          <w:bCs/>
          <w:sz w:val="24"/>
          <w:szCs w:val="24"/>
        </w:rPr>
        <w:t xml:space="preserve">it had grown to be normal for him to be suspended </w:t>
      </w:r>
      <w:r w:rsidR="00977AF2">
        <w:rPr>
          <w:rFonts w:ascii="Verdana" w:hAnsi="Verdana"/>
          <w:bCs/>
          <w:sz w:val="24"/>
          <w:szCs w:val="24"/>
        </w:rPr>
        <w:tab/>
      </w:r>
      <w:r w:rsidR="00ED6A51">
        <w:rPr>
          <w:rFonts w:ascii="Verdana" w:hAnsi="Verdana"/>
          <w:bCs/>
          <w:sz w:val="24"/>
          <w:szCs w:val="24"/>
        </w:rPr>
        <w:t xml:space="preserve">around the month of December as same had happened in 2009 and </w:t>
      </w:r>
      <w:r w:rsidR="00977AF2">
        <w:rPr>
          <w:rFonts w:ascii="Verdana" w:hAnsi="Verdana"/>
          <w:bCs/>
          <w:sz w:val="24"/>
          <w:szCs w:val="24"/>
        </w:rPr>
        <w:tab/>
      </w:r>
      <w:r w:rsidR="00ED6A51">
        <w:rPr>
          <w:rFonts w:ascii="Verdana" w:hAnsi="Verdana"/>
          <w:bCs/>
          <w:sz w:val="24"/>
          <w:szCs w:val="24"/>
        </w:rPr>
        <w:t xml:space="preserve">2010 </w:t>
      </w:r>
      <w:r w:rsidR="00977AF2">
        <w:rPr>
          <w:rFonts w:ascii="Verdana" w:hAnsi="Verdana"/>
          <w:bCs/>
          <w:sz w:val="24"/>
          <w:szCs w:val="24"/>
        </w:rPr>
        <w:tab/>
      </w:r>
      <w:r w:rsidR="00ED6A51">
        <w:rPr>
          <w:rFonts w:ascii="Verdana" w:hAnsi="Verdana"/>
          <w:bCs/>
          <w:sz w:val="24"/>
          <w:szCs w:val="24"/>
        </w:rPr>
        <w:t xml:space="preserve">respectively. These suspensions were also verbal and would last </w:t>
      </w:r>
      <w:r w:rsidR="00977AF2">
        <w:rPr>
          <w:rFonts w:ascii="Verdana" w:hAnsi="Verdana"/>
          <w:bCs/>
          <w:sz w:val="24"/>
          <w:szCs w:val="24"/>
        </w:rPr>
        <w:tab/>
      </w:r>
      <w:r w:rsidR="00ED6A51">
        <w:rPr>
          <w:rFonts w:ascii="Verdana" w:hAnsi="Verdana"/>
          <w:bCs/>
          <w:sz w:val="24"/>
          <w:szCs w:val="24"/>
        </w:rPr>
        <w:t xml:space="preserve">for a week. Mr. </w:t>
      </w:r>
      <w:proofErr w:type="spellStart"/>
      <w:r w:rsidR="00ED6A51">
        <w:rPr>
          <w:rFonts w:ascii="Verdana" w:hAnsi="Verdana"/>
          <w:bCs/>
          <w:sz w:val="24"/>
          <w:szCs w:val="24"/>
        </w:rPr>
        <w:t>Goncalves</w:t>
      </w:r>
      <w:proofErr w:type="spellEnd"/>
      <w:r w:rsidR="00ED6A51">
        <w:rPr>
          <w:rFonts w:ascii="Verdana" w:hAnsi="Verdana"/>
          <w:bCs/>
          <w:sz w:val="24"/>
          <w:szCs w:val="24"/>
        </w:rPr>
        <w:t xml:space="preserve"> conceded with this fact. App</w:t>
      </w:r>
      <w:r w:rsidR="00977AF2">
        <w:rPr>
          <w:rFonts w:ascii="Verdana" w:hAnsi="Verdana"/>
          <w:bCs/>
          <w:sz w:val="24"/>
          <w:szCs w:val="24"/>
        </w:rPr>
        <w:t xml:space="preserve">licant, </w:t>
      </w:r>
      <w:r w:rsidR="00977AF2">
        <w:rPr>
          <w:rFonts w:ascii="Verdana" w:hAnsi="Verdana"/>
          <w:bCs/>
          <w:sz w:val="24"/>
          <w:szCs w:val="24"/>
        </w:rPr>
        <w:tab/>
        <w:t xml:space="preserve">therefore, argued that the reason why he remained home for a week </w:t>
      </w:r>
      <w:r w:rsidR="00977AF2">
        <w:rPr>
          <w:rFonts w:ascii="Verdana" w:hAnsi="Verdana"/>
          <w:bCs/>
          <w:sz w:val="24"/>
          <w:szCs w:val="24"/>
        </w:rPr>
        <w:lastRenderedPageBreak/>
        <w:tab/>
        <w:t xml:space="preserve">even this time around is because he reckoned that this suspension was </w:t>
      </w:r>
      <w:r w:rsidR="00977AF2">
        <w:rPr>
          <w:rFonts w:ascii="Verdana" w:hAnsi="Verdana"/>
          <w:bCs/>
          <w:sz w:val="24"/>
          <w:szCs w:val="24"/>
        </w:rPr>
        <w:tab/>
        <w:t xml:space="preserve">also for a week, and that if that was not the case, the employer would </w:t>
      </w:r>
      <w:r w:rsidR="00977AF2">
        <w:rPr>
          <w:rFonts w:ascii="Verdana" w:hAnsi="Verdana"/>
          <w:bCs/>
          <w:sz w:val="24"/>
          <w:szCs w:val="24"/>
        </w:rPr>
        <w:tab/>
        <w:t>have telephonically called him since they had his cell phone number.</w:t>
      </w:r>
    </w:p>
    <w:p w:rsidR="003C562C" w:rsidRPr="003C562C" w:rsidRDefault="003C562C" w:rsidP="003C562C">
      <w:pPr>
        <w:pStyle w:val="ListParagraph"/>
        <w:rPr>
          <w:rFonts w:ascii="Verdana" w:hAnsi="Verdana"/>
          <w:bCs/>
          <w:sz w:val="24"/>
          <w:szCs w:val="24"/>
        </w:rPr>
      </w:pPr>
    </w:p>
    <w:p w:rsidR="003C562C" w:rsidRDefault="003C562C" w:rsidP="003C562C">
      <w:pPr>
        <w:pStyle w:val="ListParagraph"/>
        <w:ind w:left="360"/>
        <w:outlineLvl w:val="0"/>
        <w:rPr>
          <w:rFonts w:ascii="Verdana" w:hAnsi="Verdana"/>
          <w:bCs/>
          <w:sz w:val="24"/>
          <w:szCs w:val="24"/>
        </w:rPr>
      </w:pPr>
    </w:p>
    <w:p w:rsidR="00977AF2" w:rsidRDefault="00977AF2"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 am persuaded by the Applicant’s evidence and arguments as to the </w:t>
      </w:r>
      <w:r>
        <w:rPr>
          <w:rFonts w:ascii="Verdana" w:hAnsi="Verdana"/>
          <w:bCs/>
          <w:sz w:val="24"/>
          <w:szCs w:val="24"/>
        </w:rPr>
        <w:tab/>
        <w:t>events of the 7</w:t>
      </w:r>
      <w:r w:rsidRPr="00977AF2">
        <w:rPr>
          <w:rFonts w:ascii="Verdana" w:hAnsi="Verdana"/>
          <w:bCs/>
          <w:sz w:val="24"/>
          <w:szCs w:val="24"/>
          <w:vertAlign w:val="superscript"/>
        </w:rPr>
        <w:t>th</w:t>
      </w:r>
      <w:r>
        <w:rPr>
          <w:rFonts w:ascii="Verdana" w:hAnsi="Verdana"/>
          <w:bCs/>
          <w:sz w:val="24"/>
          <w:szCs w:val="24"/>
        </w:rPr>
        <w:t xml:space="preserve"> December, 2011. The probabilities presented by the </w:t>
      </w:r>
      <w:r>
        <w:rPr>
          <w:rFonts w:ascii="Verdana" w:hAnsi="Verdana"/>
          <w:bCs/>
          <w:sz w:val="24"/>
          <w:szCs w:val="24"/>
        </w:rPr>
        <w:tab/>
        <w:t xml:space="preserve">totality of the evidence are such that it cannot be easily inferred that </w:t>
      </w:r>
      <w:r>
        <w:rPr>
          <w:rFonts w:ascii="Verdana" w:hAnsi="Verdana"/>
          <w:bCs/>
          <w:sz w:val="24"/>
          <w:szCs w:val="24"/>
        </w:rPr>
        <w:tab/>
        <w:t xml:space="preserve">the alleged criminal conduct imputed to the Applicant really occurred </w:t>
      </w:r>
      <w:r>
        <w:rPr>
          <w:rFonts w:ascii="Verdana" w:hAnsi="Verdana"/>
          <w:bCs/>
          <w:sz w:val="24"/>
          <w:szCs w:val="24"/>
        </w:rPr>
        <w:tab/>
        <w:t>as observed from the above analysis.</w:t>
      </w:r>
    </w:p>
    <w:p w:rsidR="00977AF2" w:rsidRPr="00977AF2" w:rsidRDefault="00977AF2" w:rsidP="00977AF2">
      <w:pPr>
        <w:pStyle w:val="ListParagraph"/>
        <w:rPr>
          <w:rFonts w:ascii="Verdana" w:hAnsi="Verdana"/>
          <w:bCs/>
          <w:sz w:val="24"/>
          <w:szCs w:val="24"/>
        </w:rPr>
      </w:pPr>
    </w:p>
    <w:p w:rsidR="00977AF2" w:rsidRDefault="007F656E" w:rsidP="00E3437F">
      <w:pPr>
        <w:pStyle w:val="ListParagraph"/>
        <w:numPr>
          <w:ilvl w:val="0"/>
          <w:numId w:val="1"/>
        </w:numPr>
        <w:outlineLvl w:val="0"/>
        <w:rPr>
          <w:rFonts w:ascii="Verdana" w:hAnsi="Verdana"/>
          <w:bCs/>
          <w:sz w:val="24"/>
          <w:szCs w:val="24"/>
        </w:rPr>
      </w:pPr>
      <w:r>
        <w:rPr>
          <w:rFonts w:ascii="Verdana" w:hAnsi="Verdana"/>
          <w:bCs/>
          <w:sz w:val="24"/>
          <w:szCs w:val="24"/>
        </w:rPr>
        <w:t>O</w:t>
      </w:r>
      <w:r w:rsidR="00977AF2">
        <w:rPr>
          <w:rFonts w:ascii="Verdana" w:hAnsi="Verdana"/>
          <w:bCs/>
          <w:sz w:val="24"/>
          <w:szCs w:val="24"/>
        </w:rPr>
        <w:t xml:space="preserve">n </w:t>
      </w:r>
      <w:proofErr w:type="gramStart"/>
      <w:r w:rsidR="00977AF2">
        <w:rPr>
          <w:rFonts w:ascii="Verdana" w:hAnsi="Verdana"/>
          <w:bCs/>
          <w:sz w:val="24"/>
          <w:szCs w:val="24"/>
        </w:rPr>
        <w:t>appraising</w:t>
      </w:r>
      <w:proofErr w:type="gramEnd"/>
      <w:r w:rsidR="00977AF2">
        <w:rPr>
          <w:rFonts w:ascii="Verdana" w:hAnsi="Verdana"/>
          <w:bCs/>
          <w:sz w:val="24"/>
          <w:szCs w:val="24"/>
        </w:rPr>
        <w:t xml:space="preserve"> all the evidence the Commission find</w:t>
      </w:r>
      <w:r w:rsidR="00BA7F5F">
        <w:rPr>
          <w:rFonts w:ascii="Verdana" w:hAnsi="Verdana"/>
          <w:bCs/>
          <w:sz w:val="24"/>
          <w:szCs w:val="24"/>
        </w:rPr>
        <w:t>s</w:t>
      </w:r>
      <w:r w:rsidR="00977AF2">
        <w:rPr>
          <w:rFonts w:ascii="Verdana" w:hAnsi="Verdana"/>
          <w:bCs/>
          <w:sz w:val="24"/>
          <w:szCs w:val="24"/>
        </w:rPr>
        <w:t xml:space="preserve"> it not proved, as </w:t>
      </w:r>
      <w:r w:rsidR="00BA7F5F">
        <w:rPr>
          <w:rFonts w:ascii="Verdana" w:hAnsi="Verdana"/>
          <w:bCs/>
          <w:sz w:val="24"/>
          <w:szCs w:val="24"/>
        </w:rPr>
        <w:tab/>
        <w:t xml:space="preserve">a </w:t>
      </w:r>
      <w:r w:rsidR="00977AF2">
        <w:rPr>
          <w:rFonts w:ascii="Verdana" w:hAnsi="Verdana"/>
          <w:bCs/>
          <w:sz w:val="24"/>
          <w:szCs w:val="24"/>
        </w:rPr>
        <w:t xml:space="preserve">matter of fact, that Applicant’s services </w:t>
      </w:r>
      <w:r w:rsidR="00BA7F5F">
        <w:rPr>
          <w:rFonts w:ascii="Verdana" w:hAnsi="Verdana"/>
          <w:bCs/>
          <w:sz w:val="24"/>
          <w:szCs w:val="24"/>
        </w:rPr>
        <w:t xml:space="preserve">were substantively </w:t>
      </w:r>
      <w:r w:rsidR="00BA7F5F">
        <w:rPr>
          <w:rFonts w:ascii="Verdana" w:hAnsi="Verdana"/>
          <w:bCs/>
          <w:sz w:val="24"/>
          <w:szCs w:val="24"/>
        </w:rPr>
        <w:tab/>
        <w:t xml:space="preserve">terminated. </w:t>
      </w:r>
      <w:r w:rsidR="00977AF2">
        <w:rPr>
          <w:rFonts w:ascii="Verdana" w:hAnsi="Verdana"/>
          <w:bCs/>
          <w:sz w:val="24"/>
          <w:szCs w:val="24"/>
        </w:rPr>
        <w:t xml:space="preserve">This is because even the alleged </w:t>
      </w:r>
      <w:r w:rsidR="00E7737B">
        <w:rPr>
          <w:rFonts w:ascii="Verdana" w:hAnsi="Verdana"/>
          <w:bCs/>
          <w:sz w:val="24"/>
          <w:szCs w:val="24"/>
        </w:rPr>
        <w:t>unauthorized</w:t>
      </w:r>
      <w:r>
        <w:rPr>
          <w:rFonts w:ascii="Verdana" w:hAnsi="Verdana"/>
          <w:bCs/>
          <w:sz w:val="24"/>
          <w:szCs w:val="24"/>
        </w:rPr>
        <w:t xml:space="preserve"> absence, if </w:t>
      </w:r>
      <w:r w:rsidR="00BA7F5F">
        <w:rPr>
          <w:rFonts w:ascii="Verdana" w:hAnsi="Verdana"/>
          <w:bCs/>
          <w:sz w:val="24"/>
          <w:szCs w:val="24"/>
        </w:rPr>
        <w:tab/>
        <w:t xml:space="preserve">true, it </w:t>
      </w:r>
      <w:r>
        <w:rPr>
          <w:rFonts w:ascii="Verdana" w:hAnsi="Verdana"/>
          <w:bCs/>
          <w:sz w:val="24"/>
          <w:szCs w:val="24"/>
        </w:rPr>
        <w:t>shoul</w:t>
      </w:r>
      <w:r w:rsidR="00977AF2">
        <w:rPr>
          <w:rFonts w:ascii="Verdana" w:hAnsi="Verdana"/>
          <w:bCs/>
          <w:sz w:val="24"/>
          <w:szCs w:val="24"/>
        </w:rPr>
        <w:t>d have attracted some disciplinary charges, but zilch.</w:t>
      </w:r>
    </w:p>
    <w:p w:rsidR="00977AF2" w:rsidRPr="00977AF2" w:rsidRDefault="00977AF2" w:rsidP="00977AF2">
      <w:pPr>
        <w:pStyle w:val="ListParagraph"/>
        <w:rPr>
          <w:rFonts w:ascii="Verdana" w:hAnsi="Verdana"/>
          <w:bCs/>
          <w:sz w:val="24"/>
          <w:szCs w:val="24"/>
        </w:rPr>
      </w:pPr>
    </w:p>
    <w:p w:rsidR="00977AF2" w:rsidRDefault="00A117E6"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In the final result, the Commission finds that the Respondent has </w:t>
      </w:r>
      <w:r w:rsidR="00CD579C">
        <w:rPr>
          <w:rFonts w:ascii="Verdana" w:hAnsi="Verdana"/>
          <w:bCs/>
          <w:sz w:val="24"/>
          <w:szCs w:val="24"/>
        </w:rPr>
        <w:tab/>
      </w:r>
      <w:r>
        <w:rPr>
          <w:rFonts w:ascii="Verdana" w:hAnsi="Verdana"/>
          <w:bCs/>
          <w:sz w:val="24"/>
          <w:szCs w:val="24"/>
        </w:rPr>
        <w:t xml:space="preserve">failed to prove that the termination of the Applicant’s services was fair </w:t>
      </w:r>
      <w:r w:rsidR="00CD579C">
        <w:rPr>
          <w:rFonts w:ascii="Verdana" w:hAnsi="Verdana"/>
          <w:bCs/>
          <w:sz w:val="24"/>
          <w:szCs w:val="24"/>
        </w:rPr>
        <w:tab/>
      </w:r>
      <w:r>
        <w:rPr>
          <w:rFonts w:ascii="Verdana" w:hAnsi="Verdana"/>
          <w:bCs/>
          <w:sz w:val="24"/>
          <w:szCs w:val="24"/>
        </w:rPr>
        <w:t>both in terms of substance</w:t>
      </w:r>
      <w:r w:rsidR="00D32E50">
        <w:rPr>
          <w:rFonts w:ascii="Verdana" w:hAnsi="Verdana"/>
          <w:bCs/>
          <w:sz w:val="24"/>
          <w:szCs w:val="24"/>
        </w:rPr>
        <w:t xml:space="preserve"> and procedure. He is therefore</w:t>
      </w:r>
      <w:r>
        <w:rPr>
          <w:rFonts w:ascii="Verdana" w:hAnsi="Verdana"/>
          <w:bCs/>
          <w:sz w:val="24"/>
          <w:szCs w:val="24"/>
        </w:rPr>
        <w:t xml:space="preserve"> entitled to </w:t>
      </w:r>
      <w:r w:rsidR="00CD579C">
        <w:rPr>
          <w:rFonts w:ascii="Verdana" w:hAnsi="Verdana"/>
          <w:bCs/>
          <w:sz w:val="24"/>
          <w:szCs w:val="24"/>
        </w:rPr>
        <w:tab/>
      </w:r>
      <w:r>
        <w:rPr>
          <w:rFonts w:ascii="Verdana" w:hAnsi="Verdana"/>
          <w:bCs/>
          <w:sz w:val="24"/>
          <w:szCs w:val="24"/>
        </w:rPr>
        <w:t xml:space="preserve">the payment of notice, additional notice, severance and compensation </w:t>
      </w:r>
      <w:r w:rsidR="00CD579C">
        <w:rPr>
          <w:rFonts w:ascii="Verdana" w:hAnsi="Verdana"/>
          <w:bCs/>
          <w:sz w:val="24"/>
          <w:szCs w:val="24"/>
        </w:rPr>
        <w:tab/>
      </w:r>
      <w:r>
        <w:rPr>
          <w:rFonts w:ascii="Verdana" w:hAnsi="Verdana"/>
          <w:bCs/>
          <w:sz w:val="24"/>
          <w:szCs w:val="24"/>
        </w:rPr>
        <w:t>for the unfair dismissal.</w:t>
      </w:r>
    </w:p>
    <w:p w:rsidR="00A117E6" w:rsidRPr="00A117E6" w:rsidRDefault="00A117E6" w:rsidP="00A117E6">
      <w:pPr>
        <w:pStyle w:val="ListParagraph"/>
        <w:rPr>
          <w:rFonts w:ascii="Verdana" w:hAnsi="Verdana"/>
          <w:bCs/>
          <w:sz w:val="24"/>
          <w:szCs w:val="24"/>
        </w:rPr>
      </w:pPr>
    </w:p>
    <w:p w:rsidR="00A117E6" w:rsidRDefault="00A117E6"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personal circumstances of the Applicant were not established in </w:t>
      </w:r>
      <w:r w:rsidR="00CD579C">
        <w:rPr>
          <w:rFonts w:ascii="Verdana" w:hAnsi="Verdana"/>
          <w:bCs/>
          <w:sz w:val="24"/>
          <w:szCs w:val="24"/>
        </w:rPr>
        <w:tab/>
      </w:r>
      <w:r>
        <w:rPr>
          <w:rFonts w:ascii="Verdana" w:hAnsi="Verdana"/>
          <w:bCs/>
          <w:sz w:val="24"/>
          <w:szCs w:val="24"/>
        </w:rPr>
        <w:t xml:space="preserve">the evidence, including the fact of whether or not he had secured an </w:t>
      </w:r>
      <w:r w:rsidR="00CD579C">
        <w:rPr>
          <w:rFonts w:ascii="Verdana" w:hAnsi="Verdana"/>
          <w:bCs/>
          <w:sz w:val="24"/>
          <w:szCs w:val="24"/>
        </w:rPr>
        <w:tab/>
      </w:r>
      <w:r>
        <w:rPr>
          <w:rFonts w:ascii="Verdana" w:hAnsi="Verdana"/>
          <w:bCs/>
          <w:sz w:val="24"/>
          <w:szCs w:val="24"/>
        </w:rPr>
        <w:t xml:space="preserve">alternative employment elsewhere following this dismissal. This </w:t>
      </w:r>
      <w:r w:rsidR="00CD579C">
        <w:rPr>
          <w:rFonts w:ascii="Verdana" w:hAnsi="Verdana"/>
          <w:bCs/>
          <w:sz w:val="24"/>
          <w:szCs w:val="24"/>
        </w:rPr>
        <w:tab/>
      </w:r>
      <w:r>
        <w:rPr>
          <w:rFonts w:ascii="Verdana" w:hAnsi="Verdana"/>
          <w:bCs/>
          <w:sz w:val="24"/>
          <w:szCs w:val="24"/>
        </w:rPr>
        <w:t xml:space="preserve">shortfall can only be blamed to his representative. These factors are </w:t>
      </w:r>
      <w:r w:rsidR="00CD579C">
        <w:rPr>
          <w:rFonts w:ascii="Verdana" w:hAnsi="Verdana"/>
          <w:bCs/>
          <w:sz w:val="24"/>
          <w:szCs w:val="24"/>
        </w:rPr>
        <w:tab/>
      </w:r>
      <w:r>
        <w:rPr>
          <w:rFonts w:ascii="Verdana" w:hAnsi="Verdana"/>
          <w:bCs/>
          <w:sz w:val="24"/>
          <w:szCs w:val="24"/>
        </w:rPr>
        <w:t>germane</w:t>
      </w:r>
      <w:r w:rsidR="00CD579C">
        <w:rPr>
          <w:rFonts w:ascii="Verdana" w:hAnsi="Verdana"/>
          <w:bCs/>
          <w:sz w:val="24"/>
          <w:szCs w:val="24"/>
        </w:rPr>
        <w:t xml:space="preserve"> in the assessment of a fair and equitable award of </w:t>
      </w:r>
      <w:r w:rsidR="00CD579C">
        <w:rPr>
          <w:rFonts w:ascii="Verdana" w:hAnsi="Verdana"/>
          <w:bCs/>
          <w:sz w:val="24"/>
          <w:szCs w:val="24"/>
        </w:rPr>
        <w:tab/>
        <w:t xml:space="preserve">compensation, in terms of </w:t>
      </w:r>
      <w:r w:rsidR="00CD579C" w:rsidRPr="00CD579C">
        <w:rPr>
          <w:rFonts w:ascii="Verdana" w:hAnsi="Verdana"/>
          <w:b/>
          <w:bCs/>
          <w:sz w:val="24"/>
          <w:szCs w:val="24"/>
        </w:rPr>
        <w:t>Section 16</w:t>
      </w:r>
      <w:r w:rsidR="00CD579C">
        <w:rPr>
          <w:rFonts w:ascii="Verdana" w:hAnsi="Verdana"/>
          <w:bCs/>
          <w:sz w:val="24"/>
          <w:szCs w:val="24"/>
        </w:rPr>
        <w:t xml:space="preserve"> of the </w:t>
      </w:r>
      <w:r w:rsidR="00CD579C" w:rsidRPr="00CD579C">
        <w:rPr>
          <w:rFonts w:ascii="Verdana" w:hAnsi="Verdana"/>
          <w:b/>
          <w:bCs/>
          <w:sz w:val="24"/>
          <w:szCs w:val="24"/>
        </w:rPr>
        <w:t xml:space="preserve">Industrial Relations </w:t>
      </w:r>
      <w:r w:rsidR="00CD579C">
        <w:rPr>
          <w:rFonts w:ascii="Verdana" w:hAnsi="Verdana"/>
          <w:b/>
          <w:bCs/>
          <w:sz w:val="24"/>
          <w:szCs w:val="24"/>
        </w:rPr>
        <w:tab/>
      </w:r>
      <w:r w:rsidR="00CD579C" w:rsidRPr="00CD579C">
        <w:rPr>
          <w:rFonts w:ascii="Verdana" w:hAnsi="Verdana"/>
          <w:b/>
          <w:bCs/>
          <w:sz w:val="24"/>
          <w:szCs w:val="24"/>
        </w:rPr>
        <w:t>Act, 2000 (as amended)</w:t>
      </w:r>
      <w:r w:rsidR="00CD579C">
        <w:rPr>
          <w:rFonts w:ascii="Verdana" w:hAnsi="Verdana"/>
          <w:bCs/>
          <w:sz w:val="24"/>
          <w:szCs w:val="24"/>
        </w:rPr>
        <w:t>.</w:t>
      </w:r>
    </w:p>
    <w:p w:rsidR="00CD579C" w:rsidRPr="00CD579C" w:rsidRDefault="00CD579C" w:rsidP="00CD579C">
      <w:pPr>
        <w:pStyle w:val="ListParagraph"/>
        <w:rPr>
          <w:rFonts w:ascii="Verdana" w:hAnsi="Verdana"/>
          <w:bCs/>
          <w:sz w:val="24"/>
          <w:szCs w:val="24"/>
        </w:rPr>
      </w:pPr>
    </w:p>
    <w:p w:rsidR="00CD579C" w:rsidRDefault="00CD579C"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Regard being had to the duration of his services under the </w:t>
      </w:r>
      <w:r>
        <w:rPr>
          <w:rFonts w:ascii="Verdana" w:hAnsi="Verdana"/>
          <w:bCs/>
          <w:sz w:val="24"/>
          <w:szCs w:val="24"/>
        </w:rPr>
        <w:tab/>
        <w:t xml:space="preserve">Respondent’s employ, to wit, eleven (11) years and ten (10) months, </w:t>
      </w:r>
      <w:r>
        <w:rPr>
          <w:rFonts w:ascii="Verdana" w:hAnsi="Verdana"/>
          <w:bCs/>
          <w:sz w:val="24"/>
          <w:szCs w:val="24"/>
        </w:rPr>
        <w:tab/>
        <w:t xml:space="preserve">the fact that the dismissal has been found to have been both </w:t>
      </w:r>
      <w:r>
        <w:rPr>
          <w:rFonts w:ascii="Verdana" w:hAnsi="Verdana"/>
          <w:bCs/>
          <w:sz w:val="24"/>
          <w:szCs w:val="24"/>
        </w:rPr>
        <w:tab/>
        <w:t>substantively and procedurally unfair, as well as the obvious financ</w:t>
      </w:r>
      <w:r w:rsidR="00824841">
        <w:rPr>
          <w:rFonts w:ascii="Verdana" w:hAnsi="Verdana"/>
          <w:bCs/>
          <w:sz w:val="24"/>
          <w:szCs w:val="24"/>
        </w:rPr>
        <w:t xml:space="preserve">ial </w:t>
      </w:r>
      <w:r w:rsidR="00824841">
        <w:rPr>
          <w:rFonts w:ascii="Verdana" w:hAnsi="Verdana"/>
          <w:bCs/>
          <w:sz w:val="24"/>
          <w:szCs w:val="24"/>
        </w:rPr>
        <w:tab/>
        <w:t>prejudice or inconvenience c</w:t>
      </w:r>
      <w:r>
        <w:rPr>
          <w:rFonts w:ascii="Verdana" w:hAnsi="Verdana"/>
          <w:bCs/>
          <w:sz w:val="24"/>
          <w:szCs w:val="24"/>
        </w:rPr>
        <w:t xml:space="preserve">onsequential to an abrupt termination of </w:t>
      </w:r>
      <w:r>
        <w:rPr>
          <w:rFonts w:ascii="Verdana" w:hAnsi="Verdana"/>
          <w:bCs/>
          <w:sz w:val="24"/>
          <w:szCs w:val="24"/>
        </w:rPr>
        <w:tab/>
        <w:t xml:space="preserve">employment, the Commission considers that a fair award of </w:t>
      </w:r>
      <w:r>
        <w:rPr>
          <w:rFonts w:ascii="Verdana" w:hAnsi="Verdana"/>
          <w:bCs/>
          <w:sz w:val="24"/>
          <w:szCs w:val="24"/>
        </w:rPr>
        <w:tab/>
        <w:t xml:space="preserve">compensation would be eight (8) </w:t>
      </w:r>
      <w:r w:rsidR="002846F6">
        <w:rPr>
          <w:rFonts w:ascii="Verdana" w:hAnsi="Verdana"/>
          <w:bCs/>
          <w:sz w:val="24"/>
          <w:szCs w:val="24"/>
        </w:rPr>
        <w:t>months’</w:t>
      </w:r>
      <w:r>
        <w:rPr>
          <w:rFonts w:ascii="Verdana" w:hAnsi="Verdana"/>
          <w:bCs/>
          <w:sz w:val="24"/>
          <w:szCs w:val="24"/>
        </w:rPr>
        <w:t xml:space="preserve"> salary.</w:t>
      </w:r>
    </w:p>
    <w:p w:rsidR="00CD579C" w:rsidRPr="00CD579C" w:rsidRDefault="00CD579C" w:rsidP="00CD579C">
      <w:pPr>
        <w:pStyle w:val="ListParagraph"/>
        <w:rPr>
          <w:rFonts w:ascii="Verdana" w:hAnsi="Verdana"/>
          <w:bCs/>
          <w:sz w:val="24"/>
          <w:szCs w:val="24"/>
        </w:rPr>
      </w:pPr>
    </w:p>
    <w:p w:rsidR="00CD579C" w:rsidRDefault="00CD579C"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As with regard to the leave claim, Mr. </w:t>
      </w:r>
      <w:proofErr w:type="spellStart"/>
      <w:r>
        <w:rPr>
          <w:rFonts w:ascii="Verdana" w:hAnsi="Verdana"/>
          <w:bCs/>
          <w:sz w:val="24"/>
          <w:szCs w:val="24"/>
        </w:rPr>
        <w:t>Mkoko</w:t>
      </w:r>
      <w:proofErr w:type="spellEnd"/>
      <w:r>
        <w:rPr>
          <w:rFonts w:ascii="Verdana" w:hAnsi="Verdana"/>
          <w:bCs/>
          <w:sz w:val="24"/>
          <w:szCs w:val="24"/>
        </w:rPr>
        <w:t xml:space="preserve"> had great difficulty </w:t>
      </w:r>
      <w:r w:rsidR="000B02B5">
        <w:rPr>
          <w:rFonts w:ascii="Verdana" w:hAnsi="Verdana"/>
          <w:bCs/>
          <w:sz w:val="24"/>
          <w:szCs w:val="24"/>
        </w:rPr>
        <w:tab/>
      </w:r>
      <w:r>
        <w:rPr>
          <w:rFonts w:ascii="Verdana" w:hAnsi="Verdana"/>
          <w:bCs/>
          <w:sz w:val="24"/>
          <w:szCs w:val="24"/>
        </w:rPr>
        <w:t xml:space="preserve">persuading the Commission on why same should be granted. He </w:t>
      </w:r>
      <w:r w:rsidR="000B02B5">
        <w:rPr>
          <w:rFonts w:ascii="Verdana" w:hAnsi="Verdana"/>
          <w:bCs/>
          <w:sz w:val="24"/>
          <w:szCs w:val="24"/>
        </w:rPr>
        <w:tab/>
      </w:r>
      <w:r>
        <w:rPr>
          <w:rFonts w:ascii="Verdana" w:hAnsi="Verdana"/>
          <w:bCs/>
          <w:sz w:val="24"/>
          <w:szCs w:val="24"/>
        </w:rPr>
        <w:t xml:space="preserve">conceded that </w:t>
      </w:r>
      <w:r w:rsidRPr="00580131">
        <w:rPr>
          <w:rFonts w:ascii="Verdana" w:hAnsi="Verdana"/>
          <w:b/>
          <w:bCs/>
          <w:sz w:val="24"/>
          <w:szCs w:val="24"/>
        </w:rPr>
        <w:t>Section 76 (2)</w:t>
      </w:r>
      <w:r>
        <w:rPr>
          <w:rFonts w:ascii="Verdana" w:hAnsi="Verdana"/>
          <w:bCs/>
          <w:sz w:val="24"/>
          <w:szCs w:val="24"/>
        </w:rPr>
        <w:t xml:space="preserve"> of the Industrial Relations Act places a </w:t>
      </w:r>
      <w:r w:rsidR="000B02B5">
        <w:rPr>
          <w:rFonts w:ascii="Verdana" w:hAnsi="Verdana"/>
          <w:bCs/>
          <w:sz w:val="24"/>
          <w:szCs w:val="24"/>
        </w:rPr>
        <w:tab/>
      </w:r>
      <w:r>
        <w:rPr>
          <w:rFonts w:ascii="Verdana" w:hAnsi="Verdana"/>
          <w:bCs/>
          <w:sz w:val="24"/>
          <w:szCs w:val="24"/>
        </w:rPr>
        <w:t xml:space="preserve">prescription period of eighteen (18) moths in respect of any claim that </w:t>
      </w:r>
      <w:r w:rsidR="000B02B5">
        <w:rPr>
          <w:rFonts w:ascii="Verdana" w:hAnsi="Verdana"/>
          <w:bCs/>
          <w:sz w:val="24"/>
          <w:szCs w:val="24"/>
        </w:rPr>
        <w:tab/>
      </w:r>
      <w:r>
        <w:rPr>
          <w:rFonts w:ascii="Verdana" w:hAnsi="Verdana"/>
          <w:bCs/>
          <w:sz w:val="24"/>
          <w:szCs w:val="24"/>
        </w:rPr>
        <w:t xml:space="preserve">either party within the labour market may </w:t>
      </w:r>
      <w:r w:rsidR="000B02B5">
        <w:rPr>
          <w:rFonts w:ascii="Verdana" w:hAnsi="Verdana"/>
          <w:bCs/>
          <w:sz w:val="24"/>
          <w:szCs w:val="24"/>
        </w:rPr>
        <w:t xml:space="preserve">have as against the other, </w:t>
      </w:r>
      <w:r w:rsidR="000B02B5">
        <w:rPr>
          <w:rFonts w:ascii="Verdana" w:hAnsi="Verdana"/>
          <w:bCs/>
          <w:sz w:val="24"/>
          <w:szCs w:val="24"/>
        </w:rPr>
        <w:tab/>
        <w:t xml:space="preserve">i.e. between employers and employees. He further conceded that the </w:t>
      </w:r>
      <w:r w:rsidR="000B02B5">
        <w:rPr>
          <w:rFonts w:ascii="Verdana" w:hAnsi="Verdana"/>
          <w:bCs/>
          <w:sz w:val="24"/>
          <w:szCs w:val="24"/>
        </w:rPr>
        <w:tab/>
        <w:t xml:space="preserve">Applicant did not lodge this claim timeously as he is claiming unpaid </w:t>
      </w:r>
      <w:r w:rsidR="000B02B5">
        <w:rPr>
          <w:rFonts w:ascii="Verdana" w:hAnsi="Verdana"/>
          <w:bCs/>
          <w:sz w:val="24"/>
          <w:szCs w:val="24"/>
        </w:rPr>
        <w:tab/>
        <w:t>leave since the year 2000 (inception of the employment contract).</w:t>
      </w:r>
    </w:p>
    <w:p w:rsidR="000B02B5" w:rsidRPr="000B02B5" w:rsidRDefault="000B02B5" w:rsidP="000B02B5">
      <w:pPr>
        <w:pStyle w:val="ListParagraph"/>
        <w:rPr>
          <w:rFonts w:ascii="Verdana" w:hAnsi="Verdana"/>
          <w:bCs/>
          <w:sz w:val="24"/>
          <w:szCs w:val="24"/>
        </w:rPr>
      </w:pPr>
    </w:p>
    <w:p w:rsidR="000B02B5" w:rsidRDefault="000B02B5" w:rsidP="00E3437F">
      <w:pPr>
        <w:pStyle w:val="ListParagraph"/>
        <w:numPr>
          <w:ilvl w:val="0"/>
          <w:numId w:val="1"/>
        </w:numPr>
        <w:outlineLvl w:val="0"/>
        <w:rPr>
          <w:rFonts w:ascii="Verdana" w:hAnsi="Verdana"/>
          <w:bCs/>
          <w:sz w:val="24"/>
          <w:szCs w:val="24"/>
        </w:rPr>
      </w:pPr>
      <w:r>
        <w:rPr>
          <w:rFonts w:ascii="Verdana" w:hAnsi="Verdana"/>
          <w:bCs/>
          <w:sz w:val="24"/>
          <w:szCs w:val="24"/>
        </w:rPr>
        <w:t>Applicant in evidence acknowledge</w:t>
      </w:r>
      <w:r w:rsidR="008F7AF4">
        <w:rPr>
          <w:rFonts w:ascii="Verdana" w:hAnsi="Verdana"/>
          <w:bCs/>
          <w:sz w:val="24"/>
          <w:szCs w:val="24"/>
        </w:rPr>
        <w:t>d</w:t>
      </w:r>
      <w:r>
        <w:rPr>
          <w:rFonts w:ascii="Verdana" w:hAnsi="Verdana"/>
          <w:bCs/>
          <w:sz w:val="24"/>
          <w:szCs w:val="24"/>
        </w:rPr>
        <w:t xml:space="preserve"> that at conciliation, a part </w:t>
      </w:r>
      <w:r>
        <w:rPr>
          <w:rFonts w:ascii="Verdana" w:hAnsi="Verdana"/>
          <w:bCs/>
          <w:sz w:val="24"/>
          <w:szCs w:val="24"/>
        </w:rPr>
        <w:tab/>
        <w:t xml:space="preserve">settlement of the dispute was reached resulting to the Respondent </w:t>
      </w:r>
      <w:r>
        <w:rPr>
          <w:rFonts w:ascii="Verdana" w:hAnsi="Verdana"/>
          <w:bCs/>
          <w:sz w:val="24"/>
          <w:szCs w:val="24"/>
        </w:rPr>
        <w:tab/>
        <w:t xml:space="preserve">paying him a sum of </w:t>
      </w:r>
      <w:r w:rsidRPr="008F7AF4">
        <w:rPr>
          <w:rFonts w:ascii="Verdana" w:hAnsi="Verdana"/>
          <w:b/>
          <w:bCs/>
          <w:sz w:val="24"/>
          <w:szCs w:val="24"/>
        </w:rPr>
        <w:t>E575.00</w:t>
      </w:r>
      <w:r>
        <w:rPr>
          <w:rFonts w:ascii="Verdana" w:hAnsi="Verdana"/>
          <w:bCs/>
          <w:sz w:val="24"/>
          <w:szCs w:val="24"/>
        </w:rPr>
        <w:t xml:space="preserve"> in respect of accumulated leave for the </w:t>
      </w:r>
      <w:r>
        <w:rPr>
          <w:rFonts w:ascii="Verdana" w:hAnsi="Verdana"/>
          <w:bCs/>
          <w:sz w:val="24"/>
          <w:szCs w:val="24"/>
        </w:rPr>
        <w:tab/>
        <w:t>year 2011. For this reason, the further claim of leave is refused.</w:t>
      </w:r>
    </w:p>
    <w:p w:rsidR="000B02B5" w:rsidRDefault="000B02B5" w:rsidP="000B02B5">
      <w:pPr>
        <w:pStyle w:val="ListParagraph"/>
        <w:rPr>
          <w:rFonts w:ascii="Verdana" w:hAnsi="Verdana"/>
          <w:bCs/>
          <w:sz w:val="24"/>
          <w:szCs w:val="24"/>
        </w:rPr>
      </w:pPr>
    </w:p>
    <w:p w:rsidR="003F0143" w:rsidRPr="000B02B5" w:rsidRDefault="003F0143" w:rsidP="000B02B5">
      <w:pPr>
        <w:pStyle w:val="ListParagraph"/>
        <w:rPr>
          <w:rFonts w:ascii="Verdana" w:hAnsi="Verdana"/>
          <w:bCs/>
          <w:sz w:val="24"/>
          <w:szCs w:val="24"/>
        </w:rPr>
      </w:pPr>
    </w:p>
    <w:p w:rsidR="000B02B5" w:rsidRPr="003F0143" w:rsidRDefault="000B02B5" w:rsidP="000B02B5">
      <w:pPr>
        <w:outlineLvl w:val="0"/>
        <w:rPr>
          <w:rFonts w:ascii="Verdana" w:hAnsi="Verdana"/>
          <w:b/>
          <w:bCs/>
          <w:sz w:val="24"/>
          <w:szCs w:val="24"/>
          <w:u w:val="single"/>
        </w:rPr>
      </w:pPr>
      <w:r w:rsidRPr="003F0143">
        <w:rPr>
          <w:rFonts w:ascii="Verdana" w:hAnsi="Verdana"/>
          <w:b/>
          <w:bCs/>
          <w:sz w:val="24"/>
          <w:szCs w:val="24"/>
          <w:u w:val="single"/>
        </w:rPr>
        <w:t>AWARD</w:t>
      </w:r>
    </w:p>
    <w:p w:rsidR="000B02B5" w:rsidRPr="009D1E18" w:rsidRDefault="000B02B5" w:rsidP="000B02B5">
      <w:pPr>
        <w:pStyle w:val="ListParagraph"/>
        <w:rPr>
          <w:rFonts w:ascii="Verdana" w:hAnsi="Verdana"/>
          <w:bCs/>
          <w:sz w:val="16"/>
          <w:szCs w:val="16"/>
        </w:rPr>
      </w:pPr>
    </w:p>
    <w:p w:rsidR="000B02B5" w:rsidRDefault="000B02B5"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Applicant is entitled to be paid the following terminal benefits as </w:t>
      </w:r>
      <w:r>
        <w:rPr>
          <w:rFonts w:ascii="Verdana" w:hAnsi="Verdana"/>
          <w:bCs/>
          <w:sz w:val="24"/>
          <w:szCs w:val="24"/>
        </w:rPr>
        <w:tab/>
        <w:t>claimed by him:</w:t>
      </w:r>
    </w:p>
    <w:p w:rsidR="000B02B5" w:rsidRDefault="000B02B5" w:rsidP="000B02B5">
      <w:pPr>
        <w:pStyle w:val="ListParagraph"/>
        <w:numPr>
          <w:ilvl w:val="0"/>
          <w:numId w:val="3"/>
        </w:numPr>
        <w:outlineLvl w:val="0"/>
        <w:rPr>
          <w:rFonts w:ascii="Verdana" w:hAnsi="Verdana"/>
          <w:bCs/>
          <w:sz w:val="24"/>
          <w:szCs w:val="24"/>
        </w:rPr>
      </w:pPr>
      <w:r>
        <w:rPr>
          <w:rFonts w:ascii="Verdana" w:hAnsi="Verdana"/>
          <w:bCs/>
          <w:sz w:val="24"/>
          <w:szCs w:val="24"/>
        </w:rPr>
        <w:t xml:space="preserve">Notice pay </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w:t>
      </w:r>
      <w:r>
        <w:rPr>
          <w:rFonts w:ascii="Verdana" w:hAnsi="Verdana"/>
          <w:bCs/>
          <w:sz w:val="24"/>
          <w:szCs w:val="24"/>
        </w:rPr>
        <w:tab/>
        <w:t>E1, 150.00</w:t>
      </w:r>
    </w:p>
    <w:p w:rsidR="000B02B5" w:rsidRDefault="000B02B5" w:rsidP="000B02B5">
      <w:pPr>
        <w:pStyle w:val="ListParagraph"/>
        <w:numPr>
          <w:ilvl w:val="0"/>
          <w:numId w:val="3"/>
        </w:numPr>
        <w:outlineLvl w:val="0"/>
        <w:rPr>
          <w:rFonts w:ascii="Verdana" w:hAnsi="Verdana"/>
          <w:bCs/>
          <w:sz w:val="24"/>
          <w:szCs w:val="24"/>
        </w:rPr>
      </w:pPr>
      <w:r>
        <w:rPr>
          <w:rFonts w:ascii="Verdana" w:hAnsi="Verdana"/>
          <w:bCs/>
          <w:sz w:val="24"/>
          <w:szCs w:val="24"/>
        </w:rPr>
        <w:t>Additional notice</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w:t>
      </w:r>
      <w:r>
        <w:rPr>
          <w:rFonts w:ascii="Verdana" w:hAnsi="Verdana"/>
          <w:bCs/>
          <w:sz w:val="24"/>
          <w:szCs w:val="24"/>
        </w:rPr>
        <w:tab/>
        <w:t>E1, 769.20</w:t>
      </w:r>
    </w:p>
    <w:p w:rsidR="000B02B5" w:rsidRDefault="000B02B5" w:rsidP="000B02B5">
      <w:pPr>
        <w:pStyle w:val="ListParagraph"/>
        <w:numPr>
          <w:ilvl w:val="0"/>
          <w:numId w:val="3"/>
        </w:numPr>
        <w:outlineLvl w:val="0"/>
        <w:rPr>
          <w:rFonts w:ascii="Verdana" w:hAnsi="Verdana"/>
          <w:bCs/>
          <w:sz w:val="24"/>
          <w:szCs w:val="24"/>
        </w:rPr>
      </w:pPr>
      <w:r>
        <w:rPr>
          <w:rFonts w:ascii="Verdana" w:hAnsi="Verdana"/>
          <w:bCs/>
          <w:sz w:val="24"/>
          <w:szCs w:val="24"/>
        </w:rPr>
        <w:lastRenderedPageBreak/>
        <w:t>Severance allowance</w:t>
      </w:r>
      <w:r>
        <w:rPr>
          <w:rFonts w:ascii="Verdana" w:hAnsi="Verdana"/>
          <w:bCs/>
          <w:sz w:val="24"/>
          <w:szCs w:val="24"/>
        </w:rPr>
        <w:tab/>
      </w:r>
      <w:r>
        <w:rPr>
          <w:rFonts w:ascii="Verdana" w:hAnsi="Verdana"/>
          <w:bCs/>
          <w:sz w:val="24"/>
          <w:szCs w:val="24"/>
        </w:rPr>
        <w:tab/>
      </w:r>
      <w:r>
        <w:rPr>
          <w:rFonts w:ascii="Verdana" w:hAnsi="Verdana"/>
          <w:bCs/>
          <w:sz w:val="24"/>
          <w:szCs w:val="24"/>
        </w:rPr>
        <w:tab/>
        <w:t>=</w:t>
      </w:r>
      <w:r>
        <w:rPr>
          <w:rFonts w:ascii="Verdana" w:hAnsi="Verdana"/>
          <w:bCs/>
          <w:sz w:val="24"/>
          <w:szCs w:val="24"/>
        </w:rPr>
        <w:tab/>
        <w:t>E4, 423.00</w:t>
      </w:r>
    </w:p>
    <w:p w:rsidR="000B02B5" w:rsidRDefault="000B02B5" w:rsidP="000B02B5">
      <w:pPr>
        <w:pStyle w:val="ListParagraph"/>
        <w:numPr>
          <w:ilvl w:val="0"/>
          <w:numId w:val="3"/>
        </w:numPr>
        <w:outlineLvl w:val="0"/>
        <w:rPr>
          <w:rFonts w:ascii="Verdana" w:hAnsi="Verdana"/>
          <w:bCs/>
          <w:sz w:val="24"/>
          <w:szCs w:val="24"/>
        </w:rPr>
      </w:pPr>
      <w:r>
        <w:rPr>
          <w:rFonts w:ascii="Verdana" w:hAnsi="Verdana"/>
          <w:bCs/>
          <w:sz w:val="24"/>
          <w:szCs w:val="24"/>
        </w:rPr>
        <w:t xml:space="preserve">8 </w:t>
      </w:r>
      <w:proofErr w:type="spellStart"/>
      <w:r>
        <w:rPr>
          <w:rFonts w:ascii="Verdana" w:hAnsi="Verdana"/>
          <w:bCs/>
          <w:sz w:val="24"/>
          <w:szCs w:val="24"/>
        </w:rPr>
        <w:t>months</w:t>
      </w:r>
      <w:proofErr w:type="spellEnd"/>
      <w:r>
        <w:rPr>
          <w:rFonts w:ascii="Verdana" w:hAnsi="Verdana"/>
          <w:bCs/>
          <w:sz w:val="24"/>
          <w:szCs w:val="24"/>
        </w:rPr>
        <w:t xml:space="preserve"> salary as compensation </w:t>
      </w:r>
    </w:p>
    <w:p w:rsidR="000B02B5" w:rsidRDefault="000B02B5" w:rsidP="000B02B5">
      <w:pPr>
        <w:pStyle w:val="ListParagraph"/>
        <w:ind w:left="1440"/>
        <w:outlineLvl w:val="0"/>
        <w:rPr>
          <w:rFonts w:ascii="Verdana" w:hAnsi="Verdana"/>
          <w:bCs/>
          <w:sz w:val="24"/>
          <w:szCs w:val="24"/>
        </w:rPr>
      </w:pPr>
      <w:proofErr w:type="gramStart"/>
      <w:r>
        <w:rPr>
          <w:rFonts w:ascii="Verdana" w:hAnsi="Verdana"/>
          <w:bCs/>
          <w:sz w:val="24"/>
          <w:szCs w:val="24"/>
        </w:rPr>
        <w:t>for</w:t>
      </w:r>
      <w:proofErr w:type="gramEnd"/>
      <w:r>
        <w:rPr>
          <w:rFonts w:ascii="Verdana" w:hAnsi="Verdana"/>
          <w:bCs/>
          <w:sz w:val="24"/>
          <w:szCs w:val="24"/>
        </w:rPr>
        <w:t xml:space="preserve"> the unfair dismissal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r w:rsidR="00AD1D58">
        <w:rPr>
          <w:rFonts w:ascii="Verdana" w:hAnsi="Verdana"/>
          <w:bCs/>
          <w:sz w:val="24"/>
          <w:szCs w:val="24"/>
        </w:rPr>
        <w:t xml:space="preserve">      </w:t>
      </w:r>
      <w:r>
        <w:rPr>
          <w:rFonts w:ascii="Verdana" w:hAnsi="Verdana"/>
          <w:bCs/>
          <w:sz w:val="24"/>
          <w:szCs w:val="24"/>
        </w:rPr>
        <w:t>E9, 200.00</w:t>
      </w:r>
    </w:p>
    <w:p w:rsidR="000B02B5" w:rsidRDefault="000B02B5" w:rsidP="000B02B5">
      <w:pPr>
        <w:pStyle w:val="ListParagraph"/>
        <w:ind w:left="1440"/>
        <w:outlineLvl w:val="0"/>
        <w:rPr>
          <w:rFonts w:ascii="Verdana" w:hAnsi="Verdana"/>
          <w:bCs/>
          <w:sz w:val="24"/>
          <w:szCs w:val="24"/>
          <w:u w:val="thick"/>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u w:val="thick"/>
        </w:rPr>
        <w:tab/>
      </w:r>
      <w:r>
        <w:rPr>
          <w:rFonts w:ascii="Verdana" w:hAnsi="Verdana"/>
          <w:bCs/>
          <w:sz w:val="24"/>
          <w:szCs w:val="24"/>
          <w:u w:val="thick"/>
        </w:rPr>
        <w:tab/>
      </w:r>
      <w:r>
        <w:rPr>
          <w:rFonts w:ascii="Verdana" w:hAnsi="Verdana"/>
          <w:bCs/>
          <w:sz w:val="24"/>
          <w:szCs w:val="24"/>
          <w:u w:val="thick"/>
        </w:rPr>
        <w:tab/>
      </w:r>
    </w:p>
    <w:p w:rsidR="000B02B5" w:rsidRPr="000B02B5" w:rsidRDefault="000B02B5" w:rsidP="000B02B5">
      <w:pPr>
        <w:pStyle w:val="ListParagraph"/>
        <w:ind w:left="1440"/>
        <w:outlineLvl w:val="0"/>
        <w:rPr>
          <w:rFonts w:ascii="Verdana" w:hAnsi="Verdana"/>
          <w:b/>
          <w:bCs/>
          <w:sz w:val="24"/>
          <w:szCs w:val="24"/>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sidR="00AD1D58">
        <w:rPr>
          <w:rFonts w:ascii="Verdana" w:hAnsi="Verdana"/>
          <w:bCs/>
          <w:sz w:val="24"/>
          <w:szCs w:val="24"/>
        </w:rPr>
        <w:t xml:space="preserve">=   </w:t>
      </w:r>
      <w:r w:rsidRPr="000B02B5">
        <w:rPr>
          <w:rFonts w:ascii="Verdana" w:hAnsi="Verdana"/>
          <w:b/>
          <w:bCs/>
          <w:sz w:val="24"/>
          <w:szCs w:val="24"/>
        </w:rPr>
        <w:t>E 16, 542.20</w:t>
      </w:r>
    </w:p>
    <w:p w:rsidR="000B02B5" w:rsidRDefault="000B02B5" w:rsidP="000B02B5">
      <w:pPr>
        <w:pStyle w:val="ListParagraph"/>
        <w:ind w:left="1440"/>
        <w:outlineLvl w:val="0"/>
        <w:rPr>
          <w:rFonts w:ascii="Verdana" w:hAnsi="Verdana"/>
          <w:bCs/>
          <w:sz w:val="24"/>
          <w:szCs w:val="24"/>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w:t>
      </w:r>
    </w:p>
    <w:p w:rsidR="00AD57E7" w:rsidRPr="000B02B5" w:rsidRDefault="00AD57E7" w:rsidP="000B02B5">
      <w:pPr>
        <w:pStyle w:val="ListParagraph"/>
        <w:ind w:left="1440"/>
        <w:outlineLvl w:val="0"/>
        <w:rPr>
          <w:rFonts w:ascii="Verdana" w:hAnsi="Verdana"/>
          <w:bCs/>
          <w:sz w:val="24"/>
          <w:szCs w:val="24"/>
        </w:rPr>
      </w:pPr>
    </w:p>
    <w:p w:rsidR="000B02B5" w:rsidRDefault="000B02B5" w:rsidP="00E3437F">
      <w:pPr>
        <w:pStyle w:val="ListParagraph"/>
        <w:numPr>
          <w:ilvl w:val="0"/>
          <w:numId w:val="1"/>
        </w:numPr>
        <w:outlineLvl w:val="0"/>
        <w:rPr>
          <w:rFonts w:ascii="Verdana" w:hAnsi="Verdana"/>
          <w:bCs/>
          <w:sz w:val="24"/>
          <w:szCs w:val="24"/>
        </w:rPr>
      </w:pPr>
      <w:r>
        <w:rPr>
          <w:rFonts w:ascii="Verdana" w:hAnsi="Verdana"/>
          <w:bCs/>
          <w:sz w:val="24"/>
          <w:szCs w:val="24"/>
        </w:rPr>
        <w:t xml:space="preserve">The Respondent is ordered to effect payment of the total amount of </w:t>
      </w:r>
      <w:r w:rsidR="00FC2158">
        <w:rPr>
          <w:rFonts w:ascii="Verdana" w:hAnsi="Verdana"/>
          <w:bCs/>
          <w:sz w:val="24"/>
          <w:szCs w:val="24"/>
        </w:rPr>
        <w:tab/>
      </w:r>
      <w:r w:rsidRPr="00C403A0">
        <w:rPr>
          <w:rFonts w:ascii="Verdana" w:hAnsi="Verdana"/>
          <w:b/>
          <w:bCs/>
          <w:sz w:val="24"/>
          <w:szCs w:val="24"/>
        </w:rPr>
        <w:t>E16, 542.20</w:t>
      </w:r>
      <w:r>
        <w:rPr>
          <w:rFonts w:ascii="Verdana" w:hAnsi="Verdana"/>
          <w:bCs/>
          <w:sz w:val="24"/>
          <w:szCs w:val="24"/>
        </w:rPr>
        <w:t xml:space="preserve"> in three installments of </w:t>
      </w:r>
      <w:r w:rsidRPr="00C403A0">
        <w:rPr>
          <w:rFonts w:ascii="Verdana" w:hAnsi="Verdana"/>
          <w:b/>
          <w:bCs/>
          <w:sz w:val="24"/>
          <w:szCs w:val="24"/>
        </w:rPr>
        <w:t>E5, 514.06</w:t>
      </w:r>
      <w:r>
        <w:rPr>
          <w:rFonts w:ascii="Verdana" w:hAnsi="Verdana"/>
          <w:bCs/>
          <w:sz w:val="24"/>
          <w:szCs w:val="24"/>
        </w:rPr>
        <w:t>.</w:t>
      </w:r>
    </w:p>
    <w:p w:rsidR="000B02B5" w:rsidRDefault="000B02B5" w:rsidP="000B02B5">
      <w:pPr>
        <w:pStyle w:val="ListParagraph"/>
        <w:ind w:left="360"/>
        <w:outlineLvl w:val="0"/>
        <w:rPr>
          <w:rFonts w:ascii="Verdana" w:hAnsi="Verdana"/>
          <w:bCs/>
          <w:sz w:val="24"/>
          <w:szCs w:val="24"/>
        </w:rPr>
      </w:pPr>
    </w:p>
    <w:p w:rsidR="000B02B5" w:rsidRDefault="00F62E5A" w:rsidP="00E3437F">
      <w:pPr>
        <w:pStyle w:val="ListParagraph"/>
        <w:numPr>
          <w:ilvl w:val="0"/>
          <w:numId w:val="1"/>
        </w:numPr>
        <w:outlineLvl w:val="0"/>
        <w:rPr>
          <w:rFonts w:ascii="Verdana" w:hAnsi="Verdana"/>
          <w:bCs/>
          <w:sz w:val="24"/>
          <w:szCs w:val="24"/>
        </w:rPr>
      </w:pPr>
      <w:r>
        <w:rPr>
          <w:rFonts w:ascii="Verdana" w:hAnsi="Verdana"/>
          <w:bCs/>
          <w:sz w:val="24"/>
          <w:szCs w:val="24"/>
        </w:rPr>
        <w:t>Payments ar</w:t>
      </w:r>
      <w:r w:rsidR="000B02B5">
        <w:rPr>
          <w:rFonts w:ascii="Verdana" w:hAnsi="Verdana"/>
          <w:bCs/>
          <w:sz w:val="24"/>
          <w:szCs w:val="24"/>
        </w:rPr>
        <w:t xml:space="preserve">e to be done at CMAC-Manzini office beginning from on or </w:t>
      </w:r>
      <w:r w:rsidR="00FC2158">
        <w:rPr>
          <w:rFonts w:ascii="Verdana" w:hAnsi="Verdana"/>
          <w:bCs/>
          <w:sz w:val="24"/>
          <w:szCs w:val="24"/>
        </w:rPr>
        <w:tab/>
      </w:r>
      <w:r w:rsidR="000B02B5">
        <w:rPr>
          <w:rFonts w:ascii="Verdana" w:hAnsi="Verdana"/>
          <w:bCs/>
          <w:sz w:val="24"/>
          <w:szCs w:val="24"/>
        </w:rPr>
        <w:t xml:space="preserve">before the last day of </w:t>
      </w:r>
      <w:r w:rsidR="000B02B5" w:rsidRPr="00F62E5A">
        <w:rPr>
          <w:rFonts w:ascii="Verdana" w:hAnsi="Verdana"/>
          <w:b/>
          <w:bCs/>
          <w:sz w:val="24"/>
          <w:szCs w:val="24"/>
        </w:rPr>
        <w:t>September, 2012</w:t>
      </w:r>
      <w:r w:rsidR="000B02B5">
        <w:rPr>
          <w:rFonts w:ascii="Verdana" w:hAnsi="Verdana"/>
          <w:bCs/>
          <w:sz w:val="24"/>
          <w:szCs w:val="24"/>
        </w:rPr>
        <w:t xml:space="preserve"> and continuing in </w:t>
      </w:r>
      <w:r w:rsidR="00AD1D58">
        <w:rPr>
          <w:rFonts w:ascii="Verdana" w:hAnsi="Verdana"/>
          <w:bCs/>
          <w:sz w:val="24"/>
          <w:szCs w:val="24"/>
        </w:rPr>
        <w:tab/>
      </w:r>
      <w:r w:rsidR="000B02B5" w:rsidRPr="00F62E5A">
        <w:rPr>
          <w:rFonts w:ascii="Verdana" w:hAnsi="Verdana"/>
          <w:b/>
          <w:bCs/>
          <w:sz w:val="24"/>
          <w:szCs w:val="24"/>
        </w:rPr>
        <w:t>October</w:t>
      </w:r>
      <w:r w:rsidR="00AD1D58">
        <w:rPr>
          <w:rFonts w:ascii="Verdana" w:hAnsi="Verdana"/>
          <w:b/>
          <w:bCs/>
          <w:sz w:val="24"/>
          <w:szCs w:val="24"/>
        </w:rPr>
        <w:t xml:space="preserve">, 2012 </w:t>
      </w:r>
      <w:r w:rsidR="00AD1D58">
        <w:rPr>
          <w:rFonts w:ascii="Verdana" w:hAnsi="Verdana"/>
          <w:bCs/>
          <w:sz w:val="24"/>
          <w:szCs w:val="24"/>
        </w:rPr>
        <w:t>with the last installment to be made in</w:t>
      </w:r>
      <w:r w:rsidR="000B02B5" w:rsidRPr="00F62E5A">
        <w:rPr>
          <w:rFonts w:ascii="Verdana" w:hAnsi="Verdana"/>
          <w:b/>
          <w:bCs/>
          <w:sz w:val="24"/>
          <w:szCs w:val="24"/>
        </w:rPr>
        <w:t xml:space="preserve"> November</w:t>
      </w:r>
      <w:r w:rsidR="00AD1D58">
        <w:rPr>
          <w:rFonts w:ascii="Verdana" w:hAnsi="Verdana"/>
          <w:b/>
          <w:bCs/>
          <w:sz w:val="24"/>
          <w:szCs w:val="24"/>
        </w:rPr>
        <w:t xml:space="preserve">, </w:t>
      </w:r>
      <w:r w:rsidR="00AD1D58">
        <w:rPr>
          <w:rFonts w:ascii="Verdana" w:hAnsi="Verdana"/>
          <w:b/>
          <w:bCs/>
          <w:sz w:val="24"/>
          <w:szCs w:val="24"/>
        </w:rPr>
        <w:tab/>
        <w:t>2012</w:t>
      </w:r>
      <w:r w:rsidR="000B02B5">
        <w:rPr>
          <w:rFonts w:ascii="Verdana" w:hAnsi="Verdana"/>
          <w:bCs/>
          <w:sz w:val="24"/>
          <w:szCs w:val="24"/>
        </w:rPr>
        <w:t xml:space="preserve"> respectively.</w:t>
      </w:r>
    </w:p>
    <w:p w:rsidR="000B02B5" w:rsidRPr="000B02B5" w:rsidRDefault="000B02B5" w:rsidP="000B02B5">
      <w:pPr>
        <w:pStyle w:val="ListParagraph"/>
        <w:rPr>
          <w:rFonts w:ascii="Verdana" w:hAnsi="Verdana"/>
          <w:bCs/>
          <w:sz w:val="24"/>
          <w:szCs w:val="24"/>
        </w:rPr>
      </w:pPr>
    </w:p>
    <w:p w:rsidR="000B02B5" w:rsidRDefault="000B02B5" w:rsidP="00E3437F">
      <w:pPr>
        <w:pStyle w:val="ListParagraph"/>
        <w:numPr>
          <w:ilvl w:val="0"/>
          <w:numId w:val="1"/>
        </w:numPr>
        <w:outlineLvl w:val="0"/>
        <w:rPr>
          <w:rFonts w:ascii="Verdana" w:hAnsi="Verdana"/>
          <w:bCs/>
          <w:sz w:val="24"/>
          <w:szCs w:val="24"/>
        </w:rPr>
      </w:pPr>
      <w:r>
        <w:rPr>
          <w:rFonts w:ascii="Verdana" w:hAnsi="Verdana"/>
          <w:bCs/>
          <w:sz w:val="24"/>
          <w:szCs w:val="24"/>
        </w:rPr>
        <w:t>There is no order as to costs.</w:t>
      </w:r>
    </w:p>
    <w:p w:rsidR="000B02B5" w:rsidRDefault="000B02B5" w:rsidP="000B02B5">
      <w:pPr>
        <w:pStyle w:val="ListParagraph"/>
        <w:rPr>
          <w:rFonts w:ascii="Verdana" w:hAnsi="Verdana"/>
          <w:bCs/>
          <w:sz w:val="24"/>
          <w:szCs w:val="24"/>
        </w:rPr>
      </w:pPr>
    </w:p>
    <w:p w:rsidR="00DE36D4" w:rsidRPr="000B02B5" w:rsidRDefault="00DE36D4" w:rsidP="000B02B5">
      <w:pPr>
        <w:pStyle w:val="ListParagraph"/>
        <w:rPr>
          <w:rFonts w:ascii="Verdana" w:hAnsi="Verdana"/>
          <w:bCs/>
          <w:sz w:val="24"/>
          <w:szCs w:val="24"/>
        </w:rPr>
      </w:pPr>
    </w:p>
    <w:p w:rsidR="000B02B5" w:rsidRDefault="000B02B5" w:rsidP="000B02B5">
      <w:pPr>
        <w:outlineLvl w:val="0"/>
        <w:rPr>
          <w:rFonts w:ascii="Verdana" w:hAnsi="Verdana"/>
          <w:b/>
          <w:bCs/>
          <w:sz w:val="24"/>
          <w:szCs w:val="24"/>
        </w:rPr>
      </w:pPr>
      <w:r>
        <w:rPr>
          <w:rFonts w:ascii="Verdana" w:hAnsi="Verdana"/>
          <w:b/>
          <w:bCs/>
          <w:sz w:val="24"/>
          <w:szCs w:val="24"/>
        </w:rPr>
        <w:t>DATED AT MANZINI THIS…… OF SEPTEMBER, 2012</w:t>
      </w:r>
    </w:p>
    <w:p w:rsidR="000B02B5" w:rsidRDefault="000B02B5" w:rsidP="000B02B5">
      <w:pPr>
        <w:outlineLvl w:val="0"/>
        <w:rPr>
          <w:rFonts w:ascii="Verdana" w:hAnsi="Verdana"/>
          <w:b/>
          <w:bCs/>
          <w:sz w:val="24"/>
          <w:szCs w:val="24"/>
        </w:rPr>
      </w:pPr>
    </w:p>
    <w:p w:rsidR="00DE36D4" w:rsidRDefault="00DE36D4" w:rsidP="000B02B5">
      <w:pPr>
        <w:outlineLvl w:val="0"/>
        <w:rPr>
          <w:rFonts w:ascii="Verdana" w:hAnsi="Verdana"/>
          <w:b/>
          <w:bCs/>
          <w:sz w:val="24"/>
          <w:szCs w:val="24"/>
        </w:rPr>
      </w:pPr>
    </w:p>
    <w:p w:rsidR="000B02B5" w:rsidRDefault="000B02B5" w:rsidP="00FC2158">
      <w:pPr>
        <w:spacing w:line="240" w:lineRule="auto"/>
        <w:contextualSpacing/>
        <w:outlineLvl w:val="0"/>
        <w:rPr>
          <w:rFonts w:ascii="Verdana" w:hAnsi="Verdana"/>
          <w:b/>
          <w:bCs/>
          <w:sz w:val="24"/>
          <w:szCs w:val="24"/>
          <w:u w:val="single"/>
        </w:rPr>
      </w:pPr>
      <w:r>
        <w:rPr>
          <w:rFonts w:ascii="Verdana" w:hAnsi="Verdana"/>
          <w:b/>
          <w:bCs/>
          <w:sz w:val="24"/>
          <w:szCs w:val="24"/>
          <w:u w:val="single"/>
        </w:rPr>
        <w:tab/>
      </w:r>
      <w:r>
        <w:rPr>
          <w:rFonts w:ascii="Verdana" w:hAnsi="Verdana"/>
          <w:b/>
          <w:bCs/>
          <w:sz w:val="24"/>
          <w:szCs w:val="24"/>
          <w:u w:val="single"/>
        </w:rPr>
        <w:tab/>
      </w:r>
      <w:r>
        <w:rPr>
          <w:rFonts w:ascii="Verdana" w:hAnsi="Verdana"/>
          <w:b/>
          <w:bCs/>
          <w:sz w:val="24"/>
          <w:szCs w:val="24"/>
          <w:u w:val="single"/>
        </w:rPr>
        <w:tab/>
      </w:r>
      <w:r>
        <w:rPr>
          <w:rFonts w:ascii="Verdana" w:hAnsi="Verdana"/>
          <w:b/>
          <w:bCs/>
          <w:sz w:val="24"/>
          <w:szCs w:val="24"/>
          <w:u w:val="single"/>
        </w:rPr>
        <w:tab/>
      </w:r>
    </w:p>
    <w:p w:rsidR="000B02B5" w:rsidRDefault="000B02B5" w:rsidP="00FC2158">
      <w:pPr>
        <w:spacing w:line="240" w:lineRule="auto"/>
        <w:contextualSpacing/>
        <w:outlineLvl w:val="0"/>
        <w:rPr>
          <w:rFonts w:ascii="Verdana" w:hAnsi="Verdana"/>
          <w:b/>
          <w:bCs/>
          <w:sz w:val="24"/>
          <w:szCs w:val="24"/>
        </w:rPr>
      </w:pPr>
      <w:r>
        <w:rPr>
          <w:rFonts w:ascii="Verdana" w:hAnsi="Verdana"/>
          <w:b/>
          <w:bCs/>
          <w:sz w:val="24"/>
          <w:szCs w:val="24"/>
        </w:rPr>
        <w:t>MTHUNZI SHABANGU</w:t>
      </w:r>
    </w:p>
    <w:p w:rsidR="00FC2158" w:rsidRPr="000B02B5" w:rsidRDefault="00FC2158" w:rsidP="00FC2158">
      <w:pPr>
        <w:spacing w:line="240" w:lineRule="auto"/>
        <w:contextualSpacing/>
        <w:outlineLvl w:val="0"/>
        <w:rPr>
          <w:rFonts w:ascii="Verdana" w:hAnsi="Verdana"/>
          <w:b/>
          <w:bCs/>
          <w:sz w:val="24"/>
          <w:szCs w:val="24"/>
        </w:rPr>
      </w:pPr>
      <w:r>
        <w:rPr>
          <w:rFonts w:ascii="Verdana" w:hAnsi="Verdana"/>
          <w:b/>
          <w:bCs/>
          <w:sz w:val="24"/>
          <w:szCs w:val="24"/>
        </w:rPr>
        <w:t>ARBITRATOR - CMAC</w:t>
      </w:r>
    </w:p>
    <w:p w:rsidR="00843677" w:rsidRPr="0037509D" w:rsidRDefault="00843677" w:rsidP="003C7B10">
      <w:pPr>
        <w:pStyle w:val="ListParagraph"/>
        <w:ind w:left="360"/>
        <w:outlineLvl w:val="0"/>
        <w:rPr>
          <w:rFonts w:ascii="Verdana" w:hAnsi="Verdana"/>
          <w:bCs/>
          <w:sz w:val="24"/>
          <w:szCs w:val="24"/>
        </w:rPr>
      </w:pPr>
    </w:p>
    <w:p w:rsidR="00E3437F" w:rsidRDefault="00E3437F"/>
    <w:sectPr w:rsidR="00E3437F" w:rsidSect="00D804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D9" w:rsidRDefault="00AF4AD9" w:rsidP="009D1E18">
      <w:pPr>
        <w:spacing w:line="240" w:lineRule="auto"/>
      </w:pPr>
      <w:r>
        <w:separator/>
      </w:r>
    </w:p>
  </w:endnote>
  <w:endnote w:type="continuationSeparator" w:id="0">
    <w:p w:rsidR="00AF4AD9" w:rsidRDefault="00AF4AD9" w:rsidP="009D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45665"/>
      <w:docPartObj>
        <w:docPartGallery w:val="Page Numbers (Bottom of Page)"/>
        <w:docPartUnique/>
      </w:docPartObj>
    </w:sdtPr>
    <w:sdtEndPr>
      <w:rPr>
        <w:noProof/>
      </w:rPr>
    </w:sdtEndPr>
    <w:sdtContent>
      <w:p w:rsidR="009D1E18" w:rsidRDefault="00A2577C">
        <w:pPr>
          <w:pStyle w:val="Footer"/>
          <w:jc w:val="right"/>
        </w:pPr>
        <w:r>
          <w:fldChar w:fldCharType="begin"/>
        </w:r>
        <w:r w:rsidR="009D1E18">
          <w:instrText xml:space="preserve"> PAGE   \* MERGEFORMAT </w:instrText>
        </w:r>
        <w:r>
          <w:fldChar w:fldCharType="separate"/>
        </w:r>
        <w:r w:rsidR="00024455">
          <w:rPr>
            <w:noProof/>
          </w:rPr>
          <w:t>1</w:t>
        </w:r>
        <w:r>
          <w:rPr>
            <w:noProof/>
          </w:rPr>
          <w:fldChar w:fldCharType="end"/>
        </w:r>
      </w:p>
    </w:sdtContent>
  </w:sdt>
  <w:p w:rsidR="009D1E18" w:rsidRDefault="009D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D9" w:rsidRDefault="00AF4AD9" w:rsidP="009D1E18">
      <w:pPr>
        <w:spacing w:line="240" w:lineRule="auto"/>
      </w:pPr>
      <w:r>
        <w:separator/>
      </w:r>
    </w:p>
  </w:footnote>
  <w:footnote w:type="continuationSeparator" w:id="0">
    <w:p w:rsidR="00AF4AD9" w:rsidRDefault="00AF4AD9" w:rsidP="009D1E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406"/>
    <w:multiLevelType w:val="hybridMultilevel"/>
    <w:tmpl w:val="8022F93A"/>
    <w:lvl w:ilvl="0" w:tplc="B79446F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33E734C"/>
    <w:multiLevelType w:val="hybridMultilevel"/>
    <w:tmpl w:val="EB1E9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264AE6"/>
    <w:multiLevelType w:val="multilevel"/>
    <w:tmpl w:val="D7A68216"/>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b w:val="0"/>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5760" w:hanging="28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437F"/>
    <w:rsid w:val="00024455"/>
    <w:rsid w:val="000254C2"/>
    <w:rsid w:val="0002622A"/>
    <w:rsid w:val="000847B9"/>
    <w:rsid w:val="000A258A"/>
    <w:rsid w:val="000B02B5"/>
    <w:rsid w:val="000F7AD2"/>
    <w:rsid w:val="001046F2"/>
    <w:rsid w:val="001129E7"/>
    <w:rsid w:val="00114ADB"/>
    <w:rsid w:val="00135069"/>
    <w:rsid w:val="00142DAB"/>
    <w:rsid w:val="001525B1"/>
    <w:rsid w:val="001B07AF"/>
    <w:rsid w:val="001B2298"/>
    <w:rsid w:val="001D0FE7"/>
    <w:rsid w:val="001D3405"/>
    <w:rsid w:val="001E5E1A"/>
    <w:rsid w:val="00200B39"/>
    <w:rsid w:val="00231614"/>
    <w:rsid w:val="00274C2B"/>
    <w:rsid w:val="00283322"/>
    <w:rsid w:val="002846F6"/>
    <w:rsid w:val="00285CC7"/>
    <w:rsid w:val="002A6FA7"/>
    <w:rsid w:val="002C4AD0"/>
    <w:rsid w:val="002D4F00"/>
    <w:rsid w:val="002D5766"/>
    <w:rsid w:val="002D5DDD"/>
    <w:rsid w:val="002D64B5"/>
    <w:rsid w:val="002D7F54"/>
    <w:rsid w:val="002F11E6"/>
    <w:rsid w:val="00344727"/>
    <w:rsid w:val="00351D20"/>
    <w:rsid w:val="00362EFE"/>
    <w:rsid w:val="0037445C"/>
    <w:rsid w:val="0037509D"/>
    <w:rsid w:val="003A1303"/>
    <w:rsid w:val="003C562C"/>
    <w:rsid w:val="003C7B10"/>
    <w:rsid w:val="003D09C5"/>
    <w:rsid w:val="003D0AA1"/>
    <w:rsid w:val="003F0143"/>
    <w:rsid w:val="00437F78"/>
    <w:rsid w:val="00470F22"/>
    <w:rsid w:val="004D29B5"/>
    <w:rsid w:val="0055723A"/>
    <w:rsid w:val="00571DF3"/>
    <w:rsid w:val="00580131"/>
    <w:rsid w:val="0059033A"/>
    <w:rsid w:val="00592F0B"/>
    <w:rsid w:val="005C3A0F"/>
    <w:rsid w:val="005E033C"/>
    <w:rsid w:val="005E6F94"/>
    <w:rsid w:val="0061159D"/>
    <w:rsid w:val="00611F60"/>
    <w:rsid w:val="00631608"/>
    <w:rsid w:val="00654520"/>
    <w:rsid w:val="006612A5"/>
    <w:rsid w:val="0067755B"/>
    <w:rsid w:val="00677C51"/>
    <w:rsid w:val="006B655E"/>
    <w:rsid w:val="006E1835"/>
    <w:rsid w:val="006E77AF"/>
    <w:rsid w:val="00724F03"/>
    <w:rsid w:val="00780FE0"/>
    <w:rsid w:val="0079070A"/>
    <w:rsid w:val="007A5EE5"/>
    <w:rsid w:val="007C18B7"/>
    <w:rsid w:val="007C66EA"/>
    <w:rsid w:val="007D0670"/>
    <w:rsid w:val="007F656E"/>
    <w:rsid w:val="00824841"/>
    <w:rsid w:val="008366EC"/>
    <w:rsid w:val="00842151"/>
    <w:rsid w:val="00843677"/>
    <w:rsid w:val="008473E2"/>
    <w:rsid w:val="00870D99"/>
    <w:rsid w:val="008801E5"/>
    <w:rsid w:val="008A2DF6"/>
    <w:rsid w:val="008D0E0C"/>
    <w:rsid w:val="008F7AF4"/>
    <w:rsid w:val="009527E9"/>
    <w:rsid w:val="0096344A"/>
    <w:rsid w:val="009728D1"/>
    <w:rsid w:val="00977AF2"/>
    <w:rsid w:val="009802E4"/>
    <w:rsid w:val="009940F0"/>
    <w:rsid w:val="009B2BBA"/>
    <w:rsid w:val="009B5033"/>
    <w:rsid w:val="009D1E18"/>
    <w:rsid w:val="009F2E09"/>
    <w:rsid w:val="009F5C15"/>
    <w:rsid w:val="00A117E6"/>
    <w:rsid w:val="00A170BC"/>
    <w:rsid w:val="00A2577C"/>
    <w:rsid w:val="00A52A5B"/>
    <w:rsid w:val="00A5491C"/>
    <w:rsid w:val="00A556BC"/>
    <w:rsid w:val="00A6506B"/>
    <w:rsid w:val="00A7351C"/>
    <w:rsid w:val="00A80189"/>
    <w:rsid w:val="00AA2817"/>
    <w:rsid w:val="00AB3087"/>
    <w:rsid w:val="00AD14F3"/>
    <w:rsid w:val="00AD1D58"/>
    <w:rsid w:val="00AD57E7"/>
    <w:rsid w:val="00AE15B3"/>
    <w:rsid w:val="00AF4AD9"/>
    <w:rsid w:val="00B01AEA"/>
    <w:rsid w:val="00B168D8"/>
    <w:rsid w:val="00B376A3"/>
    <w:rsid w:val="00B41E48"/>
    <w:rsid w:val="00B5292C"/>
    <w:rsid w:val="00B52FF3"/>
    <w:rsid w:val="00B5392A"/>
    <w:rsid w:val="00B550C8"/>
    <w:rsid w:val="00B579D6"/>
    <w:rsid w:val="00BA7F5F"/>
    <w:rsid w:val="00BC6176"/>
    <w:rsid w:val="00BE796E"/>
    <w:rsid w:val="00C0578D"/>
    <w:rsid w:val="00C403A0"/>
    <w:rsid w:val="00C7125C"/>
    <w:rsid w:val="00C80234"/>
    <w:rsid w:val="00C94E89"/>
    <w:rsid w:val="00CA15D0"/>
    <w:rsid w:val="00CD579C"/>
    <w:rsid w:val="00CF41A7"/>
    <w:rsid w:val="00D32E50"/>
    <w:rsid w:val="00D521E8"/>
    <w:rsid w:val="00D576AA"/>
    <w:rsid w:val="00D6288B"/>
    <w:rsid w:val="00D6326B"/>
    <w:rsid w:val="00D801E8"/>
    <w:rsid w:val="00D8048A"/>
    <w:rsid w:val="00DA3A99"/>
    <w:rsid w:val="00DC4078"/>
    <w:rsid w:val="00DC7BE0"/>
    <w:rsid w:val="00DD7E41"/>
    <w:rsid w:val="00DE36D4"/>
    <w:rsid w:val="00E14919"/>
    <w:rsid w:val="00E3437F"/>
    <w:rsid w:val="00E35A30"/>
    <w:rsid w:val="00E7737B"/>
    <w:rsid w:val="00E77D72"/>
    <w:rsid w:val="00EB45B2"/>
    <w:rsid w:val="00ED2081"/>
    <w:rsid w:val="00ED6A51"/>
    <w:rsid w:val="00F02F7E"/>
    <w:rsid w:val="00F24169"/>
    <w:rsid w:val="00F249F8"/>
    <w:rsid w:val="00F413F2"/>
    <w:rsid w:val="00F420E8"/>
    <w:rsid w:val="00F551D1"/>
    <w:rsid w:val="00F60E27"/>
    <w:rsid w:val="00F62DCC"/>
    <w:rsid w:val="00F62E5A"/>
    <w:rsid w:val="00F870E2"/>
    <w:rsid w:val="00FC2158"/>
    <w:rsid w:val="00FD6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7F"/>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37F"/>
    <w:pPr>
      <w:spacing w:after="0" w:line="240" w:lineRule="auto"/>
    </w:pPr>
  </w:style>
  <w:style w:type="paragraph" w:styleId="ListParagraph">
    <w:name w:val="List Paragraph"/>
    <w:basedOn w:val="Normal"/>
    <w:uiPriority w:val="34"/>
    <w:qFormat/>
    <w:rsid w:val="00E3437F"/>
    <w:pPr>
      <w:ind w:left="720"/>
      <w:contextualSpacing/>
    </w:pPr>
  </w:style>
  <w:style w:type="paragraph" w:styleId="BalloonText">
    <w:name w:val="Balloon Text"/>
    <w:basedOn w:val="Normal"/>
    <w:link w:val="BalloonTextChar"/>
    <w:uiPriority w:val="99"/>
    <w:semiHidden/>
    <w:unhideWhenUsed/>
    <w:rsid w:val="00E34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7F"/>
    <w:rPr>
      <w:rFonts w:ascii="Tahoma" w:eastAsia="Calibri" w:hAnsi="Tahoma" w:cs="Tahoma"/>
      <w:sz w:val="16"/>
      <w:szCs w:val="16"/>
    </w:rPr>
  </w:style>
  <w:style w:type="paragraph" w:styleId="Header">
    <w:name w:val="header"/>
    <w:basedOn w:val="Normal"/>
    <w:link w:val="HeaderChar"/>
    <w:uiPriority w:val="99"/>
    <w:unhideWhenUsed/>
    <w:rsid w:val="009D1E18"/>
    <w:pPr>
      <w:tabs>
        <w:tab w:val="center" w:pos="4680"/>
        <w:tab w:val="right" w:pos="9360"/>
      </w:tabs>
      <w:spacing w:line="240" w:lineRule="auto"/>
    </w:pPr>
  </w:style>
  <w:style w:type="character" w:customStyle="1" w:styleId="HeaderChar">
    <w:name w:val="Header Char"/>
    <w:basedOn w:val="DefaultParagraphFont"/>
    <w:link w:val="Header"/>
    <w:uiPriority w:val="99"/>
    <w:rsid w:val="009D1E18"/>
    <w:rPr>
      <w:rFonts w:ascii="Calibri" w:eastAsia="Calibri" w:hAnsi="Calibri" w:cs="Times New Roman"/>
    </w:rPr>
  </w:style>
  <w:style w:type="paragraph" w:styleId="Footer">
    <w:name w:val="footer"/>
    <w:basedOn w:val="Normal"/>
    <w:link w:val="FooterChar"/>
    <w:uiPriority w:val="99"/>
    <w:unhideWhenUsed/>
    <w:rsid w:val="009D1E18"/>
    <w:pPr>
      <w:tabs>
        <w:tab w:val="center" w:pos="4680"/>
        <w:tab w:val="right" w:pos="9360"/>
      </w:tabs>
      <w:spacing w:line="240" w:lineRule="auto"/>
    </w:pPr>
  </w:style>
  <w:style w:type="character" w:customStyle="1" w:styleId="FooterChar">
    <w:name w:val="Footer Char"/>
    <w:basedOn w:val="DefaultParagraphFont"/>
    <w:link w:val="Footer"/>
    <w:uiPriority w:val="99"/>
    <w:rsid w:val="009D1E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7F"/>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37F"/>
    <w:pPr>
      <w:spacing w:after="0" w:line="240" w:lineRule="auto"/>
    </w:pPr>
  </w:style>
  <w:style w:type="paragraph" w:styleId="ListParagraph">
    <w:name w:val="List Paragraph"/>
    <w:basedOn w:val="Normal"/>
    <w:uiPriority w:val="34"/>
    <w:qFormat/>
    <w:rsid w:val="00E3437F"/>
    <w:pPr>
      <w:ind w:left="720"/>
      <w:contextualSpacing/>
    </w:pPr>
  </w:style>
  <w:style w:type="paragraph" w:styleId="BalloonText">
    <w:name w:val="Balloon Text"/>
    <w:basedOn w:val="Normal"/>
    <w:link w:val="BalloonTextChar"/>
    <w:uiPriority w:val="99"/>
    <w:semiHidden/>
    <w:unhideWhenUsed/>
    <w:rsid w:val="00E34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7F"/>
    <w:rPr>
      <w:rFonts w:ascii="Tahoma" w:eastAsia="Calibri" w:hAnsi="Tahoma" w:cs="Tahoma"/>
      <w:sz w:val="16"/>
      <w:szCs w:val="16"/>
    </w:rPr>
  </w:style>
  <w:style w:type="paragraph" w:styleId="Header">
    <w:name w:val="header"/>
    <w:basedOn w:val="Normal"/>
    <w:link w:val="HeaderChar"/>
    <w:uiPriority w:val="99"/>
    <w:unhideWhenUsed/>
    <w:rsid w:val="009D1E18"/>
    <w:pPr>
      <w:tabs>
        <w:tab w:val="center" w:pos="4680"/>
        <w:tab w:val="right" w:pos="9360"/>
      </w:tabs>
      <w:spacing w:line="240" w:lineRule="auto"/>
    </w:pPr>
  </w:style>
  <w:style w:type="character" w:customStyle="1" w:styleId="HeaderChar">
    <w:name w:val="Header Char"/>
    <w:basedOn w:val="DefaultParagraphFont"/>
    <w:link w:val="Header"/>
    <w:uiPriority w:val="99"/>
    <w:rsid w:val="009D1E18"/>
    <w:rPr>
      <w:rFonts w:ascii="Calibri" w:eastAsia="Calibri" w:hAnsi="Calibri" w:cs="Times New Roman"/>
    </w:rPr>
  </w:style>
  <w:style w:type="paragraph" w:styleId="Footer">
    <w:name w:val="footer"/>
    <w:basedOn w:val="Normal"/>
    <w:link w:val="FooterChar"/>
    <w:uiPriority w:val="99"/>
    <w:unhideWhenUsed/>
    <w:rsid w:val="009D1E18"/>
    <w:pPr>
      <w:tabs>
        <w:tab w:val="center" w:pos="4680"/>
        <w:tab w:val="right" w:pos="9360"/>
      </w:tabs>
      <w:spacing w:line="240" w:lineRule="auto"/>
    </w:pPr>
  </w:style>
  <w:style w:type="character" w:customStyle="1" w:styleId="FooterChar">
    <w:name w:val="Footer Char"/>
    <w:basedOn w:val="DefaultParagraphFont"/>
    <w:link w:val="Footer"/>
    <w:uiPriority w:val="99"/>
    <w:rsid w:val="009D1E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Mnz</dc:creator>
  <cp:lastModifiedBy>swazilii</cp:lastModifiedBy>
  <cp:revision>21</cp:revision>
  <cp:lastPrinted>2012-09-28T12:02:00Z</cp:lastPrinted>
  <dcterms:created xsi:type="dcterms:W3CDTF">2012-09-04T18:54:00Z</dcterms:created>
  <dcterms:modified xsi:type="dcterms:W3CDTF">2012-09-28T12:06:00Z</dcterms:modified>
</cp:coreProperties>
</file>