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4B" w:rsidRDefault="003B484B" w:rsidP="005D251D">
      <w:pPr>
        <w:jc w:val="center"/>
        <w:rPr>
          <w:rFonts w:ascii="Verdana" w:hAnsi="Verdana"/>
          <w:b/>
          <w:sz w:val="24"/>
          <w:szCs w:val="24"/>
        </w:rPr>
      </w:pPr>
    </w:p>
    <w:p w:rsidR="003B484B" w:rsidRDefault="00E85D6A" w:rsidP="00E85D6A">
      <w:pPr>
        <w:rPr>
          <w:rFonts w:ascii="Verdana" w:hAnsi="Verdana"/>
          <w:b/>
          <w:sz w:val="24"/>
          <w:szCs w:val="24"/>
        </w:rPr>
      </w:pPr>
      <w:r w:rsidRPr="00E85D6A">
        <w:rPr>
          <w:rFonts w:ascii="Verdana" w:hAnsi="Verdana"/>
          <w:b/>
          <w:noProof/>
          <w:sz w:val="24"/>
          <w:szCs w:val="24"/>
          <w:lang w:eastAsia="en-ZA"/>
        </w:rPr>
        <w:drawing>
          <wp:inline distT="0" distB="0" distL="0" distR="0">
            <wp:extent cx="1307805" cy="1158949"/>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brightnessContrast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3868" cy="1164322"/>
                    </a:xfrm>
                    <a:prstGeom prst="rect">
                      <a:avLst/>
                    </a:prstGeom>
                    <a:noFill/>
                  </pic:spPr>
                </pic:pic>
              </a:graphicData>
            </a:graphic>
          </wp:inline>
        </w:drawing>
      </w:r>
    </w:p>
    <w:p w:rsidR="00FC6DE5" w:rsidRDefault="005D251D" w:rsidP="005D251D">
      <w:pPr>
        <w:jc w:val="center"/>
        <w:rPr>
          <w:rFonts w:ascii="Verdana" w:hAnsi="Verdana"/>
          <w:b/>
          <w:sz w:val="24"/>
          <w:szCs w:val="24"/>
        </w:rPr>
      </w:pPr>
      <w:r w:rsidRPr="005D251D">
        <w:rPr>
          <w:rFonts w:ascii="Verdana" w:hAnsi="Verdana"/>
          <w:b/>
          <w:sz w:val="24"/>
          <w:szCs w:val="24"/>
        </w:rPr>
        <w:t>IN THE CONCILIATION, MEDIATION AND ARBITRATION COMMISSION (CMAC)</w:t>
      </w:r>
    </w:p>
    <w:p w:rsidR="005D251D" w:rsidRPr="009029C0" w:rsidRDefault="005D251D" w:rsidP="005D251D">
      <w:pPr>
        <w:rPr>
          <w:rFonts w:ascii="Verdana" w:hAnsi="Verdana"/>
          <w:b/>
          <w:sz w:val="24"/>
          <w:szCs w:val="24"/>
        </w:rPr>
      </w:pPr>
      <w:r w:rsidRPr="009029C0">
        <w:rPr>
          <w:rFonts w:ascii="Verdana" w:hAnsi="Verdana"/>
          <w:b/>
          <w:sz w:val="24"/>
          <w:szCs w:val="24"/>
          <w:u w:val="single"/>
        </w:rPr>
        <w:t>HELD AT MBABANE</w:t>
      </w:r>
      <w:r w:rsidRPr="009029C0">
        <w:rPr>
          <w:rFonts w:ascii="Verdana" w:hAnsi="Verdana"/>
          <w:b/>
          <w:sz w:val="24"/>
          <w:szCs w:val="24"/>
        </w:rPr>
        <w:t xml:space="preserve"> </w:t>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rPr>
        <w:tab/>
      </w:r>
      <w:r w:rsidRPr="009029C0">
        <w:rPr>
          <w:rFonts w:ascii="Verdana" w:hAnsi="Verdana"/>
          <w:b/>
          <w:sz w:val="24"/>
          <w:szCs w:val="24"/>
          <w:u w:val="single"/>
        </w:rPr>
        <w:t>SWMB</w:t>
      </w:r>
      <w:r w:rsidR="00177A65">
        <w:rPr>
          <w:rFonts w:ascii="Verdana" w:hAnsi="Verdana"/>
          <w:b/>
          <w:sz w:val="24"/>
          <w:szCs w:val="24"/>
          <w:u w:val="single"/>
        </w:rPr>
        <w:t xml:space="preserve"> 208</w:t>
      </w:r>
      <w:r w:rsidRPr="009029C0">
        <w:rPr>
          <w:rFonts w:ascii="Verdana" w:hAnsi="Verdana"/>
          <w:b/>
          <w:sz w:val="24"/>
          <w:szCs w:val="24"/>
          <w:u w:val="single"/>
        </w:rPr>
        <w:t>/14</w:t>
      </w:r>
    </w:p>
    <w:p w:rsidR="005D251D" w:rsidRDefault="005D251D" w:rsidP="005D251D">
      <w:pPr>
        <w:rPr>
          <w:rFonts w:ascii="Verdana" w:hAnsi="Verdana"/>
          <w:sz w:val="24"/>
          <w:szCs w:val="24"/>
        </w:rPr>
      </w:pPr>
      <w:r>
        <w:rPr>
          <w:rFonts w:ascii="Verdana" w:hAnsi="Verdana"/>
          <w:sz w:val="24"/>
          <w:szCs w:val="24"/>
        </w:rPr>
        <w:t>In the matter between:-</w:t>
      </w:r>
    </w:p>
    <w:p w:rsidR="005D251D" w:rsidRPr="009029C0" w:rsidRDefault="003B6B5A" w:rsidP="005D251D">
      <w:pPr>
        <w:rPr>
          <w:rFonts w:ascii="Verdana" w:hAnsi="Verdana"/>
          <w:b/>
          <w:sz w:val="24"/>
          <w:szCs w:val="24"/>
        </w:rPr>
      </w:pPr>
      <w:r>
        <w:rPr>
          <w:rFonts w:ascii="Verdana" w:hAnsi="Verdana"/>
          <w:b/>
          <w:sz w:val="24"/>
          <w:szCs w:val="24"/>
        </w:rPr>
        <w:t>SIMANGELE NTJALINTJALI</w:t>
      </w:r>
      <w:r w:rsidR="005D251D" w:rsidRPr="009029C0">
        <w:rPr>
          <w:rFonts w:ascii="Verdana" w:hAnsi="Verdana"/>
          <w:b/>
          <w:sz w:val="24"/>
          <w:szCs w:val="24"/>
        </w:rPr>
        <w:tab/>
      </w:r>
      <w:r w:rsidR="005D251D" w:rsidRPr="009029C0">
        <w:rPr>
          <w:rFonts w:ascii="Verdana" w:hAnsi="Verdana"/>
          <w:b/>
          <w:sz w:val="24"/>
          <w:szCs w:val="24"/>
        </w:rPr>
        <w:tab/>
      </w:r>
      <w:r w:rsidR="005D251D" w:rsidRPr="009029C0">
        <w:rPr>
          <w:rFonts w:ascii="Verdana" w:hAnsi="Verdana"/>
          <w:b/>
          <w:sz w:val="24"/>
          <w:szCs w:val="24"/>
        </w:rPr>
        <w:tab/>
      </w:r>
      <w:r w:rsidR="005D251D" w:rsidRPr="009029C0">
        <w:rPr>
          <w:rFonts w:ascii="Verdana" w:hAnsi="Verdana"/>
          <w:b/>
          <w:sz w:val="24"/>
          <w:szCs w:val="24"/>
        </w:rPr>
        <w:tab/>
        <w:t>APPLICANT</w:t>
      </w:r>
    </w:p>
    <w:p w:rsidR="005D251D" w:rsidRDefault="005D251D" w:rsidP="005D251D">
      <w:pPr>
        <w:rPr>
          <w:rFonts w:ascii="Verdana" w:hAnsi="Verdana"/>
          <w:sz w:val="24"/>
          <w:szCs w:val="24"/>
        </w:rPr>
      </w:pPr>
      <w:r>
        <w:rPr>
          <w:rFonts w:ascii="Verdana" w:hAnsi="Verdana"/>
          <w:sz w:val="24"/>
          <w:szCs w:val="24"/>
        </w:rPr>
        <w:t>And</w:t>
      </w:r>
    </w:p>
    <w:p w:rsidR="005D251D" w:rsidRDefault="003B6B5A" w:rsidP="005D251D">
      <w:pPr>
        <w:rPr>
          <w:rFonts w:ascii="Verdana" w:hAnsi="Verdana"/>
          <w:b/>
          <w:sz w:val="24"/>
          <w:szCs w:val="24"/>
        </w:rPr>
      </w:pPr>
      <w:r>
        <w:rPr>
          <w:rFonts w:ascii="Verdana" w:hAnsi="Verdana"/>
          <w:b/>
          <w:sz w:val="24"/>
          <w:szCs w:val="24"/>
        </w:rPr>
        <w:t>TEMSEBE BEAUTY SALON</w:t>
      </w:r>
      <w:r>
        <w:rPr>
          <w:rFonts w:ascii="Verdana" w:hAnsi="Verdana"/>
          <w:b/>
          <w:sz w:val="24"/>
          <w:szCs w:val="24"/>
        </w:rPr>
        <w:tab/>
      </w:r>
      <w:r>
        <w:rPr>
          <w:rFonts w:ascii="Verdana" w:hAnsi="Verdana"/>
          <w:b/>
          <w:sz w:val="24"/>
          <w:szCs w:val="24"/>
        </w:rPr>
        <w:tab/>
      </w:r>
      <w:r w:rsidR="005D251D" w:rsidRPr="009029C0">
        <w:rPr>
          <w:rFonts w:ascii="Verdana" w:hAnsi="Verdana"/>
          <w:b/>
          <w:sz w:val="24"/>
          <w:szCs w:val="24"/>
        </w:rPr>
        <w:tab/>
      </w:r>
      <w:r w:rsidR="005D251D" w:rsidRPr="009029C0">
        <w:rPr>
          <w:rFonts w:ascii="Verdana" w:hAnsi="Verdana"/>
          <w:b/>
          <w:sz w:val="24"/>
          <w:szCs w:val="24"/>
        </w:rPr>
        <w:tab/>
      </w:r>
      <w:r w:rsidR="005D251D" w:rsidRPr="009029C0">
        <w:rPr>
          <w:rFonts w:ascii="Verdana" w:hAnsi="Verdana"/>
          <w:b/>
          <w:sz w:val="24"/>
          <w:szCs w:val="24"/>
        </w:rPr>
        <w:tab/>
        <w:t>RESPONDENT</w:t>
      </w:r>
    </w:p>
    <w:p w:rsidR="009029C0" w:rsidRPr="009029C0" w:rsidRDefault="009029C0" w:rsidP="005D251D">
      <w:pPr>
        <w:rPr>
          <w:rFonts w:ascii="Verdana" w:hAnsi="Verdana"/>
          <w:b/>
          <w:sz w:val="24"/>
          <w:szCs w:val="24"/>
        </w:rPr>
      </w:pPr>
    </w:p>
    <w:p w:rsidR="005D251D" w:rsidRDefault="005D251D" w:rsidP="005D251D">
      <w:pPr>
        <w:rPr>
          <w:rFonts w:ascii="Verdana" w:hAnsi="Verdana"/>
          <w:sz w:val="24"/>
          <w:szCs w:val="24"/>
        </w:rPr>
      </w:pPr>
      <w:r>
        <w:rPr>
          <w:rFonts w:ascii="Verdana" w:hAnsi="Verdana"/>
          <w:sz w:val="24"/>
          <w:szCs w:val="24"/>
        </w:rPr>
        <w:t>CORAM:</w:t>
      </w:r>
    </w:p>
    <w:p w:rsidR="005D251D" w:rsidRPr="009029C0" w:rsidRDefault="009029C0" w:rsidP="005D251D">
      <w:pPr>
        <w:rPr>
          <w:rFonts w:ascii="Verdana" w:hAnsi="Verdana"/>
          <w:b/>
          <w:sz w:val="24"/>
          <w:szCs w:val="24"/>
        </w:rPr>
      </w:pPr>
      <w:r w:rsidRPr="009029C0">
        <w:rPr>
          <w:rFonts w:ascii="Verdana" w:hAnsi="Verdana"/>
          <w:b/>
          <w:sz w:val="24"/>
          <w:szCs w:val="24"/>
        </w:rPr>
        <w:t>Arbitrator</w:t>
      </w:r>
      <w:r w:rsidRPr="009029C0">
        <w:rPr>
          <w:rFonts w:ascii="Verdana" w:hAnsi="Verdana"/>
          <w:b/>
          <w:sz w:val="24"/>
          <w:szCs w:val="24"/>
        </w:rPr>
        <w:tab/>
      </w:r>
      <w:r w:rsidR="005D251D">
        <w:rPr>
          <w:rFonts w:ascii="Verdana" w:hAnsi="Verdana"/>
          <w:sz w:val="24"/>
          <w:szCs w:val="24"/>
        </w:rPr>
        <w:tab/>
      </w:r>
      <w:r>
        <w:rPr>
          <w:rFonts w:ascii="Verdana" w:hAnsi="Verdana"/>
          <w:sz w:val="24"/>
          <w:szCs w:val="24"/>
        </w:rPr>
        <w:tab/>
      </w:r>
      <w:r>
        <w:rPr>
          <w:rFonts w:ascii="Verdana" w:hAnsi="Verdana"/>
          <w:sz w:val="24"/>
          <w:szCs w:val="24"/>
        </w:rPr>
        <w:tab/>
      </w:r>
      <w:r w:rsidR="005D251D">
        <w:rPr>
          <w:rFonts w:ascii="Verdana" w:hAnsi="Verdana"/>
          <w:sz w:val="24"/>
          <w:szCs w:val="24"/>
        </w:rPr>
        <w:t>:</w:t>
      </w:r>
      <w:r w:rsidR="005D251D">
        <w:rPr>
          <w:rFonts w:ascii="Verdana" w:hAnsi="Verdana"/>
          <w:sz w:val="24"/>
          <w:szCs w:val="24"/>
        </w:rPr>
        <w:tab/>
      </w:r>
      <w:r w:rsidR="003B6B5A">
        <w:rPr>
          <w:rFonts w:ascii="Verdana" w:hAnsi="Verdana"/>
          <w:sz w:val="24"/>
          <w:szCs w:val="24"/>
        </w:rPr>
        <w:t>Lobenguni Manyatsi</w:t>
      </w:r>
    </w:p>
    <w:p w:rsidR="005D251D" w:rsidRDefault="005D251D" w:rsidP="005D251D">
      <w:pPr>
        <w:rPr>
          <w:rFonts w:ascii="Verdana" w:hAnsi="Verdana"/>
          <w:sz w:val="24"/>
          <w:szCs w:val="24"/>
        </w:rPr>
      </w:pPr>
      <w:r w:rsidRPr="009029C0">
        <w:rPr>
          <w:rFonts w:ascii="Verdana" w:hAnsi="Verdana"/>
          <w:b/>
          <w:sz w:val="24"/>
          <w:szCs w:val="24"/>
        </w:rPr>
        <w:t>For Applicant</w:t>
      </w:r>
      <w:r w:rsidR="009029C0">
        <w:rPr>
          <w:rFonts w:ascii="Verdana" w:hAnsi="Verdana"/>
          <w:sz w:val="24"/>
          <w:szCs w:val="24"/>
        </w:rPr>
        <w:tab/>
      </w:r>
      <w:r w:rsidR="009029C0">
        <w:rPr>
          <w:rFonts w:ascii="Verdana" w:hAnsi="Verdana"/>
          <w:sz w:val="24"/>
          <w:szCs w:val="24"/>
        </w:rPr>
        <w:tab/>
      </w:r>
      <w:r>
        <w:rPr>
          <w:rFonts w:ascii="Verdana" w:hAnsi="Verdana"/>
          <w:sz w:val="24"/>
          <w:szCs w:val="24"/>
        </w:rPr>
        <w:tab/>
        <w:t>:</w:t>
      </w:r>
      <w:r>
        <w:rPr>
          <w:rFonts w:ascii="Verdana" w:hAnsi="Verdana"/>
          <w:sz w:val="24"/>
          <w:szCs w:val="24"/>
        </w:rPr>
        <w:tab/>
      </w:r>
      <w:r w:rsidR="003B6B5A">
        <w:rPr>
          <w:rFonts w:ascii="Verdana" w:hAnsi="Verdana"/>
          <w:sz w:val="24"/>
          <w:szCs w:val="24"/>
        </w:rPr>
        <w:t>Mr. Mbhekwa Mthethwa</w:t>
      </w:r>
    </w:p>
    <w:p w:rsidR="005D251D" w:rsidRDefault="005D251D" w:rsidP="005D251D">
      <w:pPr>
        <w:rPr>
          <w:rFonts w:ascii="Verdana" w:hAnsi="Verdana"/>
          <w:sz w:val="24"/>
          <w:szCs w:val="24"/>
        </w:rPr>
      </w:pPr>
      <w:r w:rsidRPr="009029C0">
        <w:rPr>
          <w:rFonts w:ascii="Verdana" w:hAnsi="Verdana"/>
          <w:b/>
          <w:sz w:val="24"/>
          <w:szCs w:val="24"/>
        </w:rPr>
        <w:t>For Respondent</w:t>
      </w:r>
      <w:r>
        <w:rPr>
          <w:rFonts w:ascii="Verdana" w:hAnsi="Verdana"/>
          <w:sz w:val="24"/>
          <w:szCs w:val="24"/>
        </w:rPr>
        <w:tab/>
      </w:r>
      <w:r w:rsidR="009029C0">
        <w:rPr>
          <w:rFonts w:ascii="Verdana" w:hAnsi="Verdana"/>
          <w:sz w:val="24"/>
          <w:szCs w:val="24"/>
        </w:rPr>
        <w:tab/>
      </w:r>
      <w:r w:rsidR="009029C0">
        <w:rPr>
          <w:rFonts w:ascii="Verdana" w:hAnsi="Verdana"/>
          <w:sz w:val="24"/>
          <w:szCs w:val="24"/>
        </w:rPr>
        <w:tab/>
      </w:r>
      <w:r w:rsidR="004256A2">
        <w:rPr>
          <w:rFonts w:ascii="Verdana" w:hAnsi="Verdana"/>
          <w:sz w:val="24"/>
          <w:szCs w:val="24"/>
        </w:rPr>
        <w:t>:</w:t>
      </w:r>
      <w:r w:rsidR="004256A2">
        <w:rPr>
          <w:rFonts w:ascii="Verdana" w:hAnsi="Verdana"/>
          <w:sz w:val="24"/>
          <w:szCs w:val="24"/>
        </w:rPr>
        <w:tab/>
      </w:r>
      <w:r w:rsidR="003B6B5A">
        <w:rPr>
          <w:rFonts w:ascii="Verdana" w:hAnsi="Verdana"/>
          <w:sz w:val="24"/>
          <w:szCs w:val="24"/>
        </w:rPr>
        <w:t>Ms. Bonisile Shabalala</w:t>
      </w:r>
    </w:p>
    <w:p w:rsidR="003B484B" w:rsidRDefault="003B484B">
      <w:r>
        <w:rPr>
          <w:rFonts w:ascii="Verdana" w:hAnsi="Verdana"/>
          <w:sz w:val="24"/>
          <w:szCs w:val="24"/>
        </w:rPr>
        <w:t>___________________________________________________________</w:t>
      </w:r>
    </w:p>
    <w:p w:rsidR="003B484B" w:rsidRPr="003B484B" w:rsidRDefault="003B484B" w:rsidP="003B484B">
      <w:pPr>
        <w:jc w:val="center"/>
        <w:rPr>
          <w:rFonts w:ascii="Verdana" w:hAnsi="Verdana"/>
          <w:b/>
          <w:sz w:val="24"/>
          <w:szCs w:val="24"/>
        </w:rPr>
      </w:pPr>
      <w:r w:rsidRPr="003B484B">
        <w:rPr>
          <w:rFonts w:ascii="Verdana" w:hAnsi="Verdana"/>
          <w:b/>
          <w:sz w:val="24"/>
          <w:szCs w:val="24"/>
        </w:rPr>
        <w:t>ARBITRATION AWARD</w:t>
      </w:r>
    </w:p>
    <w:p w:rsidR="003B484B" w:rsidRDefault="003B484B" w:rsidP="005D251D">
      <w:pPr>
        <w:rPr>
          <w:rFonts w:ascii="Verdana" w:hAnsi="Verdana"/>
          <w:sz w:val="24"/>
          <w:szCs w:val="24"/>
        </w:rPr>
      </w:pPr>
      <w:r>
        <w:rPr>
          <w:rFonts w:ascii="Verdana" w:hAnsi="Verdana"/>
          <w:sz w:val="24"/>
          <w:szCs w:val="24"/>
        </w:rPr>
        <w:t>___________________________________________________________</w:t>
      </w:r>
    </w:p>
    <w:p w:rsidR="003B484B" w:rsidRDefault="006E619B" w:rsidP="005D251D">
      <w:pPr>
        <w:rPr>
          <w:rFonts w:ascii="Verdana" w:hAnsi="Verdana"/>
          <w:sz w:val="24"/>
          <w:szCs w:val="24"/>
        </w:rPr>
      </w:pPr>
      <w:r>
        <w:rPr>
          <w:rFonts w:ascii="Verdana" w:hAnsi="Verdana"/>
          <w:sz w:val="24"/>
          <w:szCs w:val="24"/>
        </w:rPr>
        <w:t xml:space="preserve">Venue </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Asakhe House</w:t>
      </w:r>
      <w:r w:rsidR="00AB2723">
        <w:rPr>
          <w:rFonts w:ascii="Verdana" w:hAnsi="Verdana"/>
          <w:sz w:val="24"/>
          <w:szCs w:val="24"/>
        </w:rPr>
        <w:t>,</w:t>
      </w:r>
      <w:r>
        <w:rPr>
          <w:rFonts w:ascii="Verdana" w:hAnsi="Verdana"/>
          <w:sz w:val="24"/>
          <w:szCs w:val="24"/>
        </w:rPr>
        <w:t xml:space="preserve"> 1</w:t>
      </w:r>
      <w:r w:rsidRPr="006E619B">
        <w:rPr>
          <w:rFonts w:ascii="Verdana" w:hAnsi="Verdana"/>
          <w:sz w:val="24"/>
          <w:szCs w:val="24"/>
          <w:vertAlign w:val="superscript"/>
        </w:rPr>
        <w:t>st</w:t>
      </w:r>
      <w:r>
        <w:rPr>
          <w:rFonts w:ascii="Verdana" w:hAnsi="Verdana"/>
          <w:sz w:val="24"/>
          <w:szCs w:val="24"/>
        </w:rPr>
        <w:t xml:space="preserve"> Floor Mbabane</w:t>
      </w:r>
    </w:p>
    <w:p w:rsidR="006E619B" w:rsidRDefault="006E619B" w:rsidP="005D251D">
      <w:pPr>
        <w:rPr>
          <w:rFonts w:ascii="Verdana" w:hAnsi="Verdana"/>
          <w:sz w:val="24"/>
          <w:szCs w:val="24"/>
        </w:rPr>
      </w:pPr>
      <w:r>
        <w:rPr>
          <w:rFonts w:ascii="Verdana" w:hAnsi="Verdana"/>
          <w:sz w:val="24"/>
          <w:szCs w:val="24"/>
        </w:rPr>
        <w:t>Date of Arbitration</w:t>
      </w:r>
      <w:r>
        <w:rPr>
          <w:rFonts w:ascii="Verdana" w:hAnsi="Verdana"/>
          <w:sz w:val="24"/>
          <w:szCs w:val="24"/>
        </w:rPr>
        <w:tab/>
        <w:t>:</w:t>
      </w:r>
      <w:r>
        <w:rPr>
          <w:rFonts w:ascii="Verdana" w:hAnsi="Verdana"/>
          <w:sz w:val="24"/>
          <w:szCs w:val="24"/>
        </w:rPr>
        <w:tab/>
      </w:r>
      <w:r w:rsidR="00E502AD">
        <w:rPr>
          <w:rFonts w:ascii="Verdana" w:hAnsi="Verdana"/>
          <w:sz w:val="24"/>
          <w:szCs w:val="24"/>
        </w:rPr>
        <w:t>14</w:t>
      </w:r>
      <w:r w:rsidR="00E502AD" w:rsidRPr="00E502AD">
        <w:rPr>
          <w:rFonts w:ascii="Verdana" w:hAnsi="Verdana"/>
          <w:sz w:val="24"/>
          <w:szCs w:val="24"/>
          <w:vertAlign w:val="superscript"/>
        </w:rPr>
        <w:t>th</w:t>
      </w:r>
      <w:r w:rsidR="00E502AD">
        <w:rPr>
          <w:rFonts w:ascii="Verdana" w:hAnsi="Verdana"/>
          <w:sz w:val="24"/>
          <w:szCs w:val="24"/>
        </w:rPr>
        <w:t xml:space="preserve"> August 2014</w:t>
      </w:r>
    </w:p>
    <w:p w:rsidR="006E619B" w:rsidRDefault="006E619B" w:rsidP="005D251D">
      <w:pPr>
        <w:rPr>
          <w:rFonts w:ascii="Verdana" w:hAnsi="Verdana"/>
          <w:sz w:val="24"/>
          <w:szCs w:val="24"/>
        </w:rPr>
      </w:pPr>
      <w:r>
        <w:rPr>
          <w:rFonts w:ascii="Verdana" w:hAnsi="Verdana"/>
          <w:sz w:val="24"/>
          <w:szCs w:val="24"/>
        </w:rPr>
        <w:t>Nature of Dispute</w:t>
      </w:r>
      <w:r>
        <w:rPr>
          <w:rFonts w:ascii="Verdana" w:hAnsi="Verdana"/>
          <w:sz w:val="24"/>
          <w:szCs w:val="24"/>
        </w:rPr>
        <w:tab/>
      </w:r>
      <w:r>
        <w:rPr>
          <w:rFonts w:ascii="Verdana" w:hAnsi="Verdana"/>
          <w:sz w:val="24"/>
          <w:szCs w:val="24"/>
        </w:rPr>
        <w:tab/>
        <w:t>:</w:t>
      </w:r>
      <w:r>
        <w:rPr>
          <w:rFonts w:ascii="Verdana" w:hAnsi="Verdana"/>
          <w:sz w:val="24"/>
          <w:szCs w:val="24"/>
        </w:rPr>
        <w:tab/>
        <w:t>Unfair Dismissal</w:t>
      </w:r>
    </w:p>
    <w:p w:rsidR="006E619B" w:rsidRDefault="006E619B" w:rsidP="006E619B">
      <w:pPr>
        <w:pStyle w:val="ListParagraph"/>
        <w:rPr>
          <w:rFonts w:ascii="Verdana" w:hAnsi="Verdana"/>
          <w:sz w:val="24"/>
          <w:szCs w:val="24"/>
        </w:rPr>
      </w:pPr>
    </w:p>
    <w:p w:rsidR="006E619B" w:rsidRDefault="006E619B" w:rsidP="006E619B">
      <w:pPr>
        <w:pStyle w:val="ListParagraph"/>
        <w:rPr>
          <w:rFonts w:ascii="Verdana" w:hAnsi="Verdana"/>
          <w:sz w:val="24"/>
          <w:szCs w:val="24"/>
        </w:rPr>
      </w:pPr>
    </w:p>
    <w:p w:rsidR="006E619B" w:rsidRDefault="006E619B" w:rsidP="006E619B">
      <w:pPr>
        <w:pStyle w:val="ListParagraph"/>
        <w:rPr>
          <w:rFonts w:ascii="Verdana" w:hAnsi="Verdana"/>
          <w:sz w:val="24"/>
          <w:szCs w:val="24"/>
        </w:rPr>
      </w:pPr>
    </w:p>
    <w:p w:rsidR="00EF0044" w:rsidRDefault="00EF0044" w:rsidP="006E619B">
      <w:pPr>
        <w:pStyle w:val="ListParagraph"/>
        <w:rPr>
          <w:rFonts w:ascii="Verdana" w:hAnsi="Verdana"/>
          <w:sz w:val="24"/>
          <w:szCs w:val="24"/>
        </w:rPr>
      </w:pPr>
    </w:p>
    <w:p w:rsidR="00E502AD" w:rsidRDefault="00E502AD" w:rsidP="006E619B">
      <w:pPr>
        <w:pStyle w:val="ListParagraph"/>
        <w:rPr>
          <w:rFonts w:ascii="Verdana" w:hAnsi="Verdana"/>
          <w:sz w:val="24"/>
          <w:szCs w:val="24"/>
        </w:rPr>
      </w:pPr>
    </w:p>
    <w:p w:rsidR="006E619B" w:rsidRDefault="006E619B" w:rsidP="006E619B">
      <w:pPr>
        <w:pStyle w:val="ListParagraph"/>
        <w:numPr>
          <w:ilvl w:val="0"/>
          <w:numId w:val="5"/>
        </w:numPr>
        <w:rPr>
          <w:rFonts w:ascii="Verdana" w:hAnsi="Verdana"/>
          <w:b/>
          <w:sz w:val="24"/>
          <w:szCs w:val="24"/>
        </w:rPr>
      </w:pPr>
      <w:r w:rsidRPr="006E619B">
        <w:rPr>
          <w:rFonts w:ascii="Verdana" w:hAnsi="Verdana"/>
          <w:b/>
          <w:sz w:val="24"/>
          <w:szCs w:val="24"/>
        </w:rPr>
        <w:t>Details of Parties and Hearing:</w:t>
      </w:r>
    </w:p>
    <w:p w:rsidR="006E619B" w:rsidRDefault="006E619B" w:rsidP="00E2003F">
      <w:pPr>
        <w:pStyle w:val="ListParagraph"/>
        <w:spacing w:line="360" w:lineRule="auto"/>
        <w:ind w:left="1080"/>
        <w:rPr>
          <w:rFonts w:ascii="Verdana" w:hAnsi="Verdana"/>
          <w:b/>
          <w:sz w:val="24"/>
          <w:szCs w:val="24"/>
        </w:rPr>
      </w:pPr>
    </w:p>
    <w:p w:rsidR="006E619B" w:rsidRDefault="006E619B"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The Applicant is </w:t>
      </w:r>
      <w:r w:rsidR="00604D14">
        <w:rPr>
          <w:rFonts w:ascii="Verdana" w:hAnsi="Verdana"/>
          <w:sz w:val="24"/>
          <w:szCs w:val="24"/>
        </w:rPr>
        <w:t>Simangele Ntjalintjali, an adult female Swazi national</w:t>
      </w:r>
      <w:r w:rsidR="00AB2723">
        <w:rPr>
          <w:rFonts w:ascii="Verdana" w:hAnsi="Verdana"/>
          <w:sz w:val="24"/>
          <w:szCs w:val="24"/>
        </w:rPr>
        <w:t xml:space="preserve"> from Mbabane</w:t>
      </w:r>
      <w:r w:rsidR="00604D14">
        <w:rPr>
          <w:rFonts w:ascii="Verdana" w:hAnsi="Verdana"/>
          <w:sz w:val="24"/>
          <w:szCs w:val="24"/>
        </w:rPr>
        <w:t>, a former employee of the Respondent. Applicant was represented by Ms. Bonisile Shabalala</w:t>
      </w:r>
      <w:r w:rsidR="00AB2723">
        <w:rPr>
          <w:rFonts w:ascii="Verdana" w:hAnsi="Verdana"/>
          <w:sz w:val="24"/>
          <w:szCs w:val="24"/>
        </w:rPr>
        <w:t>, a lawyer from Bongani G. Mdluli and Associates</w:t>
      </w:r>
      <w:r w:rsidR="00604D14">
        <w:rPr>
          <w:rFonts w:ascii="Verdana" w:hAnsi="Verdana"/>
          <w:sz w:val="24"/>
          <w:szCs w:val="24"/>
        </w:rPr>
        <w:t xml:space="preserve"> during the arbitration hearing</w:t>
      </w:r>
      <w:r w:rsidR="00AB2723">
        <w:rPr>
          <w:rFonts w:ascii="Verdana" w:hAnsi="Verdana"/>
          <w:sz w:val="24"/>
          <w:szCs w:val="24"/>
        </w:rPr>
        <w:t>.</w:t>
      </w:r>
    </w:p>
    <w:p w:rsidR="006E619B" w:rsidRDefault="006E619B" w:rsidP="00E2003F">
      <w:pPr>
        <w:pStyle w:val="ListParagraph"/>
        <w:spacing w:line="360" w:lineRule="auto"/>
        <w:ind w:left="2160"/>
        <w:jc w:val="both"/>
        <w:rPr>
          <w:rFonts w:ascii="Verdana" w:hAnsi="Verdana"/>
          <w:sz w:val="24"/>
          <w:szCs w:val="24"/>
        </w:rPr>
      </w:pPr>
    </w:p>
    <w:p w:rsidR="006E619B" w:rsidRDefault="004256A2"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The Respondent is </w:t>
      </w:r>
      <w:r w:rsidR="00604D14">
        <w:rPr>
          <w:rFonts w:ascii="Verdana" w:hAnsi="Verdana"/>
          <w:sz w:val="24"/>
          <w:szCs w:val="24"/>
        </w:rPr>
        <w:t>Temsebe Beauty Salon, an establishment duly operating along Dzeliwe Street in Mbabane. The Respondent was represented by Mr. Mbhekwa Mthethwa</w:t>
      </w:r>
      <w:r w:rsidR="00AB2723">
        <w:rPr>
          <w:rFonts w:ascii="Verdana" w:hAnsi="Verdana"/>
          <w:sz w:val="24"/>
          <w:szCs w:val="24"/>
        </w:rPr>
        <w:t>, an attorney from CJ Littler Attorneys</w:t>
      </w:r>
      <w:r w:rsidR="00604D14">
        <w:rPr>
          <w:rFonts w:ascii="Verdana" w:hAnsi="Verdana"/>
          <w:sz w:val="24"/>
          <w:szCs w:val="24"/>
        </w:rPr>
        <w:t xml:space="preserve"> during the arbitration hearing</w:t>
      </w:r>
      <w:r w:rsidR="00AB2723">
        <w:rPr>
          <w:rFonts w:ascii="Verdana" w:hAnsi="Verdana"/>
          <w:sz w:val="24"/>
          <w:szCs w:val="24"/>
        </w:rPr>
        <w:t>.</w:t>
      </w:r>
    </w:p>
    <w:p w:rsidR="006E619B" w:rsidRPr="006E619B" w:rsidRDefault="006E619B" w:rsidP="00E2003F">
      <w:pPr>
        <w:pStyle w:val="ListParagraph"/>
        <w:spacing w:line="360" w:lineRule="auto"/>
        <w:rPr>
          <w:rFonts w:ascii="Verdana" w:hAnsi="Verdana"/>
          <w:sz w:val="24"/>
          <w:szCs w:val="24"/>
        </w:rPr>
      </w:pPr>
    </w:p>
    <w:p w:rsidR="00EF0044" w:rsidRDefault="00EF0044"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The arbitration hearing was held at CMAC Mbabane Asakhe </w:t>
      </w:r>
      <w:r w:rsidR="00604D14">
        <w:rPr>
          <w:rFonts w:ascii="Verdana" w:hAnsi="Verdana"/>
          <w:sz w:val="24"/>
          <w:szCs w:val="24"/>
        </w:rPr>
        <w:t>House Building on the 14</w:t>
      </w:r>
      <w:r w:rsidR="00604D14" w:rsidRPr="00604D14">
        <w:rPr>
          <w:rFonts w:ascii="Verdana" w:hAnsi="Verdana"/>
          <w:sz w:val="24"/>
          <w:szCs w:val="24"/>
          <w:vertAlign w:val="superscript"/>
        </w:rPr>
        <w:t>th</w:t>
      </w:r>
      <w:r w:rsidR="00604D14">
        <w:rPr>
          <w:rFonts w:ascii="Verdana" w:hAnsi="Verdana"/>
          <w:sz w:val="24"/>
          <w:szCs w:val="24"/>
        </w:rPr>
        <w:t xml:space="preserve"> August 2014</w:t>
      </w:r>
      <w:r w:rsidR="00B42A3E">
        <w:rPr>
          <w:rFonts w:ascii="Verdana" w:hAnsi="Verdana"/>
          <w:sz w:val="24"/>
          <w:szCs w:val="24"/>
        </w:rPr>
        <w:t xml:space="preserve"> and closing submissions</w:t>
      </w:r>
      <w:r w:rsidR="00AB2723">
        <w:rPr>
          <w:rFonts w:ascii="Verdana" w:hAnsi="Verdana"/>
          <w:sz w:val="24"/>
          <w:szCs w:val="24"/>
        </w:rPr>
        <w:t xml:space="preserve"> were</w:t>
      </w:r>
      <w:r w:rsidR="00B42A3E">
        <w:rPr>
          <w:rFonts w:ascii="Verdana" w:hAnsi="Verdana"/>
          <w:sz w:val="24"/>
          <w:szCs w:val="24"/>
        </w:rPr>
        <w:t xml:space="preserve"> made on the 28</w:t>
      </w:r>
      <w:r w:rsidR="00B42A3E" w:rsidRPr="00B42A3E">
        <w:rPr>
          <w:rFonts w:ascii="Verdana" w:hAnsi="Verdana"/>
          <w:sz w:val="24"/>
          <w:szCs w:val="24"/>
          <w:vertAlign w:val="superscript"/>
        </w:rPr>
        <w:t>th</w:t>
      </w:r>
      <w:r w:rsidR="00B42A3E">
        <w:rPr>
          <w:rFonts w:ascii="Verdana" w:hAnsi="Verdana"/>
          <w:sz w:val="24"/>
          <w:szCs w:val="24"/>
        </w:rPr>
        <w:t xml:space="preserve"> August 2014</w:t>
      </w:r>
    </w:p>
    <w:p w:rsidR="00EF0044" w:rsidRPr="00EF0044" w:rsidRDefault="00EF0044" w:rsidP="00E2003F">
      <w:pPr>
        <w:pStyle w:val="ListParagraph"/>
        <w:spacing w:line="360" w:lineRule="auto"/>
        <w:rPr>
          <w:rFonts w:ascii="Verdana" w:hAnsi="Verdana"/>
          <w:b/>
          <w:sz w:val="24"/>
          <w:szCs w:val="24"/>
        </w:rPr>
      </w:pPr>
    </w:p>
    <w:p w:rsidR="006E619B" w:rsidRDefault="00EF0044" w:rsidP="00E2003F">
      <w:pPr>
        <w:pStyle w:val="ListParagraph"/>
        <w:numPr>
          <w:ilvl w:val="0"/>
          <w:numId w:val="5"/>
        </w:numPr>
        <w:spacing w:line="360" w:lineRule="auto"/>
        <w:jc w:val="both"/>
        <w:rPr>
          <w:rFonts w:ascii="Verdana" w:hAnsi="Verdana"/>
          <w:sz w:val="24"/>
          <w:szCs w:val="24"/>
        </w:rPr>
      </w:pPr>
      <w:r w:rsidRPr="00EF0044">
        <w:rPr>
          <w:rFonts w:ascii="Verdana" w:hAnsi="Verdana"/>
          <w:b/>
          <w:sz w:val="24"/>
          <w:szCs w:val="24"/>
        </w:rPr>
        <w:t>Issue for determination:</w:t>
      </w:r>
      <w:r w:rsidR="006E619B">
        <w:rPr>
          <w:rFonts w:ascii="Verdana" w:hAnsi="Verdana"/>
          <w:sz w:val="24"/>
          <w:szCs w:val="24"/>
        </w:rPr>
        <w:t xml:space="preserve">  </w:t>
      </w:r>
    </w:p>
    <w:p w:rsidR="00EF0044" w:rsidRDefault="00EF0044" w:rsidP="00E2003F">
      <w:pPr>
        <w:pStyle w:val="ListParagraph"/>
        <w:spacing w:line="360" w:lineRule="auto"/>
        <w:ind w:left="1080"/>
        <w:jc w:val="both"/>
        <w:rPr>
          <w:rFonts w:ascii="Verdana" w:hAnsi="Verdana"/>
          <w:sz w:val="24"/>
          <w:szCs w:val="24"/>
        </w:rPr>
      </w:pPr>
    </w:p>
    <w:p w:rsidR="00EF0044" w:rsidRDefault="00EF0044"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The issue for determination pertains to whether </w:t>
      </w:r>
      <w:r w:rsidR="00604D14">
        <w:rPr>
          <w:rFonts w:ascii="Verdana" w:hAnsi="Verdana"/>
          <w:sz w:val="24"/>
          <w:szCs w:val="24"/>
        </w:rPr>
        <w:t xml:space="preserve">or not </w:t>
      </w:r>
      <w:r>
        <w:rPr>
          <w:rFonts w:ascii="Verdana" w:hAnsi="Verdana"/>
          <w:sz w:val="24"/>
          <w:szCs w:val="24"/>
        </w:rPr>
        <w:t>the dismissal of the Applicant was procedurally and substantively fair.</w:t>
      </w:r>
    </w:p>
    <w:p w:rsidR="00EF0044" w:rsidRDefault="00EF0044" w:rsidP="00E2003F">
      <w:pPr>
        <w:pStyle w:val="ListParagraph"/>
        <w:spacing w:line="360" w:lineRule="auto"/>
        <w:ind w:left="2160"/>
        <w:jc w:val="both"/>
        <w:rPr>
          <w:rFonts w:ascii="Verdana" w:hAnsi="Verdana"/>
          <w:sz w:val="24"/>
          <w:szCs w:val="24"/>
        </w:rPr>
      </w:pPr>
    </w:p>
    <w:p w:rsidR="00EF0044" w:rsidRDefault="00EF0044" w:rsidP="00E2003F">
      <w:pPr>
        <w:pStyle w:val="ListParagraph"/>
        <w:numPr>
          <w:ilvl w:val="0"/>
          <w:numId w:val="5"/>
        </w:numPr>
        <w:spacing w:line="360" w:lineRule="auto"/>
        <w:jc w:val="both"/>
        <w:rPr>
          <w:rFonts w:ascii="Verdana" w:hAnsi="Verdana"/>
          <w:b/>
          <w:sz w:val="24"/>
          <w:szCs w:val="24"/>
        </w:rPr>
      </w:pPr>
      <w:r w:rsidRPr="00EF0044">
        <w:rPr>
          <w:rFonts w:ascii="Verdana" w:hAnsi="Verdana"/>
          <w:b/>
          <w:sz w:val="24"/>
          <w:szCs w:val="24"/>
        </w:rPr>
        <w:t>Background to the dispute:</w:t>
      </w:r>
    </w:p>
    <w:p w:rsidR="00EF0044" w:rsidRDefault="00EF0044" w:rsidP="00E2003F">
      <w:pPr>
        <w:pStyle w:val="ListParagraph"/>
        <w:spacing w:line="360" w:lineRule="auto"/>
        <w:ind w:left="1080"/>
        <w:jc w:val="both"/>
        <w:rPr>
          <w:rFonts w:ascii="Verdana" w:hAnsi="Verdana"/>
          <w:b/>
          <w:sz w:val="24"/>
          <w:szCs w:val="24"/>
        </w:rPr>
      </w:pPr>
    </w:p>
    <w:p w:rsidR="00EF0044" w:rsidRDefault="00EF0044"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The Applicant is an adult </w:t>
      </w:r>
      <w:r w:rsidR="00604D14">
        <w:rPr>
          <w:rFonts w:ascii="Verdana" w:hAnsi="Verdana"/>
          <w:sz w:val="24"/>
          <w:szCs w:val="24"/>
        </w:rPr>
        <w:t>female Swazi national, a former employee of the Respondent who was employed as a Nail Technician</w:t>
      </w:r>
      <w:r w:rsidR="00B42A3E">
        <w:rPr>
          <w:rFonts w:ascii="Verdana" w:hAnsi="Verdana"/>
          <w:sz w:val="24"/>
          <w:szCs w:val="24"/>
        </w:rPr>
        <w:t>.</w:t>
      </w:r>
    </w:p>
    <w:p w:rsidR="00EF0044" w:rsidRDefault="00EF0044" w:rsidP="00E2003F">
      <w:pPr>
        <w:pStyle w:val="ListParagraph"/>
        <w:spacing w:line="360" w:lineRule="auto"/>
        <w:ind w:left="2160"/>
        <w:jc w:val="both"/>
        <w:rPr>
          <w:rFonts w:ascii="Verdana" w:hAnsi="Verdana"/>
          <w:sz w:val="24"/>
          <w:szCs w:val="24"/>
        </w:rPr>
      </w:pPr>
    </w:p>
    <w:p w:rsidR="00EF0044" w:rsidRDefault="00604D14"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Applicant</w:t>
      </w:r>
      <w:r w:rsidR="00EF0044">
        <w:rPr>
          <w:rFonts w:ascii="Verdana" w:hAnsi="Verdana"/>
          <w:sz w:val="24"/>
          <w:szCs w:val="24"/>
        </w:rPr>
        <w:t xml:space="preserve"> alleges to have been dismissed by the Respondent and now therefore challenges the fairness of the dismissal.</w:t>
      </w:r>
    </w:p>
    <w:p w:rsidR="00FC6DE5" w:rsidRPr="00FC6DE5" w:rsidRDefault="00FC6DE5" w:rsidP="00E2003F">
      <w:pPr>
        <w:pStyle w:val="ListParagraph"/>
        <w:spacing w:line="360" w:lineRule="auto"/>
        <w:rPr>
          <w:rFonts w:ascii="Verdana" w:hAnsi="Verdana"/>
          <w:sz w:val="24"/>
          <w:szCs w:val="24"/>
        </w:rPr>
      </w:pPr>
    </w:p>
    <w:p w:rsidR="00FC6DE5" w:rsidRDefault="00FC6DE5"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The dispute was reported by the Applicant to the Commission, conciliated upon and subsequently certified as unresolved. A certificate of unresolved dispute </w:t>
      </w:r>
      <w:r w:rsidR="00604D14">
        <w:rPr>
          <w:rFonts w:ascii="Verdana" w:hAnsi="Verdana"/>
          <w:sz w:val="24"/>
          <w:szCs w:val="24"/>
        </w:rPr>
        <w:t xml:space="preserve">was </w:t>
      </w:r>
      <w:r>
        <w:rPr>
          <w:rFonts w:ascii="Verdana" w:hAnsi="Verdana"/>
          <w:sz w:val="24"/>
          <w:szCs w:val="24"/>
        </w:rPr>
        <w:t>issued at the conclusion of the conciliation proceedings.</w:t>
      </w:r>
    </w:p>
    <w:p w:rsidR="00FC6DE5" w:rsidRPr="00FC6DE5" w:rsidRDefault="00FC6DE5" w:rsidP="00E2003F">
      <w:pPr>
        <w:pStyle w:val="ListParagraph"/>
        <w:spacing w:line="360" w:lineRule="auto"/>
        <w:rPr>
          <w:rFonts w:ascii="Verdana" w:hAnsi="Verdana"/>
          <w:sz w:val="24"/>
          <w:szCs w:val="24"/>
        </w:rPr>
      </w:pPr>
    </w:p>
    <w:p w:rsidR="00FC6DE5" w:rsidRDefault="00FC6DE5"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The certified issues in dispute which appear ex facie the certificate of unresolved dispute are; notice pay E </w:t>
      </w:r>
      <w:r w:rsidR="00604D14">
        <w:rPr>
          <w:rFonts w:ascii="Verdana" w:hAnsi="Verdana"/>
          <w:sz w:val="24"/>
          <w:szCs w:val="24"/>
        </w:rPr>
        <w:t>2, 400.00.00, additional notice E 1, 107.00, severance pay E 2, 769</w:t>
      </w:r>
      <w:r>
        <w:rPr>
          <w:rFonts w:ascii="Verdana" w:hAnsi="Verdana"/>
          <w:sz w:val="24"/>
          <w:szCs w:val="24"/>
        </w:rPr>
        <w:t>.</w:t>
      </w:r>
      <w:r w:rsidR="00604D14">
        <w:rPr>
          <w:rFonts w:ascii="Verdana" w:hAnsi="Verdana"/>
          <w:sz w:val="24"/>
          <w:szCs w:val="24"/>
        </w:rPr>
        <w:t>3</w:t>
      </w:r>
      <w:r>
        <w:rPr>
          <w:rFonts w:ascii="Verdana" w:hAnsi="Verdana"/>
          <w:sz w:val="24"/>
          <w:szCs w:val="24"/>
        </w:rPr>
        <w:t>0 and maximum compen</w:t>
      </w:r>
      <w:r w:rsidR="00604D14">
        <w:rPr>
          <w:rFonts w:ascii="Verdana" w:hAnsi="Verdana"/>
          <w:sz w:val="24"/>
          <w:szCs w:val="24"/>
        </w:rPr>
        <w:t>sation for unfair dismissal E 28</w:t>
      </w:r>
      <w:r>
        <w:rPr>
          <w:rFonts w:ascii="Verdana" w:hAnsi="Verdana"/>
          <w:sz w:val="24"/>
          <w:szCs w:val="24"/>
        </w:rPr>
        <w:t>,800.00.</w:t>
      </w:r>
    </w:p>
    <w:p w:rsidR="000471D7" w:rsidRPr="000471D7" w:rsidRDefault="000471D7" w:rsidP="00E2003F">
      <w:pPr>
        <w:pStyle w:val="ListParagraph"/>
        <w:spacing w:line="360" w:lineRule="auto"/>
        <w:rPr>
          <w:rFonts w:ascii="Verdana" w:hAnsi="Verdana"/>
          <w:sz w:val="24"/>
          <w:szCs w:val="24"/>
        </w:rPr>
      </w:pPr>
    </w:p>
    <w:p w:rsidR="000471D7" w:rsidRDefault="000471D7"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The dispute was referred to arbitration by the consent of both parties who signed the CMAC FORM 8 Request for arbitration and I was appointed to arbitrate over the dispute.</w:t>
      </w:r>
    </w:p>
    <w:p w:rsidR="00E2003F" w:rsidRDefault="00E2003F" w:rsidP="00E2003F">
      <w:pPr>
        <w:pStyle w:val="ListParagraph"/>
        <w:spacing w:line="360" w:lineRule="auto"/>
        <w:rPr>
          <w:rFonts w:ascii="Verdana" w:hAnsi="Verdana"/>
          <w:b/>
          <w:sz w:val="24"/>
          <w:szCs w:val="24"/>
        </w:rPr>
      </w:pPr>
    </w:p>
    <w:p w:rsidR="00DD1D23" w:rsidRPr="00E2003F" w:rsidRDefault="00DD1D23" w:rsidP="00E2003F">
      <w:pPr>
        <w:pStyle w:val="ListParagraph"/>
        <w:spacing w:line="360" w:lineRule="auto"/>
        <w:rPr>
          <w:rFonts w:ascii="Verdana" w:hAnsi="Verdana"/>
          <w:b/>
          <w:sz w:val="24"/>
          <w:szCs w:val="24"/>
        </w:rPr>
      </w:pPr>
      <w:r>
        <w:rPr>
          <w:rFonts w:ascii="Verdana" w:hAnsi="Verdana"/>
          <w:b/>
          <w:sz w:val="24"/>
          <w:szCs w:val="24"/>
        </w:rPr>
        <w:t>SUMMARY OF PARTIES’ EVIDENCE AND ARGUMENTS</w:t>
      </w:r>
    </w:p>
    <w:p w:rsidR="00E2003F" w:rsidRDefault="00DD1D23" w:rsidP="00E2003F">
      <w:pPr>
        <w:pStyle w:val="ListParagraph"/>
        <w:numPr>
          <w:ilvl w:val="0"/>
          <w:numId w:val="5"/>
        </w:numPr>
        <w:spacing w:line="360" w:lineRule="auto"/>
        <w:jc w:val="both"/>
        <w:rPr>
          <w:rFonts w:ascii="Verdana" w:hAnsi="Verdana"/>
          <w:b/>
          <w:sz w:val="24"/>
          <w:szCs w:val="24"/>
        </w:rPr>
      </w:pPr>
      <w:r>
        <w:rPr>
          <w:rFonts w:ascii="Verdana" w:hAnsi="Verdana"/>
          <w:b/>
          <w:sz w:val="24"/>
          <w:szCs w:val="24"/>
        </w:rPr>
        <w:t>APPLICANT’S CASE</w:t>
      </w:r>
      <w:r w:rsidR="00E2003F" w:rsidRPr="00E2003F">
        <w:rPr>
          <w:rFonts w:ascii="Verdana" w:hAnsi="Verdana"/>
          <w:b/>
          <w:sz w:val="24"/>
          <w:szCs w:val="24"/>
        </w:rPr>
        <w:t>:</w:t>
      </w:r>
    </w:p>
    <w:p w:rsidR="00E2003F" w:rsidRDefault="00E2003F" w:rsidP="00E2003F">
      <w:pPr>
        <w:pStyle w:val="ListParagraph"/>
        <w:spacing w:line="360" w:lineRule="auto"/>
        <w:ind w:left="1080"/>
        <w:jc w:val="both"/>
        <w:rPr>
          <w:rFonts w:ascii="Verdana" w:hAnsi="Verdana"/>
          <w:b/>
          <w:sz w:val="24"/>
          <w:szCs w:val="24"/>
        </w:rPr>
      </w:pPr>
    </w:p>
    <w:p w:rsidR="00E2003F" w:rsidRPr="00E2003F" w:rsidRDefault="00DD1D23" w:rsidP="00E2003F">
      <w:pPr>
        <w:pStyle w:val="ListParagraph"/>
        <w:numPr>
          <w:ilvl w:val="1"/>
          <w:numId w:val="5"/>
        </w:numPr>
        <w:spacing w:line="360" w:lineRule="auto"/>
        <w:jc w:val="both"/>
        <w:rPr>
          <w:rFonts w:ascii="Verdana" w:hAnsi="Verdana"/>
          <w:b/>
          <w:sz w:val="24"/>
          <w:szCs w:val="24"/>
        </w:rPr>
      </w:pPr>
      <w:r>
        <w:rPr>
          <w:rFonts w:ascii="Verdana" w:hAnsi="Verdana"/>
          <w:sz w:val="24"/>
          <w:szCs w:val="24"/>
        </w:rPr>
        <w:t>In support of Applicant’s case, Applicant and two other witnesses came to give evidence. A summary of the most important aspects of the evidence influencing the matter are detailed herein below</w:t>
      </w:r>
      <w:r w:rsidR="00E2003F">
        <w:rPr>
          <w:rFonts w:ascii="Verdana" w:hAnsi="Verdana"/>
          <w:sz w:val="24"/>
          <w:szCs w:val="24"/>
        </w:rPr>
        <w:t>;</w:t>
      </w:r>
    </w:p>
    <w:p w:rsidR="00E2003F" w:rsidRDefault="00E2003F" w:rsidP="00E2003F">
      <w:pPr>
        <w:pStyle w:val="ListParagraph"/>
        <w:spacing w:line="360" w:lineRule="auto"/>
        <w:ind w:left="2160"/>
        <w:jc w:val="both"/>
        <w:rPr>
          <w:rFonts w:ascii="Verdana" w:hAnsi="Verdana"/>
          <w:sz w:val="24"/>
          <w:szCs w:val="24"/>
        </w:rPr>
      </w:pPr>
    </w:p>
    <w:p w:rsidR="00E2003F" w:rsidRDefault="00DD1D23" w:rsidP="00E2003F">
      <w:pPr>
        <w:pStyle w:val="ListParagraph"/>
        <w:spacing w:line="360" w:lineRule="auto"/>
        <w:ind w:left="2160"/>
        <w:jc w:val="both"/>
        <w:rPr>
          <w:rFonts w:ascii="Verdana" w:hAnsi="Verdana"/>
          <w:b/>
          <w:sz w:val="24"/>
          <w:szCs w:val="24"/>
        </w:rPr>
      </w:pPr>
      <w:r>
        <w:rPr>
          <w:rFonts w:ascii="Verdana" w:hAnsi="Verdana"/>
          <w:b/>
          <w:sz w:val="24"/>
          <w:szCs w:val="24"/>
        </w:rPr>
        <w:t>Simangele Ntjalintjali</w:t>
      </w:r>
      <w:r w:rsidR="00E2003F" w:rsidRPr="00E2003F">
        <w:rPr>
          <w:rFonts w:ascii="Verdana" w:hAnsi="Verdana"/>
          <w:b/>
          <w:sz w:val="24"/>
          <w:szCs w:val="24"/>
        </w:rPr>
        <w:t xml:space="preserve"> (AW1):</w:t>
      </w:r>
    </w:p>
    <w:p w:rsidR="00E2003F" w:rsidRPr="001C6EAD" w:rsidRDefault="00DD1D23" w:rsidP="00E2003F">
      <w:pPr>
        <w:pStyle w:val="ListParagraph"/>
        <w:numPr>
          <w:ilvl w:val="1"/>
          <w:numId w:val="5"/>
        </w:numPr>
        <w:spacing w:line="360" w:lineRule="auto"/>
        <w:jc w:val="both"/>
        <w:rPr>
          <w:rFonts w:ascii="Verdana" w:hAnsi="Verdana"/>
          <w:b/>
          <w:sz w:val="24"/>
          <w:szCs w:val="24"/>
        </w:rPr>
      </w:pPr>
      <w:r>
        <w:rPr>
          <w:rFonts w:ascii="Verdana" w:hAnsi="Verdana"/>
          <w:sz w:val="24"/>
          <w:szCs w:val="24"/>
        </w:rPr>
        <w:t>The Applicant testified that she was employed by the Respondent on or about the 1</w:t>
      </w:r>
      <w:r w:rsidRPr="00DD1D23">
        <w:rPr>
          <w:rFonts w:ascii="Verdana" w:hAnsi="Verdana"/>
          <w:sz w:val="24"/>
          <w:szCs w:val="24"/>
          <w:vertAlign w:val="superscript"/>
        </w:rPr>
        <w:t>st</w:t>
      </w:r>
      <w:r>
        <w:rPr>
          <w:rFonts w:ascii="Verdana" w:hAnsi="Verdana"/>
          <w:sz w:val="24"/>
          <w:szCs w:val="24"/>
        </w:rPr>
        <w:t xml:space="preserve"> August 2009 and stopped working for the Respondent in November 2013</w:t>
      </w:r>
    </w:p>
    <w:p w:rsidR="001C6EAD" w:rsidRPr="001C6EAD" w:rsidRDefault="001C6EAD" w:rsidP="001C6EAD">
      <w:pPr>
        <w:pStyle w:val="ListParagraph"/>
        <w:spacing w:line="360" w:lineRule="auto"/>
        <w:ind w:left="2160"/>
        <w:jc w:val="both"/>
        <w:rPr>
          <w:rFonts w:ascii="Verdana" w:hAnsi="Verdana"/>
          <w:b/>
          <w:sz w:val="24"/>
          <w:szCs w:val="24"/>
        </w:rPr>
      </w:pPr>
    </w:p>
    <w:p w:rsidR="00DD1D23" w:rsidRPr="00DD1D23" w:rsidRDefault="001C6EAD" w:rsidP="00DD1D23">
      <w:pPr>
        <w:pStyle w:val="ListParagraph"/>
        <w:numPr>
          <w:ilvl w:val="1"/>
          <w:numId w:val="5"/>
        </w:numPr>
        <w:spacing w:after="0" w:line="360" w:lineRule="auto"/>
        <w:jc w:val="both"/>
        <w:rPr>
          <w:rFonts w:ascii="Verdana" w:hAnsi="Verdana"/>
          <w:b/>
          <w:sz w:val="24"/>
          <w:szCs w:val="24"/>
        </w:rPr>
      </w:pPr>
      <w:r w:rsidRPr="00DD1D23">
        <w:rPr>
          <w:rFonts w:ascii="Verdana" w:hAnsi="Verdana"/>
          <w:sz w:val="24"/>
          <w:szCs w:val="24"/>
        </w:rPr>
        <w:t xml:space="preserve">Applicant stated that </w:t>
      </w:r>
      <w:r w:rsidR="00DD1D23" w:rsidRPr="00DD1D23">
        <w:rPr>
          <w:rFonts w:ascii="Verdana" w:hAnsi="Verdana"/>
          <w:sz w:val="24"/>
          <w:szCs w:val="24"/>
        </w:rPr>
        <w:t>Grace, her employer, sent her</w:t>
      </w:r>
      <w:r w:rsidR="00B42A3E">
        <w:rPr>
          <w:rFonts w:ascii="Verdana" w:hAnsi="Verdana"/>
          <w:sz w:val="24"/>
          <w:szCs w:val="24"/>
        </w:rPr>
        <w:t xml:space="preserve"> a mobile text message</w:t>
      </w:r>
      <w:r w:rsidR="00DD1D23" w:rsidRPr="00DD1D23">
        <w:rPr>
          <w:rFonts w:ascii="Verdana" w:hAnsi="Verdana"/>
          <w:sz w:val="24"/>
          <w:szCs w:val="24"/>
        </w:rPr>
        <w:t xml:space="preserve"> </w:t>
      </w:r>
      <w:r w:rsidR="00B42A3E">
        <w:rPr>
          <w:rFonts w:ascii="Verdana" w:hAnsi="Verdana"/>
          <w:sz w:val="24"/>
          <w:szCs w:val="24"/>
        </w:rPr>
        <w:t>(</w:t>
      </w:r>
      <w:r w:rsidR="00DD1D23" w:rsidRPr="00DD1D23">
        <w:rPr>
          <w:rFonts w:ascii="Verdana" w:hAnsi="Verdana"/>
          <w:sz w:val="24"/>
          <w:szCs w:val="24"/>
        </w:rPr>
        <w:t>sms</w:t>
      </w:r>
      <w:r w:rsidR="00B42A3E">
        <w:rPr>
          <w:rFonts w:ascii="Verdana" w:hAnsi="Verdana"/>
          <w:sz w:val="24"/>
          <w:szCs w:val="24"/>
        </w:rPr>
        <w:t>)</w:t>
      </w:r>
      <w:r w:rsidR="00DD1D23" w:rsidRPr="00DD1D23">
        <w:rPr>
          <w:rFonts w:ascii="Verdana" w:hAnsi="Verdana"/>
          <w:sz w:val="24"/>
          <w:szCs w:val="24"/>
        </w:rPr>
        <w:t xml:space="preserve"> dismissing her from work. This followed an episode where she was asked by Grace to come to work on a Sunday but she could not make it because she woke up ill on that fateful day</w:t>
      </w:r>
      <w:r w:rsidR="00B42A3E">
        <w:rPr>
          <w:rFonts w:ascii="Verdana" w:hAnsi="Verdana"/>
          <w:sz w:val="24"/>
          <w:szCs w:val="24"/>
        </w:rPr>
        <w:t>.</w:t>
      </w:r>
      <w:r w:rsidRPr="00DD1D23">
        <w:rPr>
          <w:rFonts w:ascii="Verdana" w:hAnsi="Verdana"/>
          <w:sz w:val="24"/>
          <w:szCs w:val="24"/>
        </w:rPr>
        <w:t xml:space="preserve"> </w:t>
      </w:r>
    </w:p>
    <w:p w:rsidR="00DD1D23" w:rsidRPr="00DD1D23" w:rsidRDefault="00DD1D23" w:rsidP="00DD1D23">
      <w:pPr>
        <w:spacing w:after="0" w:line="360" w:lineRule="auto"/>
        <w:jc w:val="both"/>
        <w:rPr>
          <w:rFonts w:ascii="Verdana" w:hAnsi="Verdana"/>
          <w:b/>
          <w:sz w:val="24"/>
          <w:szCs w:val="24"/>
        </w:rPr>
      </w:pPr>
    </w:p>
    <w:p w:rsidR="001C6EAD" w:rsidRPr="00C50FD0" w:rsidRDefault="001C6EAD" w:rsidP="00E2003F">
      <w:pPr>
        <w:pStyle w:val="ListParagraph"/>
        <w:numPr>
          <w:ilvl w:val="1"/>
          <w:numId w:val="5"/>
        </w:numPr>
        <w:spacing w:line="360" w:lineRule="auto"/>
        <w:jc w:val="both"/>
        <w:rPr>
          <w:rFonts w:ascii="Verdana" w:hAnsi="Verdana"/>
          <w:b/>
          <w:sz w:val="24"/>
          <w:szCs w:val="24"/>
        </w:rPr>
      </w:pPr>
      <w:r>
        <w:rPr>
          <w:rFonts w:ascii="Verdana" w:hAnsi="Verdana"/>
          <w:sz w:val="24"/>
          <w:szCs w:val="24"/>
        </w:rPr>
        <w:t xml:space="preserve">Applicant </w:t>
      </w:r>
      <w:r w:rsidR="00DD1D23">
        <w:rPr>
          <w:rFonts w:ascii="Verdana" w:hAnsi="Verdana"/>
          <w:sz w:val="24"/>
          <w:szCs w:val="24"/>
        </w:rPr>
        <w:t xml:space="preserve">further </w:t>
      </w:r>
      <w:r>
        <w:rPr>
          <w:rFonts w:ascii="Verdana" w:hAnsi="Verdana"/>
          <w:sz w:val="24"/>
          <w:szCs w:val="24"/>
        </w:rPr>
        <w:t xml:space="preserve">testified that </w:t>
      </w:r>
      <w:r w:rsidR="00DD1D23">
        <w:rPr>
          <w:rFonts w:ascii="Verdana" w:hAnsi="Verdana"/>
          <w:sz w:val="24"/>
          <w:szCs w:val="24"/>
        </w:rPr>
        <w:t xml:space="preserve">Grace called her on the Sunday and she told her that she was ill but if she </w:t>
      </w:r>
      <w:r w:rsidR="0066452E">
        <w:rPr>
          <w:rFonts w:ascii="Verdana" w:hAnsi="Verdana"/>
          <w:sz w:val="24"/>
          <w:szCs w:val="24"/>
        </w:rPr>
        <w:t>was able to come to work she would come. After the phone call from Grace, she misplaced her phone and so when Grace called again she could not take that call</w:t>
      </w:r>
      <w:r w:rsidR="00AB2723">
        <w:rPr>
          <w:rFonts w:ascii="Verdana" w:hAnsi="Verdana"/>
          <w:sz w:val="24"/>
          <w:szCs w:val="24"/>
        </w:rPr>
        <w:t>.</w:t>
      </w:r>
    </w:p>
    <w:p w:rsidR="00C50FD0" w:rsidRPr="00C50FD0" w:rsidRDefault="00C50FD0" w:rsidP="00C50FD0">
      <w:pPr>
        <w:pStyle w:val="ListParagraph"/>
        <w:rPr>
          <w:rFonts w:ascii="Verdana" w:hAnsi="Verdana"/>
          <w:b/>
          <w:sz w:val="24"/>
          <w:szCs w:val="24"/>
        </w:rPr>
      </w:pPr>
    </w:p>
    <w:p w:rsidR="00C50FD0" w:rsidRPr="00637397" w:rsidRDefault="00C50FD0" w:rsidP="00E2003F">
      <w:pPr>
        <w:pStyle w:val="ListParagraph"/>
        <w:numPr>
          <w:ilvl w:val="1"/>
          <w:numId w:val="5"/>
        </w:numPr>
        <w:spacing w:line="360" w:lineRule="auto"/>
        <w:jc w:val="both"/>
        <w:rPr>
          <w:rFonts w:ascii="Verdana" w:hAnsi="Verdana"/>
          <w:b/>
          <w:sz w:val="24"/>
          <w:szCs w:val="24"/>
        </w:rPr>
      </w:pPr>
      <w:r>
        <w:rPr>
          <w:rFonts w:ascii="Verdana" w:hAnsi="Verdana"/>
          <w:sz w:val="24"/>
          <w:szCs w:val="24"/>
        </w:rPr>
        <w:t xml:space="preserve">Applicant </w:t>
      </w:r>
      <w:r w:rsidR="0066452E">
        <w:rPr>
          <w:rFonts w:ascii="Verdana" w:hAnsi="Verdana"/>
          <w:sz w:val="24"/>
          <w:szCs w:val="24"/>
        </w:rPr>
        <w:t>stated that she tried calling Grace on the following Monday but she did not pick up. She then sent her an sms to tell her that she was still not feeling well, thus would not be able to come to work even on that day</w:t>
      </w:r>
      <w:r w:rsidR="00637397">
        <w:rPr>
          <w:rFonts w:ascii="Verdana" w:hAnsi="Verdana"/>
          <w:sz w:val="24"/>
          <w:szCs w:val="24"/>
        </w:rPr>
        <w:t>.</w:t>
      </w:r>
      <w:r w:rsidR="00AB2723">
        <w:rPr>
          <w:rFonts w:ascii="Verdana" w:hAnsi="Verdana"/>
          <w:sz w:val="24"/>
          <w:szCs w:val="24"/>
        </w:rPr>
        <w:t xml:space="preserve"> </w:t>
      </w:r>
    </w:p>
    <w:p w:rsidR="00637397" w:rsidRPr="00637397" w:rsidRDefault="00637397" w:rsidP="00637397">
      <w:pPr>
        <w:pStyle w:val="ListParagraph"/>
        <w:rPr>
          <w:rFonts w:ascii="Verdana" w:hAnsi="Verdana"/>
          <w:b/>
          <w:sz w:val="24"/>
          <w:szCs w:val="24"/>
        </w:rPr>
      </w:pPr>
    </w:p>
    <w:p w:rsidR="00637397" w:rsidRPr="00637397" w:rsidRDefault="00637397" w:rsidP="00E2003F">
      <w:pPr>
        <w:pStyle w:val="ListParagraph"/>
        <w:numPr>
          <w:ilvl w:val="1"/>
          <w:numId w:val="5"/>
        </w:numPr>
        <w:spacing w:line="360" w:lineRule="auto"/>
        <w:jc w:val="both"/>
        <w:rPr>
          <w:rFonts w:ascii="Verdana" w:hAnsi="Verdana"/>
          <w:b/>
          <w:sz w:val="24"/>
          <w:szCs w:val="24"/>
        </w:rPr>
      </w:pPr>
      <w:r>
        <w:rPr>
          <w:rFonts w:ascii="Verdana" w:hAnsi="Verdana"/>
          <w:sz w:val="24"/>
          <w:szCs w:val="24"/>
        </w:rPr>
        <w:t xml:space="preserve">Applicant </w:t>
      </w:r>
      <w:r w:rsidR="0066452E">
        <w:rPr>
          <w:rFonts w:ascii="Verdana" w:hAnsi="Verdana"/>
          <w:sz w:val="24"/>
          <w:szCs w:val="24"/>
        </w:rPr>
        <w:t xml:space="preserve">further testified that after she </w:t>
      </w:r>
      <w:r w:rsidR="00AB2723">
        <w:rPr>
          <w:rFonts w:ascii="Verdana" w:hAnsi="Verdana"/>
          <w:sz w:val="24"/>
          <w:szCs w:val="24"/>
        </w:rPr>
        <w:t xml:space="preserve">had </w:t>
      </w:r>
      <w:r w:rsidR="0066452E">
        <w:rPr>
          <w:rFonts w:ascii="Verdana" w:hAnsi="Verdana"/>
          <w:sz w:val="24"/>
          <w:szCs w:val="24"/>
        </w:rPr>
        <w:t xml:space="preserve">sent the sms to Grace, she did not get a response until later in the evening where Grace sent an sms saying “you can continue staying at home, I have found a replacement sisi, ngiyabonga”. </w:t>
      </w:r>
    </w:p>
    <w:p w:rsidR="00637397" w:rsidRPr="00637397" w:rsidRDefault="00637397" w:rsidP="00637397">
      <w:pPr>
        <w:pStyle w:val="ListParagraph"/>
        <w:rPr>
          <w:rFonts w:ascii="Verdana" w:hAnsi="Verdana"/>
          <w:b/>
          <w:sz w:val="24"/>
          <w:szCs w:val="24"/>
        </w:rPr>
      </w:pPr>
    </w:p>
    <w:p w:rsidR="00637397" w:rsidRPr="0066452E" w:rsidRDefault="0066452E" w:rsidP="00E2003F">
      <w:pPr>
        <w:pStyle w:val="ListParagraph"/>
        <w:numPr>
          <w:ilvl w:val="1"/>
          <w:numId w:val="5"/>
        </w:numPr>
        <w:spacing w:line="360" w:lineRule="auto"/>
        <w:jc w:val="both"/>
        <w:rPr>
          <w:rFonts w:ascii="Verdana" w:hAnsi="Verdana"/>
          <w:b/>
          <w:sz w:val="24"/>
          <w:szCs w:val="24"/>
        </w:rPr>
      </w:pPr>
      <w:r>
        <w:rPr>
          <w:rFonts w:ascii="Verdana" w:hAnsi="Verdana"/>
          <w:sz w:val="24"/>
          <w:szCs w:val="24"/>
        </w:rPr>
        <w:t>On the Tuesday, Applicant testified that she did try to go and talk to Grace. She went with her mother who would act as a mediator between them. On the very morning they were going to see Grace, a lady friend of the employer called and told her that she should not bother going to the Labour department because the employer had a lawyer who was working on the issue, she should just come and apologize.</w:t>
      </w:r>
    </w:p>
    <w:p w:rsidR="0066452E" w:rsidRPr="0066452E" w:rsidRDefault="0066452E" w:rsidP="0066452E">
      <w:pPr>
        <w:pStyle w:val="ListParagraph"/>
        <w:rPr>
          <w:rFonts w:ascii="Verdana" w:hAnsi="Verdana"/>
          <w:b/>
          <w:sz w:val="24"/>
          <w:szCs w:val="24"/>
        </w:rPr>
      </w:pPr>
    </w:p>
    <w:p w:rsidR="0066452E" w:rsidRPr="00A51F4E" w:rsidRDefault="0066452E" w:rsidP="00E2003F">
      <w:pPr>
        <w:pStyle w:val="ListParagraph"/>
        <w:numPr>
          <w:ilvl w:val="1"/>
          <w:numId w:val="5"/>
        </w:numPr>
        <w:spacing w:line="360" w:lineRule="auto"/>
        <w:jc w:val="both"/>
        <w:rPr>
          <w:rFonts w:ascii="Verdana" w:hAnsi="Verdana"/>
          <w:sz w:val="24"/>
          <w:szCs w:val="24"/>
        </w:rPr>
      </w:pPr>
      <w:r w:rsidRPr="00A51F4E">
        <w:rPr>
          <w:rFonts w:ascii="Verdana" w:hAnsi="Verdana"/>
          <w:sz w:val="24"/>
          <w:szCs w:val="24"/>
        </w:rPr>
        <w:t>It</w:t>
      </w:r>
      <w:r w:rsidR="00A51F4E">
        <w:rPr>
          <w:rFonts w:ascii="Verdana" w:hAnsi="Verdana"/>
          <w:sz w:val="24"/>
          <w:szCs w:val="24"/>
        </w:rPr>
        <w:t xml:space="preserve"> was Applicant’s testimony that she did go to Respondent’s premises together with her mother to try and straighten out the issues they had with her employer. Grace told them that she sent the sms out of anger but refused to apologise for it because she believed she had done nothing wrong.</w:t>
      </w:r>
      <w:r w:rsidRPr="00A51F4E">
        <w:rPr>
          <w:rFonts w:ascii="Verdana" w:hAnsi="Verdana"/>
          <w:sz w:val="24"/>
          <w:szCs w:val="24"/>
        </w:rPr>
        <w:t xml:space="preserve"> </w:t>
      </w:r>
    </w:p>
    <w:p w:rsidR="00B145A9" w:rsidRPr="00B145A9" w:rsidRDefault="00B145A9" w:rsidP="00B145A9">
      <w:pPr>
        <w:pStyle w:val="ListParagraph"/>
        <w:rPr>
          <w:rFonts w:ascii="Verdana" w:hAnsi="Verdana"/>
          <w:b/>
          <w:sz w:val="24"/>
          <w:szCs w:val="24"/>
        </w:rPr>
      </w:pPr>
    </w:p>
    <w:p w:rsidR="00B145A9" w:rsidRPr="00B145A9" w:rsidRDefault="00B145A9" w:rsidP="00E2003F">
      <w:pPr>
        <w:pStyle w:val="ListParagraph"/>
        <w:numPr>
          <w:ilvl w:val="1"/>
          <w:numId w:val="5"/>
        </w:numPr>
        <w:spacing w:line="360" w:lineRule="auto"/>
        <w:jc w:val="both"/>
        <w:rPr>
          <w:rFonts w:ascii="Verdana" w:hAnsi="Verdana"/>
          <w:b/>
          <w:sz w:val="24"/>
          <w:szCs w:val="24"/>
        </w:rPr>
      </w:pPr>
      <w:r>
        <w:rPr>
          <w:rFonts w:ascii="Verdana" w:hAnsi="Verdana"/>
          <w:sz w:val="24"/>
          <w:szCs w:val="24"/>
        </w:rPr>
        <w:t xml:space="preserve">Under cross-examination the Applicant was asked </w:t>
      </w:r>
      <w:r w:rsidR="00184DF2">
        <w:rPr>
          <w:rFonts w:ascii="Verdana" w:hAnsi="Verdana"/>
          <w:sz w:val="24"/>
          <w:szCs w:val="24"/>
        </w:rPr>
        <w:t xml:space="preserve">how much she earns as a basic salary and she responded that she was paid a basic salary of E1, 000.00 (one thousand emalangeni) and earned a commission on top of that. She admitted that the amount of E2, 400.00 that she had put as her salary in the report of dispute was the last salary she had earned and </w:t>
      </w:r>
      <w:r w:rsidR="00AB2723">
        <w:rPr>
          <w:rFonts w:ascii="Verdana" w:hAnsi="Verdana"/>
          <w:sz w:val="24"/>
          <w:szCs w:val="24"/>
        </w:rPr>
        <w:t xml:space="preserve">it </w:t>
      </w:r>
      <w:r w:rsidR="00184DF2">
        <w:rPr>
          <w:rFonts w:ascii="Verdana" w:hAnsi="Verdana"/>
          <w:sz w:val="24"/>
          <w:szCs w:val="24"/>
        </w:rPr>
        <w:t>included commission.</w:t>
      </w:r>
    </w:p>
    <w:p w:rsidR="00B145A9" w:rsidRPr="00B145A9" w:rsidRDefault="00B145A9" w:rsidP="00B145A9">
      <w:pPr>
        <w:pStyle w:val="ListParagraph"/>
        <w:rPr>
          <w:rFonts w:ascii="Verdana" w:hAnsi="Verdana"/>
          <w:b/>
          <w:sz w:val="24"/>
          <w:szCs w:val="24"/>
        </w:rPr>
      </w:pPr>
    </w:p>
    <w:p w:rsidR="00B145A9" w:rsidRPr="009871BD" w:rsidRDefault="00B145A9" w:rsidP="00E2003F">
      <w:pPr>
        <w:pStyle w:val="ListParagraph"/>
        <w:numPr>
          <w:ilvl w:val="1"/>
          <w:numId w:val="5"/>
        </w:numPr>
        <w:spacing w:line="360" w:lineRule="auto"/>
        <w:jc w:val="both"/>
        <w:rPr>
          <w:rFonts w:ascii="Verdana" w:hAnsi="Verdana"/>
          <w:b/>
          <w:sz w:val="24"/>
          <w:szCs w:val="24"/>
        </w:rPr>
      </w:pPr>
      <w:r>
        <w:rPr>
          <w:rFonts w:ascii="Verdana" w:hAnsi="Verdana"/>
          <w:sz w:val="24"/>
          <w:szCs w:val="24"/>
        </w:rPr>
        <w:t xml:space="preserve">The Applicant was further asked </w:t>
      </w:r>
      <w:r w:rsidR="009871BD">
        <w:rPr>
          <w:rFonts w:ascii="Verdana" w:hAnsi="Verdana"/>
          <w:sz w:val="24"/>
          <w:szCs w:val="24"/>
        </w:rPr>
        <w:t>what their agreement with her employer had been on the Saturday about coming to work on the Sunday. She stated that her employer had made appointments for her, hence the expectation of her to come to work.</w:t>
      </w:r>
    </w:p>
    <w:p w:rsidR="009871BD" w:rsidRPr="009871BD" w:rsidRDefault="009871BD" w:rsidP="009871BD">
      <w:pPr>
        <w:pStyle w:val="ListParagraph"/>
        <w:rPr>
          <w:rFonts w:ascii="Verdana" w:hAnsi="Verdana"/>
          <w:b/>
          <w:sz w:val="24"/>
          <w:szCs w:val="24"/>
        </w:rPr>
      </w:pPr>
    </w:p>
    <w:p w:rsidR="009871BD" w:rsidRDefault="009871BD" w:rsidP="00E2003F">
      <w:pPr>
        <w:pStyle w:val="ListParagraph"/>
        <w:numPr>
          <w:ilvl w:val="1"/>
          <w:numId w:val="5"/>
        </w:numPr>
        <w:spacing w:line="360" w:lineRule="auto"/>
        <w:jc w:val="both"/>
        <w:rPr>
          <w:rFonts w:ascii="Verdana" w:hAnsi="Verdana"/>
          <w:sz w:val="24"/>
          <w:szCs w:val="24"/>
        </w:rPr>
      </w:pPr>
      <w:r w:rsidRPr="009871BD">
        <w:rPr>
          <w:rFonts w:ascii="Verdana" w:hAnsi="Verdana"/>
          <w:sz w:val="24"/>
          <w:szCs w:val="24"/>
        </w:rPr>
        <w:t>Upon</w:t>
      </w:r>
      <w:r>
        <w:rPr>
          <w:rFonts w:ascii="Verdana" w:hAnsi="Verdana"/>
          <w:sz w:val="24"/>
          <w:szCs w:val="24"/>
        </w:rPr>
        <w:t xml:space="preserve"> further cross-examination, Applicant stated that she told her employer that she was ill </w:t>
      </w:r>
      <w:r w:rsidR="00466ED2">
        <w:rPr>
          <w:rFonts w:ascii="Verdana" w:hAnsi="Verdana"/>
          <w:sz w:val="24"/>
          <w:szCs w:val="24"/>
        </w:rPr>
        <w:t xml:space="preserve">while </w:t>
      </w:r>
      <w:r>
        <w:rPr>
          <w:rFonts w:ascii="Verdana" w:hAnsi="Verdana"/>
          <w:sz w:val="24"/>
          <w:szCs w:val="24"/>
        </w:rPr>
        <w:t>on her way to work because she had vomited and had to go back to the house and change and she was also feeling dizzy.</w:t>
      </w:r>
    </w:p>
    <w:p w:rsidR="009871BD" w:rsidRPr="009871BD" w:rsidRDefault="009871BD" w:rsidP="009871BD">
      <w:pPr>
        <w:pStyle w:val="ListParagraph"/>
        <w:rPr>
          <w:rFonts w:ascii="Verdana" w:hAnsi="Verdana"/>
          <w:sz w:val="24"/>
          <w:szCs w:val="24"/>
        </w:rPr>
      </w:pPr>
    </w:p>
    <w:p w:rsidR="00911684" w:rsidRDefault="009871BD"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Applicant further stated under cross-examination </w:t>
      </w:r>
      <w:r w:rsidR="00911684">
        <w:rPr>
          <w:rFonts w:ascii="Verdana" w:hAnsi="Verdana"/>
          <w:sz w:val="24"/>
          <w:szCs w:val="24"/>
        </w:rPr>
        <w:t xml:space="preserve">that after </w:t>
      </w:r>
      <w:r w:rsidR="00466ED2">
        <w:rPr>
          <w:rFonts w:ascii="Verdana" w:hAnsi="Verdana"/>
          <w:sz w:val="24"/>
          <w:szCs w:val="24"/>
        </w:rPr>
        <w:t>Grace sent her</w:t>
      </w:r>
      <w:r w:rsidR="00911684">
        <w:rPr>
          <w:rFonts w:ascii="Verdana" w:hAnsi="Verdana"/>
          <w:sz w:val="24"/>
          <w:szCs w:val="24"/>
        </w:rPr>
        <w:t xml:space="preserve"> the sms, </w:t>
      </w:r>
      <w:r w:rsidR="00466ED2">
        <w:rPr>
          <w:rFonts w:ascii="Verdana" w:hAnsi="Verdana"/>
          <w:sz w:val="24"/>
          <w:szCs w:val="24"/>
        </w:rPr>
        <w:t>Grace</w:t>
      </w:r>
      <w:r w:rsidR="00911684">
        <w:rPr>
          <w:rFonts w:ascii="Verdana" w:hAnsi="Verdana"/>
          <w:sz w:val="24"/>
          <w:szCs w:val="24"/>
        </w:rPr>
        <w:t xml:space="preserve"> tried calling her and she did not pick up because she was angry and did not want to say something that she would regret</w:t>
      </w:r>
      <w:r w:rsidR="00AB2723">
        <w:rPr>
          <w:rFonts w:ascii="Verdana" w:hAnsi="Verdana"/>
          <w:sz w:val="24"/>
          <w:szCs w:val="24"/>
        </w:rPr>
        <w:t>.</w:t>
      </w:r>
    </w:p>
    <w:p w:rsidR="00911684" w:rsidRPr="00911684" w:rsidRDefault="00911684" w:rsidP="00911684">
      <w:pPr>
        <w:pStyle w:val="ListParagraph"/>
        <w:rPr>
          <w:rFonts w:ascii="Verdana" w:hAnsi="Verdana"/>
          <w:sz w:val="24"/>
          <w:szCs w:val="24"/>
        </w:rPr>
      </w:pPr>
    </w:p>
    <w:p w:rsidR="009871BD" w:rsidRDefault="00911684"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Still under cross examination, Applicant stated that she told Grace that they should continue with the sms Grace had sent earlier, nothing should change. This was after Applicant’s mother had tried to intervene. Grace had refused to apologise for the sms.</w:t>
      </w:r>
    </w:p>
    <w:p w:rsidR="00911684" w:rsidRPr="00911684" w:rsidRDefault="00911684" w:rsidP="00911684">
      <w:pPr>
        <w:pStyle w:val="ListParagraph"/>
        <w:rPr>
          <w:rFonts w:ascii="Verdana" w:hAnsi="Verdana"/>
          <w:sz w:val="24"/>
          <w:szCs w:val="24"/>
        </w:rPr>
      </w:pPr>
    </w:p>
    <w:p w:rsidR="00911684" w:rsidRDefault="00911684"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The Applicant stated that she did bring a sick sheet to prove that she had been ill. The authenticity of the sick sheet was disputed by the Respondent</w:t>
      </w:r>
      <w:r w:rsidR="00AB2723">
        <w:rPr>
          <w:rFonts w:ascii="Verdana" w:hAnsi="Verdana"/>
          <w:sz w:val="24"/>
          <w:szCs w:val="24"/>
        </w:rPr>
        <w:t>’s</w:t>
      </w:r>
      <w:r>
        <w:rPr>
          <w:rFonts w:ascii="Verdana" w:hAnsi="Verdana"/>
          <w:sz w:val="24"/>
          <w:szCs w:val="24"/>
        </w:rPr>
        <w:t xml:space="preserve"> </w:t>
      </w:r>
      <w:r w:rsidR="00AB2723">
        <w:rPr>
          <w:rFonts w:ascii="Verdana" w:hAnsi="Verdana"/>
          <w:sz w:val="24"/>
          <w:szCs w:val="24"/>
        </w:rPr>
        <w:t>r</w:t>
      </w:r>
      <w:r>
        <w:rPr>
          <w:rFonts w:ascii="Verdana" w:hAnsi="Verdana"/>
          <w:sz w:val="24"/>
          <w:szCs w:val="24"/>
        </w:rPr>
        <w:t>epresentative, to which Applicant responded that the doctor must have made a mistake when writing the date of her visit</w:t>
      </w:r>
      <w:r w:rsidR="00AB2723">
        <w:rPr>
          <w:rFonts w:ascii="Verdana" w:hAnsi="Verdana"/>
          <w:sz w:val="24"/>
          <w:szCs w:val="24"/>
        </w:rPr>
        <w:t>.</w:t>
      </w:r>
    </w:p>
    <w:p w:rsidR="00911684" w:rsidRDefault="00911684" w:rsidP="00911684">
      <w:pPr>
        <w:pStyle w:val="ListParagraph"/>
        <w:rPr>
          <w:rFonts w:ascii="Verdana" w:hAnsi="Verdana"/>
          <w:sz w:val="24"/>
          <w:szCs w:val="24"/>
        </w:rPr>
      </w:pPr>
    </w:p>
    <w:p w:rsidR="00911684" w:rsidRPr="00911684" w:rsidRDefault="00911684" w:rsidP="00911684">
      <w:pPr>
        <w:pStyle w:val="ListParagraph"/>
        <w:ind w:left="2127"/>
        <w:rPr>
          <w:rFonts w:ascii="Verdana" w:hAnsi="Verdana"/>
          <w:b/>
          <w:sz w:val="24"/>
          <w:szCs w:val="24"/>
        </w:rPr>
      </w:pPr>
      <w:r w:rsidRPr="00911684">
        <w:rPr>
          <w:rFonts w:ascii="Verdana" w:hAnsi="Verdana"/>
          <w:b/>
          <w:sz w:val="24"/>
          <w:szCs w:val="24"/>
        </w:rPr>
        <w:t>Queen Mavimbela (AW2)</w:t>
      </w:r>
    </w:p>
    <w:p w:rsidR="00911684" w:rsidRDefault="00911684"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The next witness to be called in support of Applicant’s case was her mother, Queen Mavimbela, who testified that Simangele was indeed working for Grace at the salon and that she earned a basic salary plus a commission</w:t>
      </w:r>
    </w:p>
    <w:p w:rsidR="00911684" w:rsidRDefault="00911684" w:rsidP="00911684">
      <w:pPr>
        <w:pStyle w:val="ListParagraph"/>
        <w:spacing w:line="360" w:lineRule="auto"/>
        <w:ind w:left="2160"/>
        <w:jc w:val="both"/>
        <w:rPr>
          <w:rFonts w:ascii="Verdana" w:hAnsi="Verdana"/>
          <w:sz w:val="24"/>
          <w:szCs w:val="24"/>
        </w:rPr>
      </w:pPr>
    </w:p>
    <w:p w:rsidR="00911684" w:rsidRDefault="00911684" w:rsidP="00E2003F">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Queen went on to testify that Simangele did </w:t>
      </w:r>
      <w:r w:rsidR="00CA1155">
        <w:rPr>
          <w:rFonts w:ascii="Verdana" w:hAnsi="Verdana"/>
          <w:sz w:val="24"/>
          <w:szCs w:val="24"/>
        </w:rPr>
        <w:t>not just stop working; she fell ill on the day in question. Simangele went to see a doctor and when she came back from the doctor she dropped off the sick sheet at Respondent’s premises.</w:t>
      </w:r>
    </w:p>
    <w:p w:rsidR="00CA1155" w:rsidRPr="00CA1155" w:rsidRDefault="00CA1155" w:rsidP="00CA1155">
      <w:pPr>
        <w:pStyle w:val="ListParagraph"/>
        <w:rPr>
          <w:rFonts w:ascii="Verdana" w:hAnsi="Verdana"/>
          <w:sz w:val="24"/>
          <w:szCs w:val="24"/>
        </w:rPr>
      </w:pPr>
    </w:p>
    <w:p w:rsidR="008A54EA" w:rsidRDefault="00CA1155" w:rsidP="008A54EA">
      <w:pPr>
        <w:pStyle w:val="ListParagraph"/>
        <w:numPr>
          <w:ilvl w:val="1"/>
          <w:numId w:val="5"/>
        </w:numPr>
        <w:spacing w:line="360" w:lineRule="auto"/>
        <w:jc w:val="both"/>
        <w:rPr>
          <w:rFonts w:ascii="Verdana" w:hAnsi="Verdana"/>
          <w:sz w:val="24"/>
          <w:szCs w:val="24"/>
        </w:rPr>
      </w:pPr>
      <w:r>
        <w:rPr>
          <w:rFonts w:ascii="Verdana" w:hAnsi="Verdana"/>
          <w:sz w:val="24"/>
          <w:szCs w:val="24"/>
        </w:rPr>
        <w:t>When Queen came back from work on the day Simangele had been to see the doctor, Simangele showed her an sms that had been sent by Grace. Queen further stated that she then told Simangele that they would have to go and see Grace so as to get to the bottom of the matter.</w:t>
      </w:r>
    </w:p>
    <w:p w:rsidR="008A54EA" w:rsidRPr="008A54EA" w:rsidRDefault="008A54EA" w:rsidP="008A54EA">
      <w:pPr>
        <w:pStyle w:val="ListParagraph"/>
        <w:rPr>
          <w:rFonts w:ascii="Verdana" w:hAnsi="Verdana"/>
          <w:sz w:val="24"/>
          <w:szCs w:val="24"/>
          <w:vertAlign w:val="subscript"/>
        </w:rPr>
      </w:pPr>
    </w:p>
    <w:p w:rsidR="008A54EA" w:rsidRDefault="008A54EA" w:rsidP="008A54EA">
      <w:pPr>
        <w:pStyle w:val="ListParagraph"/>
        <w:numPr>
          <w:ilvl w:val="1"/>
          <w:numId w:val="5"/>
        </w:numPr>
        <w:spacing w:line="360" w:lineRule="auto"/>
        <w:jc w:val="both"/>
        <w:rPr>
          <w:rFonts w:ascii="Verdana" w:hAnsi="Verdana"/>
          <w:sz w:val="24"/>
          <w:szCs w:val="24"/>
        </w:rPr>
      </w:pPr>
      <w:r w:rsidRPr="008A54EA">
        <w:rPr>
          <w:rFonts w:ascii="Verdana" w:hAnsi="Verdana"/>
          <w:sz w:val="24"/>
          <w:szCs w:val="24"/>
        </w:rPr>
        <w:t>When they got to salon to speak to Grace, Grace just told them that the sms is what it is and would not change .They then left her like that.</w:t>
      </w:r>
      <w:r>
        <w:rPr>
          <w:rFonts w:ascii="Verdana" w:hAnsi="Verdana"/>
          <w:sz w:val="24"/>
          <w:szCs w:val="24"/>
        </w:rPr>
        <w:t xml:space="preserve"> </w:t>
      </w:r>
    </w:p>
    <w:p w:rsidR="008A54EA" w:rsidRPr="008A54EA" w:rsidRDefault="008A54EA" w:rsidP="008A54EA">
      <w:pPr>
        <w:pStyle w:val="ListParagraph"/>
        <w:rPr>
          <w:rFonts w:ascii="Verdana" w:hAnsi="Verdana"/>
          <w:sz w:val="24"/>
          <w:szCs w:val="24"/>
          <w:vertAlign w:val="subscript"/>
        </w:rPr>
      </w:pPr>
    </w:p>
    <w:p w:rsidR="008A54EA" w:rsidRDefault="008A54EA" w:rsidP="008A54EA">
      <w:pPr>
        <w:pStyle w:val="ListParagraph"/>
        <w:numPr>
          <w:ilvl w:val="1"/>
          <w:numId w:val="5"/>
        </w:numPr>
        <w:spacing w:line="360" w:lineRule="auto"/>
        <w:jc w:val="both"/>
        <w:rPr>
          <w:rFonts w:ascii="Verdana" w:hAnsi="Verdana"/>
          <w:sz w:val="24"/>
          <w:szCs w:val="24"/>
        </w:rPr>
      </w:pPr>
      <w:r>
        <w:rPr>
          <w:rFonts w:ascii="Verdana" w:hAnsi="Verdana"/>
          <w:sz w:val="24"/>
          <w:szCs w:val="24"/>
        </w:rPr>
        <w:t>On Cross–examination</w:t>
      </w:r>
      <w:r w:rsidRPr="008A54EA">
        <w:rPr>
          <w:rFonts w:ascii="Verdana" w:hAnsi="Verdana"/>
          <w:sz w:val="24"/>
          <w:szCs w:val="24"/>
        </w:rPr>
        <w:t>,</w:t>
      </w:r>
      <w:r>
        <w:rPr>
          <w:rFonts w:ascii="Verdana" w:hAnsi="Verdana"/>
          <w:sz w:val="24"/>
          <w:szCs w:val="24"/>
        </w:rPr>
        <w:t xml:space="preserve"> </w:t>
      </w:r>
      <w:r w:rsidRPr="008A54EA">
        <w:rPr>
          <w:rFonts w:ascii="Verdana" w:hAnsi="Verdana"/>
          <w:sz w:val="24"/>
          <w:szCs w:val="24"/>
        </w:rPr>
        <w:t>Queen confirmed that S</w:t>
      </w:r>
      <w:r w:rsidR="00AB2723">
        <w:rPr>
          <w:rFonts w:ascii="Verdana" w:hAnsi="Verdana"/>
          <w:sz w:val="24"/>
          <w:szCs w:val="24"/>
        </w:rPr>
        <w:t>i</w:t>
      </w:r>
      <w:r w:rsidRPr="008A54EA">
        <w:rPr>
          <w:rFonts w:ascii="Verdana" w:hAnsi="Verdana"/>
          <w:sz w:val="24"/>
          <w:szCs w:val="24"/>
        </w:rPr>
        <w:t>mangele,</w:t>
      </w:r>
      <w:r>
        <w:rPr>
          <w:rFonts w:ascii="Verdana" w:hAnsi="Verdana"/>
          <w:sz w:val="24"/>
          <w:szCs w:val="24"/>
        </w:rPr>
        <w:t xml:space="preserve"> </w:t>
      </w:r>
      <w:r w:rsidRPr="008A54EA">
        <w:rPr>
          <w:rFonts w:ascii="Verdana" w:hAnsi="Verdana"/>
          <w:sz w:val="24"/>
          <w:szCs w:val="24"/>
        </w:rPr>
        <w:t>earned the sum of E1</w:t>
      </w:r>
      <w:r w:rsidR="00466ED2">
        <w:rPr>
          <w:rFonts w:ascii="Verdana" w:hAnsi="Verdana"/>
          <w:sz w:val="24"/>
          <w:szCs w:val="24"/>
        </w:rPr>
        <w:t xml:space="preserve">, </w:t>
      </w:r>
      <w:r w:rsidRPr="008A54EA">
        <w:rPr>
          <w:rFonts w:ascii="Verdana" w:hAnsi="Verdana"/>
          <w:sz w:val="24"/>
          <w:szCs w:val="24"/>
        </w:rPr>
        <w:t>000.00 as her basic salary plus Commission.</w:t>
      </w:r>
      <w:r w:rsidR="00466ED2">
        <w:rPr>
          <w:rFonts w:ascii="Verdana" w:hAnsi="Verdana"/>
          <w:sz w:val="24"/>
          <w:szCs w:val="24"/>
        </w:rPr>
        <w:t xml:space="preserve"> </w:t>
      </w:r>
      <w:r w:rsidRPr="008A54EA">
        <w:rPr>
          <w:rFonts w:ascii="Verdana" w:hAnsi="Verdana"/>
          <w:sz w:val="24"/>
          <w:szCs w:val="24"/>
        </w:rPr>
        <w:t>S</w:t>
      </w:r>
      <w:r w:rsidR="00AB2723">
        <w:rPr>
          <w:rFonts w:ascii="Verdana" w:hAnsi="Verdana"/>
          <w:sz w:val="24"/>
          <w:szCs w:val="24"/>
        </w:rPr>
        <w:t>i</w:t>
      </w:r>
      <w:r w:rsidRPr="008A54EA">
        <w:rPr>
          <w:rFonts w:ascii="Verdana" w:hAnsi="Verdana"/>
          <w:sz w:val="24"/>
          <w:szCs w:val="24"/>
        </w:rPr>
        <w:t xml:space="preserve">mangele fell ill on the Saturday evening and tried calling Grace on the Sunday to report. </w:t>
      </w:r>
    </w:p>
    <w:p w:rsidR="008A54EA" w:rsidRPr="008A54EA" w:rsidRDefault="008A54EA" w:rsidP="008A54EA">
      <w:pPr>
        <w:pStyle w:val="ListParagraph"/>
        <w:rPr>
          <w:rFonts w:ascii="Verdana" w:hAnsi="Verdana"/>
          <w:sz w:val="24"/>
          <w:szCs w:val="24"/>
        </w:rPr>
      </w:pPr>
    </w:p>
    <w:p w:rsidR="008A54EA" w:rsidRDefault="008A54EA" w:rsidP="008A54EA">
      <w:pPr>
        <w:pStyle w:val="ListParagraph"/>
        <w:numPr>
          <w:ilvl w:val="1"/>
          <w:numId w:val="5"/>
        </w:numPr>
        <w:spacing w:line="360" w:lineRule="auto"/>
        <w:jc w:val="both"/>
        <w:rPr>
          <w:rFonts w:ascii="Verdana" w:hAnsi="Verdana"/>
          <w:sz w:val="24"/>
          <w:szCs w:val="24"/>
        </w:rPr>
      </w:pPr>
      <w:r w:rsidRPr="008A54EA">
        <w:rPr>
          <w:rFonts w:ascii="Verdana" w:hAnsi="Verdana"/>
          <w:sz w:val="24"/>
          <w:szCs w:val="24"/>
        </w:rPr>
        <w:t>She further stated that she never spoke to Grace on the Monday but only went with S</w:t>
      </w:r>
      <w:r w:rsidR="00AB2723">
        <w:rPr>
          <w:rFonts w:ascii="Verdana" w:hAnsi="Verdana"/>
          <w:sz w:val="24"/>
          <w:szCs w:val="24"/>
        </w:rPr>
        <w:t>i</w:t>
      </w:r>
      <w:r w:rsidRPr="008A54EA">
        <w:rPr>
          <w:rFonts w:ascii="Verdana" w:hAnsi="Verdana"/>
          <w:sz w:val="24"/>
          <w:szCs w:val="24"/>
        </w:rPr>
        <w:t>mangele to see Grace the following day to try and talk to both parties and try and resolve the issue they might be having.</w:t>
      </w:r>
      <w:r w:rsidR="00466ED2">
        <w:rPr>
          <w:rFonts w:ascii="Verdana" w:hAnsi="Verdana"/>
          <w:sz w:val="24"/>
          <w:szCs w:val="24"/>
        </w:rPr>
        <w:t xml:space="preserve"> </w:t>
      </w:r>
      <w:r w:rsidRPr="008A54EA">
        <w:rPr>
          <w:rFonts w:ascii="Verdana" w:hAnsi="Verdana"/>
          <w:sz w:val="24"/>
          <w:szCs w:val="24"/>
        </w:rPr>
        <w:t>When they got to the salon, they found that Grace was difficult and did not want to talk to them. They left before they could finish what they had come for.</w:t>
      </w:r>
    </w:p>
    <w:p w:rsidR="008A54EA" w:rsidRPr="008A54EA" w:rsidRDefault="008A54EA" w:rsidP="008A54EA">
      <w:pPr>
        <w:pStyle w:val="ListParagraph"/>
        <w:rPr>
          <w:rFonts w:ascii="Verdana" w:hAnsi="Verdana"/>
          <w:sz w:val="24"/>
          <w:szCs w:val="24"/>
        </w:rPr>
      </w:pPr>
    </w:p>
    <w:p w:rsidR="008A54EA" w:rsidRDefault="008A54EA" w:rsidP="008A54EA">
      <w:pPr>
        <w:pStyle w:val="ListParagraph"/>
        <w:numPr>
          <w:ilvl w:val="1"/>
          <w:numId w:val="5"/>
        </w:numPr>
        <w:spacing w:line="360" w:lineRule="auto"/>
        <w:jc w:val="both"/>
        <w:rPr>
          <w:rFonts w:ascii="Verdana" w:hAnsi="Verdana"/>
          <w:sz w:val="24"/>
          <w:szCs w:val="24"/>
        </w:rPr>
      </w:pPr>
      <w:r w:rsidRPr="008A54EA">
        <w:rPr>
          <w:rFonts w:ascii="Verdana" w:hAnsi="Verdana"/>
          <w:sz w:val="24"/>
          <w:szCs w:val="24"/>
        </w:rPr>
        <w:t xml:space="preserve">Queen further stated that Simangele and Grace did not say anything to each other during the meeting and that the </w:t>
      </w:r>
      <w:r w:rsidR="00C42564">
        <w:rPr>
          <w:rFonts w:ascii="Verdana" w:hAnsi="Verdana"/>
          <w:sz w:val="24"/>
          <w:szCs w:val="24"/>
        </w:rPr>
        <w:t>R</w:t>
      </w:r>
      <w:r w:rsidRPr="008A54EA">
        <w:rPr>
          <w:rFonts w:ascii="Verdana" w:hAnsi="Verdana"/>
          <w:sz w:val="24"/>
          <w:szCs w:val="24"/>
        </w:rPr>
        <w:t>espondent had not called them but she had initiated the meeting.</w:t>
      </w:r>
    </w:p>
    <w:p w:rsidR="008A54EA" w:rsidRPr="00C903B4" w:rsidRDefault="008A54EA" w:rsidP="008A54EA">
      <w:pPr>
        <w:pStyle w:val="ListParagraph"/>
        <w:rPr>
          <w:rFonts w:ascii="Verdana" w:hAnsi="Verdana"/>
          <w:b/>
          <w:sz w:val="24"/>
          <w:szCs w:val="24"/>
        </w:rPr>
      </w:pPr>
    </w:p>
    <w:p w:rsidR="008A54EA" w:rsidRPr="00C903B4" w:rsidRDefault="008A54EA" w:rsidP="008A54EA">
      <w:pPr>
        <w:spacing w:line="360" w:lineRule="auto"/>
        <w:jc w:val="both"/>
        <w:rPr>
          <w:rFonts w:ascii="Verdana" w:hAnsi="Verdana"/>
          <w:b/>
          <w:sz w:val="24"/>
          <w:szCs w:val="24"/>
        </w:rPr>
      </w:pPr>
      <w:r w:rsidRPr="00C903B4">
        <w:rPr>
          <w:rFonts w:ascii="Verdana" w:hAnsi="Verdana"/>
          <w:b/>
          <w:sz w:val="24"/>
          <w:szCs w:val="24"/>
        </w:rPr>
        <w:t>Kevin Flu</w:t>
      </w:r>
      <w:r w:rsidR="00C903B4">
        <w:rPr>
          <w:rFonts w:ascii="Verdana" w:hAnsi="Verdana"/>
          <w:b/>
          <w:sz w:val="24"/>
          <w:szCs w:val="24"/>
        </w:rPr>
        <w:t>h</w:t>
      </w:r>
      <w:r w:rsidRPr="00C903B4">
        <w:rPr>
          <w:rFonts w:ascii="Verdana" w:hAnsi="Verdana"/>
          <w:b/>
          <w:sz w:val="24"/>
          <w:szCs w:val="24"/>
        </w:rPr>
        <w:t>mann – AW3</w:t>
      </w:r>
    </w:p>
    <w:p w:rsidR="008A54EA" w:rsidRDefault="008A54EA" w:rsidP="008A54EA">
      <w:pPr>
        <w:pStyle w:val="ListParagraph"/>
        <w:numPr>
          <w:ilvl w:val="1"/>
          <w:numId w:val="5"/>
        </w:numPr>
        <w:spacing w:line="360" w:lineRule="auto"/>
        <w:jc w:val="both"/>
        <w:rPr>
          <w:rFonts w:ascii="Verdana" w:hAnsi="Verdana"/>
          <w:sz w:val="24"/>
          <w:szCs w:val="24"/>
        </w:rPr>
      </w:pPr>
      <w:r w:rsidRPr="008A54EA">
        <w:rPr>
          <w:rFonts w:ascii="Verdana" w:hAnsi="Verdana"/>
          <w:sz w:val="24"/>
          <w:szCs w:val="24"/>
        </w:rPr>
        <w:t>The final witness to be called by the Applicant was Kevin Flu</w:t>
      </w:r>
      <w:r w:rsidR="00466ED2">
        <w:rPr>
          <w:rFonts w:ascii="Verdana" w:hAnsi="Verdana"/>
          <w:sz w:val="24"/>
          <w:szCs w:val="24"/>
        </w:rPr>
        <w:t>h</w:t>
      </w:r>
      <w:r w:rsidRPr="008A54EA">
        <w:rPr>
          <w:rFonts w:ascii="Verdana" w:hAnsi="Verdana"/>
          <w:sz w:val="24"/>
          <w:szCs w:val="24"/>
        </w:rPr>
        <w:t>mann who confirmed that he was in a relationship with the Applicant.</w:t>
      </w:r>
      <w:r w:rsidR="00466ED2">
        <w:rPr>
          <w:rFonts w:ascii="Verdana" w:hAnsi="Verdana"/>
          <w:sz w:val="24"/>
          <w:szCs w:val="24"/>
        </w:rPr>
        <w:t xml:space="preserve"> </w:t>
      </w:r>
      <w:r w:rsidRPr="008A54EA">
        <w:rPr>
          <w:rFonts w:ascii="Verdana" w:hAnsi="Verdana"/>
          <w:sz w:val="24"/>
          <w:szCs w:val="24"/>
        </w:rPr>
        <w:t>He stated that on the day that S</w:t>
      </w:r>
      <w:r w:rsidR="00C42564">
        <w:rPr>
          <w:rFonts w:ascii="Verdana" w:hAnsi="Verdana"/>
          <w:sz w:val="24"/>
          <w:szCs w:val="24"/>
        </w:rPr>
        <w:t>i</w:t>
      </w:r>
      <w:r w:rsidRPr="008A54EA">
        <w:rPr>
          <w:rFonts w:ascii="Verdana" w:hAnsi="Verdana"/>
          <w:sz w:val="24"/>
          <w:szCs w:val="24"/>
        </w:rPr>
        <w:t>mangele fell ill he was with her.</w:t>
      </w:r>
    </w:p>
    <w:p w:rsidR="008A54EA" w:rsidRDefault="008A54EA" w:rsidP="008A54EA">
      <w:pPr>
        <w:pStyle w:val="ListParagraph"/>
        <w:spacing w:line="360" w:lineRule="auto"/>
        <w:ind w:left="2160"/>
        <w:jc w:val="both"/>
        <w:rPr>
          <w:rFonts w:ascii="Verdana" w:hAnsi="Verdana"/>
          <w:sz w:val="24"/>
          <w:szCs w:val="24"/>
        </w:rPr>
      </w:pPr>
    </w:p>
    <w:p w:rsidR="00C42564" w:rsidRDefault="008A54EA" w:rsidP="00C42564">
      <w:pPr>
        <w:pStyle w:val="ListParagraph"/>
        <w:numPr>
          <w:ilvl w:val="1"/>
          <w:numId w:val="5"/>
        </w:numPr>
        <w:spacing w:line="360" w:lineRule="auto"/>
        <w:jc w:val="both"/>
        <w:rPr>
          <w:rFonts w:ascii="Verdana" w:hAnsi="Verdana"/>
          <w:sz w:val="24"/>
          <w:szCs w:val="24"/>
        </w:rPr>
      </w:pPr>
      <w:r w:rsidRPr="008A54EA">
        <w:rPr>
          <w:rFonts w:ascii="Verdana" w:hAnsi="Verdana"/>
          <w:sz w:val="24"/>
          <w:szCs w:val="24"/>
        </w:rPr>
        <w:t>S</w:t>
      </w:r>
      <w:r w:rsidR="00C42564">
        <w:rPr>
          <w:rFonts w:ascii="Verdana" w:hAnsi="Verdana"/>
          <w:sz w:val="24"/>
          <w:szCs w:val="24"/>
        </w:rPr>
        <w:t>i</w:t>
      </w:r>
      <w:r w:rsidRPr="008A54EA">
        <w:rPr>
          <w:rFonts w:ascii="Verdana" w:hAnsi="Verdana"/>
          <w:sz w:val="24"/>
          <w:szCs w:val="24"/>
        </w:rPr>
        <w:t xml:space="preserve">mangele sent an </w:t>
      </w:r>
      <w:r w:rsidR="00466ED2">
        <w:rPr>
          <w:rFonts w:ascii="Verdana" w:hAnsi="Verdana"/>
          <w:sz w:val="24"/>
          <w:szCs w:val="24"/>
        </w:rPr>
        <w:t>sms</w:t>
      </w:r>
      <w:r w:rsidRPr="008A54EA">
        <w:rPr>
          <w:rFonts w:ascii="Verdana" w:hAnsi="Verdana"/>
          <w:sz w:val="24"/>
          <w:szCs w:val="24"/>
        </w:rPr>
        <w:t xml:space="preserve"> to Grace to tell her that she was feeling sick. Sometime after that Grace replied with an SMS that S</w:t>
      </w:r>
      <w:r w:rsidR="00C42564">
        <w:rPr>
          <w:rFonts w:ascii="Verdana" w:hAnsi="Verdana"/>
          <w:sz w:val="24"/>
          <w:szCs w:val="24"/>
        </w:rPr>
        <w:t>i</w:t>
      </w:r>
      <w:r w:rsidRPr="008A54EA">
        <w:rPr>
          <w:rFonts w:ascii="Verdana" w:hAnsi="Verdana"/>
          <w:sz w:val="24"/>
          <w:szCs w:val="24"/>
        </w:rPr>
        <w:t>mangele must just stay where she is, she has found someone to replace her at the salon.</w:t>
      </w:r>
      <w:r w:rsidR="00466ED2">
        <w:rPr>
          <w:rFonts w:ascii="Verdana" w:hAnsi="Verdana"/>
          <w:sz w:val="24"/>
          <w:szCs w:val="24"/>
        </w:rPr>
        <w:t xml:space="preserve"> </w:t>
      </w:r>
      <w:r w:rsidRPr="008A54EA">
        <w:rPr>
          <w:rFonts w:ascii="Verdana" w:hAnsi="Verdana"/>
          <w:sz w:val="24"/>
          <w:szCs w:val="24"/>
        </w:rPr>
        <w:t>S</w:t>
      </w:r>
      <w:r w:rsidR="00C42564">
        <w:rPr>
          <w:rFonts w:ascii="Verdana" w:hAnsi="Verdana"/>
          <w:sz w:val="24"/>
          <w:szCs w:val="24"/>
        </w:rPr>
        <w:t>i</w:t>
      </w:r>
      <w:r w:rsidRPr="008A54EA">
        <w:rPr>
          <w:rFonts w:ascii="Verdana" w:hAnsi="Verdana"/>
          <w:sz w:val="24"/>
          <w:szCs w:val="24"/>
        </w:rPr>
        <w:t xml:space="preserve">mangele then went to show her mum the </w:t>
      </w:r>
      <w:r w:rsidR="00466ED2">
        <w:rPr>
          <w:rFonts w:ascii="Verdana" w:hAnsi="Verdana"/>
          <w:sz w:val="24"/>
          <w:szCs w:val="24"/>
        </w:rPr>
        <w:t>sms</w:t>
      </w:r>
      <w:r w:rsidRPr="008A54EA">
        <w:rPr>
          <w:rFonts w:ascii="Verdana" w:hAnsi="Verdana"/>
          <w:sz w:val="24"/>
          <w:szCs w:val="24"/>
        </w:rPr>
        <w:t xml:space="preserve"> from Grace. After seeing the sms, Simangele</w:t>
      </w:r>
      <w:r>
        <w:rPr>
          <w:rFonts w:ascii="Verdana" w:hAnsi="Verdana"/>
          <w:sz w:val="24"/>
          <w:szCs w:val="24"/>
        </w:rPr>
        <w:t>’s</w:t>
      </w:r>
      <w:r w:rsidRPr="008A54EA">
        <w:rPr>
          <w:rFonts w:ascii="Verdana" w:hAnsi="Verdana"/>
          <w:sz w:val="24"/>
          <w:szCs w:val="24"/>
        </w:rPr>
        <w:t xml:space="preserve"> </w:t>
      </w:r>
      <w:r w:rsidR="00466ED2">
        <w:rPr>
          <w:rFonts w:ascii="Verdana" w:hAnsi="Verdana"/>
          <w:sz w:val="24"/>
          <w:szCs w:val="24"/>
        </w:rPr>
        <w:t>mother</w:t>
      </w:r>
      <w:r w:rsidRPr="008A54EA">
        <w:rPr>
          <w:rFonts w:ascii="Verdana" w:hAnsi="Verdana"/>
          <w:sz w:val="24"/>
          <w:szCs w:val="24"/>
        </w:rPr>
        <w:t xml:space="preserve"> then called </w:t>
      </w:r>
      <w:r w:rsidR="00466ED2">
        <w:rPr>
          <w:rFonts w:ascii="Verdana" w:hAnsi="Verdana"/>
          <w:sz w:val="24"/>
          <w:szCs w:val="24"/>
        </w:rPr>
        <w:t>G</w:t>
      </w:r>
      <w:r w:rsidRPr="008A54EA">
        <w:rPr>
          <w:rFonts w:ascii="Verdana" w:hAnsi="Verdana"/>
          <w:sz w:val="24"/>
          <w:szCs w:val="24"/>
        </w:rPr>
        <w:t>race to talk about it.</w:t>
      </w:r>
    </w:p>
    <w:p w:rsidR="00C42564" w:rsidRPr="00C42564" w:rsidRDefault="00C42564" w:rsidP="00C42564">
      <w:pPr>
        <w:pStyle w:val="ListParagraph"/>
        <w:rPr>
          <w:rFonts w:ascii="Verdana" w:hAnsi="Verdana"/>
          <w:sz w:val="24"/>
          <w:szCs w:val="24"/>
        </w:rPr>
      </w:pPr>
    </w:p>
    <w:p w:rsidR="008A54EA" w:rsidRDefault="008A54EA" w:rsidP="008A54EA">
      <w:pPr>
        <w:pStyle w:val="ListParagraph"/>
        <w:numPr>
          <w:ilvl w:val="1"/>
          <w:numId w:val="5"/>
        </w:numPr>
        <w:spacing w:line="360" w:lineRule="auto"/>
        <w:jc w:val="both"/>
        <w:rPr>
          <w:rFonts w:ascii="Verdana" w:hAnsi="Verdana"/>
          <w:sz w:val="24"/>
          <w:szCs w:val="24"/>
        </w:rPr>
      </w:pPr>
      <w:r w:rsidRPr="008A54EA">
        <w:rPr>
          <w:rFonts w:ascii="Verdana" w:hAnsi="Verdana"/>
          <w:sz w:val="24"/>
          <w:szCs w:val="24"/>
        </w:rPr>
        <w:t>Kevin testified that he accompanied S</w:t>
      </w:r>
      <w:r w:rsidR="00466ED2">
        <w:rPr>
          <w:rFonts w:ascii="Verdana" w:hAnsi="Verdana"/>
          <w:sz w:val="24"/>
          <w:szCs w:val="24"/>
        </w:rPr>
        <w:t>i</w:t>
      </w:r>
      <w:r w:rsidRPr="008A54EA">
        <w:rPr>
          <w:rFonts w:ascii="Verdana" w:hAnsi="Verdana"/>
          <w:sz w:val="24"/>
          <w:szCs w:val="24"/>
        </w:rPr>
        <w:t>mangele to see a Doctor. They then went to see Grace the following day but he was not privy to what happened inside as he was not inside the meeting.</w:t>
      </w:r>
    </w:p>
    <w:p w:rsidR="008A54EA" w:rsidRPr="008A54EA" w:rsidRDefault="008A54EA" w:rsidP="008A54EA">
      <w:pPr>
        <w:pStyle w:val="ListParagraph"/>
        <w:rPr>
          <w:rFonts w:ascii="Verdana" w:hAnsi="Verdana"/>
          <w:sz w:val="24"/>
          <w:szCs w:val="24"/>
        </w:rPr>
      </w:pPr>
    </w:p>
    <w:p w:rsidR="008A54EA" w:rsidRDefault="008A54EA" w:rsidP="008A54EA">
      <w:pPr>
        <w:pStyle w:val="ListParagraph"/>
        <w:numPr>
          <w:ilvl w:val="1"/>
          <w:numId w:val="5"/>
        </w:numPr>
        <w:spacing w:line="360" w:lineRule="auto"/>
        <w:jc w:val="both"/>
        <w:rPr>
          <w:rFonts w:ascii="Verdana" w:hAnsi="Verdana"/>
          <w:sz w:val="24"/>
          <w:szCs w:val="24"/>
        </w:rPr>
      </w:pPr>
      <w:r w:rsidRPr="008A54EA">
        <w:rPr>
          <w:rFonts w:ascii="Verdana" w:hAnsi="Verdana"/>
          <w:sz w:val="24"/>
          <w:szCs w:val="24"/>
        </w:rPr>
        <w:t>On cross – examination, Kevin stated that the Applicant fell ill on the Sunday, on Saturday she was fine. He also testified that Applicant never left the house on the Sunday; she just sent a sms to Grace to tell her she was ill.</w:t>
      </w:r>
    </w:p>
    <w:p w:rsidR="008A54EA" w:rsidRPr="008A54EA" w:rsidRDefault="008A54EA" w:rsidP="008A54EA">
      <w:pPr>
        <w:pStyle w:val="ListParagraph"/>
        <w:rPr>
          <w:rFonts w:ascii="Verdana" w:hAnsi="Verdana"/>
          <w:sz w:val="24"/>
          <w:szCs w:val="24"/>
        </w:rPr>
      </w:pPr>
    </w:p>
    <w:p w:rsidR="008A54EA" w:rsidRDefault="00466ED2" w:rsidP="008A54EA">
      <w:pPr>
        <w:pStyle w:val="ListParagraph"/>
        <w:numPr>
          <w:ilvl w:val="1"/>
          <w:numId w:val="5"/>
        </w:numPr>
        <w:spacing w:line="360" w:lineRule="auto"/>
        <w:jc w:val="both"/>
        <w:rPr>
          <w:rFonts w:ascii="Verdana" w:hAnsi="Verdana"/>
          <w:sz w:val="24"/>
          <w:szCs w:val="24"/>
        </w:rPr>
      </w:pPr>
      <w:r>
        <w:rPr>
          <w:rFonts w:ascii="Verdana" w:hAnsi="Verdana"/>
          <w:sz w:val="24"/>
          <w:szCs w:val="24"/>
        </w:rPr>
        <w:t>Further on cross</w:t>
      </w:r>
      <w:r w:rsidR="008A54EA" w:rsidRPr="008A54EA">
        <w:rPr>
          <w:rFonts w:ascii="Verdana" w:hAnsi="Verdana"/>
          <w:sz w:val="24"/>
          <w:szCs w:val="24"/>
        </w:rPr>
        <w:t>–examination Kevin stated that S</w:t>
      </w:r>
      <w:r>
        <w:rPr>
          <w:rFonts w:ascii="Verdana" w:hAnsi="Verdana"/>
          <w:sz w:val="24"/>
          <w:szCs w:val="24"/>
        </w:rPr>
        <w:t>i</w:t>
      </w:r>
      <w:r w:rsidR="008A54EA" w:rsidRPr="008A54EA">
        <w:rPr>
          <w:rFonts w:ascii="Verdana" w:hAnsi="Verdana"/>
          <w:sz w:val="24"/>
          <w:szCs w:val="24"/>
        </w:rPr>
        <w:t xml:space="preserve">mangele showed her mother the </w:t>
      </w:r>
      <w:r>
        <w:rPr>
          <w:rFonts w:ascii="Verdana" w:hAnsi="Verdana"/>
          <w:sz w:val="24"/>
          <w:szCs w:val="24"/>
        </w:rPr>
        <w:t>sms</w:t>
      </w:r>
      <w:r w:rsidR="008A54EA" w:rsidRPr="008A54EA">
        <w:rPr>
          <w:rFonts w:ascii="Verdana" w:hAnsi="Verdana"/>
          <w:sz w:val="24"/>
          <w:szCs w:val="24"/>
        </w:rPr>
        <w:t xml:space="preserve"> from Grace on the very same day that she had received the </w:t>
      </w:r>
      <w:r>
        <w:rPr>
          <w:rFonts w:ascii="Verdana" w:hAnsi="Verdana"/>
          <w:sz w:val="24"/>
          <w:szCs w:val="24"/>
        </w:rPr>
        <w:t>sms</w:t>
      </w:r>
      <w:r w:rsidR="008A54EA" w:rsidRPr="008A54EA">
        <w:rPr>
          <w:rFonts w:ascii="Verdana" w:hAnsi="Verdana"/>
          <w:sz w:val="24"/>
          <w:szCs w:val="24"/>
        </w:rPr>
        <w:t>.</w:t>
      </w:r>
    </w:p>
    <w:p w:rsidR="008F30E3" w:rsidRPr="008F30E3" w:rsidRDefault="008F30E3" w:rsidP="008F30E3">
      <w:pPr>
        <w:pStyle w:val="ListParagraph"/>
        <w:rPr>
          <w:rFonts w:ascii="Verdana" w:hAnsi="Verdana"/>
          <w:sz w:val="24"/>
          <w:szCs w:val="24"/>
        </w:rPr>
      </w:pPr>
    </w:p>
    <w:p w:rsidR="008F30E3" w:rsidRPr="008F30E3" w:rsidRDefault="008F30E3" w:rsidP="008F30E3">
      <w:pPr>
        <w:pStyle w:val="ListParagraph"/>
        <w:numPr>
          <w:ilvl w:val="1"/>
          <w:numId w:val="5"/>
        </w:numPr>
        <w:tabs>
          <w:tab w:val="left" w:pos="709"/>
          <w:tab w:val="left" w:pos="900"/>
        </w:tabs>
        <w:spacing w:after="0" w:line="360" w:lineRule="auto"/>
        <w:jc w:val="both"/>
        <w:rPr>
          <w:rFonts w:ascii="Verdana" w:hAnsi="Verdana" w:cs="Arial"/>
          <w:sz w:val="24"/>
          <w:szCs w:val="24"/>
        </w:rPr>
      </w:pPr>
      <w:r w:rsidRPr="008F30E3">
        <w:rPr>
          <w:rFonts w:ascii="Verdana" w:hAnsi="Verdana" w:cs="Arial"/>
          <w:sz w:val="24"/>
          <w:szCs w:val="24"/>
        </w:rPr>
        <w:t xml:space="preserve">Legal submissions made on behalf of the Applicant were to the effect that the main relief sought by the Applicant was </w:t>
      </w:r>
      <w:r>
        <w:rPr>
          <w:rFonts w:ascii="Verdana" w:hAnsi="Verdana" w:cs="Arial"/>
          <w:sz w:val="24"/>
          <w:szCs w:val="24"/>
        </w:rPr>
        <w:t>compensation for unfair dismissal</w:t>
      </w:r>
      <w:r w:rsidRPr="008F30E3">
        <w:rPr>
          <w:rFonts w:ascii="Verdana" w:hAnsi="Verdana" w:cs="Arial"/>
          <w:sz w:val="24"/>
          <w:szCs w:val="24"/>
        </w:rPr>
        <w:t xml:space="preserve">. It was submitted that the Applicant was dismissed </w:t>
      </w:r>
      <w:r w:rsidR="00535160">
        <w:rPr>
          <w:rFonts w:ascii="Verdana" w:hAnsi="Verdana" w:cs="Arial"/>
          <w:sz w:val="24"/>
          <w:szCs w:val="24"/>
        </w:rPr>
        <w:t>using an</w:t>
      </w:r>
      <w:r>
        <w:rPr>
          <w:rFonts w:ascii="Verdana" w:hAnsi="Verdana" w:cs="Arial"/>
          <w:sz w:val="24"/>
          <w:szCs w:val="24"/>
        </w:rPr>
        <w:t xml:space="preserve"> sms by the owner of Respondent on the 25</w:t>
      </w:r>
      <w:r w:rsidRPr="008F30E3">
        <w:rPr>
          <w:rFonts w:ascii="Verdana" w:hAnsi="Verdana" w:cs="Arial"/>
          <w:sz w:val="24"/>
          <w:szCs w:val="24"/>
          <w:vertAlign w:val="superscript"/>
        </w:rPr>
        <w:t>th</w:t>
      </w:r>
      <w:r>
        <w:rPr>
          <w:rFonts w:ascii="Verdana" w:hAnsi="Verdana" w:cs="Arial"/>
          <w:sz w:val="24"/>
          <w:szCs w:val="24"/>
        </w:rPr>
        <w:t xml:space="preserve"> November 2013</w:t>
      </w:r>
      <w:r w:rsidRPr="008F30E3">
        <w:rPr>
          <w:rFonts w:ascii="Verdana" w:hAnsi="Verdana" w:cs="Arial"/>
          <w:sz w:val="24"/>
          <w:szCs w:val="24"/>
        </w:rPr>
        <w:t xml:space="preserve">. </w:t>
      </w:r>
      <w:r>
        <w:rPr>
          <w:rFonts w:ascii="Verdana" w:hAnsi="Verdana" w:cs="Arial"/>
          <w:sz w:val="24"/>
          <w:szCs w:val="24"/>
        </w:rPr>
        <w:t>The dismissal was done arbitrarily without regard to proper procedures and without any substance.</w:t>
      </w:r>
    </w:p>
    <w:p w:rsidR="002B56FB" w:rsidRDefault="002B56FB">
      <w:pPr>
        <w:rPr>
          <w:rFonts w:ascii="Verdana" w:hAnsi="Verdana" w:cs="Arial"/>
          <w:sz w:val="24"/>
          <w:szCs w:val="24"/>
        </w:rPr>
      </w:pPr>
      <w:r>
        <w:rPr>
          <w:rFonts w:ascii="Verdana" w:hAnsi="Verdana" w:cs="Arial"/>
          <w:sz w:val="24"/>
          <w:szCs w:val="24"/>
        </w:rPr>
        <w:br w:type="page"/>
      </w:r>
    </w:p>
    <w:p w:rsidR="008F30E3" w:rsidRPr="00535160" w:rsidRDefault="008F30E3" w:rsidP="00535160">
      <w:pPr>
        <w:pStyle w:val="ListParagraph"/>
        <w:numPr>
          <w:ilvl w:val="1"/>
          <w:numId w:val="5"/>
        </w:numPr>
        <w:tabs>
          <w:tab w:val="left" w:pos="709"/>
          <w:tab w:val="left" w:pos="900"/>
        </w:tabs>
        <w:spacing w:after="0" w:line="360" w:lineRule="auto"/>
        <w:jc w:val="both"/>
        <w:rPr>
          <w:rFonts w:ascii="Verdana" w:hAnsi="Verdana" w:cs="Arial"/>
          <w:sz w:val="24"/>
          <w:szCs w:val="24"/>
        </w:rPr>
      </w:pPr>
      <w:r w:rsidRPr="00535160">
        <w:rPr>
          <w:rFonts w:ascii="Verdana" w:hAnsi="Verdana" w:cs="Arial"/>
          <w:sz w:val="24"/>
          <w:szCs w:val="24"/>
        </w:rPr>
        <w:t xml:space="preserve">The case of </w:t>
      </w:r>
      <w:r w:rsidRPr="00535160">
        <w:rPr>
          <w:rFonts w:ascii="Verdana" w:hAnsi="Verdana" w:cs="Arial"/>
          <w:b/>
          <w:i/>
          <w:sz w:val="24"/>
          <w:szCs w:val="24"/>
        </w:rPr>
        <w:t xml:space="preserve">Ex Parte- Phindile Motsa v Siyabonga Wine and Malt </w:t>
      </w:r>
      <w:r w:rsidR="00535160" w:rsidRPr="00535160">
        <w:rPr>
          <w:rFonts w:ascii="Verdana" w:hAnsi="Verdana" w:cs="Arial"/>
          <w:b/>
          <w:i/>
          <w:sz w:val="24"/>
          <w:szCs w:val="24"/>
        </w:rPr>
        <w:t>CMAC Case SWMZ 138/08</w:t>
      </w:r>
      <w:r w:rsidR="00535160" w:rsidRPr="00535160">
        <w:rPr>
          <w:rFonts w:ascii="Verdana" w:hAnsi="Verdana" w:cs="Arial"/>
          <w:sz w:val="24"/>
          <w:szCs w:val="24"/>
        </w:rPr>
        <w:t xml:space="preserve"> was cited to give guidance to the Arbitrator on the widely accepted elements of fair procedure</w:t>
      </w:r>
      <w:r w:rsidRPr="00535160">
        <w:rPr>
          <w:rFonts w:ascii="Verdana" w:hAnsi="Verdana" w:cs="Arial"/>
          <w:sz w:val="24"/>
          <w:szCs w:val="24"/>
        </w:rPr>
        <w:t xml:space="preserve"> </w:t>
      </w:r>
      <w:r w:rsidR="00535160" w:rsidRPr="00535160">
        <w:rPr>
          <w:rFonts w:ascii="Verdana" w:hAnsi="Verdana" w:cs="Arial"/>
          <w:sz w:val="24"/>
          <w:szCs w:val="24"/>
        </w:rPr>
        <w:t>and that the Respondent did not follow these laid down procedures</w:t>
      </w:r>
      <w:r w:rsidR="00535160">
        <w:rPr>
          <w:rFonts w:ascii="Verdana" w:hAnsi="Verdana" w:cs="Arial"/>
          <w:sz w:val="24"/>
          <w:szCs w:val="24"/>
        </w:rPr>
        <w:t xml:space="preserve"> when dismissing Applicant</w:t>
      </w:r>
      <w:r w:rsidR="00535160" w:rsidRPr="00535160">
        <w:rPr>
          <w:rFonts w:ascii="Verdana" w:hAnsi="Verdana" w:cs="Arial"/>
          <w:sz w:val="24"/>
          <w:szCs w:val="24"/>
        </w:rPr>
        <w:t xml:space="preserve">. </w:t>
      </w:r>
    </w:p>
    <w:p w:rsidR="008A54EA" w:rsidRDefault="008A54EA" w:rsidP="008A54EA">
      <w:pPr>
        <w:spacing w:line="360" w:lineRule="auto"/>
        <w:jc w:val="both"/>
        <w:rPr>
          <w:rFonts w:ascii="Verdana" w:hAnsi="Verdana"/>
          <w:sz w:val="24"/>
          <w:szCs w:val="24"/>
        </w:rPr>
      </w:pPr>
    </w:p>
    <w:p w:rsidR="008A54EA" w:rsidRPr="008A54EA" w:rsidRDefault="00C903B4" w:rsidP="008A54EA">
      <w:pPr>
        <w:pStyle w:val="ListParagraph"/>
        <w:numPr>
          <w:ilvl w:val="0"/>
          <w:numId w:val="5"/>
        </w:numPr>
        <w:spacing w:after="0"/>
        <w:jc w:val="both"/>
        <w:rPr>
          <w:rFonts w:ascii="Verdana" w:hAnsi="Verdana"/>
          <w:b/>
          <w:sz w:val="24"/>
          <w:szCs w:val="24"/>
        </w:rPr>
      </w:pPr>
      <w:r>
        <w:rPr>
          <w:rFonts w:ascii="Verdana" w:hAnsi="Verdana"/>
          <w:b/>
          <w:sz w:val="24"/>
          <w:szCs w:val="24"/>
        </w:rPr>
        <w:t>RESPONDENT’S CASE</w:t>
      </w:r>
    </w:p>
    <w:p w:rsidR="008A54EA" w:rsidRPr="008A54EA" w:rsidRDefault="008A54EA" w:rsidP="008A54EA">
      <w:pPr>
        <w:pStyle w:val="ListParagraph"/>
        <w:numPr>
          <w:ilvl w:val="1"/>
          <w:numId w:val="5"/>
        </w:numPr>
        <w:spacing w:after="0"/>
        <w:jc w:val="both"/>
        <w:rPr>
          <w:rFonts w:ascii="Verdana" w:hAnsi="Verdana"/>
          <w:caps/>
          <w:sz w:val="24"/>
          <w:szCs w:val="24"/>
        </w:rPr>
      </w:pPr>
      <w:r w:rsidRPr="008A54EA">
        <w:rPr>
          <w:rFonts w:ascii="Verdana" w:hAnsi="Verdana"/>
          <w:sz w:val="24"/>
          <w:szCs w:val="24"/>
        </w:rPr>
        <w:t xml:space="preserve">In support of Respondent’s case, </w:t>
      </w:r>
      <w:r w:rsidR="002B56FB">
        <w:rPr>
          <w:rFonts w:ascii="Verdana" w:hAnsi="Verdana"/>
          <w:sz w:val="24"/>
          <w:szCs w:val="24"/>
        </w:rPr>
        <w:t>R</w:t>
      </w:r>
      <w:r w:rsidRPr="008A54EA">
        <w:rPr>
          <w:rFonts w:ascii="Verdana" w:hAnsi="Verdana"/>
          <w:sz w:val="24"/>
          <w:szCs w:val="24"/>
        </w:rPr>
        <w:t>espondent’s owner came to give evidence. A summary of the most important aspects of evidence influencing the matter are detailed herein below;</w:t>
      </w:r>
    </w:p>
    <w:p w:rsidR="008A54EA" w:rsidRDefault="008A54EA" w:rsidP="008A54EA">
      <w:pPr>
        <w:pStyle w:val="ListParagraph"/>
        <w:spacing w:after="0"/>
        <w:ind w:left="1080"/>
        <w:jc w:val="both"/>
        <w:rPr>
          <w:rFonts w:ascii="Verdana" w:hAnsi="Verdana"/>
          <w:b/>
          <w:sz w:val="24"/>
          <w:szCs w:val="24"/>
        </w:rPr>
      </w:pPr>
    </w:p>
    <w:p w:rsidR="008A54EA" w:rsidRPr="008A54EA" w:rsidRDefault="008A54EA" w:rsidP="008A54EA">
      <w:pPr>
        <w:pStyle w:val="ListParagraph"/>
        <w:spacing w:after="0"/>
        <w:ind w:left="1080"/>
        <w:jc w:val="both"/>
        <w:rPr>
          <w:rFonts w:ascii="Verdana" w:hAnsi="Verdana"/>
          <w:b/>
          <w:caps/>
          <w:sz w:val="24"/>
          <w:szCs w:val="24"/>
        </w:rPr>
      </w:pPr>
      <w:r w:rsidRPr="008A54EA">
        <w:rPr>
          <w:rFonts w:ascii="Verdana" w:hAnsi="Verdana"/>
          <w:b/>
          <w:sz w:val="24"/>
          <w:szCs w:val="24"/>
        </w:rPr>
        <w:t>GRACE DLAMINI (RW1)</w:t>
      </w:r>
    </w:p>
    <w:p w:rsidR="008A54EA" w:rsidRPr="008A54EA" w:rsidRDefault="008A54EA" w:rsidP="008A54EA">
      <w:pPr>
        <w:pStyle w:val="ListParagraph"/>
        <w:numPr>
          <w:ilvl w:val="1"/>
          <w:numId w:val="5"/>
        </w:numPr>
        <w:spacing w:after="0"/>
        <w:jc w:val="both"/>
        <w:rPr>
          <w:rFonts w:ascii="Verdana" w:hAnsi="Verdana"/>
          <w:caps/>
          <w:sz w:val="24"/>
          <w:szCs w:val="24"/>
        </w:rPr>
      </w:pPr>
      <w:r w:rsidRPr="008A54EA">
        <w:rPr>
          <w:rFonts w:ascii="Verdana" w:hAnsi="Verdana"/>
          <w:sz w:val="24"/>
          <w:szCs w:val="24"/>
        </w:rPr>
        <w:t>Grace testified that S</w:t>
      </w:r>
      <w:r w:rsidR="00466ED2">
        <w:rPr>
          <w:rFonts w:ascii="Verdana" w:hAnsi="Verdana"/>
          <w:sz w:val="24"/>
          <w:szCs w:val="24"/>
        </w:rPr>
        <w:t>i</w:t>
      </w:r>
      <w:r w:rsidRPr="008A54EA">
        <w:rPr>
          <w:rFonts w:ascii="Verdana" w:hAnsi="Verdana"/>
          <w:sz w:val="24"/>
          <w:szCs w:val="24"/>
        </w:rPr>
        <w:t>mangele</w:t>
      </w:r>
      <w:r>
        <w:rPr>
          <w:rFonts w:ascii="Verdana" w:hAnsi="Verdana"/>
          <w:sz w:val="24"/>
          <w:szCs w:val="24"/>
        </w:rPr>
        <w:t xml:space="preserve"> was indeed employe</w:t>
      </w:r>
      <w:r w:rsidRPr="008A54EA">
        <w:rPr>
          <w:rFonts w:ascii="Verdana" w:hAnsi="Verdana"/>
          <w:sz w:val="24"/>
          <w:szCs w:val="24"/>
        </w:rPr>
        <w:t>d by her as a Nail Technician and she earned a basic salary of E1600 plus commission.</w:t>
      </w:r>
      <w:r>
        <w:rPr>
          <w:rFonts w:ascii="Verdana" w:hAnsi="Verdana"/>
          <w:sz w:val="24"/>
          <w:szCs w:val="24"/>
        </w:rPr>
        <w:t xml:space="preserve"> </w:t>
      </w:r>
      <w:r w:rsidRPr="008A54EA">
        <w:rPr>
          <w:rFonts w:ascii="Verdana" w:hAnsi="Verdana"/>
          <w:sz w:val="24"/>
          <w:szCs w:val="24"/>
        </w:rPr>
        <w:t>She started earning that money in 2013.</w:t>
      </w:r>
    </w:p>
    <w:p w:rsidR="008A54EA" w:rsidRPr="008A54EA" w:rsidRDefault="008A54EA" w:rsidP="008A54EA">
      <w:pPr>
        <w:pStyle w:val="ListParagraph"/>
        <w:spacing w:after="0"/>
        <w:ind w:left="2160"/>
        <w:jc w:val="both"/>
        <w:rPr>
          <w:rFonts w:ascii="Verdana" w:hAnsi="Verdana"/>
          <w:caps/>
          <w:sz w:val="24"/>
          <w:szCs w:val="24"/>
        </w:rPr>
      </w:pPr>
    </w:p>
    <w:p w:rsidR="008A54EA" w:rsidRPr="008A54EA" w:rsidRDefault="008A54EA" w:rsidP="008A54EA">
      <w:pPr>
        <w:pStyle w:val="ListParagraph"/>
        <w:numPr>
          <w:ilvl w:val="1"/>
          <w:numId w:val="5"/>
        </w:numPr>
        <w:spacing w:after="0"/>
        <w:jc w:val="both"/>
        <w:rPr>
          <w:rFonts w:ascii="Verdana" w:hAnsi="Verdana"/>
          <w:caps/>
          <w:sz w:val="24"/>
          <w:szCs w:val="24"/>
        </w:rPr>
      </w:pPr>
      <w:r w:rsidRPr="008A54EA">
        <w:rPr>
          <w:rFonts w:ascii="Verdana" w:hAnsi="Verdana"/>
          <w:sz w:val="24"/>
          <w:szCs w:val="24"/>
        </w:rPr>
        <w:t>Grace further testi</w:t>
      </w:r>
      <w:r>
        <w:rPr>
          <w:rFonts w:ascii="Verdana" w:hAnsi="Verdana"/>
          <w:sz w:val="24"/>
          <w:szCs w:val="24"/>
        </w:rPr>
        <w:t>fi</w:t>
      </w:r>
      <w:r w:rsidRPr="008A54EA">
        <w:rPr>
          <w:rFonts w:ascii="Verdana" w:hAnsi="Verdana"/>
          <w:sz w:val="24"/>
          <w:szCs w:val="24"/>
        </w:rPr>
        <w:t xml:space="preserve">ed that on the Sunday, Simangele was supposed to come to work; her appointment was for 1 </w:t>
      </w:r>
      <w:r>
        <w:rPr>
          <w:rFonts w:ascii="Verdana" w:hAnsi="Verdana"/>
          <w:sz w:val="24"/>
          <w:szCs w:val="24"/>
        </w:rPr>
        <w:t>pm</w:t>
      </w:r>
      <w:r w:rsidRPr="008A54EA">
        <w:rPr>
          <w:rFonts w:ascii="Verdana" w:hAnsi="Verdana"/>
          <w:sz w:val="24"/>
          <w:szCs w:val="24"/>
        </w:rPr>
        <w:t>. At 12 noon</w:t>
      </w:r>
      <w:r>
        <w:rPr>
          <w:rFonts w:ascii="Verdana" w:hAnsi="Verdana"/>
          <w:sz w:val="24"/>
          <w:szCs w:val="24"/>
        </w:rPr>
        <w:t xml:space="preserve"> she called Si</w:t>
      </w:r>
      <w:r w:rsidRPr="008A54EA">
        <w:rPr>
          <w:rFonts w:ascii="Verdana" w:hAnsi="Verdana"/>
          <w:sz w:val="24"/>
          <w:szCs w:val="24"/>
        </w:rPr>
        <w:t>mangele and she said that she was coming to work.</w:t>
      </w:r>
      <w:r>
        <w:rPr>
          <w:rFonts w:ascii="Verdana" w:hAnsi="Verdana"/>
          <w:sz w:val="24"/>
          <w:szCs w:val="24"/>
        </w:rPr>
        <w:t xml:space="preserve"> </w:t>
      </w:r>
      <w:r w:rsidRPr="008A54EA">
        <w:rPr>
          <w:rFonts w:ascii="Verdana" w:hAnsi="Verdana"/>
          <w:sz w:val="24"/>
          <w:szCs w:val="24"/>
        </w:rPr>
        <w:t>At</w:t>
      </w:r>
      <w:r>
        <w:rPr>
          <w:rFonts w:ascii="Verdana" w:hAnsi="Verdana"/>
          <w:sz w:val="24"/>
          <w:szCs w:val="24"/>
        </w:rPr>
        <w:t xml:space="preserve"> </w:t>
      </w:r>
      <w:r w:rsidRPr="008A54EA">
        <w:rPr>
          <w:rFonts w:ascii="Verdana" w:hAnsi="Verdana"/>
          <w:sz w:val="24"/>
          <w:szCs w:val="24"/>
        </w:rPr>
        <w:t xml:space="preserve">13:30 </w:t>
      </w:r>
      <w:r>
        <w:rPr>
          <w:rFonts w:ascii="Verdana" w:hAnsi="Verdana"/>
          <w:sz w:val="24"/>
          <w:szCs w:val="24"/>
        </w:rPr>
        <w:t>pm</w:t>
      </w:r>
      <w:r w:rsidRPr="008A54EA">
        <w:rPr>
          <w:rFonts w:ascii="Verdana" w:hAnsi="Verdana"/>
          <w:sz w:val="24"/>
          <w:szCs w:val="24"/>
        </w:rPr>
        <w:t>, Simangele called Grace and said that she had vomited in the taxi and was going back home to change.</w:t>
      </w:r>
    </w:p>
    <w:p w:rsidR="008A54EA" w:rsidRPr="008A54EA" w:rsidRDefault="008A54EA" w:rsidP="008A54EA">
      <w:pPr>
        <w:pStyle w:val="ListParagraph"/>
        <w:rPr>
          <w:rFonts w:ascii="Verdana" w:hAnsi="Verdana"/>
          <w:sz w:val="24"/>
          <w:szCs w:val="24"/>
        </w:rPr>
      </w:pPr>
    </w:p>
    <w:p w:rsidR="008A54EA" w:rsidRPr="008A54EA" w:rsidRDefault="008A54EA" w:rsidP="008A54EA">
      <w:pPr>
        <w:pStyle w:val="ListParagraph"/>
        <w:numPr>
          <w:ilvl w:val="1"/>
          <w:numId w:val="5"/>
        </w:numPr>
        <w:spacing w:after="0"/>
        <w:jc w:val="both"/>
        <w:rPr>
          <w:rFonts w:ascii="Verdana" w:hAnsi="Verdana"/>
          <w:caps/>
          <w:sz w:val="24"/>
          <w:szCs w:val="24"/>
        </w:rPr>
      </w:pPr>
      <w:r w:rsidRPr="008A54EA">
        <w:rPr>
          <w:rFonts w:ascii="Verdana" w:hAnsi="Verdana"/>
          <w:sz w:val="24"/>
          <w:szCs w:val="24"/>
        </w:rPr>
        <w:t>Grace stated that when she spoke to Simangele on the phone the second time, she (Simangele) stated that she went to a party the previous day as it was her birthday and she drank Jack Daniels, yet she was not used to it. Grace told Simangele to go back home and change and come back to work because the client was waiting for her. Simangele did not come to work on that day and she was not picking up Grace’s phone call when she called. Grace had to cancel all the appointments that she had and work on Simangele</w:t>
      </w:r>
      <w:r>
        <w:rPr>
          <w:rFonts w:ascii="Verdana" w:hAnsi="Verdana"/>
          <w:sz w:val="24"/>
          <w:szCs w:val="24"/>
        </w:rPr>
        <w:t>’s</w:t>
      </w:r>
      <w:r w:rsidRPr="008A54EA">
        <w:rPr>
          <w:rFonts w:ascii="Verdana" w:hAnsi="Verdana"/>
          <w:sz w:val="24"/>
          <w:szCs w:val="24"/>
        </w:rPr>
        <w:t xml:space="preserve"> client.</w:t>
      </w:r>
    </w:p>
    <w:p w:rsidR="002B56FB" w:rsidRDefault="002B56FB">
      <w:pPr>
        <w:rPr>
          <w:rFonts w:ascii="Verdana" w:hAnsi="Verdana"/>
          <w:sz w:val="24"/>
          <w:szCs w:val="24"/>
        </w:rPr>
      </w:pPr>
      <w:r>
        <w:rPr>
          <w:rFonts w:ascii="Verdana" w:hAnsi="Verdana"/>
          <w:sz w:val="24"/>
          <w:szCs w:val="24"/>
        </w:rPr>
        <w:br w:type="page"/>
      </w:r>
    </w:p>
    <w:p w:rsidR="008A54EA" w:rsidRPr="008A54EA" w:rsidRDefault="008A54EA" w:rsidP="008A54EA">
      <w:pPr>
        <w:pStyle w:val="ListParagraph"/>
        <w:numPr>
          <w:ilvl w:val="1"/>
          <w:numId w:val="5"/>
        </w:numPr>
        <w:spacing w:after="0"/>
        <w:jc w:val="both"/>
        <w:rPr>
          <w:rFonts w:ascii="Verdana" w:hAnsi="Verdana"/>
          <w:caps/>
          <w:sz w:val="24"/>
          <w:szCs w:val="24"/>
        </w:rPr>
      </w:pPr>
      <w:r w:rsidRPr="008A54EA">
        <w:rPr>
          <w:rFonts w:ascii="Verdana" w:hAnsi="Verdana"/>
          <w:sz w:val="24"/>
          <w:szCs w:val="24"/>
        </w:rPr>
        <w:t>On the following day (Monday), Simangele was booked and Grace herself was booked. Grace started at the bank and while she was at the bank she was called by a client who said that she was standing at the door and there was no one. Grace had expected that Simangele would be at work by that time. Soon thereafter, Grace received an SMS from Simangele that she was unable to come to work even on that day.</w:t>
      </w:r>
    </w:p>
    <w:p w:rsidR="008A54EA" w:rsidRPr="008A54EA" w:rsidRDefault="008A54EA" w:rsidP="008A54EA">
      <w:pPr>
        <w:pStyle w:val="ListParagraph"/>
        <w:rPr>
          <w:rFonts w:ascii="Verdana" w:hAnsi="Verdana"/>
          <w:sz w:val="24"/>
          <w:szCs w:val="24"/>
        </w:rPr>
      </w:pPr>
    </w:p>
    <w:p w:rsidR="008A54EA" w:rsidRPr="008A54EA" w:rsidRDefault="008A54EA" w:rsidP="008A54EA">
      <w:pPr>
        <w:pStyle w:val="ListParagraph"/>
        <w:numPr>
          <w:ilvl w:val="1"/>
          <w:numId w:val="5"/>
        </w:numPr>
        <w:spacing w:after="0"/>
        <w:jc w:val="both"/>
        <w:rPr>
          <w:rFonts w:ascii="Verdana" w:hAnsi="Verdana"/>
          <w:caps/>
          <w:sz w:val="24"/>
          <w:szCs w:val="24"/>
        </w:rPr>
      </w:pPr>
      <w:r w:rsidRPr="008A54EA">
        <w:rPr>
          <w:rFonts w:ascii="Verdana" w:hAnsi="Verdana"/>
          <w:sz w:val="24"/>
          <w:szCs w:val="24"/>
        </w:rPr>
        <w:t xml:space="preserve">Grace stated that what had angered her most was that Simangele had not cancelled her appointments for that day and that she had confessed that she had drunk liquor that is why she was ill. When she got home she sent Simangele an </w:t>
      </w:r>
      <w:r w:rsidR="00531C0E">
        <w:rPr>
          <w:rFonts w:ascii="Verdana" w:hAnsi="Verdana"/>
          <w:sz w:val="24"/>
          <w:szCs w:val="24"/>
        </w:rPr>
        <w:t>sms</w:t>
      </w:r>
      <w:r w:rsidRPr="008A54EA">
        <w:rPr>
          <w:rFonts w:ascii="Verdana" w:hAnsi="Verdana"/>
          <w:sz w:val="24"/>
          <w:szCs w:val="24"/>
        </w:rPr>
        <w:t xml:space="preserve"> and told her to stay at home, she cannot continue to work</w:t>
      </w:r>
      <w:r w:rsidR="00531C0E">
        <w:rPr>
          <w:rFonts w:ascii="Verdana" w:hAnsi="Verdana"/>
          <w:sz w:val="24"/>
          <w:szCs w:val="24"/>
        </w:rPr>
        <w:t xml:space="preserve"> the way they were working. Immediately after sending</w:t>
      </w:r>
      <w:r w:rsidRPr="008A54EA">
        <w:rPr>
          <w:rFonts w:ascii="Verdana" w:hAnsi="Verdana"/>
          <w:sz w:val="24"/>
          <w:szCs w:val="24"/>
        </w:rPr>
        <w:t xml:space="preserve"> the </w:t>
      </w:r>
      <w:r w:rsidR="00531C0E">
        <w:rPr>
          <w:rFonts w:ascii="Verdana" w:hAnsi="Verdana"/>
          <w:sz w:val="24"/>
          <w:szCs w:val="24"/>
        </w:rPr>
        <w:t>sms</w:t>
      </w:r>
      <w:r w:rsidRPr="008A54EA">
        <w:rPr>
          <w:rFonts w:ascii="Verdana" w:hAnsi="Verdana"/>
          <w:sz w:val="24"/>
          <w:szCs w:val="24"/>
        </w:rPr>
        <w:t xml:space="preserve"> she realized that what she had just </w:t>
      </w:r>
      <w:r w:rsidR="00531C0E">
        <w:rPr>
          <w:rFonts w:ascii="Verdana" w:hAnsi="Verdana"/>
          <w:sz w:val="24"/>
          <w:szCs w:val="24"/>
        </w:rPr>
        <w:t>done</w:t>
      </w:r>
      <w:r w:rsidRPr="008A54EA">
        <w:rPr>
          <w:rFonts w:ascii="Verdana" w:hAnsi="Verdana"/>
          <w:sz w:val="24"/>
          <w:szCs w:val="24"/>
        </w:rPr>
        <w:t xml:space="preserve"> was wrong and tried to call Simangele to apologize but Simangele did not pick up the phone. Grace stated that she then called Simangele</w:t>
      </w:r>
      <w:r w:rsidR="00531C0E">
        <w:rPr>
          <w:rFonts w:ascii="Verdana" w:hAnsi="Verdana"/>
          <w:sz w:val="24"/>
          <w:szCs w:val="24"/>
        </w:rPr>
        <w:t>’s</w:t>
      </w:r>
      <w:r w:rsidRPr="008A54EA">
        <w:rPr>
          <w:rFonts w:ascii="Verdana" w:hAnsi="Verdana"/>
          <w:sz w:val="24"/>
          <w:szCs w:val="24"/>
        </w:rPr>
        <w:t xml:space="preserve"> </w:t>
      </w:r>
      <w:r w:rsidR="00740F6F">
        <w:rPr>
          <w:rFonts w:ascii="Verdana" w:hAnsi="Verdana"/>
          <w:sz w:val="24"/>
          <w:szCs w:val="24"/>
        </w:rPr>
        <w:t>mother</w:t>
      </w:r>
      <w:r w:rsidRPr="008A54EA">
        <w:rPr>
          <w:rFonts w:ascii="Verdana" w:hAnsi="Verdana"/>
          <w:sz w:val="24"/>
          <w:szCs w:val="24"/>
        </w:rPr>
        <w:t xml:space="preserve"> and told her about the </w:t>
      </w:r>
      <w:r w:rsidR="00531C0E">
        <w:rPr>
          <w:rFonts w:ascii="Verdana" w:hAnsi="Verdana"/>
          <w:sz w:val="24"/>
          <w:szCs w:val="24"/>
        </w:rPr>
        <w:t>sms</w:t>
      </w:r>
      <w:r w:rsidRPr="008A54EA">
        <w:rPr>
          <w:rFonts w:ascii="Verdana" w:hAnsi="Verdana"/>
          <w:sz w:val="24"/>
          <w:szCs w:val="24"/>
        </w:rPr>
        <w:t xml:space="preserve"> and that she was sorry. Grace stated that she also sent Simangele an </w:t>
      </w:r>
      <w:r w:rsidR="00531C0E">
        <w:rPr>
          <w:rFonts w:ascii="Verdana" w:hAnsi="Verdana"/>
          <w:sz w:val="24"/>
          <w:szCs w:val="24"/>
        </w:rPr>
        <w:t>sms</w:t>
      </w:r>
      <w:r w:rsidRPr="008A54EA">
        <w:rPr>
          <w:rFonts w:ascii="Verdana" w:hAnsi="Verdana"/>
          <w:sz w:val="24"/>
          <w:szCs w:val="24"/>
        </w:rPr>
        <w:t xml:space="preserve"> apologizing for what she had </w:t>
      </w:r>
      <w:r w:rsidR="00531C0E">
        <w:rPr>
          <w:rFonts w:ascii="Verdana" w:hAnsi="Verdana"/>
          <w:sz w:val="24"/>
          <w:szCs w:val="24"/>
        </w:rPr>
        <w:t>written</w:t>
      </w:r>
      <w:r w:rsidRPr="008A54EA">
        <w:rPr>
          <w:rFonts w:ascii="Verdana" w:hAnsi="Verdana"/>
          <w:sz w:val="24"/>
          <w:szCs w:val="24"/>
        </w:rPr>
        <w:t xml:space="preserve"> in the first sms.</w:t>
      </w:r>
    </w:p>
    <w:p w:rsidR="008A54EA" w:rsidRPr="008A54EA" w:rsidRDefault="008A54EA" w:rsidP="008A54EA">
      <w:pPr>
        <w:pStyle w:val="ListParagraph"/>
        <w:rPr>
          <w:rFonts w:ascii="Verdana" w:hAnsi="Verdana"/>
          <w:sz w:val="24"/>
          <w:szCs w:val="24"/>
        </w:rPr>
      </w:pPr>
    </w:p>
    <w:p w:rsidR="008A54EA" w:rsidRPr="008A54EA" w:rsidRDefault="008A54EA" w:rsidP="008A54EA">
      <w:pPr>
        <w:pStyle w:val="ListParagraph"/>
        <w:numPr>
          <w:ilvl w:val="1"/>
          <w:numId w:val="5"/>
        </w:numPr>
        <w:spacing w:after="0"/>
        <w:jc w:val="both"/>
        <w:rPr>
          <w:rFonts w:ascii="Verdana" w:hAnsi="Verdana"/>
          <w:caps/>
          <w:sz w:val="24"/>
          <w:szCs w:val="24"/>
        </w:rPr>
      </w:pPr>
      <w:r w:rsidRPr="008A54EA">
        <w:rPr>
          <w:rFonts w:ascii="Verdana" w:hAnsi="Verdana"/>
          <w:sz w:val="24"/>
          <w:szCs w:val="24"/>
        </w:rPr>
        <w:t>Grace stated that when she spoke to Simangele</w:t>
      </w:r>
      <w:r>
        <w:rPr>
          <w:rFonts w:ascii="Verdana" w:hAnsi="Verdana"/>
          <w:sz w:val="24"/>
          <w:szCs w:val="24"/>
        </w:rPr>
        <w:t>’s</w:t>
      </w:r>
      <w:r w:rsidRPr="008A54EA">
        <w:rPr>
          <w:rFonts w:ascii="Verdana" w:hAnsi="Verdana"/>
          <w:sz w:val="24"/>
          <w:szCs w:val="24"/>
        </w:rPr>
        <w:t xml:space="preserve"> </w:t>
      </w:r>
      <w:r>
        <w:rPr>
          <w:rFonts w:ascii="Verdana" w:hAnsi="Verdana"/>
          <w:sz w:val="24"/>
          <w:szCs w:val="24"/>
        </w:rPr>
        <w:t>mother</w:t>
      </w:r>
      <w:r w:rsidRPr="008A54EA">
        <w:rPr>
          <w:rFonts w:ascii="Verdana" w:hAnsi="Verdana"/>
          <w:sz w:val="24"/>
          <w:szCs w:val="24"/>
        </w:rPr>
        <w:t xml:space="preserve">, she asked them to come into the salon first thing in the morning to talk. </w:t>
      </w:r>
      <w:r w:rsidR="00531C0E">
        <w:rPr>
          <w:rFonts w:ascii="Verdana" w:hAnsi="Verdana"/>
          <w:sz w:val="24"/>
          <w:szCs w:val="24"/>
        </w:rPr>
        <w:t xml:space="preserve">On the day they came to the salon, </w:t>
      </w:r>
      <w:r w:rsidRPr="008A54EA">
        <w:rPr>
          <w:rFonts w:ascii="Verdana" w:hAnsi="Verdana"/>
          <w:sz w:val="24"/>
          <w:szCs w:val="24"/>
        </w:rPr>
        <w:t>Simangele related the whole story of what had happened to Grace and her mother, including the part about her drinking alcohol and falling sick.</w:t>
      </w:r>
      <w:r>
        <w:rPr>
          <w:rFonts w:ascii="Verdana" w:hAnsi="Verdana"/>
          <w:sz w:val="24"/>
          <w:szCs w:val="24"/>
        </w:rPr>
        <w:t xml:space="preserve"> </w:t>
      </w:r>
      <w:r w:rsidRPr="008A54EA">
        <w:rPr>
          <w:rFonts w:ascii="Verdana" w:hAnsi="Verdana"/>
          <w:sz w:val="24"/>
          <w:szCs w:val="24"/>
        </w:rPr>
        <w:t xml:space="preserve">Grace stated that she said in front of Simangele and her mother that she has no problem, Simangele should come back to work. Simangele stood up after hearing Grace say that and collected her belongings that were on Respondent’s premises and then said they should continue with the </w:t>
      </w:r>
      <w:r w:rsidR="00531C0E">
        <w:rPr>
          <w:rFonts w:ascii="Verdana" w:hAnsi="Verdana"/>
          <w:sz w:val="24"/>
          <w:szCs w:val="24"/>
        </w:rPr>
        <w:t>sms</w:t>
      </w:r>
      <w:r w:rsidRPr="008A54EA">
        <w:rPr>
          <w:rFonts w:ascii="Verdana" w:hAnsi="Verdana"/>
          <w:sz w:val="24"/>
          <w:szCs w:val="24"/>
        </w:rPr>
        <w:t xml:space="preserve"> Grace had sent</w:t>
      </w:r>
      <w:r w:rsidR="00531C0E">
        <w:rPr>
          <w:rFonts w:ascii="Verdana" w:hAnsi="Verdana"/>
          <w:sz w:val="24"/>
          <w:szCs w:val="24"/>
        </w:rPr>
        <w:t xml:space="preserve"> the previous day</w:t>
      </w:r>
      <w:r w:rsidRPr="008A54EA">
        <w:rPr>
          <w:rFonts w:ascii="Verdana" w:hAnsi="Verdana"/>
          <w:sz w:val="24"/>
          <w:szCs w:val="24"/>
        </w:rPr>
        <w:t>.</w:t>
      </w:r>
    </w:p>
    <w:p w:rsidR="008A54EA" w:rsidRPr="008A54EA" w:rsidRDefault="008A54EA" w:rsidP="008A54EA">
      <w:pPr>
        <w:pStyle w:val="ListParagraph"/>
        <w:rPr>
          <w:rFonts w:ascii="Verdana" w:hAnsi="Verdana"/>
          <w:sz w:val="24"/>
          <w:szCs w:val="24"/>
        </w:rPr>
      </w:pPr>
    </w:p>
    <w:p w:rsidR="008A54EA" w:rsidRPr="008A54EA" w:rsidRDefault="008A54EA" w:rsidP="008A54EA">
      <w:pPr>
        <w:pStyle w:val="ListParagraph"/>
        <w:numPr>
          <w:ilvl w:val="1"/>
          <w:numId w:val="5"/>
        </w:numPr>
        <w:spacing w:after="0"/>
        <w:jc w:val="both"/>
        <w:rPr>
          <w:rFonts w:ascii="Verdana" w:hAnsi="Verdana"/>
          <w:caps/>
          <w:sz w:val="24"/>
          <w:szCs w:val="24"/>
        </w:rPr>
      </w:pPr>
      <w:r w:rsidRPr="008A54EA">
        <w:rPr>
          <w:rFonts w:ascii="Verdana" w:hAnsi="Verdana"/>
          <w:sz w:val="24"/>
          <w:szCs w:val="24"/>
        </w:rPr>
        <w:t>After the meeting and Simangele leaving work, Grace states that she went to the labour department to try and have them mediate in the matter but even then Simangele refused to come back to work.</w:t>
      </w:r>
    </w:p>
    <w:p w:rsidR="008A54EA" w:rsidRPr="008A54EA" w:rsidRDefault="00740F6F" w:rsidP="008A54EA">
      <w:pPr>
        <w:pStyle w:val="ListParagraph"/>
        <w:numPr>
          <w:ilvl w:val="1"/>
          <w:numId w:val="5"/>
        </w:numPr>
        <w:spacing w:after="0"/>
        <w:jc w:val="both"/>
        <w:rPr>
          <w:rFonts w:ascii="Verdana" w:hAnsi="Verdana"/>
          <w:caps/>
          <w:sz w:val="24"/>
          <w:szCs w:val="24"/>
        </w:rPr>
      </w:pPr>
      <w:r>
        <w:rPr>
          <w:rFonts w:ascii="Verdana" w:hAnsi="Verdana"/>
          <w:sz w:val="24"/>
          <w:szCs w:val="24"/>
        </w:rPr>
        <w:t>On cross–</w:t>
      </w:r>
      <w:r w:rsidR="008A54EA" w:rsidRPr="008A54EA">
        <w:rPr>
          <w:rFonts w:ascii="Verdana" w:hAnsi="Verdana"/>
          <w:sz w:val="24"/>
          <w:szCs w:val="24"/>
        </w:rPr>
        <w:t>examination Grace stated that Simangele made her o</w:t>
      </w:r>
      <w:r w:rsidR="00531C0E">
        <w:rPr>
          <w:rFonts w:ascii="Verdana" w:hAnsi="Verdana"/>
          <w:sz w:val="24"/>
          <w:szCs w:val="24"/>
        </w:rPr>
        <w:t>wn appointments for her clients</w:t>
      </w:r>
      <w:r w:rsidR="008A54EA" w:rsidRPr="008A54EA">
        <w:rPr>
          <w:rFonts w:ascii="Verdana" w:hAnsi="Verdana"/>
          <w:sz w:val="24"/>
          <w:szCs w:val="24"/>
        </w:rPr>
        <w:t>.</w:t>
      </w:r>
      <w:r w:rsidR="00531C0E">
        <w:rPr>
          <w:rFonts w:ascii="Verdana" w:hAnsi="Verdana"/>
          <w:sz w:val="24"/>
          <w:szCs w:val="24"/>
        </w:rPr>
        <w:t xml:space="preserve"> </w:t>
      </w:r>
      <w:r w:rsidR="008A54EA" w:rsidRPr="008A54EA">
        <w:rPr>
          <w:rFonts w:ascii="Verdana" w:hAnsi="Verdana"/>
          <w:sz w:val="24"/>
          <w:szCs w:val="24"/>
        </w:rPr>
        <w:t xml:space="preserve">She further stated that Simangele did not report in the morning of the Sunday that she was </w:t>
      </w:r>
      <w:r w:rsidR="003006C8" w:rsidRPr="008A54EA">
        <w:rPr>
          <w:rFonts w:ascii="Verdana" w:hAnsi="Verdana"/>
          <w:sz w:val="24"/>
          <w:szCs w:val="24"/>
        </w:rPr>
        <w:t>ill;</w:t>
      </w:r>
      <w:r w:rsidR="008A54EA" w:rsidRPr="008A54EA">
        <w:rPr>
          <w:rFonts w:ascii="Verdana" w:hAnsi="Verdana"/>
          <w:sz w:val="24"/>
          <w:szCs w:val="24"/>
        </w:rPr>
        <w:t xml:space="preserve"> </w:t>
      </w:r>
      <w:r w:rsidR="00531C0E">
        <w:rPr>
          <w:rFonts w:ascii="Verdana" w:hAnsi="Verdana"/>
          <w:sz w:val="24"/>
          <w:szCs w:val="24"/>
        </w:rPr>
        <w:t>G</w:t>
      </w:r>
      <w:r w:rsidR="008A54EA" w:rsidRPr="008A54EA">
        <w:rPr>
          <w:rFonts w:ascii="Verdana" w:hAnsi="Verdana"/>
          <w:sz w:val="24"/>
          <w:szCs w:val="24"/>
        </w:rPr>
        <w:t>race only got to know that Simangele was ill when she called her at 12 noon to tell her that her client was already waiting for her.</w:t>
      </w:r>
    </w:p>
    <w:p w:rsidR="008A54EA" w:rsidRPr="008A54EA" w:rsidRDefault="008A54EA" w:rsidP="008A54EA">
      <w:pPr>
        <w:pStyle w:val="ListParagraph"/>
        <w:rPr>
          <w:rFonts w:ascii="Verdana" w:hAnsi="Verdana"/>
          <w:sz w:val="24"/>
          <w:szCs w:val="24"/>
        </w:rPr>
      </w:pPr>
    </w:p>
    <w:p w:rsidR="008A54EA" w:rsidRPr="00740F6F" w:rsidRDefault="008A54EA" w:rsidP="008A54EA">
      <w:pPr>
        <w:pStyle w:val="ListParagraph"/>
        <w:numPr>
          <w:ilvl w:val="1"/>
          <w:numId w:val="5"/>
        </w:numPr>
        <w:spacing w:after="0"/>
        <w:jc w:val="both"/>
        <w:rPr>
          <w:rFonts w:ascii="Verdana" w:hAnsi="Verdana"/>
          <w:caps/>
          <w:sz w:val="24"/>
          <w:szCs w:val="24"/>
        </w:rPr>
      </w:pPr>
      <w:r w:rsidRPr="008A54EA">
        <w:rPr>
          <w:rFonts w:ascii="Verdana" w:hAnsi="Verdana"/>
          <w:sz w:val="24"/>
          <w:szCs w:val="24"/>
        </w:rPr>
        <w:t xml:space="preserve">Grace further stated that she only received an </w:t>
      </w:r>
      <w:r w:rsidR="00531C0E">
        <w:rPr>
          <w:rFonts w:ascii="Verdana" w:hAnsi="Verdana"/>
          <w:sz w:val="24"/>
          <w:szCs w:val="24"/>
        </w:rPr>
        <w:t>sms</w:t>
      </w:r>
      <w:r w:rsidRPr="008A54EA">
        <w:rPr>
          <w:rFonts w:ascii="Verdana" w:hAnsi="Verdana"/>
          <w:sz w:val="24"/>
          <w:szCs w:val="24"/>
        </w:rPr>
        <w:t xml:space="preserve"> from Simangele on the Monday and that is when she then sent her a</w:t>
      </w:r>
      <w:r w:rsidR="00531C0E">
        <w:rPr>
          <w:rFonts w:ascii="Verdana" w:hAnsi="Verdana"/>
          <w:sz w:val="24"/>
          <w:szCs w:val="24"/>
        </w:rPr>
        <w:t>n</w:t>
      </w:r>
      <w:r w:rsidRPr="008A54EA">
        <w:rPr>
          <w:rFonts w:ascii="Verdana" w:hAnsi="Verdana"/>
          <w:sz w:val="24"/>
          <w:szCs w:val="24"/>
        </w:rPr>
        <w:t xml:space="preserve"> sms telling her to remain at home.</w:t>
      </w:r>
      <w:r w:rsidR="00531C0E">
        <w:rPr>
          <w:rFonts w:ascii="Verdana" w:hAnsi="Verdana"/>
          <w:sz w:val="24"/>
          <w:szCs w:val="24"/>
        </w:rPr>
        <w:t xml:space="preserve"> </w:t>
      </w:r>
    </w:p>
    <w:p w:rsidR="00740F6F" w:rsidRPr="00740F6F" w:rsidRDefault="00740F6F" w:rsidP="00740F6F">
      <w:pPr>
        <w:spacing w:after="0"/>
        <w:jc w:val="both"/>
        <w:rPr>
          <w:rFonts w:ascii="Verdana" w:hAnsi="Verdana"/>
          <w:caps/>
          <w:sz w:val="24"/>
          <w:szCs w:val="24"/>
        </w:rPr>
      </w:pPr>
    </w:p>
    <w:p w:rsidR="008A54EA" w:rsidRPr="008A54EA" w:rsidRDefault="008A54EA" w:rsidP="008A54EA">
      <w:pPr>
        <w:pStyle w:val="ListParagraph"/>
        <w:numPr>
          <w:ilvl w:val="1"/>
          <w:numId w:val="5"/>
        </w:numPr>
        <w:spacing w:after="0"/>
        <w:jc w:val="both"/>
        <w:rPr>
          <w:rFonts w:ascii="Verdana" w:hAnsi="Verdana"/>
          <w:caps/>
          <w:sz w:val="24"/>
          <w:szCs w:val="24"/>
        </w:rPr>
      </w:pPr>
      <w:r w:rsidRPr="008A54EA">
        <w:rPr>
          <w:rFonts w:ascii="Verdana" w:hAnsi="Verdana"/>
          <w:sz w:val="24"/>
          <w:szCs w:val="24"/>
        </w:rPr>
        <w:t xml:space="preserve">Grace further stated that on the day of the meeting with Simangele and her mother, they spoke at length and each </w:t>
      </w:r>
      <w:r w:rsidR="00531C0E">
        <w:rPr>
          <w:rFonts w:ascii="Verdana" w:hAnsi="Verdana"/>
          <w:sz w:val="24"/>
          <w:szCs w:val="24"/>
        </w:rPr>
        <w:t>aired</w:t>
      </w:r>
      <w:r w:rsidRPr="008A54EA">
        <w:rPr>
          <w:rFonts w:ascii="Verdana" w:hAnsi="Verdana"/>
          <w:sz w:val="24"/>
          <w:szCs w:val="24"/>
        </w:rPr>
        <w:t xml:space="preserve"> their grievances but she promised that she would do right by Simangele, she would go to labour Department and they would advise her on how to pay Simangele</w:t>
      </w:r>
      <w:r w:rsidR="00531C0E">
        <w:rPr>
          <w:rFonts w:ascii="Verdana" w:hAnsi="Verdana"/>
          <w:sz w:val="24"/>
          <w:szCs w:val="24"/>
        </w:rPr>
        <w:t xml:space="preserve"> what is due to her in terms of leave and overtime. She stated that she said Simangele should come back to work but Simangele</w:t>
      </w:r>
      <w:r w:rsidRPr="008A54EA">
        <w:rPr>
          <w:rFonts w:ascii="Verdana" w:hAnsi="Verdana"/>
          <w:sz w:val="24"/>
          <w:szCs w:val="24"/>
        </w:rPr>
        <w:t xml:space="preserve"> who had been quiet all along said that they should continue with the </w:t>
      </w:r>
      <w:r w:rsidR="00531C0E">
        <w:rPr>
          <w:rFonts w:ascii="Verdana" w:hAnsi="Verdana"/>
          <w:sz w:val="24"/>
          <w:szCs w:val="24"/>
        </w:rPr>
        <w:t>sms</w:t>
      </w:r>
      <w:r w:rsidRPr="008A54EA">
        <w:rPr>
          <w:rFonts w:ascii="Verdana" w:hAnsi="Verdana"/>
          <w:sz w:val="24"/>
          <w:szCs w:val="24"/>
        </w:rPr>
        <w:t xml:space="preserve"> Grace had sent and she left them talking with her mother.</w:t>
      </w:r>
    </w:p>
    <w:p w:rsidR="008A54EA" w:rsidRPr="008A54EA" w:rsidRDefault="008A54EA" w:rsidP="008A54EA">
      <w:pPr>
        <w:pStyle w:val="ListParagraph"/>
        <w:rPr>
          <w:rFonts w:ascii="Verdana" w:hAnsi="Verdana"/>
          <w:sz w:val="24"/>
          <w:szCs w:val="24"/>
        </w:rPr>
      </w:pPr>
    </w:p>
    <w:p w:rsidR="008A54EA" w:rsidRPr="008A54EA" w:rsidRDefault="008A54EA" w:rsidP="008A54EA">
      <w:pPr>
        <w:pStyle w:val="ListParagraph"/>
        <w:numPr>
          <w:ilvl w:val="1"/>
          <w:numId w:val="5"/>
        </w:numPr>
        <w:spacing w:after="0"/>
        <w:jc w:val="both"/>
        <w:rPr>
          <w:rFonts w:ascii="Verdana" w:hAnsi="Verdana"/>
          <w:caps/>
          <w:sz w:val="24"/>
          <w:szCs w:val="24"/>
        </w:rPr>
      </w:pPr>
      <w:r w:rsidRPr="008A54EA">
        <w:rPr>
          <w:rFonts w:ascii="Verdana" w:hAnsi="Verdana"/>
          <w:sz w:val="24"/>
          <w:szCs w:val="24"/>
        </w:rPr>
        <w:t>Grace also stated that she had warned Simangele several times about her conduct at work. These warning</w:t>
      </w:r>
      <w:r w:rsidR="00531C0E">
        <w:rPr>
          <w:rFonts w:ascii="Verdana" w:hAnsi="Verdana"/>
          <w:sz w:val="24"/>
          <w:szCs w:val="24"/>
        </w:rPr>
        <w:t>s</w:t>
      </w:r>
      <w:r w:rsidRPr="008A54EA">
        <w:rPr>
          <w:rFonts w:ascii="Verdana" w:hAnsi="Verdana"/>
          <w:sz w:val="24"/>
          <w:szCs w:val="24"/>
        </w:rPr>
        <w:t xml:space="preserve"> were done verbally. She reiterated that she did not dismiss the employee because she had reversed that </w:t>
      </w:r>
      <w:r w:rsidR="00531C0E">
        <w:rPr>
          <w:rFonts w:ascii="Verdana" w:hAnsi="Verdana"/>
          <w:sz w:val="24"/>
          <w:szCs w:val="24"/>
        </w:rPr>
        <w:t>sms</w:t>
      </w:r>
      <w:r w:rsidRPr="008A54EA">
        <w:rPr>
          <w:rFonts w:ascii="Verdana" w:hAnsi="Verdana"/>
          <w:sz w:val="24"/>
          <w:szCs w:val="24"/>
        </w:rPr>
        <w:t>.</w:t>
      </w:r>
    </w:p>
    <w:p w:rsidR="008A54EA" w:rsidRPr="008A54EA" w:rsidRDefault="008A54EA" w:rsidP="008A54EA">
      <w:pPr>
        <w:pStyle w:val="ListParagraph"/>
        <w:spacing w:line="360" w:lineRule="auto"/>
        <w:ind w:left="2160"/>
        <w:jc w:val="both"/>
        <w:rPr>
          <w:rFonts w:ascii="Verdana" w:hAnsi="Verdana"/>
          <w:sz w:val="24"/>
          <w:szCs w:val="24"/>
        </w:rPr>
      </w:pPr>
    </w:p>
    <w:p w:rsidR="009B1FA3" w:rsidRPr="009B1FA3" w:rsidRDefault="009B1FA3" w:rsidP="009B1FA3">
      <w:pPr>
        <w:pStyle w:val="ListParagraph"/>
        <w:rPr>
          <w:rFonts w:ascii="Verdana" w:hAnsi="Verdana"/>
          <w:b/>
          <w:sz w:val="24"/>
          <w:szCs w:val="24"/>
        </w:rPr>
      </w:pPr>
    </w:p>
    <w:p w:rsidR="00664B6B" w:rsidRDefault="00664B6B" w:rsidP="00664B6B">
      <w:pPr>
        <w:pStyle w:val="ListParagraph"/>
        <w:numPr>
          <w:ilvl w:val="0"/>
          <w:numId w:val="5"/>
        </w:numPr>
        <w:spacing w:line="360" w:lineRule="auto"/>
        <w:jc w:val="both"/>
        <w:rPr>
          <w:rFonts w:ascii="Verdana" w:hAnsi="Verdana"/>
          <w:b/>
          <w:sz w:val="24"/>
          <w:szCs w:val="24"/>
        </w:rPr>
      </w:pPr>
      <w:r>
        <w:rPr>
          <w:rFonts w:ascii="Verdana" w:hAnsi="Verdana"/>
          <w:b/>
          <w:sz w:val="24"/>
          <w:szCs w:val="24"/>
        </w:rPr>
        <w:t>Analysis of the evidence and arguments:</w:t>
      </w:r>
    </w:p>
    <w:p w:rsidR="00664B6B" w:rsidRDefault="00664B6B" w:rsidP="00664B6B">
      <w:pPr>
        <w:pStyle w:val="ListParagraph"/>
        <w:spacing w:line="360" w:lineRule="auto"/>
        <w:ind w:left="1080"/>
        <w:jc w:val="both"/>
        <w:rPr>
          <w:rFonts w:ascii="Verdana" w:hAnsi="Verdana"/>
          <w:b/>
          <w:sz w:val="24"/>
          <w:szCs w:val="24"/>
        </w:rPr>
      </w:pPr>
    </w:p>
    <w:p w:rsidR="00664B6B" w:rsidRDefault="00664B6B" w:rsidP="00664B6B">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I have in this award considered all the evidence and arguments by the parties. In view of the requirements of </w:t>
      </w:r>
      <w:r w:rsidRPr="00664B6B">
        <w:rPr>
          <w:rFonts w:ascii="Verdana" w:hAnsi="Verdana"/>
          <w:b/>
          <w:sz w:val="24"/>
          <w:szCs w:val="24"/>
        </w:rPr>
        <w:t>Section 17 (5) of The Industrial Relations Act 2000 (as amended)</w:t>
      </w:r>
      <w:r>
        <w:rPr>
          <w:rFonts w:ascii="Verdana" w:hAnsi="Verdana"/>
          <w:sz w:val="24"/>
          <w:szCs w:val="24"/>
        </w:rPr>
        <w:t>, I herein below set out concise reasons to substantiate my award.</w:t>
      </w:r>
    </w:p>
    <w:p w:rsidR="00664B6B" w:rsidRDefault="00664B6B" w:rsidP="00664B6B">
      <w:pPr>
        <w:pStyle w:val="ListParagraph"/>
        <w:spacing w:line="360" w:lineRule="auto"/>
        <w:ind w:left="2160"/>
        <w:jc w:val="both"/>
        <w:rPr>
          <w:rFonts w:ascii="Verdana" w:hAnsi="Verdana"/>
          <w:sz w:val="24"/>
          <w:szCs w:val="24"/>
        </w:rPr>
      </w:pPr>
    </w:p>
    <w:p w:rsidR="00664B6B" w:rsidRDefault="008A54EA" w:rsidP="00664B6B">
      <w:pPr>
        <w:pStyle w:val="ListParagraph"/>
        <w:numPr>
          <w:ilvl w:val="1"/>
          <w:numId w:val="5"/>
        </w:numPr>
        <w:spacing w:line="360" w:lineRule="auto"/>
        <w:jc w:val="both"/>
        <w:rPr>
          <w:rFonts w:ascii="Verdana" w:hAnsi="Verdana"/>
          <w:sz w:val="24"/>
          <w:szCs w:val="24"/>
        </w:rPr>
      </w:pPr>
      <w:r>
        <w:rPr>
          <w:rFonts w:ascii="Verdana" w:hAnsi="Verdana"/>
          <w:sz w:val="24"/>
          <w:szCs w:val="24"/>
        </w:rPr>
        <w:t xml:space="preserve">It was agreed between the parties that Applicant was indeed an employee of Respondent. That not being in dispute, the first port of call was therefore to establish whether Applicant was in fact dismissed by her employer </w:t>
      </w:r>
      <w:r w:rsidR="00A54D6B">
        <w:rPr>
          <w:rFonts w:ascii="Verdana" w:hAnsi="Verdana"/>
          <w:sz w:val="24"/>
          <w:szCs w:val="24"/>
        </w:rPr>
        <w:t>on the 24</w:t>
      </w:r>
      <w:r w:rsidR="00A54D6B" w:rsidRPr="00A54D6B">
        <w:rPr>
          <w:rFonts w:ascii="Verdana" w:hAnsi="Verdana"/>
          <w:sz w:val="24"/>
          <w:szCs w:val="24"/>
          <w:vertAlign w:val="superscript"/>
        </w:rPr>
        <w:t>th</w:t>
      </w:r>
      <w:r w:rsidR="00A54D6B">
        <w:rPr>
          <w:rFonts w:ascii="Verdana" w:hAnsi="Verdana"/>
          <w:sz w:val="24"/>
          <w:szCs w:val="24"/>
        </w:rPr>
        <w:t xml:space="preserve"> November 2013</w:t>
      </w:r>
    </w:p>
    <w:p w:rsidR="00664B6B" w:rsidRPr="00664B6B" w:rsidRDefault="00664B6B" w:rsidP="00664B6B">
      <w:pPr>
        <w:pStyle w:val="ListParagraph"/>
        <w:rPr>
          <w:rFonts w:ascii="Verdana" w:hAnsi="Verdana"/>
          <w:sz w:val="24"/>
          <w:szCs w:val="24"/>
        </w:rPr>
      </w:pPr>
    </w:p>
    <w:p w:rsidR="00BA3A43" w:rsidRPr="00BA3A43" w:rsidRDefault="00A54D6B" w:rsidP="00BA3A43">
      <w:pPr>
        <w:pStyle w:val="ListParagraph"/>
        <w:numPr>
          <w:ilvl w:val="1"/>
          <w:numId w:val="5"/>
        </w:numPr>
        <w:tabs>
          <w:tab w:val="left" w:pos="709"/>
        </w:tabs>
        <w:spacing w:line="360" w:lineRule="auto"/>
        <w:jc w:val="both"/>
        <w:rPr>
          <w:rFonts w:ascii="Verdana" w:hAnsi="Verdana"/>
          <w:sz w:val="24"/>
          <w:szCs w:val="24"/>
          <w:lang w:val="en-US"/>
        </w:rPr>
      </w:pPr>
      <w:r>
        <w:rPr>
          <w:rFonts w:ascii="Verdana" w:hAnsi="Verdana"/>
          <w:sz w:val="24"/>
          <w:szCs w:val="24"/>
        </w:rPr>
        <w:t xml:space="preserve">At the beginning of the arbitration it was agreed that in light of the Respondent’s defence that Applicant was never dismissed but that </w:t>
      </w:r>
      <w:r w:rsidR="003006C8">
        <w:rPr>
          <w:rFonts w:ascii="Verdana" w:hAnsi="Verdana"/>
          <w:sz w:val="24"/>
          <w:szCs w:val="24"/>
        </w:rPr>
        <w:t>s</w:t>
      </w:r>
      <w:r>
        <w:rPr>
          <w:rFonts w:ascii="Verdana" w:hAnsi="Verdana"/>
          <w:sz w:val="24"/>
          <w:szCs w:val="24"/>
        </w:rPr>
        <w:t>he voluntarily left the employ of the Respondent, the duty to start would be upon the Applicant who would also bear the onus of proving whether there was a dismissal in law and in fact. This is because onus to prove that there was a dismissal rests on the employee and once the onus is discharged, the onus then shifts to the employer to prove that the dismissal was for a fair reason (substantively fair) and that it was in accordance with a fair procedure (procedural fairness).</w:t>
      </w:r>
      <w:r w:rsidR="00BA3A43">
        <w:rPr>
          <w:rFonts w:ascii="Verdana" w:hAnsi="Verdana"/>
          <w:sz w:val="24"/>
          <w:szCs w:val="24"/>
        </w:rPr>
        <w:t xml:space="preserve"> </w:t>
      </w:r>
      <w:r w:rsidR="00BA3A43" w:rsidRPr="00BA3A43">
        <w:rPr>
          <w:rFonts w:ascii="Verdana" w:hAnsi="Verdana"/>
          <w:sz w:val="24"/>
          <w:szCs w:val="24"/>
          <w:lang w:val="en-US"/>
        </w:rPr>
        <w:t xml:space="preserve">See </w:t>
      </w:r>
      <w:r w:rsidR="00BA3A43" w:rsidRPr="00BA3A43">
        <w:rPr>
          <w:rFonts w:ascii="Verdana" w:hAnsi="Verdana"/>
          <w:b/>
          <w:sz w:val="24"/>
          <w:szCs w:val="24"/>
          <w:lang w:val="en-US"/>
        </w:rPr>
        <w:t>John Grogan “Di</w:t>
      </w:r>
      <w:r w:rsidR="00BA3A43">
        <w:rPr>
          <w:rFonts w:ascii="Verdana" w:hAnsi="Verdana"/>
          <w:b/>
          <w:sz w:val="24"/>
          <w:szCs w:val="24"/>
          <w:lang w:val="en-US"/>
        </w:rPr>
        <w:t>sm</w:t>
      </w:r>
      <w:r w:rsidR="00BA3A43" w:rsidRPr="00BA3A43">
        <w:rPr>
          <w:rFonts w:ascii="Verdana" w:hAnsi="Verdana"/>
          <w:b/>
          <w:sz w:val="24"/>
          <w:szCs w:val="24"/>
          <w:lang w:val="en-US"/>
        </w:rPr>
        <w:t xml:space="preserve">issal” (2010) Juta &amp; Co. Ltd </w:t>
      </w:r>
      <w:r w:rsidR="00BA3A43">
        <w:rPr>
          <w:rFonts w:ascii="Verdana" w:hAnsi="Verdana"/>
          <w:b/>
          <w:sz w:val="24"/>
          <w:szCs w:val="24"/>
          <w:lang w:val="en-US"/>
        </w:rPr>
        <w:t>at</w:t>
      </w:r>
      <w:r w:rsidR="00BA3A43" w:rsidRPr="00BA3A43">
        <w:rPr>
          <w:rFonts w:ascii="Verdana" w:hAnsi="Verdana"/>
          <w:b/>
          <w:sz w:val="24"/>
          <w:szCs w:val="24"/>
          <w:lang w:val="en-US"/>
        </w:rPr>
        <w:t xml:space="preserve"> page 68</w:t>
      </w:r>
      <w:r w:rsidR="00BA3A43" w:rsidRPr="00BA3A43">
        <w:rPr>
          <w:rFonts w:ascii="Verdana" w:hAnsi="Verdana"/>
          <w:sz w:val="24"/>
          <w:szCs w:val="24"/>
          <w:lang w:val="en-US"/>
        </w:rPr>
        <w:t>.</w:t>
      </w:r>
    </w:p>
    <w:p w:rsidR="00664B6B" w:rsidRDefault="00664B6B" w:rsidP="00BA3A43">
      <w:pPr>
        <w:pStyle w:val="ListParagraph"/>
        <w:spacing w:line="360" w:lineRule="auto"/>
        <w:ind w:left="2160"/>
        <w:jc w:val="both"/>
        <w:rPr>
          <w:rFonts w:ascii="Verdana" w:hAnsi="Verdana"/>
          <w:sz w:val="24"/>
          <w:szCs w:val="24"/>
        </w:rPr>
      </w:pPr>
    </w:p>
    <w:p w:rsidR="00664B6B" w:rsidRPr="00664B6B" w:rsidRDefault="00664B6B" w:rsidP="00664B6B">
      <w:pPr>
        <w:pStyle w:val="ListParagraph"/>
        <w:rPr>
          <w:rFonts w:ascii="Verdana" w:hAnsi="Verdana"/>
          <w:sz w:val="24"/>
          <w:szCs w:val="24"/>
        </w:rPr>
      </w:pPr>
    </w:p>
    <w:p w:rsidR="00664B6B" w:rsidRDefault="00A54D6B" w:rsidP="00664B6B">
      <w:pPr>
        <w:pStyle w:val="ListParagraph"/>
        <w:numPr>
          <w:ilvl w:val="1"/>
          <w:numId w:val="5"/>
        </w:numPr>
        <w:spacing w:line="360" w:lineRule="auto"/>
        <w:jc w:val="both"/>
        <w:rPr>
          <w:rFonts w:ascii="Verdana" w:hAnsi="Verdana"/>
          <w:i/>
          <w:sz w:val="24"/>
          <w:szCs w:val="24"/>
        </w:rPr>
      </w:pPr>
      <w:r>
        <w:rPr>
          <w:rFonts w:ascii="Verdana" w:hAnsi="Verdana"/>
          <w:sz w:val="24"/>
          <w:szCs w:val="24"/>
        </w:rPr>
        <w:t xml:space="preserve">The enquiry into whether or not Applicant was dismissed by her employer is of paramount importance. This is because if it is found that the Applicant was in fact dismissed by Grace </w:t>
      </w:r>
      <w:r w:rsidR="003006C8">
        <w:rPr>
          <w:rFonts w:ascii="Verdana" w:hAnsi="Verdana"/>
          <w:sz w:val="24"/>
          <w:szCs w:val="24"/>
        </w:rPr>
        <w:t>through an</w:t>
      </w:r>
      <w:r>
        <w:rPr>
          <w:rFonts w:ascii="Verdana" w:hAnsi="Verdana"/>
          <w:sz w:val="24"/>
          <w:szCs w:val="24"/>
        </w:rPr>
        <w:t xml:space="preserve"> sms, then the next enquiry would turn onto the substantive and procedural fairness of the dismissal</w:t>
      </w:r>
    </w:p>
    <w:p w:rsidR="0084635C" w:rsidRPr="0084635C" w:rsidRDefault="0084635C" w:rsidP="0084635C">
      <w:pPr>
        <w:pStyle w:val="ListParagraph"/>
        <w:rPr>
          <w:rFonts w:ascii="Verdana" w:hAnsi="Verdana"/>
          <w:i/>
          <w:sz w:val="24"/>
          <w:szCs w:val="24"/>
        </w:rPr>
      </w:pPr>
    </w:p>
    <w:p w:rsidR="0084635C" w:rsidRPr="0084635C" w:rsidRDefault="00A54D6B" w:rsidP="00664B6B">
      <w:pPr>
        <w:pStyle w:val="ListParagraph"/>
        <w:numPr>
          <w:ilvl w:val="1"/>
          <w:numId w:val="5"/>
        </w:numPr>
        <w:spacing w:line="360" w:lineRule="auto"/>
        <w:jc w:val="both"/>
        <w:rPr>
          <w:rFonts w:ascii="Verdana" w:hAnsi="Verdana"/>
          <w:i/>
          <w:sz w:val="24"/>
          <w:szCs w:val="24"/>
        </w:rPr>
      </w:pPr>
      <w:r>
        <w:rPr>
          <w:rFonts w:ascii="Verdana" w:hAnsi="Verdana"/>
          <w:sz w:val="24"/>
          <w:szCs w:val="24"/>
        </w:rPr>
        <w:t xml:space="preserve">It should be ascertained whether employee’s attempt to withdraw the sms </w:t>
      </w:r>
      <w:r w:rsidR="00740F6F">
        <w:rPr>
          <w:rFonts w:ascii="Verdana" w:hAnsi="Verdana"/>
          <w:sz w:val="24"/>
          <w:szCs w:val="24"/>
        </w:rPr>
        <w:t xml:space="preserve">had any substance </w:t>
      </w:r>
      <w:r>
        <w:rPr>
          <w:rFonts w:ascii="Verdana" w:hAnsi="Verdana"/>
          <w:sz w:val="24"/>
          <w:szCs w:val="24"/>
        </w:rPr>
        <w:t xml:space="preserve">and whether Applicant’s statement that they should continue with the sms </w:t>
      </w:r>
      <w:r w:rsidR="00740F6F">
        <w:rPr>
          <w:rFonts w:ascii="Verdana" w:hAnsi="Verdana"/>
          <w:sz w:val="24"/>
          <w:szCs w:val="24"/>
        </w:rPr>
        <w:t>was material</w:t>
      </w:r>
      <w:r>
        <w:rPr>
          <w:rFonts w:ascii="Verdana" w:hAnsi="Verdana"/>
          <w:sz w:val="24"/>
          <w:szCs w:val="24"/>
        </w:rPr>
        <w:t>. Did it amount to a resignation on her own free will, was it acceptance of the dismissal or was she forced to resign thus rendering the termination a constructive dismissal</w:t>
      </w:r>
      <w:r w:rsidR="00740F6F">
        <w:rPr>
          <w:rFonts w:ascii="Verdana" w:hAnsi="Verdana"/>
          <w:sz w:val="24"/>
          <w:szCs w:val="24"/>
        </w:rPr>
        <w:t>?</w:t>
      </w:r>
      <w:r w:rsidR="009A2A84">
        <w:rPr>
          <w:rFonts w:ascii="Verdana" w:hAnsi="Verdana"/>
          <w:sz w:val="24"/>
          <w:szCs w:val="24"/>
        </w:rPr>
        <w:t xml:space="preserve"> To be determined also is whether it was reasonable in the circumstances and in the context of subsequent events to continue with the termination of the employment relationship.</w:t>
      </w:r>
    </w:p>
    <w:p w:rsidR="0084635C" w:rsidRPr="0084635C" w:rsidRDefault="0084635C" w:rsidP="0084635C">
      <w:pPr>
        <w:pStyle w:val="ListParagraph"/>
        <w:rPr>
          <w:rFonts w:ascii="Verdana" w:hAnsi="Verdana"/>
          <w:i/>
          <w:sz w:val="24"/>
          <w:szCs w:val="24"/>
        </w:rPr>
      </w:pPr>
    </w:p>
    <w:p w:rsidR="0084635C" w:rsidRPr="0084635C" w:rsidRDefault="009A2A84" w:rsidP="00664B6B">
      <w:pPr>
        <w:pStyle w:val="ListParagraph"/>
        <w:numPr>
          <w:ilvl w:val="1"/>
          <w:numId w:val="5"/>
        </w:numPr>
        <w:spacing w:line="360" w:lineRule="auto"/>
        <w:jc w:val="both"/>
        <w:rPr>
          <w:rFonts w:ascii="Verdana" w:hAnsi="Verdana"/>
          <w:i/>
          <w:sz w:val="24"/>
          <w:szCs w:val="24"/>
        </w:rPr>
      </w:pPr>
      <w:r>
        <w:rPr>
          <w:rFonts w:ascii="Verdana" w:hAnsi="Verdana"/>
          <w:sz w:val="24"/>
          <w:szCs w:val="24"/>
        </w:rPr>
        <w:t xml:space="preserve">Applicant admitted that after her employer had sent the sms, Grace tried calling her soon afterwards but she did not pick up her phone because she was upset and was afraid she would say something she would regret at a later stage. Grace did not call once but tried several times and </w:t>
      </w:r>
      <w:r w:rsidR="003E4535">
        <w:rPr>
          <w:rFonts w:ascii="Verdana" w:hAnsi="Verdana"/>
          <w:sz w:val="24"/>
          <w:szCs w:val="24"/>
        </w:rPr>
        <w:t xml:space="preserve">ended up calling Applicant’s mother when Applicant did not pick up her phone. Grace told Applicant’s mother about the sms she had sent and that she regretted saying what she had said in the sms. If Grace was not remorseful about the sms she had sent, would she have gone to such great lengths to try and speak to the Applicant and reverse it, it is doubtful. </w:t>
      </w:r>
    </w:p>
    <w:p w:rsidR="0084635C" w:rsidRPr="0084635C" w:rsidRDefault="0084635C" w:rsidP="0084635C">
      <w:pPr>
        <w:pStyle w:val="ListParagraph"/>
        <w:rPr>
          <w:rFonts w:ascii="Verdana" w:hAnsi="Verdana"/>
          <w:i/>
          <w:sz w:val="24"/>
          <w:szCs w:val="24"/>
        </w:rPr>
      </w:pPr>
    </w:p>
    <w:p w:rsidR="00C903B4" w:rsidRPr="00C903B4" w:rsidRDefault="003E4535" w:rsidP="00664B6B">
      <w:pPr>
        <w:pStyle w:val="ListParagraph"/>
        <w:numPr>
          <w:ilvl w:val="1"/>
          <w:numId w:val="5"/>
        </w:numPr>
        <w:spacing w:line="360" w:lineRule="auto"/>
        <w:jc w:val="both"/>
        <w:rPr>
          <w:rFonts w:ascii="Verdana" w:hAnsi="Verdana"/>
          <w:i/>
          <w:sz w:val="24"/>
          <w:szCs w:val="24"/>
        </w:rPr>
      </w:pPr>
      <w:r>
        <w:rPr>
          <w:rFonts w:ascii="Verdana" w:hAnsi="Verdana"/>
          <w:sz w:val="24"/>
          <w:szCs w:val="24"/>
        </w:rPr>
        <w:t>During the arbitration hearing, the Applicant and her witnesses were quite economical with the truth when it came to events leading u</w:t>
      </w:r>
      <w:r w:rsidR="00F3497E">
        <w:rPr>
          <w:rFonts w:ascii="Verdana" w:hAnsi="Verdana"/>
          <w:sz w:val="24"/>
          <w:szCs w:val="24"/>
        </w:rPr>
        <w:t>p to the Applicant not being able to go to work and events after receipt of the sms by Applicant. They all seemed to forget when exactly Applicant fell ill, if she did wake up to go to work or just did not even make an attempt to go to work</w:t>
      </w:r>
      <w:r w:rsidR="00740F6F">
        <w:rPr>
          <w:rFonts w:ascii="Verdana" w:hAnsi="Verdana"/>
          <w:sz w:val="24"/>
          <w:szCs w:val="24"/>
        </w:rPr>
        <w:t>.</w:t>
      </w:r>
      <w:r w:rsidR="00F3497E">
        <w:rPr>
          <w:rFonts w:ascii="Verdana" w:hAnsi="Verdana"/>
          <w:sz w:val="24"/>
          <w:szCs w:val="24"/>
        </w:rPr>
        <w:t xml:space="preserve"> </w:t>
      </w:r>
      <w:r w:rsidR="00740F6F">
        <w:rPr>
          <w:rFonts w:ascii="Verdana" w:hAnsi="Verdana"/>
          <w:sz w:val="24"/>
          <w:szCs w:val="24"/>
        </w:rPr>
        <w:t>They seemed not to be sure</w:t>
      </w:r>
      <w:r w:rsidR="00F3497E">
        <w:rPr>
          <w:rFonts w:ascii="Verdana" w:hAnsi="Verdana"/>
          <w:sz w:val="24"/>
          <w:szCs w:val="24"/>
        </w:rPr>
        <w:t xml:space="preserve"> whether or not Grace tried calling Simangele after sending the sms and if she did call Simangele’s mother or if Simangele’s mother was the one that insisted that they go and see Grace and try and straighten out the wh</w:t>
      </w:r>
      <w:r w:rsidR="005E2E1F">
        <w:rPr>
          <w:rFonts w:ascii="Verdana" w:hAnsi="Verdana"/>
          <w:sz w:val="24"/>
          <w:szCs w:val="24"/>
        </w:rPr>
        <w:t>o</w:t>
      </w:r>
      <w:r w:rsidR="00F3497E">
        <w:rPr>
          <w:rFonts w:ascii="Verdana" w:hAnsi="Verdana"/>
          <w:sz w:val="24"/>
          <w:szCs w:val="24"/>
        </w:rPr>
        <w:t>le issue surrounding Applicant not going to work and Grace subsequently sending an sms</w:t>
      </w:r>
      <w:r w:rsidR="00270C52">
        <w:rPr>
          <w:rFonts w:ascii="Verdana" w:hAnsi="Verdana"/>
          <w:sz w:val="24"/>
          <w:szCs w:val="24"/>
        </w:rPr>
        <w:t>.</w:t>
      </w:r>
    </w:p>
    <w:p w:rsidR="00C903B4" w:rsidRPr="00C903B4" w:rsidRDefault="00C903B4" w:rsidP="00C903B4">
      <w:pPr>
        <w:pStyle w:val="ListParagraph"/>
        <w:rPr>
          <w:rFonts w:ascii="Verdana" w:hAnsi="Verdana"/>
          <w:sz w:val="24"/>
          <w:szCs w:val="24"/>
        </w:rPr>
      </w:pPr>
    </w:p>
    <w:p w:rsidR="00C903B4" w:rsidRPr="00BA3A43" w:rsidRDefault="00C903B4" w:rsidP="00664B6B">
      <w:pPr>
        <w:pStyle w:val="ListParagraph"/>
        <w:numPr>
          <w:ilvl w:val="1"/>
          <w:numId w:val="5"/>
        </w:numPr>
        <w:spacing w:line="360" w:lineRule="auto"/>
        <w:jc w:val="both"/>
        <w:rPr>
          <w:rFonts w:ascii="Verdana" w:hAnsi="Verdana"/>
          <w:i/>
          <w:sz w:val="24"/>
          <w:szCs w:val="24"/>
        </w:rPr>
      </w:pPr>
      <w:r>
        <w:rPr>
          <w:rFonts w:ascii="Verdana" w:hAnsi="Verdana"/>
          <w:sz w:val="24"/>
          <w:szCs w:val="24"/>
        </w:rPr>
        <w:t xml:space="preserve">It is common cause that </w:t>
      </w:r>
      <w:r w:rsidR="00BA3A43">
        <w:rPr>
          <w:rFonts w:ascii="Verdana" w:hAnsi="Verdana"/>
          <w:sz w:val="24"/>
          <w:szCs w:val="24"/>
        </w:rPr>
        <w:t>G</w:t>
      </w:r>
      <w:r>
        <w:rPr>
          <w:rFonts w:ascii="Verdana" w:hAnsi="Verdana"/>
          <w:sz w:val="24"/>
          <w:szCs w:val="24"/>
        </w:rPr>
        <w:t>race did send an sms to Applicant, telling her to remain at home, but soon after sending the sms she had an epiphany and came to realise that what she did was wrong and tried to make amends by calling the Applicant, who did not pick up her phone</w:t>
      </w:r>
      <w:r w:rsidR="00270C52">
        <w:rPr>
          <w:rFonts w:ascii="Verdana" w:hAnsi="Verdana"/>
          <w:sz w:val="24"/>
          <w:szCs w:val="24"/>
        </w:rPr>
        <w:t>.</w:t>
      </w:r>
    </w:p>
    <w:p w:rsidR="00BA3A43" w:rsidRPr="00BA3A43" w:rsidRDefault="00BA3A43" w:rsidP="00BA3A43">
      <w:pPr>
        <w:pStyle w:val="ListParagraph"/>
        <w:rPr>
          <w:rFonts w:ascii="Verdana" w:hAnsi="Verdana"/>
          <w:i/>
          <w:sz w:val="24"/>
          <w:szCs w:val="24"/>
        </w:rPr>
      </w:pPr>
    </w:p>
    <w:p w:rsidR="00BA3A43" w:rsidRPr="00BA3A43" w:rsidRDefault="00BA3A43" w:rsidP="00BA3A43">
      <w:pPr>
        <w:pStyle w:val="ListParagraph"/>
        <w:numPr>
          <w:ilvl w:val="1"/>
          <w:numId w:val="5"/>
        </w:numPr>
        <w:tabs>
          <w:tab w:val="left" w:pos="709"/>
          <w:tab w:val="left" w:pos="900"/>
        </w:tabs>
        <w:spacing w:after="0" w:line="360" w:lineRule="auto"/>
        <w:jc w:val="both"/>
        <w:rPr>
          <w:rFonts w:ascii="Verdana" w:hAnsi="Verdana" w:cs="Arial"/>
          <w:sz w:val="24"/>
          <w:szCs w:val="24"/>
        </w:rPr>
      </w:pPr>
      <w:r>
        <w:rPr>
          <w:rFonts w:ascii="Verdana" w:hAnsi="Verdana" w:cs="Arial"/>
          <w:sz w:val="24"/>
          <w:szCs w:val="24"/>
        </w:rPr>
        <w:t xml:space="preserve">The </w:t>
      </w:r>
      <w:r w:rsidRPr="00BA3A43">
        <w:rPr>
          <w:rFonts w:ascii="Verdana" w:hAnsi="Verdana" w:cs="Arial"/>
          <w:sz w:val="24"/>
          <w:szCs w:val="24"/>
        </w:rPr>
        <w:t>culpability of the actions</w:t>
      </w:r>
      <w:r w:rsidR="006E3D4D">
        <w:rPr>
          <w:rFonts w:ascii="Verdana" w:hAnsi="Verdana" w:cs="Arial"/>
          <w:sz w:val="24"/>
          <w:szCs w:val="24"/>
        </w:rPr>
        <w:t xml:space="preserve"> (sending an sms to Applicant)</w:t>
      </w:r>
      <w:r w:rsidRPr="00BA3A43">
        <w:rPr>
          <w:rFonts w:ascii="Verdana" w:hAnsi="Verdana" w:cs="Arial"/>
          <w:sz w:val="24"/>
          <w:szCs w:val="24"/>
        </w:rPr>
        <w:t xml:space="preserve"> </w:t>
      </w:r>
      <w:r>
        <w:rPr>
          <w:rFonts w:ascii="Verdana" w:hAnsi="Verdana" w:cs="Arial"/>
          <w:sz w:val="24"/>
          <w:szCs w:val="24"/>
        </w:rPr>
        <w:t>of the employer</w:t>
      </w:r>
      <w:r w:rsidRPr="00BA3A43">
        <w:rPr>
          <w:rFonts w:ascii="Verdana" w:hAnsi="Verdana" w:cs="Arial"/>
          <w:sz w:val="24"/>
          <w:szCs w:val="24"/>
        </w:rPr>
        <w:t xml:space="preserve"> were mitigated by the timeous and bona fide action of the </w:t>
      </w:r>
      <w:r w:rsidR="006E3D4D">
        <w:rPr>
          <w:rFonts w:ascii="Verdana" w:hAnsi="Verdana" w:cs="Arial"/>
          <w:sz w:val="24"/>
          <w:szCs w:val="24"/>
        </w:rPr>
        <w:t>same employer</w:t>
      </w:r>
      <w:r w:rsidRPr="00BA3A43">
        <w:rPr>
          <w:rFonts w:ascii="Verdana" w:hAnsi="Verdana" w:cs="Arial"/>
          <w:sz w:val="24"/>
          <w:szCs w:val="24"/>
        </w:rPr>
        <w:t xml:space="preserve"> who made an attempt to </w:t>
      </w:r>
      <w:r w:rsidR="006E3D4D">
        <w:rPr>
          <w:rFonts w:ascii="Verdana" w:hAnsi="Verdana" w:cs="Arial"/>
          <w:sz w:val="24"/>
          <w:szCs w:val="24"/>
        </w:rPr>
        <w:t xml:space="preserve">withdraw the sms and get the Applicant and her mother to come to a meeting where they </w:t>
      </w:r>
      <w:r w:rsidR="005E2E1F">
        <w:rPr>
          <w:rFonts w:ascii="Verdana" w:hAnsi="Verdana" w:cs="Arial"/>
          <w:sz w:val="24"/>
          <w:szCs w:val="24"/>
        </w:rPr>
        <w:t>could</w:t>
      </w:r>
      <w:r w:rsidR="006E3D4D">
        <w:rPr>
          <w:rFonts w:ascii="Verdana" w:hAnsi="Verdana" w:cs="Arial"/>
          <w:sz w:val="24"/>
          <w:szCs w:val="24"/>
        </w:rPr>
        <w:t xml:space="preserve"> talk things through</w:t>
      </w:r>
      <w:r w:rsidRPr="00BA3A43">
        <w:rPr>
          <w:rFonts w:ascii="Verdana" w:hAnsi="Verdana" w:cs="Arial"/>
          <w:sz w:val="24"/>
          <w:szCs w:val="24"/>
        </w:rPr>
        <w:t>.</w:t>
      </w:r>
      <w:r w:rsidR="006E3D4D">
        <w:rPr>
          <w:rFonts w:ascii="Verdana" w:hAnsi="Verdana" w:cs="Arial"/>
          <w:sz w:val="24"/>
          <w:szCs w:val="24"/>
        </w:rPr>
        <w:t xml:space="preserve"> </w:t>
      </w:r>
    </w:p>
    <w:p w:rsidR="00BA3A43" w:rsidRPr="00BA3A43" w:rsidRDefault="00BA3A43" w:rsidP="00BA3A43">
      <w:pPr>
        <w:tabs>
          <w:tab w:val="left" w:pos="709"/>
          <w:tab w:val="left" w:pos="900"/>
        </w:tabs>
        <w:spacing w:line="360" w:lineRule="auto"/>
        <w:jc w:val="both"/>
        <w:rPr>
          <w:rFonts w:ascii="Verdana" w:hAnsi="Verdana" w:cs="Arial"/>
          <w:sz w:val="24"/>
          <w:szCs w:val="24"/>
        </w:rPr>
      </w:pPr>
      <w:r w:rsidRPr="00BA3A43">
        <w:rPr>
          <w:rFonts w:ascii="Verdana" w:hAnsi="Verdana" w:cs="Arial"/>
          <w:sz w:val="24"/>
          <w:szCs w:val="24"/>
        </w:rPr>
        <w:t xml:space="preserve">  </w:t>
      </w:r>
    </w:p>
    <w:p w:rsidR="005E2E1F" w:rsidRPr="005E2E1F" w:rsidRDefault="00BA3A43" w:rsidP="005E2E1F">
      <w:pPr>
        <w:pStyle w:val="ListParagraph"/>
        <w:numPr>
          <w:ilvl w:val="1"/>
          <w:numId w:val="5"/>
        </w:numPr>
        <w:tabs>
          <w:tab w:val="left" w:pos="709"/>
          <w:tab w:val="left" w:pos="900"/>
        </w:tabs>
        <w:spacing w:after="0" w:line="360" w:lineRule="auto"/>
        <w:jc w:val="both"/>
        <w:rPr>
          <w:rFonts w:ascii="Verdana" w:hAnsi="Verdana" w:cs="Arial"/>
          <w:b/>
          <w:i/>
          <w:caps/>
          <w:sz w:val="24"/>
          <w:szCs w:val="24"/>
        </w:rPr>
      </w:pPr>
      <w:r w:rsidRPr="00BA3A43">
        <w:rPr>
          <w:rFonts w:ascii="Verdana" w:hAnsi="Verdana" w:cs="Arial"/>
          <w:sz w:val="24"/>
          <w:szCs w:val="24"/>
        </w:rPr>
        <w:t>Our Industrial Court appears to have taken cognizance of the “employers’ right to right a wrong.” In</w:t>
      </w:r>
      <w:r w:rsidRPr="00BA3A43">
        <w:rPr>
          <w:rFonts w:ascii="Verdana" w:hAnsi="Verdana" w:cs="Arial"/>
          <w:b/>
          <w:i/>
          <w:sz w:val="24"/>
          <w:szCs w:val="24"/>
        </w:rPr>
        <w:t xml:space="preserve"> </w:t>
      </w:r>
      <w:r w:rsidRPr="00BA3A43">
        <w:rPr>
          <w:rFonts w:ascii="Verdana" w:hAnsi="Verdana" w:cs="Arial"/>
          <w:b/>
          <w:sz w:val="24"/>
          <w:szCs w:val="24"/>
        </w:rPr>
        <w:t>Simon Dludlu v Emalangeni Foods, Industrial Court Case No. 47 of 2004, on paragraph 12.2</w:t>
      </w:r>
      <w:r w:rsidRPr="00BA3A43">
        <w:rPr>
          <w:rFonts w:ascii="Verdana" w:hAnsi="Verdana" w:cs="Arial"/>
          <w:b/>
          <w:i/>
          <w:sz w:val="24"/>
          <w:szCs w:val="24"/>
        </w:rPr>
        <w:t xml:space="preserve">, </w:t>
      </w:r>
      <w:r w:rsidRPr="00BA3A43">
        <w:rPr>
          <w:rFonts w:ascii="Verdana" w:hAnsi="Verdana" w:cs="Arial"/>
          <w:sz w:val="24"/>
          <w:szCs w:val="24"/>
        </w:rPr>
        <w:t xml:space="preserve">Dunseith JP held that </w:t>
      </w:r>
      <w:r w:rsidRPr="00BA3A43">
        <w:rPr>
          <w:rFonts w:ascii="Verdana" w:hAnsi="Verdana" w:cs="Arial"/>
          <w:b/>
          <w:i/>
          <w:sz w:val="24"/>
          <w:szCs w:val="24"/>
        </w:rPr>
        <w:t>“where the employer acknowledges the error of its conduct and promptly withdraws its illegitimate demands, an employee who thereafter chooses to resign will not be regarded as constructively dismissed”.</w:t>
      </w:r>
    </w:p>
    <w:p w:rsidR="005E2E1F" w:rsidRPr="005E2E1F" w:rsidRDefault="005E2E1F" w:rsidP="005E2E1F">
      <w:pPr>
        <w:pStyle w:val="ListParagraph"/>
        <w:rPr>
          <w:rFonts w:ascii="Verdana" w:hAnsi="Verdana" w:cs="Arial"/>
          <w:sz w:val="24"/>
          <w:szCs w:val="24"/>
          <w:lang w:val="en-US"/>
        </w:rPr>
      </w:pPr>
    </w:p>
    <w:p w:rsidR="005E2E1F" w:rsidRPr="005E2E1F" w:rsidRDefault="005E2E1F" w:rsidP="005E2E1F">
      <w:pPr>
        <w:pStyle w:val="ListParagraph"/>
        <w:numPr>
          <w:ilvl w:val="1"/>
          <w:numId w:val="5"/>
        </w:numPr>
        <w:tabs>
          <w:tab w:val="left" w:pos="709"/>
          <w:tab w:val="left" w:pos="900"/>
        </w:tabs>
        <w:spacing w:after="0" w:line="360" w:lineRule="auto"/>
        <w:jc w:val="both"/>
        <w:rPr>
          <w:rFonts w:ascii="Verdana" w:hAnsi="Verdana" w:cs="Arial"/>
          <w:b/>
          <w:i/>
          <w:caps/>
          <w:sz w:val="24"/>
          <w:szCs w:val="24"/>
        </w:rPr>
      </w:pPr>
      <w:r w:rsidRPr="005E2E1F">
        <w:rPr>
          <w:rFonts w:ascii="Verdana" w:hAnsi="Verdana" w:cs="Arial"/>
          <w:sz w:val="24"/>
          <w:szCs w:val="24"/>
          <w:lang w:val="en-US"/>
        </w:rPr>
        <w:t xml:space="preserve">In </w:t>
      </w:r>
      <w:r w:rsidRPr="005E2E1F">
        <w:rPr>
          <w:rFonts w:ascii="Verdana" w:hAnsi="Verdana" w:cs="Arial"/>
          <w:b/>
          <w:sz w:val="24"/>
          <w:szCs w:val="24"/>
          <w:lang w:val="en-US"/>
        </w:rPr>
        <w:t>Kemp t/a Centralmed v Rawlings (2009) 30 ILJ 2677 (LAC),</w:t>
      </w:r>
      <w:r w:rsidRPr="005E2E1F">
        <w:rPr>
          <w:rFonts w:ascii="Verdana" w:hAnsi="Verdana" w:cs="Arial"/>
          <w:sz w:val="24"/>
          <w:szCs w:val="24"/>
          <w:lang w:val="en-US"/>
        </w:rPr>
        <w:t xml:space="preserve"> Zondo JP on behalf of the majority enunciated the principle that an employer has a “right to right a wrong”. This is a principle which cannot be denied acceptance in our local jurisprudence if we are to give precedence to the hallmarks of fairness and equity upon which our industrial relations are founded.</w:t>
      </w:r>
    </w:p>
    <w:p w:rsidR="005E2E1F" w:rsidRPr="005E2E1F" w:rsidRDefault="005E2E1F" w:rsidP="005E2E1F">
      <w:pPr>
        <w:pStyle w:val="ListParagraph"/>
        <w:rPr>
          <w:rFonts w:ascii="Verdana" w:hAnsi="Verdana" w:cs="Arial"/>
          <w:sz w:val="24"/>
          <w:szCs w:val="24"/>
          <w:lang w:val="en-US"/>
        </w:rPr>
      </w:pPr>
    </w:p>
    <w:p w:rsidR="005E2E1F" w:rsidRPr="005E2E1F" w:rsidRDefault="005E2E1F" w:rsidP="005E2E1F">
      <w:pPr>
        <w:pStyle w:val="ListParagraph"/>
        <w:numPr>
          <w:ilvl w:val="1"/>
          <w:numId w:val="5"/>
        </w:numPr>
        <w:tabs>
          <w:tab w:val="left" w:pos="709"/>
          <w:tab w:val="left" w:pos="900"/>
        </w:tabs>
        <w:spacing w:after="0" w:line="360" w:lineRule="auto"/>
        <w:jc w:val="both"/>
        <w:rPr>
          <w:rFonts w:ascii="Verdana" w:hAnsi="Verdana" w:cs="Arial"/>
          <w:b/>
          <w:i/>
          <w:caps/>
          <w:sz w:val="24"/>
          <w:szCs w:val="24"/>
        </w:rPr>
      </w:pPr>
      <w:r w:rsidRPr="005E2E1F">
        <w:rPr>
          <w:rFonts w:ascii="Verdana" w:hAnsi="Verdana" w:cs="Arial"/>
          <w:sz w:val="24"/>
          <w:szCs w:val="24"/>
          <w:lang w:val="en-US"/>
        </w:rPr>
        <w:t xml:space="preserve">In the case of </w:t>
      </w:r>
      <w:r w:rsidRPr="005E2E1F">
        <w:rPr>
          <w:rFonts w:ascii="Verdana" w:hAnsi="Verdana" w:cs="Arial"/>
          <w:b/>
          <w:sz w:val="24"/>
          <w:szCs w:val="24"/>
          <w:lang w:val="en-US"/>
        </w:rPr>
        <w:t xml:space="preserve">Rawlings v Dr Kemp t/a Centralmed (2010) 31 ILJ 2325 (SCA), </w:t>
      </w:r>
      <w:r w:rsidRPr="005E2E1F">
        <w:rPr>
          <w:rFonts w:ascii="Verdana" w:hAnsi="Verdana" w:cs="Arial"/>
          <w:sz w:val="24"/>
          <w:szCs w:val="24"/>
          <w:lang w:val="en-US"/>
        </w:rPr>
        <w:t>the Supreme Court of Appeal confirmed the principle that had been laid by the Labour Appeal Court in the above-cited case that, if an employer acts timeously and in good faith, to rectify the wrong of a dismissal made, but the employee insists on the dismissal, the employer should not be held liable to pay compensation, even where the employee successfully challenges the fairness of the dismissal.</w:t>
      </w:r>
    </w:p>
    <w:p w:rsidR="006E3D4D" w:rsidRPr="006E3D4D" w:rsidRDefault="006E3D4D" w:rsidP="006E3D4D">
      <w:pPr>
        <w:pStyle w:val="ListParagraph"/>
        <w:rPr>
          <w:rFonts w:ascii="Verdana" w:hAnsi="Verdana" w:cs="Arial"/>
          <w:sz w:val="24"/>
          <w:szCs w:val="24"/>
        </w:rPr>
      </w:pPr>
    </w:p>
    <w:p w:rsidR="00BA3A43" w:rsidRPr="006E3D4D" w:rsidRDefault="00BA3A43" w:rsidP="006E3D4D">
      <w:pPr>
        <w:pStyle w:val="ListParagraph"/>
        <w:numPr>
          <w:ilvl w:val="1"/>
          <w:numId w:val="5"/>
        </w:numPr>
        <w:tabs>
          <w:tab w:val="left" w:pos="709"/>
          <w:tab w:val="left" w:pos="900"/>
        </w:tabs>
        <w:spacing w:after="0" w:line="360" w:lineRule="auto"/>
        <w:jc w:val="both"/>
        <w:rPr>
          <w:rFonts w:ascii="Verdana" w:hAnsi="Verdana" w:cs="Arial"/>
          <w:sz w:val="24"/>
          <w:szCs w:val="24"/>
        </w:rPr>
      </w:pPr>
      <w:r w:rsidRPr="00BA3A43">
        <w:rPr>
          <w:rFonts w:ascii="Verdana" w:hAnsi="Verdana" w:cs="Arial"/>
          <w:sz w:val="24"/>
          <w:szCs w:val="24"/>
        </w:rPr>
        <w:t>Consequent to these afore</w:t>
      </w:r>
      <w:r w:rsidR="006E3D4D">
        <w:rPr>
          <w:rFonts w:ascii="Verdana" w:hAnsi="Verdana" w:cs="Arial"/>
          <w:sz w:val="24"/>
          <w:szCs w:val="24"/>
        </w:rPr>
        <w:t xml:space="preserve">mentioned </w:t>
      </w:r>
      <w:r w:rsidRPr="00BA3A43">
        <w:rPr>
          <w:rFonts w:ascii="Verdana" w:hAnsi="Verdana" w:cs="Arial"/>
          <w:sz w:val="24"/>
          <w:szCs w:val="24"/>
        </w:rPr>
        <w:t xml:space="preserve">authorities, it is objectively apparent that the Applicant’s decision to </w:t>
      </w:r>
      <w:r w:rsidR="006E3D4D">
        <w:rPr>
          <w:rFonts w:ascii="Verdana" w:hAnsi="Verdana" w:cs="Arial"/>
          <w:sz w:val="24"/>
          <w:szCs w:val="24"/>
        </w:rPr>
        <w:t xml:space="preserve">refuse </w:t>
      </w:r>
      <w:r w:rsidR="00270C52">
        <w:rPr>
          <w:rFonts w:ascii="Verdana" w:hAnsi="Verdana" w:cs="Arial"/>
          <w:sz w:val="24"/>
          <w:szCs w:val="24"/>
        </w:rPr>
        <w:t xml:space="preserve">her </w:t>
      </w:r>
      <w:r w:rsidR="006E3D4D">
        <w:rPr>
          <w:rFonts w:ascii="Verdana" w:hAnsi="Verdana" w:cs="Arial"/>
          <w:sz w:val="24"/>
          <w:szCs w:val="24"/>
        </w:rPr>
        <w:t>employer’s attempt to withdraw the sms and insisting that they should stick with the sms</w:t>
      </w:r>
      <w:r w:rsidRPr="00BA3A43">
        <w:rPr>
          <w:rFonts w:ascii="Verdana" w:hAnsi="Verdana" w:cs="Arial"/>
          <w:sz w:val="24"/>
          <w:szCs w:val="24"/>
        </w:rPr>
        <w:t xml:space="preserve"> was unreasonable and premature </w:t>
      </w:r>
      <w:r w:rsidR="006E3D4D">
        <w:rPr>
          <w:rFonts w:ascii="Verdana" w:hAnsi="Verdana" w:cs="Arial"/>
          <w:sz w:val="24"/>
          <w:szCs w:val="24"/>
        </w:rPr>
        <w:t>under</w:t>
      </w:r>
      <w:r w:rsidRPr="00BA3A43">
        <w:rPr>
          <w:rFonts w:ascii="Verdana" w:hAnsi="Verdana" w:cs="Arial"/>
          <w:sz w:val="24"/>
          <w:szCs w:val="24"/>
        </w:rPr>
        <w:t xml:space="preserve"> the circumstances</w:t>
      </w:r>
      <w:r w:rsidR="006E3D4D">
        <w:rPr>
          <w:rFonts w:ascii="Verdana" w:hAnsi="Verdana" w:cs="Arial"/>
          <w:sz w:val="24"/>
          <w:szCs w:val="24"/>
        </w:rPr>
        <w:t>.</w:t>
      </w:r>
    </w:p>
    <w:p w:rsidR="00C903B4" w:rsidRPr="00C903B4" w:rsidRDefault="00C903B4" w:rsidP="00C903B4">
      <w:pPr>
        <w:pStyle w:val="ListParagraph"/>
        <w:rPr>
          <w:rFonts w:ascii="Verdana" w:hAnsi="Verdana"/>
          <w:sz w:val="24"/>
          <w:szCs w:val="24"/>
        </w:rPr>
      </w:pPr>
    </w:p>
    <w:p w:rsidR="00306ABB" w:rsidRPr="00E7611D" w:rsidRDefault="00C903B4" w:rsidP="00664B6B">
      <w:pPr>
        <w:pStyle w:val="ListParagraph"/>
        <w:numPr>
          <w:ilvl w:val="1"/>
          <w:numId w:val="5"/>
        </w:numPr>
        <w:spacing w:line="360" w:lineRule="auto"/>
        <w:jc w:val="both"/>
        <w:rPr>
          <w:rFonts w:ascii="Verdana" w:hAnsi="Verdana"/>
          <w:i/>
          <w:sz w:val="24"/>
          <w:szCs w:val="24"/>
        </w:rPr>
      </w:pPr>
      <w:r>
        <w:rPr>
          <w:rFonts w:ascii="Verdana" w:hAnsi="Verdana"/>
          <w:sz w:val="24"/>
          <w:szCs w:val="24"/>
        </w:rPr>
        <w:t>The Applicant’s decision that she wants her and Grace to stick by the sms Grace had sent was not made in the heat of the moment but it was duly considered by Applicant, who made the pronouncement a day after the sms had been sent. The Applicant herself acknowledged during cross-examination that she told the employer that they should stick to the sms that was sent by the employer.</w:t>
      </w:r>
    </w:p>
    <w:p w:rsidR="00E7611D" w:rsidRPr="00E7611D" w:rsidRDefault="00E7611D" w:rsidP="00E7611D">
      <w:pPr>
        <w:pStyle w:val="ListParagraph"/>
        <w:rPr>
          <w:rFonts w:ascii="Verdana" w:hAnsi="Verdana"/>
          <w:i/>
          <w:sz w:val="24"/>
          <w:szCs w:val="24"/>
        </w:rPr>
      </w:pPr>
    </w:p>
    <w:p w:rsidR="00E7611D" w:rsidRDefault="00E7611D" w:rsidP="00E7611D">
      <w:pPr>
        <w:pStyle w:val="ListParagraph"/>
        <w:numPr>
          <w:ilvl w:val="1"/>
          <w:numId w:val="5"/>
        </w:numPr>
        <w:tabs>
          <w:tab w:val="left" w:pos="709"/>
        </w:tabs>
        <w:spacing w:after="0" w:line="360" w:lineRule="auto"/>
        <w:jc w:val="both"/>
        <w:rPr>
          <w:rFonts w:ascii="Verdana" w:hAnsi="Verdana"/>
          <w:b/>
          <w:i/>
          <w:sz w:val="24"/>
          <w:szCs w:val="24"/>
          <w:lang w:val="en-US"/>
        </w:rPr>
      </w:pPr>
      <w:r w:rsidRPr="00E7611D">
        <w:rPr>
          <w:rFonts w:ascii="Verdana" w:hAnsi="Verdana"/>
          <w:sz w:val="24"/>
          <w:szCs w:val="24"/>
        </w:rPr>
        <w:t>In the case of</w:t>
      </w:r>
      <w:r>
        <w:rPr>
          <w:rFonts w:ascii="Verdana" w:hAnsi="Verdana"/>
          <w:i/>
          <w:sz w:val="24"/>
          <w:szCs w:val="24"/>
        </w:rPr>
        <w:t xml:space="preserve"> </w:t>
      </w:r>
      <w:r w:rsidRPr="00E7611D">
        <w:rPr>
          <w:rFonts w:ascii="Verdana" w:hAnsi="Verdana"/>
          <w:b/>
          <w:i/>
          <w:sz w:val="24"/>
          <w:szCs w:val="24"/>
          <w:lang w:val="en-US"/>
        </w:rPr>
        <w:t>Semenya &amp; others v CCMA &amp; others (2006) 27 ILJ 1520 (LAC)</w:t>
      </w:r>
      <w:r w:rsidRPr="00E7611D">
        <w:rPr>
          <w:rFonts w:ascii="Verdana" w:hAnsi="Verdana"/>
          <w:i/>
          <w:sz w:val="24"/>
          <w:szCs w:val="24"/>
          <w:lang w:val="en-US"/>
        </w:rPr>
        <w:t>,</w:t>
      </w:r>
      <w:r>
        <w:rPr>
          <w:rFonts w:ascii="Verdana" w:hAnsi="Verdana"/>
          <w:i/>
          <w:sz w:val="24"/>
          <w:szCs w:val="24"/>
          <w:lang w:val="en-US"/>
        </w:rPr>
        <w:t xml:space="preserve"> </w:t>
      </w:r>
      <w:r>
        <w:rPr>
          <w:rFonts w:ascii="Verdana" w:hAnsi="Verdana"/>
          <w:sz w:val="24"/>
          <w:szCs w:val="24"/>
          <w:lang w:val="en-US"/>
        </w:rPr>
        <w:t>the court observed that “</w:t>
      </w:r>
      <w:r w:rsidRPr="00E7611D">
        <w:rPr>
          <w:rFonts w:ascii="Verdana" w:hAnsi="Verdana"/>
          <w:b/>
          <w:i/>
          <w:sz w:val="24"/>
          <w:szCs w:val="24"/>
          <w:lang w:val="en-US"/>
        </w:rPr>
        <w:t>Where the opportunity to be heard is given after the decision has been taken, and it is one of those situations where it is acceptable and the person concerned spurns that offer or does not make use of it, it cannot lie in such a person’s mouth to say that he was not given an opportunity to be heard. In such a case an opportunity to be heard has been given and rejected.”</w:t>
      </w:r>
    </w:p>
    <w:p w:rsidR="00E7611D" w:rsidRPr="00E7611D" w:rsidRDefault="00E7611D" w:rsidP="00E7611D">
      <w:pPr>
        <w:tabs>
          <w:tab w:val="left" w:pos="709"/>
        </w:tabs>
        <w:spacing w:after="0" w:line="360" w:lineRule="auto"/>
        <w:jc w:val="both"/>
        <w:rPr>
          <w:rFonts w:ascii="Verdana" w:hAnsi="Verdana"/>
          <w:b/>
          <w:i/>
          <w:sz w:val="24"/>
          <w:szCs w:val="24"/>
          <w:lang w:val="en-US"/>
        </w:rPr>
      </w:pPr>
    </w:p>
    <w:p w:rsidR="00E7611D" w:rsidRPr="00306ABB" w:rsidRDefault="00E7611D" w:rsidP="00664B6B">
      <w:pPr>
        <w:pStyle w:val="ListParagraph"/>
        <w:numPr>
          <w:ilvl w:val="1"/>
          <w:numId w:val="5"/>
        </w:numPr>
        <w:spacing w:line="360" w:lineRule="auto"/>
        <w:jc w:val="both"/>
        <w:rPr>
          <w:rFonts w:ascii="Verdana" w:hAnsi="Verdana"/>
          <w:i/>
          <w:sz w:val="24"/>
          <w:szCs w:val="24"/>
        </w:rPr>
      </w:pPr>
      <w:r>
        <w:rPr>
          <w:rFonts w:ascii="Verdana" w:hAnsi="Verdana"/>
          <w:sz w:val="24"/>
          <w:szCs w:val="24"/>
        </w:rPr>
        <w:t xml:space="preserve">Simangele refused to talk to her employer after the said sms. Grace tried to talk to the Applicant first through the phone and secondly face to face but Applicant blatantly refused to talk and </w:t>
      </w:r>
      <w:r w:rsidR="009B1283">
        <w:rPr>
          <w:rFonts w:ascii="Verdana" w:hAnsi="Verdana"/>
          <w:sz w:val="24"/>
          <w:szCs w:val="24"/>
        </w:rPr>
        <w:t>insisted that they should stick to the sms. The Applicant cannot then turn around and claim that she was not given an opportunity to be heard.</w:t>
      </w:r>
    </w:p>
    <w:p w:rsidR="00306ABB" w:rsidRPr="00306ABB" w:rsidRDefault="00306ABB" w:rsidP="00306ABB">
      <w:pPr>
        <w:pStyle w:val="ListParagraph"/>
        <w:rPr>
          <w:rFonts w:ascii="Verdana" w:hAnsi="Verdana"/>
          <w:sz w:val="24"/>
          <w:szCs w:val="24"/>
        </w:rPr>
      </w:pPr>
    </w:p>
    <w:p w:rsidR="00306ABB" w:rsidRPr="00306ABB" w:rsidRDefault="00C903B4" w:rsidP="00664B6B">
      <w:pPr>
        <w:pStyle w:val="ListParagraph"/>
        <w:numPr>
          <w:ilvl w:val="1"/>
          <w:numId w:val="5"/>
        </w:numPr>
        <w:spacing w:line="360" w:lineRule="auto"/>
        <w:jc w:val="both"/>
        <w:rPr>
          <w:rFonts w:ascii="Verdana" w:hAnsi="Verdana"/>
          <w:i/>
          <w:sz w:val="24"/>
          <w:szCs w:val="24"/>
        </w:rPr>
      </w:pPr>
      <w:r>
        <w:rPr>
          <w:rFonts w:ascii="Verdana" w:hAnsi="Verdana"/>
          <w:sz w:val="24"/>
          <w:szCs w:val="24"/>
        </w:rPr>
        <w:t>In light of the foregoing, I find that Applicant failed to discharge the onus resting upon her to prove that she was dismissed by the Respondent</w:t>
      </w:r>
    </w:p>
    <w:p w:rsidR="00306ABB" w:rsidRPr="00306ABB" w:rsidRDefault="00306ABB" w:rsidP="00306ABB">
      <w:pPr>
        <w:pStyle w:val="ListParagraph"/>
        <w:rPr>
          <w:rFonts w:ascii="Verdana" w:hAnsi="Verdana"/>
          <w:i/>
          <w:sz w:val="24"/>
          <w:szCs w:val="24"/>
        </w:rPr>
      </w:pPr>
    </w:p>
    <w:p w:rsidR="00306ABB" w:rsidRPr="00D40EF7" w:rsidRDefault="00306ABB" w:rsidP="00306ABB">
      <w:pPr>
        <w:pStyle w:val="ListParagraph"/>
        <w:numPr>
          <w:ilvl w:val="0"/>
          <w:numId w:val="5"/>
        </w:numPr>
        <w:spacing w:line="360" w:lineRule="auto"/>
        <w:jc w:val="both"/>
        <w:rPr>
          <w:rFonts w:ascii="Verdana" w:hAnsi="Verdana"/>
          <w:b/>
          <w:sz w:val="24"/>
          <w:szCs w:val="24"/>
        </w:rPr>
      </w:pPr>
      <w:r w:rsidRPr="00306ABB">
        <w:rPr>
          <w:rFonts w:ascii="Verdana" w:hAnsi="Verdana"/>
          <w:b/>
          <w:sz w:val="24"/>
          <w:szCs w:val="24"/>
        </w:rPr>
        <w:t>Award:</w:t>
      </w:r>
      <w:r w:rsidR="000F47CB">
        <w:rPr>
          <w:rFonts w:ascii="Verdana" w:hAnsi="Verdana"/>
          <w:sz w:val="24"/>
          <w:szCs w:val="24"/>
        </w:rPr>
        <w:t xml:space="preserve"> </w:t>
      </w:r>
    </w:p>
    <w:p w:rsidR="00306ABB" w:rsidRPr="00306ABB" w:rsidRDefault="00C903B4" w:rsidP="00306ABB">
      <w:pPr>
        <w:pStyle w:val="ListParagraph"/>
        <w:numPr>
          <w:ilvl w:val="1"/>
          <w:numId w:val="5"/>
        </w:numPr>
        <w:spacing w:line="360" w:lineRule="auto"/>
        <w:jc w:val="both"/>
        <w:rPr>
          <w:rFonts w:ascii="Verdana" w:hAnsi="Verdana"/>
          <w:sz w:val="24"/>
          <w:szCs w:val="24"/>
        </w:rPr>
      </w:pPr>
      <w:r>
        <w:rPr>
          <w:rFonts w:ascii="Verdana" w:hAnsi="Verdana"/>
          <w:sz w:val="24"/>
          <w:szCs w:val="24"/>
        </w:rPr>
        <w:t>The Applicant’s claim for unfair dismissal is hereby dismissed</w:t>
      </w:r>
    </w:p>
    <w:p w:rsidR="00306ABB" w:rsidRDefault="00306ABB" w:rsidP="00306ABB">
      <w:pPr>
        <w:pStyle w:val="ListParagraph"/>
        <w:spacing w:line="360" w:lineRule="auto"/>
        <w:ind w:left="1440"/>
        <w:jc w:val="both"/>
        <w:rPr>
          <w:rFonts w:ascii="Verdana" w:hAnsi="Verdana"/>
          <w:sz w:val="24"/>
          <w:szCs w:val="24"/>
        </w:rPr>
      </w:pPr>
    </w:p>
    <w:p w:rsidR="00306ABB" w:rsidRPr="00443BAE" w:rsidRDefault="00306ABB" w:rsidP="00306ABB">
      <w:pPr>
        <w:pStyle w:val="ListParagraph"/>
        <w:rPr>
          <w:rFonts w:ascii="Verdana" w:hAnsi="Verdana"/>
          <w:sz w:val="24"/>
          <w:szCs w:val="24"/>
        </w:rPr>
      </w:pPr>
    </w:p>
    <w:p w:rsidR="00306ABB" w:rsidRDefault="00306ABB" w:rsidP="00306ABB">
      <w:pPr>
        <w:spacing w:line="360" w:lineRule="auto"/>
        <w:ind w:left="720" w:hanging="720"/>
        <w:jc w:val="both"/>
        <w:rPr>
          <w:rFonts w:ascii="Verdana" w:hAnsi="Verdana"/>
          <w:b/>
          <w:sz w:val="28"/>
          <w:szCs w:val="28"/>
        </w:rPr>
      </w:pPr>
      <w:r w:rsidRPr="007605C9">
        <w:rPr>
          <w:rFonts w:ascii="Verdana" w:hAnsi="Verdana"/>
          <w:b/>
          <w:sz w:val="28"/>
          <w:szCs w:val="28"/>
        </w:rPr>
        <w:t xml:space="preserve">DATED AT </w:t>
      </w:r>
      <w:r>
        <w:rPr>
          <w:rFonts w:ascii="Verdana" w:hAnsi="Verdana"/>
          <w:b/>
          <w:sz w:val="28"/>
          <w:szCs w:val="28"/>
        </w:rPr>
        <w:t xml:space="preserve">MBABANE ON THE __ DAY OF </w:t>
      </w:r>
      <w:r w:rsidR="00F40815">
        <w:rPr>
          <w:rFonts w:ascii="Verdana" w:hAnsi="Verdana"/>
          <w:b/>
          <w:sz w:val="28"/>
          <w:szCs w:val="28"/>
        </w:rPr>
        <w:t>OCTOBER</w:t>
      </w:r>
      <w:r>
        <w:rPr>
          <w:rFonts w:ascii="Verdana" w:hAnsi="Verdana"/>
          <w:b/>
          <w:sz w:val="28"/>
          <w:szCs w:val="28"/>
        </w:rPr>
        <w:t xml:space="preserve"> 2014</w:t>
      </w:r>
    </w:p>
    <w:p w:rsidR="00F40815" w:rsidRPr="007605C9" w:rsidRDefault="00F40815" w:rsidP="00306ABB">
      <w:pPr>
        <w:spacing w:line="360" w:lineRule="auto"/>
        <w:ind w:left="720" w:hanging="720"/>
        <w:jc w:val="both"/>
        <w:rPr>
          <w:rFonts w:ascii="Verdana" w:hAnsi="Verdana"/>
          <w:b/>
          <w:sz w:val="28"/>
          <w:szCs w:val="28"/>
        </w:rPr>
      </w:pPr>
    </w:p>
    <w:p w:rsidR="00306ABB" w:rsidRPr="007605C9" w:rsidRDefault="00306ABB" w:rsidP="00306ABB">
      <w:pPr>
        <w:spacing w:line="360" w:lineRule="auto"/>
        <w:jc w:val="center"/>
        <w:rPr>
          <w:rFonts w:ascii="Verdana" w:hAnsi="Verdana"/>
          <w:b/>
          <w:sz w:val="28"/>
          <w:szCs w:val="28"/>
        </w:rPr>
      </w:pPr>
      <w:r>
        <w:rPr>
          <w:rFonts w:ascii="Verdana" w:hAnsi="Verdana"/>
          <w:b/>
          <w:sz w:val="28"/>
          <w:szCs w:val="28"/>
        </w:rPr>
        <w:t>............................................</w:t>
      </w:r>
    </w:p>
    <w:p w:rsidR="00306ABB" w:rsidRPr="007605C9" w:rsidRDefault="00F40815" w:rsidP="00306ABB">
      <w:pPr>
        <w:spacing w:line="360" w:lineRule="auto"/>
        <w:ind w:left="720" w:hanging="720"/>
        <w:jc w:val="center"/>
        <w:rPr>
          <w:rFonts w:ascii="Verdana" w:hAnsi="Verdana"/>
          <w:b/>
          <w:sz w:val="28"/>
          <w:szCs w:val="28"/>
        </w:rPr>
      </w:pPr>
      <w:r>
        <w:rPr>
          <w:rFonts w:ascii="Verdana" w:hAnsi="Verdana"/>
          <w:b/>
          <w:sz w:val="28"/>
          <w:szCs w:val="28"/>
        </w:rPr>
        <w:t>LOBENGUNI Y. MANYATSI</w:t>
      </w:r>
    </w:p>
    <w:p w:rsidR="00306ABB" w:rsidRPr="007605C9" w:rsidRDefault="00306ABB" w:rsidP="00306ABB">
      <w:pPr>
        <w:spacing w:line="360" w:lineRule="auto"/>
        <w:ind w:left="720" w:hanging="720"/>
        <w:jc w:val="center"/>
        <w:rPr>
          <w:rFonts w:ascii="Verdana" w:hAnsi="Verdana"/>
          <w:b/>
          <w:sz w:val="28"/>
          <w:szCs w:val="28"/>
        </w:rPr>
      </w:pPr>
      <w:r w:rsidRPr="007605C9">
        <w:rPr>
          <w:rFonts w:ascii="Verdana" w:hAnsi="Verdana"/>
          <w:b/>
          <w:sz w:val="28"/>
          <w:szCs w:val="28"/>
        </w:rPr>
        <w:t>CMAC ARBITRATOR</w:t>
      </w:r>
    </w:p>
    <w:sectPr w:rsidR="00306ABB" w:rsidRPr="007605C9" w:rsidSect="00AA5187">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3FC" w:rsidRDefault="00D943FC" w:rsidP="006E619B">
      <w:pPr>
        <w:spacing w:after="0" w:line="240" w:lineRule="auto"/>
      </w:pPr>
      <w:r>
        <w:separator/>
      </w:r>
    </w:p>
  </w:endnote>
  <w:endnote w:type="continuationSeparator" w:id="1">
    <w:p w:rsidR="00D943FC" w:rsidRDefault="00D943FC" w:rsidP="006E6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9397"/>
      <w:docPartObj>
        <w:docPartGallery w:val="Page Numbers (Bottom of Page)"/>
        <w:docPartUnique/>
      </w:docPartObj>
    </w:sdtPr>
    <w:sdtContent>
      <w:p w:rsidR="008F30E3" w:rsidRDefault="00AB5087">
        <w:pPr>
          <w:pStyle w:val="Footer"/>
          <w:jc w:val="right"/>
        </w:pPr>
        <w:fldSimple w:instr=" PAGE   \* MERGEFORMAT ">
          <w:r w:rsidR="00270C52">
            <w:rPr>
              <w:noProof/>
            </w:rPr>
            <w:t>16</w:t>
          </w:r>
        </w:fldSimple>
      </w:p>
    </w:sdtContent>
  </w:sdt>
  <w:p w:rsidR="008F30E3" w:rsidRDefault="008F3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3FC" w:rsidRDefault="00D943FC" w:rsidP="006E619B">
      <w:pPr>
        <w:spacing w:after="0" w:line="240" w:lineRule="auto"/>
      </w:pPr>
      <w:r>
        <w:separator/>
      </w:r>
    </w:p>
  </w:footnote>
  <w:footnote w:type="continuationSeparator" w:id="1">
    <w:p w:rsidR="00D943FC" w:rsidRDefault="00D943FC" w:rsidP="006E61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1626"/>
    <w:multiLevelType w:val="multilevel"/>
    <w:tmpl w:val="5D920362"/>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b/>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120" w:hanging="2520"/>
      </w:pPr>
      <w:rPr>
        <w:rFonts w:hint="default"/>
      </w:rPr>
    </w:lvl>
  </w:abstractNum>
  <w:abstractNum w:abstractNumId="1">
    <w:nsid w:val="458E2781"/>
    <w:multiLevelType w:val="multilevel"/>
    <w:tmpl w:val="16482FD0"/>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upperLetter"/>
      <w:lvlText w:val="%3."/>
      <w:lvlJc w:val="left"/>
      <w:pPr>
        <w:tabs>
          <w:tab w:val="num" w:pos="1571"/>
        </w:tabs>
        <w:ind w:left="1571" w:hanging="720"/>
      </w:pPr>
      <w:rPr>
        <w:rFonts w:hint="default"/>
        <w:b w:val="0"/>
      </w:rPr>
    </w:lvl>
    <w:lvl w:ilvl="3">
      <w:start w:val="1"/>
      <w:numFmt w:val="decimal"/>
      <w:lvlText w:val="%1.%2.%3"/>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4C2860B8"/>
    <w:multiLevelType w:val="hybridMultilevel"/>
    <w:tmpl w:val="DBCCA2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3BE3816"/>
    <w:multiLevelType w:val="hybridMultilevel"/>
    <w:tmpl w:val="9C502EC6"/>
    <w:lvl w:ilvl="0" w:tplc="811221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AC142C3"/>
    <w:multiLevelType w:val="hybridMultilevel"/>
    <w:tmpl w:val="47BAF6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7124A90"/>
    <w:multiLevelType w:val="multilevel"/>
    <w:tmpl w:val="8A36A990"/>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6">
    <w:nsid w:val="7B5E26F7"/>
    <w:multiLevelType w:val="hybridMultilevel"/>
    <w:tmpl w:val="140438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251D"/>
    <w:rsid w:val="000471D7"/>
    <w:rsid w:val="00086C42"/>
    <w:rsid w:val="000F47CB"/>
    <w:rsid w:val="00107A3E"/>
    <w:rsid w:val="00141F35"/>
    <w:rsid w:val="00177A65"/>
    <w:rsid w:val="00184DF2"/>
    <w:rsid w:val="001C6EAD"/>
    <w:rsid w:val="00263239"/>
    <w:rsid w:val="00270C52"/>
    <w:rsid w:val="00291CF7"/>
    <w:rsid w:val="002B56FB"/>
    <w:rsid w:val="002C571F"/>
    <w:rsid w:val="003006C8"/>
    <w:rsid w:val="00306ABB"/>
    <w:rsid w:val="003B484B"/>
    <w:rsid w:val="003B6B5A"/>
    <w:rsid w:val="003B704E"/>
    <w:rsid w:val="003E18EE"/>
    <w:rsid w:val="003E4535"/>
    <w:rsid w:val="004256A2"/>
    <w:rsid w:val="00466ED2"/>
    <w:rsid w:val="00530792"/>
    <w:rsid w:val="00531C0E"/>
    <w:rsid w:val="00535160"/>
    <w:rsid w:val="005A70AE"/>
    <w:rsid w:val="005D251D"/>
    <w:rsid w:val="005E2E1F"/>
    <w:rsid w:val="00604D14"/>
    <w:rsid w:val="00637397"/>
    <w:rsid w:val="00656660"/>
    <w:rsid w:val="0066452E"/>
    <w:rsid w:val="00664B6B"/>
    <w:rsid w:val="006E3D4D"/>
    <w:rsid w:val="006E619B"/>
    <w:rsid w:val="00701220"/>
    <w:rsid w:val="00740F6F"/>
    <w:rsid w:val="0077345E"/>
    <w:rsid w:val="007837E5"/>
    <w:rsid w:val="007C71E0"/>
    <w:rsid w:val="0084635C"/>
    <w:rsid w:val="008A54EA"/>
    <w:rsid w:val="008B267B"/>
    <w:rsid w:val="008F30E3"/>
    <w:rsid w:val="009029C0"/>
    <w:rsid w:val="00911684"/>
    <w:rsid w:val="009871BD"/>
    <w:rsid w:val="00997C3F"/>
    <w:rsid w:val="009A2A84"/>
    <w:rsid w:val="009B1283"/>
    <w:rsid w:val="009B1FA3"/>
    <w:rsid w:val="00A51F4E"/>
    <w:rsid w:val="00A54D6B"/>
    <w:rsid w:val="00A6474C"/>
    <w:rsid w:val="00AA5187"/>
    <w:rsid w:val="00AB2723"/>
    <w:rsid w:val="00AB5087"/>
    <w:rsid w:val="00AB62AE"/>
    <w:rsid w:val="00B06C93"/>
    <w:rsid w:val="00B145A9"/>
    <w:rsid w:val="00B42A3E"/>
    <w:rsid w:val="00BA3A43"/>
    <w:rsid w:val="00BE1361"/>
    <w:rsid w:val="00BF0151"/>
    <w:rsid w:val="00C42564"/>
    <w:rsid w:val="00C50FD0"/>
    <w:rsid w:val="00C903B4"/>
    <w:rsid w:val="00C941A8"/>
    <w:rsid w:val="00CA1155"/>
    <w:rsid w:val="00D943FC"/>
    <w:rsid w:val="00DD1D23"/>
    <w:rsid w:val="00DD4784"/>
    <w:rsid w:val="00DE3C2E"/>
    <w:rsid w:val="00E2003F"/>
    <w:rsid w:val="00E43D0E"/>
    <w:rsid w:val="00E502AD"/>
    <w:rsid w:val="00E6156F"/>
    <w:rsid w:val="00E7611D"/>
    <w:rsid w:val="00E85D6A"/>
    <w:rsid w:val="00EF0044"/>
    <w:rsid w:val="00F206C3"/>
    <w:rsid w:val="00F3497E"/>
    <w:rsid w:val="00F40815"/>
    <w:rsid w:val="00F95AE8"/>
    <w:rsid w:val="00FC5AE9"/>
    <w:rsid w:val="00FC6DE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6A"/>
    <w:rPr>
      <w:rFonts w:ascii="Tahoma" w:hAnsi="Tahoma" w:cs="Tahoma"/>
      <w:sz w:val="16"/>
      <w:szCs w:val="16"/>
    </w:rPr>
  </w:style>
  <w:style w:type="paragraph" w:styleId="Header">
    <w:name w:val="header"/>
    <w:basedOn w:val="Normal"/>
    <w:link w:val="HeaderChar"/>
    <w:uiPriority w:val="99"/>
    <w:semiHidden/>
    <w:unhideWhenUsed/>
    <w:rsid w:val="006E61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619B"/>
  </w:style>
  <w:style w:type="paragraph" w:styleId="Footer">
    <w:name w:val="footer"/>
    <w:basedOn w:val="Normal"/>
    <w:link w:val="FooterChar"/>
    <w:uiPriority w:val="99"/>
    <w:unhideWhenUsed/>
    <w:rsid w:val="006E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19B"/>
  </w:style>
  <w:style w:type="paragraph" w:styleId="ListParagraph">
    <w:name w:val="List Paragraph"/>
    <w:basedOn w:val="Normal"/>
    <w:uiPriority w:val="34"/>
    <w:qFormat/>
    <w:rsid w:val="006E61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cmac</dc:creator>
  <cp:lastModifiedBy>HP</cp:lastModifiedBy>
  <cp:revision>4</cp:revision>
  <dcterms:created xsi:type="dcterms:W3CDTF">2014-10-31T07:00:00Z</dcterms:created>
  <dcterms:modified xsi:type="dcterms:W3CDTF">2014-10-31T07:45:00Z</dcterms:modified>
</cp:coreProperties>
</file>