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F64" w:rsidRDefault="00907E25" w:rsidP="00907E25">
      <w:pPr>
        <w:pStyle w:val="NoSpacing"/>
        <w:jc w:val="both"/>
        <w:rPr>
          <w:rFonts w:ascii="Bookman Old Style" w:hAnsi="Bookman Old Style"/>
          <w:b/>
          <w:sz w:val="29"/>
          <w:szCs w:val="29"/>
        </w:rPr>
      </w:pPr>
      <w:r>
        <w:rPr>
          <w:rFonts w:ascii="Bookman Old Style" w:hAnsi="Bookman Old Style"/>
          <w:noProof/>
          <w:sz w:val="29"/>
          <w:szCs w:val="29"/>
        </w:rPr>
        <w:drawing>
          <wp:inline distT="0" distB="0" distL="0" distR="0">
            <wp:extent cx="148590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900" cy="1628775"/>
                    </a:xfrm>
                    <a:prstGeom prst="rect">
                      <a:avLst/>
                    </a:prstGeom>
                    <a:noFill/>
                  </pic:spPr>
                </pic:pic>
              </a:graphicData>
            </a:graphic>
          </wp:inline>
        </w:drawing>
      </w:r>
    </w:p>
    <w:p w:rsidR="003528CC" w:rsidRPr="003B6F64" w:rsidRDefault="00907E25" w:rsidP="003B6F64">
      <w:pPr>
        <w:pStyle w:val="NoSpacing"/>
        <w:ind w:left="1440" w:firstLine="720"/>
        <w:jc w:val="both"/>
        <w:rPr>
          <w:rFonts w:ascii="Bookman Old Style" w:hAnsi="Bookman Old Style"/>
          <w:b/>
          <w:sz w:val="29"/>
          <w:szCs w:val="29"/>
        </w:rPr>
      </w:pPr>
      <w:r w:rsidRPr="003B6F64">
        <w:rPr>
          <w:rFonts w:ascii="Bookman Old Style" w:hAnsi="Bookman Old Style"/>
          <w:b/>
          <w:sz w:val="29"/>
          <w:szCs w:val="29"/>
        </w:rPr>
        <w:t>CONCILIATION MEDIATION AND ARBITRATION</w:t>
      </w:r>
    </w:p>
    <w:p w:rsidR="00907E25" w:rsidRPr="003B6F64" w:rsidRDefault="00907E25" w:rsidP="00907E25">
      <w:pPr>
        <w:pStyle w:val="NoSpacing"/>
        <w:ind w:left="3600" w:firstLine="720"/>
        <w:jc w:val="both"/>
        <w:rPr>
          <w:rFonts w:ascii="Bookman Old Style" w:hAnsi="Bookman Old Style"/>
          <w:b/>
          <w:sz w:val="29"/>
          <w:szCs w:val="29"/>
        </w:rPr>
      </w:pPr>
      <w:r w:rsidRPr="003B6F64">
        <w:rPr>
          <w:rFonts w:ascii="Bookman Old Style" w:hAnsi="Bookman Old Style"/>
          <w:b/>
          <w:sz w:val="29"/>
          <w:szCs w:val="29"/>
        </w:rPr>
        <w:t>COMMISSION</w:t>
      </w:r>
    </w:p>
    <w:p w:rsidR="00907E25" w:rsidRDefault="00907E25" w:rsidP="00907E25">
      <w:pPr>
        <w:pStyle w:val="NoSpacing"/>
        <w:jc w:val="both"/>
        <w:rPr>
          <w:rFonts w:ascii="Bookman Old Style" w:hAnsi="Bookman Old Style"/>
          <w:sz w:val="29"/>
          <w:szCs w:val="29"/>
        </w:rPr>
      </w:pPr>
    </w:p>
    <w:p w:rsidR="00907E25" w:rsidRPr="003B6F64" w:rsidRDefault="00907E25" w:rsidP="00907E25">
      <w:pPr>
        <w:pStyle w:val="NoSpacing"/>
        <w:jc w:val="both"/>
        <w:rPr>
          <w:rFonts w:ascii="Bookman Old Style" w:hAnsi="Bookman Old Style"/>
          <w:b/>
          <w:sz w:val="29"/>
          <w:szCs w:val="29"/>
        </w:rPr>
      </w:pPr>
      <w:r w:rsidRPr="003B6F64">
        <w:rPr>
          <w:rFonts w:ascii="Bookman Old Style" w:hAnsi="Bookman Old Style"/>
          <w:b/>
          <w:sz w:val="29"/>
          <w:szCs w:val="29"/>
          <w:u w:val="single"/>
        </w:rPr>
        <w:t xml:space="preserve">HELD AT </w:t>
      </w:r>
      <w:r w:rsidR="00572B83">
        <w:rPr>
          <w:rFonts w:ascii="Bookman Old Style" w:hAnsi="Bookman Old Style"/>
          <w:b/>
          <w:sz w:val="29"/>
          <w:szCs w:val="29"/>
          <w:u w:val="single"/>
        </w:rPr>
        <w:t>SITEKI</w:t>
      </w:r>
      <w:r w:rsidRPr="003B6F64">
        <w:rPr>
          <w:rFonts w:ascii="Bookman Old Style" w:hAnsi="Bookman Old Style"/>
          <w:b/>
          <w:sz w:val="29"/>
          <w:szCs w:val="29"/>
        </w:rPr>
        <w:tab/>
      </w:r>
      <w:r w:rsidRPr="003B6F64">
        <w:rPr>
          <w:rFonts w:ascii="Bookman Old Style" w:hAnsi="Bookman Old Style"/>
          <w:b/>
          <w:sz w:val="29"/>
          <w:szCs w:val="29"/>
        </w:rPr>
        <w:tab/>
      </w:r>
      <w:r w:rsidRPr="003B6F64">
        <w:rPr>
          <w:rFonts w:ascii="Bookman Old Style" w:hAnsi="Bookman Old Style"/>
          <w:b/>
          <w:sz w:val="29"/>
          <w:szCs w:val="29"/>
        </w:rPr>
        <w:tab/>
      </w:r>
      <w:r w:rsidRPr="003B6F64">
        <w:rPr>
          <w:rFonts w:ascii="Bookman Old Style" w:hAnsi="Bookman Old Style"/>
          <w:b/>
          <w:sz w:val="29"/>
          <w:szCs w:val="29"/>
        </w:rPr>
        <w:tab/>
      </w:r>
      <w:r w:rsidRPr="003B6F64">
        <w:rPr>
          <w:rFonts w:ascii="Bookman Old Style" w:hAnsi="Bookman Old Style"/>
          <w:b/>
          <w:sz w:val="29"/>
          <w:szCs w:val="29"/>
          <w:u w:val="single"/>
        </w:rPr>
        <w:t>REF NO:</w:t>
      </w:r>
      <w:r w:rsidR="00F47FBA">
        <w:rPr>
          <w:rFonts w:ascii="Bookman Old Style" w:hAnsi="Bookman Old Style"/>
          <w:b/>
          <w:sz w:val="29"/>
          <w:szCs w:val="29"/>
          <w:u w:val="single"/>
        </w:rPr>
        <w:t>S</w:t>
      </w:r>
      <w:r w:rsidR="00572B83">
        <w:rPr>
          <w:rFonts w:ascii="Bookman Old Style" w:hAnsi="Bookman Old Style"/>
          <w:b/>
          <w:sz w:val="29"/>
          <w:szCs w:val="29"/>
          <w:u w:val="single"/>
        </w:rPr>
        <w:t>TK 078</w:t>
      </w:r>
      <w:r w:rsidR="00F47FBA">
        <w:rPr>
          <w:rFonts w:ascii="Bookman Old Style" w:hAnsi="Bookman Old Style"/>
          <w:b/>
          <w:sz w:val="29"/>
          <w:szCs w:val="29"/>
          <w:u w:val="single"/>
        </w:rPr>
        <w:t>/14</w:t>
      </w:r>
    </w:p>
    <w:p w:rsidR="00907E25" w:rsidRDefault="00907E25" w:rsidP="00907E25">
      <w:pPr>
        <w:pStyle w:val="NoSpacing"/>
        <w:jc w:val="both"/>
        <w:rPr>
          <w:rFonts w:ascii="Bookman Old Style" w:hAnsi="Bookman Old Style"/>
          <w:sz w:val="29"/>
          <w:szCs w:val="29"/>
        </w:rPr>
      </w:pPr>
    </w:p>
    <w:p w:rsidR="00907E25" w:rsidRDefault="00907E25" w:rsidP="00907E25">
      <w:pPr>
        <w:pStyle w:val="NoSpacing"/>
        <w:jc w:val="both"/>
        <w:rPr>
          <w:rFonts w:ascii="Bookman Old Style" w:hAnsi="Bookman Old Style"/>
          <w:sz w:val="29"/>
          <w:szCs w:val="29"/>
        </w:rPr>
      </w:pPr>
      <w:r>
        <w:rPr>
          <w:rFonts w:ascii="Bookman Old Style" w:hAnsi="Bookman Old Style"/>
          <w:sz w:val="29"/>
          <w:szCs w:val="29"/>
        </w:rPr>
        <w:t>In the matter between:</w:t>
      </w:r>
    </w:p>
    <w:p w:rsidR="00907E25" w:rsidRDefault="00907E25" w:rsidP="00907E25">
      <w:pPr>
        <w:pStyle w:val="NoSpacing"/>
        <w:jc w:val="both"/>
        <w:rPr>
          <w:rFonts w:ascii="Bookman Old Style" w:hAnsi="Bookman Old Style"/>
          <w:sz w:val="29"/>
          <w:szCs w:val="29"/>
        </w:rPr>
      </w:pPr>
    </w:p>
    <w:p w:rsidR="00907E25" w:rsidRDefault="00572B83" w:rsidP="00907E25">
      <w:pPr>
        <w:pStyle w:val="NoSpacing"/>
        <w:jc w:val="both"/>
        <w:rPr>
          <w:rFonts w:ascii="Bookman Old Style" w:hAnsi="Bookman Old Style"/>
          <w:b/>
          <w:sz w:val="29"/>
          <w:szCs w:val="29"/>
        </w:rPr>
      </w:pPr>
      <w:r>
        <w:rPr>
          <w:rFonts w:ascii="Bookman Old Style" w:hAnsi="Bookman Old Style"/>
          <w:b/>
          <w:sz w:val="29"/>
          <w:szCs w:val="29"/>
        </w:rPr>
        <w:t xml:space="preserve">ANTONY DLAMINI  </w:t>
      </w:r>
      <w:r w:rsidR="009D2CAE">
        <w:rPr>
          <w:rFonts w:ascii="Bookman Old Style" w:hAnsi="Bookman Old Style"/>
          <w:b/>
          <w:sz w:val="29"/>
          <w:szCs w:val="29"/>
        </w:rPr>
        <w:tab/>
      </w:r>
      <w:r w:rsidR="009D2CAE">
        <w:rPr>
          <w:rFonts w:ascii="Bookman Old Style" w:hAnsi="Bookman Old Style"/>
          <w:b/>
          <w:sz w:val="29"/>
          <w:szCs w:val="29"/>
        </w:rPr>
        <w:tab/>
      </w:r>
      <w:r w:rsidR="009D2CAE">
        <w:rPr>
          <w:rFonts w:ascii="Bookman Old Style" w:hAnsi="Bookman Old Style"/>
          <w:b/>
          <w:sz w:val="29"/>
          <w:szCs w:val="29"/>
        </w:rPr>
        <w:tab/>
      </w:r>
      <w:r w:rsidR="009D2CAE">
        <w:rPr>
          <w:rFonts w:ascii="Bookman Old Style" w:hAnsi="Bookman Old Style"/>
          <w:b/>
          <w:sz w:val="29"/>
          <w:szCs w:val="29"/>
        </w:rPr>
        <w:tab/>
      </w:r>
      <w:r w:rsidR="00300433">
        <w:rPr>
          <w:rFonts w:ascii="Bookman Old Style" w:hAnsi="Bookman Old Style"/>
          <w:b/>
          <w:sz w:val="29"/>
          <w:szCs w:val="29"/>
        </w:rPr>
        <w:tab/>
      </w:r>
      <w:r w:rsidR="00300433">
        <w:rPr>
          <w:rFonts w:ascii="Bookman Old Style" w:hAnsi="Bookman Old Style"/>
          <w:b/>
          <w:sz w:val="29"/>
          <w:szCs w:val="29"/>
        </w:rPr>
        <w:tab/>
      </w:r>
      <w:r w:rsidR="00907E25" w:rsidRPr="003B6F64">
        <w:rPr>
          <w:rFonts w:ascii="Bookman Old Style" w:hAnsi="Bookman Old Style"/>
          <w:b/>
          <w:sz w:val="29"/>
          <w:szCs w:val="29"/>
        </w:rPr>
        <w:t>APPLICANT</w:t>
      </w:r>
    </w:p>
    <w:p w:rsidR="00907E25" w:rsidRPr="003B6F64" w:rsidRDefault="00907E25" w:rsidP="00907E25">
      <w:pPr>
        <w:pStyle w:val="NoSpacing"/>
        <w:jc w:val="both"/>
        <w:rPr>
          <w:rFonts w:ascii="Bookman Old Style" w:hAnsi="Bookman Old Style"/>
          <w:b/>
          <w:sz w:val="29"/>
          <w:szCs w:val="29"/>
        </w:rPr>
      </w:pPr>
    </w:p>
    <w:p w:rsidR="00907E25" w:rsidRPr="003B6F64" w:rsidRDefault="00907E25" w:rsidP="00907E25">
      <w:pPr>
        <w:pStyle w:val="NoSpacing"/>
        <w:jc w:val="both"/>
        <w:rPr>
          <w:rFonts w:ascii="Bookman Old Style" w:hAnsi="Bookman Old Style"/>
          <w:b/>
          <w:sz w:val="29"/>
          <w:szCs w:val="29"/>
        </w:rPr>
      </w:pPr>
      <w:r w:rsidRPr="003B6F64">
        <w:rPr>
          <w:rFonts w:ascii="Bookman Old Style" w:hAnsi="Bookman Old Style"/>
          <w:b/>
          <w:sz w:val="29"/>
          <w:szCs w:val="29"/>
        </w:rPr>
        <w:t>AND</w:t>
      </w:r>
    </w:p>
    <w:p w:rsidR="00907E25" w:rsidRPr="003B6F64" w:rsidRDefault="00907E25" w:rsidP="00907E25">
      <w:pPr>
        <w:pStyle w:val="NoSpacing"/>
        <w:jc w:val="both"/>
        <w:rPr>
          <w:rFonts w:ascii="Bookman Old Style" w:hAnsi="Bookman Old Style"/>
          <w:b/>
          <w:sz w:val="29"/>
          <w:szCs w:val="29"/>
        </w:rPr>
      </w:pPr>
    </w:p>
    <w:p w:rsidR="00907E25" w:rsidRDefault="00300433" w:rsidP="00907E25">
      <w:pPr>
        <w:pStyle w:val="NoSpacing"/>
        <w:pBdr>
          <w:bottom w:val="single" w:sz="12" w:space="1" w:color="auto"/>
        </w:pBdr>
        <w:jc w:val="both"/>
        <w:rPr>
          <w:rFonts w:ascii="Bookman Old Style" w:hAnsi="Bookman Old Style"/>
          <w:b/>
          <w:sz w:val="29"/>
          <w:szCs w:val="29"/>
        </w:rPr>
      </w:pPr>
      <w:r>
        <w:rPr>
          <w:rFonts w:ascii="Bookman Old Style" w:hAnsi="Bookman Old Style"/>
          <w:b/>
          <w:sz w:val="29"/>
          <w:szCs w:val="29"/>
        </w:rPr>
        <w:t xml:space="preserve">SWAZILAND CITRUS </w:t>
      </w:r>
      <w:r w:rsidR="00572B83">
        <w:rPr>
          <w:rFonts w:ascii="Bookman Old Style" w:hAnsi="Bookman Old Style"/>
          <w:b/>
          <w:sz w:val="29"/>
          <w:szCs w:val="29"/>
        </w:rPr>
        <w:t>ESTATE</w:t>
      </w:r>
      <w:r w:rsidR="00252E57">
        <w:rPr>
          <w:rFonts w:ascii="Bookman Old Style" w:hAnsi="Bookman Old Style"/>
          <w:b/>
          <w:sz w:val="29"/>
          <w:szCs w:val="29"/>
        </w:rPr>
        <w:t>S</w:t>
      </w:r>
      <w:r>
        <w:rPr>
          <w:rFonts w:ascii="Bookman Old Style" w:hAnsi="Bookman Old Style"/>
          <w:b/>
          <w:sz w:val="29"/>
          <w:szCs w:val="29"/>
        </w:rPr>
        <w:t xml:space="preserve"> (PTY) </w:t>
      </w:r>
      <w:r w:rsidR="00252E57">
        <w:rPr>
          <w:rFonts w:ascii="Bookman Old Style" w:hAnsi="Bookman Old Style"/>
          <w:b/>
          <w:sz w:val="29"/>
          <w:szCs w:val="29"/>
        </w:rPr>
        <w:t>LTD</w:t>
      </w:r>
      <w:r w:rsidR="00907E25" w:rsidRPr="003B6F64">
        <w:rPr>
          <w:rFonts w:ascii="Bookman Old Style" w:hAnsi="Bookman Old Style"/>
          <w:b/>
          <w:sz w:val="29"/>
          <w:szCs w:val="29"/>
        </w:rPr>
        <w:t>RESPONDENT</w:t>
      </w:r>
    </w:p>
    <w:p w:rsidR="00A36647" w:rsidRDefault="00A36647" w:rsidP="00907E25">
      <w:pPr>
        <w:pStyle w:val="NoSpacing"/>
        <w:pBdr>
          <w:bottom w:val="single" w:sz="12" w:space="1" w:color="auto"/>
        </w:pBdr>
        <w:jc w:val="both"/>
        <w:rPr>
          <w:rFonts w:ascii="Bookman Old Style" w:hAnsi="Bookman Old Style"/>
          <w:b/>
          <w:sz w:val="29"/>
          <w:szCs w:val="29"/>
        </w:rPr>
      </w:pPr>
    </w:p>
    <w:p w:rsidR="00A36647" w:rsidRDefault="00A36647" w:rsidP="00907E25">
      <w:pPr>
        <w:pStyle w:val="NoSpacing"/>
        <w:pBdr>
          <w:bottom w:val="single" w:sz="12" w:space="1" w:color="auto"/>
        </w:pBdr>
        <w:jc w:val="both"/>
        <w:rPr>
          <w:rFonts w:ascii="Bookman Old Style" w:hAnsi="Bookman Old Style"/>
          <w:b/>
          <w:sz w:val="29"/>
          <w:szCs w:val="29"/>
          <w:u w:val="single"/>
        </w:rPr>
      </w:pPr>
      <w:r w:rsidRPr="00A36647">
        <w:rPr>
          <w:rFonts w:ascii="Bookman Old Style" w:hAnsi="Bookman Old Style"/>
          <w:b/>
          <w:sz w:val="29"/>
          <w:szCs w:val="29"/>
          <w:u w:val="single"/>
        </w:rPr>
        <w:t>Coram</w:t>
      </w:r>
    </w:p>
    <w:p w:rsidR="00A36647" w:rsidRPr="00A36647" w:rsidRDefault="00A36647" w:rsidP="00907E25">
      <w:pPr>
        <w:pStyle w:val="NoSpacing"/>
        <w:pBdr>
          <w:bottom w:val="single" w:sz="12" w:space="1" w:color="auto"/>
        </w:pBdr>
        <w:jc w:val="both"/>
        <w:rPr>
          <w:rFonts w:ascii="Bookman Old Style" w:hAnsi="Bookman Old Style"/>
          <w:b/>
          <w:sz w:val="29"/>
          <w:szCs w:val="29"/>
          <w:u w:val="single"/>
        </w:rPr>
      </w:pPr>
    </w:p>
    <w:p w:rsidR="00A36647" w:rsidRDefault="00A36647" w:rsidP="00907E25">
      <w:pPr>
        <w:pStyle w:val="NoSpacing"/>
        <w:pBdr>
          <w:bottom w:val="single" w:sz="12" w:space="1" w:color="auto"/>
        </w:pBdr>
        <w:jc w:val="both"/>
        <w:rPr>
          <w:rFonts w:ascii="Bookman Old Style" w:hAnsi="Bookman Old Style"/>
          <w:b/>
          <w:sz w:val="29"/>
          <w:szCs w:val="29"/>
        </w:rPr>
      </w:pPr>
      <w:r>
        <w:rPr>
          <w:rFonts w:ascii="Bookman Old Style" w:hAnsi="Bookman Old Style"/>
          <w:b/>
          <w:sz w:val="29"/>
          <w:szCs w:val="29"/>
        </w:rPr>
        <w:t>ARBITRATOR</w:t>
      </w:r>
      <w:r>
        <w:rPr>
          <w:rFonts w:ascii="Bookman Old Style" w:hAnsi="Bookman Old Style"/>
          <w:b/>
          <w:sz w:val="29"/>
          <w:szCs w:val="29"/>
        </w:rPr>
        <w:tab/>
      </w:r>
      <w:r>
        <w:rPr>
          <w:rFonts w:ascii="Bookman Old Style" w:hAnsi="Bookman Old Style"/>
          <w:b/>
          <w:sz w:val="29"/>
          <w:szCs w:val="29"/>
        </w:rPr>
        <w:tab/>
      </w:r>
      <w:r>
        <w:rPr>
          <w:rFonts w:ascii="Bookman Old Style" w:hAnsi="Bookman Old Style"/>
          <w:b/>
          <w:sz w:val="29"/>
          <w:szCs w:val="29"/>
        </w:rPr>
        <w:tab/>
      </w:r>
      <w:r w:rsidR="006A1B61">
        <w:rPr>
          <w:rFonts w:ascii="Bookman Old Style" w:hAnsi="Bookman Old Style"/>
          <w:b/>
          <w:sz w:val="29"/>
          <w:szCs w:val="29"/>
        </w:rPr>
        <w:tab/>
      </w:r>
      <w:r w:rsidR="009D2CAE">
        <w:rPr>
          <w:rFonts w:ascii="Bookman Old Style" w:hAnsi="Bookman Old Style"/>
          <w:b/>
          <w:sz w:val="29"/>
          <w:szCs w:val="29"/>
        </w:rPr>
        <w:t>:</w:t>
      </w:r>
      <w:r w:rsidR="009D2CAE">
        <w:rPr>
          <w:rFonts w:ascii="Bookman Old Style" w:hAnsi="Bookman Old Style"/>
          <w:b/>
          <w:sz w:val="29"/>
          <w:szCs w:val="29"/>
        </w:rPr>
        <w:tab/>
      </w:r>
      <w:r>
        <w:rPr>
          <w:rFonts w:ascii="Bookman Old Style" w:hAnsi="Bookman Old Style"/>
          <w:b/>
          <w:sz w:val="29"/>
          <w:szCs w:val="29"/>
        </w:rPr>
        <w:t>VELAPHI Z</w:t>
      </w:r>
      <w:r w:rsidR="00125DFC">
        <w:rPr>
          <w:rFonts w:ascii="Bookman Old Style" w:hAnsi="Bookman Old Style"/>
          <w:b/>
          <w:sz w:val="29"/>
          <w:szCs w:val="29"/>
        </w:rPr>
        <w:t>.</w:t>
      </w:r>
      <w:r>
        <w:rPr>
          <w:rFonts w:ascii="Bookman Old Style" w:hAnsi="Bookman Old Style"/>
          <w:b/>
          <w:sz w:val="29"/>
          <w:szCs w:val="29"/>
        </w:rPr>
        <w:t xml:space="preserve"> DLAMINI</w:t>
      </w:r>
    </w:p>
    <w:p w:rsidR="00A36647" w:rsidRDefault="00A36647" w:rsidP="00907E25">
      <w:pPr>
        <w:pStyle w:val="NoSpacing"/>
        <w:pBdr>
          <w:bottom w:val="single" w:sz="12" w:space="1" w:color="auto"/>
        </w:pBdr>
        <w:jc w:val="both"/>
        <w:rPr>
          <w:rFonts w:ascii="Bookman Old Style" w:hAnsi="Bookman Old Style"/>
          <w:b/>
          <w:sz w:val="29"/>
          <w:szCs w:val="29"/>
        </w:rPr>
      </w:pPr>
    </w:p>
    <w:p w:rsidR="00A36647" w:rsidRDefault="00A36647" w:rsidP="00907E25">
      <w:pPr>
        <w:pStyle w:val="NoSpacing"/>
        <w:pBdr>
          <w:bottom w:val="single" w:sz="12" w:space="1" w:color="auto"/>
        </w:pBdr>
        <w:jc w:val="both"/>
        <w:rPr>
          <w:rFonts w:ascii="Bookman Old Style" w:hAnsi="Bookman Old Style"/>
          <w:b/>
          <w:sz w:val="29"/>
          <w:szCs w:val="29"/>
        </w:rPr>
      </w:pPr>
      <w:r>
        <w:rPr>
          <w:rFonts w:ascii="Bookman Old Style" w:hAnsi="Bookman Old Style"/>
          <w:b/>
          <w:sz w:val="29"/>
          <w:szCs w:val="29"/>
        </w:rPr>
        <w:t>FOR APPLICANT</w:t>
      </w:r>
      <w:r>
        <w:rPr>
          <w:rFonts w:ascii="Bookman Old Style" w:hAnsi="Bookman Old Style"/>
          <w:b/>
          <w:sz w:val="29"/>
          <w:szCs w:val="29"/>
        </w:rPr>
        <w:tab/>
      </w:r>
      <w:r>
        <w:rPr>
          <w:rFonts w:ascii="Bookman Old Style" w:hAnsi="Bookman Old Style"/>
          <w:b/>
          <w:sz w:val="29"/>
          <w:szCs w:val="29"/>
        </w:rPr>
        <w:tab/>
      </w:r>
      <w:r w:rsidR="006A1B61">
        <w:rPr>
          <w:rFonts w:ascii="Bookman Old Style" w:hAnsi="Bookman Old Style"/>
          <w:b/>
          <w:sz w:val="29"/>
          <w:szCs w:val="29"/>
        </w:rPr>
        <w:tab/>
      </w:r>
      <w:r w:rsidR="00472540">
        <w:rPr>
          <w:rFonts w:ascii="Bookman Old Style" w:hAnsi="Bookman Old Style"/>
          <w:b/>
          <w:sz w:val="29"/>
          <w:szCs w:val="29"/>
        </w:rPr>
        <w:t>:</w:t>
      </w:r>
      <w:r w:rsidR="00472540">
        <w:rPr>
          <w:rFonts w:ascii="Bookman Old Style" w:hAnsi="Bookman Old Style"/>
          <w:b/>
          <w:sz w:val="29"/>
          <w:szCs w:val="29"/>
        </w:rPr>
        <w:tab/>
      </w:r>
      <w:r w:rsidR="002D57DF">
        <w:rPr>
          <w:rFonts w:ascii="Bookman Old Style" w:hAnsi="Bookman Old Style"/>
          <w:b/>
          <w:sz w:val="29"/>
          <w:szCs w:val="29"/>
        </w:rPr>
        <w:t>PATRICK MAMBA</w:t>
      </w:r>
    </w:p>
    <w:p w:rsidR="00A36647" w:rsidRDefault="00A36647" w:rsidP="00907E25">
      <w:pPr>
        <w:pStyle w:val="NoSpacing"/>
        <w:pBdr>
          <w:bottom w:val="single" w:sz="12" w:space="1" w:color="auto"/>
        </w:pBdr>
        <w:jc w:val="both"/>
        <w:rPr>
          <w:rFonts w:ascii="Bookman Old Style" w:hAnsi="Bookman Old Style"/>
          <w:b/>
          <w:sz w:val="29"/>
          <w:szCs w:val="29"/>
        </w:rPr>
      </w:pPr>
    </w:p>
    <w:p w:rsidR="009D2CAE" w:rsidRDefault="00A36647" w:rsidP="00B614A1">
      <w:pPr>
        <w:pStyle w:val="NoSpacing"/>
        <w:pBdr>
          <w:bottom w:val="single" w:sz="12" w:space="1" w:color="auto"/>
        </w:pBdr>
        <w:jc w:val="both"/>
        <w:rPr>
          <w:rFonts w:ascii="Bookman Old Style" w:hAnsi="Bookman Old Style"/>
          <w:b/>
          <w:sz w:val="29"/>
          <w:szCs w:val="29"/>
        </w:rPr>
      </w:pPr>
      <w:r>
        <w:rPr>
          <w:rFonts w:ascii="Bookman Old Style" w:hAnsi="Bookman Old Style"/>
          <w:b/>
          <w:sz w:val="29"/>
          <w:szCs w:val="29"/>
        </w:rPr>
        <w:t>FOR RESPONDENT</w:t>
      </w:r>
      <w:r>
        <w:rPr>
          <w:rFonts w:ascii="Bookman Old Style" w:hAnsi="Bookman Old Style"/>
          <w:b/>
          <w:sz w:val="29"/>
          <w:szCs w:val="29"/>
        </w:rPr>
        <w:tab/>
      </w:r>
      <w:r>
        <w:rPr>
          <w:rFonts w:ascii="Bookman Old Style" w:hAnsi="Bookman Old Style"/>
          <w:b/>
          <w:sz w:val="29"/>
          <w:szCs w:val="29"/>
        </w:rPr>
        <w:tab/>
      </w:r>
      <w:r w:rsidR="006A1B61">
        <w:rPr>
          <w:rFonts w:ascii="Bookman Old Style" w:hAnsi="Bookman Old Style"/>
          <w:b/>
          <w:sz w:val="29"/>
          <w:szCs w:val="29"/>
        </w:rPr>
        <w:tab/>
      </w:r>
      <w:r w:rsidR="009D2CAE">
        <w:rPr>
          <w:rFonts w:ascii="Bookman Old Style" w:hAnsi="Bookman Old Style"/>
          <w:b/>
          <w:sz w:val="29"/>
          <w:szCs w:val="29"/>
        </w:rPr>
        <w:t>:</w:t>
      </w:r>
      <w:r w:rsidR="009D2CAE">
        <w:rPr>
          <w:rFonts w:ascii="Bookman Old Style" w:hAnsi="Bookman Old Style"/>
          <w:b/>
          <w:sz w:val="29"/>
          <w:szCs w:val="29"/>
        </w:rPr>
        <w:tab/>
      </w:r>
      <w:r w:rsidR="002D57DF">
        <w:rPr>
          <w:rFonts w:ascii="Bookman Old Style" w:hAnsi="Bookman Old Style"/>
          <w:b/>
          <w:sz w:val="29"/>
          <w:szCs w:val="29"/>
        </w:rPr>
        <w:t>MXOLISI DLAMINI</w:t>
      </w:r>
    </w:p>
    <w:p w:rsidR="009D2CAE" w:rsidRPr="003B6F64" w:rsidRDefault="009D2CAE" w:rsidP="00907E25">
      <w:pPr>
        <w:pStyle w:val="NoSpacing"/>
        <w:pBdr>
          <w:bottom w:val="single" w:sz="12" w:space="1" w:color="auto"/>
        </w:pBdr>
        <w:jc w:val="both"/>
        <w:rPr>
          <w:rFonts w:ascii="Bookman Old Style" w:hAnsi="Bookman Old Style"/>
          <w:b/>
          <w:sz w:val="29"/>
          <w:szCs w:val="29"/>
        </w:rPr>
      </w:pPr>
    </w:p>
    <w:p w:rsidR="00907E25" w:rsidRPr="003B6F64" w:rsidRDefault="00907E25" w:rsidP="00907E25">
      <w:pPr>
        <w:pStyle w:val="NoSpacing"/>
        <w:pBdr>
          <w:bottom w:val="single" w:sz="12" w:space="1" w:color="auto"/>
        </w:pBdr>
        <w:jc w:val="both"/>
        <w:rPr>
          <w:rFonts w:ascii="Bookman Old Style" w:hAnsi="Bookman Old Style"/>
          <w:b/>
          <w:sz w:val="29"/>
          <w:szCs w:val="29"/>
        </w:rPr>
      </w:pPr>
    </w:p>
    <w:p w:rsidR="00907E25" w:rsidRDefault="00907E25" w:rsidP="00907E25">
      <w:pPr>
        <w:pStyle w:val="NoSpacing"/>
        <w:jc w:val="both"/>
        <w:rPr>
          <w:rFonts w:ascii="Bookman Old Style" w:hAnsi="Bookman Old Style"/>
          <w:sz w:val="29"/>
          <w:szCs w:val="29"/>
        </w:rPr>
      </w:pPr>
    </w:p>
    <w:p w:rsidR="00907E25" w:rsidRPr="003B6F64" w:rsidRDefault="0090097E" w:rsidP="00907E25">
      <w:pPr>
        <w:pStyle w:val="NoSpacing"/>
        <w:jc w:val="center"/>
        <w:rPr>
          <w:rFonts w:ascii="Bookman Old Style" w:hAnsi="Bookman Old Style"/>
          <w:b/>
          <w:sz w:val="29"/>
          <w:szCs w:val="29"/>
        </w:rPr>
      </w:pPr>
      <w:r>
        <w:rPr>
          <w:rFonts w:ascii="Bookman Old Style" w:hAnsi="Bookman Old Style"/>
          <w:b/>
          <w:sz w:val="29"/>
          <w:szCs w:val="29"/>
        </w:rPr>
        <w:t>RULING ON INTERLOCUTORY POINT</w:t>
      </w:r>
      <w:r w:rsidR="00F06DE3">
        <w:rPr>
          <w:rFonts w:ascii="Bookman Old Style" w:hAnsi="Bookman Old Style"/>
          <w:b/>
          <w:sz w:val="29"/>
          <w:szCs w:val="29"/>
        </w:rPr>
        <w:t>S</w:t>
      </w:r>
      <w:r>
        <w:rPr>
          <w:rFonts w:ascii="Bookman Old Style" w:hAnsi="Bookman Old Style"/>
          <w:b/>
          <w:sz w:val="29"/>
          <w:szCs w:val="29"/>
        </w:rPr>
        <w:t xml:space="preserve"> OF LAW</w:t>
      </w:r>
    </w:p>
    <w:p w:rsidR="00907E25" w:rsidRDefault="00907E25" w:rsidP="00907E25">
      <w:pPr>
        <w:pStyle w:val="NoSpacing"/>
        <w:pBdr>
          <w:bottom w:val="single" w:sz="12" w:space="1" w:color="auto"/>
        </w:pBdr>
        <w:jc w:val="both"/>
        <w:rPr>
          <w:rFonts w:ascii="Bookman Old Style" w:hAnsi="Bookman Old Style"/>
          <w:sz w:val="29"/>
          <w:szCs w:val="29"/>
        </w:rPr>
      </w:pPr>
    </w:p>
    <w:p w:rsidR="00907E25" w:rsidRDefault="00907E25" w:rsidP="00907E25">
      <w:pPr>
        <w:pStyle w:val="NoSpacing"/>
        <w:jc w:val="both"/>
        <w:rPr>
          <w:rFonts w:ascii="Bookman Old Style" w:hAnsi="Bookman Old Style"/>
          <w:sz w:val="29"/>
          <w:szCs w:val="29"/>
        </w:rPr>
      </w:pPr>
    </w:p>
    <w:p w:rsidR="00907E25" w:rsidRDefault="00907E25" w:rsidP="00907E25">
      <w:pPr>
        <w:pStyle w:val="NoSpacing"/>
        <w:jc w:val="both"/>
        <w:rPr>
          <w:rFonts w:ascii="Bookman Old Style" w:hAnsi="Bookman Old Style"/>
          <w:sz w:val="29"/>
          <w:szCs w:val="29"/>
        </w:rPr>
      </w:pPr>
    </w:p>
    <w:p w:rsidR="00C03CB7" w:rsidRDefault="00C03CB7" w:rsidP="00907E25">
      <w:pPr>
        <w:pStyle w:val="NoSpacing"/>
        <w:jc w:val="both"/>
        <w:rPr>
          <w:rFonts w:ascii="Bookman Old Style" w:hAnsi="Bookman Old Style"/>
          <w:sz w:val="29"/>
          <w:szCs w:val="29"/>
        </w:rPr>
      </w:pPr>
    </w:p>
    <w:p w:rsidR="001D74FF" w:rsidRDefault="001D74FF" w:rsidP="00907E25">
      <w:pPr>
        <w:pStyle w:val="NoSpacing"/>
        <w:jc w:val="both"/>
        <w:rPr>
          <w:rFonts w:ascii="Bookman Old Style" w:hAnsi="Bookman Old Style"/>
          <w:sz w:val="29"/>
          <w:szCs w:val="29"/>
        </w:rPr>
      </w:pPr>
    </w:p>
    <w:p w:rsidR="00907E25" w:rsidRDefault="00907E25" w:rsidP="00907E25">
      <w:pPr>
        <w:pStyle w:val="NoSpacing"/>
        <w:jc w:val="both"/>
        <w:rPr>
          <w:rFonts w:ascii="Bookman Old Style" w:hAnsi="Bookman Old Style"/>
          <w:sz w:val="29"/>
          <w:szCs w:val="29"/>
        </w:rPr>
      </w:pPr>
    </w:p>
    <w:p w:rsidR="00907E25" w:rsidRPr="00C03CB7" w:rsidRDefault="00907E25" w:rsidP="00907E25">
      <w:pPr>
        <w:pStyle w:val="NoSpacing"/>
        <w:numPr>
          <w:ilvl w:val="0"/>
          <w:numId w:val="1"/>
        </w:numPr>
        <w:jc w:val="both"/>
        <w:rPr>
          <w:rFonts w:ascii="Bookman Old Style" w:hAnsi="Bookman Old Style"/>
          <w:b/>
          <w:sz w:val="29"/>
          <w:szCs w:val="29"/>
          <w:u w:val="single"/>
        </w:rPr>
      </w:pPr>
      <w:r w:rsidRPr="00C03CB7">
        <w:rPr>
          <w:rFonts w:ascii="Bookman Old Style" w:hAnsi="Bookman Old Style"/>
          <w:b/>
          <w:sz w:val="29"/>
          <w:szCs w:val="29"/>
          <w:u w:val="single"/>
        </w:rPr>
        <w:lastRenderedPageBreak/>
        <w:t xml:space="preserve">DETAILS OF </w:t>
      </w:r>
      <w:r w:rsidR="00125DFC" w:rsidRPr="00C03CB7">
        <w:rPr>
          <w:rFonts w:ascii="Bookman Old Style" w:hAnsi="Bookman Old Style"/>
          <w:b/>
          <w:sz w:val="29"/>
          <w:szCs w:val="29"/>
          <w:u w:val="single"/>
        </w:rPr>
        <w:t xml:space="preserve">HEARING AND </w:t>
      </w:r>
      <w:r w:rsidRPr="00C03CB7">
        <w:rPr>
          <w:rFonts w:ascii="Bookman Old Style" w:hAnsi="Bookman Old Style"/>
          <w:b/>
          <w:sz w:val="29"/>
          <w:szCs w:val="29"/>
          <w:u w:val="single"/>
        </w:rPr>
        <w:t xml:space="preserve">PARTIES </w:t>
      </w:r>
    </w:p>
    <w:p w:rsidR="003B6F64" w:rsidRPr="00C03CB7" w:rsidRDefault="003B6F64" w:rsidP="003B6F64">
      <w:pPr>
        <w:pStyle w:val="NoSpacing"/>
        <w:ind w:left="720"/>
        <w:jc w:val="both"/>
        <w:rPr>
          <w:rFonts w:ascii="Bookman Old Style" w:hAnsi="Bookman Old Style"/>
          <w:sz w:val="29"/>
          <w:szCs w:val="29"/>
        </w:rPr>
      </w:pPr>
    </w:p>
    <w:p w:rsidR="003B6F64" w:rsidRDefault="00907E25" w:rsidP="003B6F64">
      <w:pPr>
        <w:pStyle w:val="NoSpacing"/>
        <w:numPr>
          <w:ilvl w:val="1"/>
          <w:numId w:val="1"/>
        </w:numPr>
        <w:jc w:val="both"/>
        <w:rPr>
          <w:rFonts w:ascii="Bookman Old Style" w:hAnsi="Bookman Old Style"/>
          <w:sz w:val="29"/>
          <w:szCs w:val="29"/>
        </w:rPr>
      </w:pPr>
      <w:r w:rsidRPr="00C03CB7">
        <w:rPr>
          <w:rFonts w:ascii="Bookman Old Style" w:hAnsi="Bookman Old Style"/>
          <w:sz w:val="29"/>
          <w:szCs w:val="29"/>
        </w:rPr>
        <w:t>The</w:t>
      </w:r>
      <w:r w:rsidR="00A1511B" w:rsidRPr="00C03CB7">
        <w:rPr>
          <w:rFonts w:ascii="Bookman Old Style" w:hAnsi="Bookman Old Style"/>
          <w:sz w:val="29"/>
          <w:szCs w:val="29"/>
        </w:rPr>
        <w:t xml:space="preserve"> arbitration hearing was held</w:t>
      </w:r>
      <w:r w:rsidR="001445D4" w:rsidRPr="00C03CB7">
        <w:rPr>
          <w:rFonts w:ascii="Bookman Old Style" w:hAnsi="Bookman Old Style"/>
          <w:sz w:val="29"/>
          <w:szCs w:val="29"/>
        </w:rPr>
        <w:t>on</w:t>
      </w:r>
      <w:r w:rsidR="000374AF" w:rsidRPr="00C03CB7">
        <w:rPr>
          <w:rFonts w:ascii="Bookman Old Style" w:hAnsi="Bookman Old Style"/>
          <w:sz w:val="29"/>
          <w:szCs w:val="29"/>
        </w:rPr>
        <w:t xml:space="preserve"> the </w:t>
      </w:r>
      <w:r w:rsidR="00C03CB7">
        <w:rPr>
          <w:rFonts w:ascii="Bookman Old Style" w:hAnsi="Bookman Old Style"/>
          <w:sz w:val="29"/>
          <w:szCs w:val="29"/>
        </w:rPr>
        <w:t>1</w:t>
      </w:r>
      <w:r w:rsidR="00C03CB7" w:rsidRPr="00C03CB7">
        <w:rPr>
          <w:rFonts w:ascii="Bookman Old Style" w:hAnsi="Bookman Old Style"/>
          <w:sz w:val="29"/>
          <w:szCs w:val="29"/>
          <w:vertAlign w:val="superscript"/>
        </w:rPr>
        <w:t>st</w:t>
      </w:r>
      <w:r w:rsidR="00C03CB7">
        <w:rPr>
          <w:rFonts w:ascii="Bookman Old Style" w:hAnsi="Bookman Old Style"/>
          <w:sz w:val="29"/>
          <w:szCs w:val="29"/>
        </w:rPr>
        <w:t xml:space="preserve"> July and 9</w:t>
      </w:r>
      <w:r w:rsidR="00C03CB7" w:rsidRPr="00C03CB7">
        <w:rPr>
          <w:rFonts w:ascii="Bookman Old Style" w:hAnsi="Bookman Old Style"/>
          <w:sz w:val="29"/>
          <w:szCs w:val="29"/>
          <w:vertAlign w:val="superscript"/>
        </w:rPr>
        <w:t>th</w:t>
      </w:r>
      <w:r w:rsidR="00C03CB7">
        <w:rPr>
          <w:rFonts w:ascii="Bookman Old Style" w:hAnsi="Bookman Old Style"/>
          <w:sz w:val="29"/>
          <w:szCs w:val="29"/>
        </w:rPr>
        <w:t xml:space="preserve"> October 2015 </w:t>
      </w:r>
      <w:r w:rsidR="00B614A1">
        <w:rPr>
          <w:rFonts w:ascii="Bookman Old Style" w:hAnsi="Bookman Old Style"/>
          <w:sz w:val="29"/>
          <w:szCs w:val="29"/>
        </w:rPr>
        <w:t>at</w:t>
      </w:r>
      <w:r w:rsidRPr="006A1B61">
        <w:rPr>
          <w:rFonts w:ascii="Bookman Old Style" w:hAnsi="Bookman Old Style"/>
          <w:sz w:val="29"/>
          <w:szCs w:val="29"/>
        </w:rPr>
        <w:t xml:space="preserve"> the </w:t>
      </w:r>
      <w:r w:rsidR="00C062D8">
        <w:rPr>
          <w:rFonts w:ascii="Bookman Old Style" w:hAnsi="Bookman Old Style"/>
          <w:sz w:val="29"/>
          <w:szCs w:val="29"/>
        </w:rPr>
        <w:t xml:space="preserve">offices </w:t>
      </w:r>
      <w:r w:rsidR="00490017" w:rsidRPr="006A1B61">
        <w:rPr>
          <w:rFonts w:ascii="Bookman Old Style" w:hAnsi="Bookman Old Style"/>
          <w:sz w:val="29"/>
          <w:szCs w:val="29"/>
        </w:rPr>
        <w:t xml:space="preserve">of </w:t>
      </w:r>
      <w:r w:rsidR="00867C50" w:rsidRPr="006A1B61">
        <w:rPr>
          <w:rFonts w:ascii="Bookman Old Style" w:hAnsi="Bookman Old Style"/>
          <w:sz w:val="29"/>
          <w:szCs w:val="29"/>
        </w:rPr>
        <w:t xml:space="preserve">the </w:t>
      </w:r>
      <w:r w:rsidRPr="006A1B61">
        <w:rPr>
          <w:rFonts w:ascii="Bookman Old Style" w:hAnsi="Bookman Old Style"/>
          <w:sz w:val="29"/>
          <w:szCs w:val="29"/>
        </w:rPr>
        <w:t>Conciliation, Mediation and Arbitrat</w:t>
      </w:r>
      <w:r w:rsidR="00125DFC" w:rsidRPr="006A1B61">
        <w:rPr>
          <w:rFonts w:ascii="Bookman Old Style" w:hAnsi="Bookman Old Style"/>
          <w:sz w:val="29"/>
          <w:szCs w:val="29"/>
        </w:rPr>
        <w:t xml:space="preserve">ionCommission (CMAC) at </w:t>
      </w:r>
      <w:r w:rsidR="008F7916">
        <w:rPr>
          <w:rFonts w:ascii="Bookman Old Style" w:hAnsi="Bookman Old Style"/>
          <w:sz w:val="29"/>
          <w:szCs w:val="29"/>
        </w:rPr>
        <w:t>the</w:t>
      </w:r>
      <w:r w:rsidR="00E42507">
        <w:rPr>
          <w:rFonts w:ascii="Bookman Old Style" w:hAnsi="Bookman Old Style"/>
          <w:sz w:val="29"/>
          <w:szCs w:val="29"/>
        </w:rPr>
        <w:t xml:space="preserve"> Swaziland National Provident Fund Building in Siteki</w:t>
      </w:r>
      <w:r w:rsidR="00CC27C4">
        <w:rPr>
          <w:rFonts w:ascii="Bookman Old Style" w:hAnsi="Bookman Old Style"/>
          <w:sz w:val="29"/>
          <w:szCs w:val="29"/>
        </w:rPr>
        <w:t>,</w:t>
      </w:r>
      <w:r w:rsidR="008F7916">
        <w:rPr>
          <w:rFonts w:ascii="Bookman Old Style" w:hAnsi="Bookman Old Style"/>
          <w:sz w:val="29"/>
          <w:szCs w:val="29"/>
        </w:rPr>
        <w:t xml:space="preserve">in the </w:t>
      </w:r>
      <w:r w:rsidR="00E42507">
        <w:rPr>
          <w:rFonts w:ascii="Bookman Old Style" w:hAnsi="Bookman Old Style"/>
          <w:sz w:val="29"/>
          <w:szCs w:val="29"/>
        </w:rPr>
        <w:t>Lubombo</w:t>
      </w:r>
      <w:r w:rsidR="00BA119F">
        <w:rPr>
          <w:rFonts w:ascii="Bookman Old Style" w:hAnsi="Bookman Old Style"/>
          <w:sz w:val="29"/>
          <w:szCs w:val="29"/>
        </w:rPr>
        <w:t xml:space="preserve"> region.</w:t>
      </w:r>
    </w:p>
    <w:p w:rsidR="006A1B61" w:rsidRPr="006A1B61" w:rsidRDefault="006A1B61" w:rsidP="006A1B61">
      <w:pPr>
        <w:pStyle w:val="NoSpacing"/>
        <w:ind w:left="1440"/>
        <w:jc w:val="both"/>
        <w:rPr>
          <w:rFonts w:ascii="Bookman Old Style" w:hAnsi="Bookman Old Style"/>
          <w:sz w:val="29"/>
          <w:szCs w:val="29"/>
        </w:rPr>
      </w:pPr>
    </w:p>
    <w:p w:rsidR="00907E25" w:rsidRDefault="00907E25" w:rsidP="00907E25">
      <w:pPr>
        <w:pStyle w:val="NoSpacing"/>
        <w:numPr>
          <w:ilvl w:val="1"/>
          <w:numId w:val="1"/>
        </w:numPr>
        <w:jc w:val="both"/>
        <w:rPr>
          <w:rFonts w:ascii="Bookman Old Style" w:hAnsi="Bookman Old Style"/>
          <w:sz w:val="29"/>
          <w:szCs w:val="29"/>
        </w:rPr>
      </w:pPr>
      <w:r>
        <w:rPr>
          <w:rFonts w:ascii="Bookman Old Style" w:hAnsi="Bookman Old Style"/>
          <w:sz w:val="29"/>
          <w:szCs w:val="29"/>
        </w:rPr>
        <w:t>The Applicant</w:t>
      </w:r>
      <w:r w:rsidR="00347796">
        <w:rPr>
          <w:rFonts w:ascii="Bookman Old Style" w:hAnsi="Bookman Old Style"/>
          <w:sz w:val="29"/>
          <w:szCs w:val="29"/>
        </w:rPr>
        <w:t xml:space="preserve"> is</w:t>
      </w:r>
      <w:r w:rsidR="00512163">
        <w:rPr>
          <w:rFonts w:ascii="Bookman Old Style" w:hAnsi="Bookman Old Style"/>
          <w:sz w:val="29"/>
          <w:szCs w:val="29"/>
        </w:rPr>
        <w:t>Ant</w:t>
      </w:r>
      <w:r w:rsidR="00E42507">
        <w:rPr>
          <w:rFonts w:ascii="Bookman Old Style" w:hAnsi="Bookman Old Style"/>
          <w:sz w:val="29"/>
          <w:szCs w:val="29"/>
        </w:rPr>
        <w:t>ony Dlamini</w:t>
      </w:r>
      <w:r w:rsidR="00B614A1">
        <w:rPr>
          <w:rFonts w:ascii="Bookman Old Style" w:hAnsi="Bookman Old Style"/>
          <w:sz w:val="29"/>
          <w:szCs w:val="29"/>
        </w:rPr>
        <w:t xml:space="preserve">, an adult Swazi male of </w:t>
      </w:r>
      <w:r w:rsidR="00E42507">
        <w:rPr>
          <w:rFonts w:ascii="Bookman Old Style" w:hAnsi="Bookman Old Style"/>
          <w:sz w:val="29"/>
          <w:szCs w:val="29"/>
        </w:rPr>
        <w:t xml:space="preserve">Lubulini area in the Lubombo region. Mr. Patrick Mamba, a Labour Law </w:t>
      </w:r>
      <w:r w:rsidR="006E3A73">
        <w:rPr>
          <w:rFonts w:ascii="Bookman Old Style" w:hAnsi="Bookman Old Style"/>
          <w:sz w:val="29"/>
          <w:szCs w:val="29"/>
        </w:rPr>
        <w:t xml:space="preserve">consultant </w:t>
      </w:r>
      <w:r w:rsidR="00E42507">
        <w:rPr>
          <w:rFonts w:ascii="Bookman Old Style" w:hAnsi="Bookman Old Style"/>
          <w:sz w:val="29"/>
          <w:szCs w:val="29"/>
        </w:rPr>
        <w:t>from Manzini represented the Applicant</w:t>
      </w:r>
      <w:r w:rsidR="00B614A1">
        <w:rPr>
          <w:rFonts w:ascii="Bookman Old Style" w:hAnsi="Bookman Old Style"/>
          <w:sz w:val="29"/>
          <w:szCs w:val="29"/>
        </w:rPr>
        <w:t>.</w:t>
      </w:r>
    </w:p>
    <w:p w:rsidR="003B6F64" w:rsidRDefault="003B6F64" w:rsidP="003B6F64">
      <w:pPr>
        <w:pStyle w:val="NoSpacing"/>
        <w:ind w:left="1440"/>
        <w:jc w:val="both"/>
        <w:rPr>
          <w:rFonts w:ascii="Bookman Old Style" w:hAnsi="Bookman Old Style"/>
          <w:sz w:val="29"/>
          <w:szCs w:val="29"/>
        </w:rPr>
      </w:pPr>
    </w:p>
    <w:p w:rsidR="0026173D" w:rsidRDefault="00733E5B" w:rsidP="0026173D">
      <w:pPr>
        <w:pStyle w:val="NoSpacing"/>
        <w:numPr>
          <w:ilvl w:val="1"/>
          <w:numId w:val="1"/>
        </w:numPr>
        <w:jc w:val="both"/>
        <w:rPr>
          <w:rFonts w:ascii="Bookman Old Style" w:hAnsi="Bookman Old Style"/>
          <w:sz w:val="29"/>
          <w:szCs w:val="29"/>
        </w:rPr>
      </w:pPr>
      <w:r w:rsidRPr="004E07E4">
        <w:rPr>
          <w:rFonts w:ascii="Bookman Old Style" w:hAnsi="Bookman Old Style"/>
          <w:sz w:val="29"/>
          <w:szCs w:val="29"/>
        </w:rPr>
        <w:t xml:space="preserve">The Respondent </w:t>
      </w:r>
      <w:r w:rsidR="000374AF" w:rsidRPr="004E07E4">
        <w:rPr>
          <w:rFonts w:ascii="Bookman Old Style" w:hAnsi="Bookman Old Style"/>
          <w:sz w:val="29"/>
          <w:szCs w:val="29"/>
        </w:rPr>
        <w:t xml:space="preserve">is </w:t>
      </w:r>
      <w:r w:rsidR="00031118">
        <w:rPr>
          <w:rFonts w:ascii="Bookman Old Style" w:hAnsi="Bookman Old Style"/>
          <w:sz w:val="29"/>
          <w:szCs w:val="29"/>
        </w:rPr>
        <w:t>Swaziland Citrus Estates</w:t>
      </w:r>
      <w:r w:rsidR="00300433">
        <w:rPr>
          <w:rFonts w:ascii="Bookman Old Style" w:hAnsi="Bookman Old Style"/>
          <w:sz w:val="29"/>
          <w:szCs w:val="29"/>
        </w:rPr>
        <w:t xml:space="preserve"> (Proprietary) </w:t>
      </w:r>
      <w:r w:rsidR="00252E57">
        <w:rPr>
          <w:rFonts w:ascii="Bookman Old Style" w:hAnsi="Bookman Old Style"/>
          <w:sz w:val="29"/>
          <w:szCs w:val="29"/>
        </w:rPr>
        <w:t xml:space="preserve">Limited </w:t>
      </w:r>
      <w:r w:rsidR="00031118">
        <w:rPr>
          <w:rFonts w:ascii="Bookman Old Style" w:hAnsi="Bookman Old Style"/>
          <w:sz w:val="29"/>
          <w:szCs w:val="29"/>
        </w:rPr>
        <w:t xml:space="preserve">, a company duly incorporated and registered in terms of the company laws of Swaziland, with its principal place of business at Nsoko in the district of </w:t>
      </w:r>
      <w:r w:rsidR="00F6031C">
        <w:rPr>
          <w:rFonts w:ascii="Bookman Old Style" w:hAnsi="Bookman Old Style"/>
          <w:sz w:val="29"/>
          <w:szCs w:val="29"/>
        </w:rPr>
        <w:t>Lubombo</w:t>
      </w:r>
      <w:r w:rsidR="00031118">
        <w:rPr>
          <w:rFonts w:ascii="Bookman Old Style" w:hAnsi="Bookman Old Style"/>
          <w:sz w:val="29"/>
          <w:szCs w:val="29"/>
        </w:rPr>
        <w:t>.</w:t>
      </w:r>
      <w:r w:rsidR="00031118" w:rsidRPr="004E07E4">
        <w:rPr>
          <w:rFonts w:ascii="Bookman Old Style" w:hAnsi="Bookman Old Style"/>
          <w:sz w:val="29"/>
          <w:szCs w:val="29"/>
        </w:rPr>
        <w:t xml:space="preserve">Mr. Mxolisi Dlamini </w:t>
      </w:r>
      <w:r w:rsidR="00031118">
        <w:rPr>
          <w:rFonts w:ascii="Bookman Old Style" w:hAnsi="Bookman Old Style"/>
          <w:sz w:val="29"/>
          <w:szCs w:val="29"/>
        </w:rPr>
        <w:t>from Robinson Bertram, a firm of attorneys based in Mbabane in the Hhohho region, represented the Respondent</w:t>
      </w:r>
      <w:r w:rsidR="00031118" w:rsidRPr="004E07E4">
        <w:rPr>
          <w:rFonts w:ascii="Bookman Old Style" w:hAnsi="Bookman Old Style"/>
          <w:sz w:val="29"/>
          <w:szCs w:val="29"/>
        </w:rPr>
        <w:t>.</w:t>
      </w:r>
    </w:p>
    <w:p w:rsidR="004E07E4" w:rsidRPr="004E07E4" w:rsidRDefault="004E07E4" w:rsidP="004E07E4">
      <w:pPr>
        <w:pStyle w:val="NoSpacing"/>
        <w:ind w:left="1440"/>
        <w:jc w:val="both"/>
        <w:rPr>
          <w:rFonts w:ascii="Bookman Old Style" w:hAnsi="Bookman Old Style"/>
          <w:sz w:val="29"/>
          <w:szCs w:val="29"/>
        </w:rPr>
      </w:pPr>
    </w:p>
    <w:p w:rsidR="00907E25" w:rsidRDefault="0090386F" w:rsidP="00907E25">
      <w:pPr>
        <w:pStyle w:val="NoSpacing"/>
        <w:numPr>
          <w:ilvl w:val="0"/>
          <w:numId w:val="1"/>
        </w:numPr>
        <w:jc w:val="both"/>
        <w:rPr>
          <w:rFonts w:ascii="Bookman Old Style" w:hAnsi="Bookman Old Style"/>
          <w:b/>
          <w:sz w:val="29"/>
          <w:szCs w:val="29"/>
          <w:u w:val="single"/>
        </w:rPr>
      </w:pPr>
      <w:r>
        <w:rPr>
          <w:rFonts w:ascii="Bookman Old Style" w:hAnsi="Bookman Old Style"/>
          <w:b/>
          <w:sz w:val="29"/>
          <w:szCs w:val="29"/>
          <w:u w:val="single"/>
        </w:rPr>
        <w:t>POINT</w:t>
      </w:r>
      <w:r w:rsidR="00530106">
        <w:rPr>
          <w:rFonts w:ascii="Bookman Old Style" w:hAnsi="Bookman Old Style"/>
          <w:b/>
          <w:sz w:val="29"/>
          <w:szCs w:val="29"/>
          <w:u w:val="single"/>
        </w:rPr>
        <w:t>S</w:t>
      </w:r>
      <w:r>
        <w:rPr>
          <w:rFonts w:ascii="Bookman Old Style" w:hAnsi="Bookman Old Style"/>
          <w:b/>
          <w:sz w:val="29"/>
          <w:szCs w:val="29"/>
          <w:u w:val="single"/>
        </w:rPr>
        <w:t xml:space="preserve"> OF LAW</w:t>
      </w:r>
      <w:r w:rsidR="00CF071B">
        <w:rPr>
          <w:rFonts w:ascii="Bookman Old Style" w:hAnsi="Bookman Old Style"/>
          <w:b/>
          <w:sz w:val="29"/>
          <w:szCs w:val="29"/>
          <w:u w:val="single"/>
        </w:rPr>
        <w:t xml:space="preserve">TO </w:t>
      </w:r>
      <w:r w:rsidR="00437E43">
        <w:rPr>
          <w:rFonts w:ascii="Bookman Old Style" w:hAnsi="Bookman Old Style"/>
          <w:b/>
          <w:sz w:val="29"/>
          <w:szCs w:val="29"/>
          <w:u w:val="single"/>
        </w:rPr>
        <w:t>BE DECIDED</w:t>
      </w:r>
    </w:p>
    <w:p w:rsidR="00AC72EA" w:rsidRDefault="00AC72EA" w:rsidP="00AC72EA">
      <w:pPr>
        <w:pStyle w:val="NoSpacing"/>
        <w:ind w:left="720"/>
        <w:jc w:val="both"/>
        <w:rPr>
          <w:rFonts w:ascii="Bookman Old Style" w:hAnsi="Bookman Old Style"/>
          <w:b/>
          <w:sz w:val="29"/>
          <w:szCs w:val="29"/>
          <w:u w:val="single"/>
        </w:rPr>
      </w:pPr>
    </w:p>
    <w:p w:rsidR="00A76B3D" w:rsidRPr="004D20AA" w:rsidRDefault="009567A4" w:rsidP="00A76B3D">
      <w:pPr>
        <w:pStyle w:val="NoSpacing"/>
        <w:numPr>
          <w:ilvl w:val="1"/>
          <w:numId w:val="1"/>
        </w:numPr>
        <w:jc w:val="both"/>
        <w:rPr>
          <w:rFonts w:ascii="Bookman Old Style" w:hAnsi="Bookman Old Style"/>
          <w:b/>
          <w:sz w:val="29"/>
          <w:szCs w:val="29"/>
          <w:u w:val="single"/>
        </w:rPr>
      </w:pPr>
      <w:r w:rsidRPr="00A76B3D">
        <w:rPr>
          <w:rFonts w:ascii="Bookman Old Style" w:hAnsi="Bookman Old Style"/>
          <w:sz w:val="29"/>
          <w:szCs w:val="29"/>
        </w:rPr>
        <w:t xml:space="preserve">The </w:t>
      </w:r>
      <w:r w:rsidR="00A414A3" w:rsidRPr="00A76B3D">
        <w:rPr>
          <w:rFonts w:ascii="Bookman Old Style" w:hAnsi="Bookman Old Style"/>
          <w:sz w:val="29"/>
          <w:szCs w:val="29"/>
        </w:rPr>
        <w:t xml:space="preserve">Respondent’s attorney raised </w:t>
      </w:r>
      <w:r w:rsidR="002F1A55" w:rsidRPr="00A76B3D">
        <w:rPr>
          <w:rFonts w:ascii="Bookman Old Style" w:hAnsi="Bookman Old Style"/>
          <w:sz w:val="29"/>
          <w:szCs w:val="29"/>
        </w:rPr>
        <w:t>two</w:t>
      </w:r>
      <w:r w:rsidR="00590602" w:rsidRPr="00A76B3D">
        <w:rPr>
          <w:rFonts w:ascii="Bookman Old Style" w:hAnsi="Bookman Old Style"/>
          <w:sz w:val="29"/>
          <w:szCs w:val="29"/>
        </w:rPr>
        <w:t xml:space="preserve"> point</w:t>
      </w:r>
      <w:r w:rsidR="002F1A55" w:rsidRPr="00A76B3D">
        <w:rPr>
          <w:rFonts w:ascii="Bookman Old Style" w:hAnsi="Bookman Old Style"/>
          <w:sz w:val="29"/>
          <w:szCs w:val="29"/>
        </w:rPr>
        <w:t>s</w:t>
      </w:r>
      <w:r w:rsidR="00590602" w:rsidRPr="00A76B3D">
        <w:rPr>
          <w:rFonts w:ascii="Bookman Old Style" w:hAnsi="Bookman Old Style"/>
          <w:sz w:val="29"/>
          <w:szCs w:val="29"/>
        </w:rPr>
        <w:t xml:space="preserve"> of law</w:t>
      </w:r>
      <w:r w:rsidR="00454D83">
        <w:rPr>
          <w:rFonts w:ascii="Bookman Old Style" w:hAnsi="Bookman Old Style"/>
          <w:sz w:val="29"/>
          <w:szCs w:val="29"/>
        </w:rPr>
        <w:t xml:space="preserve"> as follows: F</w:t>
      </w:r>
      <w:r w:rsidR="002F1A55" w:rsidRPr="00A76B3D">
        <w:rPr>
          <w:rFonts w:ascii="Bookman Old Style" w:hAnsi="Bookman Old Style"/>
          <w:sz w:val="29"/>
          <w:szCs w:val="29"/>
        </w:rPr>
        <w:t xml:space="preserve">irstly, that the matter was prematurely registered at CMAC and/or alternatively, the arbitrator had no power to arbitrate over an issue that was prematurely before him. Secondly, that the Respondent did not voluntarily consent to arbitration </w:t>
      </w:r>
      <w:r w:rsidR="002A4837">
        <w:rPr>
          <w:rFonts w:ascii="Bookman Old Style" w:hAnsi="Bookman Old Style"/>
          <w:sz w:val="29"/>
          <w:szCs w:val="29"/>
        </w:rPr>
        <w:t>under</w:t>
      </w:r>
      <w:r w:rsidR="002F1A55" w:rsidRPr="00A76B3D">
        <w:rPr>
          <w:rFonts w:ascii="Bookman Old Style" w:hAnsi="Bookman Old Style"/>
          <w:sz w:val="29"/>
          <w:szCs w:val="29"/>
        </w:rPr>
        <w:t xml:space="preserve"> the auspices of CMAC.</w:t>
      </w:r>
      <w:r w:rsidR="00A76B3D" w:rsidRPr="00A76B3D">
        <w:rPr>
          <w:rFonts w:ascii="Bookman Old Style" w:hAnsi="Bookman Old Style"/>
          <w:sz w:val="29"/>
          <w:szCs w:val="29"/>
        </w:rPr>
        <w:t xml:space="preserve"> The </w:t>
      </w:r>
      <w:r w:rsidR="00D40BCA" w:rsidRPr="00A76B3D">
        <w:rPr>
          <w:rFonts w:ascii="Bookman Old Style" w:hAnsi="Bookman Old Style"/>
          <w:sz w:val="29"/>
          <w:szCs w:val="29"/>
        </w:rPr>
        <w:t xml:space="preserve">issue for determination is whether or not </w:t>
      </w:r>
      <w:r w:rsidR="00A76B3D" w:rsidRPr="00A76B3D">
        <w:rPr>
          <w:rFonts w:ascii="Bookman Old Style" w:hAnsi="Bookman Old Style"/>
          <w:sz w:val="29"/>
          <w:szCs w:val="29"/>
        </w:rPr>
        <w:t>the dispute is properly be</w:t>
      </w:r>
      <w:r w:rsidR="00A76B3D">
        <w:rPr>
          <w:rFonts w:ascii="Bookman Old Style" w:hAnsi="Bookman Old Style"/>
          <w:sz w:val="29"/>
          <w:szCs w:val="29"/>
        </w:rPr>
        <w:t>fore</w:t>
      </w:r>
      <w:r w:rsidR="00252089">
        <w:rPr>
          <w:rFonts w:ascii="Bookman Old Style" w:hAnsi="Bookman Old Style"/>
          <w:sz w:val="29"/>
          <w:szCs w:val="29"/>
        </w:rPr>
        <w:t xml:space="preserve">CMAC </w:t>
      </w:r>
      <w:r w:rsidR="00A76B3D" w:rsidRPr="00A76B3D">
        <w:rPr>
          <w:rFonts w:ascii="Bookman Old Style" w:hAnsi="Bookman Old Style"/>
          <w:sz w:val="29"/>
          <w:szCs w:val="29"/>
        </w:rPr>
        <w:t>for arbitration.</w:t>
      </w:r>
    </w:p>
    <w:p w:rsidR="004D20AA" w:rsidRDefault="004D20AA" w:rsidP="004D20AA">
      <w:pPr>
        <w:pStyle w:val="NoSpacing"/>
        <w:jc w:val="both"/>
        <w:rPr>
          <w:rFonts w:ascii="Bookman Old Style" w:hAnsi="Bookman Old Style"/>
          <w:sz w:val="29"/>
          <w:szCs w:val="29"/>
        </w:rPr>
      </w:pPr>
    </w:p>
    <w:p w:rsidR="004D20AA" w:rsidRDefault="004D20AA" w:rsidP="004D20AA">
      <w:pPr>
        <w:pStyle w:val="NoSpacing"/>
        <w:jc w:val="both"/>
        <w:rPr>
          <w:rFonts w:ascii="Bookman Old Style" w:hAnsi="Bookman Old Style"/>
          <w:sz w:val="29"/>
          <w:szCs w:val="29"/>
        </w:rPr>
      </w:pPr>
    </w:p>
    <w:p w:rsidR="004D20AA" w:rsidRDefault="004D20AA" w:rsidP="004D20AA">
      <w:pPr>
        <w:pStyle w:val="NoSpacing"/>
        <w:jc w:val="both"/>
        <w:rPr>
          <w:rFonts w:ascii="Bookman Old Style" w:hAnsi="Bookman Old Style"/>
          <w:sz w:val="29"/>
          <w:szCs w:val="29"/>
        </w:rPr>
      </w:pPr>
    </w:p>
    <w:p w:rsidR="00300433" w:rsidRDefault="00300433" w:rsidP="004D20AA">
      <w:pPr>
        <w:pStyle w:val="NoSpacing"/>
        <w:jc w:val="both"/>
        <w:rPr>
          <w:rFonts w:ascii="Bookman Old Style" w:hAnsi="Bookman Old Style"/>
          <w:sz w:val="29"/>
          <w:szCs w:val="29"/>
        </w:rPr>
      </w:pPr>
    </w:p>
    <w:p w:rsidR="004D20AA" w:rsidRDefault="004D20AA" w:rsidP="004D20AA">
      <w:pPr>
        <w:pStyle w:val="NoSpacing"/>
        <w:jc w:val="both"/>
        <w:rPr>
          <w:rFonts w:ascii="Bookman Old Style" w:hAnsi="Bookman Old Style"/>
          <w:sz w:val="29"/>
          <w:szCs w:val="29"/>
        </w:rPr>
      </w:pPr>
    </w:p>
    <w:p w:rsidR="0096189A" w:rsidRPr="00A76B3D" w:rsidRDefault="00A76B3D" w:rsidP="00A76B3D">
      <w:pPr>
        <w:pStyle w:val="NoSpacing"/>
        <w:numPr>
          <w:ilvl w:val="0"/>
          <w:numId w:val="1"/>
        </w:numPr>
        <w:jc w:val="both"/>
        <w:rPr>
          <w:rFonts w:ascii="Bookman Old Style" w:hAnsi="Bookman Old Style"/>
          <w:b/>
          <w:sz w:val="29"/>
          <w:szCs w:val="29"/>
          <w:u w:val="single"/>
        </w:rPr>
      </w:pPr>
      <w:r w:rsidRPr="00A76B3D">
        <w:rPr>
          <w:rFonts w:ascii="Bookman Old Style" w:hAnsi="Bookman Old Style"/>
          <w:b/>
          <w:sz w:val="29"/>
          <w:szCs w:val="29"/>
          <w:u w:val="single"/>
        </w:rPr>
        <w:lastRenderedPageBreak/>
        <w:t>BAC</w:t>
      </w:r>
      <w:bookmarkStart w:id="0" w:name="_GoBack"/>
      <w:bookmarkEnd w:id="0"/>
      <w:r w:rsidR="0096189A" w:rsidRPr="00A76B3D">
        <w:rPr>
          <w:rFonts w:ascii="Bookman Old Style" w:hAnsi="Bookman Old Style"/>
          <w:b/>
          <w:sz w:val="29"/>
          <w:szCs w:val="29"/>
          <w:u w:val="single"/>
        </w:rPr>
        <w:t>KGROUND FACTS</w:t>
      </w:r>
    </w:p>
    <w:p w:rsidR="00AC72EA" w:rsidRDefault="00AC72EA" w:rsidP="00AC72EA">
      <w:pPr>
        <w:pStyle w:val="NoSpacing"/>
        <w:ind w:left="720"/>
        <w:jc w:val="both"/>
        <w:rPr>
          <w:rFonts w:ascii="Bookman Old Style" w:hAnsi="Bookman Old Style"/>
          <w:b/>
          <w:sz w:val="29"/>
          <w:szCs w:val="29"/>
          <w:u w:val="single"/>
        </w:rPr>
      </w:pPr>
    </w:p>
    <w:p w:rsidR="009567A4" w:rsidRDefault="00E21BCE" w:rsidP="009567A4">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The </w:t>
      </w:r>
      <w:r w:rsidR="009567A4">
        <w:rPr>
          <w:rFonts w:ascii="Bookman Old Style" w:hAnsi="Bookman Old Style"/>
          <w:sz w:val="29"/>
          <w:szCs w:val="29"/>
        </w:rPr>
        <w:t>Respondent is carrying on the business of</w:t>
      </w:r>
      <w:r w:rsidR="006078EC">
        <w:rPr>
          <w:rFonts w:ascii="Bookman Old Style" w:hAnsi="Bookman Old Style"/>
          <w:sz w:val="29"/>
          <w:szCs w:val="29"/>
        </w:rPr>
        <w:t xml:space="preserve"> producing citrus fruits for sale </w:t>
      </w:r>
      <w:r w:rsidR="00997EB4">
        <w:rPr>
          <w:rFonts w:ascii="Bookman Old Style" w:hAnsi="Bookman Old Style"/>
          <w:sz w:val="29"/>
          <w:szCs w:val="29"/>
        </w:rPr>
        <w:t>to the local and international market.</w:t>
      </w:r>
    </w:p>
    <w:p w:rsidR="008E18B5" w:rsidRDefault="008E18B5" w:rsidP="000D21E5">
      <w:pPr>
        <w:pStyle w:val="NoSpacing"/>
        <w:ind w:left="1440"/>
        <w:jc w:val="both"/>
        <w:rPr>
          <w:rFonts w:ascii="Bookman Old Style" w:hAnsi="Bookman Old Style"/>
          <w:sz w:val="29"/>
          <w:szCs w:val="29"/>
        </w:rPr>
      </w:pPr>
    </w:p>
    <w:p w:rsidR="009567A4" w:rsidRDefault="006B05DA" w:rsidP="009567A4">
      <w:pPr>
        <w:pStyle w:val="NoSpacing"/>
        <w:numPr>
          <w:ilvl w:val="1"/>
          <w:numId w:val="1"/>
        </w:numPr>
        <w:jc w:val="both"/>
        <w:rPr>
          <w:rFonts w:ascii="Bookman Old Style" w:hAnsi="Bookman Old Style"/>
          <w:sz w:val="29"/>
          <w:szCs w:val="29"/>
        </w:rPr>
      </w:pPr>
      <w:r>
        <w:rPr>
          <w:rFonts w:ascii="Bookman Old Style" w:hAnsi="Bookman Old Style"/>
          <w:sz w:val="29"/>
          <w:szCs w:val="29"/>
        </w:rPr>
        <w:t>According to the Report of Dispute, t</w:t>
      </w:r>
      <w:r w:rsidR="009567A4">
        <w:rPr>
          <w:rFonts w:ascii="Bookman Old Style" w:hAnsi="Bookman Old Style"/>
          <w:sz w:val="29"/>
          <w:szCs w:val="29"/>
        </w:rPr>
        <w:t xml:space="preserve">he Applicant was employed in </w:t>
      </w:r>
      <w:r w:rsidR="0091611E">
        <w:rPr>
          <w:rFonts w:ascii="Bookman Old Style" w:hAnsi="Bookman Old Style"/>
          <w:sz w:val="29"/>
          <w:szCs w:val="29"/>
        </w:rPr>
        <w:t xml:space="preserve">March 1987 </w:t>
      </w:r>
      <w:r w:rsidR="009567A4">
        <w:rPr>
          <w:rFonts w:ascii="Bookman Old Style" w:hAnsi="Bookman Old Style"/>
          <w:sz w:val="29"/>
          <w:szCs w:val="29"/>
        </w:rPr>
        <w:t xml:space="preserve">as </w:t>
      </w:r>
      <w:r w:rsidR="002A370A">
        <w:rPr>
          <w:rFonts w:ascii="Bookman Old Style" w:hAnsi="Bookman Old Style"/>
          <w:sz w:val="29"/>
          <w:szCs w:val="29"/>
        </w:rPr>
        <w:t>Indvuna (Foreman</w:t>
      </w:r>
      <w:r w:rsidR="0091611E">
        <w:rPr>
          <w:rFonts w:ascii="Bookman Old Style" w:hAnsi="Bookman Old Style"/>
          <w:sz w:val="29"/>
          <w:szCs w:val="29"/>
        </w:rPr>
        <w:t>)</w:t>
      </w:r>
      <w:r w:rsidR="009567A4">
        <w:rPr>
          <w:rFonts w:ascii="Bookman Old Style" w:hAnsi="Bookman Old Style"/>
          <w:sz w:val="29"/>
          <w:szCs w:val="29"/>
        </w:rPr>
        <w:t xml:space="preserve"> and was in continuous employment u</w:t>
      </w:r>
      <w:r w:rsidR="00C56055">
        <w:rPr>
          <w:rFonts w:ascii="Bookman Old Style" w:hAnsi="Bookman Old Style"/>
          <w:sz w:val="29"/>
          <w:szCs w:val="29"/>
        </w:rPr>
        <w:t>ntil</w:t>
      </w:r>
      <w:r w:rsidR="001D74FF">
        <w:rPr>
          <w:rFonts w:ascii="Bookman Old Style" w:hAnsi="Bookman Old Style"/>
          <w:sz w:val="29"/>
          <w:szCs w:val="29"/>
        </w:rPr>
        <w:t>7</w:t>
      </w:r>
      <w:r w:rsidR="001D74FF" w:rsidRPr="002A370A">
        <w:rPr>
          <w:rFonts w:ascii="Bookman Old Style" w:hAnsi="Bookman Old Style"/>
          <w:sz w:val="29"/>
          <w:szCs w:val="29"/>
          <w:vertAlign w:val="superscript"/>
        </w:rPr>
        <w:t>th</w:t>
      </w:r>
      <w:r w:rsidR="001D74FF">
        <w:rPr>
          <w:rFonts w:ascii="Bookman Old Style" w:hAnsi="Bookman Old Style"/>
          <w:sz w:val="29"/>
          <w:szCs w:val="29"/>
        </w:rPr>
        <w:t xml:space="preserve"> August</w:t>
      </w:r>
      <w:r w:rsidR="0091611E">
        <w:rPr>
          <w:rFonts w:ascii="Bookman Old Style" w:hAnsi="Bookman Old Style"/>
          <w:sz w:val="29"/>
          <w:szCs w:val="29"/>
        </w:rPr>
        <w:t xml:space="preserve"> 2014 when he was allegedly dismissed verbally</w:t>
      </w:r>
      <w:r w:rsidR="002A370A">
        <w:rPr>
          <w:rFonts w:ascii="Bookman Old Style" w:hAnsi="Bookman Old Style"/>
          <w:sz w:val="29"/>
          <w:szCs w:val="29"/>
        </w:rPr>
        <w:t xml:space="preserve">for alleged theft of </w:t>
      </w:r>
      <w:r w:rsidR="00D7648F">
        <w:rPr>
          <w:rFonts w:ascii="Bookman Old Style" w:hAnsi="Bookman Old Style"/>
          <w:sz w:val="29"/>
          <w:szCs w:val="29"/>
        </w:rPr>
        <w:t xml:space="preserve">grape </w:t>
      </w:r>
      <w:r w:rsidR="002A370A">
        <w:rPr>
          <w:rFonts w:ascii="Bookman Old Style" w:hAnsi="Bookman Old Style"/>
          <w:sz w:val="29"/>
          <w:szCs w:val="29"/>
        </w:rPr>
        <w:t xml:space="preserve">fruits. The Applicant was earning the sum of E 1918.80 when his services were allegedly terminated. </w:t>
      </w:r>
    </w:p>
    <w:p w:rsidR="000D21E5" w:rsidRDefault="000D21E5" w:rsidP="000D21E5">
      <w:pPr>
        <w:pStyle w:val="NoSpacing"/>
        <w:ind w:left="1440"/>
        <w:jc w:val="both"/>
        <w:rPr>
          <w:rFonts w:ascii="Bookman Old Style" w:hAnsi="Bookman Old Style"/>
          <w:sz w:val="29"/>
          <w:szCs w:val="29"/>
        </w:rPr>
      </w:pPr>
    </w:p>
    <w:p w:rsidR="009567A4" w:rsidRDefault="002A370A" w:rsidP="009567A4">
      <w:pPr>
        <w:pStyle w:val="NoSpacing"/>
        <w:numPr>
          <w:ilvl w:val="1"/>
          <w:numId w:val="1"/>
        </w:numPr>
        <w:jc w:val="both"/>
        <w:rPr>
          <w:rFonts w:ascii="Bookman Old Style" w:hAnsi="Bookman Old Style"/>
          <w:sz w:val="29"/>
          <w:szCs w:val="29"/>
        </w:rPr>
      </w:pPr>
      <w:r>
        <w:rPr>
          <w:rFonts w:ascii="Bookman Old Style" w:hAnsi="Bookman Old Style"/>
          <w:sz w:val="29"/>
          <w:szCs w:val="29"/>
        </w:rPr>
        <w:t>In terms of</w:t>
      </w:r>
      <w:r w:rsidR="00D62906">
        <w:rPr>
          <w:rFonts w:ascii="Bookman Old Style" w:hAnsi="Bookman Old Style"/>
          <w:sz w:val="29"/>
          <w:szCs w:val="29"/>
        </w:rPr>
        <w:t xml:space="preserve"> the Acknowledgement of Dispute Form, t</w:t>
      </w:r>
      <w:r>
        <w:rPr>
          <w:rFonts w:ascii="Bookman Old Style" w:hAnsi="Bookman Old Style"/>
          <w:sz w:val="29"/>
          <w:szCs w:val="29"/>
        </w:rPr>
        <w:t>he Applicant</w:t>
      </w:r>
      <w:r w:rsidR="009567A4">
        <w:rPr>
          <w:rFonts w:ascii="Bookman Old Style" w:hAnsi="Bookman Old Style"/>
          <w:sz w:val="29"/>
          <w:szCs w:val="29"/>
        </w:rPr>
        <w:t xml:space="preserve"> reported a dispute for un</w:t>
      </w:r>
      <w:r>
        <w:rPr>
          <w:rFonts w:ascii="Bookman Old Style" w:hAnsi="Bookman Old Style"/>
          <w:sz w:val="29"/>
          <w:szCs w:val="29"/>
        </w:rPr>
        <w:t xml:space="preserve">fair dismissal </w:t>
      </w:r>
      <w:r w:rsidR="009567A4">
        <w:rPr>
          <w:rFonts w:ascii="Bookman Old Style" w:hAnsi="Bookman Old Style"/>
          <w:sz w:val="29"/>
          <w:szCs w:val="29"/>
        </w:rPr>
        <w:t>to the Commissio</w:t>
      </w:r>
      <w:r w:rsidR="006429AA">
        <w:rPr>
          <w:rFonts w:ascii="Bookman Old Style" w:hAnsi="Bookman Old Style"/>
          <w:sz w:val="29"/>
          <w:szCs w:val="29"/>
        </w:rPr>
        <w:t xml:space="preserve">non </w:t>
      </w:r>
      <w:r w:rsidR="009567A4">
        <w:rPr>
          <w:rFonts w:ascii="Bookman Old Style" w:hAnsi="Bookman Old Style"/>
          <w:sz w:val="29"/>
          <w:szCs w:val="29"/>
        </w:rPr>
        <w:t xml:space="preserve">the </w:t>
      </w:r>
      <w:r w:rsidR="00D62906">
        <w:rPr>
          <w:rFonts w:ascii="Bookman Old Style" w:hAnsi="Bookman Old Style"/>
          <w:sz w:val="29"/>
          <w:szCs w:val="29"/>
        </w:rPr>
        <w:t>30</w:t>
      </w:r>
      <w:r w:rsidR="00D62906" w:rsidRPr="00D62906">
        <w:rPr>
          <w:rFonts w:ascii="Bookman Old Style" w:hAnsi="Bookman Old Style"/>
          <w:sz w:val="29"/>
          <w:szCs w:val="29"/>
          <w:vertAlign w:val="superscript"/>
        </w:rPr>
        <w:t>th</w:t>
      </w:r>
      <w:r w:rsidR="00D62906">
        <w:rPr>
          <w:rFonts w:ascii="Bookman Old Style" w:hAnsi="Bookman Old Style"/>
          <w:sz w:val="29"/>
          <w:szCs w:val="29"/>
        </w:rPr>
        <w:t xml:space="preserve"> October </w:t>
      </w:r>
      <w:r w:rsidR="009567A4">
        <w:rPr>
          <w:rFonts w:ascii="Bookman Old Style" w:hAnsi="Bookman Old Style"/>
          <w:sz w:val="29"/>
          <w:szCs w:val="29"/>
        </w:rPr>
        <w:t>2014. Following conciliation</w:t>
      </w:r>
      <w:r w:rsidR="000E6C62">
        <w:rPr>
          <w:rFonts w:ascii="Bookman Old Style" w:hAnsi="Bookman Old Style"/>
          <w:sz w:val="29"/>
          <w:szCs w:val="29"/>
        </w:rPr>
        <w:t>,</w:t>
      </w:r>
      <w:r w:rsidR="009567A4">
        <w:rPr>
          <w:rFonts w:ascii="Bookman Old Style" w:hAnsi="Bookman Old Style"/>
          <w:sz w:val="29"/>
          <w:szCs w:val="29"/>
        </w:rPr>
        <w:t xml:space="preserve"> the dispute remained unresolved and a Certificate of Unresolved Dispute no.</w:t>
      </w:r>
      <w:r w:rsidR="00D62906">
        <w:rPr>
          <w:rFonts w:ascii="Bookman Old Style" w:hAnsi="Bookman Old Style"/>
          <w:sz w:val="29"/>
          <w:szCs w:val="29"/>
        </w:rPr>
        <w:t>632</w:t>
      </w:r>
      <w:r w:rsidR="000E6C62">
        <w:rPr>
          <w:rFonts w:ascii="Bookman Old Style" w:hAnsi="Bookman Old Style"/>
          <w:sz w:val="29"/>
          <w:szCs w:val="29"/>
        </w:rPr>
        <w:t>/14 was issued by CMAC</w:t>
      </w:r>
      <w:r w:rsidR="006E439F">
        <w:rPr>
          <w:rFonts w:ascii="Bookman Old Style" w:hAnsi="Bookman Old Style"/>
          <w:sz w:val="29"/>
          <w:szCs w:val="29"/>
        </w:rPr>
        <w:t>.</w:t>
      </w:r>
      <w:r w:rsidR="00A40F77">
        <w:rPr>
          <w:rFonts w:ascii="Bookman Old Style" w:hAnsi="Bookman Old Style"/>
          <w:sz w:val="29"/>
          <w:szCs w:val="29"/>
        </w:rPr>
        <w:t xml:space="preserve">As per the Request for </w:t>
      </w:r>
      <w:r w:rsidR="006A5F5A">
        <w:rPr>
          <w:rFonts w:ascii="Bookman Old Style" w:hAnsi="Bookman Old Style"/>
          <w:sz w:val="29"/>
          <w:szCs w:val="29"/>
        </w:rPr>
        <w:t>Arbitration Form</w:t>
      </w:r>
      <w:r w:rsidR="00A40F77">
        <w:rPr>
          <w:rFonts w:ascii="Bookman Old Style" w:hAnsi="Bookman Old Style"/>
          <w:sz w:val="29"/>
          <w:szCs w:val="29"/>
        </w:rPr>
        <w:t>, the parties consented to arbitration on the 18</w:t>
      </w:r>
      <w:r w:rsidR="00A40F77" w:rsidRPr="00A40F77">
        <w:rPr>
          <w:rFonts w:ascii="Bookman Old Style" w:hAnsi="Bookman Old Style"/>
          <w:sz w:val="29"/>
          <w:szCs w:val="29"/>
          <w:vertAlign w:val="superscript"/>
        </w:rPr>
        <w:t>th</w:t>
      </w:r>
      <w:r w:rsidR="00A40F77">
        <w:rPr>
          <w:rFonts w:ascii="Bookman Old Style" w:hAnsi="Bookman Old Style"/>
          <w:sz w:val="29"/>
          <w:szCs w:val="29"/>
        </w:rPr>
        <w:t xml:space="preserve"> November 201</w:t>
      </w:r>
      <w:r w:rsidR="00326401">
        <w:rPr>
          <w:rFonts w:ascii="Bookman Old Style" w:hAnsi="Bookman Old Style"/>
          <w:sz w:val="29"/>
          <w:szCs w:val="29"/>
        </w:rPr>
        <w:t>4.</w:t>
      </w:r>
    </w:p>
    <w:p w:rsidR="000D21E5" w:rsidRDefault="000D21E5" w:rsidP="000D21E5">
      <w:pPr>
        <w:pStyle w:val="NoSpacing"/>
        <w:ind w:left="1440"/>
        <w:jc w:val="both"/>
        <w:rPr>
          <w:rFonts w:ascii="Bookman Old Style" w:hAnsi="Bookman Old Style"/>
          <w:sz w:val="29"/>
          <w:szCs w:val="29"/>
        </w:rPr>
      </w:pPr>
    </w:p>
    <w:p w:rsidR="00F45EA1" w:rsidRPr="006A5F5A" w:rsidRDefault="0042553F" w:rsidP="00F45EA1">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The Applicant </w:t>
      </w:r>
      <w:r w:rsidR="009567A4">
        <w:rPr>
          <w:rFonts w:ascii="Bookman Old Style" w:hAnsi="Bookman Old Style"/>
          <w:sz w:val="29"/>
          <w:szCs w:val="29"/>
        </w:rPr>
        <w:t xml:space="preserve">prayed for the following </w:t>
      </w:r>
      <w:r w:rsidR="00AE19DA">
        <w:rPr>
          <w:rFonts w:ascii="Bookman Old Style" w:hAnsi="Bookman Old Style"/>
          <w:sz w:val="29"/>
          <w:szCs w:val="29"/>
        </w:rPr>
        <w:t>relief:</w:t>
      </w:r>
      <w:r w:rsidR="006A5F5A">
        <w:rPr>
          <w:rFonts w:ascii="Bookman Old Style" w:hAnsi="Bookman Old Style"/>
          <w:sz w:val="29"/>
          <w:szCs w:val="29"/>
        </w:rPr>
        <w:t xml:space="preserve"> Notice pay </w:t>
      </w:r>
      <w:r w:rsidR="000063A1">
        <w:rPr>
          <w:rFonts w:ascii="Bookman Old Style" w:hAnsi="Bookman Old Style"/>
          <w:sz w:val="29"/>
          <w:szCs w:val="29"/>
        </w:rPr>
        <w:t>(E</w:t>
      </w:r>
      <w:r w:rsidR="006A5F5A">
        <w:rPr>
          <w:rFonts w:ascii="Bookman Old Style" w:hAnsi="Bookman Old Style"/>
          <w:sz w:val="29"/>
          <w:szCs w:val="29"/>
        </w:rPr>
        <w:t>1</w:t>
      </w:r>
      <w:r w:rsidR="0071736A">
        <w:rPr>
          <w:rFonts w:ascii="Bookman Old Style" w:hAnsi="Bookman Old Style"/>
          <w:sz w:val="29"/>
          <w:szCs w:val="29"/>
        </w:rPr>
        <w:t>,</w:t>
      </w:r>
      <w:r w:rsidR="000063A1">
        <w:rPr>
          <w:rFonts w:ascii="Bookman Old Style" w:hAnsi="Bookman Old Style"/>
          <w:sz w:val="29"/>
          <w:szCs w:val="29"/>
        </w:rPr>
        <w:t>918.80</w:t>
      </w:r>
      <w:r w:rsidR="006A5F5A">
        <w:rPr>
          <w:rFonts w:ascii="Bookman Old Style" w:hAnsi="Bookman Old Style"/>
          <w:sz w:val="29"/>
          <w:szCs w:val="29"/>
        </w:rPr>
        <w:t xml:space="preserve">); Additional notice </w:t>
      </w:r>
      <w:r w:rsidR="000063A1">
        <w:rPr>
          <w:rFonts w:ascii="Bookman Old Style" w:hAnsi="Bookman Old Style"/>
          <w:sz w:val="29"/>
          <w:szCs w:val="29"/>
        </w:rPr>
        <w:t>(E</w:t>
      </w:r>
      <w:r w:rsidR="006A5F5A">
        <w:rPr>
          <w:rFonts w:ascii="Bookman Old Style" w:hAnsi="Bookman Old Style"/>
          <w:sz w:val="29"/>
          <w:szCs w:val="29"/>
        </w:rPr>
        <w:t>7</w:t>
      </w:r>
      <w:r w:rsidR="00FA5BB4">
        <w:rPr>
          <w:rFonts w:ascii="Bookman Old Style" w:hAnsi="Bookman Old Style"/>
          <w:sz w:val="29"/>
          <w:szCs w:val="29"/>
        </w:rPr>
        <w:t>,</w:t>
      </w:r>
      <w:r w:rsidR="000063A1">
        <w:rPr>
          <w:rFonts w:ascii="Bookman Old Style" w:hAnsi="Bookman Old Style"/>
          <w:sz w:val="29"/>
          <w:szCs w:val="29"/>
        </w:rPr>
        <w:t>675.20</w:t>
      </w:r>
      <w:r w:rsidR="006A5F5A">
        <w:rPr>
          <w:rFonts w:ascii="Bookman Old Style" w:hAnsi="Bookman Old Style"/>
          <w:sz w:val="29"/>
          <w:szCs w:val="29"/>
        </w:rPr>
        <w:t xml:space="preserve">); Severance allowance </w:t>
      </w:r>
      <w:r w:rsidR="000063A1">
        <w:rPr>
          <w:rFonts w:ascii="Bookman Old Style" w:hAnsi="Bookman Old Style"/>
          <w:sz w:val="29"/>
          <w:szCs w:val="29"/>
        </w:rPr>
        <w:t>(E</w:t>
      </w:r>
      <w:r w:rsidR="006A5F5A">
        <w:rPr>
          <w:rFonts w:ascii="Bookman Old Style" w:hAnsi="Bookman Old Style"/>
          <w:sz w:val="29"/>
          <w:szCs w:val="29"/>
        </w:rPr>
        <w:t>19</w:t>
      </w:r>
      <w:r w:rsidR="003C0B45">
        <w:rPr>
          <w:rFonts w:ascii="Bookman Old Style" w:hAnsi="Bookman Old Style"/>
          <w:sz w:val="29"/>
          <w:szCs w:val="29"/>
        </w:rPr>
        <w:t>,</w:t>
      </w:r>
      <w:r w:rsidR="000063A1">
        <w:rPr>
          <w:rFonts w:ascii="Bookman Old Style" w:hAnsi="Bookman Old Style"/>
          <w:sz w:val="29"/>
          <w:szCs w:val="29"/>
        </w:rPr>
        <w:t>188.00</w:t>
      </w:r>
      <w:r w:rsidR="006A5F5A">
        <w:rPr>
          <w:rFonts w:ascii="Bookman Old Style" w:hAnsi="Bookman Old Style"/>
          <w:sz w:val="29"/>
          <w:szCs w:val="29"/>
        </w:rPr>
        <w:t xml:space="preserve">); and Compensation for unfair dismissal </w:t>
      </w:r>
      <w:r w:rsidR="000063A1">
        <w:rPr>
          <w:rFonts w:ascii="Bookman Old Style" w:hAnsi="Bookman Old Style"/>
          <w:sz w:val="29"/>
          <w:szCs w:val="29"/>
        </w:rPr>
        <w:t>(E23</w:t>
      </w:r>
      <w:r w:rsidR="006A5F5A">
        <w:rPr>
          <w:rFonts w:ascii="Bookman Old Style" w:hAnsi="Bookman Old Style"/>
          <w:sz w:val="29"/>
          <w:szCs w:val="29"/>
        </w:rPr>
        <w:t>, 025.60</w:t>
      </w:r>
      <w:r w:rsidR="00B02542">
        <w:rPr>
          <w:rFonts w:ascii="Bookman Old Style" w:hAnsi="Bookman Old Style"/>
          <w:sz w:val="29"/>
          <w:szCs w:val="29"/>
        </w:rPr>
        <w:t>).</w:t>
      </w:r>
      <w:r w:rsidR="000063A1">
        <w:rPr>
          <w:rFonts w:ascii="Bookman Old Style" w:hAnsi="Bookman Old Style"/>
          <w:sz w:val="29"/>
          <w:szCs w:val="29"/>
        </w:rPr>
        <w:t xml:space="preserve"> The</w:t>
      </w:r>
      <w:r w:rsidR="00AE19DA">
        <w:rPr>
          <w:rFonts w:ascii="Bookman Old Style" w:hAnsi="Bookman Old Style"/>
          <w:sz w:val="29"/>
          <w:szCs w:val="29"/>
        </w:rPr>
        <w:t xml:space="preserve"> Res</w:t>
      </w:r>
      <w:r w:rsidR="000063A1">
        <w:rPr>
          <w:rFonts w:ascii="Bookman Old Style" w:hAnsi="Bookman Old Style"/>
          <w:sz w:val="29"/>
          <w:szCs w:val="29"/>
        </w:rPr>
        <w:t xml:space="preserve">pondent </w:t>
      </w:r>
      <w:r w:rsidR="00AE19DA">
        <w:rPr>
          <w:rFonts w:ascii="Bookman Old Style" w:hAnsi="Bookman Old Style"/>
          <w:sz w:val="29"/>
          <w:szCs w:val="29"/>
        </w:rPr>
        <w:t>oppose</w:t>
      </w:r>
      <w:r w:rsidR="000063A1">
        <w:rPr>
          <w:rFonts w:ascii="Bookman Old Style" w:hAnsi="Bookman Old Style"/>
          <w:sz w:val="29"/>
          <w:szCs w:val="29"/>
        </w:rPr>
        <w:t>s</w:t>
      </w:r>
      <w:r w:rsidR="00AE19DA">
        <w:rPr>
          <w:rFonts w:ascii="Bookman Old Style" w:hAnsi="Bookman Old Style"/>
          <w:sz w:val="29"/>
          <w:szCs w:val="29"/>
        </w:rPr>
        <w:t xml:space="preserve"> the claim</w:t>
      </w:r>
      <w:r w:rsidR="00F44271">
        <w:rPr>
          <w:rFonts w:ascii="Bookman Old Style" w:hAnsi="Bookman Old Style"/>
          <w:sz w:val="29"/>
          <w:szCs w:val="29"/>
        </w:rPr>
        <w:t>s</w:t>
      </w:r>
      <w:r w:rsidR="00C92915">
        <w:rPr>
          <w:rFonts w:ascii="Bookman Old Style" w:hAnsi="Bookman Old Style"/>
          <w:sz w:val="29"/>
          <w:szCs w:val="29"/>
        </w:rPr>
        <w:t>.</w:t>
      </w:r>
    </w:p>
    <w:p w:rsidR="00C92915" w:rsidRDefault="000063A1" w:rsidP="000063A1">
      <w:pPr>
        <w:pStyle w:val="NoSpacing"/>
        <w:tabs>
          <w:tab w:val="left" w:pos="8175"/>
        </w:tabs>
        <w:jc w:val="both"/>
        <w:rPr>
          <w:rFonts w:ascii="Bookman Old Style" w:hAnsi="Bookman Old Style"/>
          <w:sz w:val="29"/>
          <w:szCs w:val="29"/>
        </w:rPr>
      </w:pPr>
      <w:r>
        <w:rPr>
          <w:rFonts w:ascii="Bookman Old Style" w:hAnsi="Bookman Old Style"/>
          <w:sz w:val="29"/>
          <w:szCs w:val="29"/>
        </w:rPr>
        <w:tab/>
      </w:r>
    </w:p>
    <w:p w:rsidR="009567A4" w:rsidRPr="00DF1832" w:rsidRDefault="00774AE6" w:rsidP="00C92915">
      <w:pPr>
        <w:pStyle w:val="NoSpacing"/>
        <w:numPr>
          <w:ilvl w:val="0"/>
          <w:numId w:val="1"/>
        </w:numPr>
        <w:jc w:val="both"/>
        <w:rPr>
          <w:rFonts w:ascii="Bookman Old Style" w:hAnsi="Bookman Old Style"/>
          <w:b/>
          <w:sz w:val="29"/>
          <w:szCs w:val="29"/>
          <w:u w:val="single"/>
        </w:rPr>
      </w:pPr>
      <w:r>
        <w:rPr>
          <w:rFonts w:ascii="Bookman Old Style" w:hAnsi="Bookman Old Style"/>
          <w:b/>
          <w:sz w:val="29"/>
          <w:szCs w:val="29"/>
          <w:u w:val="single"/>
        </w:rPr>
        <w:t xml:space="preserve">SURVEY OF </w:t>
      </w:r>
      <w:r w:rsidR="002050E5">
        <w:rPr>
          <w:rFonts w:ascii="Bookman Old Style" w:hAnsi="Bookman Old Style"/>
          <w:b/>
          <w:sz w:val="29"/>
          <w:szCs w:val="29"/>
          <w:u w:val="single"/>
        </w:rPr>
        <w:t>PLEADINGS</w:t>
      </w:r>
    </w:p>
    <w:p w:rsidR="00C92915" w:rsidRDefault="00C92915" w:rsidP="00C92915">
      <w:pPr>
        <w:pStyle w:val="NoSpacing"/>
        <w:ind w:left="810"/>
        <w:jc w:val="both"/>
        <w:rPr>
          <w:rFonts w:ascii="Bookman Old Style" w:hAnsi="Bookman Old Style"/>
          <w:sz w:val="29"/>
          <w:szCs w:val="29"/>
        </w:rPr>
      </w:pPr>
    </w:p>
    <w:p w:rsidR="00BF1793" w:rsidRDefault="00505223" w:rsidP="00BF1793">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On the </w:t>
      </w:r>
      <w:r w:rsidR="00D40BCA">
        <w:rPr>
          <w:rFonts w:ascii="Bookman Old Style" w:hAnsi="Bookman Old Style"/>
          <w:sz w:val="29"/>
          <w:szCs w:val="29"/>
        </w:rPr>
        <w:t>11</w:t>
      </w:r>
      <w:r w:rsidR="00D40BCA" w:rsidRPr="00D40BCA">
        <w:rPr>
          <w:rFonts w:ascii="Bookman Old Style" w:hAnsi="Bookman Old Style"/>
          <w:sz w:val="29"/>
          <w:szCs w:val="29"/>
          <w:vertAlign w:val="superscript"/>
        </w:rPr>
        <w:t>th</w:t>
      </w:r>
      <w:r w:rsidR="00BF1793">
        <w:rPr>
          <w:rFonts w:ascii="Bookman Old Style" w:hAnsi="Bookman Old Style"/>
          <w:sz w:val="29"/>
          <w:szCs w:val="29"/>
        </w:rPr>
        <w:t>February 2015</w:t>
      </w:r>
      <w:r w:rsidR="00D40BCA">
        <w:rPr>
          <w:rFonts w:ascii="Bookman Old Style" w:hAnsi="Bookman Old Style"/>
          <w:sz w:val="29"/>
          <w:szCs w:val="29"/>
        </w:rPr>
        <w:t>, the Respondent filed an application befo</w:t>
      </w:r>
      <w:r w:rsidR="00BF1793">
        <w:rPr>
          <w:rFonts w:ascii="Bookman Old Style" w:hAnsi="Bookman Old Style"/>
          <w:sz w:val="29"/>
          <w:szCs w:val="29"/>
        </w:rPr>
        <w:t>r</w:t>
      </w:r>
      <w:r w:rsidR="00D40BCA">
        <w:rPr>
          <w:rFonts w:ascii="Bookman Old Style" w:hAnsi="Bookman Old Style"/>
          <w:sz w:val="29"/>
          <w:szCs w:val="29"/>
        </w:rPr>
        <w:t>e the Commission raising the point</w:t>
      </w:r>
      <w:r w:rsidR="00BF1793">
        <w:rPr>
          <w:rFonts w:ascii="Bookman Old Style" w:hAnsi="Bookman Old Style"/>
          <w:sz w:val="29"/>
          <w:szCs w:val="29"/>
        </w:rPr>
        <w:t>s that were referred to above. The application was accompanied by an affidavit deposed to by Mr. Danie Visser, the Respondent’s Director.</w:t>
      </w:r>
    </w:p>
    <w:p w:rsidR="00BF1793" w:rsidRDefault="00BF1793" w:rsidP="00BF1793">
      <w:pPr>
        <w:pStyle w:val="NoSpacing"/>
        <w:jc w:val="both"/>
        <w:rPr>
          <w:rFonts w:ascii="Bookman Old Style" w:hAnsi="Bookman Old Style"/>
          <w:sz w:val="29"/>
          <w:szCs w:val="29"/>
        </w:rPr>
      </w:pPr>
    </w:p>
    <w:p w:rsidR="00DF29C0" w:rsidRDefault="00BF1793" w:rsidP="00BF1793">
      <w:pPr>
        <w:pStyle w:val="NoSpacing"/>
        <w:numPr>
          <w:ilvl w:val="1"/>
          <w:numId w:val="1"/>
        </w:numPr>
        <w:jc w:val="both"/>
        <w:rPr>
          <w:rFonts w:ascii="Bookman Old Style" w:hAnsi="Bookman Old Style"/>
          <w:sz w:val="29"/>
          <w:szCs w:val="29"/>
        </w:rPr>
      </w:pPr>
      <w:r>
        <w:rPr>
          <w:rFonts w:ascii="Bookman Old Style" w:hAnsi="Bookman Old Style"/>
          <w:sz w:val="29"/>
          <w:szCs w:val="29"/>
        </w:rPr>
        <w:lastRenderedPageBreak/>
        <w:t>The Director’s affidavit may be summarised as follows:</w:t>
      </w:r>
      <w:r w:rsidR="008F7BF8">
        <w:rPr>
          <w:rFonts w:ascii="Bookman Old Style" w:hAnsi="Bookman Old Style"/>
          <w:sz w:val="29"/>
          <w:szCs w:val="29"/>
        </w:rPr>
        <w:t xml:space="preserve"> In August 2014, a security guard caugh</w:t>
      </w:r>
      <w:r w:rsidR="005E016A">
        <w:rPr>
          <w:rFonts w:ascii="Bookman Old Style" w:hAnsi="Bookman Old Style"/>
          <w:sz w:val="29"/>
          <w:szCs w:val="29"/>
        </w:rPr>
        <w:t>t the Applicant carrying fresh g</w:t>
      </w:r>
      <w:r w:rsidR="008F7BF8">
        <w:rPr>
          <w:rFonts w:ascii="Bookman Old Style" w:hAnsi="Bookman Old Style"/>
          <w:sz w:val="29"/>
          <w:szCs w:val="29"/>
        </w:rPr>
        <w:t>rapefruits in a bag. When</w:t>
      </w:r>
      <w:r w:rsidR="00E9356D">
        <w:rPr>
          <w:rFonts w:ascii="Bookman Old Style" w:hAnsi="Bookman Old Style"/>
          <w:sz w:val="29"/>
          <w:szCs w:val="29"/>
        </w:rPr>
        <w:t xml:space="preserve"> the guard confronted</w:t>
      </w:r>
      <w:r w:rsidR="008F7BF8">
        <w:rPr>
          <w:rFonts w:ascii="Bookman Old Style" w:hAnsi="Bookman Old Style"/>
          <w:sz w:val="29"/>
          <w:szCs w:val="29"/>
        </w:rPr>
        <w:t xml:space="preserve"> the </w:t>
      </w:r>
      <w:r w:rsidR="00E9356D">
        <w:rPr>
          <w:rFonts w:ascii="Bookman Old Style" w:hAnsi="Bookman Old Style"/>
          <w:sz w:val="29"/>
          <w:szCs w:val="29"/>
        </w:rPr>
        <w:t>Applicant about</w:t>
      </w:r>
      <w:r w:rsidR="008F7BF8">
        <w:rPr>
          <w:rFonts w:ascii="Bookman Old Style" w:hAnsi="Bookman Old Style"/>
          <w:sz w:val="29"/>
          <w:szCs w:val="29"/>
        </w:rPr>
        <w:t xml:space="preserve"> the fruits, he </w:t>
      </w:r>
      <w:r w:rsidR="00B92DFE">
        <w:rPr>
          <w:rFonts w:ascii="Bookman Old Style" w:hAnsi="Bookman Old Style"/>
          <w:sz w:val="29"/>
          <w:szCs w:val="29"/>
        </w:rPr>
        <w:t>claimed</w:t>
      </w:r>
      <w:r w:rsidR="00B64D5C">
        <w:rPr>
          <w:rFonts w:ascii="Bookman Old Style" w:hAnsi="Bookman Old Style"/>
          <w:sz w:val="29"/>
          <w:szCs w:val="29"/>
        </w:rPr>
        <w:t xml:space="preserve"> that they were spoilt</w:t>
      </w:r>
      <w:r w:rsidR="008F7BF8">
        <w:rPr>
          <w:rFonts w:ascii="Bookman Old Style" w:hAnsi="Bookman Old Style"/>
          <w:sz w:val="29"/>
          <w:szCs w:val="29"/>
        </w:rPr>
        <w:t>. Subsequently</w:t>
      </w:r>
      <w:r w:rsidR="001F42D1">
        <w:rPr>
          <w:rFonts w:ascii="Bookman Old Style" w:hAnsi="Bookman Old Style"/>
          <w:sz w:val="29"/>
          <w:szCs w:val="29"/>
        </w:rPr>
        <w:t>,</w:t>
      </w:r>
      <w:r w:rsidR="008F7BF8">
        <w:rPr>
          <w:rFonts w:ascii="Bookman Old Style" w:hAnsi="Bookman Old Style"/>
          <w:sz w:val="29"/>
          <w:szCs w:val="29"/>
        </w:rPr>
        <w:t xml:space="preserve"> the Applicant was suspended on the</w:t>
      </w:r>
      <w:r w:rsidR="001F42D1">
        <w:rPr>
          <w:rFonts w:ascii="Bookman Old Style" w:hAnsi="Bookman Old Style"/>
          <w:sz w:val="29"/>
          <w:szCs w:val="29"/>
        </w:rPr>
        <w:t xml:space="preserve"> 7</w:t>
      </w:r>
      <w:r w:rsidR="001F42D1" w:rsidRPr="001F42D1">
        <w:rPr>
          <w:rFonts w:ascii="Bookman Old Style" w:hAnsi="Bookman Old Style"/>
          <w:sz w:val="29"/>
          <w:szCs w:val="29"/>
          <w:vertAlign w:val="superscript"/>
        </w:rPr>
        <w:t>th</w:t>
      </w:r>
      <w:r w:rsidR="001F42D1">
        <w:rPr>
          <w:rFonts w:ascii="Bookman Old Style" w:hAnsi="Bookman Old Style"/>
          <w:sz w:val="29"/>
          <w:szCs w:val="29"/>
        </w:rPr>
        <w:t xml:space="preserve"> August 2014 pending investigations to determine if disciplinary proceedings should be instituted.</w:t>
      </w:r>
    </w:p>
    <w:p w:rsidR="001D74FF" w:rsidRDefault="001D74FF" w:rsidP="001D74FF">
      <w:pPr>
        <w:pStyle w:val="NoSpacing"/>
        <w:ind w:left="1620"/>
        <w:jc w:val="both"/>
        <w:rPr>
          <w:rFonts w:ascii="Bookman Old Style" w:hAnsi="Bookman Old Style"/>
          <w:sz w:val="29"/>
          <w:szCs w:val="29"/>
        </w:rPr>
      </w:pPr>
    </w:p>
    <w:p w:rsidR="00DF29C0" w:rsidRDefault="008F7BF8" w:rsidP="00BF1793">
      <w:pPr>
        <w:pStyle w:val="NoSpacing"/>
        <w:numPr>
          <w:ilvl w:val="1"/>
          <w:numId w:val="1"/>
        </w:numPr>
        <w:jc w:val="both"/>
        <w:rPr>
          <w:rFonts w:ascii="Bookman Old Style" w:hAnsi="Bookman Old Style"/>
          <w:sz w:val="29"/>
          <w:szCs w:val="29"/>
        </w:rPr>
      </w:pPr>
      <w:r>
        <w:rPr>
          <w:rFonts w:ascii="Bookman Old Style" w:hAnsi="Bookman Old Style"/>
          <w:sz w:val="29"/>
          <w:szCs w:val="29"/>
        </w:rPr>
        <w:t>A</w:t>
      </w:r>
      <w:r w:rsidR="00DF29C0">
        <w:rPr>
          <w:rFonts w:ascii="Bookman Old Style" w:hAnsi="Bookman Old Style"/>
          <w:sz w:val="29"/>
          <w:szCs w:val="29"/>
        </w:rPr>
        <w:t xml:space="preserve">ccording to Mr. Visser, the Applicant disappeared from the living compound on the farm as such the </w:t>
      </w:r>
      <w:r w:rsidR="0052530B">
        <w:rPr>
          <w:rFonts w:ascii="Bookman Old Style" w:hAnsi="Bookman Old Style"/>
          <w:sz w:val="29"/>
          <w:szCs w:val="29"/>
        </w:rPr>
        <w:t xml:space="preserve">letter of suspension was served on Siphiwe </w:t>
      </w:r>
      <w:r w:rsidR="00DF29C0">
        <w:rPr>
          <w:rFonts w:ascii="Bookman Old Style" w:hAnsi="Bookman Old Style"/>
          <w:sz w:val="29"/>
          <w:szCs w:val="29"/>
        </w:rPr>
        <w:t>Matsenjwa, who received it on behalf of the Applicant. The Director further averred that, the company search</w:t>
      </w:r>
      <w:r w:rsidR="00CE170E">
        <w:rPr>
          <w:rFonts w:ascii="Bookman Old Style" w:hAnsi="Bookman Old Style"/>
          <w:sz w:val="29"/>
          <w:szCs w:val="29"/>
        </w:rPr>
        <w:t>ed</w:t>
      </w:r>
      <w:r w:rsidR="00DF29C0">
        <w:rPr>
          <w:rFonts w:ascii="Bookman Old Style" w:hAnsi="Bookman Old Style"/>
          <w:sz w:val="29"/>
          <w:szCs w:val="29"/>
        </w:rPr>
        <w:t xml:space="preserve"> for the Applicant to no avail. The</w:t>
      </w:r>
      <w:r w:rsidR="000C4789">
        <w:rPr>
          <w:rFonts w:ascii="Bookman Old Style" w:hAnsi="Bookman Old Style"/>
          <w:sz w:val="29"/>
          <w:szCs w:val="29"/>
        </w:rPr>
        <w:t xml:space="preserve"> Respondent</w:t>
      </w:r>
      <w:r w:rsidR="00DF29C0">
        <w:rPr>
          <w:rFonts w:ascii="Bookman Old Style" w:hAnsi="Bookman Old Style"/>
          <w:sz w:val="29"/>
          <w:szCs w:val="29"/>
        </w:rPr>
        <w:t xml:space="preserve"> then waited for him to resurface so he could be served with the disciplinary notice.</w:t>
      </w:r>
    </w:p>
    <w:p w:rsidR="001D74FF" w:rsidRDefault="001D74FF" w:rsidP="001D74FF">
      <w:pPr>
        <w:pStyle w:val="NoSpacing"/>
        <w:ind w:left="1620"/>
        <w:jc w:val="both"/>
        <w:rPr>
          <w:rFonts w:ascii="Bookman Old Style" w:hAnsi="Bookman Old Style"/>
          <w:sz w:val="29"/>
          <w:szCs w:val="29"/>
        </w:rPr>
      </w:pPr>
    </w:p>
    <w:p w:rsidR="00ED3C43" w:rsidRDefault="00DF29C0" w:rsidP="00BF1793">
      <w:pPr>
        <w:pStyle w:val="NoSpacing"/>
        <w:numPr>
          <w:ilvl w:val="1"/>
          <w:numId w:val="1"/>
        </w:numPr>
        <w:jc w:val="both"/>
        <w:rPr>
          <w:rFonts w:ascii="Bookman Old Style" w:hAnsi="Bookman Old Style"/>
          <w:sz w:val="29"/>
          <w:szCs w:val="29"/>
        </w:rPr>
      </w:pPr>
      <w:r>
        <w:rPr>
          <w:rFonts w:ascii="Bookman Old Style" w:hAnsi="Bookman Old Style"/>
          <w:sz w:val="29"/>
          <w:szCs w:val="29"/>
        </w:rPr>
        <w:t>However</w:t>
      </w:r>
      <w:r w:rsidR="00071355">
        <w:rPr>
          <w:rFonts w:ascii="Bookman Old Style" w:hAnsi="Bookman Old Style"/>
          <w:sz w:val="29"/>
          <w:szCs w:val="29"/>
        </w:rPr>
        <w:t>,</w:t>
      </w:r>
      <w:r>
        <w:rPr>
          <w:rFonts w:ascii="Bookman Old Style" w:hAnsi="Bookman Old Style"/>
          <w:sz w:val="29"/>
          <w:szCs w:val="29"/>
        </w:rPr>
        <w:t xml:space="preserve"> on or about the 24</w:t>
      </w:r>
      <w:r w:rsidRPr="00DF29C0">
        <w:rPr>
          <w:rFonts w:ascii="Bookman Old Style" w:hAnsi="Bookman Old Style"/>
          <w:sz w:val="29"/>
          <w:szCs w:val="29"/>
          <w:vertAlign w:val="superscript"/>
        </w:rPr>
        <w:t>th</w:t>
      </w:r>
      <w:r>
        <w:rPr>
          <w:rFonts w:ascii="Bookman Old Style" w:hAnsi="Bookman Old Style"/>
          <w:sz w:val="29"/>
          <w:szCs w:val="29"/>
        </w:rPr>
        <w:t xml:space="preserve"> September 2014, the Applicant</w:t>
      </w:r>
      <w:r w:rsidR="003653A6">
        <w:rPr>
          <w:rFonts w:ascii="Bookman Old Style" w:hAnsi="Bookman Old Style"/>
          <w:sz w:val="29"/>
          <w:szCs w:val="29"/>
        </w:rPr>
        <w:t xml:space="preserve"> wrote to the Respondent demanding payment of terminal benefits</w:t>
      </w:r>
      <w:r w:rsidR="0052530B">
        <w:rPr>
          <w:rFonts w:ascii="Bookman Old Style" w:hAnsi="Bookman Old Style"/>
          <w:sz w:val="29"/>
          <w:szCs w:val="29"/>
        </w:rPr>
        <w:t xml:space="preserve">. </w:t>
      </w:r>
      <w:r w:rsidR="00071355">
        <w:rPr>
          <w:rFonts w:ascii="Bookman Old Style" w:hAnsi="Bookman Old Style"/>
          <w:sz w:val="29"/>
          <w:szCs w:val="29"/>
        </w:rPr>
        <w:t>The Director</w:t>
      </w:r>
      <w:r w:rsidR="00AF5E4F">
        <w:rPr>
          <w:rFonts w:ascii="Bookman Old Style" w:hAnsi="Bookman Old Style"/>
          <w:sz w:val="29"/>
          <w:szCs w:val="29"/>
        </w:rPr>
        <w:t xml:space="preserve"> averr</w:t>
      </w:r>
      <w:r w:rsidR="00E21599">
        <w:rPr>
          <w:rFonts w:ascii="Bookman Old Style" w:hAnsi="Bookman Old Style"/>
          <w:sz w:val="29"/>
          <w:szCs w:val="29"/>
        </w:rPr>
        <w:t>ed that the letter surprised him because the Applicant was not dismissed, but under suspension.</w:t>
      </w:r>
      <w:r w:rsidR="00A33FCB">
        <w:rPr>
          <w:rFonts w:ascii="Bookman Old Style" w:hAnsi="Bookman Old Style"/>
          <w:sz w:val="29"/>
          <w:szCs w:val="29"/>
        </w:rPr>
        <w:t xml:space="preserve"> Nevertheless, upon receipt of the letter of demand, the Respondent searched for the Applicant to serve him</w:t>
      </w:r>
      <w:r w:rsidR="00252E57">
        <w:rPr>
          <w:rFonts w:ascii="Bookman Old Style" w:hAnsi="Bookman Old Style"/>
          <w:sz w:val="29"/>
          <w:szCs w:val="29"/>
        </w:rPr>
        <w:t xml:space="preserve"> with </w:t>
      </w:r>
      <w:r w:rsidR="00A33FCB">
        <w:rPr>
          <w:rFonts w:ascii="Bookman Old Style" w:hAnsi="Bookman Old Style"/>
          <w:sz w:val="29"/>
          <w:szCs w:val="29"/>
        </w:rPr>
        <w:t>the notice of disciplinary hearing</w:t>
      </w:r>
      <w:r w:rsidR="00252E57">
        <w:rPr>
          <w:rFonts w:ascii="Bookman Old Style" w:hAnsi="Bookman Old Style"/>
          <w:sz w:val="29"/>
          <w:szCs w:val="29"/>
        </w:rPr>
        <w:t>, however they could not locate</w:t>
      </w:r>
      <w:r w:rsidR="00A33FCB">
        <w:rPr>
          <w:rFonts w:ascii="Bookman Old Style" w:hAnsi="Bookman Old Style"/>
          <w:sz w:val="29"/>
          <w:szCs w:val="29"/>
        </w:rPr>
        <w:t xml:space="preserve"> him again.The notice was again served on Siphiwe </w:t>
      </w:r>
      <w:r w:rsidR="00A33FCB">
        <w:rPr>
          <w:rFonts w:ascii="Bookman Old Style" w:hAnsi="Bookman Old Style"/>
          <w:sz w:val="29"/>
          <w:szCs w:val="29"/>
        </w:rPr>
        <w:tab/>
        <w:t>Matsenjwa on the 30</w:t>
      </w:r>
      <w:r w:rsidR="00A33FCB" w:rsidRPr="00A33FCB">
        <w:rPr>
          <w:rFonts w:ascii="Bookman Old Style" w:hAnsi="Bookman Old Style"/>
          <w:sz w:val="29"/>
          <w:szCs w:val="29"/>
          <w:vertAlign w:val="superscript"/>
        </w:rPr>
        <w:t>th</w:t>
      </w:r>
      <w:r w:rsidR="00A33FCB">
        <w:rPr>
          <w:rFonts w:ascii="Bookman Old Style" w:hAnsi="Bookman Old Style"/>
          <w:sz w:val="29"/>
          <w:szCs w:val="29"/>
        </w:rPr>
        <w:t xml:space="preserve"> September 2014.</w:t>
      </w:r>
      <w:r w:rsidR="00ED3C43">
        <w:rPr>
          <w:rFonts w:ascii="Bookman Old Style" w:hAnsi="Bookman Old Style"/>
          <w:sz w:val="29"/>
          <w:szCs w:val="29"/>
        </w:rPr>
        <w:t xml:space="preserve"> The hearing was scheduled for the 7</w:t>
      </w:r>
      <w:r w:rsidR="00ED3C43" w:rsidRPr="00ED3C43">
        <w:rPr>
          <w:rFonts w:ascii="Bookman Old Style" w:hAnsi="Bookman Old Style"/>
          <w:sz w:val="29"/>
          <w:szCs w:val="29"/>
          <w:vertAlign w:val="superscript"/>
        </w:rPr>
        <w:t>th</w:t>
      </w:r>
      <w:r w:rsidR="00ED3C43">
        <w:rPr>
          <w:rFonts w:ascii="Bookman Old Style" w:hAnsi="Bookman Old Style"/>
          <w:sz w:val="29"/>
          <w:szCs w:val="29"/>
        </w:rPr>
        <w:t xml:space="preserve"> October 2014.</w:t>
      </w:r>
    </w:p>
    <w:p w:rsidR="001D74FF" w:rsidRDefault="001D74FF" w:rsidP="001D74FF">
      <w:pPr>
        <w:pStyle w:val="NoSpacing"/>
        <w:ind w:left="1620"/>
        <w:jc w:val="both"/>
        <w:rPr>
          <w:rFonts w:ascii="Bookman Old Style" w:hAnsi="Bookman Old Style"/>
          <w:sz w:val="29"/>
          <w:szCs w:val="29"/>
        </w:rPr>
      </w:pPr>
    </w:p>
    <w:p w:rsidR="006E3999" w:rsidRDefault="00ED3C43" w:rsidP="00BF1793">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On the day of </w:t>
      </w:r>
      <w:r w:rsidR="00252E57">
        <w:rPr>
          <w:rFonts w:ascii="Bookman Old Style" w:hAnsi="Bookman Old Style"/>
          <w:sz w:val="29"/>
          <w:szCs w:val="29"/>
        </w:rPr>
        <w:t xml:space="preserve">the disciplinary </w:t>
      </w:r>
      <w:r>
        <w:rPr>
          <w:rFonts w:ascii="Bookman Old Style" w:hAnsi="Bookman Old Style"/>
          <w:sz w:val="29"/>
          <w:szCs w:val="29"/>
        </w:rPr>
        <w:t>hearing, the Applicant came with the Report of Dispute Form to serve the Respondent, alleging that he had been dismissed</w:t>
      </w:r>
      <w:r w:rsidR="00753961">
        <w:rPr>
          <w:rFonts w:ascii="Bookman Old Style" w:hAnsi="Bookman Old Style"/>
          <w:sz w:val="29"/>
          <w:szCs w:val="29"/>
        </w:rPr>
        <w:t xml:space="preserve"> on the 7</w:t>
      </w:r>
      <w:r w:rsidR="00753961" w:rsidRPr="00753961">
        <w:rPr>
          <w:rFonts w:ascii="Bookman Old Style" w:hAnsi="Bookman Old Style"/>
          <w:sz w:val="29"/>
          <w:szCs w:val="29"/>
          <w:vertAlign w:val="superscript"/>
        </w:rPr>
        <w:t>th</w:t>
      </w:r>
      <w:r w:rsidR="00753961">
        <w:rPr>
          <w:rFonts w:ascii="Bookman Old Style" w:hAnsi="Bookman Old Style"/>
          <w:sz w:val="29"/>
          <w:szCs w:val="29"/>
        </w:rPr>
        <w:t xml:space="preserve"> August 2014</w:t>
      </w:r>
      <w:r>
        <w:rPr>
          <w:rFonts w:ascii="Bookman Old Style" w:hAnsi="Bookman Old Style"/>
          <w:sz w:val="29"/>
          <w:szCs w:val="29"/>
        </w:rPr>
        <w:t xml:space="preserve">. The chairperson of the disciplinary hearing rejected the Report of Dispute and proceeded with the hearing. The </w:t>
      </w:r>
      <w:r w:rsidR="00087EA1">
        <w:rPr>
          <w:rFonts w:ascii="Bookman Old Style" w:hAnsi="Bookman Old Style"/>
          <w:sz w:val="29"/>
          <w:szCs w:val="29"/>
        </w:rPr>
        <w:t>chairperson</w:t>
      </w:r>
      <w:r>
        <w:rPr>
          <w:rFonts w:ascii="Bookman Old Style" w:hAnsi="Bookman Old Style"/>
          <w:sz w:val="29"/>
          <w:szCs w:val="29"/>
        </w:rPr>
        <w:t xml:space="preserve">found </w:t>
      </w:r>
      <w:r w:rsidR="00087EA1">
        <w:rPr>
          <w:rFonts w:ascii="Bookman Old Style" w:hAnsi="Bookman Old Style"/>
          <w:sz w:val="29"/>
          <w:szCs w:val="29"/>
        </w:rPr>
        <w:t xml:space="preserve">the Applicant </w:t>
      </w:r>
      <w:r>
        <w:rPr>
          <w:rFonts w:ascii="Bookman Old Style" w:hAnsi="Bookman Old Style"/>
          <w:sz w:val="29"/>
          <w:szCs w:val="29"/>
        </w:rPr>
        <w:t xml:space="preserve">guilty of </w:t>
      </w:r>
      <w:r w:rsidR="00753961">
        <w:rPr>
          <w:rFonts w:ascii="Bookman Old Style" w:hAnsi="Bookman Old Style"/>
          <w:sz w:val="29"/>
          <w:szCs w:val="29"/>
        </w:rPr>
        <w:t>stealing</w:t>
      </w:r>
      <w:r>
        <w:rPr>
          <w:rFonts w:ascii="Bookman Old Style" w:hAnsi="Bookman Old Style"/>
          <w:sz w:val="29"/>
          <w:szCs w:val="29"/>
        </w:rPr>
        <w:t xml:space="preserve"> </w:t>
      </w:r>
      <w:r>
        <w:rPr>
          <w:rFonts w:ascii="Bookman Old Style" w:hAnsi="Bookman Old Style"/>
          <w:sz w:val="29"/>
          <w:szCs w:val="29"/>
        </w:rPr>
        <w:lastRenderedPageBreak/>
        <w:t xml:space="preserve">grapefruits and </w:t>
      </w:r>
      <w:r w:rsidR="00087EA1">
        <w:rPr>
          <w:rFonts w:ascii="Bookman Old Style" w:hAnsi="Bookman Old Style"/>
          <w:sz w:val="29"/>
          <w:szCs w:val="29"/>
        </w:rPr>
        <w:t xml:space="preserve">the company </w:t>
      </w:r>
      <w:r>
        <w:rPr>
          <w:rFonts w:ascii="Bookman Old Style" w:hAnsi="Bookman Old Style"/>
          <w:sz w:val="29"/>
          <w:szCs w:val="29"/>
        </w:rPr>
        <w:t>subse</w:t>
      </w:r>
      <w:r w:rsidR="00087EA1">
        <w:rPr>
          <w:rFonts w:ascii="Bookman Old Style" w:hAnsi="Bookman Old Style"/>
          <w:sz w:val="29"/>
          <w:szCs w:val="29"/>
        </w:rPr>
        <w:t>quently dismissed him.</w:t>
      </w:r>
    </w:p>
    <w:p w:rsidR="00252E57" w:rsidRDefault="00252E57" w:rsidP="00252E57">
      <w:pPr>
        <w:pStyle w:val="NoSpacing"/>
        <w:ind w:left="1620"/>
        <w:jc w:val="both"/>
        <w:rPr>
          <w:rFonts w:ascii="Bookman Old Style" w:hAnsi="Bookman Old Style"/>
          <w:sz w:val="29"/>
          <w:szCs w:val="29"/>
        </w:rPr>
      </w:pPr>
    </w:p>
    <w:p w:rsidR="00225B21" w:rsidRDefault="006E3999" w:rsidP="00BF1793">
      <w:pPr>
        <w:pStyle w:val="NoSpacing"/>
        <w:numPr>
          <w:ilvl w:val="1"/>
          <w:numId w:val="1"/>
        </w:numPr>
        <w:jc w:val="both"/>
        <w:rPr>
          <w:rFonts w:ascii="Bookman Old Style" w:hAnsi="Bookman Old Style"/>
          <w:sz w:val="29"/>
          <w:szCs w:val="29"/>
        </w:rPr>
      </w:pPr>
      <w:r>
        <w:rPr>
          <w:rFonts w:ascii="Bookman Old Style" w:hAnsi="Bookman Old Style"/>
          <w:sz w:val="29"/>
          <w:szCs w:val="29"/>
        </w:rPr>
        <w:t>The Respondent’s director submitted that the points of law were premised on the fact that, the Applicant misled the Commission by reporting a dispute on the 22</w:t>
      </w:r>
      <w:r w:rsidRPr="006E3999">
        <w:rPr>
          <w:rFonts w:ascii="Bookman Old Style" w:hAnsi="Bookman Old Style"/>
          <w:sz w:val="29"/>
          <w:szCs w:val="29"/>
          <w:vertAlign w:val="superscript"/>
        </w:rPr>
        <w:t>nd</w:t>
      </w:r>
      <w:r w:rsidR="00245BB2">
        <w:rPr>
          <w:rFonts w:ascii="Bookman Old Style" w:hAnsi="Bookman Old Style"/>
          <w:sz w:val="29"/>
          <w:szCs w:val="29"/>
        </w:rPr>
        <w:t>September</w:t>
      </w:r>
      <w:r>
        <w:rPr>
          <w:rFonts w:ascii="Bookman Old Style" w:hAnsi="Bookman Old Style"/>
          <w:sz w:val="29"/>
          <w:szCs w:val="29"/>
        </w:rPr>
        <w:t xml:space="preserve"> 2014</w:t>
      </w:r>
      <w:r w:rsidR="00245BB2">
        <w:rPr>
          <w:rFonts w:ascii="Bookman Old Style" w:hAnsi="Bookman Old Style"/>
          <w:sz w:val="29"/>
          <w:szCs w:val="29"/>
        </w:rPr>
        <w:t xml:space="preserve"> claiming that he was dismissed in August 2014 yet he was dismissed on the 7</w:t>
      </w:r>
      <w:r w:rsidR="00245BB2" w:rsidRPr="00245BB2">
        <w:rPr>
          <w:rFonts w:ascii="Bookman Old Style" w:hAnsi="Bookman Old Style"/>
          <w:sz w:val="29"/>
          <w:szCs w:val="29"/>
          <w:vertAlign w:val="superscript"/>
        </w:rPr>
        <w:t>th</w:t>
      </w:r>
      <w:r w:rsidR="00245BB2">
        <w:rPr>
          <w:rFonts w:ascii="Bookman Old Style" w:hAnsi="Bookman Old Style"/>
          <w:sz w:val="29"/>
          <w:szCs w:val="29"/>
        </w:rPr>
        <w:t xml:space="preserve"> October 2014.</w:t>
      </w:r>
    </w:p>
    <w:p w:rsidR="001D74FF" w:rsidRDefault="001D74FF" w:rsidP="001D74FF">
      <w:pPr>
        <w:pStyle w:val="NoSpacing"/>
        <w:ind w:left="1620"/>
        <w:jc w:val="both"/>
        <w:rPr>
          <w:rFonts w:ascii="Bookman Old Style" w:hAnsi="Bookman Old Style"/>
          <w:sz w:val="29"/>
          <w:szCs w:val="29"/>
        </w:rPr>
      </w:pPr>
    </w:p>
    <w:p w:rsidR="005B39B9" w:rsidRDefault="00225B21" w:rsidP="00BF1793">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Mr. Visser further averred that he was </w:t>
      </w:r>
      <w:r w:rsidR="00357276">
        <w:rPr>
          <w:rFonts w:ascii="Bookman Old Style" w:hAnsi="Bookman Old Style"/>
          <w:sz w:val="29"/>
          <w:szCs w:val="29"/>
        </w:rPr>
        <w:t>advised</w:t>
      </w:r>
      <w:r>
        <w:rPr>
          <w:rFonts w:ascii="Bookman Old Style" w:hAnsi="Bookman Old Style"/>
          <w:sz w:val="29"/>
          <w:szCs w:val="29"/>
        </w:rPr>
        <w:t xml:space="preserve"> that at the end of the conciliation, the then Commissioner</w:t>
      </w:r>
      <w:r w:rsidR="009A7647">
        <w:rPr>
          <w:rFonts w:ascii="Bookman Old Style" w:hAnsi="Bookman Old Style"/>
          <w:sz w:val="29"/>
          <w:szCs w:val="29"/>
        </w:rPr>
        <w:t xml:space="preserve"> Mr. Mavimbela advised the parties that since the dispute remained unresolved, the matter would proceed to the next level. </w:t>
      </w:r>
      <w:r w:rsidR="00993409">
        <w:rPr>
          <w:rFonts w:ascii="Bookman Old Style" w:hAnsi="Bookman Old Style"/>
          <w:sz w:val="29"/>
          <w:szCs w:val="29"/>
        </w:rPr>
        <w:t>Immediately</w:t>
      </w:r>
      <w:r w:rsidR="009F43BD">
        <w:rPr>
          <w:rFonts w:ascii="Bookman Old Style" w:hAnsi="Bookman Old Style"/>
          <w:sz w:val="29"/>
          <w:szCs w:val="29"/>
        </w:rPr>
        <w:t>,</w:t>
      </w:r>
      <w:r w:rsidR="009A7647">
        <w:rPr>
          <w:rFonts w:ascii="Bookman Old Style" w:hAnsi="Bookman Old Style"/>
          <w:sz w:val="29"/>
          <w:szCs w:val="29"/>
        </w:rPr>
        <w:t xml:space="preserve"> the Commissioner caused the parties to sign a certain form. Unbeknown to the parties, the form was the Request for Arbitration.</w:t>
      </w:r>
      <w:r w:rsidR="00F0033A">
        <w:rPr>
          <w:rFonts w:ascii="Bookman Old Style" w:hAnsi="Bookman Old Style"/>
          <w:sz w:val="29"/>
          <w:szCs w:val="29"/>
        </w:rPr>
        <w:t>The director submitted that</w:t>
      </w:r>
      <w:r w:rsidR="005F3AF7">
        <w:rPr>
          <w:rFonts w:ascii="Bookman Old Style" w:hAnsi="Bookman Old Style"/>
          <w:sz w:val="29"/>
          <w:szCs w:val="29"/>
        </w:rPr>
        <w:t>,</w:t>
      </w:r>
      <w:r w:rsidR="00087EA1">
        <w:rPr>
          <w:rFonts w:ascii="Bookman Old Style" w:hAnsi="Bookman Old Style"/>
          <w:sz w:val="29"/>
          <w:szCs w:val="29"/>
        </w:rPr>
        <w:t>his representative Mr. Zakhele Dlamini advised him</w:t>
      </w:r>
      <w:r w:rsidR="005F3AF7">
        <w:rPr>
          <w:rFonts w:ascii="Bookman Old Style" w:hAnsi="Bookman Old Style"/>
          <w:sz w:val="29"/>
          <w:szCs w:val="29"/>
        </w:rPr>
        <w:t xml:space="preserve"> that</w:t>
      </w:r>
      <w:r w:rsidR="00F0033A">
        <w:rPr>
          <w:rFonts w:ascii="Bookman Old Style" w:hAnsi="Bookman Old Style"/>
          <w:sz w:val="29"/>
          <w:szCs w:val="29"/>
        </w:rPr>
        <w:t xml:space="preserve"> he did not consent to arbitration.</w:t>
      </w:r>
    </w:p>
    <w:p w:rsidR="001D74FF" w:rsidRDefault="001D74FF" w:rsidP="001D74FF">
      <w:pPr>
        <w:pStyle w:val="NoSpacing"/>
        <w:ind w:left="1620"/>
        <w:jc w:val="both"/>
        <w:rPr>
          <w:rFonts w:ascii="Bookman Old Style" w:hAnsi="Bookman Old Style"/>
          <w:sz w:val="29"/>
          <w:szCs w:val="29"/>
        </w:rPr>
      </w:pPr>
    </w:p>
    <w:p w:rsidR="00111CCF" w:rsidRDefault="005C3AE9" w:rsidP="00BF1793">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In response to the allegations in the Respondent director’s affidavit, the Applicant averred that the director verbally dismissed him. </w:t>
      </w:r>
      <w:r w:rsidR="00F5588F">
        <w:rPr>
          <w:rFonts w:ascii="Bookman Old Style" w:hAnsi="Bookman Old Style"/>
          <w:sz w:val="29"/>
          <w:szCs w:val="29"/>
        </w:rPr>
        <w:t>However,</w:t>
      </w:r>
      <w:r>
        <w:rPr>
          <w:rFonts w:ascii="Bookman Old Style" w:hAnsi="Bookman Old Style"/>
          <w:sz w:val="29"/>
          <w:szCs w:val="29"/>
        </w:rPr>
        <w:t xml:space="preserve"> the letter </w:t>
      </w:r>
      <w:r w:rsidR="00F5588F">
        <w:rPr>
          <w:rFonts w:ascii="Bookman Old Style" w:hAnsi="Bookman Old Style"/>
          <w:sz w:val="29"/>
          <w:szCs w:val="29"/>
        </w:rPr>
        <w:t>of suspension</w:t>
      </w:r>
      <w:r>
        <w:rPr>
          <w:rFonts w:ascii="Bookman Old Style" w:hAnsi="Bookman Old Style"/>
          <w:sz w:val="29"/>
          <w:szCs w:val="29"/>
        </w:rPr>
        <w:t xml:space="preserve"> was given to him after he delivered a letter demanding his terminal benefits. The invitation to a disciplinary hearing was given to him </w:t>
      </w:r>
      <w:r w:rsidR="001D5EB6">
        <w:rPr>
          <w:rFonts w:ascii="Bookman Old Style" w:hAnsi="Bookman Old Style"/>
          <w:sz w:val="29"/>
          <w:szCs w:val="29"/>
        </w:rPr>
        <w:t>six (</w:t>
      </w:r>
      <w:r>
        <w:rPr>
          <w:rFonts w:ascii="Bookman Old Style" w:hAnsi="Bookman Old Style"/>
          <w:sz w:val="29"/>
          <w:szCs w:val="29"/>
        </w:rPr>
        <w:t>6) weeks after he was verbally dismissed.</w:t>
      </w:r>
      <w:r w:rsidR="005242AD">
        <w:rPr>
          <w:rFonts w:ascii="Bookman Old Style" w:hAnsi="Bookman Old Style"/>
          <w:sz w:val="29"/>
          <w:szCs w:val="29"/>
        </w:rPr>
        <w:t xml:space="preserve"> He submitted that the notice of suspension and invitation to attend a disciplinary hearing </w:t>
      </w:r>
      <w:r w:rsidR="0008692D">
        <w:rPr>
          <w:rFonts w:ascii="Bookman Old Style" w:hAnsi="Bookman Old Style"/>
          <w:sz w:val="29"/>
          <w:szCs w:val="29"/>
        </w:rPr>
        <w:t>were</w:t>
      </w:r>
      <w:r w:rsidR="005242AD">
        <w:rPr>
          <w:rFonts w:ascii="Bookman Old Style" w:hAnsi="Bookman Old Style"/>
          <w:sz w:val="29"/>
          <w:szCs w:val="29"/>
        </w:rPr>
        <w:t xml:space="preserve"> afterthought</w:t>
      </w:r>
      <w:r w:rsidR="0008692D">
        <w:rPr>
          <w:rFonts w:ascii="Bookman Old Style" w:hAnsi="Bookman Old Style"/>
          <w:sz w:val="29"/>
          <w:szCs w:val="29"/>
        </w:rPr>
        <w:t>s</w:t>
      </w:r>
      <w:r w:rsidR="005242AD">
        <w:rPr>
          <w:rFonts w:ascii="Bookman Old Style" w:hAnsi="Bookman Old Style"/>
          <w:sz w:val="29"/>
          <w:szCs w:val="29"/>
        </w:rPr>
        <w:t>.</w:t>
      </w:r>
    </w:p>
    <w:p w:rsidR="001D74FF" w:rsidRDefault="001D74FF" w:rsidP="001D74FF">
      <w:pPr>
        <w:pStyle w:val="NoSpacing"/>
        <w:ind w:left="1620"/>
        <w:jc w:val="both"/>
        <w:rPr>
          <w:rFonts w:ascii="Bookman Old Style" w:hAnsi="Bookman Old Style"/>
          <w:sz w:val="29"/>
          <w:szCs w:val="29"/>
        </w:rPr>
      </w:pPr>
    </w:p>
    <w:p w:rsidR="001D5EB6" w:rsidRDefault="001D5EB6" w:rsidP="00BF1793">
      <w:pPr>
        <w:pStyle w:val="NoSpacing"/>
        <w:numPr>
          <w:ilvl w:val="1"/>
          <w:numId w:val="1"/>
        </w:numPr>
        <w:jc w:val="both"/>
        <w:rPr>
          <w:rFonts w:ascii="Bookman Old Style" w:hAnsi="Bookman Old Style"/>
          <w:sz w:val="29"/>
          <w:szCs w:val="29"/>
        </w:rPr>
      </w:pPr>
      <w:r>
        <w:rPr>
          <w:rFonts w:ascii="Bookman Old Style" w:hAnsi="Bookman Old Style"/>
          <w:sz w:val="29"/>
          <w:szCs w:val="29"/>
        </w:rPr>
        <w:t>Th</w:t>
      </w:r>
      <w:r w:rsidR="00A3382C">
        <w:rPr>
          <w:rFonts w:ascii="Bookman Old Style" w:hAnsi="Bookman Old Style"/>
          <w:sz w:val="29"/>
          <w:szCs w:val="29"/>
        </w:rPr>
        <w:t>e Applicant stated that after his dismissal</w:t>
      </w:r>
      <w:r>
        <w:rPr>
          <w:rFonts w:ascii="Bookman Old Style" w:hAnsi="Bookman Old Style"/>
          <w:sz w:val="29"/>
          <w:szCs w:val="29"/>
        </w:rPr>
        <w:t xml:space="preserve">, as </w:t>
      </w:r>
      <w:r w:rsidR="00B13FF8">
        <w:rPr>
          <w:rFonts w:ascii="Bookman Old Style" w:hAnsi="Bookman Old Style"/>
          <w:sz w:val="29"/>
          <w:szCs w:val="29"/>
        </w:rPr>
        <w:t xml:space="preserve">normal procedure, </w:t>
      </w:r>
      <w:r>
        <w:rPr>
          <w:rFonts w:ascii="Bookman Old Style" w:hAnsi="Bookman Old Style"/>
          <w:sz w:val="29"/>
          <w:szCs w:val="29"/>
        </w:rPr>
        <w:t xml:space="preserve">he left the </w:t>
      </w:r>
      <w:r w:rsidR="009B1F29">
        <w:rPr>
          <w:rFonts w:ascii="Bookman Old Style" w:hAnsi="Bookman Old Style"/>
          <w:sz w:val="29"/>
          <w:szCs w:val="29"/>
        </w:rPr>
        <w:t xml:space="preserve">living </w:t>
      </w:r>
      <w:r>
        <w:rPr>
          <w:rFonts w:ascii="Bookman Old Style" w:hAnsi="Bookman Old Style"/>
          <w:sz w:val="29"/>
          <w:szCs w:val="29"/>
        </w:rPr>
        <w:t>compound</w:t>
      </w:r>
      <w:r w:rsidR="00B13FF8">
        <w:rPr>
          <w:rFonts w:ascii="Bookman Old Style" w:hAnsi="Bookman Old Style"/>
          <w:sz w:val="29"/>
          <w:szCs w:val="29"/>
        </w:rPr>
        <w:t xml:space="preserve"> and the Respondent never called him to collect </w:t>
      </w:r>
      <w:r w:rsidR="002D08B4">
        <w:rPr>
          <w:rFonts w:ascii="Bookman Old Style" w:hAnsi="Bookman Old Style"/>
          <w:sz w:val="29"/>
          <w:szCs w:val="29"/>
        </w:rPr>
        <w:t>any notices</w:t>
      </w:r>
      <w:r w:rsidR="00B13FF8">
        <w:rPr>
          <w:rFonts w:ascii="Bookman Old Style" w:hAnsi="Bookman Old Style"/>
          <w:sz w:val="29"/>
          <w:szCs w:val="29"/>
        </w:rPr>
        <w:t>. Mr. Dlamini averred that although he left the compound, he returned to his former workplace to serve his letter of demand, this present</w:t>
      </w:r>
      <w:r w:rsidR="002D08B4">
        <w:rPr>
          <w:rFonts w:ascii="Bookman Old Style" w:hAnsi="Bookman Old Style"/>
          <w:sz w:val="29"/>
          <w:szCs w:val="29"/>
        </w:rPr>
        <w:t>ed</w:t>
      </w:r>
      <w:r w:rsidR="00B13FF8">
        <w:rPr>
          <w:rFonts w:ascii="Bookman Old Style" w:hAnsi="Bookman Old Style"/>
          <w:sz w:val="29"/>
          <w:szCs w:val="29"/>
        </w:rPr>
        <w:t xml:space="preserve"> the Respondent with the opportunity to serve him the </w:t>
      </w:r>
      <w:r w:rsidR="00B13FF8">
        <w:rPr>
          <w:rFonts w:ascii="Bookman Old Style" w:hAnsi="Bookman Old Style"/>
          <w:sz w:val="29"/>
          <w:szCs w:val="29"/>
        </w:rPr>
        <w:lastRenderedPageBreak/>
        <w:t>notices.</w:t>
      </w:r>
      <w:r w:rsidR="00363B80">
        <w:rPr>
          <w:rFonts w:ascii="Bookman Old Style" w:hAnsi="Bookman Old Style"/>
          <w:sz w:val="29"/>
          <w:szCs w:val="29"/>
        </w:rPr>
        <w:t xml:space="preserve"> The Applicant argued that if he had disappeared, in addition to the theft charge, the Respondent ought to have also charged him with absenteeism or desertion.</w:t>
      </w:r>
    </w:p>
    <w:p w:rsidR="001D74FF" w:rsidRDefault="001D74FF" w:rsidP="001D74FF">
      <w:pPr>
        <w:pStyle w:val="NoSpacing"/>
        <w:ind w:left="1620"/>
        <w:jc w:val="both"/>
        <w:rPr>
          <w:rFonts w:ascii="Bookman Old Style" w:hAnsi="Bookman Old Style"/>
          <w:sz w:val="29"/>
          <w:szCs w:val="29"/>
        </w:rPr>
      </w:pPr>
    </w:p>
    <w:p w:rsidR="009A0530" w:rsidRDefault="009A5748" w:rsidP="00BF1793">
      <w:pPr>
        <w:pStyle w:val="NoSpacing"/>
        <w:numPr>
          <w:ilvl w:val="1"/>
          <w:numId w:val="1"/>
        </w:numPr>
        <w:jc w:val="both"/>
        <w:rPr>
          <w:rFonts w:ascii="Bookman Old Style" w:hAnsi="Bookman Old Style"/>
          <w:sz w:val="29"/>
          <w:szCs w:val="29"/>
        </w:rPr>
      </w:pPr>
      <w:r w:rsidRPr="009A0530">
        <w:rPr>
          <w:rFonts w:ascii="Bookman Old Style" w:hAnsi="Bookman Old Style"/>
          <w:sz w:val="29"/>
          <w:szCs w:val="29"/>
        </w:rPr>
        <w:t>The Applicant contended that</w:t>
      </w:r>
      <w:r w:rsidR="009A0530" w:rsidRPr="009A0530">
        <w:rPr>
          <w:rFonts w:ascii="Bookman Old Style" w:hAnsi="Bookman Old Style"/>
          <w:sz w:val="29"/>
          <w:szCs w:val="29"/>
        </w:rPr>
        <w:t>,</w:t>
      </w:r>
      <w:r w:rsidRPr="009A0530">
        <w:rPr>
          <w:rFonts w:ascii="Bookman Old Style" w:hAnsi="Bookman Old Style"/>
          <w:sz w:val="29"/>
          <w:szCs w:val="29"/>
        </w:rPr>
        <w:t xml:space="preserve"> the disciplinary hearing chairperson</w:t>
      </w:r>
      <w:r w:rsidR="009A0530" w:rsidRPr="009A0530">
        <w:rPr>
          <w:rFonts w:ascii="Bookman Old Style" w:hAnsi="Bookman Old Style"/>
          <w:sz w:val="29"/>
          <w:szCs w:val="29"/>
        </w:rPr>
        <w:t xml:space="preserve"> erred in rejecting the Report of Dispute form and proceeding with the hearing because his services were already terminated.</w:t>
      </w:r>
    </w:p>
    <w:p w:rsidR="001D74FF" w:rsidRDefault="001D74FF" w:rsidP="001D74FF">
      <w:pPr>
        <w:pStyle w:val="NoSpacing"/>
        <w:ind w:left="1620"/>
        <w:jc w:val="both"/>
        <w:rPr>
          <w:rFonts w:ascii="Bookman Old Style" w:hAnsi="Bookman Old Style"/>
          <w:sz w:val="29"/>
          <w:szCs w:val="29"/>
        </w:rPr>
      </w:pPr>
    </w:p>
    <w:p w:rsidR="000D21E5" w:rsidRPr="001A0C56" w:rsidRDefault="009A0530" w:rsidP="000D21E5">
      <w:pPr>
        <w:pStyle w:val="NoSpacing"/>
        <w:numPr>
          <w:ilvl w:val="1"/>
          <w:numId w:val="1"/>
        </w:numPr>
        <w:ind w:left="1440"/>
        <w:jc w:val="both"/>
        <w:rPr>
          <w:rFonts w:ascii="Bookman Old Style" w:hAnsi="Bookman Old Style"/>
          <w:sz w:val="29"/>
          <w:szCs w:val="29"/>
        </w:rPr>
      </w:pPr>
      <w:r w:rsidRPr="001A0C56">
        <w:rPr>
          <w:rFonts w:ascii="Bookman Old Style" w:hAnsi="Bookman Old Style"/>
          <w:sz w:val="29"/>
          <w:szCs w:val="29"/>
        </w:rPr>
        <w:t xml:space="preserve">Mr. Dlamini averred that </w:t>
      </w:r>
      <w:r w:rsidR="00375571">
        <w:rPr>
          <w:rFonts w:ascii="Bookman Old Style" w:hAnsi="Bookman Old Style"/>
          <w:sz w:val="29"/>
          <w:szCs w:val="29"/>
        </w:rPr>
        <w:t xml:space="preserve">the </w:t>
      </w:r>
      <w:r w:rsidRPr="001A0C56">
        <w:rPr>
          <w:rFonts w:ascii="Bookman Old Style" w:hAnsi="Bookman Old Style"/>
          <w:sz w:val="29"/>
          <w:szCs w:val="29"/>
        </w:rPr>
        <w:t>former Commissioner</w:t>
      </w:r>
      <w:r w:rsidR="005B2E9B">
        <w:rPr>
          <w:rFonts w:ascii="Bookman Old Style" w:hAnsi="Bookman Old Style"/>
          <w:sz w:val="29"/>
          <w:szCs w:val="29"/>
        </w:rPr>
        <w:t>,</w:t>
      </w:r>
      <w:r w:rsidRPr="001A0C56">
        <w:rPr>
          <w:rFonts w:ascii="Bookman Old Style" w:hAnsi="Bookman Old Style"/>
          <w:sz w:val="29"/>
          <w:szCs w:val="29"/>
        </w:rPr>
        <w:t xml:space="preserve"> Mr. Mavimbela explained the next stage of the matter and, it is after such explanation that the parties elected to request arbitration. The Commissioner then </w:t>
      </w:r>
      <w:r w:rsidR="00D61F74" w:rsidRPr="001A0C56">
        <w:rPr>
          <w:rFonts w:ascii="Bookman Old Style" w:hAnsi="Bookman Old Style"/>
          <w:sz w:val="29"/>
          <w:szCs w:val="29"/>
        </w:rPr>
        <w:t>produced</w:t>
      </w:r>
      <w:r w:rsidRPr="001A0C56">
        <w:rPr>
          <w:rFonts w:ascii="Bookman Old Style" w:hAnsi="Bookman Old Style"/>
          <w:sz w:val="29"/>
          <w:szCs w:val="29"/>
        </w:rPr>
        <w:t xml:space="preserve"> the form for the parties to formally consent to arbitration. </w:t>
      </w:r>
    </w:p>
    <w:p w:rsidR="007E74E3" w:rsidRDefault="007E74E3" w:rsidP="000D21E5">
      <w:pPr>
        <w:pStyle w:val="NoSpacing"/>
        <w:ind w:left="1440"/>
        <w:jc w:val="both"/>
        <w:rPr>
          <w:rFonts w:ascii="Bookman Old Style" w:hAnsi="Bookman Old Style"/>
          <w:sz w:val="29"/>
          <w:szCs w:val="29"/>
        </w:rPr>
      </w:pPr>
    </w:p>
    <w:p w:rsidR="00966B52" w:rsidRPr="000D21E5" w:rsidRDefault="00A10C3B" w:rsidP="00966B52">
      <w:pPr>
        <w:pStyle w:val="NoSpacing"/>
        <w:numPr>
          <w:ilvl w:val="0"/>
          <w:numId w:val="1"/>
        </w:numPr>
        <w:jc w:val="both"/>
        <w:rPr>
          <w:rFonts w:ascii="Bookman Old Style" w:hAnsi="Bookman Old Style"/>
          <w:b/>
          <w:sz w:val="29"/>
          <w:szCs w:val="29"/>
          <w:u w:val="single"/>
        </w:rPr>
      </w:pPr>
      <w:r>
        <w:rPr>
          <w:rFonts w:ascii="Bookman Old Style" w:hAnsi="Bookman Old Style"/>
          <w:b/>
          <w:sz w:val="29"/>
          <w:szCs w:val="29"/>
          <w:u w:val="single"/>
        </w:rPr>
        <w:t>ANALYSIS OF</w:t>
      </w:r>
      <w:r w:rsidR="00966B52" w:rsidRPr="000D21E5">
        <w:rPr>
          <w:rFonts w:ascii="Bookman Old Style" w:hAnsi="Bookman Old Style"/>
          <w:b/>
          <w:sz w:val="29"/>
          <w:szCs w:val="29"/>
          <w:u w:val="single"/>
        </w:rPr>
        <w:t xml:space="preserve"> ARGUMENTS</w:t>
      </w:r>
    </w:p>
    <w:p w:rsidR="00966B52" w:rsidRDefault="00966B52" w:rsidP="00966B52">
      <w:pPr>
        <w:pStyle w:val="NoSpacing"/>
        <w:ind w:left="810"/>
        <w:jc w:val="both"/>
        <w:rPr>
          <w:rFonts w:ascii="Bookman Old Style" w:hAnsi="Bookman Old Style"/>
          <w:sz w:val="29"/>
          <w:szCs w:val="29"/>
        </w:rPr>
      </w:pPr>
    </w:p>
    <w:p w:rsidR="008E4758" w:rsidRDefault="00940515" w:rsidP="006C2BD7">
      <w:pPr>
        <w:pStyle w:val="NoSpacing"/>
        <w:numPr>
          <w:ilvl w:val="1"/>
          <w:numId w:val="1"/>
        </w:numPr>
        <w:jc w:val="both"/>
        <w:rPr>
          <w:rFonts w:ascii="Bookman Old Style" w:hAnsi="Bookman Old Style"/>
          <w:sz w:val="29"/>
          <w:szCs w:val="29"/>
        </w:rPr>
      </w:pPr>
      <w:r>
        <w:rPr>
          <w:rFonts w:ascii="Bookman Old Style" w:hAnsi="Bookman Old Style"/>
          <w:sz w:val="29"/>
          <w:szCs w:val="29"/>
        </w:rPr>
        <w:t>The parties’ representatives made compelling arguments</w:t>
      </w:r>
      <w:r w:rsidR="00AF1C15">
        <w:rPr>
          <w:rFonts w:ascii="Bookman Old Style" w:hAnsi="Bookman Old Style"/>
          <w:sz w:val="29"/>
          <w:szCs w:val="29"/>
        </w:rPr>
        <w:t>, which were</w:t>
      </w:r>
      <w:r>
        <w:rPr>
          <w:rFonts w:ascii="Bookman Old Style" w:hAnsi="Bookman Old Style"/>
          <w:sz w:val="29"/>
          <w:szCs w:val="29"/>
        </w:rPr>
        <w:t xml:space="preserve"> supported by authorities. During the course of arguments, the Respondent’s attorney abandoned the second point, which was that</w:t>
      </w:r>
      <w:r w:rsidR="005062D0">
        <w:rPr>
          <w:rFonts w:ascii="Bookman Old Style" w:hAnsi="Bookman Old Style"/>
          <w:sz w:val="29"/>
          <w:szCs w:val="29"/>
        </w:rPr>
        <w:t>,</w:t>
      </w:r>
      <w:r>
        <w:rPr>
          <w:rFonts w:ascii="Bookman Old Style" w:hAnsi="Bookman Old Style"/>
          <w:sz w:val="29"/>
          <w:szCs w:val="29"/>
        </w:rPr>
        <w:t xml:space="preserve"> the parties never consented to arbitration. On account of the ruling I </w:t>
      </w:r>
      <w:r w:rsidR="007B34A9">
        <w:rPr>
          <w:rFonts w:ascii="Bookman Old Style" w:hAnsi="Bookman Old Style"/>
          <w:sz w:val="29"/>
          <w:szCs w:val="29"/>
        </w:rPr>
        <w:t xml:space="preserve">will </w:t>
      </w:r>
      <w:r>
        <w:rPr>
          <w:rFonts w:ascii="Bookman Old Style" w:hAnsi="Bookman Old Style"/>
          <w:sz w:val="29"/>
          <w:szCs w:val="29"/>
        </w:rPr>
        <w:t>make below, it is not necessary to</w:t>
      </w:r>
      <w:r w:rsidR="003966D8">
        <w:rPr>
          <w:rFonts w:ascii="Bookman Old Style" w:hAnsi="Bookman Old Style"/>
          <w:sz w:val="29"/>
          <w:szCs w:val="29"/>
        </w:rPr>
        <w:t xml:space="preserve"> adumbrate the representatives’ submissions.</w:t>
      </w:r>
    </w:p>
    <w:p w:rsidR="00B9281B" w:rsidRDefault="00B9281B" w:rsidP="00B9281B">
      <w:pPr>
        <w:pStyle w:val="NoSpacing"/>
        <w:jc w:val="both"/>
        <w:rPr>
          <w:rFonts w:ascii="Bookman Old Style" w:hAnsi="Bookman Old Style"/>
          <w:sz w:val="29"/>
          <w:szCs w:val="29"/>
        </w:rPr>
      </w:pPr>
    </w:p>
    <w:p w:rsidR="00B74AC1" w:rsidRDefault="00B9281B" w:rsidP="00B74AC1">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Now, it is common cause that the </w:t>
      </w:r>
      <w:r w:rsidR="00292F18">
        <w:rPr>
          <w:rFonts w:ascii="Bookman Old Style" w:hAnsi="Bookman Old Style"/>
          <w:sz w:val="29"/>
          <w:szCs w:val="29"/>
        </w:rPr>
        <w:t xml:space="preserve">unfair dismissal </w:t>
      </w:r>
      <w:r>
        <w:rPr>
          <w:rFonts w:ascii="Bookman Old Style" w:hAnsi="Bookman Old Style"/>
          <w:sz w:val="29"/>
          <w:szCs w:val="29"/>
        </w:rPr>
        <w:t>dispute that the Applicant reported on the 30</w:t>
      </w:r>
      <w:r w:rsidRPr="00B9281B">
        <w:rPr>
          <w:rFonts w:ascii="Bookman Old Style" w:hAnsi="Bookman Old Style"/>
          <w:sz w:val="29"/>
          <w:szCs w:val="29"/>
          <w:vertAlign w:val="superscript"/>
        </w:rPr>
        <w:t>th</w:t>
      </w:r>
      <w:r>
        <w:rPr>
          <w:rFonts w:ascii="Bookman Old Style" w:hAnsi="Bookman Old Style"/>
          <w:sz w:val="29"/>
          <w:szCs w:val="29"/>
        </w:rPr>
        <w:t xml:space="preserve"> October 2014</w:t>
      </w:r>
      <w:r w:rsidR="00D57F67">
        <w:rPr>
          <w:rFonts w:ascii="Bookman Old Style" w:hAnsi="Bookman Old Style"/>
          <w:sz w:val="29"/>
          <w:szCs w:val="29"/>
        </w:rPr>
        <w:t>(</w:t>
      </w:r>
      <w:r w:rsidR="00D57F67" w:rsidRPr="00D57F67">
        <w:rPr>
          <w:rFonts w:ascii="Bookman Old Style" w:hAnsi="Bookman Old Style"/>
          <w:b/>
          <w:sz w:val="29"/>
          <w:szCs w:val="29"/>
        </w:rPr>
        <w:t>See</w:t>
      </w:r>
      <w:r w:rsidR="00B17366">
        <w:rPr>
          <w:rFonts w:ascii="Bookman Old Style" w:hAnsi="Bookman Old Style"/>
          <w:b/>
          <w:sz w:val="29"/>
          <w:szCs w:val="29"/>
        </w:rPr>
        <w:t>:</w:t>
      </w:r>
      <w:r w:rsidR="00D57F67" w:rsidRPr="00D57F67">
        <w:rPr>
          <w:rFonts w:ascii="Bookman Old Style" w:hAnsi="Bookman Old Style"/>
          <w:b/>
          <w:sz w:val="29"/>
          <w:szCs w:val="29"/>
        </w:rPr>
        <w:t xml:space="preserve"> Acknowledgement of Report Form)</w:t>
      </w:r>
      <w:r>
        <w:rPr>
          <w:rFonts w:ascii="Bookman Old Style" w:hAnsi="Bookman Old Style"/>
          <w:sz w:val="29"/>
          <w:szCs w:val="29"/>
        </w:rPr>
        <w:t xml:space="preserve"> was conciliated and remained unresolved. It is that dispute in respect of which </w:t>
      </w:r>
      <w:r w:rsidR="00B17366">
        <w:rPr>
          <w:rFonts w:ascii="Bookman Old Style" w:hAnsi="Bookman Old Style"/>
          <w:sz w:val="29"/>
          <w:szCs w:val="29"/>
        </w:rPr>
        <w:t xml:space="preserve">the </w:t>
      </w:r>
      <w:r>
        <w:rPr>
          <w:rFonts w:ascii="Bookman Old Style" w:hAnsi="Bookman Old Style"/>
          <w:sz w:val="29"/>
          <w:szCs w:val="29"/>
        </w:rPr>
        <w:t>Certificate of Unresolved no: 632/14 was issued</w:t>
      </w:r>
      <w:r w:rsidR="005C737A">
        <w:rPr>
          <w:rFonts w:ascii="Bookman Old Style" w:hAnsi="Bookman Old Style"/>
          <w:sz w:val="29"/>
          <w:szCs w:val="29"/>
        </w:rPr>
        <w:t>,</w:t>
      </w:r>
      <w:r>
        <w:rPr>
          <w:rFonts w:ascii="Bookman Old Style" w:hAnsi="Bookman Old Style"/>
          <w:sz w:val="29"/>
          <w:szCs w:val="29"/>
        </w:rPr>
        <w:t xml:space="preserve"> certifying the dispute unresolved.</w:t>
      </w:r>
      <w:r w:rsidR="005C737A">
        <w:rPr>
          <w:rFonts w:ascii="Bookman Old Style" w:hAnsi="Bookman Old Style"/>
          <w:sz w:val="29"/>
          <w:szCs w:val="29"/>
        </w:rPr>
        <w:t xml:space="preserve"> The Commissioner</w:t>
      </w:r>
      <w:r w:rsidR="000D7620">
        <w:rPr>
          <w:rFonts w:ascii="Bookman Old Style" w:hAnsi="Bookman Old Style"/>
          <w:sz w:val="29"/>
          <w:szCs w:val="29"/>
        </w:rPr>
        <w:t>, who conciliated</w:t>
      </w:r>
      <w:r w:rsidR="005C737A">
        <w:rPr>
          <w:rFonts w:ascii="Bookman Old Style" w:hAnsi="Bookman Old Style"/>
          <w:sz w:val="29"/>
          <w:szCs w:val="29"/>
        </w:rPr>
        <w:t xml:space="preserve"> summarised the reasons for certifying the dispute</w:t>
      </w:r>
      <w:r w:rsidR="000D7620">
        <w:rPr>
          <w:rFonts w:ascii="Bookman Old Style" w:hAnsi="Bookman Old Style"/>
          <w:sz w:val="29"/>
          <w:szCs w:val="29"/>
        </w:rPr>
        <w:t xml:space="preserve"> unresolved as follows:</w:t>
      </w:r>
    </w:p>
    <w:p w:rsidR="000D7620" w:rsidRDefault="000D7620" w:rsidP="000D7620">
      <w:pPr>
        <w:pStyle w:val="NoSpacing"/>
        <w:ind w:left="1620"/>
        <w:jc w:val="both"/>
        <w:rPr>
          <w:rFonts w:ascii="Bookman Old Style" w:hAnsi="Bookman Old Style"/>
          <w:sz w:val="29"/>
          <w:szCs w:val="29"/>
        </w:rPr>
      </w:pPr>
    </w:p>
    <w:p w:rsidR="001D74FF" w:rsidRDefault="001D74FF" w:rsidP="000D7620">
      <w:pPr>
        <w:pStyle w:val="NoSpacing"/>
        <w:ind w:left="1620"/>
        <w:jc w:val="both"/>
        <w:rPr>
          <w:rFonts w:ascii="Bookman Old Style" w:hAnsi="Bookman Old Style"/>
          <w:sz w:val="29"/>
          <w:szCs w:val="29"/>
        </w:rPr>
      </w:pPr>
    </w:p>
    <w:p w:rsidR="001D74FF" w:rsidRDefault="001D74FF" w:rsidP="000D7620">
      <w:pPr>
        <w:pStyle w:val="NoSpacing"/>
        <w:ind w:left="1620"/>
        <w:jc w:val="both"/>
        <w:rPr>
          <w:rFonts w:ascii="Bookman Old Style" w:hAnsi="Bookman Old Style"/>
          <w:sz w:val="29"/>
          <w:szCs w:val="29"/>
        </w:rPr>
      </w:pPr>
    </w:p>
    <w:p w:rsidR="000D7620" w:rsidRDefault="000D7620" w:rsidP="000D7620">
      <w:pPr>
        <w:pStyle w:val="NoSpacing"/>
        <w:ind w:left="1620"/>
        <w:jc w:val="both"/>
        <w:rPr>
          <w:rFonts w:ascii="Bookman Old Style" w:hAnsi="Bookman Old Style"/>
          <w:b/>
          <w:i/>
          <w:sz w:val="29"/>
          <w:szCs w:val="29"/>
        </w:rPr>
      </w:pPr>
      <w:r>
        <w:rPr>
          <w:rFonts w:ascii="Bookman Old Style" w:hAnsi="Bookman Old Style"/>
          <w:sz w:val="29"/>
          <w:szCs w:val="29"/>
        </w:rPr>
        <w:tab/>
      </w:r>
      <w:r>
        <w:rPr>
          <w:rFonts w:ascii="Bookman Old Style" w:hAnsi="Bookman Old Style"/>
          <w:b/>
          <w:i/>
          <w:sz w:val="29"/>
          <w:szCs w:val="29"/>
        </w:rPr>
        <w:t xml:space="preserve">‘3.1 Applicant states that he was dismissed </w:t>
      </w:r>
      <w:r>
        <w:rPr>
          <w:rFonts w:ascii="Bookman Old Style" w:hAnsi="Bookman Old Style"/>
          <w:b/>
          <w:i/>
          <w:sz w:val="29"/>
          <w:szCs w:val="29"/>
        </w:rPr>
        <w:tab/>
      </w:r>
      <w:r>
        <w:rPr>
          <w:rFonts w:ascii="Bookman Old Style" w:hAnsi="Bookman Old Style"/>
          <w:b/>
          <w:i/>
          <w:sz w:val="29"/>
          <w:szCs w:val="29"/>
        </w:rPr>
        <w:tab/>
      </w:r>
      <w:r>
        <w:rPr>
          <w:rFonts w:ascii="Bookman Old Style" w:hAnsi="Bookman Old Style"/>
          <w:b/>
          <w:i/>
          <w:sz w:val="29"/>
          <w:szCs w:val="29"/>
        </w:rPr>
        <w:tab/>
        <w:t xml:space="preserve">for being found in possession of spoiled </w:t>
      </w:r>
      <w:r>
        <w:rPr>
          <w:rFonts w:ascii="Bookman Old Style" w:hAnsi="Bookman Old Style"/>
          <w:b/>
          <w:i/>
          <w:sz w:val="29"/>
          <w:szCs w:val="29"/>
        </w:rPr>
        <w:tab/>
      </w:r>
      <w:r>
        <w:rPr>
          <w:rFonts w:ascii="Bookman Old Style" w:hAnsi="Bookman Old Style"/>
          <w:b/>
          <w:i/>
          <w:sz w:val="29"/>
          <w:szCs w:val="29"/>
        </w:rPr>
        <w:tab/>
      </w:r>
      <w:r>
        <w:rPr>
          <w:rFonts w:ascii="Bookman Old Style" w:hAnsi="Bookman Old Style"/>
          <w:b/>
          <w:i/>
          <w:sz w:val="29"/>
          <w:szCs w:val="29"/>
        </w:rPr>
        <w:tab/>
        <w:t>fruits and that he was</w:t>
      </w:r>
      <w:r w:rsidR="00620A56">
        <w:rPr>
          <w:rFonts w:ascii="Bookman Old Style" w:hAnsi="Bookman Old Style"/>
          <w:b/>
          <w:i/>
          <w:sz w:val="29"/>
          <w:szCs w:val="29"/>
        </w:rPr>
        <w:t xml:space="preserve"> not aware that </w:t>
      </w:r>
      <w:r w:rsidR="00620A56">
        <w:rPr>
          <w:rFonts w:ascii="Bookman Old Style" w:hAnsi="Bookman Old Style"/>
          <w:b/>
          <w:i/>
          <w:sz w:val="29"/>
          <w:szCs w:val="29"/>
        </w:rPr>
        <w:tab/>
      </w:r>
      <w:r w:rsidR="00620A56">
        <w:rPr>
          <w:rFonts w:ascii="Bookman Old Style" w:hAnsi="Bookman Old Style"/>
          <w:b/>
          <w:i/>
          <w:sz w:val="29"/>
          <w:szCs w:val="29"/>
        </w:rPr>
        <w:tab/>
      </w:r>
      <w:r w:rsidR="00620A56">
        <w:rPr>
          <w:rFonts w:ascii="Bookman Old Style" w:hAnsi="Bookman Old Style"/>
          <w:b/>
          <w:i/>
          <w:sz w:val="29"/>
          <w:szCs w:val="29"/>
        </w:rPr>
        <w:tab/>
        <w:t xml:space="preserve">such was an </w:t>
      </w:r>
      <w:r>
        <w:rPr>
          <w:rFonts w:ascii="Bookman Old Style" w:hAnsi="Bookman Old Style"/>
          <w:b/>
          <w:i/>
          <w:sz w:val="29"/>
          <w:szCs w:val="29"/>
        </w:rPr>
        <w:t>offence.</w:t>
      </w:r>
    </w:p>
    <w:p w:rsidR="000D7620" w:rsidRDefault="000D7620" w:rsidP="000D7620">
      <w:pPr>
        <w:pStyle w:val="NoSpacing"/>
        <w:ind w:left="1620"/>
        <w:jc w:val="both"/>
        <w:rPr>
          <w:rFonts w:ascii="Bookman Old Style" w:hAnsi="Bookman Old Style"/>
          <w:b/>
          <w:i/>
          <w:sz w:val="29"/>
          <w:szCs w:val="29"/>
        </w:rPr>
      </w:pPr>
    </w:p>
    <w:p w:rsidR="000D7620" w:rsidRDefault="000D7620" w:rsidP="00DB2AD5">
      <w:pPr>
        <w:pStyle w:val="NoSpacing"/>
        <w:ind w:left="1620"/>
        <w:rPr>
          <w:rFonts w:ascii="Bookman Old Style" w:hAnsi="Bookman Old Style"/>
          <w:b/>
          <w:i/>
          <w:sz w:val="29"/>
          <w:szCs w:val="29"/>
        </w:rPr>
      </w:pPr>
      <w:r>
        <w:rPr>
          <w:rFonts w:ascii="Bookman Old Style" w:hAnsi="Bookman Old Style"/>
          <w:b/>
          <w:i/>
          <w:sz w:val="29"/>
          <w:szCs w:val="29"/>
        </w:rPr>
        <w:tab/>
        <w:t xml:space="preserve">3.2 </w:t>
      </w:r>
      <w:r>
        <w:rPr>
          <w:rFonts w:ascii="Bookman Old Style" w:hAnsi="Bookman Old Style"/>
          <w:b/>
          <w:i/>
          <w:sz w:val="29"/>
          <w:szCs w:val="29"/>
        </w:rPr>
        <w:tab/>
        <w:t xml:space="preserve">Respondent states that Applicant was </w:t>
      </w:r>
      <w:r>
        <w:rPr>
          <w:rFonts w:ascii="Bookman Old Style" w:hAnsi="Bookman Old Style"/>
          <w:b/>
          <w:i/>
          <w:sz w:val="29"/>
          <w:szCs w:val="29"/>
        </w:rPr>
        <w:tab/>
      </w:r>
      <w:r>
        <w:rPr>
          <w:rFonts w:ascii="Bookman Old Style" w:hAnsi="Bookman Old Style"/>
          <w:b/>
          <w:i/>
          <w:sz w:val="29"/>
          <w:szCs w:val="29"/>
        </w:rPr>
        <w:tab/>
      </w:r>
      <w:r>
        <w:rPr>
          <w:rFonts w:ascii="Bookman Old Style" w:hAnsi="Bookman Old Style"/>
          <w:b/>
          <w:i/>
          <w:sz w:val="29"/>
          <w:szCs w:val="29"/>
        </w:rPr>
        <w:tab/>
        <w:t xml:space="preserve">dismissed for stealing fresh fruits and </w:t>
      </w:r>
      <w:r>
        <w:rPr>
          <w:rFonts w:ascii="Bookman Old Style" w:hAnsi="Bookman Old Style"/>
          <w:b/>
          <w:i/>
          <w:sz w:val="29"/>
          <w:szCs w:val="29"/>
        </w:rPr>
        <w:tab/>
      </w:r>
      <w:r>
        <w:rPr>
          <w:rFonts w:ascii="Bookman Old Style" w:hAnsi="Bookman Old Style"/>
          <w:b/>
          <w:i/>
          <w:sz w:val="29"/>
          <w:szCs w:val="29"/>
        </w:rPr>
        <w:tab/>
      </w:r>
      <w:r>
        <w:rPr>
          <w:rFonts w:ascii="Bookman Old Style" w:hAnsi="Bookman Old Style"/>
          <w:b/>
          <w:i/>
          <w:sz w:val="29"/>
          <w:szCs w:val="29"/>
        </w:rPr>
        <w:tab/>
        <w:t xml:space="preserve">that he was fully aware of the rule </w:t>
      </w:r>
      <w:r>
        <w:rPr>
          <w:rFonts w:ascii="Bookman Old Style" w:hAnsi="Bookman Old Style"/>
          <w:b/>
          <w:i/>
          <w:sz w:val="29"/>
          <w:szCs w:val="29"/>
        </w:rPr>
        <w:tab/>
      </w:r>
      <w:r>
        <w:rPr>
          <w:rFonts w:ascii="Bookman Old Style" w:hAnsi="Bookman Old Style"/>
          <w:b/>
          <w:i/>
          <w:sz w:val="29"/>
          <w:szCs w:val="29"/>
        </w:rPr>
        <w:tab/>
      </w:r>
      <w:r>
        <w:rPr>
          <w:rFonts w:ascii="Bookman Old Style" w:hAnsi="Bookman Old Style"/>
          <w:b/>
          <w:i/>
          <w:sz w:val="29"/>
          <w:szCs w:val="29"/>
        </w:rPr>
        <w:tab/>
      </w:r>
      <w:r>
        <w:rPr>
          <w:rFonts w:ascii="Bookman Old Style" w:hAnsi="Bookman Old Style"/>
          <w:b/>
          <w:i/>
          <w:sz w:val="29"/>
          <w:szCs w:val="29"/>
        </w:rPr>
        <w:tab/>
        <w:t xml:space="preserve">against being found in possession of </w:t>
      </w:r>
      <w:r>
        <w:rPr>
          <w:rFonts w:ascii="Bookman Old Style" w:hAnsi="Bookman Old Style"/>
          <w:b/>
          <w:i/>
          <w:sz w:val="29"/>
          <w:szCs w:val="29"/>
        </w:rPr>
        <w:tab/>
      </w:r>
      <w:r>
        <w:rPr>
          <w:rFonts w:ascii="Bookman Old Style" w:hAnsi="Bookman Old Style"/>
          <w:b/>
          <w:i/>
          <w:sz w:val="29"/>
          <w:szCs w:val="29"/>
        </w:rPr>
        <w:tab/>
      </w:r>
      <w:r>
        <w:rPr>
          <w:rFonts w:ascii="Bookman Old Style" w:hAnsi="Bookman Old Style"/>
          <w:b/>
          <w:i/>
          <w:sz w:val="29"/>
          <w:szCs w:val="29"/>
        </w:rPr>
        <w:tab/>
      </w:r>
      <w:r w:rsidR="00DB2AD5">
        <w:rPr>
          <w:rFonts w:ascii="Bookman Old Style" w:hAnsi="Bookman Old Style"/>
          <w:b/>
          <w:i/>
          <w:sz w:val="29"/>
          <w:szCs w:val="29"/>
        </w:rPr>
        <w:tab/>
      </w:r>
      <w:r>
        <w:rPr>
          <w:rFonts w:ascii="Bookman Old Style" w:hAnsi="Bookman Old Style"/>
          <w:b/>
          <w:i/>
          <w:sz w:val="29"/>
          <w:szCs w:val="29"/>
        </w:rPr>
        <w:t>fruits.</w:t>
      </w:r>
    </w:p>
    <w:p w:rsidR="000D7620" w:rsidRDefault="000D7620" w:rsidP="000D7620">
      <w:pPr>
        <w:pStyle w:val="NoSpacing"/>
        <w:ind w:left="1620"/>
        <w:jc w:val="both"/>
        <w:rPr>
          <w:rFonts w:ascii="Bookman Old Style" w:hAnsi="Bookman Old Style"/>
          <w:b/>
          <w:i/>
          <w:sz w:val="29"/>
          <w:szCs w:val="29"/>
        </w:rPr>
      </w:pPr>
    </w:p>
    <w:p w:rsidR="000D7620" w:rsidRPr="000D7620" w:rsidRDefault="000D7620" w:rsidP="000D7620">
      <w:pPr>
        <w:pStyle w:val="NoSpacing"/>
        <w:ind w:left="1620"/>
        <w:jc w:val="both"/>
        <w:rPr>
          <w:rFonts w:ascii="Bookman Old Style" w:hAnsi="Bookman Old Style"/>
          <w:b/>
          <w:i/>
          <w:sz w:val="29"/>
          <w:szCs w:val="29"/>
        </w:rPr>
      </w:pPr>
      <w:r>
        <w:rPr>
          <w:rFonts w:ascii="Bookman Old Style" w:hAnsi="Bookman Old Style"/>
          <w:b/>
          <w:i/>
          <w:sz w:val="29"/>
          <w:szCs w:val="29"/>
        </w:rPr>
        <w:tab/>
        <w:t xml:space="preserve">3.3 </w:t>
      </w:r>
      <w:r w:rsidR="003A4C32">
        <w:rPr>
          <w:rFonts w:ascii="Bookman Old Style" w:hAnsi="Bookman Old Style"/>
          <w:b/>
          <w:i/>
          <w:sz w:val="29"/>
          <w:szCs w:val="29"/>
        </w:rPr>
        <w:tab/>
      </w:r>
      <w:r>
        <w:rPr>
          <w:rFonts w:ascii="Bookman Old Style" w:hAnsi="Bookman Old Style"/>
          <w:b/>
          <w:i/>
          <w:sz w:val="29"/>
          <w:szCs w:val="29"/>
        </w:rPr>
        <w:t xml:space="preserve">Both parties maintain their respective </w:t>
      </w:r>
      <w:r w:rsidR="003A4C32">
        <w:rPr>
          <w:rFonts w:ascii="Bookman Old Style" w:hAnsi="Bookman Old Style"/>
          <w:b/>
          <w:i/>
          <w:sz w:val="29"/>
          <w:szCs w:val="29"/>
        </w:rPr>
        <w:tab/>
      </w:r>
      <w:r w:rsidR="003A4C32">
        <w:rPr>
          <w:rFonts w:ascii="Bookman Old Style" w:hAnsi="Bookman Old Style"/>
          <w:b/>
          <w:i/>
          <w:sz w:val="29"/>
          <w:szCs w:val="29"/>
        </w:rPr>
        <w:tab/>
      </w:r>
      <w:r w:rsidR="003A4C32">
        <w:rPr>
          <w:rFonts w:ascii="Bookman Old Style" w:hAnsi="Bookman Old Style"/>
          <w:b/>
          <w:i/>
          <w:sz w:val="29"/>
          <w:szCs w:val="29"/>
        </w:rPr>
        <w:tab/>
      </w:r>
      <w:r>
        <w:rPr>
          <w:rFonts w:ascii="Bookman Old Style" w:hAnsi="Bookman Old Style"/>
          <w:b/>
          <w:i/>
          <w:sz w:val="29"/>
          <w:szCs w:val="29"/>
        </w:rPr>
        <w:t>positions and the dispute remains</w:t>
      </w:r>
      <w:r w:rsidR="003A4C32">
        <w:rPr>
          <w:rFonts w:ascii="Bookman Old Style" w:hAnsi="Bookman Old Style"/>
          <w:b/>
          <w:i/>
          <w:sz w:val="29"/>
          <w:szCs w:val="29"/>
        </w:rPr>
        <w:tab/>
      </w:r>
      <w:r w:rsidR="003A4C32">
        <w:rPr>
          <w:rFonts w:ascii="Bookman Old Style" w:hAnsi="Bookman Old Style"/>
          <w:b/>
          <w:i/>
          <w:sz w:val="29"/>
          <w:szCs w:val="29"/>
        </w:rPr>
        <w:tab/>
      </w:r>
      <w:r w:rsidR="003A4C32">
        <w:rPr>
          <w:rFonts w:ascii="Bookman Old Style" w:hAnsi="Bookman Old Style"/>
          <w:b/>
          <w:i/>
          <w:sz w:val="29"/>
          <w:szCs w:val="29"/>
        </w:rPr>
        <w:tab/>
      </w:r>
      <w:r w:rsidR="003A4C32">
        <w:rPr>
          <w:rFonts w:ascii="Bookman Old Style" w:hAnsi="Bookman Old Style"/>
          <w:b/>
          <w:i/>
          <w:sz w:val="29"/>
          <w:szCs w:val="29"/>
        </w:rPr>
        <w:tab/>
      </w:r>
      <w:r>
        <w:rPr>
          <w:rFonts w:ascii="Bookman Old Style" w:hAnsi="Bookman Old Style"/>
          <w:b/>
          <w:i/>
          <w:sz w:val="29"/>
          <w:szCs w:val="29"/>
        </w:rPr>
        <w:t>unresolved.’</w:t>
      </w:r>
    </w:p>
    <w:p w:rsidR="008E4758" w:rsidRDefault="008E4758" w:rsidP="008E4758">
      <w:pPr>
        <w:pStyle w:val="NoSpacing"/>
        <w:jc w:val="both"/>
        <w:rPr>
          <w:rFonts w:ascii="Bookman Old Style" w:hAnsi="Bookman Old Style"/>
          <w:sz w:val="29"/>
          <w:szCs w:val="29"/>
        </w:rPr>
      </w:pPr>
    </w:p>
    <w:p w:rsidR="00235054" w:rsidRDefault="009609A0" w:rsidP="00235054">
      <w:pPr>
        <w:pStyle w:val="NoSpacing"/>
        <w:numPr>
          <w:ilvl w:val="1"/>
          <w:numId w:val="1"/>
        </w:numPr>
        <w:jc w:val="both"/>
        <w:rPr>
          <w:rFonts w:ascii="Bookman Old Style" w:hAnsi="Bookman Old Style"/>
          <w:sz w:val="29"/>
          <w:szCs w:val="29"/>
        </w:rPr>
      </w:pPr>
      <w:r w:rsidRPr="009609A0">
        <w:rPr>
          <w:rFonts w:ascii="Bookman Old Style" w:hAnsi="Bookman Old Style"/>
          <w:sz w:val="29"/>
          <w:szCs w:val="29"/>
        </w:rPr>
        <w:t>T</w:t>
      </w:r>
      <w:r>
        <w:rPr>
          <w:rFonts w:ascii="Bookman Old Style" w:hAnsi="Bookman Old Style"/>
          <w:sz w:val="29"/>
          <w:szCs w:val="29"/>
        </w:rPr>
        <w:t>he parties referred the dispute that was certified</w:t>
      </w:r>
      <w:r w:rsidR="00311851">
        <w:rPr>
          <w:rFonts w:ascii="Bookman Old Style" w:hAnsi="Bookman Old Style"/>
          <w:sz w:val="29"/>
          <w:szCs w:val="29"/>
        </w:rPr>
        <w:t xml:space="preserve"> as</w:t>
      </w:r>
      <w:r>
        <w:rPr>
          <w:rFonts w:ascii="Bookman Old Style" w:hAnsi="Bookman Old Style"/>
          <w:sz w:val="29"/>
          <w:szCs w:val="29"/>
        </w:rPr>
        <w:t xml:space="preserve"> unresolved to </w:t>
      </w:r>
      <w:r w:rsidR="00D72F38">
        <w:rPr>
          <w:rFonts w:ascii="Bookman Old Style" w:hAnsi="Bookman Old Style"/>
          <w:sz w:val="29"/>
          <w:szCs w:val="29"/>
        </w:rPr>
        <w:t>arbitration</w:t>
      </w:r>
      <w:r>
        <w:rPr>
          <w:rFonts w:ascii="Bookman Old Style" w:hAnsi="Bookman Old Style"/>
          <w:sz w:val="29"/>
          <w:szCs w:val="29"/>
        </w:rPr>
        <w:t xml:space="preserve">. </w:t>
      </w:r>
      <w:r w:rsidR="00FE524D">
        <w:rPr>
          <w:rFonts w:ascii="Bookman Old Style" w:hAnsi="Bookman Old Style"/>
          <w:sz w:val="29"/>
          <w:szCs w:val="29"/>
        </w:rPr>
        <w:t xml:space="preserve">Now, </w:t>
      </w:r>
      <w:r w:rsidR="00493A89" w:rsidRPr="00FE524D">
        <w:rPr>
          <w:rFonts w:ascii="Bookman Old Style" w:hAnsi="Bookman Old Style"/>
          <w:b/>
          <w:sz w:val="29"/>
          <w:szCs w:val="29"/>
        </w:rPr>
        <w:t>Section</w:t>
      </w:r>
      <w:r w:rsidR="00493A89" w:rsidRPr="00235054">
        <w:rPr>
          <w:rFonts w:ascii="Bookman Old Style" w:hAnsi="Bookman Old Style"/>
          <w:b/>
          <w:sz w:val="29"/>
          <w:szCs w:val="29"/>
        </w:rPr>
        <w:t xml:space="preserve"> 8</w:t>
      </w:r>
      <w:r w:rsidR="008E4758">
        <w:rPr>
          <w:rFonts w:ascii="Bookman Old Style" w:hAnsi="Bookman Old Style"/>
          <w:b/>
          <w:sz w:val="29"/>
          <w:szCs w:val="29"/>
        </w:rPr>
        <w:t>5</w:t>
      </w:r>
      <w:r w:rsidR="00493A89" w:rsidRPr="00235054">
        <w:rPr>
          <w:rFonts w:ascii="Bookman Old Style" w:hAnsi="Bookman Old Style"/>
          <w:b/>
          <w:sz w:val="29"/>
          <w:szCs w:val="29"/>
        </w:rPr>
        <w:t xml:space="preserve"> (</w:t>
      </w:r>
      <w:r w:rsidR="008E4758">
        <w:rPr>
          <w:rFonts w:ascii="Bookman Old Style" w:hAnsi="Bookman Old Style"/>
          <w:b/>
          <w:sz w:val="29"/>
          <w:szCs w:val="29"/>
        </w:rPr>
        <w:t>2</w:t>
      </w:r>
      <w:r w:rsidR="00493A89" w:rsidRPr="00235054">
        <w:rPr>
          <w:rFonts w:ascii="Bookman Old Style" w:hAnsi="Bookman Old Style"/>
          <w:b/>
          <w:sz w:val="29"/>
          <w:szCs w:val="29"/>
        </w:rPr>
        <w:t>) of the I</w:t>
      </w:r>
      <w:r w:rsidR="008E4758">
        <w:rPr>
          <w:rFonts w:ascii="Bookman Old Style" w:hAnsi="Bookman Old Style"/>
          <w:b/>
          <w:sz w:val="29"/>
          <w:szCs w:val="29"/>
        </w:rPr>
        <w:t xml:space="preserve">ndustrial </w:t>
      </w:r>
      <w:r w:rsidR="00493A89" w:rsidRPr="00235054">
        <w:rPr>
          <w:rFonts w:ascii="Bookman Old Style" w:hAnsi="Bookman Old Style"/>
          <w:b/>
          <w:sz w:val="29"/>
          <w:szCs w:val="29"/>
        </w:rPr>
        <w:t>R</w:t>
      </w:r>
      <w:r w:rsidR="008E4758">
        <w:rPr>
          <w:rFonts w:ascii="Bookman Old Style" w:hAnsi="Bookman Old Style"/>
          <w:b/>
          <w:sz w:val="29"/>
          <w:szCs w:val="29"/>
        </w:rPr>
        <w:t xml:space="preserve">elations </w:t>
      </w:r>
      <w:r w:rsidR="00493A89" w:rsidRPr="00235054">
        <w:rPr>
          <w:rFonts w:ascii="Bookman Old Style" w:hAnsi="Bookman Old Style"/>
          <w:b/>
          <w:sz w:val="29"/>
          <w:szCs w:val="29"/>
        </w:rPr>
        <w:t>A</w:t>
      </w:r>
      <w:r w:rsidR="008E4758">
        <w:rPr>
          <w:rFonts w:ascii="Bookman Old Style" w:hAnsi="Bookman Old Style"/>
          <w:b/>
          <w:sz w:val="29"/>
          <w:szCs w:val="29"/>
        </w:rPr>
        <w:t>ct 2000 (as amended)</w:t>
      </w:r>
      <w:r w:rsidR="00B10DCC">
        <w:rPr>
          <w:rFonts w:ascii="Bookman Old Style" w:hAnsi="Bookman Old Style"/>
          <w:b/>
          <w:sz w:val="29"/>
          <w:szCs w:val="29"/>
        </w:rPr>
        <w:t>(IRA)</w:t>
      </w:r>
      <w:r w:rsidR="00493A89" w:rsidRPr="00235054">
        <w:rPr>
          <w:rFonts w:ascii="Bookman Old Style" w:hAnsi="Bookman Old Style"/>
          <w:sz w:val="29"/>
          <w:szCs w:val="29"/>
        </w:rPr>
        <w:t xml:space="preserve"> reads thus:</w:t>
      </w:r>
    </w:p>
    <w:p w:rsidR="00235054" w:rsidRPr="00495E23" w:rsidRDefault="00235054" w:rsidP="00235054">
      <w:pPr>
        <w:pStyle w:val="NoSpacing"/>
        <w:ind w:left="1440"/>
        <w:jc w:val="both"/>
        <w:rPr>
          <w:rFonts w:ascii="Bookman Old Style" w:hAnsi="Bookman Old Style"/>
          <w:i/>
          <w:sz w:val="29"/>
          <w:szCs w:val="29"/>
        </w:rPr>
      </w:pPr>
    </w:p>
    <w:p w:rsidR="00966B52" w:rsidRDefault="00292F18" w:rsidP="00235054">
      <w:pPr>
        <w:pStyle w:val="NoSpacing"/>
        <w:ind w:left="1440"/>
        <w:jc w:val="both"/>
        <w:rPr>
          <w:rFonts w:ascii="Bookman Old Style" w:hAnsi="Bookman Old Style"/>
          <w:b/>
          <w:i/>
          <w:sz w:val="29"/>
          <w:szCs w:val="29"/>
        </w:rPr>
      </w:pPr>
      <w:r w:rsidRPr="00495E23">
        <w:rPr>
          <w:rFonts w:ascii="Bookman Old Style" w:hAnsi="Bookman Old Style"/>
          <w:b/>
          <w:i/>
          <w:sz w:val="29"/>
          <w:szCs w:val="29"/>
        </w:rPr>
        <w:t>‘</w:t>
      </w:r>
      <w:r w:rsidR="00B74AC1" w:rsidRPr="00495E23">
        <w:rPr>
          <w:rFonts w:ascii="Bookman Old Style" w:hAnsi="Bookman Old Style"/>
          <w:b/>
          <w:i/>
          <w:sz w:val="29"/>
          <w:szCs w:val="29"/>
        </w:rPr>
        <w:t>If an unresolved dispute</w:t>
      </w:r>
      <w:r w:rsidRPr="00495E23">
        <w:rPr>
          <w:rFonts w:ascii="Bookman Old Style" w:hAnsi="Bookman Old Style"/>
          <w:b/>
          <w:i/>
          <w:sz w:val="29"/>
          <w:szCs w:val="29"/>
        </w:rPr>
        <w:t xml:space="preserve"> concerns the </w:t>
      </w:r>
      <w:r w:rsidRPr="00495E23">
        <w:rPr>
          <w:rFonts w:ascii="Bookman Old Style" w:hAnsi="Bookman Old Style"/>
          <w:b/>
          <w:i/>
          <w:sz w:val="29"/>
          <w:szCs w:val="29"/>
        </w:rPr>
        <w:tab/>
        <w:t xml:space="preserve">application </w:t>
      </w:r>
      <w:r w:rsidRPr="00495E23">
        <w:rPr>
          <w:rFonts w:ascii="Bookman Old Style" w:hAnsi="Bookman Old Style"/>
          <w:b/>
          <w:i/>
          <w:sz w:val="29"/>
          <w:szCs w:val="29"/>
        </w:rPr>
        <w:tab/>
        <w:t xml:space="preserve">to any employee of existing </w:t>
      </w:r>
      <w:r w:rsidRPr="00495E23">
        <w:rPr>
          <w:rFonts w:ascii="Bookman Old Style" w:hAnsi="Bookman Old Style"/>
          <w:b/>
          <w:i/>
          <w:sz w:val="29"/>
          <w:szCs w:val="29"/>
        </w:rPr>
        <w:tab/>
        <w:t xml:space="preserve">terms and conditions of employment or denial </w:t>
      </w:r>
      <w:r w:rsidRPr="00495E23">
        <w:rPr>
          <w:rFonts w:ascii="Bookman Old Style" w:hAnsi="Bookman Old Style"/>
          <w:b/>
          <w:i/>
          <w:sz w:val="29"/>
          <w:szCs w:val="29"/>
        </w:rPr>
        <w:tab/>
        <w:t xml:space="preserve">of any right applicable to any  employee in </w:t>
      </w:r>
      <w:r w:rsidRPr="00495E23">
        <w:rPr>
          <w:rFonts w:ascii="Bookman Old Style" w:hAnsi="Bookman Old Style"/>
          <w:b/>
          <w:i/>
          <w:sz w:val="29"/>
          <w:szCs w:val="29"/>
        </w:rPr>
        <w:tab/>
        <w:t xml:space="preserve">respect of his dismissal, employment, </w:t>
      </w:r>
      <w:r w:rsidRPr="00495E23">
        <w:rPr>
          <w:rFonts w:ascii="Bookman Old Style" w:hAnsi="Bookman Old Style"/>
          <w:b/>
          <w:i/>
          <w:sz w:val="29"/>
          <w:szCs w:val="29"/>
        </w:rPr>
        <w:tab/>
        <w:t xml:space="preserve">reinstatement, or reengagement, </w:t>
      </w:r>
      <w:r w:rsidRPr="003C16A3">
        <w:rPr>
          <w:rFonts w:ascii="Bookman Old Style" w:hAnsi="Bookman Old Style"/>
          <w:b/>
          <w:i/>
          <w:sz w:val="29"/>
          <w:szCs w:val="29"/>
          <w:u w:val="single"/>
        </w:rPr>
        <w:t>either party</w:t>
      </w:r>
      <w:r w:rsidR="003C16A3" w:rsidRPr="003C16A3">
        <w:rPr>
          <w:rFonts w:ascii="Bookman Old Style" w:hAnsi="Bookman Old Style"/>
          <w:b/>
          <w:i/>
          <w:sz w:val="29"/>
          <w:szCs w:val="29"/>
        </w:rPr>
        <w:tab/>
      </w:r>
      <w:r w:rsidRPr="003C16A3">
        <w:rPr>
          <w:rFonts w:ascii="Bookman Old Style" w:hAnsi="Bookman Old Style"/>
          <w:b/>
          <w:i/>
          <w:sz w:val="29"/>
          <w:szCs w:val="29"/>
        </w:rPr>
        <w:tab/>
      </w:r>
      <w:r w:rsidRPr="003C16A3">
        <w:rPr>
          <w:rFonts w:ascii="Bookman Old Style" w:hAnsi="Bookman Old Style"/>
          <w:b/>
          <w:i/>
          <w:sz w:val="29"/>
          <w:szCs w:val="29"/>
          <w:u w:val="single"/>
        </w:rPr>
        <w:t>to such a dispute may refer the dispute to</w:t>
      </w:r>
      <w:r w:rsidRPr="003C16A3">
        <w:rPr>
          <w:rFonts w:ascii="Bookman Old Style" w:hAnsi="Bookman Old Style"/>
          <w:b/>
          <w:i/>
          <w:sz w:val="29"/>
          <w:szCs w:val="29"/>
        </w:rPr>
        <w:tab/>
      </w:r>
      <w:r w:rsidRPr="003C16A3">
        <w:rPr>
          <w:rFonts w:ascii="Bookman Old Style" w:hAnsi="Bookman Old Style"/>
          <w:b/>
          <w:i/>
          <w:sz w:val="29"/>
          <w:szCs w:val="29"/>
          <w:u w:val="single"/>
        </w:rPr>
        <w:t>court for determination or, if the parties</w:t>
      </w:r>
      <w:r w:rsidR="00495E23" w:rsidRPr="003C16A3">
        <w:rPr>
          <w:rFonts w:ascii="Bookman Old Style" w:hAnsi="Bookman Old Style"/>
          <w:b/>
          <w:i/>
          <w:sz w:val="29"/>
          <w:szCs w:val="29"/>
        </w:rPr>
        <w:tab/>
      </w:r>
      <w:r w:rsidRPr="003C16A3">
        <w:rPr>
          <w:rFonts w:ascii="Bookman Old Style" w:hAnsi="Bookman Old Style"/>
          <w:b/>
          <w:i/>
          <w:sz w:val="29"/>
          <w:szCs w:val="29"/>
          <w:u w:val="single"/>
        </w:rPr>
        <w:t>agree, to refer the dispute to arbitration</w:t>
      </w:r>
      <w:r w:rsidR="00493A89" w:rsidRPr="003C16A3">
        <w:rPr>
          <w:rFonts w:ascii="Bookman Old Style" w:hAnsi="Bookman Old Style"/>
          <w:b/>
          <w:i/>
          <w:sz w:val="29"/>
          <w:szCs w:val="29"/>
          <w:u w:val="single"/>
        </w:rPr>
        <w:t>.’</w:t>
      </w:r>
    </w:p>
    <w:p w:rsidR="003C16A3" w:rsidRPr="003C16A3" w:rsidRDefault="003C16A3" w:rsidP="00235054">
      <w:pPr>
        <w:pStyle w:val="NoSpacing"/>
        <w:ind w:left="1440"/>
        <w:jc w:val="both"/>
        <w:rPr>
          <w:rFonts w:ascii="Bookman Old Style" w:hAnsi="Bookman Old Style"/>
          <w:sz w:val="29"/>
          <w:szCs w:val="29"/>
        </w:rPr>
      </w:pPr>
      <w:r>
        <w:rPr>
          <w:rFonts w:ascii="Bookman Old Style" w:hAnsi="Bookman Old Style"/>
          <w:b/>
          <w:i/>
          <w:sz w:val="29"/>
          <w:szCs w:val="29"/>
        </w:rPr>
        <w:tab/>
      </w:r>
      <w:r>
        <w:rPr>
          <w:rFonts w:ascii="Bookman Old Style" w:hAnsi="Bookman Old Style"/>
          <w:sz w:val="29"/>
          <w:szCs w:val="29"/>
        </w:rPr>
        <w:t>(Emphasis added).</w:t>
      </w:r>
    </w:p>
    <w:p w:rsidR="000D21E5" w:rsidRDefault="000D21E5" w:rsidP="000D21E5">
      <w:pPr>
        <w:pStyle w:val="NoSpacing"/>
        <w:ind w:left="1440"/>
        <w:jc w:val="both"/>
        <w:rPr>
          <w:rFonts w:ascii="Bookman Old Style" w:hAnsi="Bookman Old Style"/>
          <w:i/>
          <w:sz w:val="29"/>
          <w:szCs w:val="29"/>
        </w:rPr>
      </w:pPr>
    </w:p>
    <w:p w:rsidR="001D74FF" w:rsidRDefault="001D74FF" w:rsidP="000D21E5">
      <w:pPr>
        <w:pStyle w:val="NoSpacing"/>
        <w:ind w:left="1440"/>
        <w:jc w:val="both"/>
        <w:rPr>
          <w:rFonts w:ascii="Bookman Old Style" w:hAnsi="Bookman Old Style"/>
          <w:i/>
          <w:sz w:val="29"/>
          <w:szCs w:val="29"/>
        </w:rPr>
      </w:pPr>
    </w:p>
    <w:p w:rsidR="001D74FF" w:rsidRDefault="001D74FF" w:rsidP="000D21E5">
      <w:pPr>
        <w:pStyle w:val="NoSpacing"/>
        <w:ind w:left="1440"/>
        <w:jc w:val="both"/>
        <w:rPr>
          <w:rFonts w:ascii="Bookman Old Style" w:hAnsi="Bookman Old Style"/>
          <w:i/>
          <w:sz w:val="29"/>
          <w:szCs w:val="29"/>
        </w:rPr>
      </w:pPr>
    </w:p>
    <w:p w:rsidR="001D74FF" w:rsidRDefault="001D74FF" w:rsidP="000D21E5">
      <w:pPr>
        <w:pStyle w:val="NoSpacing"/>
        <w:ind w:left="1440"/>
        <w:jc w:val="both"/>
        <w:rPr>
          <w:rFonts w:ascii="Bookman Old Style" w:hAnsi="Bookman Old Style"/>
          <w:i/>
          <w:sz w:val="29"/>
          <w:szCs w:val="29"/>
        </w:rPr>
      </w:pPr>
    </w:p>
    <w:p w:rsidR="001D74FF" w:rsidRDefault="001D74FF" w:rsidP="000D21E5">
      <w:pPr>
        <w:pStyle w:val="NoSpacing"/>
        <w:ind w:left="1440"/>
        <w:jc w:val="both"/>
        <w:rPr>
          <w:rFonts w:ascii="Bookman Old Style" w:hAnsi="Bookman Old Style"/>
          <w:i/>
          <w:sz w:val="29"/>
          <w:szCs w:val="29"/>
        </w:rPr>
      </w:pPr>
    </w:p>
    <w:p w:rsidR="001D74FF" w:rsidRDefault="001D74FF" w:rsidP="000D21E5">
      <w:pPr>
        <w:pStyle w:val="NoSpacing"/>
        <w:ind w:left="1440"/>
        <w:jc w:val="both"/>
        <w:rPr>
          <w:rFonts w:ascii="Bookman Old Style" w:hAnsi="Bookman Old Style"/>
          <w:i/>
          <w:sz w:val="29"/>
          <w:szCs w:val="29"/>
        </w:rPr>
      </w:pPr>
    </w:p>
    <w:p w:rsidR="001D74FF" w:rsidRPr="00495E23" w:rsidRDefault="001D74FF" w:rsidP="000D21E5">
      <w:pPr>
        <w:pStyle w:val="NoSpacing"/>
        <w:ind w:left="1440"/>
        <w:jc w:val="both"/>
        <w:rPr>
          <w:rFonts w:ascii="Bookman Old Style" w:hAnsi="Bookman Old Style"/>
          <w:i/>
          <w:sz w:val="29"/>
          <w:szCs w:val="29"/>
        </w:rPr>
      </w:pPr>
    </w:p>
    <w:p w:rsidR="006C2BD7" w:rsidRDefault="00B10DCC" w:rsidP="006C2BD7">
      <w:pPr>
        <w:pStyle w:val="NoSpacing"/>
        <w:numPr>
          <w:ilvl w:val="1"/>
          <w:numId w:val="1"/>
        </w:numPr>
        <w:jc w:val="both"/>
        <w:rPr>
          <w:rFonts w:ascii="Bookman Old Style" w:hAnsi="Bookman Old Style"/>
          <w:sz w:val="29"/>
          <w:szCs w:val="29"/>
        </w:rPr>
      </w:pPr>
      <w:r>
        <w:rPr>
          <w:rFonts w:ascii="Bookman Old Style" w:hAnsi="Bookman Old Style"/>
          <w:b/>
          <w:sz w:val="29"/>
          <w:szCs w:val="29"/>
        </w:rPr>
        <w:lastRenderedPageBreak/>
        <w:t>Section 2</w:t>
      </w:r>
      <w:r w:rsidR="00767CCC">
        <w:rPr>
          <w:rFonts w:ascii="Bookman Old Style" w:hAnsi="Bookman Old Style"/>
          <w:b/>
          <w:sz w:val="29"/>
          <w:szCs w:val="29"/>
        </w:rPr>
        <w:t xml:space="preserve"> of the IRA</w:t>
      </w:r>
      <w:r w:rsidR="00571005">
        <w:rPr>
          <w:rFonts w:ascii="Bookman Old Style" w:hAnsi="Bookman Old Style"/>
          <w:sz w:val="29"/>
          <w:szCs w:val="29"/>
        </w:rPr>
        <w:t xml:space="preserve">is </w:t>
      </w:r>
      <w:r w:rsidR="001A0A13">
        <w:rPr>
          <w:rFonts w:ascii="Bookman Old Style" w:hAnsi="Bookman Old Style"/>
          <w:sz w:val="29"/>
          <w:szCs w:val="29"/>
        </w:rPr>
        <w:t>quite restrictive in its</w:t>
      </w:r>
      <w:r w:rsidR="00571005">
        <w:rPr>
          <w:rFonts w:ascii="Bookman Old Style" w:hAnsi="Bookman Old Style"/>
          <w:sz w:val="29"/>
          <w:szCs w:val="29"/>
        </w:rPr>
        <w:t xml:space="preserve"> definition of the noun and verb </w:t>
      </w:r>
      <w:r w:rsidR="007235F6" w:rsidRPr="007235F6">
        <w:rPr>
          <w:rFonts w:ascii="Bookman Old Style" w:hAnsi="Bookman Old Style"/>
          <w:b/>
          <w:sz w:val="29"/>
          <w:szCs w:val="29"/>
        </w:rPr>
        <w:t>“dispute</w:t>
      </w:r>
      <w:r w:rsidR="00F07CB4" w:rsidRPr="007235F6">
        <w:rPr>
          <w:rFonts w:ascii="Bookman Old Style" w:hAnsi="Bookman Old Style"/>
          <w:b/>
          <w:sz w:val="29"/>
          <w:szCs w:val="29"/>
        </w:rPr>
        <w:t>.”</w:t>
      </w:r>
      <w:r w:rsidR="00571005">
        <w:rPr>
          <w:rFonts w:ascii="Bookman Old Style" w:hAnsi="Bookman Old Style"/>
          <w:sz w:val="29"/>
          <w:szCs w:val="29"/>
        </w:rPr>
        <w:t xml:space="preserve"> That notwithstanding, the relevant provisions define th</w:t>
      </w:r>
      <w:r w:rsidR="00F07CB4">
        <w:rPr>
          <w:rFonts w:ascii="Bookman Old Style" w:hAnsi="Bookman Old Style"/>
          <w:sz w:val="29"/>
          <w:szCs w:val="29"/>
        </w:rPr>
        <w:t xml:space="preserve">e </w:t>
      </w:r>
      <w:r w:rsidR="00785B1F">
        <w:rPr>
          <w:rFonts w:ascii="Bookman Old Style" w:hAnsi="Bookman Old Style"/>
          <w:sz w:val="29"/>
          <w:szCs w:val="29"/>
        </w:rPr>
        <w:t>term</w:t>
      </w:r>
      <w:r w:rsidR="00767CCC">
        <w:rPr>
          <w:rFonts w:ascii="Bookman Old Style" w:hAnsi="Bookman Old Style"/>
          <w:sz w:val="29"/>
          <w:szCs w:val="29"/>
        </w:rPr>
        <w:t xml:space="preserve"> as follows:</w:t>
      </w:r>
    </w:p>
    <w:p w:rsidR="00252E57" w:rsidRDefault="00252E57" w:rsidP="00252E57">
      <w:pPr>
        <w:pStyle w:val="NoSpacing"/>
        <w:ind w:left="2160"/>
        <w:jc w:val="both"/>
        <w:rPr>
          <w:rFonts w:ascii="Bookman Old Style" w:hAnsi="Bookman Old Style"/>
          <w:i/>
          <w:sz w:val="29"/>
          <w:szCs w:val="29"/>
        </w:rPr>
      </w:pPr>
    </w:p>
    <w:p w:rsidR="00CF09D5" w:rsidRPr="00252E57" w:rsidRDefault="00785B1F" w:rsidP="00252E57">
      <w:pPr>
        <w:pStyle w:val="NoSpacing"/>
        <w:ind w:left="2160"/>
        <w:jc w:val="both"/>
        <w:rPr>
          <w:rFonts w:ascii="Bookman Old Style" w:hAnsi="Bookman Old Style"/>
          <w:i/>
          <w:sz w:val="29"/>
          <w:szCs w:val="29"/>
        </w:rPr>
      </w:pPr>
      <w:r w:rsidRPr="00252E57">
        <w:rPr>
          <w:rFonts w:ascii="Bookman Old Style" w:hAnsi="Bookman Old Style"/>
          <w:i/>
          <w:sz w:val="29"/>
          <w:szCs w:val="29"/>
        </w:rPr>
        <w:t>‘</w:t>
      </w:r>
      <w:r w:rsidR="0068080A" w:rsidRPr="00252E57">
        <w:rPr>
          <w:rFonts w:ascii="Bookman Old Style" w:hAnsi="Bookman Old Style"/>
          <w:i/>
          <w:sz w:val="29"/>
          <w:szCs w:val="29"/>
        </w:rPr>
        <w:t>Dispute</w:t>
      </w:r>
      <w:r w:rsidRPr="00252E57">
        <w:rPr>
          <w:rFonts w:ascii="Bookman Old Style" w:hAnsi="Bookman Old Style"/>
          <w:i/>
          <w:sz w:val="29"/>
          <w:szCs w:val="29"/>
        </w:rPr>
        <w:t>’ in</w:t>
      </w:r>
      <w:r w:rsidR="00252E57" w:rsidRPr="00252E57">
        <w:rPr>
          <w:rFonts w:ascii="Bookman Old Style" w:hAnsi="Bookman Old Style"/>
          <w:i/>
          <w:sz w:val="29"/>
          <w:szCs w:val="29"/>
        </w:rPr>
        <w:t xml:space="preserve">cludes a grievance, a grievance </w:t>
      </w:r>
      <w:r w:rsidRPr="00252E57">
        <w:rPr>
          <w:rFonts w:ascii="Bookman Old Style" w:hAnsi="Bookman Old Style"/>
          <w:i/>
          <w:sz w:val="29"/>
          <w:szCs w:val="29"/>
        </w:rPr>
        <w:t>over a practice, trade dispute and means any dispute over the-</w:t>
      </w:r>
      <w:r w:rsidR="00CF09D5" w:rsidRPr="00252E57">
        <w:rPr>
          <w:rFonts w:ascii="Bookman Old Style" w:hAnsi="Bookman Old Style"/>
          <w:i/>
          <w:sz w:val="29"/>
          <w:szCs w:val="29"/>
        </w:rPr>
        <w:t>…(c)</w:t>
      </w:r>
      <w:r w:rsidR="00252E57" w:rsidRPr="00252E57">
        <w:rPr>
          <w:rFonts w:ascii="Bookman Old Style" w:hAnsi="Bookman Old Style"/>
          <w:i/>
          <w:sz w:val="29"/>
          <w:szCs w:val="29"/>
        </w:rPr>
        <w:t xml:space="preserve">disciplinary </w:t>
      </w:r>
      <w:r w:rsidR="002D4374">
        <w:rPr>
          <w:rFonts w:ascii="Bookman Old Style" w:hAnsi="Bookman Old Style"/>
          <w:i/>
          <w:sz w:val="29"/>
          <w:szCs w:val="29"/>
        </w:rPr>
        <w:t xml:space="preserve">action, </w:t>
      </w:r>
      <w:r w:rsidR="00AC2D58" w:rsidRPr="00252E57">
        <w:rPr>
          <w:rFonts w:ascii="Bookman Old Style" w:hAnsi="Bookman Old Style"/>
          <w:i/>
          <w:sz w:val="29"/>
          <w:szCs w:val="29"/>
        </w:rPr>
        <w:t xml:space="preserve">dismissal, </w:t>
      </w:r>
      <w:r w:rsidR="00252E57" w:rsidRPr="00252E57">
        <w:rPr>
          <w:rFonts w:ascii="Bookman Old Style" w:hAnsi="Bookman Old Style"/>
          <w:i/>
          <w:sz w:val="29"/>
          <w:szCs w:val="29"/>
        </w:rPr>
        <w:t xml:space="preserve">employment, suspension from employment or re-engagement or </w:t>
      </w:r>
      <w:r w:rsidR="00AC2D58" w:rsidRPr="00252E57">
        <w:rPr>
          <w:rFonts w:ascii="Bookman Old Style" w:hAnsi="Bookman Old Style"/>
          <w:i/>
          <w:sz w:val="29"/>
          <w:szCs w:val="29"/>
        </w:rPr>
        <w:t>reinst</w:t>
      </w:r>
      <w:r w:rsidR="00252E57">
        <w:rPr>
          <w:rFonts w:ascii="Bookman Old Style" w:hAnsi="Bookman Old Style"/>
          <w:i/>
          <w:sz w:val="29"/>
          <w:szCs w:val="29"/>
        </w:rPr>
        <w:t xml:space="preserve">atement of any person or group </w:t>
      </w:r>
      <w:r w:rsidR="00AC2D58" w:rsidRPr="00252E57">
        <w:rPr>
          <w:rFonts w:ascii="Bookman Old Style" w:hAnsi="Bookman Old Style"/>
          <w:i/>
          <w:sz w:val="29"/>
          <w:szCs w:val="29"/>
        </w:rPr>
        <w:t>of persons</w:t>
      </w:r>
      <w:r w:rsidR="00373567" w:rsidRPr="00252E57">
        <w:rPr>
          <w:rFonts w:ascii="Bookman Old Style" w:hAnsi="Bookman Old Style"/>
          <w:i/>
          <w:sz w:val="29"/>
          <w:szCs w:val="29"/>
        </w:rPr>
        <w:t>.’</w:t>
      </w:r>
    </w:p>
    <w:p w:rsidR="00785B1F" w:rsidRDefault="00785B1F" w:rsidP="00785B1F">
      <w:pPr>
        <w:pStyle w:val="NoSpacing"/>
        <w:ind w:left="2880" w:hanging="720"/>
        <w:jc w:val="both"/>
        <w:rPr>
          <w:rFonts w:ascii="Bookman Old Style" w:hAnsi="Bookman Old Style"/>
          <w:b/>
          <w:i/>
          <w:sz w:val="29"/>
          <w:szCs w:val="29"/>
        </w:rPr>
      </w:pPr>
    </w:p>
    <w:p w:rsidR="00E77840" w:rsidRPr="00E77840" w:rsidRDefault="00062B09" w:rsidP="00632288">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The Oxford Advanced Learner’s Dictionary of Current English (2005) defines the noun </w:t>
      </w:r>
      <w:r w:rsidRPr="00062B09">
        <w:rPr>
          <w:rFonts w:ascii="Bookman Old Style" w:hAnsi="Bookman Old Style"/>
          <w:b/>
          <w:sz w:val="29"/>
          <w:szCs w:val="29"/>
        </w:rPr>
        <w:t>‘dispute’</w:t>
      </w:r>
      <w:r>
        <w:rPr>
          <w:rFonts w:ascii="Bookman Old Style" w:hAnsi="Bookman Old Style"/>
          <w:sz w:val="29"/>
          <w:szCs w:val="29"/>
        </w:rPr>
        <w:t xml:space="preserve"> as ‘</w:t>
      </w:r>
      <w:r w:rsidRPr="00062B09">
        <w:rPr>
          <w:rFonts w:ascii="Bookman Old Style" w:hAnsi="Bookman Old Style"/>
          <w:b/>
          <w:sz w:val="29"/>
          <w:szCs w:val="29"/>
        </w:rPr>
        <w:t>an argument or disagreement between two people, groups or countries; discussion about a subject wherethere is disagreement.’</w:t>
      </w:r>
      <w:r>
        <w:rPr>
          <w:rFonts w:ascii="Bookman Old Style" w:hAnsi="Bookman Old Style"/>
          <w:sz w:val="29"/>
          <w:szCs w:val="29"/>
        </w:rPr>
        <w:t xml:space="preserve"> The verb </w:t>
      </w:r>
      <w:r w:rsidRPr="007B2207">
        <w:rPr>
          <w:rFonts w:ascii="Bookman Old Style" w:hAnsi="Bookman Old Style"/>
          <w:b/>
          <w:sz w:val="29"/>
          <w:szCs w:val="29"/>
        </w:rPr>
        <w:t>‘dispute’</w:t>
      </w:r>
      <w:r>
        <w:rPr>
          <w:rFonts w:ascii="Bookman Old Style" w:hAnsi="Bookman Old Style"/>
          <w:sz w:val="29"/>
          <w:szCs w:val="29"/>
        </w:rPr>
        <w:t xml:space="preserve"> is also defined as </w:t>
      </w:r>
      <w:r w:rsidRPr="007B2207">
        <w:rPr>
          <w:rFonts w:ascii="Bookman Old Style" w:hAnsi="Bookman Old Style"/>
          <w:b/>
          <w:sz w:val="29"/>
          <w:szCs w:val="29"/>
        </w:rPr>
        <w:t>‘to question whether something is trueor valid</w:t>
      </w:r>
      <w:r w:rsidR="007B2207" w:rsidRPr="007B2207">
        <w:rPr>
          <w:rFonts w:ascii="Bookman Old Style" w:hAnsi="Bookman Old Style"/>
          <w:b/>
          <w:sz w:val="29"/>
          <w:szCs w:val="29"/>
        </w:rPr>
        <w:t>.’</w:t>
      </w:r>
    </w:p>
    <w:p w:rsidR="00E77840" w:rsidRPr="00E77840" w:rsidRDefault="00E77840" w:rsidP="00E77840">
      <w:pPr>
        <w:pStyle w:val="NoSpacing"/>
        <w:jc w:val="both"/>
        <w:rPr>
          <w:rFonts w:ascii="Bookman Old Style" w:hAnsi="Bookman Old Style"/>
          <w:sz w:val="29"/>
          <w:szCs w:val="29"/>
        </w:rPr>
      </w:pPr>
    </w:p>
    <w:p w:rsidR="00621B7E" w:rsidRPr="00960B70" w:rsidRDefault="00E77840" w:rsidP="00621B7E">
      <w:pPr>
        <w:pStyle w:val="NoSpacing"/>
        <w:numPr>
          <w:ilvl w:val="1"/>
          <w:numId w:val="1"/>
        </w:numPr>
        <w:jc w:val="both"/>
        <w:rPr>
          <w:rFonts w:ascii="Bookman Old Style" w:hAnsi="Bookman Old Style"/>
          <w:b/>
          <w:sz w:val="29"/>
          <w:szCs w:val="29"/>
        </w:rPr>
      </w:pPr>
      <w:r w:rsidRPr="00166B8B">
        <w:rPr>
          <w:rFonts w:ascii="Bookman Old Style" w:hAnsi="Bookman Old Style"/>
          <w:sz w:val="29"/>
          <w:szCs w:val="29"/>
        </w:rPr>
        <w:t xml:space="preserve">A disagreement whether or not an employee was dismissed </w:t>
      </w:r>
      <w:r w:rsidR="00CF70DE" w:rsidRPr="00166B8B">
        <w:rPr>
          <w:rFonts w:ascii="Bookman Old Style" w:hAnsi="Bookman Old Style"/>
          <w:sz w:val="29"/>
          <w:szCs w:val="29"/>
        </w:rPr>
        <w:t xml:space="preserve">fairly </w:t>
      </w:r>
      <w:r w:rsidRPr="00166B8B">
        <w:rPr>
          <w:rFonts w:ascii="Bookman Old Style" w:hAnsi="Bookman Old Style"/>
          <w:sz w:val="29"/>
          <w:szCs w:val="29"/>
        </w:rPr>
        <w:t xml:space="preserve">goes to the </w:t>
      </w:r>
      <w:r w:rsidR="00CF70DE" w:rsidRPr="00166B8B">
        <w:rPr>
          <w:rFonts w:ascii="Bookman Old Style" w:hAnsi="Bookman Old Style"/>
          <w:sz w:val="29"/>
          <w:szCs w:val="29"/>
        </w:rPr>
        <w:t>merits</w:t>
      </w:r>
      <w:r w:rsidRPr="00166B8B">
        <w:rPr>
          <w:rFonts w:ascii="Bookman Old Style" w:hAnsi="Bookman Old Style"/>
          <w:sz w:val="29"/>
          <w:szCs w:val="29"/>
        </w:rPr>
        <w:t xml:space="preserve"> of </w:t>
      </w:r>
      <w:r w:rsidR="00CF70DE" w:rsidRPr="00166B8B">
        <w:rPr>
          <w:rFonts w:ascii="Bookman Old Style" w:hAnsi="Bookman Old Style"/>
          <w:sz w:val="29"/>
          <w:szCs w:val="29"/>
        </w:rPr>
        <w:t>the case.</w:t>
      </w:r>
      <w:r w:rsidR="00062B09" w:rsidRPr="00166B8B">
        <w:rPr>
          <w:rFonts w:ascii="Bookman Old Style" w:hAnsi="Bookman Old Style"/>
          <w:b/>
          <w:sz w:val="29"/>
          <w:szCs w:val="29"/>
        </w:rPr>
        <w:t>Section</w:t>
      </w:r>
      <w:r w:rsidRPr="00166B8B">
        <w:rPr>
          <w:rFonts w:ascii="Bookman Old Style" w:hAnsi="Bookman Old Style"/>
          <w:b/>
          <w:sz w:val="29"/>
          <w:szCs w:val="29"/>
        </w:rPr>
        <w:t>42</w:t>
      </w:r>
      <w:r w:rsidR="00FC28BC" w:rsidRPr="00166B8B">
        <w:rPr>
          <w:rFonts w:ascii="Bookman Old Style" w:hAnsi="Bookman Old Style"/>
          <w:b/>
          <w:sz w:val="29"/>
          <w:szCs w:val="29"/>
        </w:rPr>
        <w:t xml:space="preserve"> (2)</w:t>
      </w:r>
      <w:r w:rsidRPr="00166B8B">
        <w:rPr>
          <w:rFonts w:ascii="Bookman Old Style" w:hAnsi="Bookman Old Style"/>
          <w:b/>
          <w:sz w:val="29"/>
          <w:szCs w:val="29"/>
        </w:rPr>
        <w:t xml:space="preserve"> of the Employment Act 1980 (as amended)</w:t>
      </w:r>
      <w:r w:rsidR="00FC28BC" w:rsidRPr="00166B8B">
        <w:rPr>
          <w:rFonts w:ascii="Bookman Old Style" w:hAnsi="Bookman Old Style"/>
          <w:b/>
          <w:sz w:val="29"/>
          <w:szCs w:val="29"/>
        </w:rPr>
        <w:t xml:space="preserve"> (EA)</w:t>
      </w:r>
      <w:r w:rsidRPr="00166B8B">
        <w:rPr>
          <w:rFonts w:ascii="Bookman Old Style" w:hAnsi="Bookman Old Style"/>
          <w:sz w:val="29"/>
          <w:szCs w:val="29"/>
        </w:rPr>
        <w:t xml:space="preserve">was promulgated for that purpose. </w:t>
      </w:r>
      <w:r w:rsidR="00FC28BC" w:rsidRPr="00166B8B">
        <w:rPr>
          <w:rFonts w:ascii="Bookman Old Style" w:hAnsi="Bookman Old Style"/>
          <w:b/>
          <w:sz w:val="29"/>
          <w:szCs w:val="29"/>
        </w:rPr>
        <w:t>Section 42 (2) of the EA</w:t>
      </w:r>
      <w:r w:rsidR="00FC28BC" w:rsidRPr="00166B8B">
        <w:rPr>
          <w:rFonts w:ascii="Bookman Old Style" w:hAnsi="Bookman Old Style"/>
          <w:sz w:val="29"/>
          <w:szCs w:val="29"/>
        </w:rPr>
        <w:t xml:space="preserve"> enjoins the </w:t>
      </w:r>
      <w:r w:rsidR="00D45467" w:rsidRPr="00166B8B">
        <w:rPr>
          <w:rFonts w:ascii="Bookman Old Style" w:hAnsi="Bookman Old Style"/>
          <w:sz w:val="29"/>
          <w:szCs w:val="29"/>
        </w:rPr>
        <w:t>Industrial Court</w:t>
      </w:r>
      <w:r w:rsidRPr="00166B8B">
        <w:rPr>
          <w:rFonts w:ascii="Bookman Old Style" w:hAnsi="Bookman Old Style"/>
          <w:sz w:val="29"/>
          <w:szCs w:val="29"/>
        </w:rPr>
        <w:t xml:space="preserve"> o</w:t>
      </w:r>
      <w:r w:rsidR="005C59FA" w:rsidRPr="00166B8B">
        <w:rPr>
          <w:rFonts w:ascii="Bookman Old Style" w:hAnsi="Bookman Old Style"/>
          <w:sz w:val="29"/>
          <w:szCs w:val="29"/>
        </w:rPr>
        <w:t>r</w:t>
      </w:r>
      <w:r w:rsidRPr="00166B8B">
        <w:rPr>
          <w:rFonts w:ascii="Bookman Old Style" w:hAnsi="Bookman Old Style"/>
          <w:sz w:val="29"/>
          <w:szCs w:val="29"/>
        </w:rPr>
        <w:t xml:space="preserve"> Arbitrator to investigate whether or not</w:t>
      </w:r>
      <w:r w:rsidR="00EF32C8" w:rsidRPr="00166B8B">
        <w:rPr>
          <w:rFonts w:ascii="Bookman Old Style" w:hAnsi="Bookman Old Style"/>
          <w:sz w:val="29"/>
          <w:szCs w:val="29"/>
        </w:rPr>
        <w:t xml:space="preserve"> an employee was dismissed fairly. </w:t>
      </w:r>
      <w:r w:rsidR="002501CB" w:rsidRPr="00166B8B">
        <w:rPr>
          <w:rFonts w:ascii="Bookman Old Style" w:hAnsi="Bookman Old Style"/>
          <w:sz w:val="29"/>
          <w:szCs w:val="29"/>
        </w:rPr>
        <w:t xml:space="preserve">Depending on the peculiar circumstances </w:t>
      </w:r>
      <w:r w:rsidR="00EF32C8" w:rsidRPr="00166B8B">
        <w:rPr>
          <w:rFonts w:ascii="Bookman Old Style" w:hAnsi="Bookman Old Style"/>
          <w:sz w:val="29"/>
          <w:szCs w:val="29"/>
        </w:rPr>
        <w:t xml:space="preserve">of </w:t>
      </w:r>
      <w:r w:rsidR="00D45467" w:rsidRPr="00166B8B">
        <w:rPr>
          <w:rFonts w:ascii="Bookman Old Style" w:hAnsi="Bookman Old Style"/>
          <w:sz w:val="29"/>
          <w:szCs w:val="29"/>
        </w:rPr>
        <w:t>each</w:t>
      </w:r>
      <w:r w:rsidR="002501CB" w:rsidRPr="00166B8B">
        <w:rPr>
          <w:rFonts w:ascii="Bookman Old Style" w:hAnsi="Bookman Old Style"/>
          <w:sz w:val="29"/>
          <w:szCs w:val="29"/>
        </w:rPr>
        <w:t xml:space="preserve"> case, the</w:t>
      </w:r>
      <w:r w:rsidR="00F37025">
        <w:rPr>
          <w:rFonts w:ascii="Bookman Old Style" w:hAnsi="Bookman Old Style"/>
          <w:sz w:val="29"/>
          <w:szCs w:val="29"/>
        </w:rPr>
        <w:t xml:space="preserve"> enquiry</w:t>
      </w:r>
      <w:r w:rsidR="002501CB" w:rsidRPr="00166B8B">
        <w:rPr>
          <w:rFonts w:ascii="Bookman Old Style" w:hAnsi="Bookman Old Style"/>
          <w:sz w:val="29"/>
          <w:szCs w:val="29"/>
        </w:rPr>
        <w:t>may entail</w:t>
      </w:r>
      <w:r w:rsidR="00EF32C8" w:rsidRPr="00166B8B">
        <w:rPr>
          <w:rFonts w:ascii="Bookman Old Style" w:hAnsi="Bookman Old Style"/>
          <w:sz w:val="29"/>
          <w:szCs w:val="29"/>
        </w:rPr>
        <w:t xml:space="preserve"> making a finding whether the employer dismissed </w:t>
      </w:r>
      <w:r w:rsidR="002501CB" w:rsidRPr="00166B8B">
        <w:rPr>
          <w:rFonts w:ascii="Bookman Old Style" w:hAnsi="Bookman Old Style"/>
          <w:sz w:val="29"/>
          <w:szCs w:val="29"/>
        </w:rPr>
        <w:t>the employee in the</w:t>
      </w:r>
      <w:r w:rsidR="00ED7123">
        <w:rPr>
          <w:rFonts w:ascii="Bookman Old Style" w:hAnsi="Bookman Old Style"/>
          <w:sz w:val="29"/>
          <w:szCs w:val="29"/>
        </w:rPr>
        <w:t xml:space="preserve"> first place and if so, on which</w:t>
      </w:r>
      <w:r w:rsidR="002501CB" w:rsidRPr="00166B8B">
        <w:rPr>
          <w:rFonts w:ascii="Bookman Old Style" w:hAnsi="Bookman Old Style"/>
          <w:sz w:val="29"/>
          <w:szCs w:val="29"/>
        </w:rPr>
        <w:t xml:space="preserve"> date.</w:t>
      </w:r>
      <w:r w:rsidR="00D45467" w:rsidRPr="00166B8B">
        <w:rPr>
          <w:rFonts w:ascii="Bookman Old Style" w:hAnsi="Bookman Old Style"/>
          <w:sz w:val="29"/>
          <w:szCs w:val="29"/>
        </w:rPr>
        <w:t xml:space="preserve"> For example, in the case of </w:t>
      </w:r>
      <w:r w:rsidR="00D45467" w:rsidRPr="00166B8B">
        <w:rPr>
          <w:rFonts w:ascii="Bookman Old Style" w:hAnsi="Bookman Old Style"/>
          <w:b/>
          <w:sz w:val="29"/>
          <w:szCs w:val="29"/>
        </w:rPr>
        <w:t>Simon Dludlu v Emalangeni Foods (IC case no: 47/04 unreported)</w:t>
      </w:r>
      <w:r w:rsidR="002E6DB3" w:rsidRPr="00166B8B">
        <w:rPr>
          <w:rFonts w:ascii="Bookman Old Style" w:hAnsi="Bookman Old Style"/>
          <w:sz w:val="29"/>
          <w:szCs w:val="29"/>
        </w:rPr>
        <w:t xml:space="preserve"> that </w:t>
      </w:r>
      <w:r w:rsidR="00D45467" w:rsidRPr="00166B8B">
        <w:rPr>
          <w:rFonts w:ascii="Bookman Old Style" w:hAnsi="Bookman Old Style"/>
          <w:sz w:val="29"/>
          <w:szCs w:val="29"/>
        </w:rPr>
        <w:t>the Respondent’</w:t>
      </w:r>
      <w:r w:rsidR="002E6DB3" w:rsidRPr="00166B8B">
        <w:rPr>
          <w:rFonts w:ascii="Bookman Old Style" w:hAnsi="Bookman Old Style"/>
          <w:sz w:val="29"/>
          <w:szCs w:val="29"/>
        </w:rPr>
        <w:t>s Counsel cited,</w:t>
      </w:r>
      <w:r w:rsidR="00D45467" w:rsidRPr="00166B8B">
        <w:rPr>
          <w:rFonts w:ascii="Bookman Old Style" w:hAnsi="Bookman Old Style"/>
          <w:sz w:val="29"/>
          <w:szCs w:val="29"/>
        </w:rPr>
        <w:t xml:space="preserve"> the Court had to determine the Applicant’s date of dismissal.</w:t>
      </w:r>
      <w:r w:rsidR="00166B8B" w:rsidRPr="00166B8B">
        <w:rPr>
          <w:rFonts w:ascii="Bookman Old Style" w:hAnsi="Bookman Old Style"/>
          <w:sz w:val="29"/>
          <w:szCs w:val="29"/>
        </w:rPr>
        <w:t xml:space="preserve"> More significantly, the Court arrived at its finding after both parties led oral evidence.</w:t>
      </w:r>
      <w:r w:rsidR="00830A7B">
        <w:rPr>
          <w:rFonts w:ascii="Bookman Old Style" w:hAnsi="Bookman Old Style"/>
          <w:sz w:val="29"/>
          <w:szCs w:val="29"/>
        </w:rPr>
        <w:t xml:space="preserve"> quantum </w:t>
      </w:r>
    </w:p>
    <w:p w:rsidR="00960B70" w:rsidRDefault="00960B70" w:rsidP="00960B70">
      <w:pPr>
        <w:pStyle w:val="ListParagraph"/>
        <w:rPr>
          <w:rFonts w:ascii="Bookman Old Style" w:hAnsi="Bookman Old Style"/>
          <w:b/>
          <w:sz w:val="29"/>
          <w:szCs w:val="29"/>
        </w:rPr>
      </w:pPr>
    </w:p>
    <w:p w:rsidR="00632288" w:rsidRDefault="00621B7E" w:rsidP="00632288">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Now, </w:t>
      </w:r>
      <w:r>
        <w:rPr>
          <w:rFonts w:ascii="Bookman Old Style" w:hAnsi="Bookman Old Style"/>
          <w:b/>
          <w:sz w:val="29"/>
          <w:szCs w:val="29"/>
        </w:rPr>
        <w:t xml:space="preserve">Section </w:t>
      </w:r>
      <w:r w:rsidR="00764221" w:rsidRPr="00764221">
        <w:rPr>
          <w:rFonts w:ascii="Bookman Old Style" w:hAnsi="Bookman Old Style"/>
          <w:b/>
          <w:sz w:val="29"/>
          <w:szCs w:val="29"/>
        </w:rPr>
        <w:t>17 (1)</w:t>
      </w:r>
      <w:r w:rsidR="00632288">
        <w:rPr>
          <w:rFonts w:ascii="Bookman Old Style" w:hAnsi="Bookman Old Style"/>
          <w:b/>
          <w:sz w:val="29"/>
          <w:szCs w:val="29"/>
        </w:rPr>
        <w:t xml:space="preserve"> and (3)</w:t>
      </w:r>
      <w:r w:rsidR="00764221" w:rsidRPr="00764221">
        <w:rPr>
          <w:rFonts w:ascii="Bookman Old Style" w:hAnsi="Bookman Old Style"/>
          <w:b/>
          <w:sz w:val="29"/>
          <w:szCs w:val="29"/>
        </w:rPr>
        <w:t xml:space="preserve"> of the IRA </w:t>
      </w:r>
      <w:r w:rsidR="00764221">
        <w:rPr>
          <w:rFonts w:ascii="Bookman Old Style" w:hAnsi="Bookman Old Style"/>
          <w:sz w:val="29"/>
          <w:szCs w:val="29"/>
        </w:rPr>
        <w:t>reads thus:</w:t>
      </w:r>
    </w:p>
    <w:p w:rsidR="00632288" w:rsidRDefault="00632288" w:rsidP="00632288">
      <w:pPr>
        <w:pStyle w:val="NoSpacing"/>
        <w:ind w:left="1440"/>
        <w:jc w:val="both"/>
        <w:rPr>
          <w:rFonts w:ascii="Bookman Old Style" w:hAnsi="Bookman Old Style"/>
          <w:sz w:val="29"/>
          <w:szCs w:val="29"/>
        </w:rPr>
      </w:pPr>
    </w:p>
    <w:p w:rsidR="006C2BD7" w:rsidRPr="00632288" w:rsidRDefault="00530CED" w:rsidP="00960B70">
      <w:pPr>
        <w:pStyle w:val="NoSpacing"/>
        <w:ind w:left="2160"/>
        <w:jc w:val="both"/>
        <w:rPr>
          <w:rFonts w:ascii="Bookman Old Style" w:hAnsi="Bookman Old Style"/>
          <w:sz w:val="29"/>
          <w:szCs w:val="29"/>
        </w:rPr>
      </w:pPr>
      <w:r>
        <w:rPr>
          <w:rFonts w:ascii="Bookman Old Style" w:hAnsi="Bookman Old Style"/>
          <w:b/>
          <w:i/>
          <w:sz w:val="29"/>
          <w:szCs w:val="29"/>
        </w:rPr>
        <w:t>‘In hearing and determining any matter referred to arbitration whether by the President of the Court in terms of section 8 (8) or any other provisions of this Act, an arbitrator shall have all the remedial powers of the Court referred to in section 16…Subject to any rules promulgated in terms of section 64, the arbitrator shall conduct the arbitration in a manner that the arbitrator considers appropriate in order to determine the dispute fairly and quickly.’</w:t>
      </w:r>
    </w:p>
    <w:p w:rsidR="006C2BD7" w:rsidRDefault="006C2BD7" w:rsidP="006C2BD7">
      <w:pPr>
        <w:pStyle w:val="NoSpacing"/>
        <w:ind w:left="1440" w:hanging="720"/>
        <w:jc w:val="both"/>
        <w:rPr>
          <w:rFonts w:ascii="Bookman Old Style" w:hAnsi="Bookman Old Style"/>
          <w:sz w:val="29"/>
          <w:szCs w:val="29"/>
        </w:rPr>
      </w:pPr>
    </w:p>
    <w:p w:rsidR="006C2BD7" w:rsidRDefault="00730F52" w:rsidP="0047022F">
      <w:pPr>
        <w:pStyle w:val="NoSpacing"/>
        <w:numPr>
          <w:ilvl w:val="1"/>
          <w:numId w:val="1"/>
        </w:numPr>
        <w:jc w:val="both"/>
        <w:rPr>
          <w:rFonts w:ascii="Bookman Old Style" w:hAnsi="Bookman Old Style"/>
          <w:sz w:val="29"/>
          <w:szCs w:val="29"/>
        </w:rPr>
      </w:pPr>
      <w:r>
        <w:rPr>
          <w:rFonts w:ascii="Bookman Old Style" w:hAnsi="Bookman Old Style"/>
          <w:b/>
          <w:sz w:val="29"/>
          <w:szCs w:val="29"/>
        </w:rPr>
        <w:t xml:space="preserve">Section 64 (2) (g) of the IRA </w:t>
      </w:r>
      <w:r>
        <w:rPr>
          <w:rFonts w:ascii="Bookman Old Style" w:hAnsi="Bookman Old Style"/>
          <w:sz w:val="29"/>
          <w:szCs w:val="29"/>
        </w:rPr>
        <w:t xml:space="preserve">provides </w:t>
      </w:r>
      <w:r w:rsidR="00B80B91">
        <w:rPr>
          <w:rFonts w:ascii="Bookman Old Style" w:hAnsi="Bookman Old Style"/>
          <w:sz w:val="29"/>
          <w:szCs w:val="29"/>
        </w:rPr>
        <w:t xml:space="preserve">that </w:t>
      </w:r>
      <w:r>
        <w:rPr>
          <w:rFonts w:ascii="Bookman Old Style" w:hAnsi="Bookman Old Style"/>
          <w:sz w:val="29"/>
          <w:szCs w:val="29"/>
        </w:rPr>
        <w:t xml:space="preserve">the Commission may make rules regulating the practice and procedure of the Commission. Arbitration proceedings </w:t>
      </w:r>
      <w:r w:rsidR="00B30210">
        <w:rPr>
          <w:rFonts w:ascii="Bookman Old Style" w:hAnsi="Bookman Old Style"/>
          <w:sz w:val="29"/>
          <w:szCs w:val="29"/>
        </w:rPr>
        <w:t xml:space="preserve">before the Commission </w:t>
      </w:r>
      <w:r>
        <w:rPr>
          <w:rFonts w:ascii="Bookman Old Style" w:hAnsi="Bookman Old Style"/>
          <w:sz w:val="29"/>
          <w:szCs w:val="29"/>
        </w:rPr>
        <w:t xml:space="preserve">are governed by </w:t>
      </w:r>
      <w:r w:rsidRPr="00730F52">
        <w:rPr>
          <w:rFonts w:ascii="Bookman Old Style" w:hAnsi="Bookman Old Style"/>
          <w:b/>
          <w:sz w:val="29"/>
          <w:szCs w:val="29"/>
        </w:rPr>
        <w:t>Parts D, E and F of the</w:t>
      </w:r>
      <w:r w:rsidR="008D560A" w:rsidRPr="000F34B6">
        <w:rPr>
          <w:rFonts w:ascii="Bookman Old Style" w:hAnsi="Bookman Old Style"/>
          <w:b/>
          <w:sz w:val="29"/>
          <w:szCs w:val="29"/>
        </w:rPr>
        <w:t>CMAC Rule</w:t>
      </w:r>
      <w:r>
        <w:rPr>
          <w:rFonts w:ascii="Bookman Old Style" w:hAnsi="Bookman Old Style"/>
          <w:b/>
          <w:sz w:val="29"/>
          <w:szCs w:val="29"/>
        </w:rPr>
        <w:t>s.</w:t>
      </w:r>
      <w:r w:rsidR="00FF6A0A">
        <w:rPr>
          <w:rFonts w:ascii="Bookman Old Style" w:hAnsi="Bookman Old Style"/>
          <w:sz w:val="29"/>
          <w:szCs w:val="29"/>
        </w:rPr>
        <w:t xml:space="preserve">It is not necessary to </w:t>
      </w:r>
      <w:r w:rsidR="00C634CA">
        <w:rPr>
          <w:rFonts w:ascii="Bookman Old Style" w:hAnsi="Bookman Old Style"/>
          <w:sz w:val="29"/>
          <w:szCs w:val="29"/>
        </w:rPr>
        <w:t>quote the provision</w:t>
      </w:r>
      <w:r w:rsidR="00FF6A0A">
        <w:rPr>
          <w:rFonts w:ascii="Bookman Old Style" w:hAnsi="Bookman Old Style"/>
          <w:sz w:val="29"/>
          <w:szCs w:val="29"/>
        </w:rPr>
        <w:t>s</w:t>
      </w:r>
      <w:r w:rsidR="00C634CA">
        <w:rPr>
          <w:rFonts w:ascii="Bookman Old Style" w:hAnsi="Bookman Old Style"/>
          <w:sz w:val="29"/>
          <w:szCs w:val="29"/>
        </w:rPr>
        <w:t xml:space="preserve"> of Parts D, E and F of the Rules</w:t>
      </w:r>
      <w:r w:rsidR="00FF6A0A">
        <w:rPr>
          <w:rFonts w:ascii="Bookman Old Style" w:hAnsi="Bookman Old Style"/>
          <w:sz w:val="29"/>
          <w:szCs w:val="29"/>
        </w:rPr>
        <w:t xml:space="preserve"> extensively</w:t>
      </w:r>
      <w:r w:rsidR="00874398">
        <w:rPr>
          <w:rFonts w:ascii="Bookman Old Style" w:hAnsi="Bookman Old Style"/>
          <w:sz w:val="29"/>
          <w:szCs w:val="29"/>
        </w:rPr>
        <w:t>,</w:t>
      </w:r>
      <w:r w:rsidR="00C634CA">
        <w:rPr>
          <w:rFonts w:ascii="Bookman Old Style" w:hAnsi="Bookman Old Style"/>
          <w:sz w:val="29"/>
          <w:szCs w:val="29"/>
        </w:rPr>
        <w:t xml:space="preserve"> suffice to state that the provisions provide procedures for holding a pre-arbitration conference, </w:t>
      </w:r>
      <w:r w:rsidR="0000133A">
        <w:rPr>
          <w:rFonts w:ascii="Bookman Old Style" w:hAnsi="Bookman Old Style"/>
          <w:sz w:val="29"/>
          <w:szCs w:val="29"/>
        </w:rPr>
        <w:t xml:space="preserve">the </w:t>
      </w:r>
      <w:r w:rsidR="00C634CA">
        <w:rPr>
          <w:rFonts w:ascii="Bookman Old Style" w:hAnsi="Bookman Old Style"/>
          <w:sz w:val="29"/>
          <w:szCs w:val="29"/>
        </w:rPr>
        <w:t xml:space="preserve">filing of statements, representation, </w:t>
      </w:r>
      <w:r w:rsidR="0000133A">
        <w:rPr>
          <w:rFonts w:ascii="Bookman Old Style" w:hAnsi="Bookman Old Style"/>
          <w:sz w:val="29"/>
          <w:szCs w:val="29"/>
        </w:rPr>
        <w:t xml:space="preserve">the </w:t>
      </w:r>
      <w:r w:rsidR="00C634CA">
        <w:rPr>
          <w:rFonts w:ascii="Bookman Old Style" w:hAnsi="Bookman Old Style"/>
          <w:sz w:val="29"/>
          <w:szCs w:val="29"/>
        </w:rPr>
        <w:t>postponement of arbitration, applications for joinder, substitution, consolidation, variations and rescissions.</w:t>
      </w:r>
    </w:p>
    <w:p w:rsidR="000D21E5" w:rsidRDefault="000D21E5" w:rsidP="000D21E5">
      <w:pPr>
        <w:pStyle w:val="NoSpacing"/>
        <w:ind w:left="1440"/>
        <w:jc w:val="both"/>
        <w:rPr>
          <w:rFonts w:ascii="Bookman Old Style" w:hAnsi="Bookman Old Style"/>
          <w:sz w:val="29"/>
          <w:szCs w:val="29"/>
        </w:rPr>
      </w:pPr>
    </w:p>
    <w:p w:rsidR="0054382A" w:rsidRDefault="008B6083" w:rsidP="0047022F">
      <w:pPr>
        <w:pStyle w:val="NoSpacing"/>
        <w:numPr>
          <w:ilvl w:val="1"/>
          <w:numId w:val="1"/>
        </w:numPr>
        <w:jc w:val="both"/>
        <w:rPr>
          <w:rFonts w:ascii="Bookman Old Style" w:hAnsi="Bookman Old Style"/>
          <w:sz w:val="29"/>
          <w:szCs w:val="29"/>
        </w:rPr>
      </w:pPr>
      <w:r>
        <w:rPr>
          <w:rFonts w:ascii="Bookman Old Style" w:hAnsi="Bookman Old Style"/>
          <w:sz w:val="29"/>
          <w:szCs w:val="29"/>
        </w:rPr>
        <w:t>The practice and procedure of the Industrial Court</w:t>
      </w:r>
      <w:r w:rsidR="00E92513">
        <w:rPr>
          <w:rFonts w:ascii="Bookman Old Style" w:hAnsi="Bookman Old Style"/>
          <w:sz w:val="29"/>
          <w:szCs w:val="29"/>
        </w:rPr>
        <w:t xml:space="preserve"> and by necessary extensiona</w:t>
      </w:r>
      <w:r w:rsidR="005B6E07">
        <w:rPr>
          <w:rFonts w:ascii="Bookman Old Style" w:hAnsi="Bookman Old Style"/>
          <w:sz w:val="29"/>
          <w:szCs w:val="29"/>
        </w:rPr>
        <w:t>rbitrat</w:t>
      </w:r>
      <w:r w:rsidR="00E92513">
        <w:rPr>
          <w:rFonts w:ascii="Bookman Old Style" w:hAnsi="Bookman Old Style"/>
          <w:sz w:val="29"/>
          <w:szCs w:val="29"/>
        </w:rPr>
        <w:t>i</w:t>
      </w:r>
      <w:r w:rsidR="005B6E07">
        <w:rPr>
          <w:rFonts w:ascii="Bookman Old Style" w:hAnsi="Bookman Old Style"/>
          <w:sz w:val="29"/>
          <w:szCs w:val="29"/>
        </w:rPr>
        <w:t>o</w:t>
      </w:r>
      <w:r w:rsidR="00E92513">
        <w:rPr>
          <w:rFonts w:ascii="Bookman Old Style" w:hAnsi="Bookman Old Style"/>
          <w:sz w:val="29"/>
          <w:szCs w:val="29"/>
        </w:rPr>
        <w:t>n,</w:t>
      </w:r>
      <w:r w:rsidR="005B6E07">
        <w:rPr>
          <w:rFonts w:ascii="Bookman Old Style" w:hAnsi="Bookman Old Style"/>
          <w:sz w:val="29"/>
          <w:szCs w:val="29"/>
        </w:rPr>
        <w:t xml:space="preserve"> has always been</w:t>
      </w:r>
      <w:r w:rsidR="00E92513">
        <w:rPr>
          <w:rFonts w:ascii="Bookman Old Style" w:hAnsi="Bookman Old Style"/>
          <w:sz w:val="29"/>
          <w:szCs w:val="29"/>
        </w:rPr>
        <w:t xml:space="preserve"> that</w:t>
      </w:r>
      <w:r w:rsidR="00620824">
        <w:rPr>
          <w:rFonts w:ascii="Bookman Old Style" w:hAnsi="Bookman Old Style"/>
          <w:sz w:val="29"/>
          <w:szCs w:val="29"/>
        </w:rPr>
        <w:t>,</w:t>
      </w:r>
      <w:r w:rsidR="005B6E07">
        <w:rPr>
          <w:rFonts w:ascii="Bookman Old Style" w:hAnsi="Bookman Old Style"/>
          <w:sz w:val="29"/>
          <w:szCs w:val="29"/>
        </w:rPr>
        <w:t xml:space="preserve"> disputes</w:t>
      </w:r>
      <w:r w:rsidR="00620824">
        <w:rPr>
          <w:rFonts w:ascii="Bookman Old Style" w:hAnsi="Bookman Old Style"/>
          <w:sz w:val="29"/>
          <w:szCs w:val="29"/>
        </w:rPr>
        <w:t xml:space="preserve"> that </w:t>
      </w:r>
      <w:r w:rsidR="00E92513">
        <w:rPr>
          <w:rFonts w:ascii="Bookman Old Style" w:hAnsi="Bookman Old Style"/>
          <w:sz w:val="29"/>
          <w:szCs w:val="29"/>
        </w:rPr>
        <w:t>come to C</w:t>
      </w:r>
      <w:r w:rsidR="005B6E07">
        <w:rPr>
          <w:rFonts w:ascii="Bookman Old Style" w:hAnsi="Bookman Old Style"/>
          <w:sz w:val="29"/>
          <w:szCs w:val="29"/>
        </w:rPr>
        <w:t xml:space="preserve">ourt through </w:t>
      </w:r>
      <w:r w:rsidR="005B6E07" w:rsidRPr="005B6E07">
        <w:rPr>
          <w:rFonts w:ascii="Bookman Old Style" w:hAnsi="Bookman Old Style"/>
          <w:b/>
          <w:sz w:val="29"/>
          <w:szCs w:val="29"/>
        </w:rPr>
        <w:t>Part V11</w:t>
      </w:r>
      <w:r w:rsidR="00E92513">
        <w:rPr>
          <w:rFonts w:ascii="Bookman Old Style" w:hAnsi="Bookman Old Style"/>
          <w:b/>
          <w:sz w:val="29"/>
          <w:szCs w:val="29"/>
        </w:rPr>
        <w:t>1</w:t>
      </w:r>
      <w:r w:rsidR="005B6E07" w:rsidRPr="005B6E07">
        <w:rPr>
          <w:rFonts w:ascii="Bookman Old Style" w:hAnsi="Bookman Old Style"/>
          <w:b/>
          <w:sz w:val="29"/>
          <w:szCs w:val="29"/>
        </w:rPr>
        <w:t xml:space="preserve"> of the IRA</w:t>
      </w:r>
      <w:r w:rsidR="005B6E07" w:rsidRPr="005B6E07">
        <w:rPr>
          <w:rFonts w:ascii="Bookman Old Style" w:hAnsi="Bookman Old Style"/>
          <w:sz w:val="29"/>
          <w:szCs w:val="29"/>
        </w:rPr>
        <w:t>are</w:t>
      </w:r>
      <w:r w:rsidR="00BB64E3">
        <w:rPr>
          <w:rFonts w:ascii="Bookman Old Style" w:hAnsi="Bookman Old Style"/>
          <w:sz w:val="29"/>
          <w:szCs w:val="29"/>
        </w:rPr>
        <w:t>treatedlike</w:t>
      </w:r>
      <w:r w:rsidR="005B6E07">
        <w:rPr>
          <w:rFonts w:ascii="Bookman Old Style" w:hAnsi="Bookman Old Style"/>
          <w:sz w:val="29"/>
          <w:szCs w:val="29"/>
        </w:rPr>
        <w:t xml:space="preserve"> action proceedings</w:t>
      </w:r>
      <w:r w:rsidR="00BB64E3">
        <w:rPr>
          <w:rFonts w:ascii="Bookman Old Style" w:hAnsi="Bookman Old Style"/>
          <w:sz w:val="29"/>
          <w:szCs w:val="29"/>
        </w:rPr>
        <w:t xml:space="preserve"> under the Civil Courts</w:t>
      </w:r>
      <w:r w:rsidR="005B6E07">
        <w:rPr>
          <w:rFonts w:ascii="Bookman Old Style" w:hAnsi="Bookman Old Style"/>
          <w:sz w:val="29"/>
          <w:szCs w:val="29"/>
        </w:rPr>
        <w:t>.</w:t>
      </w:r>
      <w:r w:rsidR="005E6881">
        <w:rPr>
          <w:rFonts w:ascii="Bookman Old Style" w:hAnsi="Bookman Old Style"/>
          <w:sz w:val="29"/>
          <w:szCs w:val="29"/>
        </w:rPr>
        <w:t xml:space="preserve"> This means</w:t>
      </w:r>
      <w:r w:rsidR="007023B7">
        <w:rPr>
          <w:rFonts w:ascii="Bookman Old Style" w:hAnsi="Bookman Old Style"/>
          <w:sz w:val="29"/>
          <w:szCs w:val="29"/>
        </w:rPr>
        <w:t xml:space="preserve"> that, at the hearing of the matter, </w:t>
      </w:r>
      <w:r w:rsidR="005E6881">
        <w:rPr>
          <w:rFonts w:ascii="Bookman Old Style" w:hAnsi="Bookman Old Style"/>
          <w:sz w:val="29"/>
          <w:szCs w:val="29"/>
        </w:rPr>
        <w:t>the parties</w:t>
      </w:r>
      <w:r w:rsidR="007023B7">
        <w:rPr>
          <w:rFonts w:ascii="Bookman Old Style" w:hAnsi="Bookman Old Style"/>
          <w:sz w:val="29"/>
          <w:szCs w:val="29"/>
        </w:rPr>
        <w:t xml:space="preserve"> are</w:t>
      </w:r>
      <w:r w:rsidR="005E6881">
        <w:rPr>
          <w:rFonts w:ascii="Bookman Old Style" w:hAnsi="Bookman Old Style"/>
          <w:sz w:val="29"/>
          <w:szCs w:val="29"/>
        </w:rPr>
        <w:t xml:space="preserve"> entitled to adduc</w:t>
      </w:r>
      <w:r w:rsidR="00A61C1F">
        <w:rPr>
          <w:rFonts w:ascii="Bookman Old Style" w:hAnsi="Bookman Old Style"/>
          <w:sz w:val="29"/>
          <w:szCs w:val="29"/>
        </w:rPr>
        <w:t>e oral evidence, if they so wis</w:t>
      </w:r>
      <w:r w:rsidR="005E6881">
        <w:rPr>
          <w:rFonts w:ascii="Bookman Old Style" w:hAnsi="Bookman Old Style"/>
          <w:sz w:val="29"/>
          <w:szCs w:val="29"/>
        </w:rPr>
        <w:t>h.</w:t>
      </w:r>
    </w:p>
    <w:p w:rsidR="001D74FF" w:rsidRDefault="001D74FF" w:rsidP="001D74FF">
      <w:pPr>
        <w:pStyle w:val="NoSpacing"/>
        <w:ind w:left="1620"/>
        <w:jc w:val="both"/>
        <w:rPr>
          <w:rFonts w:ascii="Bookman Old Style" w:hAnsi="Bookman Old Style"/>
          <w:sz w:val="29"/>
          <w:szCs w:val="29"/>
        </w:rPr>
      </w:pPr>
    </w:p>
    <w:p w:rsidR="005940A0" w:rsidRDefault="005940A0" w:rsidP="005940A0">
      <w:pPr>
        <w:pStyle w:val="NoSpacing"/>
        <w:numPr>
          <w:ilvl w:val="1"/>
          <w:numId w:val="1"/>
        </w:numPr>
        <w:jc w:val="both"/>
        <w:rPr>
          <w:rFonts w:ascii="Bookman Old Style" w:hAnsi="Bookman Old Style"/>
          <w:sz w:val="29"/>
          <w:szCs w:val="29"/>
        </w:rPr>
      </w:pPr>
      <w:r w:rsidRPr="005940A0">
        <w:rPr>
          <w:rFonts w:ascii="Bookman Old Style" w:hAnsi="Bookman Old Style"/>
          <w:b/>
          <w:sz w:val="29"/>
          <w:szCs w:val="29"/>
        </w:rPr>
        <w:t xml:space="preserve">The Conciliation, Mediation and Arbitration Commission Guidelines </w:t>
      </w:r>
      <w:r w:rsidRPr="005940A0">
        <w:rPr>
          <w:rFonts w:ascii="Bookman Old Style" w:hAnsi="Bookman Old Style"/>
          <w:sz w:val="29"/>
          <w:szCs w:val="29"/>
        </w:rPr>
        <w:t>published under</w:t>
      </w:r>
      <w:r w:rsidRPr="005940A0">
        <w:rPr>
          <w:rFonts w:ascii="Bookman Old Style" w:hAnsi="Bookman Old Style"/>
          <w:b/>
          <w:sz w:val="29"/>
          <w:szCs w:val="29"/>
        </w:rPr>
        <w:t xml:space="preserve"> Section 109 of the IRA</w:t>
      </w:r>
      <w:r>
        <w:rPr>
          <w:rFonts w:ascii="Bookman Old Style" w:hAnsi="Bookman Old Style"/>
          <w:sz w:val="29"/>
          <w:szCs w:val="29"/>
        </w:rPr>
        <w:t>provide as follows:</w:t>
      </w:r>
    </w:p>
    <w:p w:rsidR="005940A0" w:rsidRPr="005940A0" w:rsidRDefault="005940A0" w:rsidP="005940A0">
      <w:pPr>
        <w:pStyle w:val="NoSpacing"/>
        <w:ind w:left="1620"/>
        <w:jc w:val="both"/>
        <w:rPr>
          <w:rFonts w:ascii="Bookman Old Style" w:hAnsi="Bookman Old Style"/>
          <w:sz w:val="29"/>
          <w:szCs w:val="29"/>
        </w:rPr>
      </w:pPr>
    </w:p>
    <w:p w:rsidR="00093D9A" w:rsidRPr="003B46B7" w:rsidRDefault="005940A0" w:rsidP="005940A0">
      <w:pPr>
        <w:pStyle w:val="NoSpacing"/>
        <w:ind w:left="1620"/>
        <w:jc w:val="both"/>
        <w:rPr>
          <w:rFonts w:ascii="Bookman Old Style" w:hAnsi="Bookman Old Style"/>
          <w:sz w:val="29"/>
          <w:szCs w:val="29"/>
        </w:rPr>
      </w:pPr>
      <w:r>
        <w:rPr>
          <w:rFonts w:ascii="Bookman Old Style" w:hAnsi="Bookman Old Style"/>
          <w:sz w:val="29"/>
          <w:szCs w:val="29"/>
        </w:rPr>
        <w:lastRenderedPageBreak/>
        <w:tab/>
      </w:r>
      <w:r>
        <w:rPr>
          <w:rFonts w:ascii="Bookman Old Style" w:hAnsi="Bookman Old Style"/>
          <w:b/>
          <w:i/>
          <w:sz w:val="29"/>
          <w:szCs w:val="29"/>
        </w:rPr>
        <w:t xml:space="preserve">‘In broad outline, arbitration is a process for </w:t>
      </w:r>
      <w:r w:rsidR="00093D9A">
        <w:rPr>
          <w:rFonts w:ascii="Bookman Old Style" w:hAnsi="Bookman Old Style"/>
          <w:b/>
          <w:i/>
          <w:sz w:val="29"/>
          <w:szCs w:val="29"/>
        </w:rPr>
        <w:tab/>
      </w:r>
      <w:r>
        <w:rPr>
          <w:rFonts w:ascii="Bookman Old Style" w:hAnsi="Bookman Old Style"/>
          <w:b/>
          <w:i/>
          <w:sz w:val="29"/>
          <w:szCs w:val="29"/>
        </w:rPr>
        <w:t xml:space="preserve">resolving a dispute in which a person </w:t>
      </w:r>
      <w:r w:rsidR="00093D9A">
        <w:rPr>
          <w:rFonts w:ascii="Bookman Old Style" w:hAnsi="Bookman Old Style"/>
          <w:b/>
          <w:i/>
          <w:sz w:val="29"/>
          <w:szCs w:val="29"/>
        </w:rPr>
        <w:tab/>
      </w:r>
      <w:r>
        <w:rPr>
          <w:rFonts w:ascii="Bookman Old Style" w:hAnsi="Bookman Old Style"/>
          <w:b/>
          <w:i/>
          <w:sz w:val="29"/>
          <w:szCs w:val="29"/>
        </w:rPr>
        <w:t xml:space="preserve">independent of the parties determines the </w:t>
      </w:r>
      <w:r w:rsidR="00093D9A">
        <w:rPr>
          <w:rFonts w:ascii="Bookman Old Style" w:hAnsi="Bookman Old Style"/>
          <w:b/>
          <w:i/>
          <w:sz w:val="29"/>
          <w:szCs w:val="29"/>
        </w:rPr>
        <w:tab/>
      </w:r>
      <w:r>
        <w:rPr>
          <w:rFonts w:ascii="Bookman Old Style" w:hAnsi="Bookman Old Style"/>
          <w:b/>
          <w:i/>
          <w:sz w:val="29"/>
          <w:szCs w:val="29"/>
        </w:rPr>
        <w:t xml:space="preserve">dispute for them. </w:t>
      </w:r>
      <w:r w:rsidRPr="003B46B7">
        <w:rPr>
          <w:rFonts w:ascii="Bookman Old Style" w:hAnsi="Bookman Old Style"/>
          <w:b/>
          <w:i/>
          <w:sz w:val="29"/>
          <w:szCs w:val="29"/>
          <w:u w:val="single"/>
        </w:rPr>
        <w:t>The process involves a</w:t>
      </w:r>
      <w:r w:rsidR="00093D9A">
        <w:rPr>
          <w:rFonts w:ascii="Bookman Old Style" w:hAnsi="Bookman Old Style"/>
          <w:b/>
          <w:i/>
          <w:sz w:val="29"/>
          <w:szCs w:val="29"/>
        </w:rPr>
        <w:tab/>
      </w:r>
      <w:r w:rsidRPr="003B46B7">
        <w:rPr>
          <w:rFonts w:ascii="Bookman Old Style" w:hAnsi="Bookman Old Style"/>
          <w:b/>
          <w:i/>
          <w:sz w:val="29"/>
          <w:szCs w:val="29"/>
          <w:u w:val="single"/>
        </w:rPr>
        <w:t>hearing at which the parties present</w:t>
      </w:r>
      <w:r w:rsidR="00093D9A" w:rsidRPr="003B46B7">
        <w:rPr>
          <w:rFonts w:ascii="Bookman Old Style" w:hAnsi="Bookman Old Style"/>
          <w:b/>
          <w:i/>
          <w:sz w:val="29"/>
          <w:szCs w:val="29"/>
          <w:u w:val="single"/>
        </w:rPr>
        <w:t xml:space="preserve"> evidence</w:t>
      </w:r>
      <w:r w:rsidR="00093D9A">
        <w:rPr>
          <w:rFonts w:ascii="Bookman Old Style" w:hAnsi="Bookman Old Style"/>
          <w:b/>
          <w:i/>
          <w:sz w:val="29"/>
          <w:szCs w:val="29"/>
        </w:rPr>
        <w:tab/>
      </w:r>
      <w:r w:rsidR="00093D9A" w:rsidRPr="003B46B7">
        <w:rPr>
          <w:rFonts w:ascii="Bookman Old Style" w:hAnsi="Bookman Old Style"/>
          <w:b/>
          <w:i/>
          <w:sz w:val="29"/>
          <w:szCs w:val="29"/>
          <w:u w:val="single"/>
        </w:rPr>
        <w:t>and argument</w:t>
      </w:r>
      <w:r w:rsidR="00093D9A">
        <w:rPr>
          <w:rFonts w:ascii="Bookman Old Style" w:hAnsi="Bookman Old Style"/>
          <w:b/>
          <w:i/>
          <w:sz w:val="29"/>
          <w:szCs w:val="29"/>
        </w:rPr>
        <w:t>, and the arbitrator</w:t>
      </w:r>
      <w:r w:rsidR="003B46B7">
        <w:rPr>
          <w:rFonts w:ascii="Bookman Old Style" w:hAnsi="Bookman Old Style"/>
          <w:b/>
          <w:i/>
          <w:sz w:val="29"/>
          <w:szCs w:val="29"/>
        </w:rPr>
        <w:t>’</w:t>
      </w:r>
      <w:r w:rsidR="00093D9A">
        <w:rPr>
          <w:rFonts w:ascii="Bookman Old Style" w:hAnsi="Bookman Old Style"/>
          <w:b/>
          <w:i/>
          <w:sz w:val="29"/>
          <w:szCs w:val="29"/>
        </w:rPr>
        <w:t xml:space="preserve">s decision is </w:t>
      </w:r>
      <w:r w:rsidR="00093D9A">
        <w:rPr>
          <w:rFonts w:ascii="Bookman Old Style" w:hAnsi="Bookman Old Style"/>
          <w:b/>
          <w:i/>
          <w:sz w:val="29"/>
          <w:szCs w:val="29"/>
        </w:rPr>
        <w:tab/>
        <w:t xml:space="preserve">provided with reasons in a written award. It </w:t>
      </w:r>
      <w:r w:rsidR="00093D9A">
        <w:rPr>
          <w:rFonts w:ascii="Bookman Old Style" w:hAnsi="Bookman Old Style"/>
          <w:b/>
          <w:i/>
          <w:sz w:val="29"/>
          <w:szCs w:val="29"/>
        </w:rPr>
        <w:tab/>
        <w:t xml:space="preserve">is very much like a Court process except that </w:t>
      </w:r>
      <w:r w:rsidR="00093D9A">
        <w:rPr>
          <w:rFonts w:ascii="Bookman Old Style" w:hAnsi="Bookman Old Style"/>
          <w:b/>
          <w:i/>
          <w:sz w:val="29"/>
          <w:szCs w:val="29"/>
        </w:rPr>
        <w:tab/>
        <w:t xml:space="preserve">arbitration is more informal and less </w:t>
      </w:r>
      <w:r w:rsidR="00093D9A">
        <w:rPr>
          <w:rFonts w:ascii="Bookman Old Style" w:hAnsi="Bookman Old Style"/>
          <w:b/>
          <w:i/>
          <w:sz w:val="29"/>
          <w:szCs w:val="29"/>
        </w:rPr>
        <w:tab/>
        <w:t xml:space="preserve">adversarial in the manner in which the </w:t>
      </w:r>
      <w:r w:rsidR="00093D9A">
        <w:rPr>
          <w:rFonts w:ascii="Bookman Old Style" w:hAnsi="Bookman Old Style"/>
          <w:b/>
          <w:i/>
          <w:sz w:val="29"/>
          <w:szCs w:val="29"/>
        </w:rPr>
        <w:tab/>
        <w:t>hearing is conducted.’</w:t>
      </w:r>
      <w:r w:rsidR="003B46B7">
        <w:rPr>
          <w:rFonts w:ascii="Bookman Old Style" w:hAnsi="Bookman Old Style"/>
          <w:sz w:val="29"/>
          <w:szCs w:val="29"/>
        </w:rPr>
        <w:t>(Emphasis added).</w:t>
      </w:r>
    </w:p>
    <w:p w:rsidR="000D21E5" w:rsidRDefault="000D21E5" w:rsidP="000D21E5">
      <w:pPr>
        <w:pStyle w:val="NoSpacing"/>
        <w:ind w:left="1440"/>
        <w:jc w:val="both"/>
        <w:rPr>
          <w:rFonts w:ascii="Bookman Old Style" w:hAnsi="Bookman Old Style"/>
          <w:sz w:val="29"/>
          <w:szCs w:val="29"/>
        </w:rPr>
      </w:pPr>
    </w:p>
    <w:p w:rsidR="00DB6057" w:rsidRDefault="00DB6057" w:rsidP="00DB6057">
      <w:pPr>
        <w:pStyle w:val="NoSpacing"/>
        <w:numPr>
          <w:ilvl w:val="1"/>
          <w:numId w:val="1"/>
        </w:numPr>
        <w:ind w:left="1440"/>
        <w:jc w:val="both"/>
        <w:rPr>
          <w:rFonts w:ascii="Bookman Old Style" w:hAnsi="Bookman Old Style"/>
          <w:sz w:val="29"/>
          <w:szCs w:val="29"/>
        </w:rPr>
      </w:pPr>
      <w:r>
        <w:rPr>
          <w:rFonts w:ascii="Bookman Old Style" w:hAnsi="Bookman Old Style"/>
          <w:sz w:val="29"/>
          <w:szCs w:val="29"/>
        </w:rPr>
        <w:t xml:space="preserve">In the case of </w:t>
      </w:r>
      <w:r w:rsidRPr="00E42079">
        <w:rPr>
          <w:rFonts w:ascii="Bookman Old Style" w:hAnsi="Bookman Old Style"/>
          <w:b/>
          <w:sz w:val="29"/>
          <w:szCs w:val="29"/>
        </w:rPr>
        <w:t>Independent Municipal and Allied Trade Union on behalf of Ngcobo and others an</w:t>
      </w:r>
      <w:r>
        <w:rPr>
          <w:rFonts w:ascii="Bookman Old Style" w:hAnsi="Bookman Old Style"/>
          <w:b/>
          <w:sz w:val="29"/>
          <w:szCs w:val="29"/>
        </w:rPr>
        <w:t>d eThekwini</w:t>
      </w:r>
      <w:r w:rsidRPr="00E42079">
        <w:rPr>
          <w:rFonts w:ascii="Bookman Old Style" w:hAnsi="Bookman Old Style"/>
          <w:b/>
          <w:sz w:val="29"/>
          <w:szCs w:val="29"/>
        </w:rPr>
        <w:t xml:space="preserve"> Municipality (2015) 36 ILJ 330 (BCA) </w:t>
      </w:r>
      <w:r>
        <w:rPr>
          <w:rFonts w:ascii="Bookman Old Style" w:hAnsi="Bookman Old Style"/>
          <w:sz w:val="29"/>
          <w:szCs w:val="29"/>
        </w:rPr>
        <w:t>the following was stated at page 341:</w:t>
      </w:r>
    </w:p>
    <w:p w:rsidR="00DB6057" w:rsidRDefault="00DB6057" w:rsidP="00DB6057">
      <w:pPr>
        <w:pStyle w:val="NoSpacing"/>
        <w:ind w:left="2160"/>
        <w:jc w:val="both"/>
        <w:rPr>
          <w:rFonts w:ascii="Bookman Old Style" w:hAnsi="Bookman Old Style"/>
          <w:sz w:val="29"/>
          <w:szCs w:val="29"/>
        </w:rPr>
      </w:pPr>
    </w:p>
    <w:p w:rsidR="00DB6057" w:rsidRDefault="00DB6057" w:rsidP="00DB6057">
      <w:pPr>
        <w:pStyle w:val="NoSpacing"/>
        <w:ind w:left="2160"/>
        <w:jc w:val="both"/>
        <w:rPr>
          <w:rFonts w:ascii="Bookman Old Style" w:hAnsi="Bookman Old Style"/>
          <w:sz w:val="29"/>
          <w:szCs w:val="29"/>
        </w:rPr>
      </w:pPr>
      <w:r w:rsidRPr="00101CBB">
        <w:rPr>
          <w:rFonts w:ascii="Bookman Old Style" w:hAnsi="Bookman Old Style"/>
          <w:b/>
          <w:i/>
          <w:sz w:val="29"/>
          <w:szCs w:val="29"/>
        </w:rPr>
        <w:t xml:space="preserve">‘The </w:t>
      </w:r>
      <w:r>
        <w:rPr>
          <w:rFonts w:ascii="Bookman Old Style" w:hAnsi="Bookman Old Style"/>
          <w:b/>
          <w:i/>
          <w:sz w:val="29"/>
          <w:szCs w:val="29"/>
        </w:rPr>
        <w:t>arbitrator in the matter of Chet</w:t>
      </w:r>
      <w:r w:rsidRPr="00101CBB">
        <w:rPr>
          <w:rFonts w:ascii="Bookman Old Style" w:hAnsi="Bookman Old Style"/>
          <w:b/>
          <w:i/>
          <w:sz w:val="29"/>
          <w:szCs w:val="29"/>
        </w:rPr>
        <w:t>ty/ Department of Education continued to say that: Arbitrations under the Labour Relations Act are conducted according to general principles of procedural law, which have been established and consolidated by the practice of the higher courts. Accordingly, arbitration proceedings, although less formal than High Court proceedings, are conducted in generally the same format, and similar rules of procedure and evidence apply’</w:t>
      </w:r>
      <w:r>
        <w:rPr>
          <w:rFonts w:ascii="Bookman Old Style" w:hAnsi="Bookman Old Style"/>
          <w:sz w:val="29"/>
          <w:szCs w:val="29"/>
        </w:rPr>
        <w:t>.</w:t>
      </w:r>
    </w:p>
    <w:p w:rsidR="007C1DD8" w:rsidRDefault="007C1DD8" w:rsidP="00DB6057">
      <w:pPr>
        <w:pStyle w:val="NoSpacing"/>
        <w:ind w:left="2160"/>
        <w:jc w:val="both"/>
        <w:rPr>
          <w:rFonts w:ascii="Bookman Old Style" w:hAnsi="Bookman Old Style"/>
          <w:sz w:val="29"/>
          <w:szCs w:val="29"/>
        </w:rPr>
      </w:pPr>
    </w:p>
    <w:p w:rsidR="008D560A" w:rsidRPr="004A0401" w:rsidRDefault="00037E92" w:rsidP="006027F7">
      <w:pPr>
        <w:pStyle w:val="NoSpacing"/>
        <w:numPr>
          <w:ilvl w:val="1"/>
          <w:numId w:val="1"/>
        </w:numPr>
        <w:ind w:left="1440"/>
        <w:jc w:val="both"/>
        <w:rPr>
          <w:rFonts w:ascii="Bookman Old Style" w:hAnsi="Bookman Old Style"/>
          <w:sz w:val="29"/>
          <w:szCs w:val="29"/>
        </w:rPr>
      </w:pPr>
      <w:r w:rsidRPr="004A0401">
        <w:rPr>
          <w:rFonts w:ascii="Bookman Old Style" w:hAnsi="Bookman Old Style"/>
          <w:sz w:val="29"/>
          <w:szCs w:val="29"/>
        </w:rPr>
        <w:t xml:space="preserve">I find that, it would be improper </w:t>
      </w:r>
      <w:r w:rsidR="00CA2D9E">
        <w:rPr>
          <w:rFonts w:ascii="Bookman Old Style" w:hAnsi="Bookman Old Style"/>
          <w:sz w:val="29"/>
          <w:szCs w:val="29"/>
        </w:rPr>
        <w:t xml:space="preserve">to determine </w:t>
      </w:r>
      <w:r w:rsidRPr="004A0401">
        <w:rPr>
          <w:rFonts w:ascii="Bookman Old Style" w:hAnsi="Bookman Old Style"/>
          <w:sz w:val="29"/>
          <w:szCs w:val="29"/>
        </w:rPr>
        <w:t xml:space="preserve">the factual </w:t>
      </w:r>
      <w:r w:rsidR="00CA2D9E" w:rsidRPr="004A0401">
        <w:rPr>
          <w:rFonts w:ascii="Bookman Old Style" w:hAnsi="Bookman Old Style"/>
          <w:sz w:val="29"/>
          <w:szCs w:val="29"/>
        </w:rPr>
        <w:t>issue under</w:t>
      </w:r>
      <w:r w:rsidR="00862098">
        <w:rPr>
          <w:rFonts w:ascii="Bookman Old Style" w:hAnsi="Bookman Old Style"/>
          <w:sz w:val="29"/>
          <w:szCs w:val="29"/>
        </w:rPr>
        <w:t xml:space="preserve"> review </w:t>
      </w:r>
      <w:r w:rsidR="007B123C">
        <w:rPr>
          <w:rFonts w:ascii="Bookman Old Style" w:hAnsi="Bookman Old Style"/>
          <w:sz w:val="29"/>
          <w:szCs w:val="29"/>
        </w:rPr>
        <w:t xml:space="preserve">only </w:t>
      </w:r>
      <w:r w:rsidRPr="004A0401">
        <w:rPr>
          <w:rFonts w:ascii="Bookman Old Style" w:hAnsi="Bookman Old Style"/>
          <w:sz w:val="29"/>
          <w:szCs w:val="29"/>
        </w:rPr>
        <w:t xml:space="preserve">on the affidavits and arguments of counsel. The credibility of each party’s versions should be determined after </w:t>
      </w:r>
      <w:r w:rsidR="00360B25">
        <w:rPr>
          <w:rFonts w:ascii="Bookman Old Style" w:hAnsi="Bookman Old Style"/>
          <w:sz w:val="29"/>
          <w:szCs w:val="29"/>
        </w:rPr>
        <w:t xml:space="preserve">oral evidence </w:t>
      </w:r>
      <w:r w:rsidR="00701A0D">
        <w:rPr>
          <w:rFonts w:ascii="Bookman Old Style" w:hAnsi="Bookman Old Style"/>
          <w:sz w:val="29"/>
          <w:szCs w:val="29"/>
        </w:rPr>
        <w:t>has been</w:t>
      </w:r>
      <w:r w:rsidR="00360B25">
        <w:rPr>
          <w:rFonts w:ascii="Bookman Old Style" w:hAnsi="Bookman Old Style"/>
          <w:sz w:val="29"/>
          <w:szCs w:val="29"/>
        </w:rPr>
        <w:t xml:space="preserve"> led. I </w:t>
      </w:r>
      <w:r w:rsidR="004A0401" w:rsidRPr="004A0401">
        <w:rPr>
          <w:rFonts w:ascii="Bookman Old Style" w:hAnsi="Bookman Old Style"/>
          <w:sz w:val="29"/>
          <w:szCs w:val="29"/>
        </w:rPr>
        <w:t>will accordingly dismiss</w:t>
      </w:r>
      <w:r w:rsidR="00EE68ED">
        <w:rPr>
          <w:rFonts w:ascii="Bookman Old Style" w:hAnsi="Bookman Old Style"/>
          <w:sz w:val="29"/>
          <w:szCs w:val="29"/>
        </w:rPr>
        <w:t xml:space="preserve"> the point of law and order the</w:t>
      </w:r>
      <w:r w:rsidR="004A0401" w:rsidRPr="004A0401">
        <w:rPr>
          <w:rFonts w:ascii="Bookman Old Style" w:hAnsi="Bookman Old Style"/>
          <w:sz w:val="29"/>
          <w:szCs w:val="29"/>
        </w:rPr>
        <w:t xml:space="preserve"> arbitration </w:t>
      </w:r>
      <w:r w:rsidR="00B96BEA">
        <w:rPr>
          <w:rFonts w:ascii="Bookman Old Style" w:hAnsi="Bookman Old Style"/>
          <w:sz w:val="29"/>
          <w:szCs w:val="29"/>
        </w:rPr>
        <w:t xml:space="preserve">to </w:t>
      </w:r>
      <w:r w:rsidR="004A0401" w:rsidRPr="004A0401">
        <w:rPr>
          <w:rFonts w:ascii="Bookman Old Style" w:hAnsi="Bookman Old Style"/>
          <w:sz w:val="29"/>
          <w:szCs w:val="29"/>
        </w:rPr>
        <w:t>proceed.</w:t>
      </w:r>
    </w:p>
    <w:p w:rsidR="000D21E5" w:rsidRDefault="000D21E5" w:rsidP="000D21E5">
      <w:pPr>
        <w:pStyle w:val="NoSpacing"/>
        <w:ind w:left="1440"/>
        <w:jc w:val="both"/>
        <w:rPr>
          <w:rFonts w:ascii="Bookman Old Style" w:hAnsi="Bookman Old Style"/>
          <w:sz w:val="29"/>
          <w:szCs w:val="29"/>
        </w:rPr>
      </w:pPr>
    </w:p>
    <w:p w:rsidR="00FB2F5B" w:rsidRDefault="00460C89" w:rsidP="00460C89">
      <w:pPr>
        <w:pStyle w:val="NoSpacing"/>
        <w:numPr>
          <w:ilvl w:val="1"/>
          <w:numId w:val="1"/>
        </w:numPr>
        <w:jc w:val="both"/>
        <w:rPr>
          <w:rFonts w:ascii="Bookman Old Style" w:hAnsi="Bookman Old Style"/>
          <w:sz w:val="29"/>
          <w:szCs w:val="29"/>
        </w:rPr>
      </w:pPr>
      <w:r>
        <w:rPr>
          <w:rFonts w:ascii="Bookman Old Style" w:hAnsi="Bookman Old Style"/>
          <w:sz w:val="29"/>
          <w:szCs w:val="29"/>
        </w:rPr>
        <w:t>I make the following order.</w:t>
      </w:r>
    </w:p>
    <w:p w:rsidR="000B7CD9" w:rsidRDefault="00FB2F5B" w:rsidP="000B7CD9">
      <w:pPr>
        <w:pStyle w:val="NoSpacing"/>
        <w:numPr>
          <w:ilvl w:val="0"/>
          <w:numId w:val="1"/>
        </w:numPr>
        <w:jc w:val="both"/>
        <w:rPr>
          <w:rFonts w:ascii="Bookman Old Style" w:hAnsi="Bookman Old Style"/>
          <w:b/>
          <w:sz w:val="29"/>
          <w:szCs w:val="29"/>
          <w:u w:val="single"/>
        </w:rPr>
      </w:pPr>
      <w:r>
        <w:rPr>
          <w:rFonts w:ascii="Bookman Old Style" w:hAnsi="Bookman Old Style"/>
          <w:b/>
          <w:sz w:val="29"/>
          <w:szCs w:val="29"/>
          <w:u w:val="single"/>
        </w:rPr>
        <w:t>RULING</w:t>
      </w:r>
    </w:p>
    <w:p w:rsidR="00C044E5" w:rsidRPr="00C044E5" w:rsidRDefault="00C044E5" w:rsidP="00C044E5">
      <w:pPr>
        <w:pStyle w:val="NoSpacing"/>
        <w:ind w:left="810"/>
        <w:jc w:val="both"/>
        <w:rPr>
          <w:rFonts w:ascii="Bookman Old Style" w:hAnsi="Bookman Old Style"/>
          <w:b/>
          <w:sz w:val="29"/>
          <w:szCs w:val="29"/>
          <w:u w:val="single"/>
        </w:rPr>
      </w:pPr>
    </w:p>
    <w:p w:rsidR="001D7F7B" w:rsidRPr="00CD7EA1" w:rsidRDefault="00F86362" w:rsidP="00DD5354">
      <w:pPr>
        <w:pStyle w:val="NoSpacing"/>
        <w:numPr>
          <w:ilvl w:val="1"/>
          <w:numId w:val="1"/>
        </w:numPr>
        <w:ind w:left="720"/>
        <w:jc w:val="both"/>
        <w:rPr>
          <w:rFonts w:ascii="Bookman Old Style" w:hAnsi="Bookman Old Style"/>
          <w:sz w:val="29"/>
          <w:szCs w:val="29"/>
        </w:rPr>
      </w:pPr>
      <w:r>
        <w:rPr>
          <w:rFonts w:ascii="Bookman Old Style" w:hAnsi="Bookman Old Style"/>
          <w:sz w:val="29"/>
          <w:szCs w:val="29"/>
        </w:rPr>
        <w:t xml:space="preserve">I find that the point </w:t>
      </w:r>
      <w:r w:rsidR="00744A83">
        <w:rPr>
          <w:rFonts w:ascii="Bookman Old Style" w:hAnsi="Bookman Old Style"/>
          <w:sz w:val="29"/>
          <w:szCs w:val="29"/>
        </w:rPr>
        <w:t xml:space="preserve">of law </w:t>
      </w:r>
      <w:r w:rsidR="007725F4">
        <w:rPr>
          <w:rFonts w:ascii="Bookman Old Style" w:hAnsi="Bookman Old Style"/>
          <w:sz w:val="29"/>
          <w:szCs w:val="29"/>
        </w:rPr>
        <w:t>raised goes</w:t>
      </w:r>
      <w:r w:rsidR="00744A83">
        <w:rPr>
          <w:rFonts w:ascii="Bookman Old Style" w:hAnsi="Bookman Old Style"/>
          <w:sz w:val="29"/>
          <w:szCs w:val="29"/>
        </w:rPr>
        <w:t xml:space="preserve"> to the merits </w:t>
      </w:r>
      <w:r>
        <w:rPr>
          <w:rFonts w:ascii="Bookman Old Style" w:hAnsi="Bookman Old Style"/>
          <w:sz w:val="29"/>
          <w:szCs w:val="29"/>
        </w:rPr>
        <w:t>of the issue</w:t>
      </w:r>
      <w:r w:rsidR="00C854E4">
        <w:rPr>
          <w:rFonts w:ascii="Bookman Old Style" w:hAnsi="Bookman Old Style"/>
          <w:sz w:val="29"/>
          <w:szCs w:val="29"/>
        </w:rPr>
        <w:t>s</w:t>
      </w:r>
      <w:r>
        <w:rPr>
          <w:rFonts w:ascii="Bookman Old Style" w:hAnsi="Bookman Old Style"/>
          <w:sz w:val="29"/>
          <w:szCs w:val="29"/>
        </w:rPr>
        <w:t xml:space="preserve"> for determination and as such can only be decided after </w:t>
      </w:r>
      <w:r w:rsidR="00744A83">
        <w:rPr>
          <w:rFonts w:ascii="Bookman Old Style" w:hAnsi="Bookman Old Style"/>
          <w:sz w:val="29"/>
          <w:szCs w:val="29"/>
        </w:rPr>
        <w:t xml:space="preserve">oral evidence has been led. </w:t>
      </w:r>
      <w:r w:rsidR="00361372">
        <w:rPr>
          <w:rFonts w:ascii="Bookman Old Style" w:hAnsi="Bookman Old Style"/>
          <w:sz w:val="29"/>
          <w:szCs w:val="29"/>
        </w:rPr>
        <w:t xml:space="preserve">Consequently, </w:t>
      </w:r>
      <w:r w:rsidR="000F31CA">
        <w:rPr>
          <w:rFonts w:ascii="Bookman Old Style" w:hAnsi="Bookman Old Style"/>
          <w:sz w:val="29"/>
          <w:szCs w:val="29"/>
        </w:rPr>
        <w:t xml:space="preserve">I </w:t>
      </w:r>
      <w:r w:rsidR="00361372">
        <w:rPr>
          <w:rFonts w:ascii="Bookman Old Style" w:hAnsi="Bookman Old Style"/>
          <w:sz w:val="29"/>
          <w:szCs w:val="29"/>
        </w:rPr>
        <w:t xml:space="preserve">dismiss </w:t>
      </w:r>
      <w:r w:rsidR="000F31CA">
        <w:rPr>
          <w:rFonts w:ascii="Bookman Old Style" w:hAnsi="Bookman Old Style"/>
          <w:sz w:val="29"/>
          <w:szCs w:val="29"/>
        </w:rPr>
        <w:t xml:space="preserve">the point </w:t>
      </w:r>
      <w:r w:rsidR="00361372">
        <w:rPr>
          <w:rFonts w:ascii="Bookman Old Style" w:hAnsi="Bookman Old Style"/>
          <w:sz w:val="29"/>
          <w:szCs w:val="29"/>
        </w:rPr>
        <w:t xml:space="preserve">and </w:t>
      </w:r>
      <w:r w:rsidR="009455AC">
        <w:rPr>
          <w:rFonts w:ascii="Bookman Old Style" w:hAnsi="Bookman Old Style"/>
          <w:sz w:val="29"/>
          <w:szCs w:val="29"/>
        </w:rPr>
        <w:t xml:space="preserve">I order the arbitration to proceed </w:t>
      </w:r>
      <w:r w:rsidR="000F31CA">
        <w:rPr>
          <w:rFonts w:ascii="Bookman Old Style" w:hAnsi="Bookman Old Style"/>
          <w:sz w:val="29"/>
          <w:szCs w:val="29"/>
        </w:rPr>
        <w:t>to</w:t>
      </w:r>
      <w:r w:rsidR="009455AC">
        <w:rPr>
          <w:rFonts w:ascii="Bookman Old Style" w:hAnsi="Bookman Old Style"/>
          <w:sz w:val="29"/>
          <w:szCs w:val="29"/>
        </w:rPr>
        <w:t xml:space="preserve"> the merits. </w:t>
      </w:r>
    </w:p>
    <w:p w:rsidR="00552081" w:rsidRDefault="00552081" w:rsidP="00DD5354">
      <w:pPr>
        <w:pStyle w:val="NoSpacing"/>
        <w:ind w:left="720"/>
        <w:jc w:val="both"/>
        <w:rPr>
          <w:rFonts w:ascii="Bookman Old Style" w:hAnsi="Bookman Old Style"/>
          <w:sz w:val="29"/>
          <w:szCs w:val="29"/>
        </w:rPr>
      </w:pPr>
    </w:p>
    <w:p w:rsidR="00552081" w:rsidRDefault="00552081" w:rsidP="00DD5354">
      <w:pPr>
        <w:pStyle w:val="NoSpacing"/>
        <w:ind w:left="720"/>
        <w:jc w:val="both"/>
        <w:rPr>
          <w:rFonts w:ascii="Bookman Old Style" w:hAnsi="Bookman Old Style"/>
          <w:sz w:val="29"/>
          <w:szCs w:val="29"/>
        </w:rPr>
      </w:pPr>
    </w:p>
    <w:p w:rsidR="001D7F7B" w:rsidRDefault="001D7F7B" w:rsidP="00DD5354">
      <w:pPr>
        <w:pStyle w:val="NoSpacing"/>
        <w:ind w:left="720"/>
        <w:jc w:val="both"/>
        <w:rPr>
          <w:rFonts w:ascii="Bookman Old Style" w:hAnsi="Bookman Old Style"/>
          <w:sz w:val="29"/>
          <w:szCs w:val="29"/>
        </w:rPr>
      </w:pPr>
    </w:p>
    <w:p w:rsidR="000C06ED" w:rsidRPr="00DD5354" w:rsidRDefault="000C06ED" w:rsidP="00DD5354">
      <w:pPr>
        <w:pStyle w:val="NoSpacing"/>
        <w:ind w:left="720"/>
        <w:jc w:val="both"/>
        <w:rPr>
          <w:rFonts w:ascii="Bookman Old Style" w:hAnsi="Bookman Old Style"/>
          <w:sz w:val="29"/>
          <w:szCs w:val="29"/>
        </w:rPr>
      </w:pPr>
      <w:r w:rsidRPr="00DD5354">
        <w:rPr>
          <w:rFonts w:ascii="Bookman Old Style" w:hAnsi="Bookman Old Style"/>
          <w:sz w:val="29"/>
          <w:szCs w:val="29"/>
        </w:rPr>
        <w:t>D</w:t>
      </w:r>
      <w:r w:rsidR="00DD5354">
        <w:rPr>
          <w:rFonts w:ascii="Bookman Old Style" w:hAnsi="Bookman Old Style"/>
          <w:sz w:val="29"/>
          <w:szCs w:val="29"/>
        </w:rPr>
        <w:t>ATED</w:t>
      </w:r>
      <w:r w:rsidRPr="00DD5354">
        <w:rPr>
          <w:rFonts w:ascii="Bookman Old Style" w:hAnsi="Bookman Old Style"/>
          <w:sz w:val="29"/>
          <w:szCs w:val="29"/>
        </w:rPr>
        <w:t xml:space="preserve"> AT </w:t>
      </w:r>
      <w:r w:rsidR="00CD7EA1">
        <w:rPr>
          <w:rFonts w:ascii="Bookman Old Style" w:hAnsi="Bookman Old Style"/>
          <w:sz w:val="29"/>
          <w:szCs w:val="29"/>
        </w:rPr>
        <w:t>SITEKI</w:t>
      </w:r>
      <w:r w:rsidRPr="00DD5354">
        <w:rPr>
          <w:rFonts w:ascii="Bookman Old Style" w:hAnsi="Bookman Old Style"/>
          <w:sz w:val="29"/>
          <w:szCs w:val="29"/>
        </w:rPr>
        <w:t>THIS</w:t>
      </w:r>
      <w:r w:rsidR="00D50D14">
        <w:rPr>
          <w:rFonts w:ascii="Bookman Old Style" w:hAnsi="Bookman Old Style"/>
          <w:sz w:val="29"/>
          <w:szCs w:val="29"/>
        </w:rPr>
        <w:t xml:space="preserve"> </w:t>
      </w:r>
      <w:r w:rsidR="00D50D14" w:rsidRPr="00D50D14">
        <w:rPr>
          <w:rFonts w:ascii="Bookman Old Style" w:hAnsi="Bookman Old Style"/>
          <w:sz w:val="29"/>
          <w:szCs w:val="29"/>
          <w:u w:val="single"/>
        </w:rPr>
        <w:t>18</w:t>
      </w:r>
      <w:r w:rsidR="00D50D14" w:rsidRPr="00D50D14">
        <w:rPr>
          <w:rFonts w:ascii="Bookman Old Style" w:hAnsi="Bookman Old Style"/>
          <w:sz w:val="29"/>
          <w:szCs w:val="29"/>
          <w:u w:val="single"/>
          <w:vertAlign w:val="superscript"/>
        </w:rPr>
        <w:t>th</w:t>
      </w:r>
      <w:r w:rsidR="00D50D14">
        <w:rPr>
          <w:rFonts w:ascii="Bookman Old Style" w:hAnsi="Bookman Old Style"/>
          <w:sz w:val="29"/>
          <w:szCs w:val="29"/>
        </w:rPr>
        <w:t xml:space="preserve"> </w:t>
      </w:r>
      <w:r w:rsidRPr="00DD5354">
        <w:rPr>
          <w:rFonts w:ascii="Bookman Old Style" w:hAnsi="Bookman Old Style"/>
          <w:sz w:val="29"/>
          <w:szCs w:val="29"/>
        </w:rPr>
        <w:t xml:space="preserve">DAY OF </w:t>
      </w:r>
      <w:r w:rsidR="00425A00">
        <w:rPr>
          <w:rFonts w:ascii="Bookman Old Style" w:hAnsi="Bookman Old Style"/>
          <w:sz w:val="29"/>
          <w:szCs w:val="29"/>
        </w:rPr>
        <w:t>JANUARY,</w:t>
      </w:r>
      <w:r w:rsidR="00047369" w:rsidRPr="00DD5354">
        <w:rPr>
          <w:rFonts w:ascii="Bookman Old Style" w:hAnsi="Bookman Old Style"/>
          <w:sz w:val="29"/>
          <w:szCs w:val="29"/>
        </w:rPr>
        <w:t xml:space="preserve"> 201</w:t>
      </w:r>
      <w:r w:rsidR="00425A00">
        <w:rPr>
          <w:rFonts w:ascii="Bookman Old Style" w:hAnsi="Bookman Old Style"/>
          <w:sz w:val="29"/>
          <w:szCs w:val="29"/>
        </w:rPr>
        <w:t>6</w:t>
      </w:r>
    </w:p>
    <w:p w:rsidR="000C06ED" w:rsidRDefault="000C06ED" w:rsidP="000C06ED">
      <w:pPr>
        <w:pStyle w:val="NoSpacing"/>
        <w:ind w:left="720"/>
        <w:jc w:val="both"/>
        <w:rPr>
          <w:rFonts w:ascii="Bookman Old Style" w:hAnsi="Bookman Old Style"/>
          <w:sz w:val="29"/>
          <w:szCs w:val="29"/>
        </w:rPr>
      </w:pPr>
    </w:p>
    <w:p w:rsidR="0073576E" w:rsidRDefault="0073576E" w:rsidP="000C06ED">
      <w:pPr>
        <w:pStyle w:val="NoSpacing"/>
        <w:ind w:left="720"/>
        <w:jc w:val="both"/>
        <w:rPr>
          <w:rFonts w:ascii="Bookman Old Style" w:hAnsi="Bookman Old Style"/>
          <w:sz w:val="29"/>
          <w:szCs w:val="29"/>
        </w:rPr>
      </w:pPr>
    </w:p>
    <w:p w:rsidR="0073576E" w:rsidRDefault="0073576E" w:rsidP="000C06ED">
      <w:pPr>
        <w:pStyle w:val="NoSpacing"/>
        <w:ind w:left="720"/>
        <w:jc w:val="both"/>
        <w:rPr>
          <w:rFonts w:ascii="Bookman Old Style" w:hAnsi="Bookman Old Style"/>
          <w:sz w:val="29"/>
          <w:szCs w:val="29"/>
        </w:rPr>
      </w:pPr>
    </w:p>
    <w:p w:rsidR="000C06ED" w:rsidRDefault="000C06ED" w:rsidP="000C06ED">
      <w:pPr>
        <w:pStyle w:val="NoSpacing"/>
        <w:ind w:left="720"/>
        <w:jc w:val="center"/>
        <w:rPr>
          <w:rFonts w:ascii="Bookman Old Style" w:hAnsi="Bookman Old Style"/>
          <w:sz w:val="29"/>
          <w:szCs w:val="29"/>
        </w:rPr>
      </w:pPr>
      <w:r>
        <w:rPr>
          <w:rFonts w:ascii="Bookman Old Style" w:hAnsi="Bookman Old Style"/>
          <w:sz w:val="29"/>
          <w:szCs w:val="29"/>
        </w:rPr>
        <w:t>_____________________</w:t>
      </w:r>
    </w:p>
    <w:p w:rsidR="000C06ED" w:rsidRDefault="000C06ED" w:rsidP="000C06ED">
      <w:pPr>
        <w:pStyle w:val="NoSpacing"/>
        <w:ind w:left="720"/>
        <w:jc w:val="center"/>
        <w:rPr>
          <w:rFonts w:ascii="Bookman Old Style" w:hAnsi="Bookman Old Style"/>
          <w:sz w:val="29"/>
          <w:szCs w:val="29"/>
        </w:rPr>
      </w:pPr>
      <w:r>
        <w:rPr>
          <w:rFonts w:ascii="Bookman Old Style" w:hAnsi="Bookman Old Style"/>
          <w:sz w:val="29"/>
          <w:szCs w:val="29"/>
        </w:rPr>
        <w:t>VELAPHI Z. DLAMINI</w:t>
      </w:r>
    </w:p>
    <w:p w:rsidR="000C06ED" w:rsidRDefault="000C06ED" w:rsidP="000C06ED">
      <w:pPr>
        <w:pStyle w:val="NoSpacing"/>
        <w:ind w:left="720"/>
        <w:jc w:val="center"/>
        <w:rPr>
          <w:rFonts w:ascii="Bookman Old Style" w:hAnsi="Bookman Old Style"/>
          <w:sz w:val="29"/>
          <w:szCs w:val="29"/>
        </w:rPr>
      </w:pPr>
      <w:r>
        <w:rPr>
          <w:rFonts w:ascii="Bookman Old Style" w:hAnsi="Bookman Old Style"/>
          <w:sz w:val="29"/>
          <w:szCs w:val="29"/>
        </w:rPr>
        <w:t>CMAC ARBITRATOR</w:t>
      </w:r>
    </w:p>
    <w:sectPr w:rsidR="000C06ED" w:rsidSect="00CA183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995" w:rsidRDefault="00FF0995" w:rsidP="00907E25">
      <w:pPr>
        <w:spacing w:after="0" w:line="240" w:lineRule="auto"/>
      </w:pPr>
      <w:r>
        <w:separator/>
      </w:r>
    </w:p>
  </w:endnote>
  <w:endnote w:type="continuationSeparator" w:id="1">
    <w:p w:rsidR="00FF0995" w:rsidRDefault="00FF0995" w:rsidP="00907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762003"/>
      <w:docPartObj>
        <w:docPartGallery w:val="Page Numbers (Bottom of Page)"/>
        <w:docPartUnique/>
      </w:docPartObj>
    </w:sdtPr>
    <w:sdtEndPr>
      <w:rPr>
        <w:noProof/>
      </w:rPr>
    </w:sdtEndPr>
    <w:sdtContent>
      <w:p w:rsidR="00C5083E" w:rsidRDefault="00786BCF">
        <w:pPr>
          <w:pStyle w:val="Footer"/>
          <w:jc w:val="right"/>
        </w:pPr>
        <w:r>
          <w:fldChar w:fldCharType="begin"/>
        </w:r>
        <w:r w:rsidR="00C5083E">
          <w:instrText xml:space="preserve"> PAGE   \* MERGEFORMAT </w:instrText>
        </w:r>
        <w:r>
          <w:fldChar w:fldCharType="separate"/>
        </w:r>
        <w:r w:rsidR="00A239C1">
          <w:rPr>
            <w:noProof/>
          </w:rPr>
          <w:t>1</w:t>
        </w:r>
        <w:r>
          <w:rPr>
            <w:noProof/>
          </w:rPr>
          <w:fldChar w:fldCharType="end"/>
        </w:r>
      </w:p>
    </w:sdtContent>
  </w:sdt>
  <w:p w:rsidR="00C5083E" w:rsidRDefault="00C508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995" w:rsidRDefault="00FF0995" w:rsidP="00907E25">
      <w:pPr>
        <w:spacing w:after="0" w:line="240" w:lineRule="auto"/>
      </w:pPr>
      <w:r>
        <w:separator/>
      </w:r>
    </w:p>
  </w:footnote>
  <w:footnote w:type="continuationSeparator" w:id="1">
    <w:p w:rsidR="00FF0995" w:rsidRDefault="00FF0995" w:rsidP="00907E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D25"/>
    <w:multiLevelType w:val="multilevel"/>
    <w:tmpl w:val="84E2555E"/>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135F5DB8"/>
    <w:multiLevelType w:val="hybridMultilevel"/>
    <w:tmpl w:val="04F45560"/>
    <w:lvl w:ilvl="0" w:tplc="1AD49A40">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1E5E3EA8"/>
    <w:multiLevelType w:val="multilevel"/>
    <w:tmpl w:val="DCC4078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nsid w:val="22362FF4"/>
    <w:multiLevelType w:val="multilevel"/>
    <w:tmpl w:val="D78EF256"/>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27517927"/>
    <w:multiLevelType w:val="hybridMultilevel"/>
    <w:tmpl w:val="C6CC043E"/>
    <w:lvl w:ilvl="0" w:tplc="0CEE557C">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7522F26"/>
    <w:multiLevelType w:val="multilevel"/>
    <w:tmpl w:val="E0E4184E"/>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294A4785"/>
    <w:multiLevelType w:val="multilevel"/>
    <w:tmpl w:val="E3FA951A"/>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2E5661D2"/>
    <w:multiLevelType w:val="multilevel"/>
    <w:tmpl w:val="FAFC207E"/>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31F662E7"/>
    <w:multiLevelType w:val="hybridMultilevel"/>
    <w:tmpl w:val="98C42CE8"/>
    <w:lvl w:ilvl="0" w:tplc="6D20BD60">
      <w:start w:val="2"/>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9D69BC"/>
    <w:multiLevelType w:val="multilevel"/>
    <w:tmpl w:val="1BA2931C"/>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371A1D90"/>
    <w:multiLevelType w:val="multilevel"/>
    <w:tmpl w:val="832EF832"/>
    <w:lvl w:ilvl="0">
      <w:start w:val="4"/>
      <w:numFmt w:val="decimal"/>
      <w:lvlText w:val="%1"/>
      <w:lvlJc w:val="left"/>
      <w:pPr>
        <w:ind w:left="630" w:hanging="630"/>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3A936688"/>
    <w:multiLevelType w:val="multilevel"/>
    <w:tmpl w:val="7FF42D6E"/>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3BC12282"/>
    <w:multiLevelType w:val="hybridMultilevel"/>
    <w:tmpl w:val="643E2070"/>
    <w:lvl w:ilvl="0" w:tplc="5C36E1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A7B1C59"/>
    <w:multiLevelType w:val="hybridMultilevel"/>
    <w:tmpl w:val="E9DC3F50"/>
    <w:lvl w:ilvl="0" w:tplc="75DAAA5E">
      <w:start w:val="1"/>
      <w:numFmt w:val="lowerLetter"/>
      <w:lvlText w:val="(%1)"/>
      <w:lvlJc w:val="left"/>
      <w:pPr>
        <w:ind w:left="2520" w:hanging="360"/>
      </w:pPr>
      <w:rPr>
        <w:rFonts w:ascii="Bookman Old Style" w:eastAsiaTheme="minorHAnsi" w:hAnsi="Bookman Old Style" w:cstheme="minorBidi"/>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506F70CD"/>
    <w:multiLevelType w:val="multilevel"/>
    <w:tmpl w:val="584AA3A0"/>
    <w:lvl w:ilvl="0">
      <w:start w:val="6"/>
      <w:numFmt w:val="decimal"/>
      <w:lvlText w:val="%1"/>
      <w:lvlJc w:val="left"/>
      <w:pPr>
        <w:ind w:left="450" w:hanging="45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nsid w:val="52486314"/>
    <w:multiLevelType w:val="multilevel"/>
    <w:tmpl w:val="8C02AB94"/>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530B09BF"/>
    <w:multiLevelType w:val="multilevel"/>
    <w:tmpl w:val="2A8493B8"/>
    <w:lvl w:ilvl="0">
      <w:start w:val="1"/>
      <w:numFmt w:val="decimal"/>
      <w:lvlText w:val="%1."/>
      <w:lvlJc w:val="left"/>
      <w:pPr>
        <w:ind w:left="360" w:hanging="360"/>
      </w:pPr>
      <w:rPr>
        <w:rFonts w:hint="default"/>
        <w:b w:val="0"/>
      </w:rPr>
    </w:lvl>
    <w:lvl w:ilvl="1">
      <w:start w:val="1"/>
      <w:numFmt w:val="decimal"/>
      <w:isLgl/>
      <w:lvlText w:val="%1.%2"/>
      <w:lvlJc w:val="left"/>
      <w:pPr>
        <w:ind w:left="1620" w:hanging="72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7">
    <w:nsid w:val="559A4880"/>
    <w:multiLevelType w:val="multilevel"/>
    <w:tmpl w:val="1EB0BF2C"/>
    <w:lvl w:ilvl="0">
      <w:start w:val="4"/>
      <w:numFmt w:val="decimal"/>
      <w:lvlText w:val="%1"/>
      <w:lvlJc w:val="left"/>
      <w:pPr>
        <w:ind w:left="720" w:hanging="720"/>
      </w:pPr>
      <w:rPr>
        <w:rFonts w:hint="default"/>
      </w:rPr>
    </w:lvl>
    <w:lvl w:ilvl="1">
      <w:start w:val="3"/>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nsid w:val="65721E21"/>
    <w:multiLevelType w:val="hybridMultilevel"/>
    <w:tmpl w:val="6B681324"/>
    <w:lvl w:ilvl="0" w:tplc="92D0BE9A">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6B1962D6"/>
    <w:multiLevelType w:val="hybridMultilevel"/>
    <w:tmpl w:val="C9F8C6F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A05CC2"/>
    <w:multiLevelType w:val="hybridMultilevel"/>
    <w:tmpl w:val="E204458C"/>
    <w:lvl w:ilvl="0" w:tplc="74AA424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1E707EC"/>
    <w:multiLevelType w:val="hybridMultilevel"/>
    <w:tmpl w:val="6F962E5C"/>
    <w:lvl w:ilvl="0" w:tplc="F422474C">
      <w:start w:val="1"/>
      <w:numFmt w:val="lowerLetter"/>
      <w:lvlText w:val="(%1)"/>
      <w:lvlJc w:val="left"/>
      <w:pPr>
        <w:ind w:left="3240" w:hanging="360"/>
      </w:pPr>
      <w:rPr>
        <w:rFonts w:ascii="Bookman Old Style" w:eastAsiaTheme="minorHAnsi" w:hAnsi="Bookman Old Style" w:cstheme="minorBidi"/>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724E74BF"/>
    <w:multiLevelType w:val="hybridMultilevel"/>
    <w:tmpl w:val="E7960B42"/>
    <w:lvl w:ilvl="0" w:tplc="97FAE2D0">
      <w:start w:val="1"/>
      <w:numFmt w:val="lowerLetter"/>
      <w:lvlText w:val="(%1)"/>
      <w:lvlJc w:val="left"/>
      <w:pPr>
        <w:ind w:left="3240" w:hanging="360"/>
      </w:pPr>
      <w:rPr>
        <w:rFonts w:hint="default"/>
        <w:b/>
        <w: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7C0A51C8"/>
    <w:multiLevelType w:val="multilevel"/>
    <w:tmpl w:val="3ACAAD68"/>
    <w:lvl w:ilvl="0">
      <w:start w:val="4"/>
      <w:numFmt w:val="decimal"/>
      <w:lvlText w:val="%1"/>
      <w:lvlJc w:val="left"/>
      <w:pPr>
        <w:ind w:left="720" w:hanging="720"/>
      </w:pPr>
      <w:rPr>
        <w:rFonts w:hint="default"/>
      </w:rPr>
    </w:lvl>
    <w:lvl w:ilvl="1">
      <w:start w:val="2"/>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num w:numId="1">
    <w:abstractNumId w:val="16"/>
  </w:num>
  <w:num w:numId="2">
    <w:abstractNumId w:val="17"/>
  </w:num>
  <w:num w:numId="3">
    <w:abstractNumId w:val="13"/>
  </w:num>
  <w:num w:numId="4">
    <w:abstractNumId w:val="21"/>
  </w:num>
  <w:num w:numId="5">
    <w:abstractNumId w:val="1"/>
  </w:num>
  <w:num w:numId="6">
    <w:abstractNumId w:val="12"/>
  </w:num>
  <w:num w:numId="7">
    <w:abstractNumId w:val="20"/>
  </w:num>
  <w:num w:numId="8">
    <w:abstractNumId w:val="4"/>
  </w:num>
  <w:num w:numId="9">
    <w:abstractNumId w:val="18"/>
  </w:num>
  <w:num w:numId="10">
    <w:abstractNumId w:val="23"/>
  </w:num>
  <w:num w:numId="11">
    <w:abstractNumId w:val="5"/>
  </w:num>
  <w:num w:numId="12">
    <w:abstractNumId w:val="9"/>
  </w:num>
  <w:num w:numId="13">
    <w:abstractNumId w:val="7"/>
  </w:num>
  <w:num w:numId="14">
    <w:abstractNumId w:val="6"/>
  </w:num>
  <w:num w:numId="15">
    <w:abstractNumId w:val="11"/>
  </w:num>
  <w:num w:numId="16">
    <w:abstractNumId w:val="10"/>
  </w:num>
  <w:num w:numId="17">
    <w:abstractNumId w:val="0"/>
  </w:num>
  <w:num w:numId="18">
    <w:abstractNumId w:val="15"/>
  </w:num>
  <w:num w:numId="19">
    <w:abstractNumId w:val="3"/>
  </w:num>
  <w:num w:numId="20">
    <w:abstractNumId w:val="14"/>
  </w:num>
  <w:num w:numId="21">
    <w:abstractNumId w:val="19"/>
  </w:num>
  <w:num w:numId="22">
    <w:abstractNumId w:val="2"/>
  </w:num>
  <w:num w:numId="23">
    <w:abstractNumId w:val="22"/>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76D18"/>
    <w:rsid w:val="000007C3"/>
    <w:rsid w:val="0000133A"/>
    <w:rsid w:val="00002185"/>
    <w:rsid w:val="000057C8"/>
    <w:rsid w:val="0000595C"/>
    <w:rsid w:val="000063A1"/>
    <w:rsid w:val="00006911"/>
    <w:rsid w:val="00011308"/>
    <w:rsid w:val="0001287D"/>
    <w:rsid w:val="00016ECA"/>
    <w:rsid w:val="0001703F"/>
    <w:rsid w:val="00020FE8"/>
    <w:rsid w:val="00023199"/>
    <w:rsid w:val="00023500"/>
    <w:rsid w:val="00031118"/>
    <w:rsid w:val="00031597"/>
    <w:rsid w:val="0003195C"/>
    <w:rsid w:val="00031C86"/>
    <w:rsid w:val="000374AF"/>
    <w:rsid w:val="00037E92"/>
    <w:rsid w:val="0004170B"/>
    <w:rsid w:val="00043911"/>
    <w:rsid w:val="000441FE"/>
    <w:rsid w:val="00047369"/>
    <w:rsid w:val="00051571"/>
    <w:rsid w:val="000552C1"/>
    <w:rsid w:val="000556F1"/>
    <w:rsid w:val="000608AC"/>
    <w:rsid w:val="00061A59"/>
    <w:rsid w:val="00062249"/>
    <w:rsid w:val="000622E4"/>
    <w:rsid w:val="00062B09"/>
    <w:rsid w:val="00062E64"/>
    <w:rsid w:val="000630B2"/>
    <w:rsid w:val="00064A1C"/>
    <w:rsid w:val="000653EB"/>
    <w:rsid w:val="00065B3E"/>
    <w:rsid w:val="00067B3A"/>
    <w:rsid w:val="00070A1C"/>
    <w:rsid w:val="00071316"/>
    <w:rsid w:val="00071355"/>
    <w:rsid w:val="00073D78"/>
    <w:rsid w:val="0007408D"/>
    <w:rsid w:val="000753AD"/>
    <w:rsid w:val="00080A24"/>
    <w:rsid w:val="0008140B"/>
    <w:rsid w:val="00082DC8"/>
    <w:rsid w:val="000832EB"/>
    <w:rsid w:val="000846E8"/>
    <w:rsid w:val="00085246"/>
    <w:rsid w:val="0008692D"/>
    <w:rsid w:val="00087EA1"/>
    <w:rsid w:val="0009020D"/>
    <w:rsid w:val="00091440"/>
    <w:rsid w:val="00092A8E"/>
    <w:rsid w:val="00093B77"/>
    <w:rsid w:val="00093D9A"/>
    <w:rsid w:val="000956DA"/>
    <w:rsid w:val="000972F9"/>
    <w:rsid w:val="0009755F"/>
    <w:rsid w:val="000A5128"/>
    <w:rsid w:val="000A742E"/>
    <w:rsid w:val="000A7538"/>
    <w:rsid w:val="000B1170"/>
    <w:rsid w:val="000B2291"/>
    <w:rsid w:val="000B36C2"/>
    <w:rsid w:val="000B5146"/>
    <w:rsid w:val="000B6AA8"/>
    <w:rsid w:val="000B6EC9"/>
    <w:rsid w:val="000B7CD9"/>
    <w:rsid w:val="000C06ED"/>
    <w:rsid w:val="000C1422"/>
    <w:rsid w:val="000C41D9"/>
    <w:rsid w:val="000C4789"/>
    <w:rsid w:val="000C4DCC"/>
    <w:rsid w:val="000C532C"/>
    <w:rsid w:val="000C5789"/>
    <w:rsid w:val="000C5FC1"/>
    <w:rsid w:val="000C6CC4"/>
    <w:rsid w:val="000C7140"/>
    <w:rsid w:val="000C71F0"/>
    <w:rsid w:val="000D1921"/>
    <w:rsid w:val="000D21E5"/>
    <w:rsid w:val="000D43FE"/>
    <w:rsid w:val="000D51B3"/>
    <w:rsid w:val="000D6285"/>
    <w:rsid w:val="000D7620"/>
    <w:rsid w:val="000E0B1D"/>
    <w:rsid w:val="000E2946"/>
    <w:rsid w:val="000E34F6"/>
    <w:rsid w:val="000E697B"/>
    <w:rsid w:val="000E6C62"/>
    <w:rsid w:val="000E7F36"/>
    <w:rsid w:val="000F1A6A"/>
    <w:rsid w:val="000F1B78"/>
    <w:rsid w:val="000F2480"/>
    <w:rsid w:val="000F31CA"/>
    <w:rsid w:val="000F34B6"/>
    <w:rsid w:val="00100FAF"/>
    <w:rsid w:val="00102118"/>
    <w:rsid w:val="001065A9"/>
    <w:rsid w:val="00111CCF"/>
    <w:rsid w:val="001122A3"/>
    <w:rsid w:val="00112EA3"/>
    <w:rsid w:val="0011324F"/>
    <w:rsid w:val="00113CAC"/>
    <w:rsid w:val="0011629D"/>
    <w:rsid w:val="00120CEA"/>
    <w:rsid w:val="00121394"/>
    <w:rsid w:val="00125DFC"/>
    <w:rsid w:val="00126A9C"/>
    <w:rsid w:val="0013122C"/>
    <w:rsid w:val="00132BC8"/>
    <w:rsid w:val="00133B41"/>
    <w:rsid w:val="00135523"/>
    <w:rsid w:val="0014126B"/>
    <w:rsid w:val="001439C5"/>
    <w:rsid w:val="001445D4"/>
    <w:rsid w:val="001449F2"/>
    <w:rsid w:val="001465A1"/>
    <w:rsid w:val="00150019"/>
    <w:rsid w:val="0015300C"/>
    <w:rsid w:val="00157191"/>
    <w:rsid w:val="00162029"/>
    <w:rsid w:val="00162D45"/>
    <w:rsid w:val="00166B8B"/>
    <w:rsid w:val="00167559"/>
    <w:rsid w:val="00171A25"/>
    <w:rsid w:val="0017453A"/>
    <w:rsid w:val="00176D18"/>
    <w:rsid w:val="00180A86"/>
    <w:rsid w:val="0018179D"/>
    <w:rsid w:val="0018501A"/>
    <w:rsid w:val="00187FF6"/>
    <w:rsid w:val="00191D72"/>
    <w:rsid w:val="00191F8C"/>
    <w:rsid w:val="00193C07"/>
    <w:rsid w:val="00195BF4"/>
    <w:rsid w:val="00197CC3"/>
    <w:rsid w:val="001A01A9"/>
    <w:rsid w:val="001A0A13"/>
    <w:rsid w:val="001A0C56"/>
    <w:rsid w:val="001A563E"/>
    <w:rsid w:val="001A56AB"/>
    <w:rsid w:val="001A5D92"/>
    <w:rsid w:val="001A7297"/>
    <w:rsid w:val="001B22F5"/>
    <w:rsid w:val="001B3A92"/>
    <w:rsid w:val="001B5381"/>
    <w:rsid w:val="001B71F5"/>
    <w:rsid w:val="001C3365"/>
    <w:rsid w:val="001C470A"/>
    <w:rsid w:val="001C4E1D"/>
    <w:rsid w:val="001C5CA5"/>
    <w:rsid w:val="001C6CE8"/>
    <w:rsid w:val="001D5EB6"/>
    <w:rsid w:val="001D5F96"/>
    <w:rsid w:val="001D74FF"/>
    <w:rsid w:val="001D7F7B"/>
    <w:rsid w:val="001E147A"/>
    <w:rsid w:val="001E2861"/>
    <w:rsid w:val="001E3A06"/>
    <w:rsid w:val="001E58B6"/>
    <w:rsid w:val="001E7852"/>
    <w:rsid w:val="001F42D1"/>
    <w:rsid w:val="00200AB9"/>
    <w:rsid w:val="00204F15"/>
    <w:rsid w:val="002050E5"/>
    <w:rsid w:val="00214673"/>
    <w:rsid w:val="00216FAF"/>
    <w:rsid w:val="00220879"/>
    <w:rsid w:val="00225B21"/>
    <w:rsid w:val="00227718"/>
    <w:rsid w:val="00231483"/>
    <w:rsid w:val="00235054"/>
    <w:rsid w:val="00240C50"/>
    <w:rsid w:val="002422DC"/>
    <w:rsid w:val="00242F42"/>
    <w:rsid w:val="002436A0"/>
    <w:rsid w:val="002436FE"/>
    <w:rsid w:val="00245BB2"/>
    <w:rsid w:val="002501CB"/>
    <w:rsid w:val="00252089"/>
    <w:rsid w:val="00252E57"/>
    <w:rsid w:val="00255A53"/>
    <w:rsid w:val="00260825"/>
    <w:rsid w:val="00260C44"/>
    <w:rsid w:val="0026173D"/>
    <w:rsid w:val="00263988"/>
    <w:rsid w:val="00264B4C"/>
    <w:rsid w:val="00266A66"/>
    <w:rsid w:val="00267DAD"/>
    <w:rsid w:val="002745C5"/>
    <w:rsid w:val="00276935"/>
    <w:rsid w:val="00277821"/>
    <w:rsid w:val="002800A3"/>
    <w:rsid w:val="00283665"/>
    <w:rsid w:val="00284017"/>
    <w:rsid w:val="0028437B"/>
    <w:rsid w:val="00284A76"/>
    <w:rsid w:val="00291833"/>
    <w:rsid w:val="00292F18"/>
    <w:rsid w:val="00295098"/>
    <w:rsid w:val="002A1BBC"/>
    <w:rsid w:val="002A288C"/>
    <w:rsid w:val="002A2A21"/>
    <w:rsid w:val="002A31CC"/>
    <w:rsid w:val="002A370A"/>
    <w:rsid w:val="002A4837"/>
    <w:rsid w:val="002B0835"/>
    <w:rsid w:val="002B3BF7"/>
    <w:rsid w:val="002C2DD3"/>
    <w:rsid w:val="002C5FFA"/>
    <w:rsid w:val="002C69D2"/>
    <w:rsid w:val="002D08B4"/>
    <w:rsid w:val="002D4374"/>
    <w:rsid w:val="002D535D"/>
    <w:rsid w:val="002D57DF"/>
    <w:rsid w:val="002E0314"/>
    <w:rsid w:val="002E04F2"/>
    <w:rsid w:val="002E0E9C"/>
    <w:rsid w:val="002E1DB7"/>
    <w:rsid w:val="002E3B8B"/>
    <w:rsid w:val="002E3C11"/>
    <w:rsid w:val="002E430A"/>
    <w:rsid w:val="002E6DB3"/>
    <w:rsid w:val="002F1A55"/>
    <w:rsid w:val="002F4E0F"/>
    <w:rsid w:val="00300433"/>
    <w:rsid w:val="00300F27"/>
    <w:rsid w:val="003046C9"/>
    <w:rsid w:val="00311851"/>
    <w:rsid w:val="00311C3B"/>
    <w:rsid w:val="00313918"/>
    <w:rsid w:val="003141AE"/>
    <w:rsid w:val="003147EC"/>
    <w:rsid w:val="00315B8F"/>
    <w:rsid w:val="00315E2D"/>
    <w:rsid w:val="0031693B"/>
    <w:rsid w:val="00317D9E"/>
    <w:rsid w:val="0032114A"/>
    <w:rsid w:val="00323229"/>
    <w:rsid w:val="00324C9A"/>
    <w:rsid w:val="00326401"/>
    <w:rsid w:val="00326696"/>
    <w:rsid w:val="0033120A"/>
    <w:rsid w:val="00333ECA"/>
    <w:rsid w:val="00340646"/>
    <w:rsid w:val="0034142E"/>
    <w:rsid w:val="00346264"/>
    <w:rsid w:val="00346D0A"/>
    <w:rsid w:val="003472F6"/>
    <w:rsid w:val="0034759D"/>
    <w:rsid w:val="00347796"/>
    <w:rsid w:val="00350176"/>
    <w:rsid w:val="00352271"/>
    <w:rsid w:val="003522DC"/>
    <w:rsid w:val="0035269A"/>
    <w:rsid w:val="003528CC"/>
    <w:rsid w:val="00354C35"/>
    <w:rsid w:val="00357097"/>
    <w:rsid w:val="00357276"/>
    <w:rsid w:val="00360AFE"/>
    <w:rsid w:val="00360B25"/>
    <w:rsid w:val="00360C17"/>
    <w:rsid w:val="00361372"/>
    <w:rsid w:val="00363B80"/>
    <w:rsid w:val="003653A6"/>
    <w:rsid w:val="003658CF"/>
    <w:rsid w:val="00367770"/>
    <w:rsid w:val="00371055"/>
    <w:rsid w:val="003710D9"/>
    <w:rsid w:val="00372E62"/>
    <w:rsid w:val="00373567"/>
    <w:rsid w:val="00373C8C"/>
    <w:rsid w:val="00375571"/>
    <w:rsid w:val="0037584C"/>
    <w:rsid w:val="00375E5E"/>
    <w:rsid w:val="003767D9"/>
    <w:rsid w:val="00376F4E"/>
    <w:rsid w:val="003843AE"/>
    <w:rsid w:val="00384FA7"/>
    <w:rsid w:val="00385DB1"/>
    <w:rsid w:val="00390FA1"/>
    <w:rsid w:val="0039132B"/>
    <w:rsid w:val="003951E0"/>
    <w:rsid w:val="003966D8"/>
    <w:rsid w:val="00397071"/>
    <w:rsid w:val="003A0745"/>
    <w:rsid w:val="003A0C48"/>
    <w:rsid w:val="003A0E16"/>
    <w:rsid w:val="003A1042"/>
    <w:rsid w:val="003A2FD3"/>
    <w:rsid w:val="003A4C32"/>
    <w:rsid w:val="003A63AF"/>
    <w:rsid w:val="003A64EE"/>
    <w:rsid w:val="003A65C6"/>
    <w:rsid w:val="003B3136"/>
    <w:rsid w:val="003B3218"/>
    <w:rsid w:val="003B46B7"/>
    <w:rsid w:val="003B6F64"/>
    <w:rsid w:val="003B7344"/>
    <w:rsid w:val="003C0B45"/>
    <w:rsid w:val="003C16A3"/>
    <w:rsid w:val="003C25E8"/>
    <w:rsid w:val="003C2BE8"/>
    <w:rsid w:val="003C309E"/>
    <w:rsid w:val="003C5320"/>
    <w:rsid w:val="003C75E4"/>
    <w:rsid w:val="003D1EB3"/>
    <w:rsid w:val="003D6E0A"/>
    <w:rsid w:val="003D7EE1"/>
    <w:rsid w:val="003E09CF"/>
    <w:rsid w:val="003E2740"/>
    <w:rsid w:val="003E4065"/>
    <w:rsid w:val="003E5634"/>
    <w:rsid w:val="003F3964"/>
    <w:rsid w:val="003F3A1B"/>
    <w:rsid w:val="003F4303"/>
    <w:rsid w:val="003F5DE0"/>
    <w:rsid w:val="00400C3E"/>
    <w:rsid w:val="00402204"/>
    <w:rsid w:val="004022D7"/>
    <w:rsid w:val="004072FC"/>
    <w:rsid w:val="00410FD6"/>
    <w:rsid w:val="00411D9F"/>
    <w:rsid w:val="004135B4"/>
    <w:rsid w:val="00417944"/>
    <w:rsid w:val="00421032"/>
    <w:rsid w:val="004243EC"/>
    <w:rsid w:val="004252FE"/>
    <w:rsid w:val="0042553F"/>
    <w:rsid w:val="00425A00"/>
    <w:rsid w:val="00425C29"/>
    <w:rsid w:val="0042624B"/>
    <w:rsid w:val="00427C82"/>
    <w:rsid w:val="00430272"/>
    <w:rsid w:val="00431AD3"/>
    <w:rsid w:val="00436A5C"/>
    <w:rsid w:val="00437E43"/>
    <w:rsid w:val="00442C00"/>
    <w:rsid w:val="00442E4B"/>
    <w:rsid w:val="00444B33"/>
    <w:rsid w:val="00445A4A"/>
    <w:rsid w:val="00446420"/>
    <w:rsid w:val="004470AD"/>
    <w:rsid w:val="00447EAD"/>
    <w:rsid w:val="004533C5"/>
    <w:rsid w:val="00454D83"/>
    <w:rsid w:val="004567E6"/>
    <w:rsid w:val="00456E19"/>
    <w:rsid w:val="00460C89"/>
    <w:rsid w:val="0046308D"/>
    <w:rsid w:val="004640C9"/>
    <w:rsid w:val="0047022F"/>
    <w:rsid w:val="00471DE9"/>
    <w:rsid w:val="00472540"/>
    <w:rsid w:val="00476DD0"/>
    <w:rsid w:val="004807C1"/>
    <w:rsid w:val="00480E81"/>
    <w:rsid w:val="004851FA"/>
    <w:rsid w:val="00490017"/>
    <w:rsid w:val="004901CE"/>
    <w:rsid w:val="00490527"/>
    <w:rsid w:val="00492FAD"/>
    <w:rsid w:val="004938E9"/>
    <w:rsid w:val="00493A89"/>
    <w:rsid w:val="00495E23"/>
    <w:rsid w:val="00495EA0"/>
    <w:rsid w:val="00497DE8"/>
    <w:rsid w:val="004A0401"/>
    <w:rsid w:val="004A0D90"/>
    <w:rsid w:val="004A0FE3"/>
    <w:rsid w:val="004A6B5B"/>
    <w:rsid w:val="004B2ED2"/>
    <w:rsid w:val="004B3E48"/>
    <w:rsid w:val="004B56AF"/>
    <w:rsid w:val="004B5CDF"/>
    <w:rsid w:val="004B79A0"/>
    <w:rsid w:val="004C0BCC"/>
    <w:rsid w:val="004C298B"/>
    <w:rsid w:val="004C496D"/>
    <w:rsid w:val="004C61F1"/>
    <w:rsid w:val="004C7ED7"/>
    <w:rsid w:val="004C7EF5"/>
    <w:rsid w:val="004D049C"/>
    <w:rsid w:val="004D20AA"/>
    <w:rsid w:val="004D3450"/>
    <w:rsid w:val="004D3F72"/>
    <w:rsid w:val="004D6020"/>
    <w:rsid w:val="004D63D8"/>
    <w:rsid w:val="004D660A"/>
    <w:rsid w:val="004D663A"/>
    <w:rsid w:val="004D6CB5"/>
    <w:rsid w:val="004E01BA"/>
    <w:rsid w:val="004E07E4"/>
    <w:rsid w:val="004E155E"/>
    <w:rsid w:val="004E1AB0"/>
    <w:rsid w:val="004E1DEF"/>
    <w:rsid w:val="004E3BC8"/>
    <w:rsid w:val="004E48F0"/>
    <w:rsid w:val="004E60F7"/>
    <w:rsid w:val="004E7F8F"/>
    <w:rsid w:val="004F1077"/>
    <w:rsid w:val="004F1B67"/>
    <w:rsid w:val="004F22EA"/>
    <w:rsid w:val="004F2304"/>
    <w:rsid w:val="004F7162"/>
    <w:rsid w:val="00500B6B"/>
    <w:rsid w:val="0050190C"/>
    <w:rsid w:val="00502806"/>
    <w:rsid w:val="00504501"/>
    <w:rsid w:val="00505223"/>
    <w:rsid w:val="00505E2C"/>
    <w:rsid w:val="0050628F"/>
    <w:rsid w:val="005062D0"/>
    <w:rsid w:val="00512163"/>
    <w:rsid w:val="00512D39"/>
    <w:rsid w:val="0051464B"/>
    <w:rsid w:val="005176C8"/>
    <w:rsid w:val="00522758"/>
    <w:rsid w:val="00523B29"/>
    <w:rsid w:val="005242AD"/>
    <w:rsid w:val="0052530B"/>
    <w:rsid w:val="005253A3"/>
    <w:rsid w:val="0052545A"/>
    <w:rsid w:val="005258FF"/>
    <w:rsid w:val="0052616D"/>
    <w:rsid w:val="00526873"/>
    <w:rsid w:val="00527E6A"/>
    <w:rsid w:val="00530106"/>
    <w:rsid w:val="0053016F"/>
    <w:rsid w:val="00530CED"/>
    <w:rsid w:val="00533226"/>
    <w:rsid w:val="0053362E"/>
    <w:rsid w:val="00534F87"/>
    <w:rsid w:val="005350F9"/>
    <w:rsid w:val="00535956"/>
    <w:rsid w:val="00535C04"/>
    <w:rsid w:val="0054121F"/>
    <w:rsid w:val="0054174A"/>
    <w:rsid w:val="0054382A"/>
    <w:rsid w:val="00543A97"/>
    <w:rsid w:val="005446E0"/>
    <w:rsid w:val="0055128D"/>
    <w:rsid w:val="00552081"/>
    <w:rsid w:val="00553260"/>
    <w:rsid w:val="005547BF"/>
    <w:rsid w:val="005560C5"/>
    <w:rsid w:val="0055674F"/>
    <w:rsid w:val="00560C32"/>
    <w:rsid w:val="00560FA8"/>
    <w:rsid w:val="00561F32"/>
    <w:rsid w:val="00563672"/>
    <w:rsid w:val="005678A6"/>
    <w:rsid w:val="00567E2C"/>
    <w:rsid w:val="0057030F"/>
    <w:rsid w:val="00571005"/>
    <w:rsid w:val="00572B83"/>
    <w:rsid w:val="005776F0"/>
    <w:rsid w:val="0058216A"/>
    <w:rsid w:val="00584697"/>
    <w:rsid w:val="00590602"/>
    <w:rsid w:val="00591C69"/>
    <w:rsid w:val="00592264"/>
    <w:rsid w:val="005940A0"/>
    <w:rsid w:val="00594179"/>
    <w:rsid w:val="0059566E"/>
    <w:rsid w:val="0059584F"/>
    <w:rsid w:val="00595CFE"/>
    <w:rsid w:val="00596C9D"/>
    <w:rsid w:val="00597BFD"/>
    <w:rsid w:val="005A27E3"/>
    <w:rsid w:val="005A3881"/>
    <w:rsid w:val="005A51E8"/>
    <w:rsid w:val="005A5237"/>
    <w:rsid w:val="005A5814"/>
    <w:rsid w:val="005A7E7F"/>
    <w:rsid w:val="005B0B10"/>
    <w:rsid w:val="005B2D08"/>
    <w:rsid w:val="005B2E9B"/>
    <w:rsid w:val="005B39B9"/>
    <w:rsid w:val="005B6E07"/>
    <w:rsid w:val="005C1002"/>
    <w:rsid w:val="005C1011"/>
    <w:rsid w:val="005C2691"/>
    <w:rsid w:val="005C2DF3"/>
    <w:rsid w:val="005C3AE9"/>
    <w:rsid w:val="005C5290"/>
    <w:rsid w:val="005C59FA"/>
    <w:rsid w:val="005C5AEF"/>
    <w:rsid w:val="005C737A"/>
    <w:rsid w:val="005D081E"/>
    <w:rsid w:val="005D18EB"/>
    <w:rsid w:val="005D6346"/>
    <w:rsid w:val="005E016A"/>
    <w:rsid w:val="005E6881"/>
    <w:rsid w:val="005E7774"/>
    <w:rsid w:val="005F0E96"/>
    <w:rsid w:val="005F0FE3"/>
    <w:rsid w:val="005F3AF7"/>
    <w:rsid w:val="005F61FF"/>
    <w:rsid w:val="005F7E9E"/>
    <w:rsid w:val="006005AF"/>
    <w:rsid w:val="00602738"/>
    <w:rsid w:val="006027F7"/>
    <w:rsid w:val="00606C07"/>
    <w:rsid w:val="006078EC"/>
    <w:rsid w:val="0060796C"/>
    <w:rsid w:val="00610C3D"/>
    <w:rsid w:val="00614000"/>
    <w:rsid w:val="0061528E"/>
    <w:rsid w:val="00615A11"/>
    <w:rsid w:val="00615D19"/>
    <w:rsid w:val="00620824"/>
    <w:rsid w:val="00620A56"/>
    <w:rsid w:val="00621B7E"/>
    <w:rsid w:val="006226CD"/>
    <w:rsid w:val="0062626F"/>
    <w:rsid w:val="006278B8"/>
    <w:rsid w:val="0063164A"/>
    <w:rsid w:val="00632288"/>
    <w:rsid w:val="00635F4C"/>
    <w:rsid w:val="00637744"/>
    <w:rsid w:val="00641E2D"/>
    <w:rsid w:val="0064219D"/>
    <w:rsid w:val="006422EE"/>
    <w:rsid w:val="006429AA"/>
    <w:rsid w:val="00646271"/>
    <w:rsid w:val="0065022A"/>
    <w:rsid w:val="0065110F"/>
    <w:rsid w:val="00654300"/>
    <w:rsid w:val="006544B9"/>
    <w:rsid w:val="006571A8"/>
    <w:rsid w:val="00661EC8"/>
    <w:rsid w:val="006644F3"/>
    <w:rsid w:val="006703DC"/>
    <w:rsid w:val="0067095F"/>
    <w:rsid w:val="006721B3"/>
    <w:rsid w:val="0068074A"/>
    <w:rsid w:val="0068080A"/>
    <w:rsid w:val="00682303"/>
    <w:rsid w:val="00682A60"/>
    <w:rsid w:val="00683BFB"/>
    <w:rsid w:val="00691A7C"/>
    <w:rsid w:val="006926AE"/>
    <w:rsid w:val="0069677B"/>
    <w:rsid w:val="00696F52"/>
    <w:rsid w:val="00697332"/>
    <w:rsid w:val="00697BE7"/>
    <w:rsid w:val="006A1B61"/>
    <w:rsid w:val="006A3245"/>
    <w:rsid w:val="006A5F5A"/>
    <w:rsid w:val="006A5FD4"/>
    <w:rsid w:val="006B05DA"/>
    <w:rsid w:val="006B1BDA"/>
    <w:rsid w:val="006B240F"/>
    <w:rsid w:val="006B2951"/>
    <w:rsid w:val="006B7FAD"/>
    <w:rsid w:val="006C0E72"/>
    <w:rsid w:val="006C2BD7"/>
    <w:rsid w:val="006C36BD"/>
    <w:rsid w:val="006C4202"/>
    <w:rsid w:val="006C72FA"/>
    <w:rsid w:val="006D11B5"/>
    <w:rsid w:val="006D260C"/>
    <w:rsid w:val="006E1707"/>
    <w:rsid w:val="006E31B0"/>
    <w:rsid w:val="006E3999"/>
    <w:rsid w:val="006E3A73"/>
    <w:rsid w:val="006E3AA4"/>
    <w:rsid w:val="006E439F"/>
    <w:rsid w:val="006E49A0"/>
    <w:rsid w:val="006E7F74"/>
    <w:rsid w:val="006F06F5"/>
    <w:rsid w:val="006F1655"/>
    <w:rsid w:val="006F3EDA"/>
    <w:rsid w:val="006F5246"/>
    <w:rsid w:val="006F5F80"/>
    <w:rsid w:val="00701A0D"/>
    <w:rsid w:val="007022A6"/>
    <w:rsid w:val="007023B7"/>
    <w:rsid w:val="00702DA2"/>
    <w:rsid w:val="00704913"/>
    <w:rsid w:val="00706604"/>
    <w:rsid w:val="0071254E"/>
    <w:rsid w:val="00712D6D"/>
    <w:rsid w:val="00713DFB"/>
    <w:rsid w:val="0071736A"/>
    <w:rsid w:val="0072032D"/>
    <w:rsid w:val="0072137E"/>
    <w:rsid w:val="00722212"/>
    <w:rsid w:val="007235F6"/>
    <w:rsid w:val="00723D69"/>
    <w:rsid w:val="007263A0"/>
    <w:rsid w:val="00730F52"/>
    <w:rsid w:val="0073336D"/>
    <w:rsid w:val="00733E5B"/>
    <w:rsid w:val="00735303"/>
    <w:rsid w:val="0073576E"/>
    <w:rsid w:val="007430B4"/>
    <w:rsid w:val="00744A83"/>
    <w:rsid w:val="0075061E"/>
    <w:rsid w:val="00753961"/>
    <w:rsid w:val="007638AC"/>
    <w:rsid w:val="00764221"/>
    <w:rsid w:val="00767CCC"/>
    <w:rsid w:val="00771B07"/>
    <w:rsid w:val="007724B4"/>
    <w:rsid w:val="007725F4"/>
    <w:rsid w:val="007736CC"/>
    <w:rsid w:val="00774054"/>
    <w:rsid w:val="007742C1"/>
    <w:rsid w:val="00774593"/>
    <w:rsid w:val="00774AE6"/>
    <w:rsid w:val="007762EC"/>
    <w:rsid w:val="007835D1"/>
    <w:rsid w:val="00784C4A"/>
    <w:rsid w:val="00784F55"/>
    <w:rsid w:val="007852A3"/>
    <w:rsid w:val="00785B1F"/>
    <w:rsid w:val="00786BCF"/>
    <w:rsid w:val="00790A7C"/>
    <w:rsid w:val="00791184"/>
    <w:rsid w:val="00795092"/>
    <w:rsid w:val="007A01B5"/>
    <w:rsid w:val="007A1602"/>
    <w:rsid w:val="007A74F7"/>
    <w:rsid w:val="007B0948"/>
    <w:rsid w:val="007B0D33"/>
    <w:rsid w:val="007B123C"/>
    <w:rsid w:val="007B2207"/>
    <w:rsid w:val="007B34A9"/>
    <w:rsid w:val="007B3C29"/>
    <w:rsid w:val="007B4E2C"/>
    <w:rsid w:val="007B5725"/>
    <w:rsid w:val="007B59B5"/>
    <w:rsid w:val="007B6253"/>
    <w:rsid w:val="007B6521"/>
    <w:rsid w:val="007B69D4"/>
    <w:rsid w:val="007B7B55"/>
    <w:rsid w:val="007B7C75"/>
    <w:rsid w:val="007C1DD8"/>
    <w:rsid w:val="007C1EA1"/>
    <w:rsid w:val="007C2A3B"/>
    <w:rsid w:val="007C3392"/>
    <w:rsid w:val="007C3B70"/>
    <w:rsid w:val="007D051D"/>
    <w:rsid w:val="007D0DD0"/>
    <w:rsid w:val="007E0BD3"/>
    <w:rsid w:val="007E5A7D"/>
    <w:rsid w:val="007E62F8"/>
    <w:rsid w:val="007E693C"/>
    <w:rsid w:val="007E74E3"/>
    <w:rsid w:val="007F078D"/>
    <w:rsid w:val="007F3494"/>
    <w:rsid w:val="007F4B97"/>
    <w:rsid w:val="00800B6F"/>
    <w:rsid w:val="008013F5"/>
    <w:rsid w:val="00802A9A"/>
    <w:rsid w:val="008050E4"/>
    <w:rsid w:val="00806242"/>
    <w:rsid w:val="008079E2"/>
    <w:rsid w:val="008107E6"/>
    <w:rsid w:val="00810C52"/>
    <w:rsid w:val="0081170F"/>
    <w:rsid w:val="008122CC"/>
    <w:rsid w:val="00812962"/>
    <w:rsid w:val="00813E92"/>
    <w:rsid w:val="00814BB8"/>
    <w:rsid w:val="00814F3E"/>
    <w:rsid w:val="00816AE6"/>
    <w:rsid w:val="00820AEB"/>
    <w:rsid w:val="008228D4"/>
    <w:rsid w:val="008252B8"/>
    <w:rsid w:val="0082554D"/>
    <w:rsid w:val="00825F71"/>
    <w:rsid w:val="00830A7B"/>
    <w:rsid w:val="00832DCF"/>
    <w:rsid w:val="00832FA5"/>
    <w:rsid w:val="008340E0"/>
    <w:rsid w:val="00843260"/>
    <w:rsid w:val="00845739"/>
    <w:rsid w:val="00850571"/>
    <w:rsid w:val="008505F4"/>
    <w:rsid w:val="008509F6"/>
    <w:rsid w:val="00850BA4"/>
    <w:rsid w:val="00854DE9"/>
    <w:rsid w:val="0085559A"/>
    <w:rsid w:val="008557EE"/>
    <w:rsid w:val="0085684B"/>
    <w:rsid w:val="00860D6A"/>
    <w:rsid w:val="00862098"/>
    <w:rsid w:val="00863191"/>
    <w:rsid w:val="00863746"/>
    <w:rsid w:val="008656FD"/>
    <w:rsid w:val="00867C50"/>
    <w:rsid w:val="00874398"/>
    <w:rsid w:val="008749B8"/>
    <w:rsid w:val="0087613E"/>
    <w:rsid w:val="00881079"/>
    <w:rsid w:val="00883946"/>
    <w:rsid w:val="0088738F"/>
    <w:rsid w:val="008934C2"/>
    <w:rsid w:val="0089491B"/>
    <w:rsid w:val="00895084"/>
    <w:rsid w:val="00895952"/>
    <w:rsid w:val="008A0589"/>
    <w:rsid w:val="008A0D25"/>
    <w:rsid w:val="008A13B1"/>
    <w:rsid w:val="008A1955"/>
    <w:rsid w:val="008A4C47"/>
    <w:rsid w:val="008B202C"/>
    <w:rsid w:val="008B6083"/>
    <w:rsid w:val="008C0570"/>
    <w:rsid w:val="008C3206"/>
    <w:rsid w:val="008C4242"/>
    <w:rsid w:val="008C45D7"/>
    <w:rsid w:val="008C5EED"/>
    <w:rsid w:val="008C6980"/>
    <w:rsid w:val="008D1E60"/>
    <w:rsid w:val="008D1EC2"/>
    <w:rsid w:val="008D29BB"/>
    <w:rsid w:val="008D560A"/>
    <w:rsid w:val="008D580A"/>
    <w:rsid w:val="008D61D3"/>
    <w:rsid w:val="008D69C5"/>
    <w:rsid w:val="008E0C1F"/>
    <w:rsid w:val="008E18B5"/>
    <w:rsid w:val="008E19FE"/>
    <w:rsid w:val="008E20C4"/>
    <w:rsid w:val="008E4758"/>
    <w:rsid w:val="008E4BDA"/>
    <w:rsid w:val="008E5855"/>
    <w:rsid w:val="008F0DB7"/>
    <w:rsid w:val="008F234D"/>
    <w:rsid w:val="008F4E71"/>
    <w:rsid w:val="008F584F"/>
    <w:rsid w:val="008F6711"/>
    <w:rsid w:val="008F7116"/>
    <w:rsid w:val="008F76F3"/>
    <w:rsid w:val="008F7916"/>
    <w:rsid w:val="008F7BF8"/>
    <w:rsid w:val="0090076B"/>
    <w:rsid w:val="0090097E"/>
    <w:rsid w:val="00903612"/>
    <w:rsid w:val="009036D8"/>
    <w:rsid w:val="0090386F"/>
    <w:rsid w:val="00903A23"/>
    <w:rsid w:val="00903DBE"/>
    <w:rsid w:val="009063CE"/>
    <w:rsid w:val="00906C21"/>
    <w:rsid w:val="00907729"/>
    <w:rsid w:val="00907E25"/>
    <w:rsid w:val="0091130B"/>
    <w:rsid w:val="00911F03"/>
    <w:rsid w:val="009122D1"/>
    <w:rsid w:val="0091246A"/>
    <w:rsid w:val="00912612"/>
    <w:rsid w:val="00912A07"/>
    <w:rsid w:val="00912B7C"/>
    <w:rsid w:val="00914D92"/>
    <w:rsid w:val="0091611E"/>
    <w:rsid w:val="009172B1"/>
    <w:rsid w:val="009174DA"/>
    <w:rsid w:val="00923260"/>
    <w:rsid w:val="00924147"/>
    <w:rsid w:val="00925374"/>
    <w:rsid w:val="009253D6"/>
    <w:rsid w:val="00925943"/>
    <w:rsid w:val="00931CC8"/>
    <w:rsid w:val="00933511"/>
    <w:rsid w:val="00934649"/>
    <w:rsid w:val="009349E1"/>
    <w:rsid w:val="00935794"/>
    <w:rsid w:val="00940515"/>
    <w:rsid w:val="009427DB"/>
    <w:rsid w:val="00943B28"/>
    <w:rsid w:val="009455AC"/>
    <w:rsid w:val="009460F2"/>
    <w:rsid w:val="009517D3"/>
    <w:rsid w:val="009526A4"/>
    <w:rsid w:val="00952EE4"/>
    <w:rsid w:val="00956302"/>
    <w:rsid w:val="009567A4"/>
    <w:rsid w:val="009600CD"/>
    <w:rsid w:val="009609A0"/>
    <w:rsid w:val="00960B70"/>
    <w:rsid w:val="0096189A"/>
    <w:rsid w:val="00966B52"/>
    <w:rsid w:val="009709FF"/>
    <w:rsid w:val="00971950"/>
    <w:rsid w:val="00971B11"/>
    <w:rsid w:val="0097411D"/>
    <w:rsid w:val="00980C2C"/>
    <w:rsid w:val="00982645"/>
    <w:rsid w:val="00992F73"/>
    <w:rsid w:val="00993409"/>
    <w:rsid w:val="009956BE"/>
    <w:rsid w:val="00997EB4"/>
    <w:rsid w:val="009A0530"/>
    <w:rsid w:val="009A103D"/>
    <w:rsid w:val="009A1A4D"/>
    <w:rsid w:val="009A4957"/>
    <w:rsid w:val="009A551D"/>
    <w:rsid w:val="009A5575"/>
    <w:rsid w:val="009A5748"/>
    <w:rsid w:val="009A760D"/>
    <w:rsid w:val="009A7647"/>
    <w:rsid w:val="009B1257"/>
    <w:rsid w:val="009B1F29"/>
    <w:rsid w:val="009B1F3F"/>
    <w:rsid w:val="009B3C67"/>
    <w:rsid w:val="009B74FB"/>
    <w:rsid w:val="009B7581"/>
    <w:rsid w:val="009C1784"/>
    <w:rsid w:val="009C4D83"/>
    <w:rsid w:val="009C68BD"/>
    <w:rsid w:val="009C7A50"/>
    <w:rsid w:val="009D2525"/>
    <w:rsid w:val="009D27C1"/>
    <w:rsid w:val="009D2CAE"/>
    <w:rsid w:val="009D3252"/>
    <w:rsid w:val="009D3836"/>
    <w:rsid w:val="009D7D0D"/>
    <w:rsid w:val="009E1DA7"/>
    <w:rsid w:val="009E6875"/>
    <w:rsid w:val="009F059C"/>
    <w:rsid w:val="009F1670"/>
    <w:rsid w:val="009F27AF"/>
    <w:rsid w:val="009F43BD"/>
    <w:rsid w:val="009F4B7E"/>
    <w:rsid w:val="009F5212"/>
    <w:rsid w:val="009F5556"/>
    <w:rsid w:val="009F79EC"/>
    <w:rsid w:val="00A027F0"/>
    <w:rsid w:val="00A03009"/>
    <w:rsid w:val="00A033C2"/>
    <w:rsid w:val="00A03A05"/>
    <w:rsid w:val="00A05F56"/>
    <w:rsid w:val="00A07F4A"/>
    <w:rsid w:val="00A10C3B"/>
    <w:rsid w:val="00A1103D"/>
    <w:rsid w:val="00A1511B"/>
    <w:rsid w:val="00A16F23"/>
    <w:rsid w:val="00A2134F"/>
    <w:rsid w:val="00A218E5"/>
    <w:rsid w:val="00A239C1"/>
    <w:rsid w:val="00A23C4B"/>
    <w:rsid w:val="00A245BE"/>
    <w:rsid w:val="00A270F5"/>
    <w:rsid w:val="00A314CD"/>
    <w:rsid w:val="00A3382C"/>
    <w:rsid w:val="00A33FCB"/>
    <w:rsid w:val="00A34573"/>
    <w:rsid w:val="00A36647"/>
    <w:rsid w:val="00A37D5A"/>
    <w:rsid w:val="00A40F77"/>
    <w:rsid w:val="00A414A3"/>
    <w:rsid w:val="00A42966"/>
    <w:rsid w:val="00A43C08"/>
    <w:rsid w:val="00A44CDE"/>
    <w:rsid w:val="00A44F79"/>
    <w:rsid w:val="00A51CB2"/>
    <w:rsid w:val="00A52405"/>
    <w:rsid w:val="00A52758"/>
    <w:rsid w:val="00A5589D"/>
    <w:rsid w:val="00A573FE"/>
    <w:rsid w:val="00A57AC3"/>
    <w:rsid w:val="00A608D7"/>
    <w:rsid w:val="00A61A1B"/>
    <w:rsid w:val="00A61C1F"/>
    <w:rsid w:val="00A6220B"/>
    <w:rsid w:val="00A62939"/>
    <w:rsid w:val="00A66621"/>
    <w:rsid w:val="00A66B31"/>
    <w:rsid w:val="00A677E1"/>
    <w:rsid w:val="00A679E1"/>
    <w:rsid w:val="00A711A6"/>
    <w:rsid w:val="00A71FF2"/>
    <w:rsid w:val="00A72F99"/>
    <w:rsid w:val="00A74163"/>
    <w:rsid w:val="00A743BC"/>
    <w:rsid w:val="00A76B3D"/>
    <w:rsid w:val="00A84A7C"/>
    <w:rsid w:val="00A92261"/>
    <w:rsid w:val="00A93CD2"/>
    <w:rsid w:val="00A9706C"/>
    <w:rsid w:val="00A970A2"/>
    <w:rsid w:val="00A9792D"/>
    <w:rsid w:val="00AA20CD"/>
    <w:rsid w:val="00AA2361"/>
    <w:rsid w:val="00AA710D"/>
    <w:rsid w:val="00AB005E"/>
    <w:rsid w:val="00AB3004"/>
    <w:rsid w:val="00AB3FA1"/>
    <w:rsid w:val="00AB462E"/>
    <w:rsid w:val="00AB55C8"/>
    <w:rsid w:val="00AB60FC"/>
    <w:rsid w:val="00AB6DE3"/>
    <w:rsid w:val="00AB79A5"/>
    <w:rsid w:val="00AC0038"/>
    <w:rsid w:val="00AC05D9"/>
    <w:rsid w:val="00AC17FF"/>
    <w:rsid w:val="00AC2D58"/>
    <w:rsid w:val="00AC4225"/>
    <w:rsid w:val="00AC5D32"/>
    <w:rsid w:val="00AC6E6D"/>
    <w:rsid w:val="00AC72EA"/>
    <w:rsid w:val="00AC7A23"/>
    <w:rsid w:val="00AD0AD2"/>
    <w:rsid w:val="00AD49C3"/>
    <w:rsid w:val="00AD6C77"/>
    <w:rsid w:val="00AE0654"/>
    <w:rsid w:val="00AE19DA"/>
    <w:rsid w:val="00AE28A4"/>
    <w:rsid w:val="00AE335C"/>
    <w:rsid w:val="00AE4C0B"/>
    <w:rsid w:val="00AE52C7"/>
    <w:rsid w:val="00AE5FE8"/>
    <w:rsid w:val="00AE7918"/>
    <w:rsid w:val="00AE79C9"/>
    <w:rsid w:val="00AF0572"/>
    <w:rsid w:val="00AF0648"/>
    <w:rsid w:val="00AF1C15"/>
    <w:rsid w:val="00AF5E4F"/>
    <w:rsid w:val="00AF6333"/>
    <w:rsid w:val="00AF6B34"/>
    <w:rsid w:val="00AF74EF"/>
    <w:rsid w:val="00B007EF"/>
    <w:rsid w:val="00B02542"/>
    <w:rsid w:val="00B02A85"/>
    <w:rsid w:val="00B045FE"/>
    <w:rsid w:val="00B10DCC"/>
    <w:rsid w:val="00B12A94"/>
    <w:rsid w:val="00B135E6"/>
    <w:rsid w:val="00B13BE5"/>
    <w:rsid w:val="00B13FF8"/>
    <w:rsid w:val="00B141D0"/>
    <w:rsid w:val="00B14FF7"/>
    <w:rsid w:val="00B16E3A"/>
    <w:rsid w:val="00B1700D"/>
    <w:rsid w:val="00B17366"/>
    <w:rsid w:val="00B20770"/>
    <w:rsid w:val="00B21ACF"/>
    <w:rsid w:val="00B21DBD"/>
    <w:rsid w:val="00B2253F"/>
    <w:rsid w:val="00B2294C"/>
    <w:rsid w:val="00B22D94"/>
    <w:rsid w:val="00B25CF8"/>
    <w:rsid w:val="00B26FB3"/>
    <w:rsid w:val="00B30210"/>
    <w:rsid w:val="00B3091B"/>
    <w:rsid w:val="00B31DAE"/>
    <w:rsid w:val="00B3282E"/>
    <w:rsid w:val="00B33CF0"/>
    <w:rsid w:val="00B34C83"/>
    <w:rsid w:val="00B37A12"/>
    <w:rsid w:val="00B42124"/>
    <w:rsid w:val="00B4410E"/>
    <w:rsid w:val="00B46FAF"/>
    <w:rsid w:val="00B51AD9"/>
    <w:rsid w:val="00B51D55"/>
    <w:rsid w:val="00B52C9F"/>
    <w:rsid w:val="00B56C01"/>
    <w:rsid w:val="00B614A1"/>
    <w:rsid w:val="00B61743"/>
    <w:rsid w:val="00B622EC"/>
    <w:rsid w:val="00B63CC2"/>
    <w:rsid w:val="00B64D5C"/>
    <w:rsid w:val="00B664B4"/>
    <w:rsid w:val="00B665D3"/>
    <w:rsid w:val="00B70488"/>
    <w:rsid w:val="00B70D62"/>
    <w:rsid w:val="00B734C3"/>
    <w:rsid w:val="00B73A2C"/>
    <w:rsid w:val="00B73E3B"/>
    <w:rsid w:val="00B73EC9"/>
    <w:rsid w:val="00B73FAB"/>
    <w:rsid w:val="00B74AC1"/>
    <w:rsid w:val="00B75606"/>
    <w:rsid w:val="00B76387"/>
    <w:rsid w:val="00B80B91"/>
    <w:rsid w:val="00B9087A"/>
    <w:rsid w:val="00B9281B"/>
    <w:rsid w:val="00B92DFE"/>
    <w:rsid w:val="00B96BEA"/>
    <w:rsid w:val="00B974FE"/>
    <w:rsid w:val="00B975F5"/>
    <w:rsid w:val="00BA119F"/>
    <w:rsid w:val="00BA32E3"/>
    <w:rsid w:val="00BA3936"/>
    <w:rsid w:val="00BA3C60"/>
    <w:rsid w:val="00BA51D2"/>
    <w:rsid w:val="00BB02C9"/>
    <w:rsid w:val="00BB4875"/>
    <w:rsid w:val="00BB64E3"/>
    <w:rsid w:val="00BC0A73"/>
    <w:rsid w:val="00BC25FA"/>
    <w:rsid w:val="00BC492D"/>
    <w:rsid w:val="00BC5391"/>
    <w:rsid w:val="00BC7A7C"/>
    <w:rsid w:val="00BD5BF4"/>
    <w:rsid w:val="00BD6F28"/>
    <w:rsid w:val="00BE16E9"/>
    <w:rsid w:val="00BE4E97"/>
    <w:rsid w:val="00BE7AB8"/>
    <w:rsid w:val="00BF0444"/>
    <w:rsid w:val="00BF1232"/>
    <w:rsid w:val="00BF1793"/>
    <w:rsid w:val="00BF2A25"/>
    <w:rsid w:val="00BF431C"/>
    <w:rsid w:val="00C0033B"/>
    <w:rsid w:val="00C01C1E"/>
    <w:rsid w:val="00C03CB7"/>
    <w:rsid w:val="00C044E5"/>
    <w:rsid w:val="00C062D8"/>
    <w:rsid w:val="00C07570"/>
    <w:rsid w:val="00C120EE"/>
    <w:rsid w:val="00C12DD3"/>
    <w:rsid w:val="00C15915"/>
    <w:rsid w:val="00C265B8"/>
    <w:rsid w:val="00C30270"/>
    <w:rsid w:val="00C34751"/>
    <w:rsid w:val="00C348AD"/>
    <w:rsid w:val="00C4242F"/>
    <w:rsid w:val="00C455B2"/>
    <w:rsid w:val="00C47837"/>
    <w:rsid w:val="00C5048D"/>
    <w:rsid w:val="00C50509"/>
    <w:rsid w:val="00C5083E"/>
    <w:rsid w:val="00C5387A"/>
    <w:rsid w:val="00C5410C"/>
    <w:rsid w:val="00C56055"/>
    <w:rsid w:val="00C622A2"/>
    <w:rsid w:val="00C634CA"/>
    <w:rsid w:val="00C63F39"/>
    <w:rsid w:val="00C64634"/>
    <w:rsid w:val="00C65017"/>
    <w:rsid w:val="00C66AE4"/>
    <w:rsid w:val="00C67EB3"/>
    <w:rsid w:val="00C717DE"/>
    <w:rsid w:val="00C71CEC"/>
    <w:rsid w:val="00C72229"/>
    <w:rsid w:val="00C72B70"/>
    <w:rsid w:val="00C74225"/>
    <w:rsid w:val="00C75C6C"/>
    <w:rsid w:val="00C81129"/>
    <w:rsid w:val="00C8409D"/>
    <w:rsid w:val="00C8430E"/>
    <w:rsid w:val="00C84579"/>
    <w:rsid w:val="00C845FD"/>
    <w:rsid w:val="00C854E4"/>
    <w:rsid w:val="00C85C04"/>
    <w:rsid w:val="00C91DD8"/>
    <w:rsid w:val="00C92915"/>
    <w:rsid w:val="00C95019"/>
    <w:rsid w:val="00C97553"/>
    <w:rsid w:val="00CA183B"/>
    <w:rsid w:val="00CA2D9E"/>
    <w:rsid w:val="00CA3253"/>
    <w:rsid w:val="00CB22EC"/>
    <w:rsid w:val="00CB271C"/>
    <w:rsid w:val="00CB5ACC"/>
    <w:rsid w:val="00CB5CA8"/>
    <w:rsid w:val="00CC27C4"/>
    <w:rsid w:val="00CC312A"/>
    <w:rsid w:val="00CD14CF"/>
    <w:rsid w:val="00CD2656"/>
    <w:rsid w:val="00CD42D6"/>
    <w:rsid w:val="00CD7EA1"/>
    <w:rsid w:val="00CE170E"/>
    <w:rsid w:val="00CE18B5"/>
    <w:rsid w:val="00CE21AB"/>
    <w:rsid w:val="00CE2A9D"/>
    <w:rsid w:val="00CE3066"/>
    <w:rsid w:val="00CE4884"/>
    <w:rsid w:val="00CE731D"/>
    <w:rsid w:val="00CE7457"/>
    <w:rsid w:val="00CE76FB"/>
    <w:rsid w:val="00CF04DF"/>
    <w:rsid w:val="00CF071B"/>
    <w:rsid w:val="00CF09D5"/>
    <w:rsid w:val="00CF222F"/>
    <w:rsid w:val="00CF4AA5"/>
    <w:rsid w:val="00CF5E7D"/>
    <w:rsid w:val="00CF6AE0"/>
    <w:rsid w:val="00CF70DE"/>
    <w:rsid w:val="00D01AF4"/>
    <w:rsid w:val="00D057B7"/>
    <w:rsid w:val="00D10949"/>
    <w:rsid w:val="00D130F5"/>
    <w:rsid w:val="00D13368"/>
    <w:rsid w:val="00D16CBF"/>
    <w:rsid w:val="00D21679"/>
    <w:rsid w:val="00D221A0"/>
    <w:rsid w:val="00D2231F"/>
    <w:rsid w:val="00D261EA"/>
    <w:rsid w:val="00D3182E"/>
    <w:rsid w:val="00D32A73"/>
    <w:rsid w:val="00D33A93"/>
    <w:rsid w:val="00D33C08"/>
    <w:rsid w:val="00D33FE9"/>
    <w:rsid w:val="00D3603D"/>
    <w:rsid w:val="00D40BCA"/>
    <w:rsid w:val="00D45467"/>
    <w:rsid w:val="00D479D6"/>
    <w:rsid w:val="00D5078C"/>
    <w:rsid w:val="00D50D14"/>
    <w:rsid w:val="00D51C80"/>
    <w:rsid w:val="00D55C6B"/>
    <w:rsid w:val="00D57F67"/>
    <w:rsid w:val="00D61597"/>
    <w:rsid w:val="00D61F74"/>
    <w:rsid w:val="00D62906"/>
    <w:rsid w:val="00D64345"/>
    <w:rsid w:val="00D6497F"/>
    <w:rsid w:val="00D66E39"/>
    <w:rsid w:val="00D67267"/>
    <w:rsid w:val="00D70B7E"/>
    <w:rsid w:val="00D72F38"/>
    <w:rsid w:val="00D756AB"/>
    <w:rsid w:val="00D7648F"/>
    <w:rsid w:val="00D80DC9"/>
    <w:rsid w:val="00D80E66"/>
    <w:rsid w:val="00D810C0"/>
    <w:rsid w:val="00D8157F"/>
    <w:rsid w:val="00D81BBA"/>
    <w:rsid w:val="00D82224"/>
    <w:rsid w:val="00D85837"/>
    <w:rsid w:val="00D86032"/>
    <w:rsid w:val="00D907A2"/>
    <w:rsid w:val="00D91CF5"/>
    <w:rsid w:val="00D9369E"/>
    <w:rsid w:val="00D9379E"/>
    <w:rsid w:val="00D97BE7"/>
    <w:rsid w:val="00DA201C"/>
    <w:rsid w:val="00DA27AC"/>
    <w:rsid w:val="00DA64C4"/>
    <w:rsid w:val="00DB13E9"/>
    <w:rsid w:val="00DB19F0"/>
    <w:rsid w:val="00DB2AD5"/>
    <w:rsid w:val="00DB3DB7"/>
    <w:rsid w:val="00DB6057"/>
    <w:rsid w:val="00DC14AF"/>
    <w:rsid w:val="00DC2014"/>
    <w:rsid w:val="00DC57FB"/>
    <w:rsid w:val="00DC5D19"/>
    <w:rsid w:val="00DD0F33"/>
    <w:rsid w:val="00DD15A7"/>
    <w:rsid w:val="00DD1B7C"/>
    <w:rsid w:val="00DD2D45"/>
    <w:rsid w:val="00DD501A"/>
    <w:rsid w:val="00DD5354"/>
    <w:rsid w:val="00DD5964"/>
    <w:rsid w:val="00DE091B"/>
    <w:rsid w:val="00DE0952"/>
    <w:rsid w:val="00DE116D"/>
    <w:rsid w:val="00DE4BC3"/>
    <w:rsid w:val="00DE4D5C"/>
    <w:rsid w:val="00DE54BC"/>
    <w:rsid w:val="00DF0866"/>
    <w:rsid w:val="00DF1832"/>
    <w:rsid w:val="00DF29C0"/>
    <w:rsid w:val="00DF2B3D"/>
    <w:rsid w:val="00DF39ED"/>
    <w:rsid w:val="00DF5F01"/>
    <w:rsid w:val="00E00BC6"/>
    <w:rsid w:val="00E0169E"/>
    <w:rsid w:val="00E023BE"/>
    <w:rsid w:val="00E04094"/>
    <w:rsid w:val="00E05B8A"/>
    <w:rsid w:val="00E06918"/>
    <w:rsid w:val="00E069A8"/>
    <w:rsid w:val="00E10DE3"/>
    <w:rsid w:val="00E12B82"/>
    <w:rsid w:val="00E1471F"/>
    <w:rsid w:val="00E1501F"/>
    <w:rsid w:val="00E151A1"/>
    <w:rsid w:val="00E20E82"/>
    <w:rsid w:val="00E21599"/>
    <w:rsid w:val="00E21BCE"/>
    <w:rsid w:val="00E23FD8"/>
    <w:rsid w:val="00E25975"/>
    <w:rsid w:val="00E33BDD"/>
    <w:rsid w:val="00E364F0"/>
    <w:rsid w:val="00E41A4E"/>
    <w:rsid w:val="00E42507"/>
    <w:rsid w:val="00E47BAF"/>
    <w:rsid w:val="00E51099"/>
    <w:rsid w:val="00E52388"/>
    <w:rsid w:val="00E55C98"/>
    <w:rsid w:val="00E6105E"/>
    <w:rsid w:val="00E63A29"/>
    <w:rsid w:val="00E66EE8"/>
    <w:rsid w:val="00E67B6F"/>
    <w:rsid w:val="00E7078B"/>
    <w:rsid w:val="00E72FEC"/>
    <w:rsid w:val="00E7446E"/>
    <w:rsid w:val="00E77840"/>
    <w:rsid w:val="00E80E72"/>
    <w:rsid w:val="00E833DA"/>
    <w:rsid w:val="00E83638"/>
    <w:rsid w:val="00E87A8C"/>
    <w:rsid w:val="00E92513"/>
    <w:rsid w:val="00E931E0"/>
    <w:rsid w:val="00E9356D"/>
    <w:rsid w:val="00E94852"/>
    <w:rsid w:val="00E95C45"/>
    <w:rsid w:val="00E961D4"/>
    <w:rsid w:val="00E9650B"/>
    <w:rsid w:val="00E97732"/>
    <w:rsid w:val="00EA4E39"/>
    <w:rsid w:val="00EA7631"/>
    <w:rsid w:val="00EB214F"/>
    <w:rsid w:val="00EB25BC"/>
    <w:rsid w:val="00EB37E1"/>
    <w:rsid w:val="00EB3CD5"/>
    <w:rsid w:val="00EB59C1"/>
    <w:rsid w:val="00EB6632"/>
    <w:rsid w:val="00EB74ED"/>
    <w:rsid w:val="00EB7B67"/>
    <w:rsid w:val="00EC01BA"/>
    <w:rsid w:val="00EC0248"/>
    <w:rsid w:val="00EC1909"/>
    <w:rsid w:val="00EC39D6"/>
    <w:rsid w:val="00EC445C"/>
    <w:rsid w:val="00EC55E2"/>
    <w:rsid w:val="00ED2820"/>
    <w:rsid w:val="00ED3C43"/>
    <w:rsid w:val="00ED67C4"/>
    <w:rsid w:val="00ED6BD4"/>
    <w:rsid w:val="00ED70D6"/>
    <w:rsid w:val="00ED7123"/>
    <w:rsid w:val="00EE1243"/>
    <w:rsid w:val="00EE41D5"/>
    <w:rsid w:val="00EE68ED"/>
    <w:rsid w:val="00EF32C8"/>
    <w:rsid w:val="00EF785A"/>
    <w:rsid w:val="00F0033A"/>
    <w:rsid w:val="00F01218"/>
    <w:rsid w:val="00F03A3E"/>
    <w:rsid w:val="00F049BF"/>
    <w:rsid w:val="00F06DE3"/>
    <w:rsid w:val="00F0734A"/>
    <w:rsid w:val="00F07CB4"/>
    <w:rsid w:val="00F11CDC"/>
    <w:rsid w:val="00F134DD"/>
    <w:rsid w:val="00F15D59"/>
    <w:rsid w:val="00F16BE0"/>
    <w:rsid w:val="00F1763A"/>
    <w:rsid w:val="00F17B75"/>
    <w:rsid w:val="00F205CB"/>
    <w:rsid w:val="00F252DD"/>
    <w:rsid w:val="00F25AF5"/>
    <w:rsid w:val="00F3164D"/>
    <w:rsid w:val="00F360B0"/>
    <w:rsid w:val="00F37025"/>
    <w:rsid w:val="00F40EC1"/>
    <w:rsid w:val="00F41391"/>
    <w:rsid w:val="00F43808"/>
    <w:rsid w:val="00F44271"/>
    <w:rsid w:val="00F4551E"/>
    <w:rsid w:val="00F45EA1"/>
    <w:rsid w:val="00F47599"/>
    <w:rsid w:val="00F47FBA"/>
    <w:rsid w:val="00F51A1E"/>
    <w:rsid w:val="00F521BC"/>
    <w:rsid w:val="00F5240E"/>
    <w:rsid w:val="00F55149"/>
    <w:rsid w:val="00F5588F"/>
    <w:rsid w:val="00F56FB5"/>
    <w:rsid w:val="00F6031C"/>
    <w:rsid w:val="00F62C9B"/>
    <w:rsid w:val="00F6334D"/>
    <w:rsid w:val="00F7235E"/>
    <w:rsid w:val="00F747CD"/>
    <w:rsid w:val="00F76CEF"/>
    <w:rsid w:val="00F82560"/>
    <w:rsid w:val="00F86362"/>
    <w:rsid w:val="00F87FBA"/>
    <w:rsid w:val="00F9207D"/>
    <w:rsid w:val="00F9357A"/>
    <w:rsid w:val="00F96359"/>
    <w:rsid w:val="00FA04CF"/>
    <w:rsid w:val="00FA1C14"/>
    <w:rsid w:val="00FA5BB4"/>
    <w:rsid w:val="00FA642A"/>
    <w:rsid w:val="00FB2340"/>
    <w:rsid w:val="00FB283B"/>
    <w:rsid w:val="00FB2F5B"/>
    <w:rsid w:val="00FB625D"/>
    <w:rsid w:val="00FC115A"/>
    <w:rsid w:val="00FC2123"/>
    <w:rsid w:val="00FC28BC"/>
    <w:rsid w:val="00FD1751"/>
    <w:rsid w:val="00FD307F"/>
    <w:rsid w:val="00FD31F9"/>
    <w:rsid w:val="00FD3813"/>
    <w:rsid w:val="00FD3FC8"/>
    <w:rsid w:val="00FD407E"/>
    <w:rsid w:val="00FD4B4E"/>
    <w:rsid w:val="00FD6916"/>
    <w:rsid w:val="00FD69B7"/>
    <w:rsid w:val="00FD709D"/>
    <w:rsid w:val="00FE524D"/>
    <w:rsid w:val="00FE635D"/>
    <w:rsid w:val="00FF0995"/>
    <w:rsid w:val="00FF124B"/>
    <w:rsid w:val="00FF341D"/>
    <w:rsid w:val="00FF5974"/>
    <w:rsid w:val="00FF6A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8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E25"/>
    <w:pPr>
      <w:spacing w:after="0" w:line="240" w:lineRule="auto"/>
    </w:pPr>
  </w:style>
  <w:style w:type="paragraph" w:styleId="BalloonText">
    <w:name w:val="Balloon Text"/>
    <w:basedOn w:val="Normal"/>
    <w:link w:val="BalloonTextChar"/>
    <w:uiPriority w:val="99"/>
    <w:semiHidden/>
    <w:unhideWhenUsed/>
    <w:rsid w:val="00907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E25"/>
    <w:rPr>
      <w:rFonts w:ascii="Tahoma" w:hAnsi="Tahoma" w:cs="Tahoma"/>
      <w:sz w:val="16"/>
      <w:szCs w:val="16"/>
    </w:rPr>
  </w:style>
  <w:style w:type="paragraph" w:styleId="Header">
    <w:name w:val="header"/>
    <w:basedOn w:val="Normal"/>
    <w:link w:val="HeaderChar"/>
    <w:uiPriority w:val="99"/>
    <w:unhideWhenUsed/>
    <w:rsid w:val="00907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E25"/>
  </w:style>
  <w:style w:type="paragraph" w:styleId="Footer">
    <w:name w:val="footer"/>
    <w:basedOn w:val="Normal"/>
    <w:link w:val="FooterChar"/>
    <w:uiPriority w:val="99"/>
    <w:unhideWhenUsed/>
    <w:rsid w:val="00907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E25"/>
  </w:style>
  <w:style w:type="paragraph" w:styleId="ListParagraph">
    <w:name w:val="List Paragraph"/>
    <w:basedOn w:val="Normal"/>
    <w:uiPriority w:val="34"/>
    <w:qFormat/>
    <w:rsid w:val="00DD50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E25"/>
    <w:pPr>
      <w:spacing w:after="0" w:line="240" w:lineRule="auto"/>
    </w:pPr>
  </w:style>
  <w:style w:type="paragraph" w:styleId="BalloonText">
    <w:name w:val="Balloon Text"/>
    <w:basedOn w:val="Normal"/>
    <w:link w:val="BalloonTextChar"/>
    <w:uiPriority w:val="99"/>
    <w:semiHidden/>
    <w:unhideWhenUsed/>
    <w:rsid w:val="00907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E25"/>
    <w:rPr>
      <w:rFonts w:ascii="Tahoma" w:hAnsi="Tahoma" w:cs="Tahoma"/>
      <w:sz w:val="16"/>
      <w:szCs w:val="16"/>
    </w:rPr>
  </w:style>
  <w:style w:type="paragraph" w:styleId="Header">
    <w:name w:val="header"/>
    <w:basedOn w:val="Normal"/>
    <w:link w:val="HeaderChar"/>
    <w:uiPriority w:val="99"/>
    <w:unhideWhenUsed/>
    <w:rsid w:val="00907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E25"/>
  </w:style>
  <w:style w:type="paragraph" w:styleId="Footer">
    <w:name w:val="footer"/>
    <w:basedOn w:val="Normal"/>
    <w:link w:val="FooterChar"/>
    <w:uiPriority w:val="99"/>
    <w:unhideWhenUsed/>
    <w:rsid w:val="00907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E25"/>
  </w:style>
  <w:style w:type="paragraph" w:styleId="ListParagraph">
    <w:name w:val="List Paragraph"/>
    <w:basedOn w:val="Normal"/>
    <w:uiPriority w:val="34"/>
    <w:qFormat/>
    <w:rsid w:val="00DD501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2072E-8A49-4F76-BC48-40FF1DDD3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 DLAMINI</dc:creator>
  <cp:lastModifiedBy>User</cp:lastModifiedBy>
  <cp:revision>2</cp:revision>
  <cp:lastPrinted>2016-01-18T06:43:00Z</cp:lastPrinted>
  <dcterms:created xsi:type="dcterms:W3CDTF">2016-01-25T06:42:00Z</dcterms:created>
  <dcterms:modified xsi:type="dcterms:W3CDTF">2016-01-25T06:42:00Z</dcterms:modified>
</cp:coreProperties>
</file>