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6EC92" w14:textId="77777777" w:rsidR="003B484B" w:rsidRDefault="003B484B" w:rsidP="005D251D">
      <w:pPr>
        <w:jc w:val="center"/>
        <w:rPr>
          <w:rFonts w:ascii="Verdana" w:hAnsi="Verdana"/>
          <w:b/>
          <w:sz w:val="24"/>
          <w:szCs w:val="24"/>
        </w:rPr>
      </w:pPr>
    </w:p>
    <w:p w14:paraId="44AE535D" w14:textId="77777777" w:rsidR="00B83CEA" w:rsidRDefault="00B83CEA" w:rsidP="005D251D">
      <w:pPr>
        <w:jc w:val="center"/>
        <w:rPr>
          <w:rFonts w:ascii="Verdana" w:hAnsi="Verdana"/>
          <w:b/>
          <w:sz w:val="24"/>
          <w:szCs w:val="24"/>
        </w:rPr>
      </w:pPr>
    </w:p>
    <w:p w14:paraId="6EC0E4B5" w14:textId="77777777" w:rsidR="003B484B" w:rsidRDefault="00E85D6A" w:rsidP="00E85D6A">
      <w:pPr>
        <w:rPr>
          <w:rFonts w:ascii="Verdana" w:hAnsi="Verdana"/>
          <w:b/>
          <w:sz w:val="24"/>
          <w:szCs w:val="24"/>
        </w:rPr>
      </w:pPr>
      <w:r w:rsidRPr="00E85D6A">
        <w:rPr>
          <w:rFonts w:ascii="Verdana" w:hAnsi="Verdana"/>
          <w:b/>
          <w:noProof/>
          <w:sz w:val="24"/>
          <w:szCs w:val="24"/>
          <w:lang w:val="en-US"/>
        </w:rPr>
        <w:drawing>
          <wp:inline distT="0" distB="0" distL="0" distR="0" wp14:anchorId="0D9FA99C" wp14:editId="413A79F9">
            <wp:extent cx="1307805" cy="1158949"/>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313868" cy="1164322"/>
                    </a:xfrm>
                    <a:prstGeom prst="rect">
                      <a:avLst/>
                    </a:prstGeom>
                    <a:noFill/>
                  </pic:spPr>
                </pic:pic>
              </a:graphicData>
            </a:graphic>
          </wp:inline>
        </w:drawing>
      </w:r>
    </w:p>
    <w:p w14:paraId="7912F05B" w14:textId="77777777" w:rsidR="00FC6DE5" w:rsidRPr="00A90552" w:rsidRDefault="005D251D" w:rsidP="005D251D">
      <w:pPr>
        <w:jc w:val="center"/>
        <w:rPr>
          <w:rFonts w:ascii="Verdana" w:hAnsi="Verdana"/>
          <w:b/>
          <w:sz w:val="28"/>
          <w:szCs w:val="28"/>
        </w:rPr>
      </w:pPr>
      <w:r w:rsidRPr="00A90552">
        <w:rPr>
          <w:rFonts w:ascii="Verdana" w:hAnsi="Verdana"/>
          <w:b/>
          <w:sz w:val="28"/>
          <w:szCs w:val="28"/>
        </w:rPr>
        <w:t>IN THE CONCILIATION, MEDIATION AND ARBITRATION COMMISSION (CMAC)</w:t>
      </w:r>
    </w:p>
    <w:p w14:paraId="669BD5F5" w14:textId="77777777" w:rsidR="005D251D" w:rsidRPr="00A90552" w:rsidRDefault="005D251D" w:rsidP="005D251D">
      <w:pPr>
        <w:rPr>
          <w:rFonts w:ascii="Verdana" w:hAnsi="Verdana"/>
          <w:b/>
          <w:sz w:val="28"/>
          <w:szCs w:val="28"/>
        </w:rPr>
      </w:pPr>
      <w:r w:rsidRPr="00A90552">
        <w:rPr>
          <w:rFonts w:ascii="Verdana" w:hAnsi="Verdana"/>
          <w:b/>
          <w:sz w:val="28"/>
          <w:szCs w:val="28"/>
          <w:u w:val="single"/>
        </w:rPr>
        <w:t>HELD AT MBABANE</w:t>
      </w:r>
      <w:r w:rsidRPr="00A90552">
        <w:rPr>
          <w:rFonts w:ascii="Verdana" w:hAnsi="Verdana"/>
          <w:b/>
          <w:sz w:val="28"/>
          <w:szCs w:val="28"/>
        </w:rPr>
        <w:tab/>
      </w:r>
      <w:r w:rsidRPr="00A90552">
        <w:rPr>
          <w:rFonts w:ascii="Verdana" w:hAnsi="Verdana"/>
          <w:b/>
          <w:sz w:val="28"/>
          <w:szCs w:val="28"/>
        </w:rPr>
        <w:tab/>
      </w:r>
      <w:r w:rsidRPr="00A90552">
        <w:rPr>
          <w:rFonts w:ascii="Verdana" w:hAnsi="Verdana"/>
          <w:b/>
          <w:sz w:val="28"/>
          <w:szCs w:val="28"/>
        </w:rPr>
        <w:tab/>
      </w:r>
      <w:r w:rsidRPr="00A90552">
        <w:rPr>
          <w:rFonts w:ascii="Verdana" w:hAnsi="Verdana"/>
          <w:b/>
          <w:sz w:val="28"/>
          <w:szCs w:val="28"/>
        </w:rPr>
        <w:tab/>
      </w:r>
      <w:r w:rsidRPr="00A90552">
        <w:rPr>
          <w:rFonts w:ascii="Verdana" w:hAnsi="Verdana"/>
          <w:b/>
          <w:sz w:val="28"/>
          <w:szCs w:val="28"/>
        </w:rPr>
        <w:tab/>
      </w:r>
      <w:r w:rsidRPr="00A90552">
        <w:rPr>
          <w:rFonts w:ascii="Verdana" w:hAnsi="Verdana"/>
          <w:b/>
          <w:sz w:val="28"/>
          <w:szCs w:val="28"/>
          <w:u w:val="single"/>
        </w:rPr>
        <w:t>SWMB</w:t>
      </w:r>
      <w:r w:rsidR="00D05C9B">
        <w:rPr>
          <w:rFonts w:ascii="Verdana" w:hAnsi="Verdana"/>
          <w:b/>
          <w:sz w:val="28"/>
          <w:szCs w:val="28"/>
          <w:u w:val="single"/>
        </w:rPr>
        <w:t>187</w:t>
      </w:r>
      <w:r w:rsidRPr="00A90552">
        <w:rPr>
          <w:rFonts w:ascii="Verdana" w:hAnsi="Verdana"/>
          <w:b/>
          <w:sz w:val="28"/>
          <w:szCs w:val="28"/>
          <w:u w:val="single"/>
        </w:rPr>
        <w:t>/</w:t>
      </w:r>
      <w:r w:rsidR="003A7A51" w:rsidRPr="00A90552">
        <w:rPr>
          <w:rFonts w:ascii="Verdana" w:hAnsi="Verdana"/>
          <w:b/>
          <w:sz w:val="28"/>
          <w:szCs w:val="28"/>
          <w:u w:val="single"/>
        </w:rPr>
        <w:t>1</w:t>
      </w:r>
      <w:r w:rsidR="00D05C9B">
        <w:rPr>
          <w:rFonts w:ascii="Verdana" w:hAnsi="Verdana"/>
          <w:b/>
          <w:sz w:val="28"/>
          <w:szCs w:val="28"/>
          <w:u w:val="single"/>
        </w:rPr>
        <w:t>8</w:t>
      </w:r>
    </w:p>
    <w:p w14:paraId="036BFE6F" w14:textId="77777777" w:rsidR="005D251D" w:rsidRPr="00A90552" w:rsidRDefault="005D251D" w:rsidP="005D251D">
      <w:pPr>
        <w:rPr>
          <w:rFonts w:ascii="Verdana" w:hAnsi="Verdana"/>
          <w:sz w:val="28"/>
          <w:szCs w:val="28"/>
        </w:rPr>
      </w:pPr>
      <w:r w:rsidRPr="00A90552">
        <w:rPr>
          <w:rFonts w:ascii="Verdana" w:hAnsi="Verdana"/>
          <w:sz w:val="28"/>
          <w:szCs w:val="28"/>
        </w:rPr>
        <w:t xml:space="preserve">In the matter </w:t>
      </w:r>
      <w:proofErr w:type="gramStart"/>
      <w:r w:rsidRPr="00A90552">
        <w:rPr>
          <w:rFonts w:ascii="Verdana" w:hAnsi="Verdana"/>
          <w:sz w:val="28"/>
          <w:szCs w:val="28"/>
        </w:rPr>
        <w:t>between:-</w:t>
      </w:r>
      <w:proofErr w:type="gramEnd"/>
    </w:p>
    <w:p w14:paraId="610CA76A" w14:textId="77777777" w:rsidR="005D251D" w:rsidRPr="00A90552" w:rsidRDefault="00D05C9B" w:rsidP="005D251D">
      <w:pPr>
        <w:rPr>
          <w:rFonts w:ascii="Verdana" w:hAnsi="Verdana"/>
          <w:b/>
          <w:sz w:val="28"/>
          <w:szCs w:val="28"/>
        </w:rPr>
      </w:pPr>
      <w:r>
        <w:rPr>
          <w:rFonts w:ascii="Verdana" w:hAnsi="Verdana"/>
          <w:b/>
          <w:sz w:val="28"/>
          <w:szCs w:val="28"/>
        </w:rPr>
        <w:t>MDUDUZI SHABANGU</w:t>
      </w:r>
      <w:r>
        <w:rPr>
          <w:rFonts w:ascii="Verdana" w:hAnsi="Verdana"/>
          <w:b/>
          <w:sz w:val="28"/>
          <w:szCs w:val="28"/>
        </w:rPr>
        <w:tab/>
      </w:r>
      <w:r w:rsidR="00AC5EEA" w:rsidRPr="00A90552">
        <w:rPr>
          <w:rFonts w:ascii="Verdana" w:hAnsi="Verdana"/>
          <w:b/>
          <w:sz w:val="28"/>
          <w:szCs w:val="28"/>
        </w:rPr>
        <w:tab/>
      </w:r>
      <w:r w:rsidR="005D251D" w:rsidRPr="00A90552">
        <w:rPr>
          <w:rFonts w:ascii="Verdana" w:hAnsi="Verdana"/>
          <w:b/>
          <w:sz w:val="28"/>
          <w:szCs w:val="28"/>
        </w:rPr>
        <w:tab/>
      </w:r>
      <w:r w:rsidR="005D251D" w:rsidRPr="00A90552">
        <w:rPr>
          <w:rFonts w:ascii="Verdana" w:hAnsi="Verdana"/>
          <w:b/>
          <w:sz w:val="28"/>
          <w:szCs w:val="28"/>
        </w:rPr>
        <w:tab/>
      </w:r>
      <w:r w:rsidR="005D251D" w:rsidRPr="00A90552">
        <w:rPr>
          <w:rFonts w:ascii="Verdana" w:hAnsi="Verdana"/>
          <w:b/>
          <w:sz w:val="28"/>
          <w:szCs w:val="28"/>
        </w:rPr>
        <w:tab/>
        <w:t>APPLICANT</w:t>
      </w:r>
    </w:p>
    <w:p w14:paraId="3D7F6519" w14:textId="77777777" w:rsidR="005D251D" w:rsidRPr="00A90552" w:rsidRDefault="005D251D" w:rsidP="005D251D">
      <w:pPr>
        <w:rPr>
          <w:rFonts w:ascii="Verdana" w:hAnsi="Verdana"/>
          <w:sz w:val="28"/>
          <w:szCs w:val="28"/>
        </w:rPr>
      </w:pPr>
      <w:r w:rsidRPr="00A90552">
        <w:rPr>
          <w:rFonts w:ascii="Verdana" w:hAnsi="Verdana"/>
          <w:sz w:val="28"/>
          <w:szCs w:val="28"/>
        </w:rPr>
        <w:t>And</w:t>
      </w:r>
    </w:p>
    <w:p w14:paraId="5B5656E2" w14:textId="77777777" w:rsidR="00D05C9B" w:rsidRDefault="00D05C9B" w:rsidP="005D251D">
      <w:pPr>
        <w:rPr>
          <w:rFonts w:ascii="Verdana" w:hAnsi="Verdana"/>
          <w:b/>
          <w:sz w:val="28"/>
          <w:szCs w:val="28"/>
        </w:rPr>
      </w:pPr>
      <w:r>
        <w:rPr>
          <w:rFonts w:ascii="Verdana" w:hAnsi="Verdana"/>
          <w:b/>
          <w:sz w:val="28"/>
          <w:szCs w:val="28"/>
        </w:rPr>
        <w:t>SWAZILAND LUMBER</w:t>
      </w:r>
      <w:r w:rsidR="001F49AE" w:rsidRPr="00A90552">
        <w:rPr>
          <w:rFonts w:ascii="Verdana" w:hAnsi="Verdana"/>
          <w:b/>
          <w:sz w:val="28"/>
          <w:szCs w:val="28"/>
        </w:rPr>
        <w:t xml:space="preserve"> </w:t>
      </w:r>
    </w:p>
    <w:p w14:paraId="1A4FFE09" w14:textId="77777777" w:rsidR="005D251D" w:rsidRDefault="001F49AE" w:rsidP="005D251D">
      <w:pPr>
        <w:rPr>
          <w:rFonts w:ascii="Verdana" w:hAnsi="Verdana"/>
          <w:b/>
          <w:sz w:val="28"/>
          <w:szCs w:val="28"/>
        </w:rPr>
      </w:pPr>
      <w:r w:rsidRPr="00A90552">
        <w:rPr>
          <w:rFonts w:ascii="Verdana" w:hAnsi="Verdana"/>
          <w:b/>
          <w:sz w:val="28"/>
          <w:szCs w:val="28"/>
        </w:rPr>
        <w:t>SECURITY SERVICES</w:t>
      </w:r>
      <w:r w:rsidR="00A90552">
        <w:rPr>
          <w:rFonts w:ascii="Verdana" w:hAnsi="Verdana"/>
          <w:b/>
          <w:sz w:val="28"/>
          <w:szCs w:val="28"/>
        </w:rPr>
        <w:tab/>
      </w:r>
      <w:r w:rsidR="00A90552">
        <w:rPr>
          <w:rFonts w:ascii="Verdana" w:hAnsi="Verdana"/>
          <w:b/>
          <w:sz w:val="28"/>
          <w:szCs w:val="28"/>
        </w:rPr>
        <w:tab/>
      </w:r>
      <w:r w:rsidR="00A90552">
        <w:rPr>
          <w:rFonts w:ascii="Verdana" w:hAnsi="Verdana"/>
          <w:b/>
          <w:sz w:val="28"/>
          <w:szCs w:val="28"/>
        </w:rPr>
        <w:tab/>
      </w:r>
      <w:r w:rsidR="00D05C9B">
        <w:rPr>
          <w:rFonts w:ascii="Verdana" w:hAnsi="Verdana"/>
          <w:b/>
          <w:sz w:val="28"/>
          <w:szCs w:val="28"/>
        </w:rPr>
        <w:tab/>
      </w:r>
      <w:r w:rsidR="00D05C9B">
        <w:rPr>
          <w:rFonts w:ascii="Verdana" w:hAnsi="Verdana"/>
          <w:b/>
          <w:sz w:val="28"/>
          <w:szCs w:val="28"/>
        </w:rPr>
        <w:tab/>
      </w:r>
      <w:r w:rsidR="005D251D" w:rsidRPr="00A90552">
        <w:rPr>
          <w:rFonts w:ascii="Verdana" w:hAnsi="Verdana"/>
          <w:b/>
          <w:sz w:val="28"/>
          <w:szCs w:val="28"/>
        </w:rPr>
        <w:t>RESPONDENT</w:t>
      </w:r>
    </w:p>
    <w:p w14:paraId="09D16242" w14:textId="77777777" w:rsidR="009029C0" w:rsidRPr="00A90552" w:rsidRDefault="009029C0" w:rsidP="005D251D">
      <w:pPr>
        <w:rPr>
          <w:rFonts w:ascii="Verdana" w:hAnsi="Verdana"/>
          <w:b/>
          <w:sz w:val="28"/>
          <w:szCs w:val="28"/>
        </w:rPr>
      </w:pPr>
    </w:p>
    <w:p w14:paraId="40B3404A" w14:textId="77777777" w:rsidR="005D251D" w:rsidRPr="00A90552" w:rsidRDefault="005D251D" w:rsidP="005D251D">
      <w:pPr>
        <w:rPr>
          <w:rFonts w:ascii="Verdana" w:hAnsi="Verdana"/>
          <w:sz w:val="28"/>
          <w:szCs w:val="28"/>
        </w:rPr>
      </w:pPr>
      <w:r w:rsidRPr="00A90552">
        <w:rPr>
          <w:rFonts w:ascii="Verdana" w:hAnsi="Verdana"/>
          <w:sz w:val="28"/>
          <w:szCs w:val="28"/>
        </w:rPr>
        <w:t>CORAM:</w:t>
      </w:r>
    </w:p>
    <w:p w14:paraId="37B62735" w14:textId="77777777" w:rsidR="005D251D" w:rsidRPr="00A90552" w:rsidRDefault="009029C0" w:rsidP="005D251D">
      <w:pPr>
        <w:rPr>
          <w:rFonts w:ascii="Verdana" w:hAnsi="Verdana"/>
          <w:b/>
          <w:sz w:val="28"/>
          <w:szCs w:val="28"/>
        </w:rPr>
      </w:pPr>
      <w:r w:rsidRPr="00A90552">
        <w:rPr>
          <w:rFonts w:ascii="Verdana" w:hAnsi="Verdana"/>
          <w:b/>
          <w:sz w:val="28"/>
          <w:szCs w:val="28"/>
        </w:rPr>
        <w:t>Arbitrator</w:t>
      </w:r>
      <w:r w:rsidRPr="00A90552">
        <w:rPr>
          <w:rFonts w:ascii="Verdana" w:hAnsi="Verdana"/>
          <w:b/>
          <w:sz w:val="28"/>
          <w:szCs w:val="28"/>
        </w:rPr>
        <w:tab/>
      </w:r>
      <w:r w:rsidR="005D251D" w:rsidRPr="00A90552">
        <w:rPr>
          <w:rFonts w:ascii="Verdana" w:hAnsi="Verdana"/>
          <w:sz w:val="28"/>
          <w:szCs w:val="28"/>
        </w:rPr>
        <w:tab/>
      </w:r>
      <w:r w:rsidRPr="00A90552">
        <w:rPr>
          <w:rFonts w:ascii="Verdana" w:hAnsi="Verdana"/>
          <w:sz w:val="28"/>
          <w:szCs w:val="28"/>
        </w:rPr>
        <w:tab/>
      </w:r>
      <w:r w:rsidRPr="00A90552">
        <w:rPr>
          <w:rFonts w:ascii="Verdana" w:hAnsi="Verdana"/>
          <w:sz w:val="28"/>
          <w:szCs w:val="28"/>
        </w:rPr>
        <w:tab/>
      </w:r>
      <w:r w:rsidR="005D251D" w:rsidRPr="00A90552">
        <w:rPr>
          <w:rFonts w:ascii="Verdana" w:hAnsi="Verdana"/>
          <w:sz w:val="28"/>
          <w:szCs w:val="28"/>
        </w:rPr>
        <w:t>:</w:t>
      </w:r>
      <w:r w:rsidR="005D251D" w:rsidRPr="00A90552">
        <w:rPr>
          <w:rFonts w:ascii="Verdana" w:hAnsi="Verdana"/>
          <w:sz w:val="28"/>
          <w:szCs w:val="28"/>
        </w:rPr>
        <w:tab/>
      </w:r>
      <w:r w:rsidR="003B6B5A" w:rsidRPr="00A90552">
        <w:rPr>
          <w:rFonts w:ascii="Verdana" w:hAnsi="Verdana"/>
          <w:sz w:val="28"/>
          <w:szCs w:val="28"/>
        </w:rPr>
        <w:t>Lobenguni Manyatsi</w:t>
      </w:r>
    </w:p>
    <w:p w14:paraId="620AEB4D" w14:textId="77777777" w:rsidR="005D251D" w:rsidRPr="00A90552" w:rsidRDefault="005D251D" w:rsidP="005D251D">
      <w:pPr>
        <w:rPr>
          <w:rFonts w:ascii="Verdana" w:hAnsi="Verdana"/>
          <w:sz w:val="28"/>
          <w:szCs w:val="28"/>
        </w:rPr>
      </w:pPr>
      <w:r w:rsidRPr="00A90552">
        <w:rPr>
          <w:rFonts w:ascii="Verdana" w:hAnsi="Verdana"/>
          <w:b/>
          <w:sz w:val="28"/>
          <w:szCs w:val="28"/>
        </w:rPr>
        <w:t>For Applicant</w:t>
      </w:r>
      <w:r w:rsidR="009029C0" w:rsidRPr="00A90552">
        <w:rPr>
          <w:rFonts w:ascii="Verdana" w:hAnsi="Verdana"/>
          <w:sz w:val="28"/>
          <w:szCs w:val="28"/>
        </w:rPr>
        <w:tab/>
      </w:r>
      <w:r w:rsidR="009029C0" w:rsidRPr="00A90552">
        <w:rPr>
          <w:rFonts w:ascii="Verdana" w:hAnsi="Verdana"/>
          <w:sz w:val="28"/>
          <w:szCs w:val="28"/>
        </w:rPr>
        <w:tab/>
      </w:r>
      <w:r w:rsidRPr="00A90552">
        <w:rPr>
          <w:rFonts w:ascii="Verdana" w:hAnsi="Verdana"/>
          <w:sz w:val="28"/>
          <w:szCs w:val="28"/>
        </w:rPr>
        <w:tab/>
      </w:r>
      <w:r w:rsidR="00A90552">
        <w:rPr>
          <w:rFonts w:ascii="Verdana" w:hAnsi="Verdana"/>
          <w:sz w:val="28"/>
          <w:szCs w:val="28"/>
        </w:rPr>
        <w:tab/>
      </w:r>
      <w:r w:rsidRPr="00A90552">
        <w:rPr>
          <w:rFonts w:ascii="Verdana" w:hAnsi="Verdana"/>
          <w:sz w:val="28"/>
          <w:szCs w:val="28"/>
        </w:rPr>
        <w:t>:</w:t>
      </w:r>
      <w:r w:rsidRPr="00A90552">
        <w:rPr>
          <w:rFonts w:ascii="Verdana" w:hAnsi="Verdana"/>
          <w:sz w:val="28"/>
          <w:szCs w:val="28"/>
        </w:rPr>
        <w:tab/>
      </w:r>
      <w:r w:rsidR="003B6B5A" w:rsidRPr="00A90552">
        <w:rPr>
          <w:rFonts w:ascii="Verdana" w:hAnsi="Verdana"/>
          <w:sz w:val="28"/>
          <w:szCs w:val="28"/>
        </w:rPr>
        <w:t xml:space="preserve">Mr. </w:t>
      </w:r>
      <w:r w:rsidR="00D05C9B">
        <w:rPr>
          <w:rFonts w:ascii="Verdana" w:hAnsi="Verdana"/>
          <w:sz w:val="28"/>
          <w:szCs w:val="28"/>
        </w:rPr>
        <w:t>E. Dlamini</w:t>
      </w:r>
    </w:p>
    <w:p w14:paraId="57F1DB03" w14:textId="77777777" w:rsidR="005D251D" w:rsidRPr="00A90552" w:rsidRDefault="005D251D" w:rsidP="005D251D">
      <w:pPr>
        <w:rPr>
          <w:rFonts w:ascii="Verdana" w:hAnsi="Verdana"/>
          <w:sz w:val="28"/>
          <w:szCs w:val="28"/>
        </w:rPr>
      </w:pPr>
      <w:r w:rsidRPr="00A90552">
        <w:rPr>
          <w:rFonts w:ascii="Verdana" w:hAnsi="Verdana"/>
          <w:b/>
          <w:sz w:val="28"/>
          <w:szCs w:val="28"/>
        </w:rPr>
        <w:t>For Respondent</w:t>
      </w:r>
      <w:r w:rsidRPr="00A90552">
        <w:rPr>
          <w:rFonts w:ascii="Verdana" w:hAnsi="Verdana"/>
          <w:sz w:val="28"/>
          <w:szCs w:val="28"/>
        </w:rPr>
        <w:tab/>
      </w:r>
      <w:r w:rsidR="009029C0" w:rsidRPr="00A90552">
        <w:rPr>
          <w:rFonts w:ascii="Verdana" w:hAnsi="Verdana"/>
          <w:sz w:val="28"/>
          <w:szCs w:val="28"/>
        </w:rPr>
        <w:tab/>
      </w:r>
      <w:r w:rsidR="009029C0" w:rsidRPr="00A90552">
        <w:rPr>
          <w:rFonts w:ascii="Verdana" w:hAnsi="Verdana"/>
          <w:sz w:val="28"/>
          <w:szCs w:val="28"/>
        </w:rPr>
        <w:tab/>
      </w:r>
      <w:r w:rsidR="004256A2" w:rsidRPr="00A90552">
        <w:rPr>
          <w:rFonts w:ascii="Verdana" w:hAnsi="Verdana"/>
          <w:sz w:val="28"/>
          <w:szCs w:val="28"/>
        </w:rPr>
        <w:t>:</w:t>
      </w:r>
      <w:r w:rsidR="004256A2" w:rsidRPr="00A90552">
        <w:rPr>
          <w:rFonts w:ascii="Verdana" w:hAnsi="Verdana"/>
          <w:sz w:val="28"/>
          <w:szCs w:val="28"/>
        </w:rPr>
        <w:tab/>
      </w:r>
      <w:r w:rsidR="003B6B5A" w:rsidRPr="00A90552">
        <w:rPr>
          <w:rFonts w:ascii="Verdana" w:hAnsi="Verdana"/>
          <w:sz w:val="28"/>
          <w:szCs w:val="28"/>
        </w:rPr>
        <w:t>M</w:t>
      </w:r>
      <w:r w:rsidR="00B0494F" w:rsidRPr="00A90552">
        <w:rPr>
          <w:rFonts w:ascii="Verdana" w:hAnsi="Verdana"/>
          <w:sz w:val="28"/>
          <w:szCs w:val="28"/>
        </w:rPr>
        <w:t>r</w:t>
      </w:r>
      <w:r w:rsidR="003B6B5A" w:rsidRPr="00A90552">
        <w:rPr>
          <w:rFonts w:ascii="Verdana" w:hAnsi="Verdana"/>
          <w:sz w:val="28"/>
          <w:szCs w:val="28"/>
        </w:rPr>
        <w:t xml:space="preserve">. </w:t>
      </w:r>
      <w:r w:rsidR="00D05C9B">
        <w:rPr>
          <w:rFonts w:ascii="Verdana" w:hAnsi="Verdana"/>
          <w:sz w:val="28"/>
          <w:szCs w:val="28"/>
        </w:rPr>
        <w:t>P. Dlamini</w:t>
      </w:r>
    </w:p>
    <w:p w14:paraId="746BED76" w14:textId="77777777" w:rsidR="003B484B" w:rsidRPr="00A90552" w:rsidRDefault="003B484B">
      <w:pPr>
        <w:rPr>
          <w:sz w:val="28"/>
          <w:szCs w:val="28"/>
        </w:rPr>
      </w:pPr>
      <w:r w:rsidRPr="00A90552">
        <w:rPr>
          <w:rFonts w:ascii="Verdana" w:hAnsi="Verdana"/>
          <w:sz w:val="28"/>
          <w:szCs w:val="28"/>
        </w:rPr>
        <w:t>__________________________________________________</w:t>
      </w:r>
    </w:p>
    <w:p w14:paraId="6B81ACDE" w14:textId="77777777" w:rsidR="003B484B" w:rsidRPr="00A90552" w:rsidRDefault="003B484B" w:rsidP="003B484B">
      <w:pPr>
        <w:jc w:val="center"/>
        <w:rPr>
          <w:rFonts w:ascii="Verdana" w:hAnsi="Verdana"/>
          <w:b/>
          <w:sz w:val="28"/>
          <w:szCs w:val="28"/>
        </w:rPr>
      </w:pPr>
      <w:r w:rsidRPr="00A90552">
        <w:rPr>
          <w:rFonts w:ascii="Verdana" w:hAnsi="Verdana"/>
          <w:b/>
          <w:sz w:val="28"/>
          <w:szCs w:val="28"/>
        </w:rPr>
        <w:t>ARBITRATION AWARD</w:t>
      </w:r>
    </w:p>
    <w:p w14:paraId="68D1BB27" w14:textId="77777777" w:rsidR="003A7A51" w:rsidRPr="00A90552" w:rsidRDefault="003A7A51" w:rsidP="003B484B">
      <w:pPr>
        <w:jc w:val="center"/>
        <w:rPr>
          <w:rFonts w:ascii="Verdana" w:hAnsi="Verdana"/>
          <w:b/>
          <w:sz w:val="28"/>
          <w:szCs w:val="28"/>
        </w:rPr>
      </w:pPr>
      <w:r w:rsidRPr="00A90552">
        <w:rPr>
          <w:rFonts w:ascii="Verdana" w:hAnsi="Verdana"/>
          <w:b/>
          <w:sz w:val="28"/>
          <w:szCs w:val="28"/>
        </w:rPr>
        <w:t>{</w:t>
      </w:r>
      <w:r w:rsidR="00102748">
        <w:rPr>
          <w:rFonts w:ascii="Verdana" w:hAnsi="Verdana"/>
          <w:b/>
          <w:sz w:val="28"/>
          <w:szCs w:val="28"/>
        </w:rPr>
        <w:t>11</w:t>
      </w:r>
      <w:r w:rsidRPr="00A90552">
        <w:rPr>
          <w:rFonts w:ascii="Verdana" w:hAnsi="Verdana"/>
          <w:b/>
          <w:sz w:val="28"/>
          <w:szCs w:val="28"/>
        </w:rPr>
        <w:t>/</w:t>
      </w:r>
      <w:r w:rsidR="00561D76">
        <w:rPr>
          <w:rFonts w:ascii="Verdana" w:hAnsi="Verdana"/>
          <w:b/>
          <w:sz w:val="28"/>
          <w:szCs w:val="28"/>
        </w:rPr>
        <w:t>10</w:t>
      </w:r>
      <w:r w:rsidRPr="00A90552">
        <w:rPr>
          <w:rFonts w:ascii="Verdana" w:hAnsi="Verdana"/>
          <w:b/>
          <w:sz w:val="28"/>
          <w:szCs w:val="28"/>
        </w:rPr>
        <w:t>/201</w:t>
      </w:r>
      <w:r w:rsidR="00D05C9B">
        <w:rPr>
          <w:rFonts w:ascii="Verdana" w:hAnsi="Verdana"/>
          <w:b/>
          <w:sz w:val="28"/>
          <w:szCs w:val="28"/>
        </w:rPr>
        <w:t>9</w:t>
      </w:r>
      <w:r w:rsidRPr="00A90552">
        <w:rPr>
          <w:rFonts w:ascii="Verdana" w:hAnsi="Verdana"/>
          <w:b/>
          <w:sz w:val="28"/>
          <w:szCs w:val="28"/>
        </w:rPr>
        <w:t>}</w:t>
      </w:r>
    </w:p>
    <w:p w14:paraId="5105C6C5" w14:textId="77777777" w:rsidR="003B484B" w:rsidRPr="00A90552" w:rsidRDefault="003B484B" w:rsidP="005D251D">
      <w:pPr>
        <w:rPr>
          <w:rFonts w:ascii="Verdana" w:hAnsi="Verdana"/>
          <w:sz w:val="28"/>
          <w:szCs w:val="28"/>
        </w:rPr>
      </w:pPr>
      <w:r w:rsidRPr="00A90552">
        <w:rPr>
          <w:rFonts w:ascii="Verdana" w:hAnsi="Verdana"/>
          <w:sz w:val="28"/>
          <w:szCs w:val="28"/>
        </w:rPr>
        <w:t>___________________________</w:t>
      </w:r>
      <w:r w:rsidR="00A90552">
        <w:rPr>
          <w:rFonts w:ascii="Verdana" w:hAnsi="Verdana"/>
          <w:sz w:val="28"/>
          <w:szCs w:val="28"/>
        </w:rPr>
        <w:t>_______________________</w:t>
      </w:r>
    </w:p>
    <w:p w14:paraId="65A75A37" w14:textId="77777777" w:rsidR="003B484B" w:rsidRPr="00A90552" w:rsidRDefault="006E619B" w:rsidP="005D251D">
      <w:pPr>
        <w:rPr>
          <w:rFonts w:ascii="Verdana" w:hAnsi="Verdana"/>
          <w:sz w:val="28"/>
          <w:szCs w:val="28"/>
        </w:rPr>
      </w:pPr>
      <w:r w:rsidRPr="00A90552">
        <w:rPr>
          <w:rFonts w:ascii="Verdana" w:hAnsi="Verdana"/>
          <w:sz w:val="28"/>
          <w:szCs w:val="28"/>
        </w:rPr>
        <w:t xml:space="preserve">Venue </w:t>
      </w:r>
      <w:r w:rsidRPr="00A90552">
        <w:rPr>
          <w:rFonts w:ascii="Verdana" w:hAnsi="Verdana"/>
          <w:sz w:val="28"/>
          <w:szCs w:val="28"/>
        </w:rPr>
        <w:tab/>
      </w:r>
      <w:r w:rsidRPr="00A90552">
        <w:rPr>
          <w:rFonts w:ascii="Verdana" w:hAnsi="Verdana"/>
          <w:sz w:val="28"/>
          <w:szCs w:val="28"/>
        </w:rPr>
        <w:tab/>
      </w:r>
      <w:r w:rsidRPr="00A90552">
        <w:rPr>
          <w:rFonts w:ascii="Verdana" w:hAnsi="Verdana"/>
          <w:sz w:val="28"/>
          <w:szCs w:val="28"/>
        </w:rPr>
        <w:tab/>
      </w:r>
      <w:r w:rsidR="00A90552">
        <w:rPr>
          <w:rFonts w:ascii="Verdana" w:hAnsi="Verdana"/>
          <w:sz w:val="28"/>
          <w:szCs w:val="28"/>
        </w:rPr>
        <w:tab/>
      </w:r>
      <w:r w:rsidRPr="00A90552">
        <w:rPr>
          <w:rFonts w:ascii="Verdana" w:hAnsi="Verdana"/>
          <w:sz w:val="28"/>
          <w:szCs w:val="28"/>
        </w:rPr>
        <w:t>:</w:t>
      </w:r>
      <w:r w:rsidRPr="00A90552">
        <w:rPr>
          <w:rFonts w:ascii="Verdana" w:hAnsi="Verdana"/>
          <w:sz w:val="28"/>
          <w:szCs w:val="28"/>
        </w:rPr>
        <w:tab/>
      </w:r>
      <w:r w:rsidR="001F49AE" w:rsidRPr="00A90552">
        <w:rPr>
          <w:rFonts w:ascii="Verdana" w:hAnsi="Verdana"/>
          <w:sz w:val="28"/>
          <w:szCs w:val="28"/>
        </w:rPr>
        <w:t>Inner City Offices, Mbabane</w:t>
      </w:r>
    </w:p>
    <w:p w14:paraId="603CEA56" w14:textId="77777777" w:rsidR="006E619B" w:rsidRPr="00A90552" w:rsidRDefault="006E619B" w:rsidP="005D251D">
      <w:pPr>
        <w:rPr>
          <w:rFonts w:ascii="Verdana" w:hAnsi="Verdana"/>
          <w:sz w:val="28"/>
          <w:szCs w:val="28"/>
        </w:rPr>
      </w:pPr>
      <w:r w:rsidRPr="00A90552">
        <w:rPr>
          <w:rFonts w:ascii="Verdana" w:hAnsi="Verdana"/>
          <w:sz w:val="28"/>
          <w:szCs w:val="28"/>
        </w:rPr>
        <w:t>Nature of Dispute</w:t>
      </w:r>
      <w:r w:rsidRPr="00A90552">
        <w:rPr>
          <w:rFonts w:ascii="Verdana" w:hAnsi="Verdana"/>
          <w:sz w:val="28"/>
          <w:szCs w:val="28"/>
        </w:rPr>
        <w:tab/>
      </w:r>
      <w:r w:rsidRPr="00A90552">
        <w:rPr>
          <w:rFonts w:ascii="Verdana" w:hAnsi="Verdana"/>
          <w:sz w:val="28"/>
          <w:szCs w:val="28"/>
        </w:rPr>
        <w:tab/>
        <w:t>:</w:t>
      </w:r>
      <w:r w:rsidRPr="00A90552">
        <w:rPr>
          <w:rFonts w:ascii="Verdana" w:hAnsi="Verdana"/>
          <w:sz w:val="28"/>
          <w:szCs w:val="28"/>
        </w:rPr>
        <w:tab/>
      </w:r>
      <w:r w:rsidR="002E629E" w:rsidRPr="00A90552">
        <w:rPr>
          <w:rFonts w:ascii="Verdana" w:hAnsi="Verdana"/>
          <w:sz w:val="28"/>
          <w:szCs w:val="28"/>
        </w:rPr>
        <w:t>Unfair</w:t>
      </w:r>
      <w:r w:rsidRPr="00A90552">
        <w:rPr>
          <w:rFonts w:ascii="Verdana" w:hAnsi="Verdana"/>
          <w:sz w:val="28"/>
          <w:szCs w:val="28"/>
        </w:rPr>
        <w:t xml:space="preserve"> Dismissal</w:t>
      </w:r>
    </w:p>
    <w:p w14:paraId="1BF6D6D6" w14:textId="77777777" w:rsidR="006E619B" w:rsidRPr="004237BB" w:rsidRDefault="006E619B" w:rsidP="006E619B">
      <w:pPr>
        <w:pStyle w:val="ListParagraph"/>
        <w:numPr>
          <w:ilvl w:val="0"/>
          <w:numId w:val="5"/>
        </w:numPr>
        <w:rPr>
          <w:rFonts w:ascii="Verdana" w:hAnsi="Verdana"/>
          <w:b/>
          <w:sz w:val="28"/>
          <w:szCs w:val="28"/>
          <w:u w:val="single"/>
        </w:rPr>
      </w:pPr>
      <w:r w:rsidRPr="004237BB">
        <w:rPr>
          <w:rFonts w:ascii="Verdana" w:hAnsi="Verdana"/>
          <w:b/>
          <w:sz w:val="28"/>
          <w:szCs w:val="28"/>
          <w:u w:val="single"/>
        </w:rPr>
        <w:lastRenderedPageBreak/>
        <w:t>Details of Parties and Hearing:</w:t>
      </w:r>
    </w:p>
    <w:p w14:paraId="679C914D" w14:textId="77777777" w:rsidR="006E619B" w:rsidRPr="004237BB" w:rsidRDefault="006E619B" w:rsidP="00E2003F">
      <w:pPr>
        <w:pStyle w:val="ListParagraph"/>
        <w:spacing w:line="360" w:lineRule="auto"/>
        <w:ind w:left="1080"/>
        <w:rPr>
          <w:rFonts w:ascii="Verdana" w:hAnsi="Verdana"/>
          <w:b/>
          <w:sz w:val="28"/>
          <w:szCs w:val="28"/>
        </w:rPr>
      </w:pPr>
    </w:p>
    <w:p w14:paraId="7C7F34B3" w14:textId="77777777" w:rsidR="006E619B" w:rsidRPr="004237BB" w:rsidRDefault="006E619B" w:rsidP="00E2003F">
      <w:pPr>
        <w:pStyle w:val="ListParagraph"/>
        <w:numPr>
          <w:ilvl w:val="1"/>
          <w:numId w:val="5"/>
        </w:numPr>
        <w:spacing w:line="360" w:lineRule="auto"/>
        <w:jc w:val="both"/>
        <w:rPr>
          <w:rFonts w:ascii="Verdana" w:hAnsi="Verdana"/>
          <w:sz w:val="28"/>
          <w:szCs w:val="28"/>
        </w:rPr>
      </w:pPr>
      <w:r w:rsidRPr="004237BB">
        <w:rPr>
          <w:rFonts w:ascii="Verdana" w:hAnsi="Verdana"/>
          <w:sz w:val="28"/>
          <w:szCs w:val="28"/>
        </w:rPr>
        <w:t xml:space="preserve">The Applicant is </w:t>
      </w:r>
      <w:r w:rsidR="00D05C9B" w:rsidRPr="004237BB">
        <w:rPr>
          <w:rFonts w:ascii="Verdana" w:hAnsi="Verdana"/>
          <w:sz w:val="28"/>
          <w:szCs w:val="28"/>
        </w:rPr>
        <w:t>Mduduz</w:t>
      </w:r>
      <w:r w:rsidR="005643EF" w:rsidRPr="004237BB">
        <w:rPr>
          <w:rFonts w:ascii="Verdana" w:hAnsi="Verdana"/>
          <w:sz w:val="28"/>
          <w:szCs w:val="28"/>
        </w:rPr>
        <w:t>i</w:t>
      </w:r>
      <w:r w:rsidR="00D05C9B" w:rsidRPr="004237BB">
        <w:rPr>
          <w:rFonts w:ascii="Verdana" w:hAnsi="Verdana"/>
          <w:sz w:val="28"/>
          <w:szCs w:val="28"/>
        </w:rPr>
        <w:t xml:space="preserve"> Shabangu</w:t>
      </w:r>
      <w:r w:rsidR="00604D14" w:rsidRPr="004237BB">
        <w:rPr>
          <w:rFonts w:ascii="Verdana" w:hAnsi="Verdana"/>
          <w:sz w:val="28"/>
          <w:szCs w:val="28"/>
        </w:rPr>
        <w:t xml:space="preserve">, an adult </w:t>
      </w:r>
      <w:r w:rsidR="00AC1C42" w:rsidRPr="004237BB">
        <w:rPr>
          <w:rFonts w:ascii="Verdana" w:hAnsi="Verdana"/>
          <w:sz w:val="28"/>
          <w:szCs w:val="28"/>
        </w:rPr>
        <w:t xml:space="preserve">Swazi </w:t>
      </w:r>
      <w:r w:rsidR="00D61047" w:rsidRPr="004237BB">
        <w:rPr>
          <w:rFonts w:ascii="Verdana" w:hAnsi="Verdana"/>
          <w:sz w:val="28"/>
          <w:szCs w:val="28"/>
        </w:rPr>
        <w:t>male</w:t>
      </w:r>
      <w:r w:rsidR="00840C0D" w:rsidRPr="004237BB">
        <w:rPr>
          <w:rFonts w:ascii="Verdana" w:hAnsi="Verdana"/>
          <w:sz w:val="28"/>
          <w:szCs w:val="28"/>
        </w:rPr>
        <w:t xml:space="preserve"> </w:t>
      </w:r>
      <w:r w:rsidR="00D61047" w:rsidRPr="004237BB">
        <w:rPr>
          <w:rFonts w:ascii="Verdana" w:hAnsi="Verdana"/>
          <w:sz w:val="28"/>
          <w:szCs w:val="28"/>
        </w:rPr>
        <w:t>and</w:t>
      </w:r>
      <w:r w:rsidR="00604D14" w:rsidRPr="004237BB">
        <w:rPr>
          <w:rFonts w:ascii="Verdana" w:hAnsi="Verdana"/>
          <w:sz w:val="28"/>
          <w:szCs w:val="28"/>
        </w:rPr>
        <w:t xml:space="preserve"> a former employee of the Respondent. </w:t>
      </w:r>
      <w:r w:rsidR="00D61047" w:rsidRPr="004237BB">
        <w:rPr>
          <w:rFonts w:ascii="Verdana" w:hAnsi="Verdana"/>
          <w:sz w:val="28"/>
          <w:szCs w:val="28"/>
        </w:rPr>
        <w:t xml:space="preserve">During the </w:t>
      </w:r>
      <w:r w:rsidR="007F76E2">
        <w:rPr>
          <w:rFonts w:ascii="Verdana" w:hAnsi="Verdana"/>
          <w:sz w:val="28"/>
          <w:szCs w:val="28"/>
        </w:rPr>
        <w:t>A</w:t>
      </w:r>
      <w:bookmarkStart w:id="0" w:name="_GoBack"/>
      <w:bookmarkEnd w:id="0"/>
      <w:commentRangeStart w:id="1"/>
      <w:r w:rsidR="00D61047" w:rsidRPr="004237BB">
        <w:rPr>
          <w:rFonts w:ascii="Verdana" w:hAnsi="Verdana"/>
          <w:sz w:val="28"/>
          <w:szCs w:val="28"/>
        </w:rPr>
        <w:t>rbitration</w:t>
      </w:r>
      <w:commentRangeEnd w:id="1"/>
      <w:r w:rsidR="00CB2A7C">
        <w:rPr>
          <w:rStyle w:val="CommentReference"/>
        </w:rPr>
        <w:commentReference w:id="1"/>
      </w:r>
      <w:r w:rsidR="00D61047" w:rsidRPr="004237BB">
        <w:rPr>
          <w:rFonts w:ascii="Verdana" w:hAnsi="Verdana"/>
          <w:sz w:val="28"/>
          <w:szCs w:val="28"/>
        </w:rPr>
        <w:t xml:space="preserve"> hearing, </w:t>
      </w:r>
      <w:r w:rsidR="00604D14" w:rsidRPr="004237BB">
        <w:rPr>
          <w:rFonts w:ascii="Verdana" w:hAnsi="Verdana"/>
          <w:sz w:val="28"/>
          <w:szCs w:val="28"/>
        </w:rPr>
        <w:t xml:space="preserve">Applicant was represented by </w:t>
      </w:r>
      <w:r w:rsidR="002E629E" w:rsidRPr="004237BB">
        <w:rPr>
          <w:rFonts w:ascii="Verdana" w:hAnsi="Verdana"/>
          <w:sz w:val="28"/>
          <w:szCs w:val="28"/>
        </w:rPr>
        <w:t xml:space="preserve">Mr. </w:t>
      </w:r>
      <w:r w:rsidR="00D05C9B" w:rsidRPr="004237BB">
        <w:rPr>
          <w:rFonts w:ascii="Verdana" w:hAnsi="Verdana"/>
          <w:sz w:val="28"/>
          <w:szCs w:val="28"/>
        </w:rPr>
        <w:t>Ephraim Dlamini</w:t>
      </w:r>
      <w:r w:rsidR="00AB2723" w:rsidRPr="004237BB">
        <w:rPr>
          <w:rFonts w:ascii="Verdana" w:hAnsi="Verdana"/>
          <w:sz w:val="28"/>
          <w:szCs w:val="28"/>
        </w:rPr>
        <w:t xml:space="preserve">, </w:t>
      </w:r>
      <w:r w:rsidR="00D05C9B" w:rsidRPr="004237BB">
        <w:rPr>
          <w:rFonts w:ascii="Verdana" w:hAnsi="Verdana"/>
          <w:sz w:val="28"/>
          <w:szCs w:val="28"/>
        </w:rPr>
        <w:t>a Labour Consultant</w:t>
      </w:r>
      <w:r w:rsidR="001F49AE" w:rsidRPr="004237BB">
        <w:rPr>
          <w:rFonts w:ascii="Verdana" w:hAnsi="Verdana"/>
          <w:sz w:val="28"/>
          <w:szCs w:val="28"/>
        </w:rPr>
        <w:t>.</w:t>
      </w:r>
    </w:p>
    <w:p w14:paraId="3715AF4A" w14:textId="77777777" w:rsidR="006E619B" w:rsidRPr="004237BB" w:rsidRDefault="006E619B" w:rsidP="00E2003F">
      <w:pPr>
        <w:pStyle w:val="ListParagraph"/>
        <w:spacing w:line="360" w:lineRule="auto"/>
        <w:ind w:left="2160"/>
        <w:jc w:val="both"/>
        <w:rPr>
          <w:rFonts w:ascii="Verdana" w:hAnsi="Verdana"/>
          <w:sz w:val="28"/>
          <w:szCs w:val="28"/>
        </w:rPr>
      </w:pPr>
    </w:p>
    <w:p w14:paraId="55F271E3" w14:textId="77777777" w:rsidR="00D0172D" w:rsidRPr="004237BB" w:rsidRDefault="002E629E" w:rsidP="00D0172D">
      <w:pPr>
        <w:pStyle w:val="ListParagraph"/>
        <w:numPr>
          <w:ilvl w:val="1"/>
          <w:numId w:val="5"/>
        </w:numPr>
        <w:spacing w:line="360" w:lineRule="auto"/>
        <w:jc w:val="both"/>
        <w:rPr>
          <w:rFonts w:ascii="Verdana" w:hAnsi="Verdana"/>
          <w:sz w:val="28"/>
          <w:szCs w:val="28"/>
        </w:rPr>
      </w:pPr>
      <w:r w:rsidRPr="004237BB">
        <w:rPr>
          <w:rFonts w:ascii="Verdana" w:hAnsi="Verdana"/>
          <w:sz w:val="28"/>
          <w:szCs w:val="28"/>
        </w:rPr>
        <w:t xml:space="preserve">The Respondent is </w:t>
      </w:r>
      <w:r w:rsidR="00D05C9B" w:rsidRPr="004237BB">
        <w:rPr>
          <w:rFonts w:ascii="Verdana" w:hAnsi="Verdana"/>
          <w:sz w:val="28"/>
          <w:szCs w:val="28"/>
        </w:rPr>
        <w:t>Swaziland Lumber</w:t>
      </w:r>
      <w:r w:rsidR="001F49AE" w:rsidRPr="004237BB">
        <w:rPr>
          <w:rFonts w:ascii="Verdana" w:hAnsi="Verdana"/>
          <w:sz w:val="28"/>
          <w:szCs w:val="28"/>
        </w:rPr>
        <w:t xml:space="preserve"> Security Services</w:t>
      </w:r>
      <w:r w:rsidRPr="004237BB">
        <w:rPr>
          <w:rFonts w:ascii="Verdana" w:hAnsi="Verdana"/>
          <w:sz w:val="28"/>
          <w:szCs w:val="28"/>
        </w:rPr>
        <w:t xml:space="preserve">, a company duly registered and incorporated in terms of the company laws of the Kingdom of Swaziland. During the hearing, the Respondent was represented by </w:t>
      </w:r>
      <w:r w:rsidR="00D0172D" w:rsidRPr="004237BB">
        <w:rPr>
          <w:rFonts w:ascii="Verdana" w:hAnsi="Verdana"/>
          <w:sz w:val="28"/>
          <w:szCs w:val="28"/>
        </w:rPr>
        <w:t xml:space="preserve">Mr. </w:t>
      </w:r>
      <w:r w:rsidR="00D05C9B" w:rsidRPr="004237BB">
        <w:rPr>
          <w:rFonts w:ascii="Verdana" w:hAnsi="Verdana"/>
          <w:sz w:val="28"/>
          <w:szCs w:val="28"/>
        </w:rPr>
        <w:t>Phila</w:t>
      </w:r>
      <w:r w:rsidR="001F49AE" w:rsidRPr="004237BB">
        <w:rPr>
          <w:rFonts w:ascii="Verdana" w:hAnsi="Verdana"/>
          <w:sz w:val="28"/>
          <w:szCs w:val="28"/>
        </w:rPr>
        <w:t xml:space="preserve"> Dlamini</w:t>
      </w:r>
      <w:r w:rsidR="00D0172D" w:rsidRPr="004237BB">
        <w:rPr>
          <w:rFonts w:ascii="Verdana" w:hAnsi="Verdana"/>
          <w:sz w:val="28"/>
          <w:szCs w:val="28"/>
        </w:rPr>
        <w:t xml:space="preserve">, a practicing attorney under </w:t>
      </w:r>
      <w:r w:rsidR="00D05C9B" w:rsidRPr="004237BB">
        <w:rPr>
          <w:rFonts w:ascii="Verdana" w:hAnsi="Verdana"/>
          <w:sz w:val="28"/>
          <w:szCs w:val="28"/>
        </w:rPr>
        <w:t>Mbuso E. Simelane and Associates</w:t>
      </w:r>
      <w:r w:rsidR="00D0172D" w:rsidRPr="004237BB">
        <w:rPr>
          <w:rFonts w:ascii="Verdana" w:hAnsi="Verdana"/>
          <w:sz w:val="28"/>
          <w:szCs w:val="28"/>
        </w:rPr>
        <w:t xml:space="preserve"> in Mbabane.</w:t>
      </w:r>
    </w:p>
    <w:p w14:paraId="510800A8" w14:textId="77777777" w:rsidR="00D0172D" w:rsidRPr="004237BB" w:rsidRDefault="00D0172D" w:rsidP="00D0172D">
      <w:pPr>
        <w:pStyle w:val="ListParagraph"/>
        <w:rPr>
          <w:rFonts w:ascii="Verdana" w:hAnsi="Verdana"/>
          <w:sz w:val="28"/>
          <w:szCs w:val="28"/>
        </w:rPr>
      </w:pPr>
    </w:p>
    <w:p w14:paraId="3B0E1C27" w14:textId="77777777" w:rsidR="00EF0044" w:rsidRPr="004237BB" w:rsidRDefault="00EF0044" w:rsidP="00E2003F">
      <w:pPr>
        <w:pStyle w:val="ListParagraph"/>
        <w:numPr>
          <w:ilvl w:val="1"/>
          <w:numId w:val="5"/>
        </w:numPr>
        <w:spacing w:line="360" w:lineRule="auto"/>
        <w:jc w:val="both"/>
        <w:rPr>
          <w:rFonts w:ascii="Verdana" w:hAnsi="Verdana"/>
          <w:b/>
          <w:sz w:val="28"/>
          <w:szCs w:val="28"/>
        </w:rPr>
      </w:pPr>
      <w:r w:rsidRPr="004237BB">
        <w:rPr>
          <w:rFonts w:ascii="Verdana" w:hAnsi="Verdana"/>
          <w:sz w:val="28"/>
          <w:szCs w:val="28"/>
        </w:rPr>
        <w:t xml:space="preserve">The </w:t>
      </w:r>
      <w:commentRangeStart w:id="2"/>
      <w:r w:rsidRPr="004237BB">
        <w:rPr>
          <w:rFonts w:ascii="Verdana" w:hAnsi="Verdana"/>
          <w:sz w:val="28"/>
          <w:szCs w:val="28"/>
        </w:rPr>
        <w:t>arbitration</w:t>
      </w:r>
      <w:commentRangeEnd w:id="2"/>
      <w:r w:rsidR="00CB2A7C">
        <w:rPr>
          <w:rStyle w:val="CommentReference"/>
        </w:rPr>
        <w:commentReference w:id="2"/>
      </w:r>
      <w:r w:rsidRPr="004237BB">
        <w:rPr>
          <w:rFonts w:ascii="Verdana" w:hAnsi="Verdana"/>
          <w:sz w:val="28"/>
          <w:szCs w:val="28"/>
        </w:rPr>
        <w:t xml:space="preserve"> hearing was held at CMAC Mbabane </w:t>
      </w:r>
      <w:r w:rsidR="00D9106F" w:rsidRPr="004237BB">
        <w:rPr>
          <w:rFonts w:ascii="Verdana" w:hAnsi="Verdana"/>
          <w:sz w:val="28"/>
          <w:szCs w:val="28"/>
        </w:rPr>
        <w:t>Inner City Offices</w:t>
      </w:r>
      <w:r w:rsidR="008E080C" w:rsidRPr="004237BB">
        <w:rPr>
          <w:rFonts w:ascii="Verdana" w:hAnsi="Verdana"/>
          <w:sz w:val="28"/>
          <w:szCs w:val="28"/>
        </w:rPr>
        <w:t xml:space="preserve"> </w:t>
      </w:r>
      <w:r w:rsidR="00D0172D" w:rsidRPr="004237BB">
        <w:rPr>
          <w:rFonts w:ascii="Verdana" w:hAnsi="Verdana"/>
          <w:sz w:val="28"/>
          <w:szCs w:val="28"/>
        </w:rPr>
        <w:t>between</w:t>
      </w:r>
      <w:r w:rsidR="00604D14" w:rsidRPr="004237BB">
        <w:rPr>
          <w:rFonts w:ascii="Verdana" w:hAnsi="Verdana"/>
          <w:sz w:val="28"/>
          <w:szCs w:val="28"/>
        </w:rPr>
        <w:t xml:space="preserve"> the </w:t>
      </w:r>
      <w:r w:rsidR="00B45211" w:rsidRPr="004237BB">
        <w:rPr>
          <w:rFonts w:ascii="Verdana" w:hAnsi="Verdana"/>
          <w:sz w:val="28"/>
          <w:szCs w:val="28"/>
        </w:rPr>
        <w:t>2</w:t>
      </w:r>
      <w:r w:rsidR="008E080C" w:rsidRPr="004237BB">
        <w:rPr>
          <w:rFonts w:ascii="Verdana" w:hAnsi="Verdana"/>
          <w:sz w:val="28"/>
          <w:szCs w:val="28"/>
        </w:rPr>
        <w:t>7</w:t>
      </w:r>
      <w:r w:rsidR="00B45211" w:rsidRPr="004237BB">
        <w:rPr>
          <w:rFonts w:ascii="Verdana" w:hAnsi="Verdana"/>
          <w:sz w:val="28"/>
          <w:szCs w:val="28"/>
          <w:vertAlign w:val="superscript"/>
        </w:rPr>
        <w:t>th</w:t>
      </w:r>
      <w:r w:rsidR="008E080C" w:rsidRPr="004237BB">
        <w:rPr>
          <w:rFonts w:ascii="Verdana" w:hAnsi="Verdana"/>
          <w:sz w:val="28"/>
          <w:szCs w:val="28"/>
          <w:vertAlign w:val="superscript"/>
        </w:rPr>
        <w:t xml:space="preserve"> </w:t>
      </w:r>
      <w:r w:rsidR="008E080C" w:rsidRPr="004237BB">
        <w:rPr>
          <w:rFonts w:ascii="Verdana" w:hAnsi="Verdana"/>
          <w:sz w:val="28"/>
          <w:szCs w:val="28"/>
        </w:rPr>
        <w:t>March</w:t>
      </w:r>
      <w:r w:rsidR="00CF7321" w:rsidRPr="004237BB">
        <w:rPr>
          <w:rFonts w:ascii="Verdana" w:hAnsi="Verdana"/>
          <w:sz w:val="28"/>
          <w:szCs w:val="28"/>
        </w:rPr>
        <w:t xml:space="preserve"> 201</w:t>
      </w:r>
      <w:r w:rsidR="0008614C" w:rsidRPr="004237BB">
        <w:rPr>
          <w:rFonts w:ascii="Verdana" w:hAnsi="Verdana"/>
          <w:sz w:val="28"/>
          <w:szCs w:val="28"/>
        </w:rPr>
        <w:t>9</w:t>
      </w:r>
      <w:r w:rsidR="008E080C" w:rsidRPr="004237BB">
        <w:rPr>
          <w:rFonts w:ascii="Verdana" w:hAnsi="Verdana"/>
          <w:sz w:val="28"/>
          <w:szCs w:val="28"/>
        </w:rPr>
        <w:t xml:space="preserve"> </w:t>
      </w:r>
      <w:r w:rsidR="00D0172D" w:rsidRPr="004237BB">
        <w:rPr>
          <w:rFonts w:ascii="Verdana" w:hAnsi="Verdana"/>
          <w:sz w:val="28"/>
          <w:szCs w:val="28"/>
        </w:rPr>
        <w:t xml:space="preserve">and the </w:t>
      </w:r>
      <w:r w:rsidR="0008614C" w:rsidRPr="004237BB">
        <w:rPr>
          <w:rFonts w:ascii="Verdana" w:hAnsi="Verdana"/>
          <w:sz w:val="28"/>
          <w:szCs w:val="28"/>
        </w:rPr>
        <w:t>13</w:t>
      </w:r>
      <w:r w:rsidR="00D0172D" w:rsidRPr="004237BB">
        <w:rPr>
          <w:rFonts w:ascii="Verdana" w:hAnsi="Verdana"/>
          <w:sz w:val="28"/>
          <w:szCs w:val="28"/>
          <w:vertAlign w:val="superscript"/>
        </w:rPr>
        <w:t>th</w:t>
      </w:r>
      <w:r w:rsidR="00D0172D" w:rsidRPr="004237BB">
        <w:rPr>
          <w:rFonts w:ascii="Verdana" w:hAnsi="Verdana"/>
          <w:sz w:val="28"/>
          <w:szCs w:val="28"/>
        </w:rPr>
        <w:t xml:space="preserve"> </w:t>
      </w:r>
      <w:r w:rsidR="0008614C" w:rsidRPr="004237BB">
        <w:rPr>
          <w:rFonts w:ascii="Verdana" w:hAnsi="Verdana"/>
          <w:sz w:val="28"/>
          <w:szCs w:val="28"/>
        </w:rPr>
        <w:t>May</w:t>
      </w:r>
      <w:r w:rsidR="00D0172D" w:rsidRPr="004237BB">
        <w:rPr>
          <w:rFonts w:ascii="Verdana" w:hAnsi="Verdana"/>
          <w:sz w:val="28"/>
          <w:szCs w:val="28"/>
        </w:rPr>
        <w:t xml:space="preserve"> 201</w:t>
      </w:r>
      <w:r w:rsidR="0008614C" w:rsidRPr="004237BB">
        <w:rPr>
          <w:rFonts w:ascii="Verdana" w:hAnsi="Verdana"/>
          <w:sz w:val="28"/>
          <w:szCs w:val="28"/>
        </w:rPr>
        <w:t>9</w:t>
      </w:r>
      <w:r w:rsidR="00D9106F" w:rsidRPr="004237BB">
        <w:rPr>
          <w:rFonts w:ascii="Verdana" w:hAnsi="Verdana"/>
          <w:sz w:val="28"/>
          <w:szCs w:val="28"/>
        </w:rPr>
        <w:t xml:space="preserve">. Closing submissions were filed by the Applicant on </w:t>
      </w:r>
      <w:r w:rsidR="0008614C" w:rsidRPr="004237BB">
        <w:rPr>
          <w:rFonts w:ascii="Verdana" w:hAnsi="Verdana"/>
          <w:sz w:val="28"/>
          <w:szCs w:val="28"/>
        </w:rPr>
        <w:t>19</w:t>
      </w:r>
      <w:r w:rsidR="0008614C" w:rsidRPr="004237BB">
        <w:rPr>
          <w:rFonts w:ascii="Verdana" w:hAnsi="Verdana"/>
          <w:sz w:val="28"/>
          <w:szCs w:val="28"/>
          <w:vertAlign w:val="superscript"/>
        </w:rPr>
        <w:t>th</w:t>
      </w:r>
      <w:r w:rsidR="00D9106F" w:rsidRPr="004237BB">
        <w:rPr>
          <w:rFonts w:ascii="Verdana" w:hAnsi="Verdana"/>
          <w:sz w:val="28"/>
          <w:szCs w:val="28"/>
        </w:rPr>
        <w:t xml:space="preserve"> </w:t>
      </w:r>
      <w:r w:rsidR="0008614C" w:rsidRPr="004237BB">
        <w:rPr>
          <w:rFonts w:ascii="Verdana" w:hAnsi="Verdana"/>
          <w:sz w:val="28"/>
          <w:szCs w:val="28"/>
        </w:rPr>
        <w:t>July 2019</w:t>
      </w:r>
      <w:r w:rsidR="00D9106F" w:rsidRPr="004237BB">
        <w:rPr>
          <w:rFonts w:ascii="Verdana" w:hAnsi="Verdana"/>
          <w:sz w:val="28"/>
          <w:szCs w:val="28"/>
        </w:rPr>
        <w:t xml:space="preserve"> and </w:t>
      </w:r>
      <w:r w:rsidR="008B1BAE" w:rsidRPr="004237BB">
        <w:rPr>
          <w:rFonts w:ascii="Verdana" w:hAnsi="Verdana"/>
          <w:sz w:val="28"/>
          <w:szCs w:val="28"/>
        </w:rPr>
        <w:t>by the Respondent on the 9</w:t>
      </w:r>
      <w:r w:rsidR="008B1BAE" w:rsidRPr="004237BB">
        <w:rPr>
          <w:rFonts w:ascii="Verdana" w:hAnsi="Verdana"/>
          <w:sz w:val="28"/>
          <w:szCs w:val="28"/>
          <w:vertAlign w:val="superscript"/>
        </w:rPr>
        <w:t>th</w:t>
      </w:r>
      <w:r w:rsidR="008B1BAE" w:rsidRPr="004237BB">
        <w:rPr>
          <w:rFonts w:ascii="Verdana" w:hAnsi="Verdana"/>
          <w:sz w:val="28"/>
          <w:szCs w:val="28"/>
        </w:rPr>
        <w:t xml:space="preserve"> July 2019</w:t>
      </w:r>
      <w:r w:rsidR="0008614C" w:rsidRPr="004237BB">
        <w:rPr>
          <w:rFonts w:ascii="Verdana" w:hAnsi="Verdana"/>
          <w:sz w:val="28"/>
          <w:szCs w:val="28"/>
        </w:rPr>
        <w:t>.</w:t>
      </w:r>
    </w:p>
    <w:p w14:paraId="275AC5F5" w14:textId="77777777" w:rsidR="00444CF0" w:rsidRPr="004237BB" w:rsidRDefault="00444CF0" w:rsidP="00444CF0">
      <w:pPr>
        <w:pStyle w:val="ListParagraph"/>
        <w:rPr>
          <w:rFonts w:ascii="Verdana" w:hAnsi="Verdana"/>
          <w:b/>
          <w:sz w:val="28"/>
          <w:szCs w:val="28"/>
        </w:rPr>
      </w:pPr>
    </w:p>
    <w:p w14:paraId="60690DE9" w14:textId="77777777" w:rsidR="00A90552" w:rsidRPr="004237BB" w:rsidRDefault="00A90552" w:rsidP="00444CF0">
      <w:pPr>
        <w:pStyle w:val="ListParagraph"/>
        <w:rPr>
          <w:rFonts w:ascii="Verdana" w:hAnsi="Verdana"/>
          <w:b/>
          <w:sz w:val="28"/>
          <w:szCs w:val="28"/>
        </w:rPr>
      </w:pPr>
    </w:p>
    <w:p w14:paraId="39478F8B" w14:textId="77777777" w:rsidR="006E619B" w:rsidRPr="004237BB" w:rsidRDefault="00EF0044" w:rsidP="00E2003F">
      <w:pPr>
        <w:pStyle w:val="ListParagraph"/>
        <w:numPr>
          <w:ilvl w:val="0"/>
          <w:numId w:val="5"/>
        </w:numPr>
        <w:spacing w:line="360" w:lineRule="auto"/>
        <w:jc w:val="both"/>
        <w:rPr>
          <w:rFonts w:ascii="Verdana" w:hAnsi="Verdana"/>
          <w:sz w:val="28"/>
          <w:szCs w:val="28"/>
        </w:rPr>
      </w:pPr>
      <w:r w:rsidRPr="004237BB">
        <w:rPr>
          <w:rFonts w:ascii="Verdana" w:hAnsi="Verdana"/>
          <w:b/>
          <w:sz w:val="28"/>
          <w:szCs w:val="28"/>
        </w:rPr>
        <w:t>Issue for determination:</w:t>
      </w:r>
    </w:p>
    <w:p w14:paraId="095A908E" w14:textId="77777777" w:rsidR="00EF0044" w:rsidRPr="004237BB" w:rsidRDefault="00EF0044" w:rsidP="00E2003F">
      <w:pPr>
        <w:pStyle w:val="ListParagraph"/>
        <w:numPr>
          <w:ilvl w:val="1"/>
          <w:numId w:val="5"/>
        </w:numPr>
        <w:spacing w:line="360" w:lineRule="auto"/>
        <w:jc w:val="both"/>
        <w:rPr>
          <w:rFonts w:ascii="Verdana" w:hAnsi="Verdana"/>
          <w:sz w:val="28"/>
          <w:szCs w:val="28"/>
        </w:rPr>
      </w:pPr>
      <w:r w:rsidRPr="004237BB">
        <w:rPr>
          <w:rFonts w:ascii="Verdana" w:hAnsi="Verdana"/>
          <w:sz w:val="28"/>
          <w:szCs w:val="28"/>
        </w:rPr>
        <w:t xml:space="preserve">The issue for determination pertains to whether </w:t>
      </w:r>
      <w:r w:rsidR="00604D14" w:rsidRPr="004237BB">
        <w:rPr>
          <w:rFonts w:ascii="Verdana" w:hAnsi="Verdana"/>
          <w:sz w:val="28"/>
          <w:szCs w:val="28"/>
        </w:rPr>
        <w:t>or not</w:t>
      </w:r>
      <w:r w:rsidR="0008614C" w:rsidRPr="004237BB">
        <w:rPr>
          <w:rFonts w:ascii="Verdana" w:hAnsi="Verdana"/>
          <w:sz w:val="28"/>
          <w:szCs w:val="28"/>
        </w:rPr>
        <w:t xml:space="preserve"> </w:t>
      </w:r>
      <w:r w:rsidRPr="004237BB">
        <w:rPr>
          <w:rFonts w:ascii="Verdana" w:hAnsi="Verdana"/>
          <w:sz w:val="28"/>
          <w:szCs w:val="28"/>
        </w:rPr>
        <w:t xml:space="preserve">the </w:t>
      </w:r>
      <w:r w:rsidR="00CF7321" w:rsidRPr="004237BB">
        <w:rPr>
          <w:rFonts w:ascii="Verdana" w:hAnsi="Verdana"/>
          <w:sz w:val="28"/>
          <w:szCs w:val="28"/>
        </w:rPr>
        <w:t>Applicant was unfairly</w:t>
      </w:r>
      <w:r w:rsidR="00444CF0" w:rsidRPr="004237BB">
        <w:rPr>
          <w:rFonts w:ascii="Verdana" w:hAnsi="Verdana"/>
          <w:sz w:val="28"/>
          <w:szCs w:val="28"/>
        </w:rPr>
        <w:t xml:space="preserve"> dismissed by the Respondent</w:t>
      </w:r>
      <w:r w:rsidR="00713DC4" w:rsidRPr="004237BB">
        <w:rPr>
          <w:rFonts w:ascii="Verdana" w:hAnsi="Verdana"/>
          <w:sz w:val="28"/>
          <w:szCs w:val="28"/>
        </w:rPr>
        <w:t>.</w:t>
      </w:r>
    </w:p>
    <w:p w14:paraId="72684EE1" w14:textId="77777777" w:rsidR="00EF0044" w:rsidRPr="004237BB" w:rsidRDefault="00EF0044" w:rsidP="00E2003F">
      <w:pPr>
        <w:pStyle w:val="ListParagraph"/>
        <w:numPr>
          <w:ilvl w:val="0"/>
          <w:numId w:val="5"/>
        </w:numPr>
        <w:spacing w:line="360" w:lineRule="auto"/>
        <w:jc w:val="both"/>
        <w:rPr>
          <w:rFonts w:ascii="Verdana" w:hAnsi="Verdana"/>
          <w:b/>
          <w:sz w:val="28"/>
          <w:szCs w:val="28"/>
        </w:rPr>
      </w:pPr>
      <w:r w:rsidRPr="004237BB">
        <w:rPr>
          <w:rFonts w:ascii="Verdana" w:hAnsi="Verdana"/>
          <w:b/>
          <w:sz w:val="28"/>
          <w:szCs w:val="28"/>
        </w:rPr>
        <w:t>Background to the dispute:</w:t>
      </w:r>
    </w:p>
    <w:p w14:paraId="26A70FE4" w14:textId="77777777" w:rsidR="00EF0044" w:rsidRPr="004237BB" w:rsidRDefault="00EF0044" w:rsidP="00E2003F">
      <w:pPr>
        <w:pStyle w:val="ListParagraph"/>
        <w:spacing w:line="360" w:lineRule="auto"/>
        <w:ind w:left="1080"/>
        <w:jc w:val="both"/>
        <w:rPr>
          <w:rFonts w:ascii="Verdana" w:hAnsi="Verdana"/>
          <w:b/>
          <w:sz w:val="28"/>
          <w:szCs w:val="28"/>
        </w:rPr>
      </w:pPr>
    </w:p>
    <w:p w14:paraId="721964EF" w14:textId="77777777" w:rsidR="00EF0044" w:rsidRPr="004237BB" w:rsidRDefault="00604D14" w:rsidP="00E2003F">
      <w:pPr>
        <w:pStyle w:val="ListParagraph"/>
        <w:numPr>
          <w:ilvl w:val="1"/>
          <w:numId w:val="5"/>
        </w:numPr>
        <w:spacing w:line="360" w:lineRule="auto"/>
        <w:jc w:val="both"/>
        <w:rPr>
          <w:rFonts w:ascii="Verdana" w:hAnsi="Verdana"/>
          <w:sz w:val="28"/>
          <w:szCs w:val="28"/>
        </w:rPr>
      </w:pPr>
      <w:r w:rsidRPr="004237BB">
        <w:rPr>
          <w:rFonts w:ascii="Verdana" w:hAnsi="Verdana"/>
          <w:sz w:val="28"/>
          <w:szCs w:val="28"/>
        </w:rPr>
        <w:t>Applicant</w:t>
      </w:r>
      <w:r w:rsidR="00EF0044" w:rsidRPr="004237BB">
        <w:rPr>
          <w:rFonts w:ascii="Verdana" w:hAnsi="Verdana"/>
          <w:sz w:val="28"/>
          <w:szCs w:val="28"/>
        </w:rPr>
        <w:t xml:space="preserve"> alleges </w:t>
      </w:r>
      <w:r w:rsidR="00F42F7D" w:rsidRPr="004237BB">
        <w:rPr>
          <w:rFonts w:ascii="Verdana" w:hAnsi="Verdana"/>
          <w:sz w:val="28"/>
          <w:szCs w:val="28"/>
        </w:rPr>
        <w:t xml:space="preserve">that </w:t>
      </w:r>
      <w:r w:rsidR="003F6710" w:rsidRPr="004237BB">
        <w:rPr>
          <w:rFonts w:ascii="Verdana" w:hAnsi="Verdana"/>
          <w:sz w:val="28"/>
          <w:szCs w:val="28"/>
        </w:rPr>
        <w:t>his dismissal from work was unfair both procedurally and substantively</w:t>
      </w:r>
      <w:r w:rsidR="00EF0044" w:rsidRPr="004237BB">
        <w:rPr>
          <w:rFonts w:ascii="Verdana" w:hAnsi="Verdana"/>
          <w:sz w:val="28"/>
          <w:szCs w:val="28"/>
        </w:rPr>
        <w:t>.</w:t>
      </w:r>
    </w:p>
    <w:p w14:paraId="53420D20" w14:textId="77777777" w:rsidR="00F42F7D" w:rsidRPr="004237BB" w:rsidRDefault="00F42F7D" w:rsidP="00F42F7D">
      <w:pPr>
        <w:pStyle w:val="ListParagraph"/>
        <w:rPr>
          <w:rFonts w:ascii="Verdana" w:hAnsi="Verdana"/>
          <w:sz w:val="28"/>
          <w:szCs w:val="28"/>
        </w:rPr>
      </w:pPr>
    </w:p>
    <w:p w14:paraId="27FE5879" w14:textId="77777777" w:rsidR="00F42F7D" w:rsidRPr="004237BB" w:rsidRDefault="00F42F7D" w:rsidP="00E2003F">
      <w:pPr>
        <w:pStyle w:val="ListParagraph"/>
        <w:numPr>
          <w:ilvl w:val="1"/>
          <w:numId w:val="5"/>
        </w:numPr>
        <w:spacing w:line="360" w:lineRule="auto"/>
        <w:jc w:val="both"/>
        <w:rPr>
          <w:rFonts w:ascii="Verdana" w:hAnsi="Verdana"/>
          <w:sz w:val="28"/>
          <w:szCs w:val="28"/>
        </w:rPr>
      </w:pPr>
      <w:r w:rsidRPr="004237BB">
        <w:rPr>
          <w:rFonts w:ascii="Verdana" w:hAnsi="Verdana"/>
          <w:sz w:val="28"/>
          <w:szCs w:val="28"/>
        </w:rPr>
        <w:t>Respondent on the other hand denies Applicant’s claims and disputes that Applicant was treated unfairly. Respondent contends that Applicant</w:t>
      </w:r>
      <w:r w:rsidR="003F6710" w:rsidRPr="004237BB">
        <w:rPr>
          <w:rFonts w:ascii="Verdana" w:hAnsi="Verdana"/>
          <w:sz w:val="28"/>
          <w:szCs w:val="28"/>
        </w:rPr>
        <w:t>’s</w:t>
      </w:r>
      <w:r w:rsidR="00E01DC7" w:rsidRPr="004237BB">
        <w:rPr>
          <w:rFonts w:ascii="Verdana" w:hAnsi="Verdana"/>
          <w:sz w:val="28"/>
          <w:szCs w:val="28"/>
        </w:rPr>
        <w:t xml:space="preserve"> </w:t>
      </w:r>
      <w:r w:rsidR="003F6710" w:rsidRPr="004237BB">
        <w:rPr>
          <w:rFonts w:ascii="Verdana" w:hAnsi="Verdana"/>
          <w:sz w:val="28"/>
          <w:szCs w:val="28"/>
        </w:rPr>
        <w:t>dismissal was procedurally and substantively fair</w:t>
      </w:r>
      <w:r w:rsidR="00D70C26" w:rsidRPr="004237BB">
        <w:rPr>
          <w:rFonts w:ascii="Verdana" w:hAnsi="Verdana"/>
          <w:sz w:val="28"/>
          <w:szCs w:val="28"/>
        </w:rPr>
        <w:t>.</w:t>
      </w:r>
    </w:p>
    <w:p w14:paraId="6394D73F" w14:textId="77777777" w:rsidR="00FC6DE5" w:rsidRPr="004237BB" w:rsidRDefault="00FC6DE5" w:rsidP="00E2003F">
      <w:pPr>
        <w:pStyle w:val="ListParagraph"/>
        <w:spacing w:line="360" w:lineRule="auto"/>
        <w:rPr>
          <w:rFonts w:ascii="Verdana" w:hAnsi="Verdana"/>
          <w:sz w:val="28"/>
          <w:szCs w:val="28"/>
        </w:rPr>
      </w:pPr>
    </w:p>
    <w:p w14:paraId="60127C0E" w14:textId="77777777" w:rsidR="00FC6DE5" w:rsidRPr="004237BB" w:rsidRDefault="00FC6DE5" w:rsidP="00E2003F">
      <w:pPr>
        <w:pStyle w:val="ListParagraph"/>
        <w:numPr>
          <w:ilvl w:val="1"/>
          <w:numId w:val="5"/>
        </w:numPr>
        <w:spacing w:line="360" w:lineRule="auto"/>
        <w:jc w:val="both"/>
        <w:rPr>
          <w:rFonts w:ascii="Verdana" w:hAnsi="Verdana"/>
          <w:sz w:val="28"/>
          <w:szCs w:val="28"/>
        </w:rPr>
      </w:pPr>
      <w:r w:rsidRPr="004237BB">
        <w:rPr>
          <w:rFonts w:ascii="Verdana" w:hAnsi="Verdana"/>
          <w:sz w:val="28"/>
          <w:szCs w:val="28"/>
        </w:rPr>
        <w:t xml:space="preserve">The dispute was reported by the Applicant to the Commission, conciliated upon and subsequently certified as unresolved. A certificate of unresolved dispute </w:t>
      </w:r>
      <w:r w:rsidR="00604D14" w:rsidRPr="004237BB">
        <w:rPr>
          <w:rFonts w:ascii="Verdana" w:hAnsi="Verdana"/>
          <w:sz w:val="28"/>
          <w:szCs w:val="28"/>
        </w:rPr>
        <w:t xml:space="preserve">was </w:t>
      </w:r>
      <w:r w:rsidRPr="004237BB">
        <w:rPr>
          <w:rFonts w:ascii="Verdana" w:hAnsi="Verdana"/>
          <w:sz w:val="28"/>
          <w:szCs w:val="28"/>
        </w:rPr>
        <w:t>issued at the conclusion of the conciliation proceedings.</w:t>
      </w:r>
    </w:p>
    <w:p w14:paraId="402DFBB4" w14:textId="77777777" w:rsidR="00FC6DE5" w:rsidRPr="004237BB" w:rsidRDefault="00FC6DE5" w:rsidP="00E2003F">
      <w:pPr>
        <w:pStyle w:val="ListParagraph"/>
        <w:spacing w:line="360" w:lineRule="auto"/>
        <w:rPr>
          <w:rFonts w:ascii="Verdana" w:hAnsi="Verdana"/>
          <w:sz w:val="28"/>
          <w:szCs w:val="28"/>
        </w:rPr>
      </w:pPr>
    </w:p>
    <w:p w14:paraId="3F1E0155" w14:textId="77777777" w:rsidR="002F53CE" w:rsidRPr="004237BB" w:rsidRDefault="00FC6DE5" w:rsidP="002F53CE">
      <w:pPr>
        <w:pStyle w:val="ListParagraph"/>
        <w:numPr>
          <w:ilvl w:val="1"/>
          <w:numId w:val="5"/>
        </w:numPr>
        <w:spacing w:line="360" w:lineRule="auto"/>
        <w:jc w:val="both"/>
        <w:rPr>
          <w:rFonts w:ascii="Verdana" w:hAnsi="Verdana"/>
          <w:sz w:val="28"/>
          <w:szCs w:val="28"/>
          <w:lang w:val="en-US"/>
        </w:rPr>
      </w:pPr>
      <w:r w:rsidRPr="004237BB">
        <w:rPr>
          <w:rFonts w:ascii="Verdana" w:hAnsi="Verdana"/>
          <w:sz w:val="28"/>
          <w:szCs w:val="28"/>
        </w:rPr>
        <w:t xml:space="preserve">The </w:t>
      </w:r>
      <w:r w:rsidR="002F53CE" w:rsidRPr="004237BB">
        <w:rPr>
          <w:rFonts w:ascii="Verdana" w:hAnsi="Verdana"/>
          <w:sz w:val="28"/>
          <w:szCs w:val="28"/>
          <w:lang w:val="en-US"/>
        </w:rPr>
        <w:t xml:space="preserve">relief sought by the Applicant which </w:t>
      </w:r>
      <w:r w:rsidR="004234F5" w:rsidRPr="004237BB">
        <w:rPr>
          <w:rFonts w:ascii="Verdana" w:hAnsi="Verdana"/>
          <w:sz w:val="28"/>
          <w:szCs w:val="28"/>
          <w:lang w:val="en-US"/>
        </w:rPr>
        <w:t>was agreed upon by the parties during pre-</w:t>
      </w:r>
      <w:commentRangeStart w:id="3"/>
      <w:r w:rsidR="004234F5" w:rsidRPr="004237BB">
        <w:rPr>
          <w:rFonts w:ascii="Verdana" w:hAnsi="Verdana"/>
          <w:sz w:val="28"/>
          <w:szCs w:val="28"/>
          <w:lang w:val="en-US"/>
        </w:rPr>
        <w:t>arbitration</w:t>
      </w:r>
      <w:commentRangeEnd w:id="3"/>
      <w:r w:rsidR="008F63E9">
        <w:rPr>
          <w:rStyle w:val="CommentReference"/>
        </w:rPr>
        <w:commentReference w:id="3"/>
      </w:r>
      <w:r w:rsidR="004234F5" w:rsidRPr="004237BB">
        <w:rPr>
          <w:rFonts w:ascii="Verdana" w:hAnsi="Verdana"/>
          <w:sz w:val="28"/>
          <w:szCs w:val="28"/>
          <w:lang w:val="en-US"/>
        </w:rPr>
        <w:t xml:space="preserve"> is</w:t>
      </w:r>
      <w:r w:rsidR="002F53CE" w:rsidRPr="004237BB">
        <w:rPr>
          <w:rFonts w:ascii="Verdana" w:hAnsi="Verdana"/>
          <w:sz w:val="28"/>
          <w:szCs w:val="28"/>
          <w:lang w:val="en-US"/>
        </w:rPr>
        <w:t>:</w:t>
      </w:r>
    </w:p>
    <w:p w14:paraId="7D25E4A7" w14:textId="77777777" w:rsidR="002F53CE" w:rsidRPr="004237BB" w:rsidRDefault="00505ABC" w:rsidP="00715720">
      <w:pPr>
        <w:pStyle w:val="ListParagraph"/>
        <w:numPr>
          <w:ilvl w:val="2"/>
          <w:numId w:val="5"/>
        </w:numPr>
        <w:spacing w:line="360" w:lineRule="auto"/>
        <w:ind w:left="2835" w:hanging="708"/>
        <w:rPr>
          <w:rFonts w:ascii="Verdana" w:hAnsi="Verdana"/>
          <w:sz w:val="28"/>
          <w:szCs w:val="28"/>
          <w:lang w:val="en-US"/>
        </w:rPr>
      </w:pPr>
      <w:r w:rsidRPr="004237BB">
        <w:rPr>
          <w:rFonts w:ascii="Verdana" w:hAnsi="Verdana"/>
          <w:sz w:val="28"/>
          <w:szCs w:val="28"/>
          <w:lang w:val="en-US"/>
        </w:rPr>
        <w:t xml:space="preserve"> </w:t>
      </w:r>
      <w:r w:rsidR="00715720" w:rsidRPr="004237BB">
        <w:rPr>
          <w:rFonts w:ascii="Verdana" w:hAnsi="Verdana"/>
          <w:sz w:val="28"/>
          <w:szCs w:val="28"/>
          <w:lang w:val="en-US"/>
        </w:rPr>
        <w:t>Notice Pay = E</w:t>
      </w:r>
      <w:r w:rsidR="00E01DC7" w:rsidRPr="004237BB">
        <w:rPr>
          <w:rFonts w:ascii="Verdana" w:hAnsi="Verdana"/>
          <w:sz w:val="28"/>
          <w:szCs w:val="28"/>
          <w:lang w:val="en-US"/>
        </w:rPr>
        <w:t>2, 349.29</w:t>
      </w:r>
    </w:p>
    <w:p w14:paraId="31C1E583" w14:textId="77777777" w:rsidR="00D954B2" w:rsidRPr="004237BB" w:rsidRDefault="00505ABC" w:rsidP="00715720">
      <w:pPr>
        <w:pStyle w:val="ListParagraph"/>
        <w:numPr>
          <w:ilvl w:val="2"/>
          <w:numId w:val="5"/>
        </w:numPr>
        <w:spacing w:line="360" w:lineRule="auto"/>
        <w:ind w:left="2835" w:hanging="708"/>
        <w:rPr>
          <w:rFonts w:ascii="Verdana" w:hAnsi="Verdana"/>
          <w:sz w:val="28"/>
          <w:szCs w:val="28"/>
          <w:lang w:val="en-US"/>
        </w:rPr>
      </w:pPr>
      <w:r w:rsidRPr="004237BB">
        <w:rPr>
          <w:rFonts w:ascii="Verdana" w:hAnsi="Verdana"/>
          <w:sz w:val="28"/>
          <w:szCs w:val="28"/>
          <w:lang w:val="en-US"/>
        </w:rPr>
        <w:t xml:space="preserve"> </w:t>
      </w:r>
      <w:r w:rsidR="00D954B2" w:rsidRPr="004237BB">
        <w:rPr>
          <w:rFonts w:ascii="Verdana" w:hAnsi="Verdana"/>
          <w:sz w:val="28"/>
          <w:szCs w:val="28"/>
          <w:lang w:val="en-US"/>
        </w:rPr>
        <w:t>Additional Notice = E</w:t>
      </w:r>
      <w:r w:rsidR="00E01DC7" w:rsidRPr="004237BB">
        <w:rPr>
          <w:rFonts w:ascii="Verdana" w:hAnsi="Verdana"/>
          <w:sz w:val="28"/>
          <w:szCs w:val="28"/>
          <w:lang w:val="en-US"/>
        </w:rPr>
        <w:t>361.40</w:t>
      </w:r>
    </w:p>
    <w:p w14:paraId="768E9C64" w14:textId="77777777" w:rsidR="00D954B2" w:rsidRPr="004237BB" w:rsidRDefault="004234F5" w:rsidP="00715720">
      <w:pPr>
        <w:pStyle w:val="ListParagraph"/>
        <w:numPr>
          <w:ilvl w:val="2"/>
          <w:numId w:val="5"/>
        </w:numPr>
        <w:spacing w:line="360" w:lineRule="auto"/>
        <w:ind w:left="2835" w:hanging="708"/>
        <w:rPr>
          <w:rFonts w:ascii="Verdana" w:hAnsi="Verdana"/>
          <w:sz w:val="28"/>
          <w:szCs w:val="28"/>
          <w:lang w:val="en-US"/>
        </w:rPr>
      </w:pPr>
      <w:r w:rsidRPr="004237BB">
        <w:rPr>
          <w:rFonts w:ascii="Verdana" w:hAnsi="Verdana"/>
          <w:sz w:val="28"/>
          <w:szCs w:val="28"/>
          <w:lang w:val="en-US"/>
        </w:rPr>
        <w:t xml:space="preserve"> </w:t>
      </w:r>
      <w:r w:rsidR="00D954B2" w:rsidRPr="004237BB">
        <w:rPr>
          <w:rFonts w:ascii="Verdana" w:hAnsi="Verdana"/>
          <w:sz w:val="28"/>
          <w:szCs w:val="28"/>
          <w:lang w:val="en-US"/>
        </w:rPr>
        <w:t>Severance Pay = E</w:t>
      </w:r>
      <w:r w:rsidR="00E01DC7" w:rsidRPr="004237BB">
        <w:rPr>
          <w:rFonts w:ascii="Verdana" w:hAnsi="Verdana"/>
          <w:sz w:val="28"/>
          <w:szCs w:val="28"/>
          <w:lang w:val="en-US"/>
        </w:rPr>
        <w:t>903.50</w:t>
      </w:r>
    </w:p>
    <w:p w14:paraId="5812A54F" w14:textId="77777777" w:rsidR="00E01DC7" w:rsidRPr="004237BB" w:rsidRDefault="00E01DC7" w:rsidP="00715720">
      <w:pPr>
        <w:pStyle w:val="ListParagraph"/>
        <w:numPr>
          <w:ilvl w:val="2"/>
          <w:numId w:val="5"/>
        </w:numPr>
        <w:spacing w:line="360" w:lineRule="auto"/>
        <w:ind w:left="2835" w:hanging="708"/>
        <w:rPr>
          <w:rFonts w:ascii="Verdana" w:hAnsi="Verdana"/>
          <w:sz w:val="28"/>
          <w:szCs w:val="28"/>
          <w:lang w:val="en-US"/>
        </w:rPr>
      </w:pPr>
      <w:r w:rsidRPr="004237BB">
        <w:rPr>
          <w:rFonts w:ascii="Verdana" w:hAnsi="Verdana"/>
          <w:sz w:val="28"/>
          <w:szCs w:val="28"/>
          <w:lang w:val="en-US"/>
        </w:rPr>
        <w:t xml:space="preserve"> Underpayments = E20, 712.78</w:t>
      </w:r>
    </w:p>
    <w:p w14:paraId="5E5CA0A3" w14:textId="77777777" w:rsidR="00E01DC7" w:rsidRPr="004237BB" w:rsidRDefault="00E01DC7" w:rsidP="00715720">
      <w:pPr>
        <w:pStyle w:val="ListParagraph"/>
        <w:numPr>
          <w:ilvl w:val="2"/>
          <w:numId w:val="5"/>
        </w:numPr>
        <w:spacing w:line="360" w:lineRule="auto"/>
        <w:ind w:left="2835" w:hanging="708"/>
        <w:rPr>
          <w:rFonts w:ascii="Verdana" w:hAnsi="Verdana"/>
          <w:sz w:val="28"/>
          <w:szCs w:val="28"/>
          <w:lang w:val="en-US"/>
        </w:rPr>
      </w:pPr>
      <w:r w:rsidRPr="004237BB">
        <w:rPr>
          <w:rFonts w:ascii="Verdana" w:hAnsi="Verdana"/>
          <w:sz w:val="28"/>
          <w:szCs w:val="28"/>
          <w:lang w:val="en-US"/>
        </w:rPr>
        <w:t xml:space="preserve"> Leave Pay = E361.40</w:t>
      </w:r>
    </w:p>
    <w:p w14:paraId="228B7E5C" w14:textId="77777777" w:rsidR="002F53CE" w:rsidRPr="004237BB" w:rsidRDefault="004234F5" w:rsidP="00715720">
      <w:pPr>
        <w:pStyle w:val="ListParagraph"/>
        <w:numPr>
          <w:ilvl w:val="2"/>
          <w:numId w:val="5"/>
        </w:numPr>
        <w:spacing w:line="360" w:lineRule="auto"/>
        <w:ind w:left="2160" w:hanging="33"/>
        <w:rPr>
          <w:rFonts w:ascii="Verdana" w:hAnsi="Verdana"/>
          <w:sz w:val="28"/>
          <w:szCs w:val="28"/>
          <w:lang w:val="en-US"/>
        </w:rPr>
      </w:pPr>
      <w:r w:rsidRPr="004237BB">
        <w:rPr>
          <w:rFonts w:ascii="Verdana" w:hAnsi="Verdana"/>
          <w:sz w:val="28"/>
          <w:szCs w:val="28"/>
          <w:lang w:val="en-US"/>
        </w:rPr>
        <w:t xml:space="preserve"> </w:t>
      </w:r>
      <w:r w:rsidR="00715720" w:rsidRPr="004237BB">
        <w:rPr>
          <w:rFonts w:ascii="Verdana" w:hAnsi="Verdana"/>
          <w:sz w:val="28"/>
          <w:szCs w:val="28"/>
          <w:lang w:val="en-US"/>
        </w:rPr>
        <w:t>Maximum Compensation for Unfair</w:t>
      </w:r>
      <w:r w:rsidR="002F53CE" w:rsidRPr="004237BB">
        <w:rPr>
          <w:rFonts w:ascii="Verdana" w:hAnsi="Verdana"/>
          <w:sz w:val="28"/>
          <w:szCs w:val="28"/>
          <w:lang w:val="en-US"/>
        </w:rPr>
        <w:t xml:space="preserve"> dismissal = E</w:t>
      </w:r>
      <w:r w:rsidR="00B45211" w:rsidRPr="004237BB">
        <w:rPr>
          <w:rFonts w:ascii="Verdana" w:hAnsi="Verdana"/>
          <w:sz w:val="28"/>
          <w:szCs w:val="28"/>
          <w:lang w:val="en-US"/>
        </w:rPr>
        <w:t>22, 426.56</w:t>
      </w:r>
    </w:p>
    <w:p w14:paraId="5C7B4D89" w14:textId="77777777" w:rsidR="000471D7" w:rsidRPr="004237BB" w:rsidRDefault="00B82712" w:rsidP="00E2003F">
      <w:pPr>
        <w:pStyle w:val="ListParagraph"/>
        <w:numPr>
          <w:ilvl w:val="1"/>
          <w:numId w:val="5"/>
        </w:numPr>
        <w:spacing w:line="360" w:lineRule="auto"/>
        <w:jc w:val="both"/>
        <w:rPr>
          <w:rFonts w:ascii="Verdana" w:hAnsi="Verdana"/>
          <w:sz w:val="28"/>
          <w:szCs w:val="28"/>
        </w:rPr>
      </w:pPr>
      <w:r w:rsidRPr="004237BB">
        <w:rPr>
          <w:rFonts w:ascii="Verdana" w:hAnsi="Verdana"/>
          <w:sz w:val="28"/>
          <w:szCs w:val="28"/>
        </w:rPr>
        <w:t xml:space="preserve">I was appointed to </w:t>
      </w:r>
      <w:commentRangeStart w:id="4"/>
      <w:r w:rsidRPr="004237BB">
        <w:rPr>
          <w:rFonts w:ascii="Verdana" w:hAnsi="Verdana"/>
          <w:sz w:val="28"/>
          <w:szCs w:val="28"/>
        </w:rPr>
        <w:t>arbitrate</w:t>
      </w:r>
      <w:commentRangeEnd w:id="4"/>
      <w:r w:rsidR="008F63E9">
        <w:rPr>
          <w:rStyle w:val="CommentReference"/>
        </w:rPr>
        <w:commentReference w:id="4"/>
      </w:r>
      <w:r w:rsidRPr="004237BB">
        <w:rPr>
          <w:rFonts w:ascii="Verdana" w:hAnsi="Verdana"/>
          <w:sz w:val="28"/>
          <w:szCs w:val="28"/>
        </w:rPr>
        <w:t xml:space="preserve"> the dispute on the </w:t>
      </w:r>
      <w:r w:rsidR="00E01DC7" w:rsidRPr="004237BB">
        <w:rPr>
          <w:rFonts w:ascii="Verdana" w:hAnsi="Verdana"/>
          <w:sz w:val="28"/>
          <w:szCs w:val="28"/>
        </w:rPr>
        <w:t>8</w:t>
      </w:r>
      <w:r w:rsidR="00B45211" w:rsidRPr="004237BB">
        <w:rPr>
          <w:rFonts w:ascii="Verdana" w:hAnsi="Verdana"/>
          <w:sz w:val="28"/>
          <w:szCs w:val="28"/>
          <w:vertAlign w:val="superscript"/>
        </w:rPr>
        <w:t>th</w:t>
      </w:r>
      <w:r w:rsidR="00B45211" w:rsidRPr="004237BB">
        <w:rPr>
          <w:rFonts w:ascii="Verdana" w:hAnsi="Verdana"/>
          <w:sz w:val="28"/>
          <w:szCs w:val="28"/>
        </w:rPr>
        <w:t xml:space="preserve"> M</w:t>
      </w:r>
      <w:r w:rsidR="00E01DC7" w:rsidRPr="004237BB">
        <w:rPr>
          <w:rFonts w:ascii="Verdana" w:hAnsi="Verdana"/>
          <w:sz w:val="28"/>
          <w:szCs w:val="28"/>
        </w:rPr>
        <w:t>arch</w:t>
      </w:r>
      <w:r w:rsidR="00B45211" w:rsidRPr="004237BB">
        <w:rPr>
          <w:rFonts w:ascii="Verdana" w:hAnsi="Verdana"/>
          <w:sz w:val="28"/>
          <w:szCs w:val="28"/>
        </w:rPr>
        <w:t xml:space="preserve"> 201</w:t>
      </w:r>
      <w:r w:rsidR="00E01DC7" w:rsidRPr="004237BB">
        <w:rPr>
          <w:rFonts w:ascii="Verdana" w:hAnsi="Verdana"/>
          <w:sz w:val="28"/>
          <w:szCs w:val="28"/>
        </w:rPr>
        <w:t>9</w:t>
      </w:r>
      <w:r w:rsidR="00F975F1" w:rsidRPr="004237BB">
        <w:rPr>
          <w:rFonts w:ascii="Verdana" w:hAnsi="Verdana"/>
          <w:sz w:val="28"/>
          <w:szCs w:val="28"/>
        </w:rPr>
        <w:t xml:space="preserve"> pursuant to an Industrial Court referral for the matter to be heard under the auspices of the Commission as provided for by Section 8(8) and Section 85 (2) of the Industrial Relations Act, 2000 (as amended). </w:t>
      </w:r>
    </w:p>
    <w:p w14:paraId="015A70DE" w14:textId="77777777" w:rsidR="00E2003F" w:rsidRPr="004237BB" w:rsidRDefault="00E2003F" w:rsidP="00E2003F">
      <w:pPr>
        <w:pStyle w:val="ListParagraph"/>
        <w:spacing w:line="360" w:lineRule="auto"/>
        <w:rPr>
          <w:rFonts w:ascii="Verdana" w:hAnsi="Verdana"/>
          <w:b/>
          <w:sz w:val="28"/>
          <w:szCs w:val="28"/>
        </w:rPr>
      </w:pPr>
    </w:p>
    <w:p w14:paraId="05A89DF0" w14:textId="77777777" w:rsidR="00DD1D23" w:rsidRPr="004237BB" w:rsidRDefault="00DD1D23" w:rsidP="00E2003F">
      <w:pPr>
        <w:pStyle w:val="ListParagraph"/>
        <w:spacing w:line="360" w:lineRule="auto"/>
        <w:rPr>
          <w:rFonts w:ascii="Verdana" w:hAnsi="Verdana"/>
          <w:b/>
          <w:sz w:val="28"/>
          <w:szCs w:val="28"/>
        </w:rPr>
      </w:pPr>
      <w:r w:rsidRPr="004237BB">
        <w:rPr>
          <w:rFonts w:ascii="Verdana" w:hAnsi="Verdana"/>
          <w:b/>
          <w:sz w:val="28"/>
          <w:szCs w:val="28"/>
        </w:rPr>
        <w:t>SUMMARY OF PARTIES’ EVIDENCE AND ARGUMENTS</w:t>
      </w:r>
    </w:p>
    <w:p w14:paraId="30BFB6E3" w14:textId="77777777" w:rsidR="00E2003F" w:rsidRPr="004237BB" w:rsidRDefault="00DD1D23" w:rsidP="00E2003F">
      <w:pPr>
        <w:pStyle w:val="ListParagraph"/>
        <w:numPr>
          <w:ilvl w:val="0"/>
          <w:numId w:val="5"/>
        </w:numPr>
        <w:spacing w:line="360" w:lineRule="auto"/>
        <w:jc w:val="both"/>
        <w:rPr>
          <w:rFonts w:ascii="Verdana" w:hAnsi="Verdana"/>
          <w:b/>
          <w:sz w:val="28"/>
          <w:szCs w:val="28"/>
        </w:rPr>
      </w:pPr>
      <w:r w:rsidRPr="004237BB">
        <w:rPr>
          <w:rFonts w:ascii="Verdana" w:hAnsi="Verdana"/>
          <w:b/>
          <w:sz w:val="28"/>
          <w:szCs w:val="28"/>
        </w:rPr>
        <w:t>APPLICANT’S CASE</w:t>
      </w:r>
      <w:r w:rsidR="00E2003F" w:rsidRPr="004237BB">
        <w:rPr>
          <w:rFonts w:ascii="Verdana" w:hAnsi="Verdana"/>
          <w:b/>
          <w:sz w:val="28"/>
          <w:szCs w:val="28"/>
        </w:rPr>
        <w:t>:</w:t>
      </w:r>
    </w:p>
    <w:p w14:paraId="45D7F85E" w14:textId="77777777" w:rsidR="00E2003F" w:rsidRPr="004237BB" w:rsidRDefault="00E2003F" w:rsidP="00E2003F">
      <w:pPr>
        <w:pStyle w:val="ListParagraph"/>
        <w:spacing w:line="360" w:lineRule="auto"/>
        <w:ind w:left="1080"/>
        <w:jc w:val="both"/>
        <w:rPr>
          <w:rFonts w:ascii="Verdana" w:hAnsi="Verdana"/>
          <w:b/>
          <w:sz w:val="28"/>
          <w:szCs w:val="28"/>
        </w:rPr>
      </w:pPr>
    </w:p>
    <w:p w14:paraId="095FF6CC" w14:textId="77777777" w:rsidR="00E2003F" w:rsidRPr="004237BB" w:rsidRDefault="00DD1D23" w:rsidP="00E2003F">
      <w:pPr>
        <w:pStyle w:val="ListParagraph"/>
        <w:numPr>
          <w:ilvl w:val="1"/>
          <w:numId w:val="5"/>
        </w:numPr>
        <w:spacing w:line="360" w:lineRule="auto"/>
        <w:jc w:val="both"/>
        <w:rPr>
          <w:rFonts w:ascii="Verdana" w:hAnsi="Verdana"/>
          <w:b/>
          <w:sz w:val="28"/>
          <w:szCs w:val="28"/>
        </w:rPr>
      </w:pPr>
      <w:r w:rsidRPr="004237BB">
        <w:rPr>
          <w:rFonts w:ascii="Verdana" w:hAnsi="Verdana"/>
          <w:sz w:val="28"/>
          <w:szCs w:val="28"/>
        </w:rPr>
        <w:t xml:space="preserve">In support of </w:t>
      </w:r>
      <w:r w:rsidR="00B82712" w:rsidRPr="004237BB">
        <w:rPr>
          <w:rFonts w:ascii="Verdana" w:hAnsi="Verdana"/>
          <w:sz w:val="28"/>
          <w:szCs w:val="28"/>
        </w:rPr>
        <w:t>Applicant’s case, Applicant himself was the only one who came to give evidence</w:t>
      </w:r>
      <w:r w:rsidRPr="004237BB">
        <w:rPr>
          <w:rFonts w:ascii="Verdana" w:hAnsi="Verdana"/>
          <w:sz w:val="28"/>
          <w:szCs w:val="28"/>
        </w:rPr>
        <w:t xml:space="preserve">. A summary of the most important aspects of the evidence influencing </w:t>
      </w:r>
      <w:r w:rsidR="00246B77" w:rsidRPr="004237BB">
        <w:rPr>
          <w:rFonts w:ascii="Verdana" w:hAnsi="Verdana"/>
          <w:sz w:val="28"/>
          <w:szCs w:val="28"/>
        </w:rPr>
        <w:t>my decision</w:t>
      </w:r>
      <w:r w:rsidRPr="004237BB">
        <w:rPr>
          <w:rFonts w:ascii="Verdana" w:hAnsi="Verdana"/>
          <w:sz w:val="28"/>
          <w:szCs w:val="28"/>
        </w:rPr>
        <w:t xml:space="preserve"> are detailed herein below</w:t>
      </w:r>
      <w:r w:rsidR="00E2003F" w:rsidRPr="004237BB">
        <w:rPr>
          <w:rFonts w:ascii="Verdana" w:hAnsi="Verdana"/>
          <w:sz w:val="28"/>
          <w:szCs w:val="28"/>
        </w:rPr>
        <w:t>;</w:t>
      </w:r>
    </w:p>
    <w:p w14:paraId="418B943A" w14:textId="77777777" w:rsidR="00E2003F" w:rsidRPr="004237BB" w:rsidRDefault="00E2003F" w:rsidP="00E2003F">
      <w:pPr>
        <w:pStyle w:val="ListParagraph"/>
        <w:spacing w:line="360" w:lineRule="auto"/>
        <w:ind w:left="2160"/>
        <w:jc w:val="both"/>
        <w:rPr>
          <w:rFonts w:ascii="Verdana" w:hAnsi="Verdana"/>
          <w:sz w:val="28"/>
          <w:szCs w:val="28"/>
        </w:rPr>
      </w:pPr>
    </w:p>
    <w:p w14:paraId="22C23DAE" w14:textId="77777777" w:rsidR="00E2003F" w:rsidRPr="004237BB" w:rsidRDefault="004C0AD8" w:rsidP="00E2003F">
      <w:pPr>
        <w:pStyle w:val="ListParagraph"/>
        <w:spacing w:line="360" w:lineRule="auto"/>
        <w:ind w:left="2160"/>
        <w:jc w:val="both"/>
        <w:rPr>
          <w:rFonts w:ascii="Verdana" w:hAnsi="Verdana"/>
          <w:b/>
          <w:sz w:val="28"/>
          <w:szCs w:val="28"/>
        </w:rPr>
      </w:pPr>
      <w:r w:rsidRPr="004237BB">
        <w:rPr>
          <w:rFonts w:ascii="Verdana" w:hAnsi="Verdana"/>
          <w:b/>
          <w:sz w:val="28"/>
          <w:szCs w:val="28"/>
        </w:rPr>
        <w:t>Mduduzi Andrew Shabangu</w:t>
      </w:r>
      <w:r w:rsidR="00E2003F" w:rsidRPr="004237BB">
        <w:rPr>
          <w:rFonts w:ascii="Verdana" w:hAnsi="Verdana"/>
          <w:b/>
          <w:sz w:val="28"/>
          <w:szCs w:val="28"/>
        </w:rPr>
        <w:t xml:space="preserve"> (AW1):</w:t>
      </w:r>
    </w:p>
    <w:p w14:paraId="10C4F011" w14:textId="77777777" w:rsidR="00840C0D" w:rsidRPr="004237BB" w:rsidRDefault="004C236D">
      <w:pPr>
        <w:pStyle w:val="ListParagraph"/>
        <w:numPr>
          <w:ilvl w:val="1"/>
          <w:numId w:val="5"/>
        </w:numPr>
        <w:spacing w:line="360" w:lineRule="auto"/>
        <w:jc w:val="both"/>
        <w:rPr>
          <w:rFonts w:ascii="Verdana" w:hAnsi="Verdana"/>
          <w:b/>
          <w:sz w:val="28"/>
          <w:szCs w:val="28"/>
        </w:rPr>
      </w:pPr>
      <w:r w:rsidRPr="004237BB">
        <w:rPr>
          <w:rFonts w:ascii="Verdana" w:hAnsi="Verdana"/>
          <w:sz w:val="28"/>
          <w:szCs w:val="28"/>
        </w:rPr>
        <w:t>Applicant</w:t>
      </w:r>
      <w:r w:rsidR="004C0AD8" w:rsidRPr="004237BB">
        <w:rPr>
          <w:rFonts w:ascii="Verdana" w:hAnsi="Verdana"/>
          <w:sz w:val="28"/>
          <w:szCs w:val="28"/>
        </w:rPr>
        <w:t xml:space="preserve"> </w:t>
      </w:r>
      <w:r w:rsidRPr="004237BB">
        <w:rPr>
          <w:rFonts w:ascii="Verdana" w:hAnsi="Verdana"/>
          <w:sz w:val="28"/>
          <w:szCs w:val="28"/>
        </w:rPr>
        <w:t xml:space="preserve">testified that </w:t>
      </w:r>
      <w:r w:rsidR="003913C5" w:rsidRPr="004237BB">
        <w:rPr>
          <w:rFonts w:ascii="Verdana" w:hAnsi="Verdana"/>
          <w:sz w:val="28"/>
          <w:szCs w:val="28"/>
        </w:rPr>
        <w:t xml:space="preserve">he was employed by the Respondent as a Supervisor/Driver and sometimes worked as a Cash Security driver in </w:t>
      </w:r>
      <w:proofErr w:type="spellStart"/>
      <w:r w:rsidR="003913C5" w:rsidRPr="004237BB">
        <w:rPr>
          <w:rFonts w:ascii="Verdana" w:hAnsi="Verdana"/>
          <w:sz w:val="28"/>
          <w:szCs w:val="28"/>
        </w:rPr>
        <w:t>Piggs</w:t>
      </w:r>
      <w:proofErr w:type="spellEnd"/>
      <w:r w:rsidR="003913C5" w:rsidRPr="004237BB">
        <w:rPr>
          <w:rFonts w:ascii="Verdana" w:hAnsi="Verdana"/>
          <w:sz w:val="28"/>
          <w:szCs w:val="28"/>
        </w:rPr>
        <w:t xml:space="preserve"> Peak. He assumed the position of Supervisor/Driver in February 2016. He was dismissed on the 3</w:t>
      </w:r>
      <w:r w:rsidR="003913C5" w:rsidRPr="004237BB">
        <w:rPr>
          <w:rFonts w:ascii="Verdana" w:hAnsi="Verdana"/>
          <w:sz w:val="28"/>
          <w:szCs w:val="28"/>
          <w:vertAlign w:val="superscript"/>
        </w:rPr>
        <w:t>rd</w:t>
      </w:r>
      <w:r w:rsidR="003913C5" w:rsidRPr="004237BB">
        <w:rPr>
          <w:rFonts w:ascii="Verdana" w:hAnsi="Verdana"/>
          <w:sz w:val="28"/>
          <w:szCs w:val="28"/>
        </w:rPr>
        <w:t xml:space="preserve"> May 2018. He earned a monthly salary of E2, 349.29 (two thousand three hundred and </w:t>
      </w:r>
      <w:proofErr w:type="gramStart"/>
      <w:r w:rsidR="003913C5" w:rsidRPr="004237BB">
        <w:rPr>
          <w:rFonts w:ascii="Verdana" w:hAnsi="Verdana"/>
          <w:sz w:val="28"/>
          <w:szCs w:val="28"/>
        </w:rPr>
        <w:t>forty nine</w:t>
      </w:r>
      <w:proofErr w:type="gramEnd"/>
      <w:r w:rsidR="003913C5" w:rsidRPr="004237BB">
        <w:rPr>
          <w:rFonts w:ascii="Verdana" w:hAnsi="Verdana"/>
          <w:sz w:val="28"/>
          <w:szCs w:val="28"/>
        </w:rPr>
        <w:t xml:space="preserve"> emalangeni and twenty nine cents)</w:t>
      </w:r>
    </w:p>
    <w:p w14:paraId="6E3A63F6" w14:textId="77777777" w:rsidR="00CC666C" w:rsidRPr="004237BB" w:rsidRDefault="004C236D" w:rsidP="00840C0D">
      <w:pPr>
        <w:pStyle w:val="ListParagraph"/>
        <w:spacing w:line="360" w:lineRule="auto"/>
        <w:ind w:left="2160"/>
        <w:jc w:val="both"/>
        <w:rPr>
          <w:rFonts w:ascii="Verdana" w:hAnsi="Verdana"/>
          <w:b/>
          <w:sz w:val="28"/>
          <w:szCs w:val="28"/>
        </w:rPr>
      </w:pPr>
      <w:r w:rsidRPr="004237BB">
        <w:rPr>
          <w:rFonts w:ascii="Verdana" w:hAnsi="Verdana"/>
          <w:sz w:val="28"/>
          <w:szCs w:val="28"/>
        </w:rPr>
        <w:t xml:space="preserve"> </w:t>
      </w:r>
    </w:p>
    <w:p w14:paraId="5119BF84" w14:textId="77777777" w:rsidR="006E7EBB" w:rsidRPr="004237BB" w:rsidRDefault="001E1FD2" w:rsidP="006E7EBB">
      <w:pPr>
        <w:pStyle w:val="ListParagraph"/>
        <w:numPr>
          <w:ilvl w:val="1"/>
          <w:numId w:val="5"/>
        </w:numPr>
        <w:spacing w:line="360" w:lineRule="auto"/>
        <w:jc w:val="both"/>
        <w:rPr>
          <w:rFonts w:ascii="Verdana" w:hAnsi="Verdana"/>
          <w:b/>
          <w:sz w:val="28"/>
          <w:szCs w:val="28"/>
        </w:rPr>
      </w:pPr>
      <w:r w:rsidRPr="004237BB">
        <w:rPr>
          <w:rFonts w:ascii="Verdana" w:hAnsi="Verdana"/>
          <w:sz w:val="28"/>
          <w:szCs w:val="28"/>
        </w:rPr>
        <w:t xml:space="preserve">He stated that </w:t>
      </w:r>
      <w:r w:rsidR="003913C5" w:rsidRPr="004237BB">
        <w:rPr>
          <w:rFonts w:ascii="Verdana" w:hAnsi="Verdana"/>
          <w:sz w:val="28"/>
          <w:szCs w:val="28"/>
        </w:rPr>
        <w:t xml:space="preserve">he thinks he was dismissed because the company suspected that he had influenced other guards to join a Union. </w:t>
      </w:r>
      <w:proofErr w:type="gramStart"/>
      <w:r w:rsidR="003913C5" w:rsidRPr="004237BB">
        <w:rPr>
          <w:rFonts w:ascii="Verdana" w:hAnsi="Verdana"/>
          <w:sz w:val="28"/>
          <w:szCs w:val="28"/>
        </w:rPr>
        <w:t>However</w:t>
      </w:r>
      <w:proofErr w:type="gramEnd"/>
      <w:r w:rsidR="003913C5" w:rsidRPr="004237BB">
        <w:rPr>
          <w:rFonts w:ascii="Verdana" w:hAnsi="Verdana"/>
          <w:sz w:val="28"/>
          <w:szCs w:val="28"/>
        </w:rPr>
        <w:t xml:space="preserve"> the company could not give him proof for that. What he was told was that he was dismissed for coming to work late on the 16</w:t>
      </w:r>
      <w:r w:rsidR="003913C5" w:rsidRPr="004237BB">
        <w:rPr>
          <w:rFonts w:ascii="Verdana" w:hAnsi="Verdana"/>
          <w:sz w:val="28"/>
          <w:szCs w:val="28"/>
          <w:vertAlign w:val="superscript"/>
        </w:rPr>
        <w:t>th</w:t>
      </w:r>
      <w:r w:rsidR="003913C5" w:rsidRPr="004237BB">
        <w:rPr>
          <w:rFonts w:ascii="Verdana" w:hAnsi="Verdana"/>
          <w:sz w:val="28"/>
          <w:szCs w:val="28"/>
        </w:rPr>
        <w:t xml:space="preserve"> December 2017.</w:t>
      </w:r>
    </w:p>
    <w:p w14:paraId="63D4FB33" w14:textId="77777777" w:rsidR="006E7EBB" w:rsidRPr="004237BB" w:rsidRDefault="006E7EBB" w:rsidP="006E7EBB">
      <w:pPr>
        <w:pStyle w:val="ListParagraph"/>
        <w:spacing w:line="360" w:lineRule="auto"/>
        <w:ind w:left="2160"/>
        <w:jc w:val="both"/>
        <w:rPr>
          <w:rFonts w:ascii="Verdana" w:hAnsi="Verdana"/>
          <w:b/>
          <w:sz w:val="28"/>
          <w:szCs w:val="28"/>
        </w:rPr>
      </w:pPr>
    </w:p>
    <w:p w14:paraId="7CB5C1F8" w14:textId="77777777" w:rsidR="006E7EBB" w:rsidRPr="004237BB" w:rsidRDefault="006B788A" w:rsidP="006E7EBB">
      <w:pPr>
        <w:pStyle w:val="ListParagraph"/>
        <w:numPr>
          <w:ilvl w:val="1"/>
          <w:numId w:val="5"/>
        </w:numPr>
        <w:spacing w:line="360" w:lineRule="auto"/>
        <w:jc w:val="both"/>
        <w:rPr>
          <w:rFonts w:ascii="Verdana" w:hAnsi="Verdana"/>
          <w:b/>
          <w:sz w:val="28"/>
          <w:szCs w:val="28"/>
        </w:rPr>
      </w:pPr>
      <w:r w:rsidRPr="004237BB">
        <w:rPr>
          <w:rFonts w:ascii="Verdana" w:hAnsi="Verdana"/>
          <w:sz w:val="28"/>
          <w:szCs w:val="28"/>
        </w:rPr>
        <w:t>He stated that on that fateful day he had called the office and told them that he was going to be late</w:t>
      </w:r>
      <w:r w:rsidR="00A4175D" w:rsidRPr="004237BB">
        <w:rPr>
          <w:rFonts w:ascii="Verdana" w:hAnsi="Verdana"/>
          <w:sz w:val="28"/>
          <w:szCs w:val="28"/>
        </w:rPr>
        <w:t xml:space="preserve"> because he had trouble with transport. He informed the receptionist, Make Ngubeni</w:t>
      </w:r>
      <w:r w:rsidR="008B1BAE" w:rsidRPr="004237BB">
        <w:rPr>
          <w:rFonts w:ascii="Verdana" w:hAnsi="Verdana"/>
          <w:sz w:val="28"/>
          <w:szCs w:val="28"/>
        </w:rPr>
        <w:t xml:space="preserve"> about the delay</w:t>
      </w:r>
      <w:r w:rsidR="00A4175D" w:rsidRPr="004237BB">
        <w:rPr>
          <w:rFonts w:ascii="Verdana" w:hAnsi="Verdana"/>
          <w:sz w:val="28"/>
          <w:szCs w:val="28"/>
        </w:rPr>
        <w:t xml:space="preserve">. He eventually got to work at 6:30pm. </w:t>
      </w:r>
      <w:r w:rsidR="00D66B6A" w:rsidRPr="004237BB">
        <w:rPr>
          <w:rFonts w:ascii="Verdana" w:hAnsi="Verdana"/>
          <w:sz w:val="28"/>
          <w:szCs w:val="28"/>
        </w:rPr>
        <w:t xml:space="preserve">When he got to work, no one spoke to him about his late coming; he just took the car and continued working.  </w:t>
      </w:r>
    </w:p>
    <w:p w14:paraId="63DF3D41" w14:textId="77777777" w:rsidR="00167DB4" w:rsidRPr="004237BB" w:rsidRDefault="00167DB4" w:rsidP="00167DB4">
      <w:pPr>
        <w:pStyle w:val="ListParagraph"/>
        <w:rPr>
          <w:rFonts w:ascii="Verdana" w:hAnsi="Verdana"/>
          <w:b/>
          <w:sz w:val="28"/>
          <w:szCs w:val="28"/>
        </w:rPr>
      </w:pPr>
    </w:p>
    <w:p w14:paraId="063DD1B1" w14:textId="77777777" w:rsidR="00B3624E" w:rsidRPr="004237BB" w:rsidRDefault="00AD6752" w:rsidP="00B3624E">
      <w:pPr>
        <w:pStyle w:val="ListParagraph"/>
        <w:numPr>
          <w:ilvl w:val="1"/>
          <w:numId w:val="5"/>
        </w:numPr>
        <w:spacing w:line="360" w:lineRule="auto"/>
        <w:jc w:val="both"/>
        <w:rPr>
          <w:rFonts w:ascii="Verdana" w:hAnsi="Verdana"/>
          <w:sz w:val="28"/>
          <w:szCs w:val="28"/>
        </w:rPr>
      </w:pPr>
      <w:r w:rsidRPr="004237BB">
        <w:rPr>
          <w:rFonts w:ascii="Verdana" w:hAnsi="Verdana"/>
          <w:sz w:val="28"/>
          <w:szCs w:val="28"/>
        </w:rPr>
        <w:t xml:space="preserve">The Applicant </w:t>
      </w:r>
      <w:r w:rsidR="00D66B6A" w:rsidRPr="004237BB">
        <w:rPr>
          <w:rFonts w:ascii="Verdana" w:hAnsi="Verdana"/>
          <w:sz w:val="28"/>
          <w:szCs w:val="28"/>
        </w:rPr>
        <w:t xml:space="preserve">further </w:t>
      </w:r>
      <w:r w:rsidRPr="004237BB">
        <w:rPr>
          <w:rFonts w:ascii="Verdana" w:hAnsi="Verdana"/>
          <w:sz w:val="28"/>
          <w:szCs w:val="28"/>
        </w:rPr>
        <w:t xml:space="preserve">stated that </w:t>
      </w:r>
      <w:r w:rsidR="00875CBF" w:rsidRPr="004237BB">
        <w:rPr>
          <w:rFonts w:ascii="Verdana" w:hAnsi="Verdana"/>
          <w:sz w:val="28"/>
          <w:szCs w:val="28"/>
        </w:rPr>
        <w:t>he was subsequently charged for late coming and a hearing held on the 4</w:t>
      </w:r>
      <w:r w:rsidR="00875CBF" w:rsidRPr="004237BB">
        <w:rPr>
          <w:rFonts w:ascii="Verdana" w:hAnsi="Verdana"/>
          <w:sz w:val="28"/>
          <w:szCs w:val="28"/>
          <w:vertAlign w:val="superscript"/>
        </w:rPr>
        <w:t>th</w:t>
      </w:r>
      <w:r w:rsidR="00875CBF" w:rsidRPr="004237BB">
        <w:rPr>
          <w:rFonts w:ascii="Verdana" w:hAnsi="Verdana"/>
          <w:sz w:val="28"/>
          <w:szCs w:val="28"/>
        </w:rPr>
        <w:t xml:space="preserve"> January 2018. He was found guilty of the charge and given a final written warning. He did not recall when the letter informing him of the verdict was given to him. In the letter he was told that he had been found guilty of the offence and should not be found to </w:t>
      </w:r>
      <w:r w:rsidR="00B3624E" w:rsidRPr="004237BB">
        <w:rPr>
          <w:rFonts w:ascii="Verdana" w:hAnsi="Verdana"/>
          <w:sz w:val="28"/>
          <w:szCs w:val="28"/>
        </w:rPr>
        <w:t xml:space="preserve">have committed a similar offence for twelve months. He was then subsequently dismissed for something that had happened a long time before his disciplinary hearing. </w:t>
      </w:r>
    </w:p>
    <w:p w14:paraId="0CA21612" w14:textId="77777777" w:rsidR="00B3624E" w:rsidRPr="004237BB" w:rsidRDefault="00B3624E" w:rsidP="00B3624E">
      <w:pPr>
        <w:pStyle w:val="ListParagraph"/>
        <w:rPr>
          <w:rFonts w:ascii="Verdana" w:hAnsi="Verdana"/>
          <w:sz w:val="28"/>
          <w:szCs w:val="28"/>
        </w:rPr>
      </w:pPr>
    </w:p>
    <w:p w14:paraId="41356ECE" w14:textId="77777777" w:rsidR="00074370" w:rsidRPr="004237BB" w:rsidRDefault="00B3624E" w:rsidP="00B3624E">
      <w:pPr>
        <w:pStyle w:val="ListParagraph"/>
        <w:numPr>
          <w:ilvl w:val="1"/>
          <w:numId w:val="5"/>
        </w:numPr>
        <w:spacing w:line="360" w:lineRule="auto"/>
        <w:jc w:val="both"/>
        <w:rPr>
          <w:rFonts w:ascii="Verdana" w:hAnsi="Verdana"/>
          <w:sz w:val="28"/>
          <w:szCs w:val="28"/>
        </w:rPr>
      </w:pPr>
      <w:r w:rsidRPr="004237BB">
        <w:rPr>
          <w:rFonts w:ascii="Verdana" w:hAnsi="Verdana"/>
          <w:sz w:val="28"/>
          <w:szCs w:val="28"/>
        </w:rPr>
        <w:t>When he got to work on the 3</w:t>
      </w:r>
      <w:r w:rsidRPr="004237BB">
        <w:rPr>
          <w:rFonts w:ascii="Verdana" w:hAnsi="Verdana"/>
          <w:sz w:val="28"/>
          <w:szCs w:val="28"/>
          <w:vertAlign w:val="superscript"/>
        </w:rPr>
        <w:t>rd</w:t>
      </w:r>
      <w:r w:rsidRPr="004237BB">
        <w:rPr>
          <w:rFonts w:ascii="Verdana" w:hAnsi="Verdana"/>
          <w:sz w:val="28"/>
          <w:szCs w:val="28"/>
        </w:rPr>
        <w:t xml:space="preserve"> May 2018 at around 4pm, he was told not to touch the Company car and he should go back home.</w:t>
      </w:r>
      <w:r w:rsidR="00074370" w:rsidRPr="004237BB">
        <w:rPr>
          <w:rFonts w:ascii="Verdana" w:hAnsi="Verdana"/>
          <w:sz w:val="28"/>
          <w:szCs w:val="28"/>
        </w:rPr>
        <w:t xml:space="preserve"> He appealed and his appeal was dismissed.</w:t>
      </w:r>
      <w:r w:rsidR="0004003B" w:rsidRPr="004237BB">
        <w:rPr>
          <w:rFonts w:ascii="Verdana" w:hAnsi="Verdana"/>
          <w:sz w:val="28"/>
          <w:szCs w:val="28"/>
        </w:rPr>
        <w:t xml:space="preserve"> Mrs. Abrahams spoke to him on the day that he brought the appeal letter and told him that everything had been done correctly, the dismissal was an appropriate sanction therefore she was dismissing the appeal.</w:t>
      </w:r>
    </w:p>
    <w:p w14:paraId="39E8AC81" w14:textId="77777777" w:rsidR="00074370" w:rsidRPr="004237BB" w:rsidRDefault="00074370" w:rsidP="00074370">
      <w:pPr>
        <w:pStyle w:val="ListParagraph"/>
        <w:rPr>
          <w:rFonts w:ascii="Verdana" w:hAnsi="Verdana"/>
          <w:sz w:val="28"/>
          <w:szCs w:val="28"/>
        </w:rPr>
      </w:pPr>
    </w:p>
    <w:p w14:paraId="2E2E9845" w14:textId="77777777" w:rsidR="00167DB4" w:rsidRPr="004237BB" w:rsidRDefault="00074370" w:rsidP="00B3624E">
      <w:pPr>
        <w:pStyle w:val="ListParagraph"/>
        <w:numPr>
          <w:ilvl w:val="1"/>
          <w:numId w:val="5"/>
        </w:numPr>
        <w:spacing w:line="360" w:lineRule="auto"/>
        <w:jc w:val="both"/>
        <w:rPr>
          <w:rFonts w:ascii="Verdana" w:hAnsi="Verdana"/>
          <w:sz w:val="28"/>
          <w:szCs w:val="28"/>
        </w:rPr>
      </w:pPr>
      <w:r w:rsidRPr="004237BB">
        <w:rPr>
          <w:rFonts w:ascii="Verdana" w:hAnsi="Verdana"/>
          <w:sz w:val="28"/>
          <w:szCs w:val="28"/>
        </w:rPr>
        <w:t xml:space="preserve">Applicant stated that while working for the Respondent he was being underpaid. He was earning E2, 349.20 while the other supervisors in Bhunya and in Mbabane earned E3, 500.00. He was desirous of being paid in lieu of that difference in earnings. He also wanted to be paid in lieu of leave days he had accumulated. He had taken </w:t>
      </w:r>
      <w:r w:rsidR="0049668D" w:rsidRPr="004237BB">
        <w:rPr>
          <w:rFonts w:ascii="Verdana" w:hAnsi="Verdana"/>
          <w:sz w:val="28"/>
          <w:szCs w:val="28"/>
        </w:rPr>
        <w:t xml:space="preserve">leave for the previous year but he had since accumulated leave days for the </w:t>
      </w:r>
      <w:r w:rsidR="00E96AE6" w:rsidRPr="004237BB">
        <w:rPr>
          <w:rFonts w:ascii="Verdana" w:hAnsi="Verdana"/>
          <w:sz w:val="28"/>
          <w:szCs w:val="28"/>
        </w:rPr>
        <w:t>New Year</w:t>
      </w:r>
      <w:r w:rsidR="0049668D" w:rsidRPr="004237BB">
        <w:rPr>
          <w:rFonts w:ascii="Verdana" w:hAnsi="Verdana"/>
          <w:sz w:val="28"/>
          <w:szCs w:val="28"/>
        </w:rPr>
        <w:t xml:space="preserve"> he had started. </w:t>
      </w:r>
    </w:p>
    <w:p w14:paraId="4C946CE0" w14:textId="77777777" w:rsidR="008F7C2A" w:rsidRPr="004237BB" w:rsidRDefault="008F7C2A" w:rsidP="008F7C2A">
      <w:pPr>
        <w:pStyle w:val="ListParagraph"/>
        <w:rPr>
          <w:rFonts w:ascii="Verdana" w:hAnsi="Verdana"/>
          <w:sz w:val="28"/>
          <w:szCs w:val="28"/>
        </w:rPr>
      </w:pPr>
    </w:p>
    <w:p w14:paraId="7521B719" w14:textId="77777777" w:rsidR="008F7C2A" w:rsidRPr="004237BB" w:rsidRDefault="008F7C2A" w:rsidP="006E7EBB">
      <w:pPr>
        <w:pStyle w:val="ListParagraph"/>
        <w:numPr>
          <w:ilvl w:val="1"/>
          <w:numId w:val="5"/>
        </w:numPr>
        <w:spacing w:line="360" w:lineRule="auto"/>
        <w:jc w:val="both"/>
        <w:rPr>
          <w:rFonts w:ascii="Verdana" w:hAnsi="Verdana"/>
          <w:sz w:val="28"/>
          <w:szCs w:val="28"/>
        </w:rPr>
      </w:pPr>
      <w:r w:rsidRPr="004237BB">
        <w:rPr>
          <w:rFonts w:ascii="Verdana" w:hAnsi="Verdana"/>
          <w:sz w:val="28"/>
          <w:szCs w:val="28"/>
        </w:rPr>
        <w:t xml:space="preserve">The Applicant </w:t>
      </w:r>
      <w:r w:rsidR="0049668D" w:rsidRPr="004237BB">
        <w:rPr>
          <w:rFonts w:ascii="Verdana" w:hAnsi="Verdana"/>
          <w:sz w:val="28"/>
          <w:szCs w:val="28"/>
        </w:rPr>
        <w:t xml:space="preserve">stated that he was not employed and has 16 children. He is 54 years old. He is desirous of being paid for underpayments, leave </w:t>
      </w:r>
      <w:proofErr w:type="gramStart"/>
      <w:r w:rsidR="0049668D" w:rsidRPr="004237BB">
        <w:rPr>
          <w:rFonts w:ascii="Verdana" w:hAnsi="Verdana"/>
          <w:sz w:val="28"/>
          <w:szCs w:val="28"/>
        </w:rPr>
        <w:t>pay</w:t>
      </w:r>
      <w:proofErr w:type="gramEnd"/>
      <w:r w:rsidR="0049668D" w:rsidRPr="004237BB">
        <w:rPr>
          <w:rFonts w:ascii="Verdana" w:hAnsi="Verdana"/>
          <w:sz w:val="28"/>
          <w:szCs w:val="28"/>
        </w:rPr>
        <w:t xml:space="preserve"> and all other monies due to a person</w:t>
      </w:r>
      <w:r w:rsidR="00C9182F" w:rsidRPr="004237BB">
        <w:rPr>
          <w:rFonts w:ascii="Verdana" w:hAnsi="Verdana"/>
          <w:sz w:val="28"/>
          <w:szCs w:val="28"/>
        </w:rPr>
        <w:t xml:space="preserve"> who was unfairly dismissed.</w:t>
      </w:r>
      <w:r w:rsidR="00255181" w:rsidRPr="004237BB">
        <w:rPr>
          <w:rFonts w:ascii="Verdana" w:hAnsi="Verdana"/>
          <w:sz w:val="28"/>
          <w:szCs w:val="28"/>
        </w:rPr>
        <w:t xml:space="preserve"> </w:t>
      </w:r>
    </w:p>
    <w:p w14:paraId="297A1F3D" w14:textId="77777777" w:rsidR="00255181" w:rsidRPr="004237BB" w:rsidRDefault="00255181" w:rsidP="00255181">
      <w:pPr>
        <w:pStyle w:val="ListParagraph"/>
        <w:rPr>
          <w:rFonts w:ascii="Verdana" w:hAnsi="Verdana"/>
          <w:sz w:val="28"/>
          <w:szCs w:val="28"/>
        </w:rPr>
      </w:pPr>
    </w:p>
    <w:p w14:paraId="4D0D2307" w14:textId="77777777" w:rsidR="006E7EBB" w:rsidRPr="004237BB" w:rsidRDefault="00F975F1" w:rsidP="006E7EBB">
      <w:pPr>
        <w:pStyle w:val="ListParagraph"/>
        <w:numPr>
          <w:ilvl w:val="1"/>
          <w:numId w:val="5"/>
        </w:numPr>
        <w:spacing w:line="360" w:lineRule="auto"/>
        <w:jc w:val="both"/>
        <w:rPr>
          <w:rFonts w:ascii="Verdana" w:hAnsi="Verdana"/>
          <w:b/>
          <w:sz w:val="28"/>
          <w:szCs w:val="28"/>
        </w:rPr>
      </w:pPr>
      <w:r w:rsidRPr="004237BB">
        <w:rPr>
          <w:rFonts w:ascii="Verdana" w:hAnsi="Verdana"/>
          <w:sz w:val="28"/>
          <w:szCs w:val="28"/>
        </w:rPr>
        <w:t>Under</w:t>
      </w:r>
      <w:r w:rsidR="006E7EBB" w:rsidRPr="004237BB">
        <w:rPr>
          <w:rFonts w:ascii="Verdana" w:hAnsi="Verdana"/>
          <w:sz w:val="28"/>
          <w:szCs w:val="28"/>
        </w:rPr>
        <w:t xml:space="preserve"> cross examination, </w:t>
      </w:r>
      <w:r w:rsidR="002B2E9F" w:rsidRPr="004237BB">
        <w:rPr>
          <w:rFonts w:ascii="Verdana" w:hAnsi="Verdana"/>
          <w:sz w:val="28"/>
          <w:szCs w:val="28"/>
        </w:rPr>
        <w:t xml:space="preserve">the Applicant </w:t>
      </w:r>
      <w:r w:rsidR="00C9182F" w:rsidRPr="004237BB">
        <w:rPr>
          <w:rFonts w:ascii="Verdana" w:hAnsi="Verdana"/>
          <w:sz w:val="28"/>
          <w:szCs w:val="28"/>
        </w:rPr>
        <w:t xml:space="preserve">admitted that he was late </w:t>
      </w:r>
      <w:commentRangeStart w:id="5"/>
      <w:r w:rsidR="00C9182F" w:rsidRPr="004237BB">
        <w:rPr>
          <w:rFonts w:ascii="Verdana" w:hAnsi="Verdana"/>
          <w:sz w:val="28"/>
          <w:szCs w:val="28"/>
        </w:rPr>
        <w:t xml:space="preserve">coming to work </w:t>
      </w:r>
      <w:commentRangeEnd w:id="5"/>
      <w:r w:rsidR="00467BB2">
        <w:rPr>
          <w:rStyle w:val="CommentReference"/>
        </w:rPr>
        <w:commentReference w:id="5"/>
      </w:r>
      <w:r w:rsidR="00C9182F" w:rsidRPr="004237BB">
        <w:rPr>
          <w:rFonts w:ascii="Verdana" w:hAnsi="Verdana"/>
          <w:sz w:val="28"/>
          <w:szCs w:val="28"/>
        </w:rPr>
        <w:t xml:space="preserve">on the day he was charged for. He stated that he had come to work maybe once or twice. He was evasive when asked if he had been spoken to about late coming and instead stated that he had reported that the roads were slippery, hence his late coming. </w:t>
      </w:r>
    </w:p>
    <w:p w14:paraId="0C05A268" w14:textId="77777777" w:rsidR="002B2E9F" w:rsidRPr="004237BB" w:rsidRDefault="002B2E9F" w:rsidP="002B2E9F">
      <w:pPr>
        <w:pStyle w:val="ListParagraph"/>
        <w:rPr>
          <w:rFonts w:ascii="Verdana" w:hAnsi="Verdana"/>
          <w:b/>
          <w:sz w:val="28"/>
          <w:szCs w:val="28"/>
        </w:rPr>
      </w:pPr>
    </w:p>
    <w:p w14:paraId="4F34219C" w14:textId="77777777" w:rsidR="002B2E9F" w:rsidRPr="004237BB" w:rsidRDefault="00C9182F" w:rsidP="006E7EBB">
      <w:pPr>
        <w:pStyle w:val="ListParagraph"/>
        <w:numPr>
          <w:ilvl w:val="1"/>
          <w:numId w:val="5"/>
        </w:numPr>
        <w:spacing w:line="360" w:lineRule="auto"/>
        <w:jc w:val="both"/>
        <w:rPr>
          <w:rFonts w:ascii="Verdana" w:hAnsi="Verdana"/>
          <w:sz w:val="28"/>
          <w:szCs w:val="28"/>
        </w:rPr>
      </w:pPr>
      <w:r w:rsidRPr="004237BB">
        <w:rPr>
          <w:rFonts w:ascii="Verdana" w:hAnsi="Verdana"/>
          <w:sz w:val="28"/>
          <w:szCs w:val="28"/>
        </w:rPr>
        <w:t xml:space="preserve">The Applicant was further asked if he had not been called for an appeal hearing and he confirmed that he did attend an appeal hearing. He was asked </w:t>
      </w:r>
      <w:r w:rsidR="00A4556A" w:rsidRPr="004237BB">
        <w:rPr>
          <w:rFonts w:ascii="Verdana" w:hAnsi="Verdana"/>
          <w:sz w:val="28"/>
          <w:szCs w:val="28"/>
        </w:rPr>
        <w:t xml:space="preserve">what he was supposed to earn according to the law. He stated that he was supposed to earn according to the </w:t>
      </w:r>
      <w:r w:rsidR="008B777B" w:rsidRPr="004237BB">
        <w:rPr>
          <w:rFonts w:ascii="Verdana" w:hAnsi="Verdana"/>
          <w:sz w:val="28"/>
          <w:szCs w:val="28"/>
        </w:rPr>
        <w:t>Gazette</w:t>
      </w:r>
      <w:r w:rsidR="005C2982" w:rsidRPr="004237BB">
        <w:rPr>
          <w:rFonts w:ascii="Verdana" w:hAnsi="Verdana"/>
          <w:sz w:val="28"/>
          <w:szCs w:val="28"/>
        </w:rPr>
        <w:t xml:space="preserve">. </w:t>
      </w:r>
      <w:commentRangeStart w:id="6"/>
      <w:r w:rsidR="005C2982" w:rsidRPr="004237BB">
        <w:rPr>
          <w:rFonts w:ascii="Verdana" w:hAnsi="Verdana"/>
          <w:sz w:val="28"/>
          <w:szCs w:val="28"/>
        </w:rPr>
        <w:t>He was further asked if the letter of dismissal had reason for dismissal</w:t>
      </w:r>
      <w:r w:rsidR="00467BB2">
        <w:rPr>
          <w:rFonts w:ascii="Verdana" w:hAnsi="Verdana"/>
          <w:sz w:val="28"/>
          <w:szCs w:val="28"/>
        </w:rPr>
        <w:t>.</w:t>
      </w:r>
      <w:commentRangeEnd w:id="6"/>
      <w:r w:rsidR="00467BB2">
        <w:rPr>
          <w:rStyle w:val="CommentReference"/>
        </w:rPr>
        <w:commentReference w:id="6"/>
      </w:r>
    </w:p>
    <w:p w14:paraId="1DFA2F7F" w14:textId="77777777" w:rsidR="0097365F" w:rsidRPr="00A90552" w:rsidRDefault="0097365F" w:rsidP="0097365F">
      <w:pPr>
        <w:pStyle w:val="ListParagraph"/>
        <w:rPr>
          <w:rFonts w:ascii="Verdana" w:hAnsi="Verdana"/>
          <w:sz w:val="28"/>
          <w:szCs w:val="28"/>
        </w:rPr>
      </w:pPr>
    </w:p>
    <w:p w14:paraId="21FCDC1A" w14:textId="77777777" w:rsidR="002B2E9F" w:rsidRPr="00BD2D47" w:rsidRDefault="00E22D8E" w:rsidP="00EC1F93">
      <w:pPr>
        <w:pStyle w:val="ListParagraph"/>
        <w:numPr>
          <w:ilvl w:val="1"/>
          <w:numId w:val="5"/>
        </w:numPr>
        <w:tabs>
          <w:tab w:val="left" w:pos="709"/>
          <w:tab w:val="left" w:pos="900"/>
        </w:tabs>
        <w:spacing w:after="0" w:line="360" w:lineRule="auto"/>
        <w:jc w:val="both"/>
        <w:rPr>
          <w:rFonts w:ascii="Verdana" w:hAnsi="Verdana"/>
          <w:sz w:val="28"/>
          <w:szCs w:val="28"/>
        </w:rPr>
      </w:pPr>
      <w:r w:rsidRPr="00BD2D47">
        <w:rPr>
          <w:rFonts w:ascii="Verdana" w:hAnsi="Verdana" w:cs="Arial"/>
          <w:sz w:val="28"/>
          <w:szCs w:val="28"/>
        </w:rPr>
        <w:t>Closing</w:t>
      </w:r>
      <w:r w:rsidR="008F30E3" w:rsidRPr="00BD2D47">
        <w:rPr>
          <w:rFonts w:ascii="Verdana" w:hAnsi="Verdana" w:cs="Arial"/>
          <w:sz w:val="28"/>
          <w:szCs w:val="28"/>
        </w:rPr>
        <w:t xml:space="preserve"> submissions made on behalf of the Applicant were to the effect that the main relief sought by the Applicant was compensation for </w:t>
      </w:r>
      <w:r w:rsidR="002B2E9F" w:rsidRPr="00BD2D47">
        <w:rPr>
          <w:rFonts w:ascii="Verdana" w:hAnsi="Verdana" w:cs="Arial"/>
          <w:sz w:val="28"/>
          <w:szCs w:val="28"/>
        </w:rPr>
        <w:t>unfair dismissal</w:t>
      </w:r>
      <w:r w:rsidR="008F30E3" w:rsidRPr="00BD2D47">
        <w:rPr>
          <w:rFonts w:ascii="Verdana" w:hAnsi="Verdana" w:cs="Arial"/>
          <w:sz w:val="28"/>
          <w:szCs w:val="28"/>
        </w:rPr>
        <w:t xml:space="preserve">. It was submitted that the Applicant was </w:t>
      </w:r>
      <w:r w:rsidR="002B2E9F" w:rsidRPr="00BD2D47">
        <w:rPr>
          <w:rFonts w:ascii="Verdana" w:hAnsi="Verdana" w:cs="Arial"/>
          <w:sz w:val="28"/>
          <w:szCs w:val="28"/>
        </w:rPr>
        <w:t>dismissed unfairly both procedurally and substantively</w:t>
      </w:r>
      <w:r w:rsidR="008F30E3" w:rsidRPr="00BD2D47">
        <w:rPr>
          <w:rFonts w:ascii="Verdana" w:hAnsi="Verdana" w:cs="Arial"/>
          <w:sz w:val="28"/>
          <w:szCs w:val="28"/>
        </w:rPr>
        <w:t>.</w:t>
      </w:r>
    </w:p>
    <w:p w14:paraId="7C94976D" w14:textId="77777777" w:rsidR="00D20CC7" w:rsidRDefault="00D20CC7" w:rsidP="00D20CC7">
      <w:pPr>
        <w:pStyle w:val="ListParagraph"/>
        <w:rPr>
          <w:rFonts w:ascii="Verdana" w:hAnsi="Verdana"/>
          <w:sz w:val="24"/>
          <w:szCs w:val="24"/>
        </w:rPr>
      </w:pPr>
    </w:p>
    <w:p w14:paraId="6B822376" w14:textId="77777777" w:rsidR="008A54EA" w:rsidRPr="00A90552" w:rsidRDefault="00C903B4" w:rsidP="008A54EA">
      <w:pPr>
        <w:pStyle w:val="ListParagraph"/>
        <w:numPr>
          <w:ilvl w:val="0"/>
          <w:numId w:val="5"/>
        </w:numPr>
        <w:spacing w:after="0"/>
        <w:jc w:val="both"/>
        <w:rPr>
          <w:rFonts w:ascii="Verdana" w:hAnsi="Verdana"/>
          <w:b/>
          <w:sz w:val="28"/>
          <w:szCs w:val="28"/>
        </w:rPr>
      </w:pPr>
      <w:r w:rsidRPr="00A90552">
        <w:rPr>
          <w:rFonts w:ascii="Verdana" w:hAnsi="Verdana"/>
          <w:b/>
          <w:sz w:val="28"/>
          <w:szCs w:val="28"/>
        </w:rPr>
        <w:t>RESPONDENT’S CASE</w:t>
      </w:r>
    </w:p>
    <w:p w14:paraId="7A97513C" w14:textId="77777777" w:rsidR="008A54EA" w:rsidRPr="004237BB" w:rsidRDefault="008A54EA" w:rsidP="009D7A95">
      <w:pPr>
        <w:pStyle w:val="ListParagraph"/>
        <w:numPr>
          <w:ilvl w:val="1"/>
          <w:numId w:val="5"/>
        </w:numPr>
        <w:spacing w:after="0" w:line="360" w:lineRule="auto"/>
        <w:jc w:val="both"/>
        <w:rPr>
          <w:rFonts w:ascii="Verdana" w:hAnsi="Verdana"/>
          <w:caps/>
          <w:sz w:val="28"/>
          <w:szCs w:val="28"/>
        </w:rPr>
      </w:pPr>
      <w:r w:rsidRPr="004237BB">
        <w:rPr>
          <w:rFonts w:ascii="Verdana" w:hAnsi="Verdana"/>
          <w:sz w:val="28"/>
          <w:szCs w:val="28"/>
        </w:rPr>
        <w:t xml:space="preserve">In support of Respondent’s case, </w:t>
      </w:r>
      <w:r w:rsidR="00A10458" w:rsidRPr="004237BB">
        <w:rPr>
          <w:rFonts w:ascii="Verdana" w:hAnsi="Verdana"/>
          <w:sz w:val="28"/>
          <w:szCs w:val="28"/>
        </w:rPr>
        <w:t>one</w:t>
      </w:r>
      <w:r w:rsidR="008C1B47" w:rsidRPr="004237BB">
        <w:rPr>
          <w:rFonts w:ascii="Verdana" w:hAnsi="Verdana"/>
          <w:sz w:val="28"/>
          <w:szCs w:val="28"/>
        </w:rPr>
        <w:t xml:space="preserve"> witness</w:t>
      </w:r>
      <w:r w:rsidRPr="004237BB">
        <w:rPr>
          <w:rFonts w:ascii="Verdana" w:hAnsi="Verdana"/>
          <w:sz w:val="28"/>
          <w:szCs w:val="28"/>
        </w:rPr>
        <w:t xml:space="preserve"> came to give evidence. A summary of the evidence influencing </w:t>
      </w:r>
      <w:r w:rsidR="00B5767D" w:rsidRPr="004237BB">
        <w:rPr>
          <w:rFonts w:ascii="Verdana" w:hAnsi="Verdana"/>
          <w:sz w:val="28"/>
          <w:szCs w:val="28"/>
        </w:rPr>
        <w:t>my decision</w:t>
      </w:r>
      <w:r w:rsidR="00236BA7" w:rsidRPr="004237BB">
        <w:rPr>
          <w:rFonts w:ascii="Verdana" w:hAnsi="Verdana"/>
          <w:sz w:val="28"/>
          <w:szCs w:val="28"/>
        </w:rPr>
        <w:t xml:space="preserve"> </w:t>
      </w:r>
      <w:r w:rsidR="00F975F1" w:rsidRPr="004237BB">
        <w:rPr>
          <w:rFonts w:ascii="Verdana" w:hAnsi="Verdana"/>
          <w:sz w:val="28"/>
          <w:szCs w:val="28"/>
        </w:rPr>
        <w:t>is</w:t>
      </w:r>
      <w:r w:rsidRPr="004237BB">
        <w:rPr>
          <w:rFonts w:ascii="Verdana" w:hAnsi="Verdana"/>
          <w:sz w:val="28"/>
          <w:szCs w:val="28"/>
        </w:rPr>
        <w:t xml:space="preserve"> detailed herein below;</w:t>
      </w:r>
    </w:p>
    <w:p w14:paraId="1A14763E" w14:textId="77777777" w:rsidR="008A54EA" w:rsidRPr="004237BB" w:rsidRDefault="008A54EA" w:rsidP="008A54EA">
      <w:pPr>
        <w:pStyle w:val="ListParagraph"/>
        <w:spacing w:after="0"/>
        <w:ind w:left="1080"/>
        <w:jc w:val="both"/>
        <w:rPr>
          <w:rFonts w:ascii="Verdana" w:hAnsi="Verdana"/>
          <w:b/>
          <w:sz w:val="28"/>
          <w:szCs w:val="28"/>
        </w:rPr>
      </w:pPr>
    </w:p>
    <w:p w14:paraId="1E08DD5A" w14:textId="77777777" w:rsidR="008A54EA" w:rsidRPr="004237BB" w:rsidRDefault="00A10458" w:rsidP="008A54EA">
      <w:pPr>
        <w:pStyle w:val="ListParagraph"/>
        <w:spacing w:after="0"/>
        <w:ind w:left="1080"/>
        <w:jc w:val="both"/>
        <w:rPr>
          <w:rFonts w:ascii="Verdana" w:hAnsi="Verdana"/>
          <w:b/>
          <w:caps/>
          <w:sz w:val="28"/>
          <w:szCs w:val="28"/>
        </w:rPr>
      </w:pPr>
      <w:r w:rsidRPr="004237BB">
        <w:rPr>
          <w:rFonts w:ascii="Verdana" w:hAnsi="Verdana"/>
          <w:b/>
          <w:sz w:val="28"/>
          <w:szCs w:val="28"/>
        </w:rPr>
        <w:t>Ncamsile Ndwandwe</w:t>
      </w:r>
      <w:r w:rsidR="008A54EA" w:rsidRPr="004237BB">
        <w:rPr>
          <w:rFonts w:ascii="Verdana" w:hAnsi="Verdana"/>
          <w:b/>
          <w:sz w:val="28"/>
          <w:szCs w:val="28"/>
        </w:rPr>
        <w:t xml:space="preserve"> (RW1)</w:t>
      </w:r>
    </w:p>
    <w:p w14:paraId="55207B58" w14:textId="77777777" w:rsidR="00444258" w:rsidRPr="004237BB" w:rsidRDefault="00444258" w:rsidP="009D7A95">
      <w:pPr>
        <w:pStyle w:val="ListParagraph"/>
        <w:numPr>
          <w:ilvl w:val="1"/>
          <w:numId w:val="5"/>
        </w:numPr>
        <w:spacing w:after="0" w:line="360" w:lineRule="auto"/>
        <w:jc w:val="both"/>
        <w:rPr>
          <w:rFonts w:ascii="Verdana" w:hAnsi="Verdana"/>
          <w:caps/>
          <w:sz w:val="28"/>
          <w:szCs w:val="28"/>
        </w:rPr>
      </w:pPr>
      <w:r w:rsidRPr="004237BB">
        <w:rPr>
          <w:rFonts w:ascii="Verdana" w:hAnsi="Verdana"/>
          <w:sz w:val="28"/>
          <w:szCs w:val="28"/>
        </w:rPr>
        <w:t xml:space="preserve">The witness </w:t>
      </w:r>
      <w:r w:rsidR="00510C58" w:rsidRPr="004237BB">
        <w:rPr>
          <w:rFonts w:ascii="Verdana" w:hAnsi="Verdana"/>
          <w:sz w:val="28"/>
          <w:szCs w:val="28"/>
        </w:rPr>
        <w:t>testified that she is the Human Resources Manager of the Respondent. She stated that she knows the Applicant; he was an employee of the Respondent and was employed as a Supervisor. The Applicant was dismissed on the 2</w:t>
      </w:r>
      <w:r w:rsidR="00510C58" w:rsidRPr="004237BB">
        <w:rPr>
          <w:rFonts w:ascii="Verdana" w:hAnsi="Verdana"/>
          <w:sz w:val="28"/>
          <w:szCs w:val="28"/>
          <w:vertAlign w:val="superscript"/>
        </w:rPr>
        <w:t>nd</w:t>
      </w:r>
      <w:r w:rsidR="00510C58" w:rsidRPr="004237BB">
        <w:rPr>
          <w:rFonts w:ascii="Verdana" w:hAnsi="Verdana"/>
          <w:sz w:val="28"/>
          <w:szCs w:val="28"/>
        </w:rPr>
        <w:t xml:space="preserve"> May 2018. </w:t>
      </w:r>
    </w:p>
    <w:p w14:paraId="5A28BAE8" w14:textId="77777777" w:rsidR="00444258" w:rsidRPr="004237BB" w:rsidRDefault="00444258" w:rsidP="00444258">
      <w:pPr>
        <w:pStyle w:val="ListParagraph"/>
        <w:spacing w:after="0"/>
        <w:ind w:left="2160"/>
        <w:jc w:val="both"/>
        <w:rPr>
          <w:rFonts w:ascii="Verdana" w:hAnsi="Verdana"/>
          <w:caps/>
          <w:sz w:val="28"/>
          <w:szCs w:val="28"/>
        </w:rPr>
      </w:pPr>
    </w:p>
    <w:p w14:paraId="67972B3F" w14:textId="77777777" w:rsidR="00444258" w:rsidRPr="004237BB" w:rsidRDefault="00510C58" w:rsidP="009D7A95">
      <w:pPr>
        <w:pStyle w:val="ListParagraph"/>
        <w:numPr>
          <w:ilvl w:val="1"/>
          <w:numId w:val="5"/>
        </w:numPr>
        <w:spacing w:after="0" w:line="360" w:lineRule="auto"/>
        <w:jc w:val="both"/>
        <w:rPr>
          <w:rFonts w:ascii="Verdana" w:hAnsi="Verdana"/>
          <w:caps/>
          <w:sz w:val="28"/>
          <w:szCs w:val="28"/>
        </w:rPr>
      </w:pPr>
      <w:r w:rsidRPr="004237BB">
        <w:rPr>
          <w:rFonts w:ascii="Verdana" w:hAnsi="Verdana"/>
          <w:sz w:val="28"/>
          <w:szCs w:val="28"/>
        </w:rPr>
        <w:t>She</w:t>
      </w:r>
      <w:r w:rsidR="00444258" w:rsidRPr="004237BB">
        <w:rPr>
          <w:rFonts w:ascii="Verdana" w:hAnsi="Verdana"/>
          <w:sz w:val="28"/>
          <w:szCs w:val="28"/>
        </w:rPr>
        <w:t xml:space="preserve"> testified that </w:t>
      </w:r>
      <w:r w:rsidRPr="004237BB">
        <w:rPr>
          <w:rFonts w:ascii="Verdana" w:hAnsi="Verdana"/>
          <w:sz w:val="28"/>
          <w:szCs w:val="28"/>
        </w:rPr>
        <w:t>prior to his dismissal; the Applicant had a lot of warnings for poor time keeping. A lot of disciplinary hearings had been held where the Applicant was charged with poor time keeping. Most of the time he came late to work.</w:t>
      </w:r>
      <w:r w:rsidR="00132C06" w:rsidRPr="004237BB">
        <w:rPr>
          <w:rFonts w:ascii="Verdana" w:hAnsi="Verdana"/>
          <w:sz w:val="28"/>
          <w:szCs w:val="28"/>
        </w:rPr>
        <w:t xml:space="preserve"> For his poor time keeping, he was given a 1</w:t>
      </w:r>
      <w:r w:rsidR="00132C06" w:rsidRPr="004237BB">
        <w:rPr>
          <w:rFonts w:ascii="Verdana" w:hAnsi="Verdana"/>
          <w:sz w:val="28"/>
          <w:szCs w:val="28"/>
          <w:vertAlign w:val="superscript"/>
        </w:rPr>
        <w:t>st</w:t>
      </w:r>
      <w:r w:rsidR="00132C06" w:rsidRPr="004237BB">
        <w:rPr>
          <w:rFonts w:ascii="Verdana" w:hAnsi="Verdana"/>
          <w:sz w:val="28"/>
          <w:szCs w:val="28"/>
        </w:rPr>
        <w:t xml:space="preserve"> written warning, </w:t>
      </w:r>
      <w:commentRangeStart w:id="7"/>
      <w:r w:rsidR="00132C06" w:rsidRPr="004237BB">
        <w:rPr>
          <w:rFonts w:ascii="Verdana" w:hAnsi="Verdana"/>
          <w:sz w:val="28"/>
          <w:szCs w:val="28"/>
        </w:rPr>
        <w:t xml:space="preserve">severe </w:t>
      </w:r>
      <w:commentRangeEnd w:id="7"/>
      <w:r w:rsidR="00467BB2">
        <w:rPr>
          <w:rStyle w:val="CommentReference"/>
        </w:rPr>
        <w:commentReference w:id="7"/>
      </w:r>
      <w:r w:rsidR="00132C06" w:rsidRPr="004237BB">
        <w:rPr>
          <w:rFonts w:ascii="Verdana" w:hAnsi="Verdana"/>
          <w:sz w:val="28"/>
          <w:szCs w:val="28"/>
        </w:rPr>
        <w:t>written warning and a final written warning. She also gave him one that was not in their procedure, a last chance written warning. He was told that he had to show that he was still willing to work.</w:t>
      </w:r>
    </w:p>
    <w:p w14:paraId="2D630F57" w14:textId="77777777" w:rsidR="00132C06" w:rsidRPr="004237BB" w:rsidRDefault="00132C06" w:rsidP="00132C06">
      <w:pPr>
        <w:pStyle w:val="ListParagraph"/>
        <w:rPr>
          <w:rFonts w:ascii="Verdana" w:hAnsi="Verdana"/>
          <w:caps/>
          <w:sz w:val="28"/>
          <w:szCs w:val="28"/>
        </w:rPr>
      </w:pPr>
    </w:p>
    <w:p w14:paraId="4C505552" w14:textId="77777777" w:rsidR="00132C06" w:rsidRPr="004237BB" w:rsidRDefault="00132C06" w:rsidP="009D7A95">
      <w:pPr>
        <w:pStyle w:val="ListParagraph"/>
        <w:numPr>
          <w:ilvl w:val="1"/>
          <w:numId w:val="5"/>
        </w:numPr>
        <w:spacing w:after="0" w:line="360" w:lineRule="auto"/>
        <w:jc w:val="both"/>
        <w:rPr>
          <w:rFonts w:ascii="Verdana" w:hAnsi="Verdana"/>
          <w:caps/>
          <w:sz w:val="28"/>
          <w:szCs w:val="28"/>
        </w:rPr>
      </w:pPr>
      <w:r w:rsidRPr="004237BB">
        <w:rPr>
          <w:rFonts w:ascii="Verdana" w:hAnsi="Verdana"/>
          <w:caps/>
          <w:sz w:val="28"/>
          <w:szCs w:val="28"/>
        </w:rPr>
        <w:t>S</w:t>
      </w:r>
      <w:r w:rsidRPr="004237BB">
        <w:rPr>
          <w:rFonts w:ascii="Verdana" w:hAnsi="Verdana"/>
          <w:sz w:val="28"/>
          <w:szCs w:val="28"/>
        </w:rPr>
        <w:t>he stated that before he was dismissed, the Applicant was taken through a disciplinary hearing and thereafter given a chance to appeal. The hearing was held on the 9</w:t>
      </w:r>
      <w:r w:rsidRPr="004237BB">
        <w:rPr>
          <w:rFonts w:ascii="Verdana" w:hAnsi="Verdana"/>
          <w:sz w:val="28"/>
          <w:szCs w:val="28"/>
          <w:vertAlign w:val="superscript"/>
        </w:rPr>
        <w:t>th</w:t>
      </w:r>
      <w:r w:rsidRPr="004237BB">
        <w:rPr>
          <w:rFonts w:ascii="Verdana" w:hAnsi="Verdana"/>
          <w:sz w:val="28"/>
          <w:szCs w:val="28"/>
        </w:rPr>
        <w:t xml:space="preserve"> January 2018 and the appeal held on the 25</w:t>
      </w:r>
      <w:r w:rsidRPr="004237BB">
        <w:rPr>
          <w:rFonts w:ascii="Verdana" w:hAnsi="Verdana"/>
          <w:sz w:val="28"/>
          <w:szCs w:val="28"/>
          <w:vertAlign w:val="superscript"/>
        </w:rPr>
        <w:t>th</w:t>
      </w:r>
      <w:r w:rsidRPr="004237BB">
        <w:rPr>
          <w:rFonts w:ascii="Verdana" w:hAnsi="Verdana"/>
          <w:sz w:val="28"/>
          <w:szCs w:val="28"/>
        </w:rPr>
        <w:t xml:space="preserve"> May 2018. </w:t>
      </w:r>
      <w:r w:rsidR="00EF7E0E" w:rsidRPr="004237BB">
        <w:rPr>
          <w:rFonts w:ascii="Verdana" w:hAnsi="Verdana"/>
          <w:sz w:val="28"/>
          <w:szCs w:val="28"/>
        </w:rPr>
        <w:t xml:space="preserve">In both hearings the Applicant was present. </w:t>
      </w:r>
      <w:r w:rsidRPr="004237BB">
        <w:rPr>
          <w:rFonts w:ascii="Verdana" w:hAnsi="Verdana"/>
          <w:sz w:val="28"/>
          <w:szCs w:val="28"/>
        </w:rPr>
        <w:t xml:space="preserve"> </w:t>
      </w:r>
    </w:p>
    <w:p w14:paraId="40E60707" w14:textId="77777777" w:rsidR="008C1B47" w:rsidRPr="004237BB" w:rsidRDefault="008C1B47" w:rsidP="008C1B47">
      <w:pPr>
        <w:pStyle w:val="ListParagraph"/>
        <w:rPr>
          <w:rFonts w:ascii="Verdana" w:hAnsi="Verdana"/>
          <w:caps/>
          <w:sz w:val="28"/>
          <w:szCs w:val="28"/>
        </w:rPr>
      </w:pPr>
    </w:p>
    <w:p w14:paraId="53A86205" w14:textId="77777777" w:rsidR="008C1B47" w:rsidRPr="004237BB" w:rsidRDefault="00EF7E0E" w:rsidP="009D7A95">
      <w:pPr>
        <w:pStyle w:val="ListParagraph"/>
        <w:numPr>
          <w:ilvl w:val="1"/>
          <w:numId w:val="5"/>
        </w:numPr>
        <w:spacing w:after="0" w:line="360" w:lineRule="auto"/>
        <w:jc w:val="both"/>
        <w:rPr>
          <w:rFonts w:ascii="Verdana" w:hAnsi="Verdana"/>
          <w:caps/>
          <w:sz w:val="28"/>
          <w:szCs w:val="28"/>
        </w:rPr>
      </w:pPr>
      <w:r w:rsidRPr="004237BB">
        <w:rPr>
          <w:rFonts w:ascii="Verdana" w:hAnsi="Verdana"/>
          <w:caps/>
          <w:sz w:val="28"/>
          <w:szCs w:val="28"/>
        </w:rPr>
        <w:t>S</w:t>
      </w:r>
      <w:r w:rsidRPr="004237BB">
        <w:rPr>
          <w:rFonts w:ascii="Verdana" w:hAnsi="Verdana"/>
          <w:sz w:val="28"/>
          <w:szCs w:val="28"/>
        </w:rPr>
        <w:t>he</w:t>
      </w:r>
      <w:r w:rsidRPr="004237BB">
        <w:rPr>
          <w:rFonts w:ascii="Verdana" w:hAnsi="Verdana"/>
          <w:caps/>
          <w:sz w:val="28"/>
          <w:szCs w:val="28"/>
        </w:rPr>
        <w:t xml:space="preserve"> </w:t>
      </w:r>
      <w:r w:rsidR="008C1B47" w:rsidRPr="004237BB">
        <w:rPr>
          <w:rFonts w:ascii="Verdana" w:hAnsi="Verdana"/>
          <w:sz w:val="28"/>
          <w:szCs w:val="28"/>
        </w:rPr>
        <w:t xml:space="preserve">stated that </w:t>
      </w:r>
      <w:r w:rsidRPr="004237BB">
        <w:rPr>
          <w:rFonts w:ascii="Verdana" w:hAnsi="Verdana"/>
          <w:sz w:val="28"/>
          <w:szCs w:val="28"/>
        </w:rPr>
        <w:t>the Applicant had been late for a countless number of times. He reported that he was running late on the 7</w:t>
      </w:r>
      <w:r w:rsidRPr="004237BB">
        <w:rPr>
          <w:rFonts w:ascii="Verdana" w:hAnsi="Verdana"/>
          <w:sz w:val="28"/>
          <w:szCs w:val="28"/>
          <w:vertAlign w:val="superscript"/>
        </w:rPr>
        <w:t>th</w:t>
      </w:r>
      <w:r w:rsidRPr="004237BB">
        <w:rPr>
          <w:rFonts w:ascii="Verdana" w:hAnsi="Verdana"/>
          <w:sz w:val="28"/>
          <w:szCs w:val="28"/>
        </w:rPr>
        <w:t xml:space="preserve"> December 2017 that is where the company had to find a stand in for the Applicant. The Applicant was not charged for that offence because he had reported. In all the instances where he reported, the Applicant was not disciplined, he was disciplined when he did not report his late coming. </w:t>
      </w:r>
    </w:p>
    <w:p w14:paraId="7DC548C8" w14:textId="77777777" w:rsidR="00D20CC7" w:rsidRPr="004237BB" w:rsidRDefault="00D20CC7" w:rsidP="00D20CC7">
      <w:pPr>
        <w:pStyle w:val="ListParagraph"/>
        <w:rPr>
          <w:rFonts w:ascii="Verdana" w:hAnsi="Verdana"/>
          <w:caps/>
          <w:sz w:val="28"/>
          <w:szCs w:val="28"/>
        </w:rPr>
      </w:pPr>
    </w:p>
    <w:p w14:paraId="1486213C" w14:textId="77777777" w:rsidR="00D20CC7" w:rsidRPr="004237BB" w:rsidRDefault="00EF7E0E" w:rsidP="009D7A95">
      <w:pPr>
        <w:pStyle w:val="ListParagraph"/>
        <w:numPr>
          <w:ilvl w:val="1"/>
          <w:numId w:val="5"/>
        </w:numPr>
        <w:spacing w:after="0" w:line="360" w:lineRule="auto"/>
        <w:jc w:val="both"/>
        <w:rPr>
          <w:rFonts w:ascii="Verdana" w:hAnsi="Verdana"/>
          <w:caps/>
          <w:sz w:val="28"/>
          <w:szCs w:val="28"/>
        </w:rPr>
      </w:pPr>
      <w:r w:rsidRPr="004237BB">
        <w:rPr>
          <w:rFonts w:ascii="Verdana" w:hAnsi="Verdana"/>
          <w:caps/>
          <w:sz w:val="28"/>
          <w:szCs w:val="28"/>
        </w:rPr>
        <w:t>M</w:t>
      </w:r>
      <w:r w:rsidRPr="004237BB">
        <w:rPr>
          <w:rFonts w:ascii="Verdana" w:hAnsi="Verdana"/>
          <w:sz w:val="28"/>
          <w:szCs w:val="28"/>
        </w:rPr>
        <w:t>s</w:t>
      </w:r>
      <w:r w:rsidRPr="004237BB">
        <w:rPr>
          <w:rFonts w:ascii="Verdana" w:hAnsi="Verdana"/>
          <w:caps/>
          <w:sz w:val="28"/>
          <w:szCs w:val="28"/>
        </w:rPr>
        <w:t>. N</w:t>
      </w:r>
      <w:r w:rsidRPr="004237BB">
        <w:rPr>
          <w:rFonts w:ascii="Verdana" w:hAnsi="Verdana"/>
          <w:sz w:val="28"/>
          <w:szCs w:val="28"/>
        </w:rPr>
        <w:t>dwandwe</w:t>
      </w:r>
      <w:r w:rsidR="00D20CC7" w:rsidRPr="004237BB">
        <w:rPr>
          <w:rFonts w:ascii="Verdana" w:hAnsi="Verdana"/>
          <w:sz w:val="28"/>
          <w:szCs w:val="28"/>
        </w:rPr>
        <w:t xml:space="preserve"> further</w:t>
      </w:r>
      <w:r w:rsidR="00733A94" w:rsidRPr="004237BB">
        <w:rPr>
          <w:rFonts w:ascii="Verdana" w:hAnsi="Verdana"/>
          <w:sz w:val="28"/>
          <w:szCs w:val="28"/>
        </w:rPr>
        <w:t xml:space="preserve"> stated that the Applicant </w:t>
      </w:r>
      <w:r w:rsidRPr="004237BB">
        <w:rPr>
          <w:rFonts w:ascii="Verdana" w:hAnsi="Verdana"/>
          <w:sz w:val="28"/>
          <w:szCs w:val="28"/>
        </w:rPr>
        <w:t xml:space="preserve">was not owed any leave days, he </w:t>
      </w:r>
      <w:r w:rsidR="00236BA7" w:rsidRPr="004237BB">
        <w:rPr>
          <w:rFonts w:ascii="Verdana" w:hAnsi="Verdana"/>
          <w:sz w:val="28"/>
          <w:szCs w:val="28"/>
        </w:rPr>
        <w:t>had worked for 8 months into the year which had started in September 2017 and he had taken 8 days leave. He was entitled to one day per month.</w:t>
      </w:r>
    </w:p>
    <w:p w14:paraId="78B5C8F2" w14:textId="77777777" w:rsidR="008C1B47" w:rsidRPr="004237BB" w:rsidRDefault="008C1B47" w:rsidP="008C1B47">
      <w:pPr>
        <w:pStyle w:val="ListParagraph"/>
        <w:rPr>
          <w:rFonts w:ascii="Verdana" w:hAnsi="Verdana"/>
          <w:sz w:val="28"/>
          <w:szCs w:val="28"/>
        </w:rPr>
      </w:pPr>
    </w:p>
    <w:p w14:paraId="70EAD70F" w14:textId="77777777" w:rsidR="008C1B47" w:rsidRPr="004237BB" w:rsidRDefault="00236BA7" w:rsidP="009D7A95">
      <w:pPr>
        <w:pStyle w:val="ListParagraph"/>
        <w:numPr>
          <w:ilvl w:val="1"/>
          <w:numId w:val="5"/>
        </w:numPr>
        <w:spacing w:after="0" w:line="360" w:lineRule="auto"/>
        <w:jc w:val="both"/>
        <w:rPr>
          <w:rFonts w:ascii="Verdana" w:hAnsi="Verdana"/>
          <w:caps/>
          <w:sz w:val="28"/>
          <w:szCs w:val="28"/>
        </w:rPr>
      </w:pPr>
      <w:r w:rsidRPr="004237BB">
        <w:rPr>
          <w:rFonts w:ascii="Verdana" w:hAnsi="Verdana"/>
          <w:sz w:val="28"/>
          <w:szCs w:val="28"/>
        </w:rPr>
        <w:t>Ndwandwe</w:t>
      </w:r>
      <w:r w:rsidR="008C1B47" w:rsidRPr="004237BB">
        <w:rPr>
          <w:rFonts w:ascii="Verdana" w:hAnsi="Verdana"/>
          <w:sz w:val="28"/>
          <w:szCs w:val="28"/>
        </w:rPr>
        <w:t xml:space="preserve"> further stated that </w:t>
      </w:r>
      <w:r w:rsidRPr="004237BB">
        <w:rPr>
          <w:rFonts w:ascii="Verdana" w:hAnsi="Verdana"/>
          <w:sz w:val="28"/>
          <w:szCs w:val="28"/>
        </w:rPr>
        <w:t>the Applicant was not underpaid. The Gazette stipulates that a supervisor should be paid E86.70 per day and that translates to E2, 297.55 per month. The Applicant was paid E2, 349.29 per month, which is above what the Gazette stipulates.</w:t>
      </w:r>
    </w:p>
    <w:p w14:paraId="7C49510F" w14:textId="77777777" w:rsidR="00444258" w:rsidRPr="004237BB" w:rsidRDefault="001C22D3" w:rsidP="009D7A95">
      <w:pPr>
        <w:pStyle w:val="ListParagraph"/>
        <w:numPr>
          <w:ilvl w:val="1"/>
          <w:numId w:val="5"/>
        </w:numPr>
        <w:spacing w:after="0" w:line="360" w:lineRule="auto"/>
        <w:jc w:val="both"/>
        <w:rPr>
          <w:rFonts w:ascii="Verdana" w:hAnsi="Verdana"/>
          <w:caps/>
          <w:sz w:val="28"/>
          <w:szCs w:val="28"/>
        </w:rPr>
      </w:pPr>
      <w:r w:rsidRPr="004237BB">
        <w:rPr>
          <w:rFonts w:ascii="Verdana" w:hAnsi="Verdana"/>
          <w:sz w:val="28"/>
          <w:szCs w:val="28"/>
        </w:rPr>
        <w:t xml:space="preserve">During </w:t>
      </w:r>
      <w:r w:rsidR="00444258" w:rsidRPr="004237BB">
        <w:rPr>
          <w:rFonts w:ascii="Verdana" w:hAnsi="Verdana"/>
          <w:sz w:val="28"/>
          <w:szCs w:val="28"/>
        </w:rPr>
        <w:t xml:space="preserve">cross-examination </w:t>
      </w:r>
      <w:r w:rsidR="00DE5317" w:rsidRPr="004237BB">
        <w:rPr>
          <w:rFonts w:ascii="Verdana" w:hAnsi="Verdana"/>
          <w:sz w:val="28"/>
          <w:szCs w:val="28"/>
        </w:rPr>
        <w:t>the witness reiterated that the Applicant had many warnings for poor time</w:t>
      </w:r>
      <w:r w:rsidR="00467BB2">
        <w:rPr>
          <w:rFonts w:ascii="Verdana" w:hAnsi="Verdana"/>
          <w:sz w:val="28"/>
          <w:szCs w:val="28"/>
        </w:rPr>
        <w:t xml:space="preserve"> </w:t>
      </w:r>
      <w:r w:rsidR="00DE5317" w:rsidRPr="004237BB">
        <w:rPr>
          <w:rFonts w:ascii="Verdana" w:hAnsi="Verdana"/>
          <w:sz w:val="28"/>
          <w:szCs w:val="28"/>
        </w:rPr>
        <w:t>keeping, that is what led to his dismissal. He was given a final written warning on the 13</w:t>
      </w:r>
      <w:r w:rsidR="00DE5317" w:rsidRPr="004237BB">
        <w:rPr>
          <w:rFonts w:ascii="Verdana" w:hAnsi="Verdana"/>
          <w:sz w:val="28"/>
          <w:szCs w:val="28"/>
          <w:vertAlign w:val="superscript"/>
        </w:rPr>
        <w:t>th</w:t>
      </w:r>
      <w:r w:rsidR="00DE5317" w:rsidRPr="004237BB">
        <w:rPr>
          <w:rFonts w:ascii="Verdana" w:hAnsi="Verdana"/>
          <w:sz w:val="28"/>
          <w:szCs w:val="28"/>
        </w:rPr>
        <w:t xml:space="preserve"> November 2017 and on the </w:t>
      </w:r>
      <w:proofErr w:type="gramStart"/>
      <w:r w:rsidR="00DE5317" w:rsidRPr="004237BB">
        <w:rPr>
          <w:rFonts w:ascii="Verdana" w:hAnsi="Verdana"/>
          <w:sz w:val="28"/>
          <w:szCs w:val="28"/>
        </w:rPr>
        <w:t>27</w:t>
      </w:r>
      <w:r w:rsidR="00DE5317" w:rsidRPr="004237BB">
        <w:rPr>
          <w:rFonts w:ascii="Verdana" w:hAnsi="Verdana"/>
          <w:sz w:val="28"/>
          <w:szCs w:val="28"/>
          <w:vertAlign w:val="superscript"/>
        </w:rPr>
        <w:t>th</w:t>
      </w:r>
      <w:r w:rsidR="00DE5317" w:rsidRPr="004237BB">
        <w:rPr>
          <w:rFonts w:ascii="Verdana" w:hAnsi="Verdana"/>
          <w:sz w:val="28"/>
          <w:szCs w:val="28"/>
        </w:rPr>
        <w:t xml:space="preserve"> December 2017</w:t>
      </w:r>
      <w:proofErr w:type="gramEnd"/>
      <w:r w:rsidR="00DE5317" w:rsidRPr="004237BB">
        <w:rPr>
          <w:rFonts w:ascii="Verdana" w:hAnsi="Verdana"/>
          <w:sz w:val="28"/>
          <w:szCs w:val="28"/>
        </w:rPr>
        <w:t xml:space="preserve"> he was given a last chance warning. All these had not expired when he was terminated in May 2018.</w:t>
      </w:r>
    </w:p>
    <w:p w14:paraId="23B79AF8" w14:textId="77777777" w:rsidR="00C822F0" w:rsidRPr="004237BB" w:rsidRDefault="00C822F0" w:rsidP="00C822F0">
      <w:pPr>
        <w:pStyle w:val="ListParagraph"/>
        <w:rPr>
          <w:rFonts w:ascii="Verdana" w:hAnsi="Verdana"/>
          <w:caps/>
          <w:sz w:val="28"/>
          <w:szCs w:val="28"/>
        </w:rPr>
      </w:pPr>
    </w:p>
    <w:p w14:paraId="55C0F2EF" w14:textId="77777777" w:rsidR="00C822F0" w:rsidRPr="004237BB" w:rsidRDefault="00DE5317" w:rsidP="009D7A95">
      <w:pPr>
        <w:pStyle w:val="ListParagraph"/>
        <w:numPr>
          <w:ilvl w:val="1"/>
          <w:numId w:val="5"/>
        </w:numPr>
        <w:spacing w:after="0" w:line="360" w:lineRule="auto"/>
        <w:jc w:val="both"/>
        <w:rPr>
          <w:rFonts w:ascii="Verdana" w:hAnsi="Verdana"/>
          <w:caps/>
          <w:sz w:val="28"/>
          <w:szCs w:val="28"/>
        </w:rPr>
      </w:pPr>
      <w:r w:rsidRPr="004237BB">
        <w:rPr>
          <w:rFonts w:ascii="Verdana" w:hAnsi="Verdana"/>
          <w:caps/>
          <w:sz w:val="28"/>
          <w:szCs w:val="28"/>
        </w:rPr>
        <w:t>T</w:t>
      </w:r>
      <w:r w:rsidRPr="004237BB">
        <w:rPr>
          <w:rFonts w:ascii="Verdana" w:hAnsi="Verdana"/>
          <w:sz w:val="28"/>
          <w:szCs w:val="28"/>
        </w:rPr>
        <w:t xml:space="preserve">he witness </w:t>
      </w:r>
      <w:r w:rsidR="00C822F0" w:rsidRPr="004237BB">
        <w:rPr>
          <w:rFonts w:ascii="Verdana" w:hAnsi="Verdana"/>
          <w:sz w:val="28"/>
          <w:szCs w:val="28"/>
        </w:rPr>
        <w:t xml:space="preserve">further stated </w:t>
      </w:r>
      <w:r w:rsidR="003C5D0A" w:rsidRPr="004237BB">
        <w:rPr>
          <w:rFonts w:ascii="Verdana" w:hAnsi="Verdana"/>
          <w:sz w:val="28"/>
          <w:szCs w:val="28"/>
        </w:rPr>
        <w:t>during</w:t>
      </w:r>
      <w:r w:rsidR="00C822F0" w:rsidRPr="004237BB">
        <w:rPr>
          <w:rFonts w:ascii="Verdana" w:hAnsi="Verdana"/>
          <w:sz w:val="28"/>
          <w:szCs w:val="28"/>
        </w:rPr>
        <w:t xml:space="preserve"> cross-examination that </w:t>
      </w:r>
      <w:r w:rsidRPr="004237BB">
        <w:rPr>
          <w:rFonts w:ascii="Verdana" w:hAnsi="Verdana"/>
          <w:sz w:val="28"/>
          <w:szCs w:val="28"/>
        </w:rPr>
        <w:t xml:space="preserve">the Applicant did not commit an offence of poor time keeping after the last chance warning was given to him, up to the time he was dismissed in </w:t>
      </w:r>
      <w:r w:rsidR="008B777B" w:rsidRPr="004237BB">
        <w:rPr>
          <w:rFonts w:ascii="Verdana" w:hAnsi="Verdana"/>
          <w:sz w:val="28"/>
          <w:szCs w:val="28"/>
        </w:rPr>
        <w:t>M</w:t>
      </w:r>
      <w:r w:rsidRPr="004237BB">
        <w:rPr>
          <w:rFonts w:ascii="Verdana" w:hAnsi="Verdana"/>
          <w:sz w:val="28"/>
          <w:szCs w:val="28"/>
        </w:rPr>
        <w:t>ay 2018.</w:t>
      </w:r>
    </w:p>
    <w:p w14:paraId="6634A8AB" w14:textId="77777777" w:rsidR="00420C78" w:rsidRPr="004237BB" w:rsidRDefault="00420C78" w:rsidP="00420C78">
      <w:pPr>
        <w:pStyle w:val="ListParagraph"/>
        <w:rPr>
          <w:rFonts w:ascii="Verdana" w:hAnsi="Verdana"/>
          <w:caps/>
          <w:sz w:val="28"/>
          <w:szCs w:val="28"/>
        </w:rPr>
      </w:pPr>
    </w:p>
    <w:p w14:paraId="0D378CE7" w14:textId="77777777" w:rsidR="00A04F15" w:rsidRPr="004237BB" w:rsidRDefault="00DE5317" w:rsidP="009D7A95">
      <w:pPr>
        <w:pStyle w:val="ListParagraph"/>
        <w:numPr>
          <w:ilvl w:val="1"/>
          <w:numId w:val="5"/>
        </w:numPr>
        <w:spacing w:after="0" w:line="360" w:lineRule="auto"/>
        <w:jc w:val="both"/>
        <w:rPr>
          <w:rFonts w:ascii="Verdana" w:hAnsi="Verdana"/>
          <w:caps/>
          <w:sz w:val="28"/>
          <w:szCs w:val="28"/>
        </w:rPr>
      </w:pPr>
      <w:r w:rsidRPr="004237BB">
        <w:rPr>
          <w:rFonts w:ascii="Verdana" w:hAnsi="Verdana"/>
          <w:caps/>
          <w:sz w:val="28"/>
          <w:szCs w:val="28"/>
        </w:rPr>
        <w:t>I</w:t>
      </w:r>
      <w:r w:rsidRPr="004237BB">
        <w:rPr>
          <w:rFonts w:ascii="Verdana" w:hAnsi="Verdana"/>
          <w:sz w:val="28"/>
          <w:szCs w:val="28"/>
        </w:rPr>
        <w:t xml:space="preserve">t was put to the witness that the Applicant took the last chance warning </w:t>
      </w:r>
      <w:r w:rsidR="00313D7E" w:rsidRPr="004237BB">
        <w:rPr>
          <w:rFonts w:ascii="Verdana" w:hAnsi="Verdana"/>
          <w:sz w:val="28"/>
          <w:szCs w:val="28"/>
        </w:rPr>
        <w:t>very serious, as such he was not late after that. The witness wondered what the Applicant should have been given as a sanction after the last chance warning</w:t>
      </w:r>
      <w:r w:rsidR="00A04F15" w:rsidRPr="004237BB">
        <w:rPr>
          <w:rFonts w:ascii="Verdana" w:hAnsi="Verdana"/>
          <w:sz w:val="28"/>
          <w:szCs w:val="28"/>
        </w:rPr>
        <w:t xml:space="preserve">. Applicant’s representative wondered why it had taken so long for the matter to be finalised. The witness testified that they were busy with other things and the Applicant went to work in </w:t>
      </w:r>
      <w:proofErr w:type="spellStart"/>
      <w:r w:rsidR="00A04F15" w:rsidRPr="004237BB">
        <w:rPr>
          <w:rFonts w:ascii="Verdana" w:hAnsi="Verdana"/>
          <w:sz w:val="28"/>
          <w:szCs w:val="28"/>
        </w:rPr>
        <w:t>Piggs</w:t>
      </w:r>
      <w:proofErr w:type="spellEnd"/>
      <w:r w:rsidR="00A04F15" w:rsidRPr="004237BB">
        <w:rPr>
          <w:rFonts w:ascii="Verdana" w:hAnsi="Verdana"/>
          <w:sz w:val="28"/>
          <w:szCs w:val="28"/>
        </w:rPr>
        <w:t xml:space="preserve"> Peak for a long time.</w:t>
      </w:r>
    </w:p>
    <w:p w14:paraId="27253929" w14:textId="77777777" w:rsidR="00A04F15" w:rsidRPr="004237BB" w:rsidRDefault="00A04F15" w:rsidP="00A04F15">
      <w:pPr>
        <w:pStyle w:val="ListParagraph"/>
        <w:rPr>
          <w:rFonts w:ascii="Verdana" w:hAnsi="Verdana"/>
          <w:sz w:val="28"/>
          <w:szCs w:val="28"/>
        </w:rPr>
      </w:pPr>
    </w:p>
    <w:p w14:paraId="5A0E990F" w14:textId="77777777" w:rsidR="00420C78" w:rsidRPr="004237BB" w:rsidRDefault="00A04F15" w:rsidP="009D7A95">
      <w:pPr>
        <w:pStyle w:val="ListParagraph"/>
        <w:numPr>
          <w:ilvl w:val="1"/>
          <w:numId w:val="5"/>
        </w:numPr>
        <w:spacing w:after="0" w:line="360" w:lineRule="auto"/>
        <w:jc w:val="both"/>
        <w:rPr>
          <w:rFonts w:ascii="Verdana" w:hAnsi="Verdana"/>
          <w:caps/>
          <w:sz w:val="28"/>
          <w:szCs w:val="28"/>
        </w:rPr>
      </w:pPr>
      <w:r w:rsidRPr="004237BB">
        <w:rPr>
          <w:rFonts w:ascii="Verdana" w:hAnsi="Verdana"/>
          <w:sz w:val="28"/>
          <w:szCs w:val="28"/>
        </w:rPr>
        <w:t>The witness denied that the Applicant had reported to Phindile that he was late on the 16</w:t>
      </w:r>
      <w:r w:rsidRPr="004237BB">
        <w:rPr>
          <w:rFonts w:ascii="Verdana" w:hAnsi="Verdana"/>
          <w:sz w:val="28"/>
          <w:szCs w:val="28"/>
          <w:vertAlign w:val="superscript"/>
        </w:rPr>
        <w:t>th</w:t>
      </w:r>
      <w:r w:rsidRPr="004237BB">
        <w:rPr>
          <w:rFonts w:ascii="Verdana" w:hAnsi="Verdana"/>
          <w:sz w:val="28"/>
          <w:szCs w:val="28"/>
        </w:rPr>
        <w:t xml:space="preserve"> December 2017. She stated that Phindile would have written in the occurrence book. </w:t>
      </w:r>
      <w:r w:rsidR="00DE5317" w:rsidRPr="004237BB">
        <w:rPr>
          <w:rFonts w:ascii="Verdana" w:hAnsi="Verdana"/>
          <w:sz w:val="28"/>
          <w:szCs w:val="28"/>
        </w:rPr>
        <w:t xml:space="preserve"> </w:t>
      </w:r>
    </w:p>
    <w:p w14:paraId="7D12B301" w14:textId="77777777" w:rsidR="00444258" w:rsidRPr="004237BB" w:rsidRDefault="00444258" w:rsidP="00444258">
      <w:pPr>
        <w:pStyle w:val="ListParagraph"/>
        <w:rPr>
          <w:rFonts w:ascii="Verdana" w:hAnsi="Verdana"/>
          <w:sz w:val="28"/>
          <w:szCs w:val="28"/>
        </w:rPr>
      </w:pPr>
    </w:p>
    <w:p w14:paraId="516A3668" w14:textId="77777777" w:rsidR="00CD69F6" w:rsidRPr="00BD2D47" w:rsidRDefault="00C41E78" w:rsidP="00A90552">
      <w:pPr>
        <w:pStyle w:val="ListParagraph"/>
        <w:numPr>
          <w:ilvl w:val="1"/>
          <w:numId w:val="5"/>
        </w:numPr>
        <w:spacing w:after="0" w:line="360" w:lineRule="auto"/>
        <w:ind w:left="2127" w:hanging="993"/>
        <w:jc w:val="both"/>
        <w:rPr>
          <w:rFonts w:ascii="Verdana" w:hAnsi="Verdana"/>
          <w:sz w:val="28"/>
          <w:szCs w:val="28"/>
        </w:rPr>
      </w:pPr>
      <w:r w:rsidRPr="004237BB">
        <w:rPr>
          <w:rFonts w:ascii="Verdana" w:hAnsi="Verdana"/>
          <w:sz w:val="28"/>
          <w:szCs w:val="28"/>
        </w:rPr>
        <w:t>In the closing submissions t</w:t>
      </w:r>
      <w:r w:rsidR="00DC1A26" w:rsidRPr="004237BB">
        <w:rPr>
          <w:rFonts w:ascii="Verdana" w:hAnsi="Verdana"/>
          <w:sz w:val="28"/>
          <w:szCs w:val="28"/>
        </w:rPr>
        <w:t xml:space="preserve">he </w:t>
      </w:r>
      <w:r w:rsidR="00A32658" w:rsidRPr="004237BB">
        <w:rPr>
          <w:rFonts w:ascii="Verdana" w:hAnsi="Verdana"/>
          <w:sz w:val="28"/>
          <w:szCs w:val="28"/>
        </w:rPr>
        <w:t>Respondent stated</w:t>
      </w:r>
      <w:r w:rsidR="00A90552" w:rsidRPr="004237BB">
        <w:rPr>
          <w:rFonts w:ascii="Verdana" w:hAnsi="Verdana"/>
          <w:sz w:val="28"/>
          <w:szCs w:val="28"/>
        </w:rPr>
        <w:t xml:space="preserve"> that the dismissal of the Applicant was both substantively and procedurally fair and </w:t>
      </w:r>
      <w:r w:rsidRPr="004237BB">
        <w:rPr>
          <w:rFonts w:ascii="Verdana" w:hAnsi="Verdana"/>
          <w:sz w:val="28"/>
          <w:szCs w:val="28"/>
        </w:rPr>
        <w:t xml:space="preserve">prayed </w:t>
      </w:r>
      <w:r w:rsidR="00A90552" w:rsidRPr="004237BB">
        <w:rPr>
          <w:rFonts w:ascii="Verdana" w:hAnsi="Verdana"/>
          <w:sz w:val="28"/>
          <w:szCs w:val="28"/>
        </w:rPr>
        <w:t>that the Applicant’s claim be dismissed</w:t>
      </w:r>
      <w:r w:rsidR="00A90552" w:rsidRPr="00BD2D47">
        <w:rPr>
          <w:rFonts w:ascii="Verdana" w:hAnsi="Verdana"/>
          <w:sz w:val="28"/>
          <w:szCs w:val="28"/>
        </w:rPr>
        <w:t>.</w:t>
      </w:r>
    </w:p>
    <w:p w14:paraId="72B61629" w14:textId="77777777" w:rsidR="00CD69F6" w:rsidRPr="00A90552" w:rsidRDefault="00CD69F6" w:rsidP="00CD69F6">
      <w:pPr>
        <w:pStyle w:val="ListParagraph"/>
        <w:spacing w:after="0"/>
        <w:ind w:left="1080"/>
        <w:jc w:val="both"/>
        <w:rPr>
          <w:rFonts w:ascii="Verdana" w:hAnsi="Verdana"/>
          <w:caps/>
          <w:sz w:val="28"/>
          <w:szCs w:val="28"/>
        </w:rPr>
      </w:pPr>
    </w:p>
    <w:p w14:paraId="4E7D0FB1" w14:textId="77777777" w:rsidR="00664B6B" w:rsidRPr="00A90552" w:rsidRDefault="00664B6B" w:rsidP="00664B6B">
      <w:pPr>
        <w:pStyle w:val="ListParagraph"/>
        <w:numPr>
          <w:ilvl w:val="0"/>
          <w:numId w:val="5"/>
        </w:numPr>
        <w:spacing w:line="360" w:lineRule="auto"/>
        <w:jc w:val="both"/>
        <w:rPr>
          <w:rFonts w:ascii="Verdana" w:hAnsi="Verdana"/>
          <w:b/>
          <w:sz w:val="28"/>
          <w:szCs w:val="28"/>
        </w:rPr>
      </w:pPr>
      <w:r w:rsidRPr="00A90552">
        <w:rPr>
          <w:rFonts w:ascii="Verdana" w:hAnsi="Verdana"/>
          <w:b/>
          <w:sz w:val="28"/>
          <w:szCs w:val="28"/>
        </w:rPr>
        <w:t>Analysis of the evidence and arguments:</w:t>
      </w:r>
    </w:p>
    <w:p w14:paraId="2ECFC940" w14:textId="77777777" w:rsidR="00664B6B" w:rsidRPr="00A90552" w:rsidRDefault="00664B6B" w:rsidP="00664B6B">
      <w:pPr>
        <w:pStyle w:val="ListParagraph"/>
        <w:spacing w:line="360" w:lineRule="auto"/>
        <w:ind w:left="1080"/>
        <w:jc w:val="both"/>
        <w:rPr>
          <w:rFonts w:ascii="Verdana" w:hAnsi="Verdana"/>
          <w:b/>
          <w:sz w:val="28"/>
          <w:szCs w:val="28"/>
        </w:rPr>
      </w:pPr>
    </w:p>
    <w:p w14:paraId="74686ED1" w14:textId="77777777" w:rsidR="00664B6B" w:rsidRPr="00A90552" w:rsidRDefault="00664B6B" w:rsidP="00664B6B">
      <w:pPr>
        <w:pStyle w:val="ListParagraph"/>
        <w:numPr>
          <w:ilvl w:val="1"/>
          <w:numId w:val="5"/>
        </w:numPr>
        <w:spacing w:line="360" w:lineRule="auto"/>
        <w:jc w:val="both"/>
        <w:rPr>
          <w:rFonts w:ascii="Verdana" w:hAnsi="Verdana"/>
          <w:sz w:val="28"/>
          <w:szCs w:val="28"/>
        </w:rPr>
      </w:pPr>
      <w:r w:rsidRPr="00A90552">
        <w:rPr>
          <w:rFonts w:ascii="Verdana" w:hAnsi="Verdana"/>
          <w:sz w:val="28"/>
          <w:szCs w:val="28"/>
        </w:rPr>
        <w:t xml:space="preserve">I have in this award considered all the evidence and arguments by the parties. In view of the requirements of </w:t>
      </w:r>
      <w:r w:rsidRPr="00A90552">
        <w:rPr>
          <w:rFonts w:ascii="Verdana" w:hAnsi="Verdana"/>
          <w:b/>
          <w:sz w:val="28"/>
          <w:szCs w:val="28"/>
        </w:rPr>
        <w:t>Section 17 (5) of The Industrial Relations Act 2000 (as amended)</w:t>
      </w:r>
      <w:r w:rsidRPr="00A90552">
        <w:rPr>
          <w:rFonts w:ascii="Verdana" w:hAnsi="Verdana"/>
          <w:sz w:val="28"/>
          <w:szCs w:val="28"/>
        </w:rPr>
        <w:t>, I herein below set out concise reasons to substantiate my award.</w:t>
      </w:r>
    </w:p>
    <w:p w14:paraId="65704E92" w14:textId="77777777" w:rsidR="00664B6B" w:rsidRPr="00A90552" w:rsidRDefault="00664B6B" w:rsidP="00664B6B">
      <w:pPr>
        <w:pStyle w:val="ListParagraph"/>
        <w:spacing w:line="360" w:lineRule="auto"/>
        <w:ind w:left="2160"/>
        <w:jc w:val="both"/>
        <w:rPr>
          <w:rFonts w:ascii="Verdana" w:hAnsi="Verdana"/>
          <w:sz w:val="28"/>
          <w:szCs w:val="28"/>
        </w:rPr>
      </w:pPr>
    </w:p>
    <w:p w14:paraId="2083209E" w14:textId="77777777" w:rsidR="002F77BC" w:rsidRPr="00A90552" w:rsidRDefault="001D3B5F" w:rsidP="002F77BC">
      <w:pPr>
        <w:pStyle w:val="ListParagraph"/>
        <w:numPr>
          <w:ilvl w:val="1"/>
          <w:numId w:val="5"/>
        </w:numPr>
        <w:tabs>
          <w:tab w:val="left" w:pos="993"/>
        </w:tabs>
        <w:spacing w:after="0" w:line="360" w:lineRule="auto"/>
        <w:jc w:val="both"/>
        <w:rPr>
          <w:rFonts w:ascii="Verdana" w:hAnsi="Verdana" w:cs="Arial"/>
          <w:caps/>
          <w:sz w:val="28"/>
          <w:szCs w:val="28"/>
        </w:rPr>
      </w:pPr>
      <w:r w:rsidRPr="00A90552">
        <w:rPr>
          <w:rFonts w:ascii="Verdana" w:hAnsi="Verdana"/>
          <w:sz w:val="28"/>
          <w:szCs w:val="28"/>
        </w:rPr>
        <w:t xml:space="preserve">The </w:t>
      </w:r>
      <w:r w:rsidR="002F77BC" w:rsidRPr="00A90552">
        <w:rPr>
          <w:rFonts w:ascii="Verdana" w:hAnsi="Verdana"/>
          <w:sz w:val="28"/>
          <w:szCs w:val="28"/>
        </w:rPr>
        <w:t xml:space="preserve">question to be decided is whether or not the dismissal of the Applicant was fair and reasonable in terms of the standards considered to be acceptable in employment matters. When the assessment is made as to whether a dismissal is fair or unfair, reasonable or unreasonable, attention is paid to two important factors namely, the </w:t>
      </w:r>
      <w:r w:rsidR="002F77BC" w:rsidRPr="00A90552">
        <w:rPr>
          <w:rStyle w:val="Emphasis"/>
          <w:rFonts w:ascii="Verdana" w:hAnsi="Verdana"/>
          <w:b/>
          <w:bCs/>
          <w:sz w:val="28"/>
          <w:szCs w:val="28"/>
          <w:u w:val="single"/>
        </w:rPr>
        <w:t>procedure</w:t>
      </w:r>
      <w:r w:rsidR="002F77BC" w:rsidRPr="00A90552">
        <w:rPr>
          <w:rFonts w:ascii="Verdana" w:hAnsi="Verdana"/>
          <w:sz w:val="28"/>
          <w:szCs w:val="28"/>
        </w:rPr>
        <w:t xml:space="preserve"> adopted by the Employer in terminating the services of the employee as well as the </w:t>
      </w:r>
      <w:r w:rsidR="002F77BC" w:rsidRPr="00A90552">
        <w:rPr>
          <w:rStyle w:val="Emphasis"/>
          <w:rFonts w:ascii="Verdana" w:hAnsi="Verdana"/>
          <w:b/>
          <w:bCs/>
          <w:sz w:val="28"/>
          <w:szCs w:val="28"/>
          <w:u w:val="single"/>
        </w:rPr>
        <w:t>substance</w:t>
      </w:r>
      <w:r w:rsidR="002F77BC" w:rsidRPr="00A90552">
        <w:rPr>
          <w:rFonts w:ascii="Verdana" w:hAnsi="Verdana"/>
          <w:sz w:val="28"/>
          <w:szCs w:val="28"/>
        </w:rPr>
        <w:t xml:space="preserve"> or the grounds for the termination of the employee in question.</w:t>
      </w:r>
    </w:p>
    <w:p w14:paraId="6186FE40" w14:textId="77777777" w:rsidR="0053472F" w:rsidRPr="00A90552" w:rsidRDefault="0053472F" w:rsidP="0053472F">
      <w:pPr>
        <w:pStyle w:val="ListParagraph"/>
        <w:rPr>
          <w:rFonts w:ascii="Verdana" w:hAnsi="Verdana" w:cs="Arial"/>
          <w:caps/>
          <w:sz w:val="28"/>
          <w:szCs w:val="28"/>
        </w:rPr>
      </w:pPr>
    </w:p>
    <w:p w14:paraId="12D4C794" w14:textId="77777777" w:rsidR="002552A3" w:rsidRPr="00BD2D47" w:rsidRDefault="00710027" w:rsidP="002552A3">
      <w:pPr>
        <w:pStyle w:val="ListParagraph"/>
        <w:numPr>
          <w:ilvl w:val="1"/>
          <w:numId w:val="5"/>
        </w:numPr>
        <w:tabs>
          <w:tab w:val="left" w:pos="993"/>
        </w:tabs>
        <w:spacing w:after="0" w:line="360" w:lineRule="auto"/>
        <w:jc w:val="both"/>
        <w:rPr>
          <w:rFonts w:ascii="Verdana" w:hAnsi="Verdana" w:cs="Arial"/>
          <w:sz w:val="28"/>
          <w:szCs w:val="28"/>
        </w:rPr>
      </w:pPr>
      <w:r w:rsidRPr="00BD2D47">
        <w:rPr>
          <w:rFonts w:ascii="Verdana" w:hAnsi="Verdana" w:cs="Arial"/>
          <w:caps/>
          <w:sz w:val="28"/>
          <w:szCs w:val="28"/>
        </w:rPr>
        <w:t>T</w:t>
      </w:r>
      <w:r w:rsidRPr="00BD2D47">
        <w:rPr>
          <w:rFonts w:ascii="Verdana" w:hAnsi="Verdana" w:cs="Arial"/>
          <w:sz w:val="28"/>
          <w:szCs w:val="28"/>
        </w:rPr>
        <w:t xml:space="preserve">he first port of call in the matter before me would be to look at the issue of substantive fairness or lack thereof, as the case may be. </w:t>
      </w:r>
      <w:r w:rsidR="00F26D32" w:rsidRPr="00BD2D47">
        <w:rPr>
          <w:rFonts w:ascii="Verdana" w:hAnsi="Verdana" w:cs="Arial"/>
          <w:sz w:val="28"/>
          <w:szCs w:val="28"/>
        </w:rPr>
        <w:t xml:space="preserve">Without being exhaustive, the kind of conduct prescribed in Section 36 of the </w:t>
      </w:r>
      <w:r w:rsidR="00F26D32" w:rsidRPr="00BD2D47">
        <w:rPr>
          <w:rFonts w:ascii="Verdana" w:hAnsi="Verdana" w:cs="Arial"/>
          <w:b/>
          <w:sz w:val="28"/>
          <w:szCs w:val="28"/>
        </w:rPr>
        <w:t>Employment Act</w:t>
      </w:r>
      <w:r w:rsidR="006E6B87" w:rsidRPr="00BD2D47">
        <w:rPr>
          <w:rFonts w:ascii="Verdana" w:hAnsi="Verdana" w:cs="Arial"/>
          <w:b/>
          <w:sz w:val="28"/>
          <w:szCs w:val="28"/>
        </w:rPr>
        <w:t>, 1980 (as amended)</w:t>
      </w:r>
      <w:r w:rsidR="00F26D32" w:rsidRPr="00BD2D47">
        <w:rPr>
          <w:rFonts w:ascii="Verdana" w:hAnsi="Verdana" w:cs="Arial"/>
          <w:sz w:val="28"/>
          <w:szCs w:val="28"/>
        </w:rPr>
        <w:t xml:space="preserve"> constitutes fair reason for dismissal. </w:t>
      </w:r>
      <w:r w:rsidRPr="00BD2D47">
        <w:rPr>
          <w:rFonts w:ascii="Verdana" w:hAnsi="Verdana" w:cs="Arial"/>
          <w:sz w:val="28"/>
          <w:szCs w:val="28"/>
        </w:rPr>
        <w:t>Section 36 of the Employment Act, lays out the fair reasons for the termin</w:t>
      </w:r>
      <w:r w:rsidR="00F26D32" w:rsidRPr="00BD2D47">
        <w:rPr>
          <w:rFonts w:ascii="Verdana" w:hAnsi="Verdana" w:cs="Arial"/>
          <w:sz w:val="28"/>
          <w:szCs w:val="28"/>
        </w:rPr>
        <w:t xml:space="preserve">ation of an employee’s services; </w:t>
      </w:r>
      <w:proofErr w:type="gramStart"/>
      <w:r w:rsidR="00F26D32" w:rsidRPr="00BD2D47">
        <w:rPr>
          <w:rFonts w:ascii="Verdana" w:hAnsi="Verdana" w:cs="Arial"/>
          <w:sz w:val="28"/>
          <w:szCs w:val="28"/>
        </w:rPr>
        <w:t>however</w:t>
      </w:r>
      <w:proofErr w:type="gramEnd"/>
      <w:r w:rsidR="00F26D32" w:rsidRPr="00BD2D47">
        <w:rPr>
          <w:rFonts w:ascii="Verdana" w:hAnsi="Verdana" w:cs="Arial"/>
          <w:sz w:val="28"/>
          <w:szCs w:val="28"/>
        </w:rPr>
        <w:t xml:space="preserve"> every case must be assessed on its own merits.</w:t>
      </w:r>
    </w:p>
    <w:p w14:paraId="07F92294" w14:textId="77777777" w:rsidR="00F26D32" w:rsidRPr="00BD2D47" w:rsidRDefault="00F26D32" w:rsidP="00F26D32">
      <w:pPr>
        <w:pStyle w:val="ListParagraph"/>
        <w:rPr>
          <w:rFonts w:ascii="Verdana" w:hAnsi="Verdana" w:cs="Arial"/>
          <w:sz w:val="28"/>
          <w:szCs w:val="28"/>
        </w:rPr>
      </w:pPr>
    </w:p>
    <w:p w14:paraId="7BB048E0" w14:textId="77777777" w:rsidR="00EA7920" w:rsidRPr="00BD2D47" w:rsidRDefault="00F26D32" w:rsidP="00710027">
      <w:pPr>
        <w:pStyle w:val="ListParagraph"/>
        <w:numPr>
          <w:ilvl w:val="1"/>
          <w:numId w:val="5"/>
        </w:numPr>
        <w:tabs>
          <w:tab w:val="left" w:pos="993"/>
        </w:tabs>
        <w:spacing w:after="0" w:line="360" w:lineRule="auto"/>
        <w:jc w:val="both"/>
        <w:rPr>
          <w:rFonts w:ascii="Verdana" w:hAnsi="Verdana" w:cs="Arial"/>
          <w:caps/>
          <w:sz w:val="28"/>
          <w:szCs w:val="28"/>
        </w:rPr>
      </w:pPr>
      <w:r w:rsidRPr="00BD2D47">
        <w:rPr>
          <w:rFonts w:ascii="Verdana" w:hAnsi="Verdana" w:cs="Arial"/>
          <w:sz w:val="28"/>
          <w:szCs w:val="28"/>
        </w:rPr>
        <w:t xml:space="preserve">Decided cases </w:t>
      </w:r>
      <w:r w:rsidR="00453554" w:rsidRPr="00BD2D47">
        <w:rPr>
          <w:rFonts w:ascii="Verdana" w:hAnsi="Verdana" w:cs="Arial"/>
          <w:sz w:val="28"/>
          <w:szCs w:val="28"/>
        </w:rPr>
        <w:t xml:space="preserve">(see </w:t>
      </w:r>
      <w:proofErr w:type="spellStart"/>
      <w:r w:rsidR="00453554" w:rsidRPr="00BD2D47">
        <w:rPr>
          <w:rFonts w:ascii="Verdana" w:hAnsi="Verdana" w:cs="Arial"/>
          <w:b/>
          <w:i/>
          <w:sz w:val="28"/>
          <w:szCs w:val="28"/>
        </w:rPr>
        <w:t>Hadebe</w:t>
      </w:r>
      <w:proofErr w:type="spellEnd"/>
      <w:r w:rsidR="00453554" w:rsidRPr="00BD2D47">
        <w:rPr>
          <w:rFonts w:ascii="Verdana" w:hAnsi="Verdana" w:cs="Arial"/>
          <w:b/>
          <w:i/>
          <w:sz w:val="28"/>
          <w:szCs w:val="28"/>
        </w:rPr>
        <w:t xml:space="preserve"> and Chubb Electronic Security (2004) 13 CCMA 8.4.3</w:t>
      </w:r>
      <w:r w:rsidR="00453554" w:rsidRPr="00BD2D47">
        <w:rPr>
          <w:rFonts w:ascii="Verdana" w:hAnsi="Verdana" w:cs="Arial"/>
          <w:sz w:val="28"/>
          <w:szCs w:val="28"/>
        </w:rPr>
        <w:t xml:space="preserve">) </w:t>
      </w:r>
      <w:r w:rsidRPr="00BD2D47">
        <w:rPr>
          <w:rFonts w:ascii="Verdana" w:hAnsi="Verdana" w:cs="Arial"/>
          <w:sz w:val="28"/>
          <w:szCs w:val="28"/>
        </w:rPr>
        <w:t xml:space="preserve">and the </w:t>
      </w:r>
      <w:r w:rsidRPr="00BD2D47">
        <w:rPr>
          <w:rFonts w:ascii="Verdana" w:hAnsi="Verdana" w:cs="Arial"/>
          <w:b/>
          <w:i/>
          <w:sz w:val="28"/>
          <w:szCs w:val="28"/>
        </w:rPr>
        <w:t>Code of Good Practice, 2005</w:t>
      </w:r>
      <w:r w:rsidRPr="00BD2D47">
        <w:rPr>
          <w:rFonts w:ascii="Verdana" w:hAnsi="Verdana" w:cs="Arial"/>
          <w:sz w:val="28"/>
          <w:szCs w:val="28"/>
        </w:rPr>
        <w:t xml:space="preserve"> lay down the considerations to be made when determining whether </w:t>
      </w:r>
      <w:r w:rsidR="00517868">
        <w:rPr>
          <w:rFonts w:ascii="Verdana" w:hAnsi="Verdana" w:cs="Arial"/>
          <w:sz w:val="28"/>
          <w:szCs w:val="28"/>
        </w:rPr>
        <w:t xml:space="preserve">a </w:t>
      </w:r>
      <w:r w:rsidRPr="00BD2D47">
        <w:rPr>
          <w:rFonts w:ascii="Verdana" w:hAnsi="Verdana" w:cs="Arial"/>
          <w:sz w:val="28"/>
          <w:szCs w:val="28"/>
        </w:rPr>
        <w:t xml:space="preserve">dismissal for misconduct was fair or not. Any person making that determination should </w:t>
      </w:r>
      <w:proofErr w:type="gramStart"/>
      <w:r w:rsidRPr="00BD2D47">
        <w:rPr>
          <w:rFonts w:ascii="Verdana" w:hAnsi="Verdana" w:cs="Arial"/>
          <w:sz w:val="28"/>
          <w:szCs w:val="28"/>
        </w:rPr>
        <w:t>consider</w:t>
      </w:r>
      <w:r w:rsidR="00EA7920" w:rsidRPr="00BD2D47">
        <w:rPr>
          <w:rFonts w:ascii="Verdana" w:hAnsi="Verdana" w:cs="Arial"/>
          <w:sz w:val="28"/>
          <w:szCs w:val="28"/>
        </w:rPr>
        <w:t>:-</w:t>
      </w:r>
      <w:proofErr w:type="gramEnd"/>
    </w:p>
    <w:p w14:paraId="34E8B3A9" w14:textId="77777777" w:rsidR="00EA7920" w:rsidRPr="00BD2D47" w:rsidRDefault="00EA7920" w:rsidP="00EA7920">
      <w:pPr>
        <w:pStyle w:val="ListParagraph"/>
        <w:rPr>
          <w:rFonts w:ascii="Verdana" w:hAnsi="Verdana" w:cs="Arial"/>
          <w:sz w:val="28"/>
          <w:szCs w:val="28"/>
        </w:rPr>
      </w:pPr>
    </w:p>
    <w:p w14:paraId="5E411EA7" w14:textId="77777777" w:rsidR="00710027" w:rsidRPr="00BD2D47" w:rsidRDefault="00EA7920" w:rsidP="00EA7920">
      <w:pPr>
        <w:pStyle w:val="ListParagraph"/>
        <w:numPr>
          <w:ilvl w:val="0"/>
          <w:numId w:val="12"/>
        </w:numPr>
        <w:tabs>
          <w:tab w:val="left" w:pos="993"/>
        </w:tabs>
        <w:spacing w:after="0" w:line="360" w:lineRule="auto"/>
        <w:jc w:val="both"/>
        <w:rPr>
          <w:rFonts w:ascii="Verdana" w:hAnsi="Verdana" w:cs="Arial"/>
          <w:sz w:val="28"/>
          <w:szCs w:val="28"/>
        </w:rPr>
      </w:pPr>
      <w:r w:rsidRPr="00BD2D47">
        <w:rPr>
          <w:rFonts w:ascii="Verdana" w:hAnsi="Verdana" w:cs="Arial"/>
          <w:sz w:val="28"/>
          <w:szCs w:val="28"/>
        </w:rPr>
        <w:t>W</w:t>
      </w:r>
      <w:r w:rsidR="00F26D32" w:rsidRPr="00BD2D47">
        <w:rPr>
          <w:rFonts w:ascii="Verdana" w:hAnsi="Verdana" w:cs="Arial"/>
          <w:sz w:val="28"/>
          <w:szCs w:val="28"/>
        </w:rPr>
        <w:t>hether the employee contravened a rule or standard regulating conduct relating to employment</w:t>
      </w:r>
    </w:p>
    <w:p w14:paraId="0341D8B8" w14:textId="77777777" w:rsidR="00EA7920" w:rsidRPr="00BD2D47" w:rsidRDefault="00791CC0" w:rsidP="00EA7920">
      <w:pPr>
        <w:pStyle w:val="ListParagraph"/>
        <w:numPr>
          <w:ilvl w:val="0"/>
          <w:numId w:val="12"/>
        </w:numPr>
        <w:tabs>
          <w:tab w:val="left" w:pos="993"/>
        </w:tabs>
        <w:spacing w:after="0" w:line="360" w:lineRule="auto"/>
        <w:jc w:val="both"/>
        <w:rPr>
          <w:rFonts w:ascii="Verdana" w:hAnsi="Verdana" w:cs="Arial"/>
          <w:caps/>
          <w:sz w:val="28"/>
          <w:szCs w:val="28"/>
        </w:rPr>
      </w:pPr>
      <w:r>
        <w:rPr>
          <w:rFonts w:ascii="Verdana" w:hAnsi="Verdana" w:cs="Arial"/>
          <w:sz w:val="28"/>
          <w:szCs w:val="28"/>
        </w:rPr>
        <w:t>I</w:t>
      </w:r>
      <w:r w:rsidR="00EA7920" w:rsidRPr="00BD2D47">
        <w:rPr>
          <w:rFonts w:ascii="Verdana" w:hAnsi="Verdana" w:cs="Arial"/>
          <w:sz w:val="28"/>
          <w:szCs w:val="28"/>
        </w:rPr>
        <w:t>f a rule or standard was contravened, whether</w:t>
      </w:r>
      <w:r w:rsidR="00517868">
        <w:rPr>
          <w:rFonts w:ascii="Verdana" w:hAnsi="Verdana" w:cs="Arial"/>
          <w:sz w:val="28"/>
          <w:szCs w:val="28"/>
        </w:rPr>
        <w:t>;</w:t>
      </w:r>
    </w:p>
    <w:p w14:paraId="1023BB7A" w14:textId="77777777" w:rsidR="00EA7920" w:rsidRPr="00024DA4" w:rsidRDefault="00024DA4" w:rsidP="00024DA4">
      <w:pPr>
        <w:tabs>
          <w:tab w:val="left" w:pos="993"/>
        </w:tabs>
        <w:spacing w:after="0" w:line="360" w:lineRule="auto"/>
        <w:ind w:left="2487"/>
        <w:jc w:val="both"/>
        <w:rPr>
          <w:rFonts w:ascii="Verdana" w:hAnsi="Verdana" w:cs="Arial"/>
          <w:caps/>
          <w:sz w:val="28"/>
          <w:szCs w:val="28"/>
        </w:rPr>
      </w:pPr>
      <w:r>
        <w:rPr>
          <w:rFonts w:ascii="Verdana" w:hAnsi="Verdana" w:cs="Arial"/>
          <w:sz w:val="28"/>
          <w:szCs w:val="28"/>
        </w:rPr>
        <w:t>(i)</w:t>
      </w:r>
      <w:r w:rsidR="005C69C5" w:rsidRPr="00024DA4">
        <w:rPr>
          <w:rFonts w:ascii="Verdana" w:hAnsi="Verdana" w:cs="Arial"/>
          <w:sz w:val="28"/>
          <w:szCs w:val="28"/>
        </w:rPr>
        <w:t xml:space="preserve"> </w:t>
      </w:r>
      <w:r w:rsidR="00EA7920" w:rsidRPr="00024DA4">
        <w:rPr>
          <w:rFonts w:ascii="Verdana" w:hAnsi="Verdana" w:cs="Arial"/>
          <w:sz w:val="28"/>
          <w:szCs w:val="28"/>
        </w:rPr>
        <w:t>the rule is a valid or reasonable rule or standard</w:t>
      </w:r>
      <w:r w:rsidR="00517868" w:rsidRPr="00024DA4">
        <w:rPr>
          <w:rFonts w:ascii="Verdana" w:hAnsi="Verdana" w:cs="Arial"/>
          <w:sz w:val="28"/>
          <w:szCs w:val="28"/>
        </w:rPr>
        <w:t>.</w:t>
      </w:r>
    </w:p>
    <w:p w14:paraId="45DBE661" w14:textId="77777777" w:rsidR="00EA7920" w:rsidRPr="00BD2D47" w:rsidRDefault="00EA7920" w:rsidP="00EA7920">
      <w:pPr>
        <w:tabs>
          <w:tab w:val="left" w:pos="993"/>
        </w:tabs>
        <w:spacing w:after="0" w:line="360" w:lineRule="auto"/>
        <w:ind w:left="2487"/>
        <w:jc w:val="both"/>
        <w:rPr>
          <w:rFonts w:ascii="Verdana" w:hAnsi="Verdana" w:cs="Arial"/>
          <w:sz w:val="28"/>
          <w:szCs w:val="28"/>
        </w:rPr>
      </w:pPr>
      <w:r w:rsidRPr="00BD2D47">
        <w:rPr>
          <w:rFonts w:ascii="Verdana" w:hAnsi="Verdana" w:cs="Arial"/>
          <w:sz w:val="28"/>
          <w:szCs w:val="28"/>
        </w:rPr>
        <w:t xml:space="preserve">(ii) </w:t>
      </w:r>
      <w:r w:rsidR="002E0915" w:rsidRPr="00BD2D47">
        <w:rPr>
          <w:rFonts w:ascii="Verdana" w:hAnsi="Verdana" w:cs="Arial"/>
          <w:sz w:val="28"/>
          <w:szCs w:val="28"/>
        </w:rPr>
        <w:t>The</w:t>
      </w:r>
      <w:r w:rsidRPr="00BD2D47">
        <w:rPr>
          <w:rFonts w:ascii="Verdana" w:hAnsi="Verdana" w:cs="Arial"/>
          <w:sz w:val="28"/>
          <w:szCs w:val="28"/>
        </w:rPr>
        <w:t xml:space="preserve"> rule is clear and unambiguous</w:t>
      </w:r>
      <w:r w:rsidR="00517868">
        <w:rPr>
          <w:rFonts w:ascii="Verdana" w:hAnsi="Verdana" w:cs="Arial"/>
          <w:sz w:val="28"/>
          <w:szCs w:val="28"/>
        </w:rPr>
        <w:t>.</w:t>
      </w:r>
    </w:p>
    <w:p w14:paraId="2021E46B" w14:textId="77777777" w:rsidR="00EA7920" w:rsidRPr="00BD2D47" w:rsidRDefault="00EA7920" w:rsidP="00EA7920">
      <w:pPr>
        <w:tabs>
          <w:tab w:val="left" w:pos="993"/>
        </w:tabs>
        <w:spacing w:after="0" w:line="360" w:lineRule="auto"/>
        <w:ind w:left="2487"/>
        <w:jc w:val="both"/>
        <w:rPr>
          <w:rFonts w:ascii="Verdana" w:hAnsi="Verdana" w:cs="Arial"/>
          <w:sz w:val="28"/>
          <w:szCs w:val="28"/>
        </w:rPr>
      </w:pPr>
      <w:r w:rsidRPr="00BD2D47">
        <w:rPr>
          <w:rFonts w:ascii="Verdana" w:hAnsi="Verdana" w:cs="Arial"/>
          <w:sz w:val="28"/>
          <w:szCs w:val="28"/>
        </w:rPr>
        <w:t xml:space="preserve">(iii) </w:t>
      </w:r>
      <w:r w:rsidR="002E0915" w:rsidRPr="00BD2D47">
        <w:rPr>
          <w:rFonts w:ascii="Verdana" w:hAnsi="Verdana" w:cs="Arial"/>
          <w:sz w:val="28"/>
          <w:szCs w:val="28"/>
        </w:rPr>
        <w:t>The</w:t>
      </w:r>
      <w:r w:rsidRPr="00BD2D47">
        <w:rPr>
          <w:rFonts w:ascii="Verdana" w:hAnsi="Verdana" w:cs="Arial"/>
          <w:sz w:val="28"/>
          <w:szCs w:val="28"/>
        </w:rPr>
        <w:t xml:space="preserve"> employee was aware, or could reasonably be expected to have been aware of the rule or standard</w:t>
      </w:r>
      <w:r w:rsidR="00517868">
        <w:rPr>
          <w:rFonts w:ascii="Verdana" w:hAnsi="Verdana" w:cs="Arial"/>
          <w:sz w:val="28"/>
          <w:szCs w:val="28"/>
        </w:rPr>
        <w:t>;</w:t>
      </w:r>
    </w:p>
    <w:p w14:paraId="4F4493CB" w14:textId="77777777" w:rsidR="00EA7920" w:rsidRPr="00BD2D47" w:rsidRDefault="002E0915" w:rsidP="00EA7920">
      <w:pPr>
        <w:tabs>
          <w:tab w:val="left" w:pos="993"/>
        </w:tabs>
        <w:spacing w:after="0" w:line="360" w:lineRule="auto"/>
        <w:ind w:left="2487"/>
        <w:jc w:val="both"/>
        <w:rPr>
          <w:rFonts w:ascii="Verdana" w:hAnsi="Verdana" w:cs="Arial"/>
          <w:sz w:val="28"/>
          <w:szCs w:val="28"/>
        </w:rPr>
      </w:pPr>
      <w:r>
        <w:rPr>
          <w:rFonts w:ascii="Verdana" w:hAnsi="Verdana" w:cs="Arial"/>
          <w:sz w:val="28"/>
          <w:szCs w:val="28"/>
        </w:rPr>
        <w:t xml:space="preserve">(iv) </w:t>
      </w:r>
      <w:r w:rsidRPr="00BD2D47">
        <w:rPr>
          <w:rFonts w:ascii="Verdana" w:hAnsi="Verdana" w:cs="Arial"/>
          <w:sz w:val="28"/>
          <w:szCs w:val="28"/>
        </w:rPr>
        <w:t>The</w:t>
      </w:r>
      <w:r w:rsidR="00EA7920" w:rsidRPr="00BD2D47">
        <w:rPr>
          <w:rFonts w:ascii="Verdana" w:hAnsi="Verdana" w:cs="Arial"/>
          <w:sz w:val="28"/>
          <w:szCs w:val="28"/>
        </w:rPr>
        <w:t xml:space="preserve"> rule to have been consistently applied by the employer; and</w:t>
      </w:r>
    </w:p>
    <w:p w14:paraId="14E6B20F" w14:textId="77777777" w:rsidR="00EA7920" w:rsidRPr="00BD2D47" w:rsidRDefault="00EA7920" w:rsidP="00EA7920">
      <w:pPr>
        <w:tabs>
          <w:tab w:val="left" w:pos="993"/>
        </w:tabs>
        <w:spacing w:after="0" w:line="360" w:lineRule="auto"/>
        <w:ind w:left="2487"/>
        <w:jc w:val="both"/>
        <w:rPr>
          <w:rFonts w:ascii="Verdana" w:hAnsi="Verdana" w:cs="Arial"/>
          <w:caps/>
          <w:sz w:val="28"/>
          <w:szCs w:val="28"/>
        </w:rPr>
      </w:pPr>
      <w:r w:rsidRPr="00BD2D47">
        <w:rPr>
          <w:rFonts w:ascii="Verdana" w:hAnsi="Verdana" w:cs="Arial"/>
          <w:sz w:val="28"/>
          <w:szCs w:val="28"/>
        </w:rPr>
        <w:t xml:space="preserve">(v) </w:t>
      </w:r>
      <w:r w:rsidR="002E0915" w:rsidRPr="00BD2D47">
        <w:rPr>
          <w:rFonts w:ascii="Verdana" w:hAnsi="Verdana" w:cs="Arial"/>
          <w:sz w:val="28"/>
          <w:szCs w:val="28"/>
        </w:rPr>
        <w:t>Whether</w:t>
      </w:r>
      <w:r w:rsidRPr="00BD2D47">
        <w:rPr>
          <w:rFonts w:ascii="Verdana" w:hAnsi="Verdana" w:cs="Arial"/>
          <w:sz w:val="28"/>
          <w:szCs w:val="28"/>
        </w:rPr>
        <w:t xml:space="preserve"> dismissal i</w:t>
      </w:r>
      <w:r w:rsidR="00606B74" w:rsidRPr="00BD2D47">
        <w:rPr>
          <w:rFonts w:ascii="Verdana" w:hAnsi="Verdana" w:cs="Arial"/>
          <w:sz w:val="28"/>
          <w:szCs w:val="28"/>
        </w:rPr>
        <w:t xml:space="preserve">s an appropriate sanction for the contravention of the rule </w:t>
      </w:r>
      <w:r w:rsidR="004E7B55">
        <w:rPr>
          <w:rFonts w:ascii="Verdana" w:hAnsi="Verdana" w:cs="Arial"/>
          <w:sz w:val="28"/>
          <w:szCs w:val="28"/>
        </w:rPr>
        <w:t xml:space="preserve">or </w:t>
      </w:r>
      <w:r w:rsidR="004E7B55" w:rsidRPr="00BD2D47">
        <w:rPr>
          <w:rFonts w:ascii="Verdana" w:hAnsi="Verdana" w:cs="Arial"/>
          <w:sz w:val="28"/>
          <w:szCs w:val="28"/>
        </w:rPr>
        <w:t>standard</w:t>
      </w:r>
      <w:r w:rsidR="00517868">
        <w:rPr>
          <w:rFonts w:ascii="Verdana" w:hAnsi="Verdana" w:cs="Arial"/>
          <w:sz w:val="28"/>
          <w:szCs w:val="28"/>
        </w:rPr>
        <w:t>.</w:t>
      </w:r>
      <w:r w:rsidR="00840C0D">
        <w:rPr>
          <w:rFonts w:ascii="Verdana" w:hAnsi="Verdana" w:cs="Arial"/>
          <w:sz w:val="28"/>
          <w:szCs w:val="28"/>
        </w:rPr>
        <w:t xml:space="preserve"> </w:t>
      </w:r>
    </w:p>
    <w:p w14:paraId="71499EB8" w14:textId="77777777" w:rsidR="00710027" w:rsidRPr="00BD2D47" w:rsidRDefault="00710027" w:rsidP="00710027">
      <w:pPr>
        <w:pStyle w:val="ListParagraph"/>
        <w:rPr>
          <w:rFonts w:ascii="Verdana" w:hAnsi="Verdana" w:cs="Arial"/>
          <w:caps/>
          <w:sz w:val="28"/>
          <w:szCs w:val="28"/>
        </w:rPr>
      </w:pPr>
    </w:p>
    <w:p w14:paraId="305AFEAB" w14:textId="77777777" w:rsidR="00DB54BA" w:rsidRPr="00DB54BA" w:rsidRDefault="005C69C5" w:rsidP="00710027">
      <w:pPr>
        <w:pStyle w:val="ListParagraph"/>
        <w:numPr>
          <w:ilvl w:val="1"/>
          <w:numId w:val="5"/>
        </w:numPr>
        <w:tabs>
          <w:tab w:val="left" w:pos="993"/>
        </w:tabs>
        <w:spacing w:after="0" w:line="360" w:lineRule="auto"/>
        <w:jc w:val="both"/>
        <w:rPr>
          <w:rFonts w:ascii="Verdana" w:hAnsi="Verdana" w:cs="Arial"/>
          <w:caps/>
          <w:sz w:val="28"/>
          <w:szCs w:val="28"/>
        </w:rPr>
      </w:pPr>
      <w:r w:rsidRPr="00024DA4">
        <w:rPr>
          <w:rFonts w:ascii="Verdana" w:hAnsi="Verdana" w:cs="Arial"/>
          <w:b/>
          <w:caps/>
          <w:sz w:val="28"/>
          <w:szCs w:val="28"/>
        </w:rPr>
        <w:t>J</w:t>
      </w:r>
      <w:r w:rsidRPr="00024DA4">
        <w:rPr>
          <w:rFonts w:ascii="Verdana" w:hAnsi="Verdana" w:cs="Arial"/>
          <w:b/>
          <w:sz w:val="28"/>
          <w:szCs w:val="28"/>
        </w:rPr>
        <w:t>ohn Grogan</w:t>
      </w:r>
      <w:r>
        <w:rPr>
          <w:rFonts w:ascii="Verdana" w:hAnsi="Verdana" w:cs="Arial"/>
          <w:sz w:val="28"/>
          <w:szCs w:val="28"/>
        </w:rPr>
        <w:t xml:space="preserve"> in his book </w:t>
      </w:r>
      <w:r w:rsidRPr="00024DA4">
        <w:rPr>
          <w:rFonts w:ascii="Verdana" w:hAnsi="Verdana" w:cs="Arial"/>
          <w:b/>
          <w:sz w:val="28"/>
          <w:szCs w:val="28"/>
        </w:rPr>
        <w:t>Dismissal, Discrimination and Unfair Labour Practices</w:t>
      </w:r>
      <w:r w:rsidR="00DB54BA" w:rsidRPr="00024DA4">
        <w:rPr>
          <w:rFonts w:ascii="Verdana" w:hAnsi="Verdana" w:cs="Arial"/>
          <w:b/>
          <w:sz w:val="28"/>
          <w:szCs w:val="28"/>
        </w:rPr>
        <w:t>, 2007 at page 237</w:t>
      </w:r>
      <w:r w:rsidR="00DB54BA">
        <w:rPr>
          <w:rFonts w:ascii="Verdana" w:hAnsi="Verdana" w:cs="Arial"/>
          <w:sz w:val="28"/>
          <w:szCs w:val="28"/>
        </w:rPr>
        <w:t xml:space="preserve"> states that Employees have a fundamental duty to render service, and their employers have a commensurate right to expect them to do so. A basic element of this duty is that employees are expected to be at their workplaces during working hours, unless they have an adequate reason to be absent.</w:t>
      </w:r>
    </w:p>
    <w:p w14:paraId="2DE8A97C" w14:textId="77777777" w:rsidR="00DB54BA" w:rsidRPr="00DB54BA" w:rsidRDefault="00DB54BA" w:rsidP="00DB54BA">
      <w:pPr>
        <w:pStyle w:val="ListParagraph"/>
        <w:tabs>
          <w:tab w:val="left" w:pos="993"/>
        </w:tabs>
        <w:spacing w:after="0" w:line="360" w:lineRule="auto"/>
        <w:ind w:left="2160"/>
        <w:jc w:val="both"/>
        <w:rPr>
          <w:rFonts w:ascii="Verdana" w:hAnsi="Verdana" w:cs="Arial"/>
          <w:caps/>
          <w:sz w:val="28"/>
          <w:szCs w:val="28"/>
        </w:rPr>
      </w:pPr>
    </w:p>
    <w:p w14:paraId="51BAB8D6" w14:textId="77777777" w:rsidR="001F31DE" w:rsidRPr="001F31DE" w:rsidRDefault="001F31DE" w:rsidP="00710027">
      <w:pPr>
        <w:pStyle w:val="ListParagraph"/>
        <w:numPr>
          <w:ilvl w:val="1"/>
          <w:numId w:val="5"/>
        </w:numPr>
        <w:tabs>
          <w:tab w:val="left" w:pos="993"/>
        </w:tabs>
        <w:spacing w:after="0" w:line="360" w:lineRule="auto"/>
        <w:jc w:val="both"/>
        <w:rPr>
          <w:rFonts w:ascii="Verdana" w:hAnsi="Verdana" w:cs="Arial"/>
          <w:caps/>
          <w:sz w:val="28"/>
          <w:szCs w:val="28"/>
        </w:rPr>
      </w:pPr>
      <w:r>
        <w:rPr>
          <w:rFonts w:ascii="Verdana" w:hAnsi="Verdana" w:cs="Arial"/>
          <w:caps/>
          <w:sz w:val="28"/>
          <w:szCs w:val="28"/>
        </w:rPr>
        <w:t>G</w:t>
      </w:r>
      <w:r>
        <w:rPr>
          <w:rFonts w:ascii="Verdana" w:hAnsi="Verdana" w:cs="Arial"/>
          <w:sz w:val="28"/>
          <w:szCs w:val="28"/>
        </w:rPr>
        <w:t xml:space="preserve">rogan goes on to state that absenteeism can be divided into late coming, absences from an employee’s work station and absence from the workplace itself. </w:t>
      </w:r>
    </w:p>
    <w:p w14:paraId="0351CBD4" w14:textId="77777777" w:rsidR="001F31DE" w:rsidRPr="001F31DE" w:rsidRDefault="001F31DE" w:rsidP="001F31DE">
      <w:pPr>
        <w:pStyle w:val="ListParagraph"/>
        <w:rPr>
          <w:rFonts w:ascii="Verdana" w:hAnsi="Verdana" w:cs="Arial"/>
          <w:caps/>
          <w:sz w:val="28"/>
          <w:szCs w:val="28"/>
        </w:rPr>
      </w:pPr>
    </w:p>
    <w:p w14:paraId="74052E92" w14:textId="77777777" w:rsidR="00810733" w:rsidRPr="00810733" w:rsidRDefault="001F31DE" w:rsidP="00710027">
      <w:pPr>
        <w:pStyle w:val="ListParagraph"/>
        <w:numPr>
          <w:ilvl w:val="1"/>
          <w:numId w:val="5"/>
        </w:numPr>
        <w:tabs>
          <w:tab w:val="left" w:pos="993"/>
        </w:tabs>
        <w:spacing w:after="0" w:line="360" w:lineRule="auto"/>
        <w:jc w:val="both"/>
        <w:rPr>
          <w:rFonts w:ascii="Verdana" w:hAnsi="Verdana" w:cs="Arial"/>
          <w:caps/>
          <w:sz w:val="28"/>
          <w:szCs w:val="28"/>
        </w:rPr>
      </w:pPr>
      <w:r>
        <w:rPr>
          <w:rFonts w:ascii="Verdana" w:hAnsi="Verdana" w:cs="Arial"/>
          <w:caps/>
          <w:sz w:val="28"/>
          <w:szCs w:val="28"/>
        </w:rPr>
        <w:t>T</w:t>
      </w:r>
      <w:r>
        <w:rPr>
          <w:rFonts w:ascii="Verdana" w:hAnsi="Verdana" w:cs="Arial"/>
          <w:sz w:val="28"/>
          <w:szCs w:val="28"/>
        </w:rPr>
        <w:t xml:space="preserve">he elements of the offence of absenteeism are that the employee must have been absent from work at a time when the employee was contractually obliged to render service and that the employee had no reasonable excuse for his absence. </w:t>
      </w:r>
    </w:p>
    <w:p w14:paraId="05D89DD7" w14:textId="77777777" w:rsidR="00810733" w:rsidRPr="00810733" w:rsidRDefault="00810733" w:rsidP="00810733">
      <w:pPr>
        <w:pStyle w:val="ListParagraph"/>
        <w:rPr>
          <w:rFonts w:ascii="Verdana" w:hAnsi="Verdana" w:cs="Arial"/>
          <w:sz w:val="28"/>
          <w:szCs w:val="28"/>
        </w:rPr>
      </w:pPr>
    </w:p>
    <w:p w14:paraId="622C02D1" w14:textId="77777777" w:rsidR="005C69C5" w:rsidRPr="001434B9" w:rsidRDefault="001F31DE" w:rsidP="00710027">
      <w:pPr>
        <w:pStyle w:val="ListParagraph"/>
        <w:numPr>
          <w:ilvl w:val="1"/>
          <w:numId w:val="5"/>
        </w:numPr>
        <w:tabs>
          <w:tab w:val="left" w:pos="993"/>
        </w:tabs>
        <w:spacing w:after="0" w:line="360" w:lineRule="auto"/>
        <w:jc w:val="both"/>
        <w:rPr>
          <w:rFonts w:ascii="Verdana" w:hAnsi="Verdana" w:cs="Arial"/>
          <w:caps/>
          <w:sz w:val="28"/>
          <w:szCs w:val="28"/>
        </w:rPr>
      </w:pPr>
      <w:r>
        <w:rPr>
          <w:rFonts w:ascii="Verdana" w:hAnsi="Verdana" w:cs="Arial"/>
          <w:sz w:val="28"/>
          <w:szCs w:val="28"/>
        </w:rPr>
        <w:t xml:space="preserve"> </w:t>
      </w:r>
      <w:r w:rsidR="001434B9">
        <w:rPr>
          <w:rFonts w:ascii="Verdana" w:hAnsi="Verdana" w:cs="Arial"/>
          <w:sz w:val="28"/>
          <w:szCs w:val="28"/>
        </w:rPr>
        <w:t>Disciplinary codes normally treat absenteeism on a graduated scale when it comes to penalties. Dismissal is normally justified only if the employee fails to heed the final warning. Termination of services is considered where a related offence is committed during the validity of the final written warning.</w:t>
      </w:r>
    </w:p>
    <w:p w14:paraId="4D74F13A" w14:textId="77777777" w:rsidR="001434B9" w:rsidRPr="001434B9" w:rsidRDefault="001434B9" w:rsidP="001434B9">
      <w:pPr>
        <w:pStyle w:val="ListParagraph"/>
        <w:rPr>
          <w:rFonts w:ascii="Verdana" w:hAnsi="Verdana" w:cs="Arial"/>
          <w:caps/>
          <w:sz w:val="28"/>
          <w:szCs w:val="28"/>
        </w:rPr>
      </w:pPr>
    </w:p>
    <w:p w14:paraId="1A572E17" w14:textId="77777777" w:rsidR="00B4078B" w:rsidRPr="00B4078B" w:rsidRDefault="001434B9" w:rsidP="00710027">
      <w:pPr>
        <w:pStyle w:val="ListParagraph"/>
        <w:numPr>
          <w:ilvl w:val="1"/>
          <w:numId w:val="5"/>
        </w:numPr>
        <w:tabs>
          <w:tab w:val="left" w:pos="993"/>
        </w:tabs>
        <w:spacing w:after="0" w:line="360" w:lineRule="auto"/>
        <w:jc w:val="both"/>
        <w:rPr>
          <w:rFonts w:ascii="Verdana" w:hAnsi="Verdana" w:cs="Arial"/>
          <w:caps/>
          <w:sz w:val="28"/>
          <w:szCs w:val="28"/>
        </w:rPr>
      </w:pPr>
      <w:r>
        <w:rPr>
          <w:rFonts w:ascii="Verdana" w:hAnsi="Verdana" w:cs="Arial"/>
          <w:caps/>
          <w:sz w:val="28"/>
          <w:szCs w:val="28"/>
        </w:rPr>
        <w:t>T</w:t>
      </w:r>
      <w:r>
        <w:rPr>
          <w:rFonts w:ascii="Verdana" w:hAnsi="Verdana" w:cs="Arial"/>
          <w:sz w:val="28"/>
          <w:szCs w:val="28"/>
        </w:rPr>
        <w:t xml:space="preserve">he </w:t>
      </w:r>
      <w:r w:rsidR="00B4078B">
        <w:rPr>
          <w:rFonts w:ascii="Verdana" w:hAnsi="Verdana" w:cs="Arial"/>
          <w:sz w:val="28"/>
          <w:szCs w:val="28"/>
        </w:rPr>
        <w:t xml:space="preserve">Respondent’s witness testified that the Applicant had a number of warnings and she was even lenient enough to give him an off the book last chance warning after he had been given a final written warning. The last chance warning was still valid at the time of the Applicant’s dismissal. The Applicant himself did not dispute the fact that there was a valid warning in his favour. </w:t>
      </w:r>
    </w:p>
    <w:p w14:paraId="1D8FF10A" w14:textId="77777777" w:rsidR="00B4078B" w:rsidRPr="00B4078B" w:rsidRDefault="00B4078B" w:rsidP="00B4078B">
      <w:pPr>
        <w:pStyle w:val="ListParagraph"/>
        <w:rPr>
          <w:rFonts w:ascii="Verdana" w:hAnsi="Verdana" w:cs="Arial"/>
          <w:caps/>
          <w:sz w:val="28"/>
          <w:szCs w:val="28"/>
        </w:rPr>
      </w:pPr>
    </w:p>
    <w:p w14:paraId="361EC774" w14:textId="77777777" w:rsidR="00C33AE0" w:rsidRPr="00C33AE0" w:rsidRDefault="00B4078B" w:rsidP="00C33AE0">
      <w:pPr>
        <w:pStyle w:val="ListParagraph"/>
        <w:numPr>
          <w:ilvl w:val="1"/>
          <w:numId w:val="5"/>
        </w:numPr>
        <w:tabs>
          <w:tab w:val="left" w:pos="993"/>
        </w:tabs>
        <w:spacing w:after="0" w:line="360" w:lineRule="auto"/>
        <w:jc w:val="both"/>
        <w:rPr>
          <w:rFonts w:ascii="Verdana" w:hAnsi="Verdana" w:cs="Arial"/>
          <w:caps/>
          <w:sz w:val="28"/>
          <w:szCs w:val="28"/>
        </w:rPr>
      </w:pPr>
      <w:r>
        <w:rPr>
          <w:rFonts w:ascii="Verdana" w:hAnsi="Verdana" w:cs="Arial"/>
          <w:caps/>
          <w:sz w:val="28"/>
          <w:szCs w:val="28"/>
        </w:rPr>
        <w:t>T</w:t>
      </w:r>
      <w:r>
        <w:rPr>
          <w:rFonts w:ascii="Verdana" w:hAnsi="Verdana" w:cs="Arial"/>
          <w:sz w:val="28"/>
          <w:szCs w:val="28"/>
        </w:rPr>
        <w:t xml:space="preserve">he argument raised by the Applicant was to the effect that he did not commit any offence after the last chance warning was issued out to him because he had taken the warning seriously and mended his ways. The offence he was dismissed for had happened prior to him being issued with the warning. The Respondent’s witness on the other hand </w:t>
      </w:r>
      <w:r w:rsidR="001244C1">
        <w:rPr>
          <w:rFonts w:ascii="Verdana" w:hAnsi="Verdana" w:cs="Arial"/>
          <w:sz w:val="28"/>
          <w:szCs w:val="28"/>
        </w:rPr>
        <w:t>stated that the reason why the disciplinary hearing took a while to be concluded</w:t>
      </w:r>
      <w:r w:rsidR="00FE5F39">
        <w:rPr>
          <w:rFonts w:ascii="Verdana" w:hAnsi="Verdana" w:cs="Arial"/>
          <w:sz w:val="28"/>
          <w:szCs w:val="28"/>
        </w:rPr>
        <w:t xml:space="preserve"> was because the Applicant had been deployed to work in </w:t>
      </w:r>
      <w:proofErr w:type="spellStart"/>
      <w:r w:rsidR="00FE5F39">
        <w:rPr>
          <w:rFonts w:ascii="Verdana" w:hAnsi="Verdana" w:cs="Arial"/>
          <w:sz w:val="28"/>
          <w:szCs w:val="28"/>
        </w:rPr>
        <w:t>Piggs</w:t>
      </w:r>
      <w:proofErr w:type="spellEnd"/>
      <w:r w:rsidR="00FE5F39">
        <w:rPr>
          <w:rFonts w:ascii="Verdana" w:hAnsi="Verdana" w:cs="Arial"/>
          <w:sz w:val="28"/>
          <w:szCs w:val="28"/>
        </w:rPr>
        <w:t xml:space="preserve"> Peak for some time. The hearing could only be concluded when he came back.</w:t>
      </w:r>
    </w:p>
    <w:p w14:paraId="55D6772B" w14:textId="77777777" w:rsidR="00C33AE0" w:rsidRPr="00C33AE0" w:rsidRDefault="00C33AE0" w:rsidP="00C33AE0">
      <w:pPr>
        <w:pStyle w:val="ListParagraph"/>
        <w:rPr>
          <w:rFonts w:ascii="Verdana" w:eastAsia="Times New Roman" w:hAnsi="Verdana" w:cs="Helvetica"/>
          <w:sz w:val="28"/>
          <w:szCs w:val="28"/>
          <w:lang w:eastAsia="en-ZA"/>
        </w:rPr>
      </w:pPr>
    </w:p>
    <w:p w14:paraId="1FA69825" w14:textId="77777777" w:rsidR="00C33AE0" w:rsidRPr="00C33AE0" w:rsidRDefault="00C33AE0" w:rsidP="00C33AE0">
      <w:pPr>
        <w:pStyle w:val="ListParagraph"/>
        <w:numPr>
          <w:ilvl w:val="1"/>
          <w:numId w:val="5"/>
        </w:numPr>
        <w:tabs>
          <w:tab w:val="left" w:pos="993"/>
        </w:tabs>
        <w:spacing w:after="0" w:line="360" w:lineRule="auto"/>
        <w:jc w:val="both"/>
        <w:rPr>
          <w:rFonts w:ascii="Verdana" w:hAnsi="Verdana" w:cs="Arial"/>
          <w:caps/>
          <w:sz w:val="28"/>
          <w:szCs w:val="28"/>
        </w:rPr>
      </w:pPr>
      <w:proofErr w:type="gramStart"/>
      <w:r w:rsidRPr="00C33AE0">
        <w:rPr>
          <w:rFonts w:ascii="Verdana" w:eastAsia="Times New Roman" w:hAnsi="Verdana" w:cs="Helvetica"/>
          <w:sz w:val="28"/>
          <w:szCs w:val="28"/>
          <w:lang w:eastAsia="en-ZA"/>
        </w:rPr>
        <w:t>In  the</w:t>
      </w:r>
      <w:proofErr w:type="gramEnd"/>
      <w:r w:rsidRPr="00C33AE0">
        <w:rPr>
          <w:rFonts w:ascii="Verdana" w:eastAsia="Times New Roman" w:hAnsi="Verdana" w:cs="Helvetica"/>
          <w:sz w:val="28"/>
          <w:szCs w:val="28"/>
          <w:lang w:eastAsia="en-ZA"/>
        </w:rPr>
        <w:t xml:space="preserve">  case  of  </w:t>
      </w:r>
      <w:r w:rsidRPr="00C33AE0">
        <w:rPr>
          <w:rFonts w:ascii="Verdana" w:eastAsia="Times New Roman" w:hAnsi="Verdana" w:cs="Helvetica"/>
          <w:b/>
          <w:sz w:val="28"/>
          <w:szCs w:val="28"/>
          <w:lang w:eastAsia="en-ZA"/>
        </w:rPr>
        <w:t xml:space="preserve">Paul  </w:t>
      </w:r>
      <w:proofErr w:type="spellStart"/>
      <w:r w:rsidRPr="00C33AE0">
        <w:rPr>
          <w:rFonts w:ascii="Verdana" w:eastAsia="Times New Roman" w:hAnsi="Verdana" w:cs="Helvetica"/>
          <w:b/>
          <w:sz w:val="28"/>
          <w:szCs w:val="28"/>
          <w:lang w:eastAsia="en-ZA"/>
        </w:rPr>
        <w:t>Mavundla</w:t>
      </w:r>
      <w:proofErr w:type="spellEnd"/>
      <w:r w:rsidRPr="00C33AE0">
        <w:rPr>
          <w:rFonts w:ascii="Verdana" w:eastAsia="Times New Roman" w:hAnsi="Verdana" w:cs="Helvetica"/>
          <w:b/>
          <w:sz w:val="28"/>
          <w:szCs w:val="28"/>
          <w:lang w:eastAsia="en-ZA"/>
        </w:rPr>
        <w:t>  v  Royal Swaziland Sugar Company Ltd (IC Case  No: 266/02)</w:t>
      </w:r>
      <w:r w:rsidRPr="00C33AE0">
        <w:rPr>
          <w:rFonts w:ascii="Verdana" w:eastAsia="Times New Roman" w:hAnsi="Verdana" w:cs="Helvetica"/>
          <w:sz w:val="28"/>
          <w:szCs w:val="28"/>
          <w:lang w:eastAsia="en-ZA"/>
        </w:rPr>
        <w:t xml:space="preserve">, the learned  Judge  President  </w:t>
      </w:r>
      <w:proofErr w:type="spellStart"/>
      <w:r w:rsidRPr="00C33AE0">
        <w:rPr>
          <w:rFonts w:ascii="Verdana" w:eastAsia="Times New Roman" w:hAnsi="Verdana" w:cs="Helvetica"/>
          <w:sz w:val="28"/>
          <w:szCs w:val="28"/>
          <w:lang w:eastAsia="en-ZA"/>
        </w:rPr>
        <w:t>Nderi</w:t>
      </w:r>
      <w:proofErr w:type="spellEnd"/>
      <w:r w:rsidRPr="00C33AE0">
        <w:rPr>
          <w:rFonts w:ascii="Verdana" w:eastAsia="Times New Roman" w:hAnsi="Verdana" w:cs="Helvetica"/>
          <w:sz w:val="28"/>
          <w:szCs w:val="28"/>
          <w:lang w:eastAsia="en-ZA"/>
        </w:rPr>
        <w:t xml:space="preserve"> </w:t>
      </w:r>
      <w:proofErr w:type="spellStart"/>
      <w:r w:rsidRPr="00C33AE0">
        <w:rPr>
          <w:rFonts w:ascii="Verdana" w:eastAsia="Times New Roman" w:hAnsi="Verdana" w:cs="Helvetica"/>
          <w:sz w:val="28"/>
          <w:szCs w:val="28"/>
          <w:lang w:eastAsia="en-ZA"/>
        </w:rPr>
        <w:t>Nduma</w:t>
      </w:r>
      <w:proofErr w:type="spellEnd"/>
      <w:r w:rsidRPr="00C33AE0">
        <w:rPr>
          <w:rFonts w:ascii="Verdana" w:eastAsia="Times New Roman" w:hAnsi="Verdana" w:cs="Helvetica"/>
          <w:sz w:val="28"/>
          <w:szCs w:val="28"/>
          <w:lang w:eastAsia="en-ZA"/>
        </w:rPr>
        <w:t xml:space="preserve"> opined as follows;</w:t>
      </w:r>
    </w:p>
    <w:p w14:paraId="55279004" w14:textId="77777777" w:rsidR="00C33AE0" w:rsidRDefault="00C33AE0" w:rsidP="00C33AE0">
      <w:pPr>
        <w:spacing w:after="375" w:line="384" w:lineRule="auto"/>
        <w:ind w:left="2127"/>
        <w:rPr>
          <w:rFonts w:ascii="Verdana" w:eastAsia="Times New Roman" w:hAnsi="Verdana" w:cs="Helvetica"/>
          <w:i/>
          <w:sz w:val="28"/>
          <w:szCs w:val="28"/>
          <w:lang w:eastAsia="en-ZA"/>
        </w:rPr>
      </w:pPr>
      <w:r w:rsidRPr="00C33AE0">
        <w:rPr>
          <w:rFonts w:ascii="Verdana" w:eastAsia="Times New Roman" w:hAnsi="Verdana" w:cs="Helvetica"/>
          <w:i/>
          <w:sz w:val="28"/>
          <w:szCs w:val="28"/>
          <w:lang w:eastAsia="en-ZA"/>
        </w:rPr>
        <w:t>"For a dismissal to be in terms of Section 36 it must not only be for an offence itemized therein, but the decision to terminate must be fair and just."</w:t>
      </w:r>
    </w:p>
    <w:p w14:paraId="69CCDBB7" w14:textId="77777777" w:rsidR="00776EB9" w:rsidRPr="00476C9E" w:rsidRDefault="00776EB9" w:rsidP="00776EB9">
      <w:pPr>
        <w:pStyle w:val="ListParagraph"/>
        <w:numPr>
          <w:ilvl w:val="1"/>
          <w:numId w:val="5"/>
        </w:numPr>
        <w:tabs>
          <w:tab w:val="left" w:pos="993"/>
        </w:tabs>
        <w:spacing w:after="0" w:line="360" w:lineRule="auto"/>
        <w:jc w:val="both"/>
        <w:rPr>
          <w:rFonts w:ascii="Verdana" w:hAnsi="Verdana" w:cs="Arial"/>
          <w:b/>
          <w:caps/>
          <w:sz w:val="28"/>
          <w:szCs w:val="28"/>
        </w:rPr>
      </w:pPr>
      <w:r w:rsidRPr="00776EB9">
        <w:rPr>
          <w:rFonts w:ascii="Verdana" w:hAnsi="Verdana" w:cs="Helvetica"/>
          <w:sz w:val="28"/>
          <w:szCs w:val="28"/>
        </w:rPr>
        <w:t xml:space="preserve">Ngcobo JA stated the following, in </w:t>
      </w:r>
      <w:r w:rsidRPr="00476C9E">
        <w:rPr>
          <w:rFonts w:ascii="Verdana" w:hAnsi="Verdana" w:cs="Helvetica"/>
          <w:b/>
          <w:sz w:val="28"/>
          <w:szCs w:val="28"/>
        </w:rPr>
        <w:t>NEHAWU v University of Cape Town 2003 (2) BCCR 154 (KH):</w:t>
      </w:r>
    </w:p>
    <w:p w14:paraId="7315FBC1" w14:textId="77777777" w:rsidR="00776EB9" w:rsidRPr="00776EB9" w:rsidRDefault="00776EB9" w:rsidP="00776EB9">
      <w:pPr>
        <w:pStyle w:val="ListParagraph"/>
        <w:tabs>
          <w:tab w:val="left" w:pos="993"/>
        </w:tabs>
        <w:spacing w:after="0" w:line="360" w:lineRule="auto"/>
        <w:ind w:left="2160"/>
        <w:jc w:val="both"/>
        <w:rPr>
          <w:rFonts w:ascii="Verdana" w:hAnsi="Verdana" w:cs="Arial"/>
          <w:caps/>
          <w:sz w:val="28"/>
          <w:szCs w:val="28"/>
        </w:rPr>
      </w:pPr>
      <w:r w:rsidRPr="00776EB9">
        <w:rPr>
          <w:rFonts w:ascii="Verdana" w:hAnsi="Verdana" w:cs="Helvetica"/>
          <w:i/>
          <w:sz w:val="28"/>
          <w:szCs w:val="28"/>
        </w:rPr>
        <w:t>"By their very nature labour disputes must be resolved expeditiously and be brought to finality so that the parties can organize their affairs accordingly"</w:t>
      </w:r>
    </w:p>
    <w:p w14:paraId="2D681A1E" w14:textId="77777777" w:rsidR="00776EB9" w:rsidRPr="00776EB9" w:rsidRDefault="00776EB9" w:rsidP="00776EB9">
      <w:pPr>
        <w:pStyle w:val="ListParagraph"/>
        <w:numPr>
          <w:ilvl w:val="1"/>
          <w:numId w:val="5"/>
        </w:numPr>
        <w:tabs>
          <w:tab w:val="left" w:pos="993"/>
        </w:tabs>
        <w:spacing w:after="0" w:line="360" w:lineRule="auto"/>
        <w:jc w:val="both"/>
        <w:rPr>
          <w:rFonts w:ascii="Verdana" w:hAnsi="Verdana" w:cs="Arial"/>
          <w:caps/>
          <w:sz w:val="28"/>
          <w:szCs w:val="28"/>
        </w:rPr>
      </w:pPr>
      <w:r>
        <w:rPr>
          <w:rFonts w:ascii="Verdana" w:hAnsi="Verdana" w:cs="Helvetica"/>
          <w:sz w:val="28"/>
          <w:szCs w:val="28"/>
        </w:rPr>
        <w:t>However i</w:t>
      </w:r>
      <w:r w:rsidRPr="00776EB9">
        <w:rPr>
          <w:rFonts w:ascii="Verdana" w:hAnsi="Verdana" w:cs="Helvetica"/>
          <w:sz w:val="28"/>
          <w:szCs w:val="28"/>
        </w:rPr>
        <w:t xml:space="preserve">n </w:t>
      </w:r>
      <w:r w:rsidRPr="00476C9E">
        <w:rPr>
          <w:rFonts w:ascii="Verdana" w:hAnsi="Verdana" w:cs="Helvetica"/>
          <w:b/>
          <w:sz w:val="28"/>
          <w:szCs w:val="28"/>
        </w:rPr>
        <w:t>Patrick Ngwenya &amp; Another v Swaziland Development and Savings Bank (IC case No:536/08),</w:t>
      </w:r>
      <w:r w:rsidRPr="00776EB9">
        <w:rPr>
          <w:rFonts w:ascii="Verdana" w:hAnsi="Verdana" w:cs="Helvetica"/>
          <w:sz w:val="28"/>
          <w:szCs w:val="28"/>
        </w:rPr>
        <w:t xml:space="preserve"> the court dismissed a preliminary point which was that the Respondent was time barred from instituting a disciplinary inquiry against the Applicants, because the bank had not done so within 30 days as provided by the law disciplinary code and procedure.</w:t>
      </w:r>
    </w:p>
    <w:p w14:paraId="0DBEC63F" w14:textId="77777777" w:rsidR="00776EB9" w:rsidRPr="00776EB9" w:rsidRDefault="00776EB9" w:rsidP="00776EB9">
      <w:pPr>
        <w:pStyle w:val="ListParagraph"/>
        <w:tabs>
          <w:tab w:val="left" w:pos="993"/>
        </w:tabs>
        <w:spacing w:after="0" w:line="360" w:lineRule="auto"/>
        <w:ind w:left="2160"/>
        <w:jc w:val="both"/>
        <w:rPr>
          <w:rFonts w:ascii="Verdana" w:hAnsi="Verdana" w:cs="Arial"/>
          <w:caps/>
          <w:sz w:val="28"/>
          <w:szCs w:val="28"/>
        </w:rPr>
      </w:pPr>
    </w:p>
    <w:p w14:paraId="6AC80E17" w14:textId="77777777" w:rsidR="00776EB9" w:rsidRPr="00C8389F" w:rsidRDefault="00776EB9" w:rsidP="00776EB9">
      <w:pPr>
        <w:pStyle w:val="NormalWeb"/>
        <w:numPr>
          <w:ilvl w:val="1"/>
          <w:numId w:val="5"/>
        </w:numPr>
        <w:spacing w:line="384" w:lineRule="auto"/>
        <w:jc w:val="both"/>
        <w:rPr>
          <w:rFonts w:ascii="Verdana" w:hAnsi="Verdana" w:cs="Helvetica"/>
          <w:sz w:val="28"/>
          <w:szCs w:val="28"/>
        </w:rPr>
      </w:pPr>
      <w:r>
        <w:rPr>
          <w:rFonts w:ascii="Verdana" w:hAnsi="Verdana" w:cs="Helvetica"/>
          <w:sz w:val="28"/>
          <w:szCs w:val="28"/>
        </w:rPr>
        <w:t>T</w:t>
      </w:r>
      <w:r w:rsidRPr="00C8389F">
        <w:rPr>
          <w:rFonts w:ascii="Verdana" w:hAnsi="Verdana" w:cs="Helvetica"/>
          <w:sz w:val="28"/>
          <w:szCs w:val="28"/>
        </w:rPr>
        <w:t>he finding of the Court in the Patrick Ngwenya case was that the Respondent gave a modifiable explanation for the delay.</w:t>
      </w:r>
      <w:r>
        <w:rPr>
          <w:rFonts w:ascii="Verdana" w:hAnsi="Verdana" w:cs="Helvetica"/>
          <w:sz w:val="28"/>
          <w:szCs w:val="28"/>
        </w:rPr>
        <w:t xml:space="preserve"> Coming back to the case at hand, the Respondent’s submission was that the Applicant had been working in </w:t>
      </w:r>
      <w:proofErr w:type="spellStart"/>
      <w:r>
        <w:rPr>
          <w:rFonts w:ascii="Verdana" w:hAnsi="Verdana" w:cs="Helvetica"/>
          <w:sz w:val="28"/>
          <w:szCs w:val="28"/>
        </w:rPr>
        <w:t>Piggs</w:t>
      </w:r>
      <w:proofErr w:type="spellEnd"/>
      <w:r>
        <w:rPr>
          <w:rFonts w:ascii="Verdana" w:hAnsi="Verdana" w:cs="Helvetica"/>
          <w:sz w:val="28"/>
          <w:szCs w:val="28"/>
        </w:rPr>
        <w:t xml:space="preserve"> Peak for a while and the hearing was concluded when he came back to work in Mbabane.</w:t>
      </w:r>
    </w:p>
    <w:p w14:paraId="17D172D5" w14:textId="77777777" w:rsidR="004F4147" w:rsidRPr="004F4147" w:rsidRDefault="00B4078B" w:rsidP="00710027">
      <w:pPr>
        <w:pStyle w:val="ListParagraph"/>
        <w:numPr>
          <w:ilvl w:val="1"/>
          <w:numId w:val="5"/>
        </w:numPr>
        <w:tabs>
          <w:tab w:val="left" w:pos="993"/>
        </w:tabs>
        <w:spacing w:after="0" w:line="360" w:lineRule="auto"/>
        <w:jc w:val="both"/>
        <w:rPr>
          <w:rFonts w:ascii="Verdana" w:hAnsi="Verdana" w:cs="Arial"/>
          <w:caps/>
          <w:sz w:val="28"/>
          <w:szCs w:val="28"/>
        </w:rPr>
      </w:pPr>
      <w:r>
        <w:rPr>
          <w:rFonts w:ascii="Verdana" w:hAnsi="Verdana" w:cs="Arial"/>
          <w:caps/>
          <w:sz w:val="28"/>
          <w:szCs w:val="28"/>
        </w:rPr>
        <w:t xml:space="preserve"> </w:t>
      </w:r>
      <w:r w:rsidR="00776EB9">
        <w:rPr>
          <w:rFonts w:ascii="Verdana" w:hAnsi="Verdana" w:cs="Arial"/>
          <w:caps/>
          <w:sz w:val="28"/>
          <w:szCs w:val="28"/>
        </w:rPr>
        <w:t xml:space="preserve">I </w:t>
      </w:r>
      <w:r w:rsidR="00B4438B">
        <w:rPr>
          <w:rFonts w:ascii="Verdana" w:hAnsi="Verdana" w:cs="Arial"/>
          <w:sz w:val="28"/>
          <w:szCs w:val="28"/>
        </w:rPr>
        <w:t>find that the Respondent’s explanation is a sufficient explanation for the delay in concluding the Applicant’s hearing. The fact that he did not commit the offence of late coming after being given the last chance warning does not take away that he still had a pending disciplinary matter and after being found guilty, the logical step would be to terminate the services of the Applicant.</w:t>
      </w:r>
    </w:p>
    <w:p w14:paraId="592F0D33" w14:textId="77777777" w:rsidR="004F4147" w:rsidRPr="004F4147" w:rsidRDefault="004F4147" w:rsidP="00710027">
      <w:pPr>
        <w:pStyle w:val="ListParagraph"/>
        <w:numPr>
          <w:ilvl w:val="1"/>
          <w:numId w:val="5"/>
        </w:numPr>
        <w:tabs>
          <w:tab w:val="left" w:pos="993"/>
        </w:tabs>
        <w:spacing w:after="0" w:line="360" w:lineRule="auto"/>
        <w:jc w:val="both"/>
        <w:rPr>
          <w:rFonts w:ascii="Verdana" w:hAnsi="Verdana" w:cs="Arial"/>
          <w:caps/>
          <w:sz w:val="28"/>
          <w:szCs w:val="28"/>
        </w:rPr>
      </w:pPr>
      <w:r>
        <w:rPr>
          <w:rFonts w:ascii="Verdana" w:hAnsi="Verdana" w:cs="Arial"/>
          <w:sz w:val="28"/>
          <w:szCs w:val="28"/>
        </w:rPr>
        <w:t>The Applicant failed to convince me that he had reported that he would be late on the 16</w:t>
      </w:r>
      <w:r w:rsidRPr="004F4147">
        <w:rPr>
          <w:rFonts w:ascii="Verdana" w:hAnsi="Verdana" w:cs="Arial"/>
          <w:sz w:val="28"/>
          <w:szCs w:val="28"/>
          <w:vertAlign w:val="superscript"/>
        </w:rPr>
        <w:t>th</w:t>
      </w:r>
      <w:r>
        <w:rPr>
          <w:rFonts w:ascii="Verdana" w:hAnsi="Verdana" w:cs="Arial"/>
          <w:sz w:val="28"/>
          <w:szCs w:val="28"/>
        </w:rPr>
        <w:t xml:space="preserve"> December 2017. The Respondent’s witness stated that the Applicant was not disciplined when he had reported his late coming but was disciplined if he did not report. I am inclined to believe the Respondent that the Applicant had not reported on this fateful day.</w:t>
      </w:r>
    </w:p>
    <w:p w14:paraId="7D1A43BA" w14:textId="77777777" w:rsidR="004F4147" w:rsidRPr="004F4147" w:rsidRDefault="004F4147" w:rsidP="004F4147">
      <w:pPr>
        <w:pStyle w:val="ListParagraph"/>
        <w:tabs>
          <w:tab w:val="left" w:pos="993"/>
        </w:tabs>
        <w:spacing w:after="0" w:line="360" w:lineRule="auto"/>
        <w:ind w:left="2160"/>
        <w:jc w:val="both"/>
        <w:rPr>
          <w:rFonts w:ascii="Verdana" w:hAnsi="Verdana" w:cs="Arial"/>
          <w:caps/>
          <w:sz w:val="28"/>
          <w:szCs w:val="28"/>
        </w:rPr>
      </w:pPr>
    </w:p>
    <w:p w14:paraId="73A52D7B" w14:textId="77777777" w:rsidR="00B1006F" w:rsidRPr="00B1006F" w:rsidRDefault="00B1006F" w:rsidP="00710027">
      <w:pPr>
        <w:pStyle w:val="ListParagraph"/>
        <w:numPr>
          <w:ilvl w:val="1"/>
          <w:numId w:val="5"/>
        </w:numPr>
        <w:tabs>
          <w:tab w:val="left" w:pos="993"/>
        </w:tabs>
        <w:spacing w:after="0" w:line="360" w:lineRule="auto"/>
        <w:jc w:val="both"/>
        <w:rPr>
          <w:rFonts w:ascii="Verdana" w:hAnsi="Verdana" w:cs="Arial"/>
          <w:caps/>
          <w:sz w:val="28"/>
          <w:szCs w:val="28"/>
        </w:rPr>
      </w:pPr>
      <w:r>
        <w:rPr>
          <w:rFonts w:ascii="Verdana" w:hAnsi="Verdana" w:cs="Arial"/>
          <w:sz w:val="28"/>
          <w:szCs w:val="28"/>
        </w:rPr>
        <w:t>It is my finding that the Applicant the employee did contravene the rule of not coming late to work. The Applicant knew about the rule and it was a reasonable rule. The rule was clear and unambiguous. Dismissal was an appropriate sanction for the breach of this rule, seeing as the Applicant had a valid last chance warning.</w:t>
      </w:r>
    </w:p>
    <w:p w14:paraId="22CEABB7" w14:textId="77777777" w:rsidR="00B1006F" w:rsidRPr="00B1006F" w:rsidRDefault="00B1006F" w:rsidP="00B1006F">
      <w:pPr>
        <w:pStyle w:val="ListParagraph"/>
        <w:rPr>
          <w:rFonts w:ascii="Verdana" w:hAnsi="Verdana" w:cs="Arial"/>
          <w:sz w:val="28"/>
          <w:szCs w:val="28"/>
        </w:rPr>
      </w:pPr>
    </w:p>
    <w:p w14:paraId="6D9E51D6" w14:textId="77777777" w:rsidR="00D8267E" w:rsidRPr="00660485" w:rsidRDefault="00D8267E" w:rsidP="00710027">
      <w:pPr>
        <w:pStyle w:val="ListParagraph"/>
        <w:numPr>
          <w:ilvl w:val="1"/>
          <w:numId w:val="5"/>
        </w:numPr>
        <w:tabs>
          <w:tab w:val="left" w:pos="993"/>
        </w:tabs>
        <w:spacing w:after="0" w:line="360" w:lineRule="auto"/>
        <w:jc w:val="both"/>
        <w:rPr>
          <w:rFonts w:ascii="Verdana" w:hAnsi="Verdana" w:cs="Arial"/>
          <w:caps/>
          <w:sz w:val="28"/>
          <w:szCs w:val="28"/>
        </w:rPr>
      </w:pPr>
      <w:r w:rsidRPr="00BD2D47">
        <w:rPr>
          <w:rFonts w:ascii="Verdana" w:hAnsi="Verdana" w:cs="Arial"/>
          <w:caps/>
          <w:sz w:val="28"/>
          <w:szCs w:val="28"/>
        </w:rPr>
        <w:t>T</w:t>
      </w:r>
      <w:r w:rsidRPr="00BD2D47">
        <w:rPr>
          <w:rFonts w:ascii="Verdana" w:hAnsi="Verdana" w:cs="Arial"/>
          <w:sz w:val="28"/>
          <w:szCs w:val="28"/>
        </w:rPr>
        <w:t xml:space="preserve">he employee also places procedural fairness of his dismissal in dispute. </w:t>
      </w:r>
      <w:r w:rsidR="00660485">
        <w:rPr>
          <w:rFonts w:ascii="Verdana" w:hAnsi="Verdana" w:cs="Arial"/>
          <w:sz w:val="28"/>
          <w:szCs w:val="28"/>
        </w:rPr>
        <w:t>The Applicant stated that he had not been called for an appeal hearing, instead he was told by the Director when he came to bring his letter of appeal that she was upholding the decision taken at the disciplinary hearing.</w:t>
      </w:r>
    </w:p>
    <w:p w14:paraId="6DB66E15" w14:textId="77777777" w:rsidR="00660485" w:rsidRPr="00660485" w:rsidRDefault="00660485" w:rsidP="00660485">
      <w:pPr>
        <w:pStyle w:val="ListParagraph"/>
        <w:rPr>
          <w:rFonts w:ascii="Verdana" w:hAnsi="Verdana" w:cs="Arial"/>
          <w:caps/>
          <w:sz w:val="28"/>
          <w:szCs w:val="28"/>
        </w:rPr>
      </w:pPr>
    </w:p>
    <w:p w14:paraId="0AAA18D6" w14:textId="77777777" w:rsidR="00660485" w:rsidRPr="00BD2D47" w:rsidRDefault="00660485" w:rsidP="00710027">
      <w:pPr>
        <w:pStyle w:val="ListParagraph"/>
        <w:numPr>
          <w:ilvl w:val="1"/>
          <w:numId w:val="5"/>
        </w:numPr>
        <w:tabs>
          <w:tab w:val="left" w:pos="993"/>
        </w:tabs>
        <w:spacing w:after="0" w:line="360" w:lineRule="auto"/>
        <w:jc w:val="both"/>
        <w:rPr>
          <w:rFonts w:ascii="Verdana" w:hAnsi="Verdana" w:cs="Arial"/>
          <w:caps/>
          <w:sz w:val="28"/>
          <w:szCs w:val="28"/>
        </w:rPr>
      </w:pPr>
      <w:r>
        <w:rPr>
          <w:rFonts w:ascii="Verdana" w:hAnsi="Verdana" w:cs="Arial"/>
          <w:caps/>
          <w:sz w:val="28"/>
          <w:szCs w:val="28"/>
        </w:rPr>
        <w:t>D</w:t>
      </w:r>
      <w:r>
        <w:rPr>
          <w:rFonts w:ascii="Verdana" w:hAnsi="Verdana" w:cs="Arial"/>
          <w:sz w:val="28"/>
          <w:szCs w:val="28"/>
        </w:rPr>
        <w:t>uring cross-examination it transpired that the Applicant had in fact been given a letter on the 23</w:t>
      </w:r>
      <w:r w:rsidRPr="00660485">
        <w:rPr>
          <w:rFonts w:ascii="Verdana" w:hAnsi="Verdana" w:cs="Arial"/>
          <w:sz w:val="28"/>
          <w:szCs w:val="28"/>
          <w:vertAlign w:val="superscript"/>
        </w:rPr>
        <w:t>rd</w:t>
      </w:r>
      <w:r>
        <w:rPr>
          <w:rFonts w:ascii="Verdana" w:hAnsi="Verdana" w:cs="Arial"/>
          <w:sz w:val="28"/>
          <w:szCs w:val="28"/>
        </w:rPr>
        <w:t xml:space="preserve"> May 2018 inviting him to an appeal hearing on the 25</w:t>
      </w:r>
      <w:r w:rsidRPr="00660485">
        <w:rPr>
          <w:rFonts w:ascii="Verdana" w:hAnsi="Verdana" w:cs="Arial"/>
          <w:sz w:val="28"/>
          <w:szCs w:val="28"/>
          <w:vertAlign w:val="superscript"/>
        </w:rPr>
        <w:t>th</w:t>
      </w:r>
      <w:r>
        <w:rPr>
          <w:rFonts w:ascii="Verdana" w:hAnsi="Verdana" w:cs="Arial"/>
          <w:sz w:val="28"/>
          <w:szCs w:val="28"/>
        </w:rPr>
        <w:t xml:space="preserve"> May 2018 and he attended that hearing. The Director’s decision was communicated to him on that same day. This then puts paid to the assertion of the Applicant that he was not called for an appeal hearing.</w:t>
      </w:r>
    </w:p>
    <w:p w14:paraId="3A87914D" w14:textId="77777777" w:rsidR="00D8267E" w:rsidRPr="00BD2D47" w:rsidRDefault="00D8267E" w:rsidP="00D8267E">
      <w:pPr>
        <w:pStyle w:val="ListParagraph"/>
        <w:rPr>
          <w:rFonts w:ascii="Verdana" w:hAnsi="Verdana" w:cs="Arial"/>
          <w:caps/>
          <w:sz w:val="28"/>
          <w:szCs w:val="28"/>
        </w:rPr>
      </w:pPr>
    </w:p>
    <w:p w14:paraId="7DDDFC5A" w14:textId="77777777" w:rsidR="00F87722" w:rsidRPr="001924AC" w:rsidRDefault="00BA3A43" w:rsidP="00F87722">
      <w:pPr>
        <w:pStyle w:val="ListParagraph"/>
        <w:numPr>
          <w:ilvl w:val="1"/>
          <w:numId w:val="5"/>
        </w:numPr>
        <w:tabs>
          <w:tab w:val="left" w:pos="709"/>
          <w:tab w:val="left" w:pos="900"/>
        </w:tabs>
        <w:spacing w:after="0" w:line="360" w:lineRule="auto"/>
        <w:jc w:val="both"/>
        <w:rPr>
          <w:rFonts w:ascii="Verdana" w:hAnsi="Verdana"/>
          <w:sz w:val="28"/>
          <w:szCs w:val="28"/>
        </w:rPr>
      </w:pPr>
      <w:r w:rsidRPr="00BD2D47">
        <w:rPr>
          <w:rFonts w:ascii="Verdana" w:hAnsi="Verdana" w:cs="Arial"/>
          <w:sz w:val="28"/>
          <w:szCs w:val="28"/>
        </w:rPr>
        <w:t>Consequent to these afore</w:t>
      </w:r>
      <w:r w:rsidR="006E3D4D" w:rsidRPr="00BD2D47">
        <w:rPr>
          <w:rFonts w:ascii="Verdana" w:hAnsi="Verdana" w:cs="Arial"/>
          <w:sz w:val="28"/>
          <w:szCs w:val="28"/>
        </w:rPr>
        <w:t xml:space="preserve">mentioned </w:t>
      </w:r>
      <w:r w:rsidRPr="00BD2D47">
        <w:rPr>
          <w:rFonts w:ascii="Verdana" w:hAnsi="Verdana" w:cs="Arial"/>
          <w:sz w:val="28"/>
          <w:szCs w:val="28"/>
        </w:rPr>
        <w:t>authorities</w:t>
      </w:r>
      <w:r w:rsidR="00DD661C" w:rsidRPr="00BD2D47">
        <w:rPr>
          <w:rFonts w:ascii="Verdana" w:hAnsi="Verdana" w:cs="Arial"/>
          <w:sz w:val="28"/>
          <w:szCs w:val="28"/>
        </w:rPr>
        <w:t xml:space="preserve"> and analysis</w:t>
      </w:r>
      <w:r w:rsidRPr="00BD2D47">
        <w:rPr>
          <w:rFonts w:ascii="Verdana" w:hAnsi="Verdana" w:cs="Arial"/>
          <w:sz w:val="28"/>
          <w:szCs w:val="28"/>
        </w:rPr>
        <w:t>,</w:t>
      </w:r>
      <w:r w:rsidR="00DD661C" w:rsidRPr="00BD2D47">
        <w:rPr>
          <w:rFonts w:ascii="Verdana" w:hAnsi="Verdana" w:cs="Arial"/>
          <w:sz w:val="28"/>
          <w:szCs w:val="28"/>
        </w:rPr>
        <w:t xml:space="preserve"> I am inclined on a balance of probabilities to find that the </w:t>
      </w:r>
      <w:r w:rsidR="00052941" w:rsidRPr="00BD2D47">
        <w:rPr>
          <w:rFonts w:ascii="Verdana" w:hAnsi="Verdana" w:cs="Arial"/>
          <w:sz w:val="28"/>
          <w:szCs w:val="28"/>
        </w:rPr>
        <w:t xml:space="preserve">dismissal of the employee was substantively </w:t>
      </w:r>
      <w:r w:rsidR="001924AC">
        <w:rPr>
          <w:rFonts w:ascii="Verdana" w:hAnsi="Verdana" w:cs="Arial"/>
          <w:sz w:val="28"/>
          <w:szCs w:val="28"/>
        </w:rPr>
        <w:t xml:space="preserve">and procedurally </w:t>
      </w:r>
      <w:r w:rsidR="004A07FA" w:rsidRPr="00BD2D47">
        <w:rPr>
          <w:rFonts w:ascii="Verdana" w:hAnsi="Verdana" w:cs="Arial"/>
          <w:sz w:val="28"/>
          <w:szCs w:val="28"/>
        </w:rPr>
        <w:t>fair</w:t>
      </w:r>
      <w:r w:rsidR="00052941" w:rsidRPr="00BD2D47">
        <w:rPr>
          <w:rFonts w:ascii="Verdana" w:hAnsi="Verdana" w:cs="Arial"/>
          <w:sz w:val="28"/>
          <w:szCs w:val="28"/>
        </w:rPr>
        <w:t>.</w:t>
      </w:r>
    </w:p>
    <w:p w14:paraId="4827108A" w14:textId="77777777" w:rsidR="001924AC" w:rsidRPr="001924AC" w:rsidRDefault="001924AC" w:rsidP="001924AC">
      <w:pPr>
        <w:pStyle w:val="ListParagraph"/>
        <w:rPr>
          <w:rFonts w:ascii="Verdana" w:hAnsi="Verdana"/>
          <w:sz w:val="28"/>
          <w:szCs w:val="28"/>
        </w:rPr>
      </w:pPr>
    </w:p>
    <w:p w14:paraId="1DB2641D" w14:textId="77777777" w:rsidR="001924AC" w:rsidRDefault="001924AC" w:rsidP="00F87722">
      <w:pPr>
        <w:pStyle w:val="ListParagraph"/>
        <w:numPr>
          <w:ilvl w:val="1"/>
          <w:numId w:val="5"/>
        </w:numPr>
        <w:tabs>
          <w:tab w:val="left" w:pos="709"/>
          <w:tab w:val="left" w:pos="900"/>
        </w:tabs>
        <w:spacing w:after="0" w:line="360" w:lineRule="auto"/>
        <w:jc w:val="both"/>
        <w:rPr>
          <w:rFonts w:ascii="Verdana" w:hAnsi="Verdana"/>
          <w:sz w:val="28"/>
          <w:szCs w:val="28"/>
        </w:rPr>
      </w:pPr>
      <w:r>
        <w:rPr>
          <w:rFonts w:ascii="Verdana" w:hAnsi="Verdana"/>
          <w:sz w:val="28"/>
          <w:szCs w:val="28"/>
        </w:rPr>
        <w:t xml:space="preserve">The Applicant put in a claim for four leave days for the year 2018. He stated that he had been on leave in 2017. The Respondent witness testified that Applicant completed his leave cycle in September of each year. </w:t>
      </w:r>
      <w:r w:rsidR="003F7944">
        <w:rPr>
          <w:rFonts w:ascii="Verdana" w:hAnsi="Verdana"/>
          <w:sz w:val="28"/>
          <w:szCs w:val="28"/>
        </w:rPr>
        <w:t xml:space="preserve">In one </w:t>
      </w:r>
      <w:proofErr w:type="gramStart"/>
      <w:r w:rsidR="003F7944">
        <w:rPr>
          <w:rFonts w:ascii="Verdana" w:hAnsi="Verdana"/>
          <w:sz w:val="28"/>
          <w:szCs w:val="28"/>
        </w:rPr>
        <w:t>year</w:t>
      </w:r>
      <w:proofErr w:type="gramEnd"/>
      <w:r w:rsidR="003F7944">
        <w:rPr>
          <w:rFonts w:ascii="Verdana" w:hAnsi="Verdana"/>
          <w:sz w:val="28"/>
          <w:szCs w:val="28"/>
        </w:rPr>
        <w:t xml:space="preserve"> he was entitled to twelve days, which translated to one day per month. Out of his leave cycle he had worked eight months, which entitled him to eight days leave. The witness stated that he had taken those eight days leave. </w:t>
      </w:r>
      <w:r>
        <w:rPr>
          <w:rFonts w:ascii="Verdana" w:hAnsi="Verdana"/>
          <w:sz w:val="28"/>
          <w:szCs w:val="28"/>
        </w:rPr>
        <w:t xml:space="preserve"> </w:t>
      </w:r>
    </w:p>
    <w:p w14:paraId="5FB7682D" w14:textId="77777777" w:rsidR="003F7944" w:rsidRPr="003F7944" w:rsidRDefault="003F7944" w:rsidP="003F7944">
      <w:pPr>
        <w:pStyle w:val="ListParagraph"/>
        <w:rPr>
          <w:rFonts w:ascii="Verdana" w:hAnsi="Verdana"/>
          <w:sz w:val="28"/>
          <w:szCs w:val="28"/>
        </w:rPr>
      </w:pPr>
    </w:p>
    <w:p w14:paraId="1A2476AB" w14:textId="77777777" w:rsidR="003F7944" w:rsidRDefault="003F7944" w:rsidP="00F87722">
      <w:pPr>
        <w:pStyle w:val="ListParagraph"/>
        <w:numPr>
          <w:ilvl w:val="1"/>
          <w:numId w:val="5"/>
        </w:numPr>
        <w:tabs>
          <w:tab w:val="left" w:pos="709"/>
          <w:tab w:val="left" w:pos="900"/>
        </w:tabs>
        <w:spacing w:after="0" w:line="360" w:lineRule="auto"/>
        <w:jc w:val="both"/>
        <w:rPr>
          <w:rFonts w:ascii="Verdana" w:hAnsi="Verdana"/>
          <w:sz w:val="28"/>
          <w:szCs w:val="28"/>
        </w:rPr>
      </w:pPr>
      <w:r>
        <w:rPr>
          <w:rFonts w:ascii="Verdana" w:hAnsi="Verdana"/>
          <w:sz w:val="28"/>
          <w:szCs w:val="28"/>
        </w:rPr>
        <w:t>Since the Applicant was employed on the 29</w:t>
      </w:r>
      <w:r w:rsidRPr="003F7944">
        <w:rPr>
          <w:rFonts w:ascii="Verdana" w:hAnsi="Verdana"/>
          <w:sz w:val="28"/>
          <w:szCs w:val="28"/>
          <w:vertAlign w:val="superscript"/>
        </w:rPr>
        <w:t>th</w:t>
      </w:r>
      <w:r>
        <w:rPr>
          <w:rFonts w:ascii="Verdana" w:hAnsi="Verdana"/>
          <w:sz w:val="28"/>
          <w:szCs w:val="28"/>
        </w:rPr>
        <w:t xml:space="preserve"> September 2014, his leave cycle is indeed completed at the end of September of each year. In his testimony the Applicant stated that he had taken his 2017 leave but not his 2018 leave, hence his c</w:t>
      </w:r>
      <w:r w:rsidR="00702EB6">
        <w:rPr>
          <w:rFonts w:ascii="Verdana" w:hAnsi="Verdana"/>
          <w:sz w:val="28"/>
          <w:szCs w:val="28"/>
        </w:rPr>
        <w:t xml:space="preserve">laim for the four days. </w:t>
      </w:r>
      <w:proofErr w:type="gramStart"/>
      <w:r w:rsidR="00702EB6">
        <w:rPr>
          <w:rFonts w:ascii="Verdana" w:hAnsi="Verdana"/>
          <w:sz w:val="28"/>
          <w:szCs w:val="28"/>
        </w:rPr>
        <w:t>However</w:t>
      </w:r>
      <w:proofErr w:type="gramEnd"/>
      <w:r w:rsidR="00702EB6">
        <w:rPr>
          <w:rFonts w:ascii="Verdana" w:hAnsi="Verdana"/>
          <w:sz w:val="28"/>
          <w:szCs w:val="28"/>
        </w:rPr>
        <w:t xml:space="preserve"> he made as if the leave was for a fresh cycle, he had exhausted the previous year’s leave, which was not the case. The Applicant failed to prove that he was owed any leave days by the Respondent.</w:t>
      </w:r>
    </w:p>
    <w:p w14:paraId="03E93C51" w14:textId="77777777" w:rsidR="00702EB6" w:rsidRPr="00702EB6" w:rsidRDefault="00702EB6" w:rsidP="00702EB6">
      <w:pPr>
        <w:pStyle w:val="ListParagraph"/>
        <w:rPr>
          <w:rFonts w:ascii="Verdana" w:hAnsi="Verdana"/>
          <w:sz w:val="28"/>
          <w:szCs w:val="28"/>
        </w:rPr>
      </w:pPr>
    </w:p>
    <w:p w14:paraId="25BB99C3" w14:textId="77777777" w:rsidR="00702EB6" w:rsidRDefault="00702EB6" w:rsidP="00F87722">
      <w:pPr>
        <w:pStyle w:val="ListParagraph"/>
        <w:numPr>
          <w:ilvl w:val="1"/>
          <w:numId w:val="5"/>
        </w:numPr>
        <w:tabs>
          <w:tab w:val="left" w:pos="709"/>
          <w:tab w:val="left" w:pos="900"/>
        </w:tabs>
        <w:spacing w:after="0" w:line="360" w:lineRule="auto"/>
        <w:jc w:val="both"/>
        <w:rPr>
          <w:rFonts w:ascii="Verdana" w:hAnsi="Verdana"/>
          <w:sz w:val="28"/>
          <w:szCs w:val="28"/>
        </w:rPr>
      </w:pPr>
      <w:r>
        <w:rPr>
          <w:rFonts w:ascii="Verdana" w:hAnsi="Verdana"/>
          <w:sz w:val="28"/>
          <w:szCs w:val="28"/>
        </w:rPr>
        <w:t>The Applicant also alleged that he was underpaid by the Respondent. He was paid E2, 349.29 but other supervisors were paid E3, 500.00. The Respondent on the other hand stated that the Applicant was paid even more than the Gazette that was applicable at the time.</w:t>
      </w:r>
    </w:p>
    <w:p w14:paraId="2906995F" w14:textId="77777777" w:rsidR="00476C9E" w:rsidRPr="00476C9E" w:rsidRDefault="00476C9E" w:rsidP="00476C9E">
      <w:pPr>
        <w:pStyle w:val="ListParagraph"/>
        <w:rPr>
          <w:rFonts w:ascii="Verdana" w:hAnsi="Verdana"/>
          <w:sz w:val="28"/>
          <w:szCs w:val="28"/>
        </w:rPr>
      </w:pPr>
    </w:p>
    <w:p w14:paraId="7D368895" w14:textId="77777777" w:rsidR="00476C9E" w:rsidRDefault="00476C9E" w:rsidP="00F87722">
      <w:pPr>
        <w:pStyle w:val="ListParagraph"/>
        <w:numPr>
          <w:ilvl w:val="1"/>
          <w:numId w:val="5"/>
        </w:numPr>
        <w:tabs>
          <w:tab w:val="left" w:pos="709"/>
          <w:tab w:val="left" w:pos="900"/>
        </w:tabs>
        <w:spacing w:after="0" w:line="360" w:lineRule="auto"/>
        <w:jc w:val="both"/>
        <w:rPr>
          <w:rFonts w:ascii="Verdana" w:hAnsi="Verdana"/>
          <w:sz w:val="28"/>
          <w:szCs w:val="28"/>
        </w:rPr>
      </w:pPr>
      <w:r>
        <w:rPr>
          <w:rFonts w:ascii="Verdana" w:hAnsi="Verdana"/>
          <w:sz w:val="28"/>
          <w:szCs w:val="28"/>
        </w:rPr>
        <w:t xml:space="preserve">In his closing submissions, the Applicant’s representative directed the Commission to the case of </w:t>
      </w:r>
      <w:r w:rsidRPr="004237BB">
        <w:rPr>
          <w:rFonts w:ascii="Verdana" w:hAnsi="Verdana"/>
          <w:b/>
          <w:sz w:val="28"/>
          <w:szCs w:val="28"/>
        </w:rPr>
        <w:t>Bheki Mhlongo &amp; 160 others vs T.Q.M. Textiles (Pty) Ltd CMAC SWMZ 013/10</w:t>
      </w:r>
      <w:r>
        <w:rPr>
          <w:rFonts w:ascii="Verdana" w:hAnsi="Verdana"/>
          <w:sz w:val="28"/>
          <w:szCs w:val="28"/>
        </w:rPr>
        <w:t xml:space="preserve"> in support of their submission that the Applicant was discriminated against because other Supervisors in the same company earned E3, 500.00 and he earned E2, 349.29</w:t>
      </w:r>
    </w:p>
    <w:p w14:paraId="3022A960" w14:textId="77777777" w:rsidR="00476C9E" w:rsidRPr="00476C9E" w:rsidRDefault="00476C9E" w:rsidP="00476C9E">
      <w:pPr>
        <w:pStyle w:val="ListParagraph"/>
        <w:rPr>
          <w:rFonts w:ascii="Verdana" w:hAnsi="Verdana"/>
          <w:sz w:val="28"/>
          <w:szCs w:val="28"/>
        </w:rPr>
      </w:pPr>
    </w:p>
    <w:p w14:paraId="3CC89B6C" w14:textId="77777777" w:rsidR="00476C9E" w:rsidRDefault="00476C9E" w:rsidP="00F87722">
      <w:pPr>
        <w:pStyle w:val="ListParagraph"/>
        <w:numPr>
          <w:ilvl w:val="1"/>
          <w:numId w:val="5"/>
        </w:numPr>
        <w:tabs>
          <w:tab w:val="left" w:pos="709"/>
          <w:tab w:val="left" w:pos="900"/>
        </w:tabs>
        <w:spacing w:after="0" w:line="360" w:lineRule="auto"/>
        <w:jc w:val="both"/>
        <w:rPr>
          <w:rFonts w:ascii="Verdana" w:hAnsi="Verdana"/>
          <w:sz w:val="28"/>
          <w:szCs w:val="28"/>
        </w:rPr>
      </w:pPr>
      <w:r>
        <w:rPr>
          <w:rFonts w:ascii="Verdana" w:hAnsi="Verdana"/>
          <w:sz w:val="28"/>
          <w:szCs w:val="28"/>
        </w:rPr>
        <w:t xml:space="preserve">The Applicant merely made an allegation that other supervisors were paid E3, 500.00 but failed to bring proof to the Commission that this was the case. This version was not even put to the Respondent’s witness in order for </w:t>
      </w:r>
      <w:r w:rsidR="00E9511D">
        <w:rPr>
          <w:rFonts w:ascii="Verdana" w:hAnsi="Verdana"/>
          <w:sz w:val="28"/>
          <w:szCs w:val="28"/>
        </w:rPr>
        <w:t xml:space="preserve">her to comment on and clarify. </w:t>
      </w:r>
    </w:p>
    <w:p w14:paraId="76FF4603" w14:textId="77777777" w:rsidR="00E9511D" w:rsidRPr="00E9511D" w:rsidRDefault="00E9511D" w:rsidP="00E9511D">
      <w:pPr>
        <w:pStyle w:val="ListParagraph"/>
        <w:rPr>
          <w:rFonts w:ascii="Verdana" w:hAnsi="Verdana"/>
          <w:sz w:val="28"/>
          <w:szCs w:val="28"/>
        </w:rPr>
      </w:pPr>
    </w:p>
    <w:p w14:paraId="3A2DE1BE" w14:textId="77777777" w:rsidR="00E9511D" w:rsidRDefault="00E9511D" w:rsidP="00F87722">
      <w:pPr>
        <w:pStyle w:val="ListParagraph"/>
        <w:numPr>
          <w:ilvl w:val="1"/>
          <w:numId w:val="5"/>
        </w:numPr>
        <w:tabs>
          <w:tab w:val="left" w:pos="709"/>
          <w:tab w:val="left" w:pos="900"/>
        </w:tabs>
        <w:spacing w:after="0" w:line="360" w:lineRule="auto"/>
        <w:jc w:val="both"/>
        <w:rPr>
          <w:rFonts w:ascii="Verdana" w:hAnsi="Verdana"/>
          <w:sz w:val="28"/>
          <w:szCs w:val="28"/>
        </w:rPr>
      </w:pPr>
      <w:r>
        <w:rPr>
          <w:rFonts w:ascii="Verdana" w:hAnsi="Verdana"/>
          <w:sz w:val="28"/>
          <w:szCs w:val="28"/>
        </w:rPr>
        <w:t xml:space="preserve">The Applicant and Respondent’s witness both testified that the Applicant was not paid less than what is stipulated in the </w:t>
      </w:r>
      <w:r w:rsidRPr="00F735B3">
        <w:rPr>
          <w:rFonts w:ascii="Verdana" w:hAnsi="Verdana"/>
          <w:b/>
          <w:sz w:val="28"/>
          <w:szCs w:val="28"/>
        </w:rPr>
        <w:t>Regulation of Wages (Security Services Order), 2017</w:t>
      </w:r>
      <w:r>
        <w:rPr>
          <w:rFonts w:ascii="Verdana" w:hAnsi="Verdana"/>
          <w:sz w:val="28"/>
          <w:szCs w:val="28"/>
        </w:rPr>
        <w:t>, instead he was paid slightly more than that.</w:t>
      </w:r>
    </w:p>
    <w:p w14:paraId="0D3A0B38" w14:textId="77777777" w:rsidR="00E9511D" w:rsidRPr="00E9511D" w:rsidRDefault="00E9511D" w:rsidP="00E9511D">
      <w:pPr>
        <w:pStyle w:val="ListParagraph"/>
        <w:rPr>
          <w:rFonts w:ascii="Verdana" w:hAnsi="Verdana"/>
          <w:sz w:val="28"/>
          <w:szCs w:val="28"/>
        </w:rPr>
      </w:pPr>
    </w:p>
    <w:p w14:paraId="06CD2AFB" w14:textId="77777777" w:rsidR="00E9511D" w:rsidRPr="00BD2D47" w:rsidRDefault="00F735B3" w:rsidP="00F87722">
      <w:pPr>
        <w:pStyle w:val="ListParagraph"/>
        <w:numPr>
          <w:ilvl w:val="1"/>
          <w:numId w:val="5"/>
        </w:numPr>
        <w:tabs>
          <w:tab w:val="left" w:pos="709"/>
          <w:tab w:val="left" w:pos="900"/>
        </w:tabs>
        <w:spacing w:after="0" w:line="360" w:lineRule="auto"/>
        <w:jc w:val="both"/>
        <w:rPr>
          <w:rFonts w:ascii="Verdana" w:hAnsi="Verdana"/>
          <w:sz w:val="28"/>
          <w:szCs w:val="28"/>
        </w:rPr>
      </w:pPr>
      <w:r>
        <w:rPr>
          <w:rFonts w:ascii="Verdana" w:hAnsi="Verdana"/>
          <w:sz w:val="28"/>
          <w:szCs w:val="28"/>
        </w:rPr>
        <w:t>I accordingly find that there was no discrimination proved by the Applicant</w:t>
      </w:r>
      <w:r w:rsidR="004237BB">
        <w:rPr>
          <w:rFonts w:ascii="Verdana" w:hAnsi="Verdana"/>
          <w:sz w:val="28"/>
          <w:szCs w:val="28"/>
        </w:rPr>
        <w:t xml:space="preserve">, </w:t>
      </w:r>
      <w:r>
        <w:rPr>
          <w:rFonts w:ascii="Verdana" w:hAnsi="Verdana"/>
          <w:sz w:val="28"/>
          <w:szCs w:val="28"/>
        </w:rPr>
        <w:t>he was paid according to what the law stipulates.</w:t>
      </w:r>
    </w:p>
    <w:p w14:paraId="07F6852D" w14:textId="77777777" w:rsidR="004A07FA" w:rsidRDefault="004A07FA" w:rsidP="004A07FA">
      <w:pPr>
        <w:pStyle w:val="ListParagraph"/>
        <w:rPr>
          <w:rFonts w:ascii="Verdana" w:hAnsi="Verdana"/>
          <w:sz w:val="28"/>
          <w:szCs w:val="28"/>
        </w:rPr>
      </w:pPr>
    </w:p>
    <w:p w14:paraId="175FC659" w14:textId="77777777" w:rsidR="00BD2D47" w:rsidRPr="00A90552" w:rsidRDefault="00BD2D47" w:rsidP="004A07FA">
      <w:pPr>
        <w:pStyle w:val="ListParagraph"/>
        <w:rPr>
          <w:rFonts w:ascii="Verdana" w:hAnsi="Verdana"/>
          <w:sz w:val="28"/>
          <w:szCs w:val="28"/>
        </w:rPr>
      </w:pPr>
    </w:p>
    <w:p w14:paraId="5049043F" w14:textId="77777777" w:rsidR="00306ABB" w:rsidRPr="00A90552" w:rsidRDefault="00306ABB" w:rsidP="00306ABB">
      <w:pPr>
        <w:pStyle w:val="ListParagraph"/>
        <w:numPr>
          <w:ilvl w:val="0"/>
          <w:numId w:val="5"/>
        </w:numPr>
        <w:spacing w:line="360" w:lineRule="auto"/>
        <w:jc w:val="both"/>
        <w:rPr>
          <w:rFonts w:ascii="Verdana" w:hAnsi="Verdana"/>
          <w:b/>
          <w:sz w:val="28"/>
          <w:szCs w:val="28"/>
        </w:rPr>
      </w:pPr>
      <w:r w:rsidRPr="00A90552">
        <w:rPr>
          <w:rFonts w:ascii="Verdana" w:hAnsi="Verdana"/>
          <w:b/>
          <w:sz w:val="28"/>
          <w:szCs w:val="28"/>
        </w:rPr>
        <w:t>Award:</w:t>
      </w:r>
    </w:p>
    <w:p w14:paraId="1C34BC68" w14:textId="77777777" w:rsidR="003B103B" w:rsidRDefault="00C903B4" w:rsidP="003B103B">
      <w:pPr>
        <w:pStyle w:val="ListParagraph"/>
        <w:numPr>
          <w:ilvl w:val="1"/>
          <w:numId w:val="5"/>
        </w:numPr>
        <w:spacing w:line="360" w:lineRule="auto"/>
        <w:jc w:val="both"/>
        <w:rPr>
          <w:rFonts w:ascii="Verdana" w:hAnsi="Verdana"/>
          <w:sz w:val="28"/>
          <w:szCs w:val="28"/>
        </w:rPr>
      </w:pPr>
      <w:r w:rsidRPr="00BD2D47">
        <w:rPr>
          <w:rFonts w:ascii="Verdana" w:hAnsi="Verdana"/>
          <w:sz w:val="28"/>
          <w:szCs w:val="28"/>
        </w:rPr>
        <w:t>The Applicant</w:t>
      </w:r>
      <w:r w:rsidR="004237BB">
        <w:rPr>
          <w:rFonts w:ascii="Verdana" w:hAnsi="Verdana"/>
          <w:sz w:val="28"/>
          <w:szCs w:val="28"/>
        </w:rPr>
        <w:t>’s unfair dismissal claim is hereby dismissed</w:t>
      </w:r>
      <w:r w:rsidR="006F2F48">
        <w:rPr>
          <w:rFonts w:ascii="Verdana" w:hAnsi="Verdana"/>
          <w:sz w:val="28"/>
          <w:szCs w:val="28"/>
        </w:rPr>
        <w:t>.</w:t>
      </w:r>
    </w:p>
    <w:p w14:paraId="2E2C9B41" w14:textId="77777777" w:rsidR="004237BB" w:rsidRPr="00BD2D47" w:rsidRDefault="004237BB" w:rsidP="003B103B">
      <w:pPr>
        <w:pStyle w:val="ListParagraph"/>
        <w:numPr>
          <w:ilvl w:val="1"/>
          <w:numId w:val="5"/>
        </w:numPr>
        <w:spacing w:line="360" w:lineRule="auto"/>
        <w:jc w:val="both"/>
        <w:rPr>
          <w:rFonts w:ascii="Verdana" w:hAnsi="Verdana"/>
          <w:sz w:val="28"/>
          <w:szCs w:val="28"/>
        </w:rPr>
      </w:pPr>
      <w:r>
        <w:rPr>
          <w:rFonts w:ascii="Verdana" w:hAnsi="Verdana"/>
          <w:sz w:val="28"/>
          <w:szCs w:val="28"/>
        </w:rPr>
        <w:t>There is no order as to costs</w:t>
      </w:r>
    </w:p>
    <w:p w14:paraId="004CCC4E" w14:textId="77777777" w:rsidR="003B103B" w:rsidRPr="00BD2D47" w:rsidRDefault="003B103B" w:rsidP="003B103B">
      <w:pPr>
        <w:pStyle w:val="ListParagraph"/>
        <w:spacing w:line="360" w:lineRule="auto"/>
        <w:ind w:left="2160"/>
        <w:jc w:val="both"/>
        <w:rPr>
          <w:rFonts w:ascii="Verdana" w:hAnsi="Verdana"/>
          <w:sz w:val="28"/>
          <w:szCs w:val="28"/>
        </w:rPr>
      </w:pPr>
    </w:p>
    <w:p w14:paraId="1D468EF3" w14:textId="77777777" w:rsidR="00306ABB" w:rsidRPr="00BD2D47" w:rsidRDefault="00306ABB" w:rsidP="00306ABB">
      <w:pPr>
        <w:pStyle w:val="ListParagraph"/>
        <w:spacing w:line="360" w:lineRule="auto"/>
        <w:ind w:left="1440"/>
        <w:jc w:val="both"/>
        <w:rPr>
          <w:rFonts w:ascii="Verdana" w:hAnsi="Verdana"/>
          <w:sz w:val="28"/>
          <w:szCs w:val="28"/>
        </w:rPr>
      </w:pPr>
    </w:p>
    <w:p w14:paraId="36E6C61D" w14:textId="77777777" w:rsidR="00306ABB" w:rsidRPr="00BD2D47" w:rsidRDefault="008B0935" w:rsidP="00B62F8C">
      <w:pPr>
        <w:spacing w:line="360" w:lineRule="auto"/>
        <w:ind w:left="720" w:hanging="11"/>
        <w:jc w:val="both"/>
        <w:rPr>
          <w:rFonts w:ascii="Verdana" w:hAnsi="Verdana"/>
          <w:b/>
          <w:sz w:val="28"/>
          <w:szCs w:val="28"/>
        </w:rPr>
      </w:pPr>
      <w:r>
        <w:rPr>
          <w:rFonts w:ascii="Verdana" w:hAnsi="Verdana"/>
          <w:b/>
          <w:sz w:val="28"/>
          <w:szCs w:val="28"/>
        </w:rPr>
        <w:t xml:space="preserve">DATED AT MBABANE ON THE __ </w:t>
      </w:r>
      <w:r w:rsidR="00306ABB" w:rsidRPr="00BD2D47">
        <w:rPr>
          <w:rFonts w:ascii="Verdana" w:hAnsi="Verdana"/>
          <w:b/>
          <w:sz w:val="28"/>
          <w:szCs w:val="28"/>
        </w:rPr>
        <w:t xml:space="preserve">DAY OF </w:t>
      </w:r>
      <w:r w:rsidR="0080641C" w:rsidRPr="00BD2D47">
        <w:rPr>
          <w:rFonts w:ascii="Verdana" w:hAnsi="Verdana"/>
          <w:b/>
          <w:sz w:val="28"/>
          <w:szCs w:val="28"/>
        </w:rPr>
        <w:t>OCTOBER</w:t>
      </w:r>
      <w:r w:rsidR="00306ABB" w:rsidRPr="00BD2D47">
        <w:rPr>
          <w:rFonts w:ascii="Verdana" w:hAnsi="Verdana"/>
          <w:b/>
          <w:sz w:val="28"/>
          <w:szCs w:val="28"/>
        </w:rPr>
        <w:t xml:space="preserve"> 201</w:t>
      </w:r>
      <w:r w:rsidR="004237BB">
        <w:rPr>
          <w:rFonts w:ascii="Verdana" w:hAnsi="Verdana"/>
          <w:b/>
          <w:sz w:val="28"/>
          <w:szCs w:val="28"/>
        </w:rPr>
        <w:t>9</w:t>
      </w:r>
      <w:r>
        <w:rPr>
          <w:rFonts w:ascii="Verdana" w:hAnsi="Verdana"/>
          <w:b/>
          <w:sz w:val="28"/>
          <w:szCs w:val="28"/>
        </w:rPr>
        <w:t>.</w:t>
      </w:r>
    </w:p>
    <w:p w14:paraId="4E4B137C" w14:textId="77777777" w:rsidR="00522E76" w:rsidRPr="00BD2D47" w:rsidRDefault="00522E76" w:rsidP="00306ABB">
      <w:pPr>
        <w:spacing w:line="360" w:lineRule="auto"/>
        <w:ind w:left="720" w:hanging="720"/>
        <w:jc w:val="both"/>
        <w:rPr>
          <w:rFonts w:ascii="Verdana" w:hAnsi="Verdana"/>
          <w:b/>
          <w:sz w:val="28"/>
          <w:szCs w:val="28"/>
        </w:rPr>
      </w:pPr>
    </w:p>
    <w:p w14:paraId="31376ACB" w14:textId="77777777" w:rsidR="00306ABB" w:rsidRPr="00BD2D47" w:rsidRDefault="00306ABB" w:rsidP="00306ABB">
      <w:pPr>
        <w:spacing w:line="360" w:lineRule="auto"/>
        <w:jc w:val="center"/>
        <w:rPr>
          <w:rFonts w:ascii="Verdana" w:hAnsi="Verdana"/>
          <w:b/>
          <w:sz w:val="28"/>
          <w:szCs w:val="28"/>
        </w:rPr>
      </w:pPr>
      <w:r w:rsidRPr="00BD2D47">
        <w:rPr>
          <w:rFonts w:ascii="Verdana" w:hAnsi="Verdana"/>
          <w:b/>
          <w:sz w:val="28"/>
          <w:szCs w:val="28"/>
        </w:rPr>
        <w:t>............................................</w:t>
      </w:r>
    </w:p>
    <w:p w14:paraId="3608B30E" w14:textId="77777777" w:rsidR="00306ABB" w:rsidRPr="00BD2D47" w:rsidRDefault="00F40815" w:rsidP="00306ABB">
      <w:pPr>
        <w:spacing w:line="360" w:lineRule="auto"/>
        <w:ind w:left="720" w:hanging="720"/>
        <w:jc w:val="center"/>
        <w:rPr>
          <w:rFonts w:ascii="Verdana" w:hAnsi="Verdana"/>
          <w:b/>
          <w:sz w:val="28"/>
          <w:szCs w:val="28"/>
        </w:rPr>
      </w:pPr>
      <w:r w:rsidRPr="00BD2D47">
        <w:rPr>
          <w:rFonts w:ascii="Verdana" w:hAnsi="Verdana"/>
          <w:b/>
          <w:sz w:val="28"/>
          <w:szCs w:val="28"/>
        </w:rPr>
        <w:t>LOBENGUNI Y. MANYATSI</w:t>
      </w:r>
    </w:p>
    <w:p w14:paraId="06C9FA9A" w14:textId="77777777" w:rsidR="00306ABB" w:rsidRPr="00BD2D47" w:rsidRDefault="00306ABB" w:rsidP="00306ABB">
      <w:pPr>
        <w:spacing w:line="360" w:lineRule="auto"/>
        <w:ind w:left="720" w:hanging="720"/>
        <w:jc w:val="center"/>
        <w:rPr>
          <w:rFonts w:ascii="Verdana" w:hAnsi="Verdana"/>
          <w:b/>
          <w:sz w:val="28"/>
          <w:szCs w:val="28"/>
        </w:rPr>
      </w:pPr>
      <w:r w:rsidRPr="00BD2D47">
        <w:rPr>
          <w:rFonts w:ascii="Verdana" w:hAnsi="Verdana"/>
          <w:b/>
          <w:sz w:val="28"/>
          <w:szCs w:val="28"/>
        </w:rPr>
        <w:t>CMAC ARBITRATOR</w:t>
      </w:r>
    </w:p>
    <w:sectPr w:rsidR="00306ABB" w:rsidRPr="00BD2D47" w:rsidSect="00AA5187">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MO" w:date="2019-10-09T09:02:00Z" w:initials="C">
    <w:p w14:paraId="168F4683" w14:textId="77777777" w:rsidR="00102748" w:rsidRDefault="00102748">
      <w:pPr>
        <w:pStyle w:val="CommentText"/>
      </w:pPr>
      <w:r>
        <w:rPr>
          <w:rStyle w:val="CommentReference"/>
        </w:rPr>
        <w:annotationRef/>
      </w:r>
      <w:proofErr w:type="gramStart"/>
      <w:r>
        <w:t>….Arbitration</w:t>
      </w:r>
      <w:proofErr w:type="gramEnd"/>
      <w:r>
        <w:t>…..</w:t>
      </w:r>
    </w:p>
  </w:comment>
  <w:comment w:id="2" w:author="CMO" w:date="2019-10-09T09:02:00Z" w:initials="C">
    <w:p w14:paraId="1190BB93" w14:textId="77777777" w:rsidR="00102748" w:rsidRDefault="00102748">
      <w:pPr>
        <w:pStyle w:val="CommentText"/>
      </w:pPr>
      <w:r>
        <w:rPr>
          <w:rStyle w:val="CommentReference"/>
        </w:rPr>
        <w:annotationRef/>
      </w:r>
      <w:proofErr w:type="gramStart"/>
      <w:r>
        <w:t>….Arbitration</w:t>
      </w:r>
      <w:proofErr w:type="gramEnd"/>
      <w:r>
        <w:t>……….</w:t>
      </w:r>
    </w:p>
  </w:comment>
  <w:comment w:id="3" w:author="CMO" w:date="2019-10-10T07:43:00Z" w:initials="C">
    <w:p w14:paraId="7878C1C7" w14:textId="77777777" w:rsidR="00102748" w:rsidRDefault="00102748">
      <w:pPr>
        <w:pStyle w:val="CommentText"/>
      </w:pPr>
      <w:r>
        <w:rPr>
          <w:rStyle w:val="CommentReference"/>
        </w:rPr>
        <w:annotationRef/>
      </w:r>
      <w:r>
        <w:t>…A…</w:t>
      </w:r>
    </w:p>
  </w:comment>
  <w:comment w:id="4" w:author="CMO" w:date="2019-10-10T07:45:00Z" w:initials="C">
    <w:p w14:paraId="4BAEE528" w14:textId="77777777" w:rsidR="00102748" w:rsidRDefault="00102748">
      <w:pPr>
        <w:pStyle w:val="CommentText"/>
      </w:pPr>
      <w:r>
        <w:rPr>
          <w:rStyle w:val="CommentReference"/>
        </w:rPr>
        <w:annotationRef/>
      </w:r>
      <w:r>
        <w:t>…A…</w:t>
      </w:r>
    </w:p>
  </w:comment>
  <w:comment w:id="5" w:author="CMO" w:date="2019-10-10T08:03:00Z" w:initials="C">
    <w:p w14:paraId="0F99FEBC" w14:textId="77777777" w:rsidR="00102748" w:rsidRDefault="00102748">
      <w:pPr>
        <w:pStyle w:val="CommentText"/>
      </w:pPr>
      <w:r>
        <w:rPr>
          <w:rStyle w:val="CommentReference"/>
        </w:rPr>
        <w:annotationRef/>
      </w:r>
      <w:r>
        <w:t>How about removing this?</w:t>
      </w:r>
    </w:p>
  </w:comment>
  <w:comment w:id="6" w:author="CMO" w:date="2019-10-10T08:06:00Z" w:initials="C">
    <w:p w14:paraId="21CE258D" w14:textId="77777777" w:rsidR="00102748" w:rsidRDefault="00102748">
      <w:pPr>
        <w:pStyle w:val="CommentText"/>
      </w:pPr>
      <w:r>
        <w:rPr>
          <w:rStyle w:val="CommentReference"/>
        </w:rPr>
        <w:annotationRef/>
      </w:r>
      <w:r>
        <w:t>What was the response from Applicant to this question?</w:t>
      </w:r>
    </w:p>
  </w:comment>
  <w:comment w:id="7" w:author="CMO" w:date="2019-10-10T08:08:00Z" w:initials="C">
    <w:p w14:paraId="7C834EFC" w14:textId="77777777" w:rsidR="00102748" w:rsidRDefault="00102748">
      <w:pPr>
        <w:pStyle w:val="CommentText"/>
      </w:pPr>
      <w:r>
        <w:rPr>
          <w:rStyle w:val="CommentReference"/>
        </w:rPr>
        <w:annotationRef/>
      </w:r>
      <w:r>
        <w:t>Severe or second?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8F4683" w15:done="0"/>
  <w15:commentEx w15:paraId="1190BB93" w15:done="0"/>
  <w15:commentEx w15:paraId="7878C1C7" w15:done="0"/>
  <w15:commentEx w15:paraId="4BAEE528" w15:done="0"/>
  <w15:commentEx w15:paraId="0F99FEBC" w15:done="0"/>
  <w15:commentEx w15:paraId="21CE258D" w15:done="0"/>
  <w15:commentEx w15:paraId="7C834E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8F4683" w16cid:durableId="2149DB20"/>
  <w16cid:commentId w16cid:paraId="1190BB93" w16cid:durableId="2149DB21"/>
  <w16cid:commentId w16cid:paraId="7878C1C7" w16cid:durableId="2149DB22"/>
  <w16cid:commentId w16cid:paraId="4BAEE528" w16cid:durableId="2149DB23"/>
  <w16cid:commentId w16cid:paraId="0F99FEBC" w16cid:durableId="2149DB24"/>
  <w16cid:commentId w16cid:paraId="21CE258D" w16cid:durableId="2149DB25"/>
  <w16cid:commentId w16cid:paraId="7C834EFC" w16cid:durableId="2149DB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9076C" w14:textId="77777777" w:rsidR="00CA359D" w:rsidRDefault="00CA359D" w:rsidP="006E619B">
      <w:pPr>
        <w:spacing w:after="0" w:line="240" w:lineRule="auto"/>
      </w:pPr>
      <w:r>
        <w:separator/>
      </w:r>
    </w:p>
  </w:endnote>
  <w:endnote w:type="continuationSeparator" w:id="0">
    <w:p w14:paraId="706176E8" w14:textId="77777777" w:rsidR="00CA359D" w:rsidRDefault="00CA359D" w:rsidP="006E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9397"/>
      <w:docPartObj>
        <w:docPartGallery w:val="Page Numbers (Bottom of Page)"/>
        <w:docPartUnique/>
      </w:docPartObj>
    </w:sdtPr>
    <w:sdtContent>
      <w:p w14:paraId="7932612B" w14:textId="77777777" w:rsidR="00102748" w:rsidRDefault="00102748">
        <w:pPr>
          <w:pStyle w:val="Footer"/>
          <w:jc w:val="right"/>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14:paraId="1CC69BA5" w14:textId="77777777" w:rsidR="00102748" w:rsidRDefault="00102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555D4" w14:textId="77777777" w:rsidR="00CA359D" w:rsidRDefault="00CA359D" w:rsidP="006E619B">
      <w:pPr>
        <w:spacing w:after="0" w:line="240" w:lineRule="auto"/>
      </w:pPr>
      <w:r>
        <w:separator/>
      </w:r>
    </w:p>
  </w:footnote>
  <w:footnote w:type="continuationSeparator" w:id="0">
    <w:p w14:paraId="338FC248" w14:textId="77777777" w:rsidR="00CA359D" w:rsidRDefault="00CA359D" w:rsidP="006E6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6AD"/>
    <w:multiLevelType w:val="hybridMultilevel"/>
    <w:tmpl w:val="598CDC8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7CF1626"/>
    <w:multiLevelType w:val="multilevel"/>
    <w:tmpl w:val="4880B622"/>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ascii="Verdana" w:hAnsi="Verdana" w:hint="default"/>
        <w:b w:val="0"/>
        <w:i w:val="0"/>
      </w:rPr>
    </w:lvl>
    <w:lvl w:ilvl="2">
      <w:start w:val="1"/>
      <w:numFmt w:val="decimal"/>
      <w:isLgl/>
      <w:lvlText w:val="%1.%2.%3"/>
      <w:lvlJc w:val="left"/>
      <w:pPr>
        <w:ind w:left="3207"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760" w:hanging="2520"/>
      </w:pPr>
      <w:rPr>
        <w:rFonts w:hint="default"/>
      </w:rPr>
    </w:lvl>
    <w:lvl w:ilvl="8">
      <w:start w:val="1"/>
      <w:numFmt w:val="decimal"/>
      <w:isLgl/>
      <w:lvlText w:val="%1.%2.%3.%4.%5.%6.%7.%8.%9"/>
      <w:lvlJc w:val="left"/>
      <w:pPr>
        <w:ind w:left="6120" w:hanging="2520"/>
      </w:pPr>
      <w:rPr>
        <w:rFonts w:hint="default"/>
      </w:rPr>
    </w:lvl>
  </w:abstractNum>
  <w:abstractNum w:abstractNumId="2" w15:restartNumberingAfterBreak="0">
    <w:nsid w:val="1D242641"/>
    <w:multiLevelType w:val="multilevel"/>
    <w:tmpl w:val="94286B94"/>
    <w:lvl w:ilvl="0">
      <w:start w:val="1"/>
      <w:numFmt w:val="decimal"/>
      <w:lvlText w:val="%1"/>
      <w:lvlJc w:val="left"/>
      <w:pPr>
        <w:ind w:left="540" w:hanging="54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15:restartNumberingAfterBreak="0">
    <w:nsid w:val="43671B16"/>
    <w:multiLevelType w:val="hybridMultilevel"/>
    <w:tmpl w:val="ADC04C52"/>
    <w:lvl w:ilvl="0" w:tplc="2F7E5022">
      <w:start w:val="1"/>
      <w:numFmt w:val="lowerRoman"/>
      <w:lvlText w:val="(%1)"/>
      <w:lvlJc w:val="left"/>
      <w:pPr>
        <w:ind w:left="1800" w:hanging="10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458E2781"/>
    <w:multiLevelType w:val="multilevel"/>
    <w:tmpl w:val="16482FD0"/>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upperLetter"/>
      <w:lvlText w:val="%3."/>
      <w:lvlJc w:val="left"/>
      <w:pPr>
        <w:tabs>
          <w:tab w:val="num" w:pos="1571"/>
        </w:tabs>
        <w:ind w:left="1571" w:hanging="720"/>
      </w:pPr>
      <w:rPr>
        <w:rFonts w:hint="default"/>
        <w:b w:val="0"/>
      </w:rPr>
    </w:lvl>
    <w:lvl w:ilvl="3">
      <w:start w:val="1"/>
      <w:numFmt w:val="decimal"/>
      <w:lvlText w:val="%1.%2.%3"/>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C2860B8"/>
    <w:multiLevelType w:val="hybridMultilevel"/>
    <w:tmpl w:val="DBCCA2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D6025E0"/>
    <w:multiLevelType w:val="hybridMultilevel"/>
    <w:tmpl w:val="9EB2842A"/>
    <w:lvl w:ilvl="0" w:tplc="A0C2B0F8">
      <w:start w:val="9"/>
      <w:numFmt w:val="lowerLetter"/>
      <w:lvlText w:val="(%1)"/>
      <w:lvlJc w:val="left"/>
      <w:pPr>
        <w:ind w:left="2487" w:hanging="360"/>
      </w:pPr>
      <w:rPr>
        <w:rFonts w:hint="default"/>
      </w:rPr>
    </w:lvl>
    <w:lvl w:ilvl="1" w:tplc="1C090019" w:tentative="1">
      <w:start w:val="1"/>
      <w:numFmt w:val="lowerLetter"/>
      <w:lvlText w:val="%2."/>
      <w:lvlJc w:val="left"/>
      <w:pPr>
        <w:ind w:left="3207" w:hanging="360"/>
      </w:pPr>
    </w:lvl>
    <w:lvl w:ilvl="2" w:tplc="1C09001B" w:tentative="1">
      <w:start w:val="1"/>
      <w:numFmt w:val="lowerRoman"/>
      <w:lvlText w:val="%3."/>
      <w:lvlJc w:val="right"/>
      <w:pPr>
        <w:ind w:left="3927" w:hanging="180"/>
      </w:pPr>
    </w:lvl>
    <w:lvl w:ilvl="3" w:tplc="1C09000F" w:tentative="1">
      <w:start w:val="1"/>
      <w:numFmt w:val="decimal"/>
      <w:lvlText w:val="%4."/>
      <w:lvlJc w:val="left"/>
      <w:pPr>
        <w:ind w:left="4647" w:hanging="360"/>
      </w:pPr>
    </w:lvl>
    <w:lvl w:ilvl="4" w:tplc="1C090019" w:tentative="1">
      <w:start w:val="1"/>
      <w:numFmt w:val="lowerLetter"/>
      <w:lvlText w:val="%5."/>
      <w:lvlJc w:val="left"/>
      <w:pPr>
        <w:ind w:left="5367" w:hanging="360"/>
      </w:pPr>
    </w:lvl>
    <w:lvl w:ilvl="5" w:tplc="1C09001B" w:tentative="1">
      <w:start w:val="1"/>
      <w:numFmt w:val="lowerRoman"/>
      <w:lvlText w:val="%6."/>
      <w:lvlJc w:val="right"/>
      <w:pPr>
        <w:ind w:left="6087" w:hanging="180"/>
      </w:pPr>
    </w:lvl>
    <w:lvl w:ilvl="6" w:tplc="1C09000F" w:tentative="1">
      <w:start w:val="1"/>
      <w:numFmt w:val="decimal"/>
      <w:lvlText w:val="%7."/>
      <w:lvlJc w:val="left"/>
      <w:pPr>
        <w:ind w:left="6807" w:hanging="360"/>
      </w:pPr>
    </w:lvl>
    <w:lvl w:ilvl="7" w:tplc="1C090019" w:tentative="1">
      <w:start w:val="1"/>
      <w:numFmt w:val="lowerLetter"/>
      <w:lvlText w:val="%8."/>
      <w:lvlJc w:val="left"/>
      <w:pPr>
        <w:ind w:left="7527" w:hanging="360"/>
      </w:pPr>
    </w:lvl>
    <w:lvl w:ilvl="8" w:tplc="1C09001B" w:tentative="1">
      <w:start w:val="1"/>
      <w:numFmt w:val="lowerRoman"/>
      <w:lvlText w:val="%9."/>
      <w:lvlJc w:val="right"/>
      <w:pPr>
        <w:ind w:left="8247" w:hanging="180"/>
      </w:pPr>
    </w:lvl>
  </w:abstractNum>
  <w:abstractNum w:abstractNumId="7" w15:restartNumberingAfterBreak="0">
    <w:nsid w:val="4FF40A92"/>
    <w:multiLevelType w:val="hybridMultilevel"/>
    <w:tmpl w:val="55A654B2"/>
    <w:lvl w:ilvl="0" w:tplc="C3C62DC6">
      <w:start w:val="9"/>
      <w:numFmt w:val="lowerLetter"/>
      <w:lvlText w:val="(%1)"/>
      <w:lvlJc w:val="left"/>
      <w:pPr>
        <w:ind w:left="2847" w:hanging="360"/>
      </w:pPr>
      <w:rPr>
        <w:rFonts w:hint="default"/>
      </w:r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8" w15:restartNumberingAfterBreak="0">
    <w:nsid w:val="60BA0619"/>
    <w:multiLevelType w:val="hybridMultilevel"/>
    <w:tmpl w:val="357A0D74"/>
    <w:lvl w:ilvl="0" w:tplc="3002407C">
      <w:start w:val="9"/>
      <w:numFmt w:val="lowerLetter"/>
      <w:lvlText w:val="(%1)"/>
      <w:lvlJc w:val="left"/>
      <w:pPr>
        <w:ind w:left="2487" w:hanging="360"/>
      </w:pPr>
      <w:rPr>
        <w:rFonts w:hint="default"/>
      </w:rPr>
    </w:lvl>
    <w:lvl w:ilvl="1" w:tplc="1C090019" w:tentative="1">
      <w:start w:val="1"/>
      <w:numFmt w:val="lowerLetter"/>
      <w:lvlText w:val="%2."/>
      <w:lvlJc w:val="left"/>
      <w:pPr>
        <w:ind w:left="3207" w:hanging="360"/>
      </w:pPr>
    </w:lvl>
    <w:lvl w:ilvl="2" w:tplc="1C09001B" w:tentative="1">
      <w:start w:val="1"/>
      <w:numFmt w:val="lowerRoman"/>
      <w:lvlText w:val="%3."/>
      <w:lvlJc w:val="right"/>
      <w:pPr>
        <w:ind w:left="3927" w:hanging="180"/>
      </w:pPr>
    </w:lvl>
    <w:lvl w:ilvl="3" w:tplc="1C09000F" w:tentative="1">
      <w:start w:val="1"/>
      <w:numFmt w:val="decimal"/>
      <w:lvlText w:val="%4."/>
      <w:lvlJc w:val="left"/>
      <w:pPr>
        <w:ind w:left="4647" w:hanging="360"/>
      </w:pPr>
    </w:lvl>
    <w:lvl w:ilvl="4" w:tplc="1C090019" w:tentative="1">
      <w:start w:val="1"/>
      <w:numFmt w:val="lowerLetter"/>
      <w:lvlText w:val="%5."/>
      <w:lvlJc w:val="left"/>
      <w:pPr>
        <w:ind w:left="5367" w:hanging="360"/>
      </w:pPr>
    </w:lvl>
    <w:lvl w:ilvl="5" w:tplc="1C09001B" w:tentative="1">
      <w:start w:val="1"/>
      <w:numFmt w:val="lowerRoman"/>
      <w:lvlText w:val="%6."/>
      <w:lvlJc w:val="right"/>
      <w:pPr>
        <w:ind w:left="6087" w:hanging="180"/>
      </w:pPr>
    </w:lvl>
    <w:lvl w:ilvl="6" w:tplc="1C09000F" w:tentative="1">
      <w:start w:val="1"/>
      <w:numFmt w:val="decimal"/>
      <w:lvlText w:val="%7."/>
      <w:lvlJc w:val="left"/>
      <w:pPr>
        <w:ind w:left="6807" w:hanging="360"/>
      </w:pPr>
    </w:lvl>
    <w:lvl w:ilvl="7" w:tplc="1C090019" w:tentative="1">
      <w:start w:val="1"/>
      <w:numFmt w:val="lowerLetter"/>
      <w:lvlText w:val="%8."/>
      <w:lvlJc w:val="left"/>
      <w:pPr>
        <w:ind w:left="7527" w:hanging="360"/>
      </w:pPr>
    </w:lvl>
    <w:lvl w:ilvl="8" w:tplc="1C09001B" w:tentative="1">
      <w:start w:val="1"/>
      <w:numFmt w:val="lowerRoman"/>
      <w:lvlText w:val="%9."/>
      <w:lvlJc w:val="right"/>
      <w:pPr>
        <w:ind w:left="8247" w:hanging="180"/>
      </w:pPr>
    </w:lvl>
  </w:abstractNum>
  <w:abstractNum w:abstractNumId="9" w15:restartNumberingAfterBreak="0">
    <w:nsid w:val="63BE3816"/>
    <w:multiLevelType w:val="hybridMultilevel"/>
    <w:tmpl w:val="9C502EC6"/>
    <w:lvl w:ilvl="0" w:tplc="8112212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643211F5"/>
    <w:multiLevelType w:val="hybridMultilevel"/>
    <w:tmpl w:val="112412CE"/>
    <w:lvl w:ilvl="0" w:tplc="1C090017">
      <w:start w:val="1"/>
      <w:numFmt w:val="lowerLetter"/>
      <w:lvlText w:val="%1)"/>
      <w:lvlJc w:val="left"/>
      <w:pPr>
        <w:ind w:left="2880" w:hanging="360"/>
      </w:p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1" w15:restartNumberingAfterBreak="0">
    <w:nsid w:val="6AC142C3"/>
    <w:multiLevelType w:val="hybridMultilevel"/>
    <w:tmpl w:val="47BAF6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7124A90"/>
    <w:multiLevelType w:val="multilevel"/>
    <w:tmpl w:val="8A36A990"/>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3" w15:restartNumberingAfterBreak="0">
    <w:nsid w:val="7B5E26F7"/>
    <w:multiLevelType w:val="hybridMultilevel"/>
    <w:tmpl w:val="140438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F85542F"/>
    <w:multiLevelType w:val="hybridMultilevel"/>
    <w:tmpl w:val="4CBAD42E"/>
    <w:lvl w:ilvl="0" w:tplc="A0FC7498">
      <w:start w:val="1"/>
      <w:numFmt w:val="lowerLetter"/>
      <w:lvlText w:val="(%1)"/>
      <w:lvlJc w:val="left"/>
      <w:pPr>
        <w:ind w:left="2562" w:hanging="435"/>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11"/>
  </w:num>
  <w:num w:numId="2">
    <w:abstractNumId w:val="9"/>
  </w:num>
  <w:num w:numId="3">
    <w:abstractNumId w:val="13"/>
  </w:num>
  <w:num w:numId="4">
    <w:abstractNumId w:val="5"/>
  </w:num>
  <w:num w:numId="5">
    <w:abstractNumId w:val="1"/>
  </w:num>
  <w:num w:numId="6">
    <w:abstractNumId w:val="12"/>
  </w:num>
  <w:num w:numId="7">
    <w:abstractNumId w:val="4"/>
  </w:num>
  <w:num w:numId="8">
    <w:abstractNumId w:val="2"/>
  </w:num>
  <w:num w:numId="9">
    <w:abstractNumId w:val="0"/>
  </w:num>
  <w:num w:numId="10">
    <w:abstractNumId w:val="10"/>
  </w:num>
  <w:num w:numId="11">
    <w:abstractNumId w:val="3"/>
  </w:num>
  <w:num w:numId="12">
    <w:abstractNumId w:val="14"/>
  </w:num>
  <w:num w:numId="13">
    <w:abstractNumId w:val="8"/>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1D"/>
    <w:rsid w:val="00003CAD"/>
    <w:rsid w:val="000064B7"/>
    <w:rsid w:val="00020659"/>
    <w:rsid w:val="00020889"/>
    <w:rsid w:val="00024DA4"/>
    <w:rsid w:val="000340C2"/>
    <w:rsid w:val="0004003B"/>
    <w:rsid w:val="0004563B"/>
    <w:rsid w:val="000471D7"/>
    <w:rsid w:val="0005066A"/>
    <w:rsid w:val="00052941"/>
    <w:rsid w:val="00053CE9"/>
    <w:rsid w:val="0005464B"/>
    <w:rsid w:val="00056C1D"/>
    <w:rsid w:val="000607AC"/>
    <w:rsid w:val="00072E53"/>
    <w:rsid w:val="00074370"/>
    <w:rsid w:val="00074E63"/>
    <w:rsid w:val="00081CF5"/>
    <w:rsid w:val="00085AAA"/>
    <w:rsid w:val="0008614C"/>
    <w:rsid w:val="00086C42"/>
    <w:rsid w:val="000A00D5"/>
    <w:rsid w:val="000A1251"/>
    <w:rsid w:val="000A5EFF"/>
    <w:rsid w:val="000A7041"/>
    <w:rsid w:val="000C2F34"/>
    <w:rsid w:val="000E2317"/>
    <w:rsid w:val="000F28A5"/>
    <w:rsid w:val="000F2EE2"/>
    <w:rsid w:val="000F47CB"/>
    <w:rsid w:val="00100865"/>
    <w:rsid w:val="00101E19"/>
    <w:rsid w:val="00102660"/>
    <w:rsid w:val="00102748"/>
    <w:rsid w:val="00107A3E"/>
    <w:rsid w:val="001117FA"/>
    <w:rsid w:val="00121C08"/>
    <w:rsid w:val="001231EC"/>
    <w:rsid w:val="001244C1"/>
    <w:rsid w:val="00131282"/>
    <w:rsid w:val="00132C06"/>
    <w:rsid w:val="001375C0"/>
    <w:rsid w:val="00141F35"/>
    <w:rsid w:val="001434B9"/>
    <w:rsid w:val="00147196"/>
    <w:rsid w:val="00154826"/>
    <w:rsid w:val="0015602E"/>
    <w:rsid w:val="001603DC"/>
    <w:rsid w:val="00167DB4"/>
    <w:rsid w:val="00170F9D"/>
    <w:rsid w:val="00177A65"/>
    <w:rsid w:val="00184DF2"/>
    <w:rsid w:val="00190441"/>
    <w:rsid w:val="001904E3"/>
    <w:rsid w:val="0019183F"/>
    <w:rsid w:val="001924AC"/>
    <w:rsid w:val="00194968"/>
    <w:rsid w:val="001A4152"/>
    <w:rsid w:val="001B267F"/>
    <w:rsid w:val="001B5967"/>
    <w:rsid w:val="001C1610"/>
    <w:rsid w:val="001C22D3"/>
    <w:rsid w:val="001C2FD4"/>
    <w:rsid w:val="001C30C2"/>
    <w:rsid w:val="001C6EAD"/>
    <w:rsid w:val="001D3B5F"/>
    <w:rsid w:val="001E1FD2"/>
    <w:rsid w:val="001E2211"/>
    <w:rsid w:val="001E552A"/>
    <w:rsid w:val="001F31DE"/>
    <w:rsid w:val="001F49AE"/>
    <w:rsid w:val="001F7014"/>
    <w:rsid w:val="00210035"/>
    <w:rsid w:val="00212AF4"/>
    <w:rsid w:val="00215F5B"/>
    <w:rsid w:val="0021766B"/>
    <w:rsid w:val="00222216"/>
    <w:rsid w:val="00226FF8"/>
    <w:rsid w:val="00233263"/>
    <w:rsid w:val="00236BA7"/>
    <w:rsid w:val="0024052A"/>
    <w:rsid w:val="00246B77"/>
    <w:rsid w:val="00247E98"/>
    <w:rsid w:val="00254594"/>
    <w:rsid w:val="00255181"/>
    <w:rsid w:val="002552A3"/>
    <w:rsid w:val="00256F4A"/>
    <w:rsid w:val="00263239"/>
    <w:rsid w:val="00270C52"/>
    <w:rsid w:val="00280D73"/>
    <w:rsid w:val="00281154"/>
    <w:rsid w:val="00287FCC"/>
    <w:rsid w:val="00291CF7"/>
    <w:rsid w:val="0029219F"/>
    <w:rsid w:val="002A0AE1"/>
    <w:rsid w:val="002A2819"/>
    <w:rsid w:val="002A6282"/>
    <w:rsid w:val="002B2E9F"/>
    <w:rsid w:val="002B56FB"/>
    <w:rsid w:val="002C3707"/>
    <w:rsid w:val="002C571F"/>
    <w:rsid w:val="002D0262"/>
    <w:rsid w:val="002D0AFD"/>
    <w:rsid w:val="002D3954"/>
    <w:rsid w:val="002D4687"/>
    <w:rsid w:val="002E0915"/>
    <w:rsid w:val="002E629E"/>
    <w:rsid w:val="002F2032"/>
    <w:rsid w:val="002F29D5"/>
    <w:rsid w:val="002F4B73"/>
    <w:rsid w:val="002F53CE"/>
    <w:rsid w:val="002F7773"/>
    <w:rsid w:val="002F77BC"/>
    <w:rsid w:val="003006C8"/>
    <w:rsid w:val="00301FF3"/>
    <w:rsid w:val="00306ABB"/>
    <w:rsid w:val="00313D7E"/>
    <w:rsid w:val="00317398"/>
    <w:rsid w:val="00325A08"/>
    <w:rsid w:val="0033146B"/>
    <w:rsid w:val="00337A8B"/>
    <w:rsid w:val="00340095"/>
    <w:rsid w:val="0034460A"/>
    <w:rsid w:val="00346F1A"/>
    <w:rsid w:val="00357C68"/>
    <w:rsid w:val="00372177"/>
    <w:rsid w:val="003811A8"/>
    <w:rsid w:val="003913C5"/>
    <w:rsid w:val="00396E4E"/>
    <w:rsid w:val="003A1C10"/>
    <w:rsid w:val="003A2A67"/>
    <w:rsid w:val="003A3E11"/>
    <w:rsid w:val="003A6F15"/>
    <w:rsid w:val="003A7A51"/>
    <w:rsid w:val="003A7A59"/>
    <w:rsid w:val="003B036C"/>
    <w:rsid w:val="003B103B"/>
    <w:rsid w:val="003B19A7"/>
    <w:rsid w:val="003B343C"/>
    <w:rsid w:val="003B484B"/>
    <w:rsid w:val="003B5978"/>
    <w:rsid w:val="003B6B5A"/>
    <w:rsid w:val="003B704E"/>
    <w:rsid w:val="003C0982"/>
    <w:rsid w:val="003C5BF5"/>
    <w:rsid w:val="003C5D0A"/>
    <w:rsid w:val="003D3ADD"/>
    <w:rsid w:val="003D64DE"/>
    <w:rsid w:val="003D7288"/>
    <w:rsid w:val="003E173E"/>
    <w:rsid w:val="003E18EE"/>
    <w:rsid w:val="003E356F"/>
    <w:rsid w:val="003E4535"/>
    <w:rsid w:val="003E6F51"/>
    <w:rsid w:val="003F390E"/>
    <w:rsid w:val="003F5222"/>
    <w:rsid w:val="003F556E"/>
    <w:rsid w:val="003F6710"/>
    <w:rsid w:val="003F7944"/>
    <w:rsid w:val="004045D6"/>
    <w:rsid w:val="00420C78"/>
    <w:rsid w:val="00421A44"/>
    <w:rsid w:val="004234F5"/>
    <w:rsid w:val="004237BB"/>
    <w:rsid w:val="004256A2"/>
    <w:rsid w:val="00433564"/>
    <w:rsid w:val="004336A4"/>
    <w:rsid w:val="004427E3"/>
    <w:rsid w:val="00444258"/>
    <w:rsid w:val="00444CF0"/>
    <w:rsid w:val="00447C6A"/>
    <w:rsid w:val="004526D3"/>
    <w:rsid w:val="00453554"/>
    <w:rsid w:val="004537ED"/>
    <w:rsid w:val="004560C7"/>
    <w:rsid w:val="0046405A"/>
    <w:rsid w:val="00464F8D"/>
    <w:rsid w:val="004651A4"/>
    <w:rsid w:val="00466ED2"/>
    <w:rsid w:val="00467BB2"/>
    <w:rsid w:val="0047036B"/>
    <w:rsid w:val="0047387D"/>
    <w:rsid w:val="00473A0A"/>
    <w:rsid w:val="00476C9E"/>
    <w:rsid w:val="004808E2"/>
    <w:rsid w:val="00483DB1"/>
    <w:rsid w:val="00491F67"/>
    <w:rsid w:val="0049668D"/>
    <w:rsid w:val="004A07FA"/>
    <w:rsid w:val="004B0B45"/>
    <w:rsid w:val="004B5694"/>
    <w:rsid w:val="004C0AD8"/>
    <w:rsid w:val="004C0FA4"/>
    <w:rsid w:val="004C236D"/>
    <w:rsid w:val="004C322A"/>
    <w:rsid w:val="004C3B8D"/>
    <w:rsid w:val="004C44BB"/>
    <w:rsid w:val="004C4C34"/>
    <w:rsid w:val="004C70F4"/>
    <w:rsid w:val="004D1F92"/>
    <w:rsid w:val="004D44CF"/>
    <w:rsid w:val="004E78CF"/>
    <w:rsid w:val="004E7B55"/>
    <w:rsid w:val="004E7BFD"/>
    <w:rsid w:val="004F0CA4"/>
    <w:rsid w:val="004F4147"/>
    <w:rsid w:val="00501319"/>
    <w:rsid w:val="00505ABC"/>
    <w:rsid w:val="005065CB"/>
    <w:rsid w:val="00510BA8"/>
    <w:rsid w:val="00510C58"/>
    <w:rsid w:val="00514802"/>
    <w:rsid w:val="00517868"/>
    <w:rsid w:val="00522E76"/>
    <w:rsid w:val="00526ADC"/>
    <w:rsid w:val="00530792"/>
    <w:rsid w:val="00531620"/>
    <w:rsid w:val="00531C0E"/>
    <w:rsid w:val="00532AA8"/>
    <w:rsid w:val="0053472F"/>
    <w:rsid w:val="00535160"/>
    <w:rsid w:val="00535CB9"/>
    <w:rsid w:val="00544B2A"/>
    <w:rsid w:val="00544BD3"/>
    <w:rsid w:val="00561D76"/>
    <w:rsid w:val="00562847"/>
    <w:rsid w:val="005643EF"/>
    <w:rsid w:val="00577A91"/>
    <w:rsid w:val="0058618C"/>
    <w:rsid w:val="00591AE9"/>
    <w:rsid w:val="005954A0"/>
    <w:rsid w:val="005A1F1A"/>
    <w:rsid w:val="005A279C"/>
    <w:rsid w:val="005A7059"/>
    <w:rsid w:val="005A70AE"/>
    <w:rsid w:val="005B459C"/>
    <w:rsid w:val="005B6CA9"/>
    <w:rsid w:val="005C2982"/>
    <w:rsid w:val="005C69C5"/>
    <w:rsid w:val="005C7991"/>
    <w:rsid w:val="005D04C0"/>
    <w:rsid w:val="005D251D"/>
    <w:rsid w:val="005E17D9"/>
    <w:rsid w:val="005E2E1F"/>
    <w:rsid w:val="005E5D53"/>
    <w:rsid w:val="005F0163"/>
    <w:rsid w:val="005F3CCA"/>
    <w:rsid w:val="005F72AC"/>
    <w:rsid w:val="00604D14"/>
    <w:rsid w:val="00606B74"/>
    <w:rsid w:val="00613241"/>
    <w:rsid w:val="00614C22"/>
    <w:rsid w:val="0062317B"/>
    <w:rsid w:val="00627870"/>
    <w:rsid w:val="00636977"/>
    <w:rsid w:val="00637397"/>
    <w:rsid w:val="006417C4"/>
    <w:rsid w:val="00652448"/>
    <w:rsid w:val="00656660"/>
    <w:rsid w:val="00660485"/>
    <w:rsid w:val="0066452E"/>
    <w:rsid w:val="0066484F"/>
    <w:rsid w:val="00664B6B"/>
    <w:rsid w:val="00667FA3"/>
    <w:rsid w:val="00670F70"/>
    <w:rsid w:val="00675CAD"/>
    <w:rsid w:val="006762DA"/>
    <w:rsid w:val="00694213"/>
    <w:rsid w:val="00696663"/>
    <w:rsid w:val="00697245"/>
    <w:rsid w:val="006A5120"/>
    <w:rsid w:val="006B0BD3"/>
    <w:rsid w:val="006B788A"/>
    <w:rsid w:val="006C23D0"/>
    <w:rsid w:val="006C3F2E"/>
    <w:rsid w:val="006C64D4"/>
    <w:rsid w:val="006E3D4D"/>
    <w:rsid w:val="006E619B"/>
    <w:rsid w:val="006E6B87"/>
    <w:rsid w:val="006E7EBB"/>
    <w:rsid w:val="006F2F48"/>
    <w:rsid w:val="00701220"/>
    <w:rsid w:val="00702EB6"/>
    <w:rsid w:val="00705AF6"/>
    <w:rsid w:val="00710027"/>
    <w:rsid w:val="00713DC4"/>
    <w:rsid w:val="0071518A"/>
    <w:rsid w:val="00715720"/>
    <w:rsid w:val="00716A7C"/>
    <w:rsid w:val="0072645C"/>
    <w:rsid w:val="00730A38"/>
    <w:rsid w:val="007337AF"/>
    <w:rsid w:val="00733A94"/>
    <w:rsid w:val="00734D0B"/>
    <w:rsid w:val="007377CD"/>
    <w:rsid w:val="00740F6F"/>
    <w:rsid w:val="00750862"/>
    <w:rsid w:val="00761C7E"/>
    <w:rsid w:val="0077131F"/>
    <w:rsid w:val="00771B31"/>
    <w:rsid w:val="0077345E"/>
    <w:rsid w:val="0077501A"/>
    <w:rsid w:val="0077550C"/>
    <w:rsid w:val="00776EB9"/>
    <w:rsid w:val="007837E5"/>
    <w:rsid w:val="00787787"/>
    <w:rsid w:val="00791CC0"/>
    <w:rsid w:val="007B3981"/>
    <w:rsid w:val="007B3990"/>
    <w:rsid w:val="007B5912"/>
    <w:rsid w:val="007B6896"/>
    <w:rsid w:val="007C1304"/>
    <w:rsid w:val="007C4ED0"/>
    <w:rsid w:val="007C6636"/>
    <w:rsid w:val="007C71E0"/>
    <w:rsid w:val="007E1F63"/>
    <w:rsid w:val="007E3E53"/>
    <w:rsid w:val="007E5A9C"/>
    <w:rsid w:val="007F03CB"/>
    <w:rsid w:val="007F76E2"/>
    <w:rsid w:val="00802089"/>
    <w:rsid w:val="0080641C"/>
    <w:rsid w:val="008066F0"/>
    <w:rsid w:val="00810733"/>
    <w:rsid w:val="00810AA7"/>
    <w:rsid w:val="00817195"/>
    <w:rsid w:val="00821CB9"/>
    <w:rsid w:val="008220B1"/>
    <w:rsid w:val="00824717"/>
    <w:rsid w:val="00840C0D"/>
    <w:rsid w:val="008450B2"/>
    <w:rsid w:val="0084635C"/>
    <w:rsid w:val="008512AD"/>
    <w:rsid w:val="00853020"/>
    <w:rsid w:val="00855184"/>
    <w:rsid w:val="00866A3A"/>
    <w:rsid w:val="00875CBF"/>
    <w:rsid w:val="00876C84"/>
    <w:rsid w:val="00893DFF"/>
    <w:rsid w:val="008A54EA"/>
    <w:rsid w:val="008B0935"/>
    <w:rsid w:val="008B1BAE"/>
    <w:rsid w:val="008B267B"/>
    <w:rsid w:val="008B75BC"/>
    <w:rsid w:val="008B777B"/>
    <w:rsid w:val="008C0F81"/>
    <w:rsid w:val="008C1B47"/>
    <w:rsid w:val="008C1D87"/>
    <w:rsid w:val="008C1ED0"/>
    <w:rsid w:val="008C79F5"/>
    <w:rsid w:val="008D0A75"/>
    <w:rsid w:val="008D12AB"/>
    <w:rsid w:val="008E0106"/>
    <w:rsid w:val="008E080C"/>
    <w:rsid w:val="008F20E8"/>
    <w:rsid w:val="008F30E3"/>
    <w:rsid w:val="008F63E9"/>
    <w:rsid w:val="008F7C2A"/>
    <w:rsid w:val="009029C0"/>
    <w:rsid w:val="00903811"/>
    <w:rsid w:val="009058F7"/>
    <w:rsid w:val="00906F1B"/>
    <w:rsid w:val="00911684"/>
    <w:rsid w:val="00912638"/>
    <w:rsid w:val="00941A26"/>
    <w:rsid w:val="009541A9"/>
    <w:rsid w:val="00961D4A"/>
    <w:rsid w:val="009622D2"/>
    <w:rsid w:val="0097365F"/>
    <w:rsid w:val="00977CD8"/>
    <w:rsid w:val="0098498F"/>
    <w:rsid w:val="009867F7"/>
    <w:rsid w:val="009871BD"/>
    <w:rsid w:val="0099592E"/>
    <w:rsid w:val="00997761"/>
    <w:rsid w:val="00997C3F"/>
    <w:rsid w:val="009A25B2"/>
    <w:rsid w:val="009A2A84"/>
    <w:rsid w:val="009A2B5C"/>
    <w:rsid w:val="009A54C4"/>
    <w:rsid w:val="009B1283"/>
    <w:rsid w:val="009B1FA3"/>
    <w:rsid w:val="009D7A95"/>
    <w:rsid w:val="009E485F"/>
    <w:rsid w:val="009E5776"/>
    <w:rsid w:val="009F1A95"/>
    <w:rsid w:val="00A001F3"/>
    <w:rsid w:val="00A01484"/>
    <w:rsid w:val="00A04F15"/>
    <w:rsid w:val="00A060F8"/>
    <w:rsid w:val="00A10458"/>
    <w:rsid w:val="00A12485"/>
    <w:rsid w:val="00A1306A"/>
    <w:rsid w:val="00A20DD5"/>
    <w:rsid w:val="00A23E78"/>
    <w:rsid w:val="00A27234"/>
    <w:rsid w:val="00A31D4B"/>
    <w:rsid w:val="00A32658"/>
    <w:rsid w:val="00A4175D"/>
    <w:rsid w:val="00A44285"/>
    <w:rsid w:val="00A451EB"/>
    <w:rsid w:val="00A4556A"/>
    <w:rsid w:val="00A47B19"/>
    <w:rsid w:val="00A50255"/>
    <w:rsid w:val="00A51F4E"/>
    <w:rsid w:val="00A52137"/>
    <w:rsid w:val="00A54D6B"/>
    <w:rsid w:val="00A55EFE"/>
    <w:rsid w:val="00A604DB"/>
    <w:rsid w:val="00A60954"/>
    <w:rsid w:val="00A61508"/>
    <w:rsid w:val="00A6474C"/>
    <w:rsid w:val="00A67093"/>
    <w:rsid w:val="00A7233F"/>
    <w:rsid w:val="00A743B8"/>
    <w:rsid w:val="00A834D2"/>
    <w:rsid w:val="00A848B5"/>
    <w:rsid w:val="00A90552"/>
    <w:rsid w:val="00A92195"/>
    <w:rsid w:val="00A93EA8"/>
    <w:rsid w:val="00A94411"/>
    <w:rsid w:val="00AA001D"/>
    <w:rsid w:val="00AA1EE9"/>
    <w:rsid w:val="00AA5187"/>
    <w:rsid w:val="00AA76CD"/>
    <w:rsid w:val="00AB2723"/>
    <w:rsid w:val="00AB5087"/>
    <w:rsid w:val="00AB62AE"/>
    <w:rsid w:val="00AC09B6"/>
    <w:rsid w:val="00AC1C42"/>
    <w:rsid w:val="00AC5EEA"/>
    <w:rsid w:val="00AD2A0D"/>
    <w:rsid w:val="00AD31E7"/>
    <w:rsid w:val="00AD6752"/>
    <w:rsid w:val="00AE308F"/>
    <w:rsid w:val="00AE5253"/>
    <w:rsid w:val="00AF7007"/>
    <w:rsid w:val="00B0358C"/>
    <w:rsid w:val="00B0494F"/>
    <w:rsid w:val="00B06C93"/>
    <w:rsid w:val="00B1006F"/>
    <w:rsid w:val="00B1450E"/>
    <w:rsid w:val="00B145A9"/>
    <w:rsid w:val="00B256F1"/>
    <w:rsid w:val="00B2578C"/>
    <w:rsid w:val="00B26A84"/>
    <w:rsid w:val="00B3624E"/>
    <w:rsid w:val="00B4078B"/>
    <w:rsid w:val="00B42A3E"/>
    <w:rsid w:val="00B4438B"/>
    <w:rsid w:val="00B45211"/>
    <w:rsid w:val="00B466FB"/>
    <w:rsid w:val="00B53B04"/>
    <w:rsid w:val="00B5767D"/>
    <w:rsid w:val="00B62F8C"/>
    <w:rsid w:val="00B66948"/>
    <w:rsid w:val="00B67E3E"/>
    <w:rsid w:val="00B713E3"/>
    <w:rsid w:val="00B72B7D"/>
    <w:rsid w:val="00B76BB3"/>
    <w:rsid w:val="00B77F8B"/>
    <w:rsid w:val="00B8004F"/>
    <w:rsid w:val="00B82712"/>
    <w:rsid w:val="00B830CE"/>
    <w:rsid w:val="00B83CEA"/>
    <w:rsid w:val="00B842F9"/>
    <w:rsid w:val="00B8570E"/>
    <w:rsid w:val="00B91E3C"/>
    <w:rsid w:val="00B92768"/>
    <w:rsid w:val="00B95A3F"/>
    <w:rsid w:val="00B960E9"/>
    <w:rsid w:val="00B96DC9"/>
    <w:rsid w:val="00BA3A43"/>
    <w:rsid w:val="00BB130D"/>
    <w:rsid w:val="00BC5B26"/>
    <w:rsid w:val="00BD2D47"/>
    <w:rsid w:val="00BD369A"/>
    <w:rsid w:val="00BD3EE6"/>
    <w:rsid w:val="00BD4207"/>
    <w:rsid w:val="00BD6E38"/>
    <w:rsid w:val="00BE1361"/>
    <w:rsid w:val="00BE1A6C"/>
    <w:rsid w:val="00BE22FF"/>
    <w:rsid w:val="00BE3E2A"/>
    <w:rsid w:val="00BF0151"/>
    <w:rsid w:val="00BF2469"/>
    <w:rsid w:val="00BF3297"/>
    <w:rsid w:val="00C02AFB"/>
    <w:rsid w:val="00C13DC8"/>
    <w:rsid w:val="00C2203E"/>
    <w:rsid w:val="00C225FC"/>
    <w:rsid w:val="00C240C9"/>
    <w:rsid w:val="00C33AE0"/>
    <w:rsid w:val="00C35109"/>
    <w:rsid w:val="00C35DC7"/>
    <w:rsid w:val="00C41E78"/>
    <w:rsid w:val="00C41F4E"/>
    <w:rsid w:val="00C42564"/>
    <w:rsid w:val="00C43C78"/>
    <w:rsid w:val="00C50FD0"/>
    <w:rsid w:val="00C560DE"/>
    <w:rsid w:val="00C60E1F"/>
    <w:rsid w:val="00C64396"/>
    <w:rsid w:val="00C64C16"/>
    <w:rsid w:val="00C6784C"/>
    <w:rsid w:val="00C822F0"/>
    <w:rsid w:val="00C82EEF"/>
    <w:rsid w:val="00C85283"/>
    <w:rsid w:val="00C86FCA"/>
    <w:rsid w:val="00C903B4"/>
    <w:rsid w:val="00C909DF"/>
    <w:rsid w:val="00C9182F"/>
    <w:rsid w:val="00C92754"/>
    <w:rsid w:val="00C941A8"/>
    <w:rsid w:val="00CA1155"/>
    <w:rsid w:val="00CA2ACF"/>
    <w:rsid w:val="00CA359D"/>
    <w:rsid w:val="00CB28DA"/>
    <w:rsid w:val="00CB2A7C"/>
    <w:rsid w:val="00CB2EE9"/>
    <w:rsid w:val="00CC210C"/>
    <w:rsid w:val="00CC666C"/>
    <w:rsid w:val="00CD69F6"/>
    <w:rsid w:val="00CD708A"/>
    <w:rsid w:val="00CE0389"/>
    <w:rsid w:val="00CE0BE7"/>
    <w:rsid w:val="00CE191F"/>
    <w:rsid w:val="00CE66A6"/>
    <w:rsid w:val="00CF5503"/>
    <w:rsid w:val="00CF7321"/>
    <w:rsid w:val="00D0172D"/>
    <w:rsid w:val="00D05C9B"/>
    <w:rsid w:val="00D15819"/>
    <w:rsid w:val="00D20557"/>
    <w:rsid w:val="00D20CC7"/>
    <w:rsid w:val="00D22585"/>
    <w:rsid w:val="00D23C30"/>
    <w:rsid w:val="00D304EA"/>
    <w:rsid w:val="00D37391"/>
    <w:rsid w:val="00D432E4"/>
    <w:rsid w:val="00D45500"/>
    <w:rsid w:val="00D47DF0"/>
    <w:rsid w:val="00D56380"/>
    <w:rsid w:val="00D5696C"/>
    <w:rsid w:val="00D5737C"/>
    <w:rsid w:val="00D61047"/>
    <w:rsid w:val="00D65DA2"/>
    <w:rsid w:val="00D65F82"/>
    <w:rsid w:val="00D66B6A"/>
    <w:rsid w:val="00D70C26"/>
    <w:rsid w:val="00D70E7F"/>
    <w:rsid w:val="00D73E6D"/>
    <w:rsid w:val="00D8267E"/>
    <w:rsid w:val="00D9106F"/>
    <w:rsid w:val="00D954B2"/>
    <w:rsid w:val="00DB2B71"/>
    <w:rsid w:val="00DB42CF"/>
    <w:rsid w:val="00DB54BA"/>
    <w:rsid w:val="00DC1A26"/>
    <w:rsid w:val="00DD1D23"/>
    <w:rsid w:val="00DD2A87"/>
    <w:rsid w:val="00DD450F"/>
    <w:rsid w:val="00DD4784"/>
    <w:rsid w:val="00DD661C"/>
    <w:rsid w:val="00DE3C2E"/>
    <w:rsid w:val="00DE5317"/>
    <w:rsid w:val="00DE7B79"/>
    <w:rsid w:val="00DF3724"/>
    <w:rsid w:val="00E01DC7"/>
    <w:rsid w:val="00E2003F"/>
    <w:rsid w:val="00E228E9"/>
    <w:rsid w:val="00E22D8E"/>
    <w:rsid w:val="00E27A9E"/>
    <w:rsid w:val="00E32A1E"/>
    <w:rsid w:val="00E33C5D"/>
    <w:rsid w:val="00E43D0E"/>
    <w:rsid w:val="00E46AC2"/>
    <w:rsid w:val="00E502AD"/>
    <w:rsid w:val="00E51238"/>
    <w:rsid w:val="00E55959"/>
    <w:rsid w:val="00E5742D"/>
    <w:rsid w:val="00E6156F"/>
    <w:rsid w:val="00E6408B"/>
    <w:rsid w:val="00E7611D"/>
    <w:rsid w:val="00E77949"/>
    <w:rsid w:val="00E85D6A"/>
    <w:rsid w:val="00E861B6"/>
    <w:rsid w:val="00E9511D"/>
    <w:rsid w:val="00E96AE6"/>
    <w:rsid w:val="00EA033F"/>
    <w:rsid w:val="00EA278B"/>
    <w:rsid w:val="00EA7920"/>
    <w:rsid w:val="00EB132B"/>
    <w:rsid w:val="00EC1F93"/>
    <w:rsid w:val="00ED033B"/>
    <w:rsid w:val="00ED051A"/>
    <w:rsid w:val="00ED36B2"/>
    <w:rsid w:val="00ED5C64"/>
    <w:rsid w:val="00EE2EEB"/>
    <w:rsid w:val="00EE3B81"/>
    <w:rsid w:val="00EF0044"/>
    <w:rsid w:val="00EF7E0E"/>
    <w:rsid w:val="00F0066A"/>
    <w:rsid w:val="00F00960"/>
    <w:rsid w:val="00F054B7"/>
    <w:rsid w:val="00F05EAE"/>
    <w:rsid w:val="00F10605"/>
    <w:rsid w:val="00F204DF"/>
    <w:rsid w:val="00F206C3"/>
    <w:rsid w:val="00F2123A"/>
    <w:rsid w:val="00F25465"/>
    <w:rsid w:val="00F26D32"/>
    <w:rsid w:val="00F26FD9"/>
    <w:rsid w:val="00F32018"/>
    <w:rsid w:val="00F33273"/>
    <w:rsid w:val="00F3497E"/>
    <w:rsid w:val="00F40815"/>
    <w:rsid w:val="00F417C9"/>
    <w:rsid w:val="00F42F7D"/>
    <w:rsid w:val="00F43905"/>
    <w:rsid w:val="00F44AEA"/>
    <w:rsid w:val="00F735B3"/>
    <w:rsid w:val="00F75078"/>
    <w:rsid w:val="00F7569C"/>
    <w:rsid w:val="00F87539"/>
    <w:rsid w:val="00F87722"/>
    <w:rsid w:val="00F95AE8"/>
    <w:rsid w:val="00F975F1"/>
    <w:rsid w:val="00FA00E9"/>
    <w:rsid w:val="00FA02BB"/>
    <w:rsid w:val="00FA240D"/>
    <w:rsid w:val="00FA6F97"/>
    <w:rsid w:val="00FB61E9"/>
    <w:rsid w:val="00FC56AA"/>
    <w:rsid w:val="00FC5AE9"/>
    <w:rsid w:val="00FC6DE5"/>
    <w:rsid w:val="00FD277B"/>
    <w:rsid w:val="00FD56BE"/>
    <w:rsid w:val="00FE4A95"/>
    <w:rsid w:val="00FE5F39"/>
    <w:rsid w:val="00FF041F"/>
    <w:rsid w:val="00FF37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DFB2"/>
  <w15:docId w15:val="{2CF7A3B2-A8DB-4162-B46E-E887E9DF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5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D6A"/>
    <w:rPr>
      <w:rFonts w:ascii="Tahoma" w:hAnsi="Tahoma" w:cs="Tahoma"/>
      <w:sz w:val="16"/>
      <w:szCs w:val="16"/>
    </w:rPr>
  </w:style>
  <w:style w:type="paragraph" w:styleId="Header">
    <w:name w:val="header"/>
    <w:basedOn w:val="Normal"/>
    <w:link w:val="HeaderChar"/>
    <w:uiPriority w:val="99"/>
    <w:semiHidden/>
    <w:unhideWhenUsed/>
    <w:rsid w:val="006E61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619B"/>
  </w:style>
  <w:style w:type="paragraph" w:styleId="Footer">
    <w:name w:val="footer"/>
    <w:basedOn w:val="Normal"/>
    <w:link w:val="FooterChar"/>
    <w:uiPriority w:val="99"/>
    <w:unhideWhenUsed/>
    <w:rsid w:val="006E6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19B"/>
  </w:style>
  <w:style w:type="paragraph" w:styleId="ListParagraph">
    <w:name w:val="List Paragraph"/>
    <w:basedOn w:val="Normal"/>
    <w:uiPriority w:val="34"/>
    <w:qFormat/>
    <w:rsid w:val="006E619B"/>
    <w:pPr>
      <w:ind w:left="720"/>
      <w:contextualSpacing/>
    </w:pPr>
  </w:style>
  <w:style w:type="paragraph" w:styleId="NormalWeb">
    <w:name w:val="Normal (Web)"/>
    <w:basedOn w:val="Normal"/>
    <w:uiPriority w:val="99"/>
    <w:unhideWhenUsed/>
    <w:rsid w:val="003B103B"/>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3D7288"/>
    <w:rPr>
      <w:i/>
      <w:iCs/>
    </w:rPr>
  </w:style>
  <w:style w:type="character" w:styleId="Strong">
    <w:name w:val="Strong"/>
    <w:basedOn w:val="DefaultParagraphFont"/>
    <w:uiPriority w:val="22"/>
    <w:qFormat/>
    <w:rsid w:val="00ED5C64"/>
    <w:rPr>
      <w:b/>
      <w:bCs/>
    </w:rPr>
  </w:style>
  <w:style w:type="paragraph" w:customStyle="1" w:styleId="western">
    <w:name w:val="western"/>
    <w:basedOn w:val="Normal"/>
    <w:rsid w:val="00B960E9"/>
    <w:pPr>
      <w:spacing w:after="360" w:line="240" w:lineRule="auto"/>
    </w:pPr>
    <w:rPr>
      <w:rFonts w:ascii="Times New Roman" w:eastAsia="Times New Roman" w:hAnsi="Times New Roman" w:cs="Times New Roman"/>
      <w:color w:val="000000"/>
      <w:sz w:val="24"/>
      <w:szCs w:val="24"/>
      <w:lang w:eastAsia="en-ZA"/>
    </w:rPr>
  </w:style>
  <w:style w:type="character" w:styleId="CommentReference">
    <w:name w:val="annotation reference"/>
    <w:basedOn w:val="DefaultParagraphFont"/>
    <w:uiPriority w:val="99"/>
    <w:semiHidden/>
    <w:unhideWhenUsed/>
    <w:rsid w:val="008C1ED0"/>
    <w:rPr>
      <w:sz w:val="16"/>
      <w:szCs w:val="16"/>
    </w:rPr>
  </w:style>
  <w:style w:type="paragraph" w:styleId="CommentText">
    <w:name w:val="annotation text"/>
    <w:basedOn w:val="Normal"/>
    <w:link w:val="CommentTextChar"/>
    <w:uiPriority w:val="99"/>
    <w:semiHidden/>
    <w:unhideWhenUsed/>
    <w:rsid w:val="008C1ED0"/>
    <w:pPr>
      <w:spacing w:line="240" w:lineRule="auto"/>
    </w:pPr>
    <w:rPr>
      <w:sz w:val="20"/>
      <w:szCs w:val="20"/>
    </w:rPr>
  </w:style>
  <w:style w:type="character" w:customStyle="1" w:styleId="CommentTextChar">
    <w:name w:val="Comment Text Char"/>
    <w:basedOn w:val="DefaultParagraphFont"/>
    <w:link w:val="CommentText"/>
    <w:uiPriority w:val="99"/>
    <w:semiHidden/>
    <w:rsid w:val="008C1ED0"/>
    <w:rPr>
      <w:sz w:val="20"/>
      <w:szCs w:val="20"/>
    </w:rPr>
  </w:style>
  <w:style w:type="paragraph" w:styleId="CommentSubject">
    <w:name w:val="annotation subject"/>
    <w:basedOn w:val="CommentText"/>
    <w:next w:val="CommentText"/>
    <w:link w:val="CommentSubjectChar"/>
    <w:uiPriority w:val="99"/>
    <w:semiHidden/>
    <w:unhideWhenUsed/>
    <w:rsid w:val="008C1ED0"/>
    <w:rPr>
      <w:b/>
      <w:bCs/>
    </w:rPr>
  </w:style>
  <w:style w:type="character" w:customStyle="1" w:styleId="CommentSubjectChar">
    <w:name w:val="Comment Subject Char"/>
    <w:basedOn w:val="CommentTextChar"/>
    <w:link w:val="CommentSubject"/>
    <w:uiPriority w:val="99"/>
    <w:semiHidden/>
    <w:rsid w:val="008C1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857912">
      <w:bodyDiv w:val="1"/>
      <w:marLeft w:val="0"/>
      <w:marRight w:val="0"/>
      <w:marTop w:val="0"/>
      <w:marBottom w:val="0"/>
      <w:divBdr>
        <w:top w:val="none" w:sz="0" w:space="0" w:color="auto"/>
        <w:left w:val="none" w:sz="0" w:space="0" w:color="auto"/>
        <w:bottom w:val="none" w:sz="0" w:space="0" w:color="auto"/>
        <w:right w:val="none" w:sz="0" w:space="0" w:color="auto"/>
      </w:divBdr>
      <w:divsChild>
        <w:div w:id="1938980095">
          <w:marLeft w:val="0"/>
          <w:marRight w:val="0"/>
          <w:marTop w:val="0"/>
          <w:marBottom w:val="0"/>
          <w:divBdr>
            <w:top w:val="none" w:sz="0" w:space="0" w:color="auto"/>
            <w:left w:val="none" w:sz="0" w:space="0" w:color="auto"/>
            <w:bottom w:val="none" w:sz="0" w:space="0" w:color="auto"/>
            <w:right w:val="none" w:sz="0" w:space="0" w:color="auto"/>
          </w:divBdr>
          <w:divsChild>
            <w:div w:id="415521798">
              <w:marLeft w:val="0"/>
              <w:marRight w:val="0"/>
              <w:marTop w:val="0"/>
              <w:marBottom w:val="0"/>
              <w:divBdr>
                <w:top w:val="none" w:sz="0" w:space="0" w:color="auto"/>
                <w:left w:val="none" w:sz="0" w:space="0" w:color="auto"/>
                <w:bottom w:val="none" w:sz="0" w:space="0" w:color="auto"/>
                <w:right w:val="none" w:sz="0" w:space="0" w:color="auto"/>
              </w:divBdr>
              <w:divsChild>
                <w:div w:id="1102653587">
                  <w:marLeft w:val="0"/>
                  <w:marRight w:val="0"/>
                  <w:marTop w:val="0"/>
                  <w:marBottom w:val="0"/>
                  <w:divBdr>
                    <w:top w:val="none" w:sz="0" w:space="0" w:color="auto"/>
                    <w:left w:val="none" w:sz="0" w:space="0" w:color="auto"/>
                    <w:bottom w:val="none" w:sz="0" w:space="0" w:color="auto"/>
                    <w:right w:val="none" w:sz="0" w:space="0" w:color="auto"/>
                  </w:divBdr>
                  <w:divsChild>
                    <w:div w:id="786124360">
                      <w:marLeft w:val="-225"/>
                      <w:marRight w:val="-225"/>
                      <w:marTop w:val="0"/>
                      <w:marBottom w:val="0"/>
                      <w:divBdr>
                        <w:top w:val="none" w:sz="0" w:space="0" w:color="auto"/>
                        <w:left w:val="none" w:sz="0" w:space="0" w:color="auto"/>
                        <w:bottom w:val="none" w:sz="0" w:space="0" w:color="auto"/>
                        <w:right w:val="none" w:sz="0" w:space="0" w:color="auto"/>
                      </w:divBdr>
                      <w:divsChild>
                        <w:div w:id="327439527">
                          <w:marLeft w:val="0"/>
                          <w:marRight w:val="0"/>
                          <w:marTop w:val="0"/>
                          <w:marBottom w:val="0"/>
                          <w:divBdr>
                            <w:top w:val="none" w:sz="0" w:space="0" w:color="auto"/>
                            <w:left w:val="none" w:sz="0" w:space="0" w:color="auto"/>
                            <w:bottom w:val="none" w:sz="0" w:space="0" w:color="auto"/>
                            <w:right w:val="none" w:sz="0" w:space="0" w:color="auto"/>
                          </w:divBdr>
                          <w:divsChild>
                            <w:div w:id="707536035">
                              <w:marLeft w:val="0"/>
                              <w:marRight w:val="0"/>
                              <w:marTop w:val="0"/>
                              <w:marBottom w:val="0"/>
                              <w:divBdr>
                                <w:top w:val="none" w:sz="0" w:space="0" w:color="auto"/>
                                <w:left w:val="none" w:sz="0" w:space="0" w:color="auto"/>
                                <w:bottom w:val="none" w:sz="0" w:space="0" w:color="auto"/>
                                <w:right w:val="none" w:sz="0" w:space="0" w:color="auto"/>
                              </w:divBdr>
                              <w:divsChild>
                                <w:div w:id="564755773">
                                  <w:marLeft w:val="0"/>
                                  <w:marRight w:val="0"/>
                                  <w:marTop w:val="0"/>
                                  <w:marBottom w:val="0"/>
                                  <w:divBdr>
                                    <w:top w:val="none" w:sz="0" w:space="0" w:color="auto"/>
                                    <w:left w:val="none" w:sz="0" w:space="0" w:color="auto"/>
                                    <w:bottom w:val="none" w:sz="0" w:space="0" w:color="auto"/>
                                    <w:right w:val="none" w:sz="0" w:space="0" w:color="auto"/>
                                  </w:divBdr>
                                  <w:divsChild>
                                    <w:div w:id="2117748498">
                                      <w:marLeft w:val="0"/>
                                      <w:marRight w:val="0"/>
                                      <w:marTop w:val="0"/>
                                      <w:marBottom w:val="0"/>
                                      <w:divBdr>
                                        <w:top w:val="none" w:sz="0" w:space="0" w:color="auto"/>
                                        <w:left w:val="none" w:sz="0" w:space="0" w:color="auto"/>
                                        <w:bottom w:val="none" w:sz="0" w:space="0" w:color="auto"/>
                                        <w:right w:val="none" w:sz="0" w:space="0" w:color="auto"/>
                                      </w:divBdr>
                                      <w:divsChild>
                                        <w:div w:id="2007509325">
                                          <w:marLeft w:val="0"/>
                                          <w:marRight w:val="0"/>
                                          <w:marTop w:val="0"/>
                                          <w:marBottom w:val="0"/>
                                          <w:divBdr>
                                            <w:top w:val="none" w:sz="0" w:space="0" w:color="auto"/>
                                            <w:left w:val="none" w:sz="0" w:space="0" w:color="auto"/>
                                            <w:bottom w:val="none" w:sz="0" w:space="0" w:color="auto"/>
                                            <w:right w:val="none" w:sz="0" w:space="0" w:color="auto"/>
                                          </w:divBdr>
                                          <w:divsChild>
                                            <w:div w:id="1260870632">
                                              <w:marLeft w:val="0"/>
                                              <w:marRight w:val="0"/>
                                              <w:marTop w:val="0"/>
                                              <w:marBottom w:val="0"/>
                                              <w:divBdr>
                                                <w:top w:val="none" w:sz="0" w:space="0" w:color="auto"/>
                                                <w:left w:val="none" w:sz="0" w:space="0" w:color="auto"/>
                                                <w:bottom w:val="none" w:sz="0" w:space="0" w:color="auto"/>
                                                <w:right w:val="none" w:sz="0" w:space="0" w:color="auto"/>
                                              </w:divBdr>
                                              <w:divsChild>
                                                <w:div w:id="946276371">
                                                  <w:marLeft w:val="0"/>
                                                  <w:marRight w:val="0"/>
                                                  <w:marTop w:val="0"/>
                                                  <w:marBottom w:val="0"/>
                                                  <w:divBdr>
                                                    <w:top w:val="none" w:sz="0" w:space="0" w:color="auto"/>
                                                    <w:left w:val="none" w:sz="0" w:space="0" w:color="auto"/>
                                                    <w:bottom w:val="none" w:sz="0" w:space="0" w:color="auto"/>
                                                    <w:right w:val="none" w:sz="0" w:space="0" w:color="auto"/>
                                                  </w:divBdr>
                                                  <w:divsChild>
                                                    <w:div w:id="400713687">
                                                      <w:marLeft w:val="0"/>
                                                      <w:marRight w:val="0"/>
                                                      <w:marTop w:val="0"/>
                                                      <w:marBottom w:val="240"/>
                                                      <w:divBdr>
                                                        <w:top w:val="single" w:sz="6" w:space="0" w:color="CCCCCC"/>
                                                        <w:left w:val="single" w:sz="6" w:space="0" w:color="CCCCCC"/>
                                                        <w:bottom w:val="single" w:sz="6" w:space="0" w:color="CCCCCC"/>
                                                        <w:right w:val="single" w:sz="6" w:space="0" w:color="CCCCCC"/>
                                                      </w:divBdr>
                                                      <w:divsChild>
                                                        <w:div w:id="1809132301">
                                                          <w:marLeft w:val="0"/>
                                                          <w:marRight w:val="0"/>
                                                          <w:marTop w:val="0"/>
                                                          <w:marBottom w:val="0"/>
                                                          <w:divBdr>
                                                            <w:top w:val="none" w:sz="0" w:space="0" w:color="auto"/>
                                                            <w:left w:val="none" w:sz="0" w:space="0" w:color="auto"/>
                                                            <w:bottom w:val="none" w:sz="0" w:space="0" w:color="auto"/>
                                                            <w:right w:val="none" w:sz="0" w:space="0" w:color="auto"/>
                                                          </w:divBdr>
                                                          <w:divsChild>
                                                            <w:div w:id="275718593">
                                                              <w:marLeft w:val="0"/>
                                                              <w:marRight w:val="0"/>
                                                              <w:marTop w:val="0"/>
                                                              <w:marBottom w:val="0"/>
                                                              <w:divBdr>
                                                                <w:top w:val="none" w:sz="0" w:space="0" w:color="auto"/>
                                                                <w:left w:val="none" w:sz="0" w:space="0" w:color="auto"/>
                                                                <w:bottom w:val="none" w:sz="0" w:space="0" w:color="auto"/>
                                                                <w:right w:val="none" w:sz="0" w:space="0" w:color="auto"/>
                                                              </w:divBdr>
                                                              <w:divsChild>
                                                                <w:div w:id="2096896976">
                                                                  <w:marLeft w:val="0"/>
                                                                  <w:marRight w:val="0"/>
                                                                  <w:marTop w:val="0"/>
                                                                  <w:marBottom w:val="0"/>
                                                                  <w:divBdr>
                                                                    <w:top w:val="none" w:sz="0" w:space="0" w:color="auto"/>
                                                                    <w:left w:val="none" w:sz="0" w:space="0" w:color="auto"/>
                                                                    <w:bottom w:val="none" w:sz="0" w:space="0" w:color="auto"/>
                                                                    <w:right w:val="none" w:sz="0" w:space="0" w:color="auto"/>
                                                                  </w:divBdr>
                                                                  <w:divsChild>
                                                                    <w:div w:id="1638299786">
                                                                      <w:marLeft w:val="0"/>
                                                                      <w:marRight w:val="0"/>
                                                                      <w:marTop w:val="0"/>
                                                                      <w:marBottom w:val="0"/>
                                                                      <w:divBdr>
                                                                        <w:top w:val="none" w:sz="0" w:space="0" w:color="auto"/>
                                                                        <w:left w:val="none" w:sz="0" w:space="0" w:color="auto"/>
                                                                        <w:bottom w:val="none" w:sz="0" w:space="0" w:color="auto"/>
                                                                        <w:right w:val="none" w:sz="0" w:space="0" w:color="auto"/>
                                                                      </w:divBdr>
                                                                      <w:divsChild>
                                                                        <w:div w:id="46951738">
                                                                          <w:marLeft w:val="0"/>
                                                                          <w:marRight w:val="0"/>
                                                                          <w:marTop w:val="0"/>
                                                                          <w:marBottom w:val="0"/>
                                                                          <w:divBdr>
                                                                            <w:top w:val="none" w:sz="0" w:space="0" w:color="auto"/>
                                                                            <w:left w:val="none" w:sz="0" w:space="0" w:color="auto"/>
                                                                            <w:bottom w:val="none" w:sz="0" w:space="0" w:color="auto"/>
                                                                            <w:right w:val="none" w:sz="0" w:space="0" w:color="auto"/>
                                                                          </w:divBdr>
                                                                          <w:divsChild>
                                                                            <w:div w:id="1658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242506">
      <w:bodyDiv w:val="1"/>
      <w:marLeft w:val="0"/>
      <w:marRight w:val="0"/>
      <w:marTop w:val="0"/>
      <w:marBottom w:val="0"/>
      <w:divBdr>
        <w:top w:val="none" w:sz="0" w:space="0" w:color="auto"/>
        <w:left w:val="none" w:sz="0" w:space="0" w:color="auto"/>
        <w:bottom w:val="none" w:sz="0" w:space="0" w:color="auto"/>
        <w:right w:val="none" w:sz="0" w:space="0" w:color="auto"/>
      </w:divBdr>
      <w:divsChild>
        <w:div w:id="294454062">
          <w:marLeft w:val="0"/>
          <w:marRight w:val="0"/>
          <w:marTop w:val="0"/>
          <w:marBottom w:val="0"/>
          <w:divBdr>
            <w:top w:val="none" w:sz="0" w:space="0" w:color="auto"/>
            <w:left w:val="none" w:sz="0" w:space="0" w:color="auto"/>
            <w:bottom w:val="none" w:sz="0" w:space="0" w:color="auto"/>
            <w:right w:val="none" w:sz="0" w:space="0" w:color="auto"/>
          </w:divBdr>
          <w:divsChild>
            <w:div w:id="2023975543">
              <w:marLeft w:val="0"/>
              <w:marRight w:val="0"/>
              <w:marTop w:val="0"/>
              <w:marBottom w:val="0"/>
              <w:divBdr>
                <w:top w:val="none" w:sz="0" w:space="0" w:color="auto"/>
                <w:left w:val="none" w:sz="0" w:space="0" w:color="auto"/>
                <w:bottom w:val="none" w:sz="0" w:space="0" w:color="auto"/>
                <w:right w:val="none" w:sz="0" w:space="0" w:color="auto"/>
              </w:divBdr>
              <w:divsChild>
                <w:div w:id="945306775">
                  <w:marLeft w:val="0"/>
                  <w:marRight w:val="0"/>
                  <w:marTop w:val="0"/>
                  <w:marBottom w:val="0"/>
                  <w:divBdr>
                    <w:top w:val="none" w:sz="0" w:space="0" w:color="auto"/>
                    <w:left w:val="none" w:sz="0" w:space="0" w:color="auto"/>
                    <w:bottom w:val="none" w:sz="0" w:space="0" w:color="auto"/>
                    <w:right w:val="none" w:sz="0" w:space="0" w:color="auto"/>
                  </w:divBdr>
                  <w:divsChild>
                    <w:div w:id="996954749">
                      <w:marLeft w:val="-225"/>
                      <w:marRight w:val="-225"/>
                      <w:marTop w:val="0"/>
                      <w:marBottom w:val="0"/>
                      <w:divBdr>
                        <w:top w:val="none" w:sz="0" w:space="0" w:color="auto"/>
                        <w:left w:val="none" w:sz="0" w:space="0" w:color="auto"/>
                        <w:bottom w:val="none" w:sz="0" w:space="0" w:color="auto"/>
                        <w:right w:val="none" w:sz="0" w:space="0" w:color="auto"/>
                      </w:divBdr>
                      <w:divsChild>
                        <w:div w:id="531381574">
                          <w:marLeft w:val="0"/>
                          <w:marRight w:val="0"/>
                          <w:marTop w:val="0"/>
                          <w:marBottom w:val="0"/>
                          <w:divBdr>
                            <w:top w:val="none" w:sz="0" w:space="0" w:color="auto"/>
                            <w:left w:val="none" w:sz="0" w:space="0" w:color="auto"/>
                            <w:bottom w:val="none" w:sz="0" w:space="0" w:color="auto"/>
                            <w:right w:val="none" w:sz="0" w:space="0" w:color="auto"/>
                          </w:divBdr>
                          <w:divsChild>
                            <w:div w:id="1761638743">
                              <w:marLeft w:val="0"/>
                              <w:marRight w:val="0"/>
                              <w:marTop w:val="0"/>
                              <w:marBottom w:val="0"/>
                              <w:divBdr>
                                <w:top w:val="none" w:sz="0" w:space="0" w:color="auto"/>
                                <w:left w:val="none" w:sz="0" w:space="0" w:color="auto"/>
                                <w:bottom w:val="none" w:sz="0" w:space="0" w:color="auto"/>
                                <w:right w:val="none" w:sz="0" w:space="0" w:color="auto"/>
                              </w:divBdr>
                              <w:divsChild>
                                <w:div w:id="1379166952">
                                  <w:marLeft w:val="0"/>
                                  <w:marRight w:val="0"/>
                                  <w:marTop w:val="0"/>
                                  <w:marBottom w:val="0"/>
                                  <w:divBdr>
                                    <w:top w:val="none" w:sz="0" w:space="0" w:color="auto"/>
                                    <w:left w:val="none" w:sz="0" w:space="0" w:color="auto"/>
                                    <w:bottom w:val="none" w:sz="0" w:space="0" w:color="auto"/>
                                    <w:right w:val="none" w:sz="0" w:space="0" w:color="auto"/>
                                  </w:divBdr>
                                  <w:divsChild>
                                    <w:div w:id="123012345">
                                      <w:marLeft w:val="0"/>
                                      <w:marRight w:val="0"/>
                                      <w:marTop w:val="0"/>
                                      <w:marBottom w:val="0"/>
                                      <w:divBdr>
                                        <w:top w:val="none" w:sz="0" w:space="0" w:color="auto"/>
                                        <w:left w:val="none" w:sz="0" w:space="0" w:color="auto"/>
                                        <w:bottom w:val="none" w:sz="0" w:space="0" w:color="auto"/>
                                        <w:right w:val="none" w:sz="0" w:space="0" w:color="auto"/>
                                      </w:divBdr>
                                      <w:divsChild>
                                        <w:div w:id="1634286122">
                                          <w:marLeft w:val="0"/>
                                          <w:marRight w:val="0"/>
                                          <w:marTop w:val="0"/>
                                          <w:marBottom w:val="0"/>
                                          <w:divBdr>
                                            <w:top w:val="none" w:sz="0" w:space="0" w:color="auto"/>
                                            <w:left w:val="none" w:sz="0" w:space="0" w:color="auto"/>
                                            <w:bottom w:val="none" w:sz="0" w:space="0" w:color="auto"/>
                                            <w:right w:val="none" w:sz="0" w:space="0" w:color="auto"/>
                                          </w:divBdr>
                                          <w:divsChild>
                                            <w:div w:id="2069106658">
                                              <w:marLeft w:val="0"/>
                                              <w:marRight w:val="0"/>
                                              <w:marTop w:val="0"/>
                                              <w:marBottom w:val="0"/>
                                              <w:divBdr>
                                                <w:top w:val="none" w:sz="0" w:space="0" w:color="auto"/>
                                                <w:left w:val="none" w:sz="0" w:space="0" w:color="auto"/>
                                                <w:bottom w:val="none" w:sz="0" w:space="0" w:color="auto"/>
                                                <w:right w:val="none" w:sz="0" w:space="0" w:color="auto"/>
                                              </w:divBdr>
                                              <w:divsChild>
                                                <w:div w:id="1517689310">
                                                  <w:marLeft w:val="0"/>
                                                  <w:marRight w:val="0"/>
                                                  <w:marTop w:val="0"/>
                                                  <w:marBottom w:val="0"/>
                                                  <w:divBdr>
                                                    <w:top w:val="none" w:sz="0" w:space="0" w:color="auto"/>
                                                    <w:left w:val="none" w:sz="0" w:space="0" w:color="auto"/>
                                                    <w:bottom w:val="none" w:sz="0" w:space="0" w:color="auto"/>
                                                    <w:right w:val="none" w:sz="0" w:space="0" w:color="auto"/>
                                                  </w:divBdr>
                                                  <w:divsChild>
                                                    <w:div w:id="493575173">
                                                      <w:marLeft w:val="0"/>
                                                      <w:marRight w:val="0"/>
                                                      <w:marTop w:val="0"/>
                                                      <w:marBottom w:val="240"/>
                                                      <w:divBdr>
                                                        <w:top w:val="single" w:sz="6" w:space="0" w:color="CCCCCC"/>
                                                        <w:left w:val="single" w:sz="6" w:space="0" w:color="CCCCCC"/>
                                                        <w:bottom w:val="single" w:sz="6" w:space="0" w:color="CCCCCC"/>
                                                        <w:right w:val="single" w:sz="6" w:space="0" w:color="CCCCCC"/>
                                                      </w:divBdr>
                                                      <w:divsChild>
                                                        <w:div w:id="1110466934">
                                                          <w:marLeft w:val="0"/>
                                                          <w:marRight w:val="0"/>
                                                          <w:marTop w:val="0"/>
                                                          <w:marBottom w:val="0"/>
                                                          <w:divBdr>
                                                            <w:top w:val="none" w:sz="0" w:space="0" w:color="auto"/>
                                                            <w:left w:val="none" w:sz="0" w:space="0" w:color="auto"/>
                                                            <w:bottom w:val="none" w:sz="0" w:space="0" w:color="auto"/>
                                                            <w:right w:val="none" w:sz="0" w:space="0" w:color="auto"/>
                                                          </w:divBdr>
                                                          <w:divsChild>
                                                            <w:div w:id="2021153970">
                                                              <w:marLeft w:val="0"/>
                                                              <w:marRight w:val="0"/>
                                                              <w:marTop w:val="0"/>
                                                              <w:marBottom w:val="0"/>
                                                              <w:divBdr>
                                                                <w:top w:val="none" w:sz="0" w:space="0" w:color="auto"/>
                                                                <w:left w:val="none" w:sz="0" w:space="0" w:color="auto"/>
                                                                <w:bottom w:val="none" w:sz="0" w:space="0" w:color="auto"/>
                                                                <w:right w:val="none" w:sz="0" w:space="0" w:color="auto"/>
                                                              </w:divBdr>
                                                              <w:divsChild>
                                                                <w:div w:id="572617909">
                                                                  <w:marLeft w:val="0"/>
                                                                  <w:marRight w:val="0"/>
                                                                  <w:marTop w:val="0"/>
                                                                  <w:marBottom w:val="0"/>
                                                                  <w:divBdr>
                                                                    <w:top w:val="none" w:sz="0" w:space="0" w:color="auto"/>
                                                                    <w:left w:val="none" w:sz="0" w:space="0" w:color="auto"/>
                                                                    <w:bottom w:val="none" w:sz="0" w:space="0" w:color="auto"/>
                                                                    <w:right w:val="none" w:sz="0" w:space="0" w:color="auto"/>
                                                                  </w:divBdr>
                                                                  <w:divsChild>
                                                                    <w:div w:id="1822261001">
                                                                      <w:marLeft w:val="0"/>
                                                                      <w:marRight w:val="0"/>
                                                                      <w:marTop w:val="0"/>
                                                                      <w:marBottom w:val="0"/>
                                                                      <w:divBdr>
                                                                        <w:top w:val="none" w:sz="0" w:space="0" w:color="auto"/>
                                                                        <w:left w:val="none" w:sz="0" w:space="0" w:color="auto"/>
                                                                        <w:bottom w:val="none" w:sz="0" w:space="0" w:color="auto"/>
                                                                        <w:right w:val="none" w:sz="0" w:space="0" w:color="auto"/>
                                                                      </w:divBdr>
                                                                      <w:divsChild>
                                                                        <w:div w:id="951010992">
                                                                          <w:marLeft w:val="0"/>
                                                                          <w:marRight w:val="0"/>
                                                                          <w:marTop w:val="0"/>
                                                                          <w:marBottom w:val="0"/>
                                                                          <w:divBdr>
                                                                            <w:top w:val="none" w:sz="0" w:space="0" w:color="auto"/>
                                                                            <w:left w:val="none" w:sz="0" w:space="0" w:color="auto"/>
                                                                            <w:bottom w:val="none" w:sz="0" w:space="0" w:color="auto"/>
                                                                            <w:right w:val="none" w:sz="0" w:space="0" w:color="auto"/>
                                                                          </w:divBdr>
                                                                          <w:divsChild>
                                                                            <w:div w:id="13221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1502E-E0E6-4513-AB72-4856D70A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cmac</dc:creator>
  <cp:lastModifiedBy>SC-L</cp:lastModifiedBy>
  <cp:revision>2</cp:revision>
  <cp:lastPrinted>2015-04-01T14:13:00Z</cp:lastPrinted>
  <dcterms:created xsi:type="dcterms:W3CDTF">2019-10-10T14:43:00Z</dcterms:created>
  <dcterms:modified xsi:type="dcterms:W3CDTF">2019-10-10T14:43:00Z</dcterms:modified>
</cp:coreProperties>
</file>