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A7" w:rsidRPr="007644A7" w:rsidRDefault="00933BD2" w:rsidP="007644A7">
      <w:pPr>
        <w:rPr>
          <w:rFonts w:eastAsia="Times New Roman"/>
          <w:b/>
          <w:kern w:val="0"/>
          <w:sz w:val="24"/>
          <w:szCs w:val="24"/>
          <w:lang w:eastAsia="en-US"/>
        </w:rPr>
      </w:pPr>
      <w:r>
        <w:rPr>
          <w:rFonts w:ascii="Bookman Old Style" w:hAnsi="Bookman Old Style" w:cs="Bookman Old Style"/>
          <w:sz w:val="24"/>
          <w:szCs w:val="24"/>
        </w:rPr>
        <w:tab/>
      </w:r>
      <w:r>
        <w:rPr>
          <w:rFonts w:ascii="Bookman Old Style" w:hAnsi="Bookman Old Style" w:cs="Bookman Old Style"/>
          <w:sz w:val="24"/>
          <w:szCs w:val="24"/>
        </w:rPr>
        <w:tab/>
      </w:r>
    </w:p>
    <w:p w:rsidR="007644A7" w:rsidRPr="007644A7" w:rsidRDefault="007644A7" w:rsidP="007644A7">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933BD2" w:rsidRDefault="00933BD2">
      <w:pPr>
        <w:spacing w:line="480" w:lineRule="atLeast"/>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rsidR="00933BD2" w:rsidRDefault="00933BD2">
      <w:pPr>
        <w:rPr>
          <w:rFonts w:ascii="Bookman Old Style" w:hAnsi="Bookman Old Style" w:cs="Bookman Old Style"/>
          <w:b/>
          <w:bCs/>
          <w:sz w:val="24"/>
          <w:szCs w:val="24"/>
          <w:u w:val="single"/>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b/>
          <w:bCs/>
          <w:sz w:val="24"/>
          <w:szCs w:val="24"/>
          <w:u w:val="single"/>
        </w:rPr>
        <w:t>IN THE HIGH COURT OF SWAZILAND</w:t>
      </w:r>
    </w:p>
    <w:p w:rsidR="00933BD2" w:rsidRDefault="00933BD2">
      <w:pPr>
        <w:spacing w:line="360" w:lineRule="atLeast"/>
        <w:rPr>
          <w:rFonts w:ascii="Bookman Old Style" w:hAnsi="Bookman Old Style" w:cs="Bookman Old Style"/>
          <w:b/>
          <w:bCs/>
          <w:sz w:val="24"/>
          <w:szCs w:val="24"/>
        </w:rPr>
      </w:pPr>
      <w:r>
        <w:rPr>
          <w:rFonts w:ascii="Bookman Old Style" w:hAnsi="Bookman Old Style" w:cs="Bookman Old Style"/>
          <w:b/>
          <w:bCs/>
          <w:sz w:val="24"/>
          <w:szCs w:val="24"/>
          <w:lang w:val="en-GB"/>
        </w:rPr>
        <w:t xml:space="preserve">HELD AT MBABANE </w:t>
      </w:r>
      <w:r>
        <w:rPr>
          <w:rFonts w:ascii="Bookman Old Style" w:hAnsi="Bookman Old Style" w:cs="Bookman Old Style"/>
          <w:b/>
          <w:bCs/>
          <w:sz w:val="24"/>
          <w:szCs w:val="24"/>
          <w:lang w:val="en-GB"/>
        </w:rPr>
        <w:tab/>
        <w:t xml:space="preserve">                     </w:t>
      </w:r>
      <w:r>
        <w:rPr>
          <w:rFonts w:ascii="Bookman Old Style" w:hAnsi="Bookman Old Style" w:cs="Bookman Old Style"/>
          <w:b/>
          <w:bCs/>
          <w:sz w:val="24"/>
          <w:szCs w:val="24"/>
        </w:rPr>
        <w:t>CASE No. 788/2008</w:t>
      </w:r>
    </w:p>
    <w:p w:rsidR="00933BD2" w:rsidRDefault="00933BD2">
      <w:pPr>
        <w:spacing w:line="360" w:lineRule="atLeast"/>
        <w:jc w:val="both"/>
        <w:rPr>
          <w:rFonts w:ascii="Bookman Old Style" w:hAnsi="Bookman Old Style" w:cs="Bookman Old Style"/>
          <w:sz w:val="24"/>
          <w:szCs w:val="24"/>
          <w:lang w:val="en-GB"/>
        </w:rPr>
      </w:pPr>
      <w:r>
        <w:rPr>
          <w:rFonts w:ascii="Bookman Old Style" w:hAnsi="Bookman Old Style" w:cs="Bookman Old Style"/>
          <w:sz w:val="24"/>
          <w:szCs w:val="24"/>
          <w:lang w:val="en-GB"/>
        </w:rPr>
        <w:t>In the matter between:</w:t>
      </w:r>
    </w:p>
    <w:p w:rsidR="00933BD2" w:rsidRDefault="00933BD2">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MILLICENT NOMALUNGELO FAKUDZE     Applicant</w:t>
      </w:r>
    </w:p>
    <w:p w:rsidR="00933BD2" w:rsidRDefault="00933BD2">
      <w:pPr>
        <w:ind w:left="3600" w:hanging="3600"/>
        <w:rPr>
          <w:rFonts w:ascii="Bookman Old Style" w:hAnsi="Bookman Old Style" w:cs="Bookman Old Style"/>
          <w:sz w:val="24"/>
          <w:szCs w:val="24"/>
          <w:lang w:val="en-GB"/>
        </w:rPr>
      </w:pPr>
      <w:r>
        <w:rPr>
          <w:rFonts w:ascii="Bookman Old Style" w:hAnsi="Bookman Old Style" w:cs="Bookman Old Style"/>
          <w:sz w:val="24"/>
          <w:szCs w:val="24"/>
          <w:lang w:val="en-GB"/>
        </w:rPr>
        <w:t>(NEE NGWEKAZI)</w:t>
      </w:r>
    </w:p>
    <w:p w:rsidR="00933BD2" w:rsidRDefault="00933BD2">
      <w:pPr>
        <w:ind w:left="3600" w:hanging="3600"/>
        <w:rPr>
          <w:rFonts w:ascii="Bookman Old Style" w:hAnsi="Bookman Old Style" w:cs="Bookman Old Style"/>
          <w:b/>
          <w:bCs/>
          <w:sz w:val="24"/>
          <w:szCs w:val="24"/>
          <w:lang w:val="en-GB"/>
        </w:rPr>
      </w:pPr>
    </w:p>
    <w:p w:rsidR="00933BD2" w:rsidRDefault="00933BD2">
      <w:pPr>
        <w:ind w:left="3600" w:hanging="3600"/>
        <w:rPr>
          <w:rFonts w:ascii="Bookman Old Style" w:hAnsi="Bookman Old Style" w:cs="Bookman Old Style"/>
          <w:sz w:val="24"/>
          <w:szCs w:val="24"/>
          <w:lang w:val="en-GB"/>
        </w:rPr>
      </w:pPr>
      <w:r>
        <w:rPr>
          <w:rFonts w:ascii="Bookman Old Style" w:hAnsi="Bookman Old Style" w:cs="Bookman Old Style"/>
          <w:sz w:val="24"/>
          <w:szCs w:val="24"/>
          <w:lang w:val="en-GB"/>
        </w:rPr>
        <w:t xml:space="preserve">And </w:t>
      </w:r>
    </w:p>
    <w:p w:rsidR="00933BD2" w:rsidRDefault="00933BD2">
      <w:pPr>
        <w:ind w:left="3600" w:hanging="3600"/>
        <w:rPr>
          <w:rFonts w:ascii="Bookman Old Style" w:hAnsi="Bookman Old Style" w:cs="Bookman Old Style"/>
          <w:b/>
          <w:bCs/>
          <w:sz w:val="24"/>
          <w:szCs w:val="24"/>
          <w:lang w:val="en-GB"/>
        </w:rPr>
      </w:pPr>
    </w:p>
    <w:p w:rsidR="00933BD2" w:rsidRDefault="00933BD2">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MVUSELELO FAKUDZE                                   Respondent</w:t>
      </w:r>
    </w:p>
    <w:p w:rsidR="00933BD2" w:rsidRDefault="00933BD2">
      <w:pPr>
        <w:ind w:left="3600" w:hanging="3600"/>
        <w:rPr>
          <w:rFonts w:ascii="Bookman Old Style" w:hAnsi="Bookman Old Style" w:cs="Bookman Old Style"/>
          <w:sz w:val="24"/>
          <w:szCs w:val="24"/>
          <w:lang w:val="en-GB"/>
        </w:rPr>
      </w:pPr>
    </w:p>
    <w:p w:rsidR="00933BD2" w:rsidRDefault="00933BD2">
      <w:pPr>
        <w:ind w:left="3600" w:hanging="3600"/>
        <w:rPr>
          <w:rFonts w:ascii="Bookman Old Style" w:hAnsi="Bookman Old Style" w:cs="Bookman Old Style"/>
          <w:sz w:val="24"/>
          <w:szCs w:val="24"/>
          <w:lang w:val="en-GB"/>
        </w:rPr>
      </w:pPr>
      <w:r>
        <w:rPr>
          <w:rFonts w:ascii="Bookman Old Style" w:hAnsi="Bookman Old Style" w:cs="Bookman Old Style"/>
          <w:sz w:val="24"/>
          <w:szCs w:val="24"/>
          <w:lang w:val="en-GB"/>
        </w:rPr>
        <w:t>In re:</w:t>
      </w:r>
    </w:p>
    <w:p w:rsidR="00933BD2" w:rsidRDefault="00933BD2">
      <w:pPr>
        <w:ind w:left="3600" w:hanging="3600"/>
        <w:rPr>
          <w:rFonts w:ascii="Bookman Old Style" w:hAnsi="Bookman Old Style" w:cs="Bookman Old Style"/>
          <w:b/>
          <w:bCs/>
          <w:sz w:val="24"/>
          <w:szCs w:val="24"/>
          <w:lang w:val="en-GB"/>
        </w:rPr>
      </w:pPr>
    </w:p>
    <w:p w:rsidR="00933BD2" w:rsidRDefault="00933BD2">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MILLICENT NOMALUNGELO FAKUDZE     Plaintiff</w:t>
      </w:r>
    </w:p>
    <w:p w:rsidR="00933BD2" w:rsidRDefault="00933BD2">
      <w:pPr>
        <w:ind w:left="3600" w:hanging="3600"/>
        <w:rPr>
          <w:rFonts w:ascii="Bookman Old Style" w:hAnsi="Bookman Old Style" w:cs="Bookman Old Style"/>
          <w:sz w:val="24"/>
          <w:szCs w:val="24"/>
          <w:lang w:val="en-GB"/>
        </w:rPr>
      </w:pPr>
      <w:r>
        <w:rPr>
          <w:rFonts w:ascii="Bookman Old Style" w:hAnsi="Bookman Old Style" w:cs="Bookman Old Style"/>
          <w:sz w:val="24"/>
          <w:szCs w:val="24"/>
          <w:lang w:val="en-GB"/>
        </w:rPr>
        <w:t>(NEE NGWEKAZI)</w:t>
      </w:r>
    </w:p>
    <w:p w:rsidR="00933BD2" w:rsidRDefault="00933BD2">
      <w:pPr>
        <w:ind w:left="3600" w:hanging="3600"/>
        <w:rPr>
          <w:rFonts w:ascii="Bookman Old Style" w:hAnsi="Bookman Old Style" w:cs="Bookman Old Style"/>
          <w:b/>
          <w:bCs/>
          <w:sz w:val="24"/>
          <w:szCs w:val="24"/>
          <w:lang w:val="en-GB"/>
        </w:rPr>
      </w:pPr>
    </w:p>
    <w:p w:rsidR="00933BD2" w:rsidRDefault="00933BD2">
      <w:pPr>
        <w:ind w:left="3600" w:hanging="3600"/>
        <w:rPr>
          <w:rFonts w:ascii="Bookman Old Style" w:hAnsi="Bookman Old Style" w:cs="Bookman Old Style"/>
          <w:sz w:val="24"/>
          <w:szCs w:val="24"/>
          <w:lang w:val="en-GB"/>
        </w:rPr>
      </w:pPr>
      <w:r>
        <w:rPr>
          <w:rFonts w:ascii="Bookman Old Style" w:hAnsi="Bookman Old Style" w:cs="Bookman Old Style"/>
          <w:sz w:val="24"/>
          <w:szCs w:val="24"/>
          <w:lang w:val="en-GB"/>
        </w:rPr>
        <w:t xml:space="preserve">And </w:t>
      </w:r>
    </w:p>
    <w:p w:rsidR="00933BD2" w:rsidRDefault="00933BD2">
      <w:pPr>
        <w:ind w:left="3600" w:hanging="3600"/>
        <w:rPr>
          <w:rFonts w:ascii="Bookman Old Style" w:hAnsi="Bookman Old Style" w:cs="Bookman Old Style"/>
          <w:b/>
          <w:bCs/>
          <w:sz w:val="24"/>
          <w:szCs w:val="24"/>
          <w:lang w:val="en-GB"/>
        </w:rPr>
      </w:pPr>
    </w:p>
    <w:p w:rsidR="00933BD2" w:rsidRDefault="00933BD2">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MVUSELELO FAKUDZE                                   Defendant</w:t>
      </w:r>
    </w:p>
    <w:p w:rsidR="00CA1A7E" w:rsidRDefault="00CA1A7E">
      <w:pPr>
        <w:ind w:left="3600" w:hanging="3600"/>
        <w:rPr>
          <w:rFonts w:ascii="Bookman Old Style" w:hAnsi="Bookman Old Style" w:cs="Bookman Old Style"/>
          <w:sz w:val="24"/>
          <w:szCs w:val="24"/>
          <w:lang w:val="en-GB"/>
        </w:rPr>
      </w:pPr>
    </w:p>
    <w:p w:rsidR="00CA1A7E" w:rsidRDefault="00CA1A7E" w:rsidP="00CA1A7E">
      <w:pPr>
        <w:ind w:left="3600" w:hanging="3600"/>
        <w:rPr>
          <w:rFonts w:ascii="Bookman Old Style" w:hAnsi="Bookman Old Style" w:cs="Bookman Old Style"/>
          <w:sz w:val="24"/>
          <w:szCs w:val="24"/>
          <w:lang w:val="en-GB"/>
        </w:rPr>
      </w:pPr>
      <w:r>
        <w:rPr>
          <w:rFonts w:ascii="Bookman Old Style" w:hAnsi="Bookman Old Style" w:cs="Bookman Old Style"/>
          <w:sz w:val="24"/>
          <w:szCs w:val="24"/>
          <w:lang w:val="en-GB"/>
        </w:rPr>
        <w:t xml:space="preserve">Neutral Citation; Millicent </w:t>
      </w:r>
      <w:proofErr w:type="spellStart"/>
      <w:r>
        <w:rPr>
          <w:rFonts w:ascii="Bookman Old Style" w:hAnsi="Bookman Old Style" w:cs="Bookman Old Style"/>
          <w:sz w:val="24"/>
          <w:szCs w:val="24"/>
          <w:lang w:val="en-GB"/>
        </w:rPr>
        <w:t>Nomalungelo</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Fakudze</w:t>
      </w:r>
      <w:proofErr w:type="spellEnd"/>
      <w:r>
        <w:rPr>
          <w:rFonts w:ascii="Bookman Old Style" w:hAnsi="Bookman Old Style" w:cs="Bookman Old Style"/>
          <w:sz w:val="24"/>
          <w:szCs w:val="24"/>
          <w:lang w:val="en-GB"/>
        </w:rPr>
        <w:t xml:space="preserve"> v </w:t>
      </w:r>
      <w:proofErr w:type="spellStart"/>
      <w:r>
        <w:rPr>
          <w:rFonts w:ascii="Bookman Old Style" w:hAnsi="Bookman Old Style" w:cs="Bookman Old Style"/>
          <w:sz w:val="24"/>
          <w:szCs w:val="24"/>
          <w:lang w:val="en-GB"/>
        </w:rPr>
        <w:t>Mvuselelo</w:t>
      </w:r>
      <w:proofErr w:type="spellEnd"/>
      <w:r>
        <w:rPr>
          <w:rFonts w:ascii="Bookman Old Style" w:hAnsi="Bookman Old Style" w:cs="Bookman Old Style"/>
          <w:sz w:val="24"/>
          <w:szCs w:val="24"/>
          <w:lang w:val="en-GB"/>
        </w:rPr>
        <w:t xml:space="preserve"> </w:t>
      </w:r>
      <w:proofErr w:type="spellStart"/>
      <w:r>
        <w:rPr>
          <w:rFonts w:ascii="Bookman Old Style" w:hAnsi="Bookman Old Style" w:cs="Bookman Old Style"/>
          <w:sz w:val="24"/>
          <w:szCs w:val="24"/>
          <w:lang w:val="en-GB"/>
        </w:rPr>
        <w:t>Fakudze</w:t>
      </w:r>
      <w:proofErr w:type="spellEnd"/>
      <w:r>
        <w:rPr>
          <w:rFonts w:ascii="Bookman Old Style" w:hAnsi="Bookman Old Style" w:cs="Bookman Old Style"/>
          <w:sz w:val="24"/>
          <w:szCs w:val="24"/>
          <w:lang w:val="en-GB"/>
        </w:rPr>
        <w:t xml:space="preserve">        (788/2008) [2011] SZHC 22 (19</w:t>
      </w:r>
      <w:r w:rsidRPr="00CA1A7E">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December 2011)</w:t>
      </w:r>
    </w:p>
    <w:p w:rsidR="00933BD2" w:rsidRDefault="00933BD2">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CORAM:                                                                  SEY J.</w:t>
      </w:r>
    </w:p>
    <w:p w:rsidR="00933BD2" w:rsidRDefault="00933BD2">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FOR THE APPLICANT        </w:t>
      </w:r>
      <w:r w:rsidR="00BE3CD9">
        <w:rPr>
          <w:rFonts w:ascii="Bookman Old Style" w:hAnsi="Bookman Old Style" w:cs="Bookman Old Style"/>
          <w:b/>
          <w:bCs/>
          <w:sz w:val="24"/>
          <w:szCs w:val="24"/>
          <w:lang w:val="en-GB"/>
        </w:rPr>
        <w:t xml:space="preserve">                         </w:t>
      </w:r>
      <w:r>
        <w:rPr>
          <w:rFonts w:ascii="Bookman Old Style" w:hAnsi="Bookman Old Style" w:cs="Bookman Old Style"/>
          <w:b/>
          <w:bCs/>
          <w:sz w:val="24"/>
          <w:szCs w:val="24"/>
          <w:lang w:val="en-GB"/>
        </w:rPr>
        <w:t xml:space="preserve"> MR. MAGAGULA</w:t>
      </w:r>
    </w:p>
    <w:p w:rsidR="00933BD2" w:rsidRDefault="00933BD2">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FOR THE RESPONDENT     </w:t>
      </w:r>
      <w:r w:rsidR="00BE3CD9">
        <w:rPr>
          <w:rFonts w:ascii="Bookman Old Style" w:hAnsi="Bookman Old Style" w:cs="Bookman Old Style"/>
          <w:b/>
          <w:bCs/>
          <w:sz w:val="24"/>
          <w:szCs w:val="24"/>
          <w:lang w:val="en-GB"/>
        </w:rPr>
        <w:t xml:space="preserve">                           </w:t>
      </w:r>
      <w:bookmarkStart w:id="0" w:name="_GoBack"/>
      <w:bookmarkEnd w:id="0"/>
      <w:r>
        <w:rPr>
          <w:rFonts w:ascii="Bookman Old Style" w:hAnsi="Bookman Old Style" w:cs="Bookman Old Style"/>
          <w:b/>
          <w:bCs/>
          <w:sz w:val="24"/>
          <w:szCs w:val="24"/>
          <w:lang w:val="en-GB"/>
        </w:rPr>
        <w:t>MR. MASUKU</w:t>
      </w:r>
    </w:p>
    <w:p w:rsidR="00933BD2" w:rsidRDefault="00933BD2">
      <w:pPr>
        <w:rPr>
          <w:rFonts w:ascii="Bookman Old Style" w:hAnsi="Bookman Old Style" w:cs="Bookman Old Style"/>
          <w:b/>
          <w:bCs/>
          <w:sz w:val="24"/>
          <w:szCs w:val="24"/>
          <w:lang w:val="en-GB"/>
        </w:rPr>
      </w:pPr>
    </w:p>
    <w:p w:rsidR="00933BD2" w:rsidRDefault="00933BD2">
      <w:pPr>
        <w:jc w:val="center"/>
        <w:rPr>
          <w:rFonts w:ascii="Bookman Old Style" w:hAnsi="Bookman Old Style" w:cs="Bookman Old Style"/>
          <w:b/>
          <w:bCs/>
          <w:sz w:val="24"/>
          <w:szCs w:val="24"/>
          <w:lang w:val="en-GB"/>
        </w:rPr>
      </w:pPr>
    </w:p>
    <w:p w:rsidR="00933BD2" w:rsidRDefault="00933BD2">
      <w:pPr>
        <w:pBdr>
          <w:top w:val="single" w:sz="8" w:space="1" w:color="auto"/>
          <w:bottom w:val="single" w:sz="8" w:space="1" w:color="auto"/>
        </w:pBdr>
        <w:spacing w:line="360" w:lineRule="atLeast"/>
        <w:jc w:val="cente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JUDGMENT</w:t>
      </w:r>
    </w:p>
    <w:p w:rsidR="00933BD2" w:rsidRDefault="00933BD2">
      <w:pPr>
        <w:pBdr>
          <w:top w:val="single" w:sz="8" w:space="1" w:color="auto"/>
          <w:bottom w:val="single" w:sz="8" w:space="1" w:color="auto"/>
        </w:pBdr>
        <w:spacing w:line="360" w:lineRule="atLeast"/>
        <w:jc w:val="center"/>
        <w:rPr>
          <w:rFonts w:ascii="Bookman Old Style" w:hAnsi="Bookman Old Style" w:cs="Bookman Old Style"/>
          <w:b/>
          <w:bCs/>
          <w:sz w:val="24"/>
          <w:szCs w:val="24"/>
          <w:u w:val="single"/>
          <w:lang w:val="en-GB"/>
        </w:rPr>
      </w:pPr>
      <w:r>
        <w:rPr>
          <w:rFonts w:ascii="Bookman Old Style" w:hAnsi="Bookman Old Style" w:cs="Bookman Old Style"/>
          <w:b/>
          <w:bCs/>
          <w:sz w:val="24"/>
          <w:szCs w:val="24"/>
          <w:lang w:val="en-GB"/>
        </w:rPr>
        <w:t>19</w:t>
      </w:r>
      <w:r>
        <w:rPr>
          <w:rFonts w:ascii="Bookman Old Style" w:hAnsi="Bookman Old Style" w:cs="Bookman Old Style"/>
          <w:b/>
          <w:bCs/>
          <w:sz w:val="24"/>
          <w:szCs w:val="24"/>
          <w:vertAlign w:val="superscript"/>
          <w:lang w:val="en-GB"/>
        </w:rPr>
        <w:t>th</w:t>
      </w:r>
      <w:r>
        <w:rPr>
          <w:rFonts w:ascii="Bookman Old Style" w:hAnsi="Bookman Old Style" w:cs="Bookman Old Style"/>
          <w:b/>
          <w:bCs/>
          <w:sz w:val="24"/>
          <w:szCs w:val="24"/>
          <w:lang w:val="en-GB"/>
        </w:rPr>
        <w:t xml:space="preserve"> DECEMBER 2011</w:t>
      </w:r>
    </w:p>
    <w:p w:rsidR="00933BD2" w:rsidRDefault="00933BD2">
      <w:pPr>
        <w:spacing w:line="480" w:lineRule="atLeast"/>
        <w:rPr>
          <w:rFonts w:ascii="Bookman Old Style" w:hAnsi="Bookman Old Style" w:cs="Bookman Old Style"/>
          <w:b/>
          <w:bCs/>
          <w:sz w:val="24"/>
          <w:szCs w:val="24"/>
          <w:u w:val="single"/>
          <w:lang w:val="en-GB"/>
        </w:rPr>
      </w:pPr>
      <w:proofErr w:type="gramStart"/>
      <w:r>
        <w:rPr>
          <w:rFonts w:ascii="Bookman Old Style" w:hAnsi="Bookman Old Style" w:cs="Bookman Old Style"/>
          <w:b/>
          <w:bCs/>
          <w:sz w:val="24"/>
          <w:szCs w:val="24"/>
          <w:u w:val="single"/>
          <w:lang w:val="en-GB"/>
        </w:rPr>
        <w:t>SEY J.</w:t>
      </w:r>
      <w:proofErr w:type="gramEnd"/>
    </w:p>
    <w:p w:rsidR="00933BD2" w:rsidRDefault="00933BD2">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[1]</w:t>
      </w:r>
      <w:r>
        <w:rPr>
          <w:rFonts w:ascii="Bookman Old Style" w:hAnsi="Bookman Old Style" w:cs="Bookman Old Style"/>
          <w:sz w:val="24"/>
          <w:szCs w:val="24"/>
        </w:rPr>
        <w:tab/>
        <w:t xml:space="preserve">This matter has a </w:t>
      </w:r>
      <w:proofErr w:type="spellStart"/>
      <w:r>
        <w:rPr>
          <w:rFonts w:ascii="Bookman Old Style" w:hAnsi="Bookman Old Style" w:cs="Bookman Old Style"/>
          <w:sz w:val="24"/>
          <w:szCs w:val="24"/>
        </w:rPr>
        <w:t>chequered</w:t>
      </w:r>
      <w:proofErr w:type="spellEnd"/>
      <w:r>
        <w:rPr>
          <w:rFonts w:ascii="Bookman Old Style" w:hAnsi="Bookman Old Style" w:cs="Bookman Old Style"/>
          <w:sz w:val="24"/>
          <w:szCs w:val="24"/>
        </w:rPr>
        <w:t xml:space="preserve"> history. </w:t>
      </w:r>
      <w:r>
        <w:rPr>
          <w:rFonts w:ascii="Bookman Old Style" w:hAnsi="Bookman Old Style" w:cs="Bookman Old Style"/>
          <w:sz w:val="24"/>
          <w:szCs w:val="24"/>
          <w:lang w:val="en-GB"/>
        </w:rPr>
        <w:t>I therefore deem it apposite at the outset to chronicle the background facts in order to place the reader in a position to understand the substratum of this application.</w:t>
      </w:r>
    </w:p>
    <w:p w:rsidR="00933BD2" w:rsidRDefault="00933BD2">
      <w:pPr>
        <w:spacing w:line="480" w:lineRule="atLeast"/>
        <w:ind w:left="720" w:hanging="720"/>
        <w:jc w:val="both"/>
        <w:rPr>
          <w:rFonts w:ascii="Bookman Old Style" w:hAnsi="Bookman Old Style" w:cs="Bookman Old Style"/>
          <w:sz w:val="24"/>
          <w:szCs w:val="24"/>
          <w:lang w:val="en-GB"/>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lang w:val="en-GB"/>
        </w:rPr>
        <w:t>[2]</w:t>
      </w:r>
      <w:r>
        <w:rPr>
          <w:rFonts w:ascii="Bookman Old Style" w:hAnsi="Bookman Old Style" w:cs="Bookman Old Style"/>
          <w:sz w:val="24"/>
          <w:szCs w:val="24"/>
          <w:lang w:val="en-GB"/>
        </w:rPr>
        <w:tab/>
      </w:r>
      <w:r>
        <w:rPr>
          <w:rFonts w:ascii="Bookman Old Style" w:hAnsi="Bookman Old Style" w:cs="Bookman Old Style"/>
          <w:sz w:val="24"/>
          <w:szCs w:val="24"/>
        </w:rPr>
        <w:t>On the 4</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March 2008, </w:t>
      </w:r>
      <w:r>
        <w:rPr>
          <w:rFonts w:ascii="Bookman Old Style" w:hAnsi="Bookman Old Style" w:cs="Bookman Old Style"/>
          <w:sz w:val="24"/>
          <w:szCs w:val="24"/>
          <w:lang w:val="en-GB"/>
        </w:rPr>
        <w:t xml:space="preserve">the </w:t>
      </w:r>
      <w:r>
        <w:rPr>
          <w:rFonts w:ascii="Bookman Old Style" w:hAnsi="Bookman Old Style" w:cs="Bookman Old Style"/>
          <w:sz w:val="24"/>
          <w:szCs w:val="24"/>
        </w:rPr>
        <w:t xml:space="preserve">Applicant herein, </w:t>
      </w:r>
      <w:r>
        <w:rPr>
          <w:rFonts w:ascii="Bookman Old Style" w:hAnsi="Bookman Old Style" w:cs="Bookman Old Style"/>
          <w:b/>
          <w:bCs/>
          <w:sz w:val="24"/>
          <w:szCs w:val="24"/>
        </w:rPr>
        <w:t xml:space="preserve">Millicent </w:t>
      </w:r>
      <w:proofErr w:type="spellStart"/>
      <w:r>
        <w:rPr>
          <w:rFonts w:ascii="Bookman Old Style" w:hAnsi="Bookman Old Style" w:cs="Bookman Old Style"/>
          <w:b/>
          <w:bCs/>
          <w:sz w:val="24"/>
          <w:szCs w:val="24"/>
        </w:rPr>
        <w:t>Nomalungelo</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Fakudze</w:t>
      </w:r>
      <w:proofErr w:type="spellEnd"/>
      <w:r>
        <w:rPr>
          <w:rFonts w:ascii="Bookman Old Style" w:hAnsi="Bookman Old Style" w:cs="Bookman Old Style"/>
          <w:b/>
          <w:bCs/>
          <w:sz w:val="24"/>
          <w:szCs w:val="24"/>
        </w:rPr>
        <w:t xml:space="preserve"> (Nee </w:t>
      </w:r>
      <w:proofErr w:type="spellStart"/>
      <w:r>
        <w:rPr>
          <w:rFonts w:ascii="Bookman Old Style" w:hAnsi="Bookman Old Style" w:cs="Bookman Old Style"/>
          <w:b/>
          <w:bCs/>
          <w:sz w:val="24"/>
          <w:szCs w:val="24"/>
        </w:rPr>
        <w:t>Ngwekazi</w:t>
      </w:r>
      <w:proofErr w:type="spellEnd"/>
      <w:r>
        <w:rPr>
          <w:rFonts w:ascii="Bookman Old Style" w:hAnsi="Bookman Old Style" w:cs="Bookman Old Style"/>
          <w:b/>
          <w:bCs/>
          <w:sz w:val="24"/>
          <w:szCs w:val="24"/>
        </w:rPr>
        <w:t>)</w:t>
      </w:r>
      <w:r>
        <w:rPr>
          <w:rFonts w:ascii="Bookman Old Style" w:hAnsi="Bookman Old Style" w:cs="Bookman Old Style"/>
          <w:sz w:val="24"/>
          <w:szCs w:val="24"/>
        </w:rPr>
        <w:t>,</w:t>
      </w:r>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brought an application under Civil Case No. 788/08 in terms of </w:t>
      </w:r>
      <w:r>
        <w:rPr>
          <w:rFonts w:ascii="Bookman Old Style" w:hAnsi="Bookman Old Style" w:cs="Bookman Old Style"/>
          <w:b/>
          <w:bCs/>
          <w:sz w:val="24"/>
          <w:szCs w:val="24"/>
        </w:rPr>
        <w:t>Rule 43 (1) of the High Court Rules</w:t>
      </w:r>
      <w:r>
        <w:rPr>
          <w:rFonts w:ascii="Bookman Old Style" w:hAnsi="Bookman Old Style" w:cs="Bookman Old Style"/>
          <w:sz w:val="24"/>
          <w:szCs w:val="24"/>
        </w:rPr>
        <w:t xml:space="preserve"> which provides as follows:</w:t>
      </w:r>
    </w:p>
    <w:p w:rsidR="00933BD2" w:rsidRDefault="00933BD2">
      <w:pPr>
        <w:tabs>
          <w:tab w:val="left" w:pos="1530"/>
        </w:tabs>
        <w:spacing w:line="480" w:lineRule="atLeast"/>
        <w:ind w:left="1620" w:hanging="1620"/>
        <w:jc w:val="both"/>
        <w:rPr>
          <w:rFonts w:ascii="Bookman Old Style" w:hAnsi="Bookman Old Style" w:cs="Bookman Old Style"/>
          <w:sz w:val="24"/>
          <w:szCs w:val="24"/>
        </w:rPr>
      </w:pPr>
      <w:r>
        <w:rPr>
          <w:rFonts w:ascii="Bookman Old Style" w:hAnsi="Bookman Old Style" w:cs="Bookman Old Style"/>
          <w:sz w:val="24"/>
          <w:szCs w:val="24"/>
        </w:rPr>
        <w:tab/>
      </w:r>
    </w:p>
    <w:p w:rsidR="00933BD2" w:rsidRDefault="00933BD2">
      <w:pPr>
        <w:tabs>
          <w:tab w:val="left" w:pos="1530"/>
        </w:tabs>
        <w:spacing w:line="480" w:lineRule="atLeast"/>
        <w:ind w:left="1620" w:hanging="1620"/>
        <w:jc w:val="both"/>
        <w:rPr>
          <w:rFonts w:ascii="Bookman Old Style" w:hAnsi="Bookman Old Style" w:cs="Bookman Old Style"/>
          <w:sz w:val="24"/>
          <w:szCs w:val="24"/>
        </w:rPr>
      </w:pPr>
      <w:r>
        <w:rPr>
          <w:rFonts w:ascii="Bookman Old Style" w:hAnsi="Bookman Old Style" w:cs="Bookman Old Style"/>
          <w:sz w:val="24"/>
          <w:szCs w:val="24"/>
        </w:rPr>
        <w:tab/>
        <w:t>“This rule shall apply whenever a spouse seeks relief   from the court in respect of one or more of the     following matters:</w:t>
      </w:r>
    </w:p>
    <w:p w:rsidR="00933BD2" w:rsidRDefault="00933BD2">
      <w:pPr>
        <w:spacing w:line="480" w:lineRule="atLeast"/>
        <w:ind w:left="804" w:hanging="444"/>
        <w:rPr>
          <w:rFonts w:ascii="Bookman Old Style" w:hAnsi="Bookman Old Style" w:cs="Bookman Old Style"/>
          <w:b/>
          <w:b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(a)</w:t>
      </w:r>
      <w:r>
        <w:rPr>
          <w:rFonts w:ascii="Bookman Old Style" w:hAnsi="Bookman Old Style" w:cs="Bookman Old Style"/>
          <w:sz w:val="24"/>
          <w:szCs w:val="24"/>
        </w:rPr>
        <w:tab/>
      </w:r>
      <w:proofErr w:type="gramStart"/>
      <w:r>
        <w:rPr>
          <w:rFonts w:ascii="Bookman Old Style" w:hAnsi="Bookman Old Style" w:cs="Bookman Old Style"/>
          <w:sz w:val="24"/>
          <w:szCs w:val="24"/>
        </w:rPr>
        <w:t>maintenance</w:t>
      </w:r>
      <w:proofErr w:type="gramEnd"/>
      <w:r>
        <w:rPr>
          <w:rFonts w:ascii="Bookman Old Style" w:hAnsi="Bookman Old Style" w:cs="Bookman Old Style"/>
          <w:sz w:val="24"/>
          <w:szCs w:val="24"/>
        </w:rPr>
        <w:t xml:space="preserve"> </w:t>
      </w:r>
      <w:r>
        <w:rPr>
          <w:rFonts w:ascii="Bookman Old Style" w:hAnsi="Bookman Old Style" w:cs="Bookman Old Style"/>
          <w:i/>
          <w:iCs/>
          <w:sz w:val="24"/>
          <w:szCs w:val="24"/>
        </w:rPr>
        <w:t>pendent lite</w:t>
      </w:r>
    </w:p>
    <w:p w:rsidR="00933BD2" w:rsidRDefault="00933BD2">
      <w:pPr>
        <w:spacing w:line="360" w:lineRule="atLeast"/>
        <w:ind w:left="804" w:hanging="444"/>
        <w:rPr>
          <w:rFonts w:ascii="Bookman Old Style" w:hAnsi="Bookman Old Style" w:cs="Bookman Old Style"/>
          <w:b/>
          <w:b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(b)</w:t>
      </w:r>
      <w:r>
        <w:rPr>
          <w:rFonts w:ascii="Bookman Old Style" w:hAnsi="Bookman Old Style" w:cs="Bookman Old Style"/>
          <w:sz w:val="24"/>
          <w:szCs w:val="24"/>
        </w:rPr>
        <w:tab/>
      </w:r>
      <w:proofErr w:type="gramStart"/>
      <w:r>
        <w:rPr>
          <w:rFonts w:ascii="Bookman Old Style" w:hAnsi="Bookman Old Style" w:cs="Bookman Old Style"/>
          <w:sz w:val="24"/>
          <w:szCs w:val="24"/>
        </w:rPr>
        <w:t>a</w:t>
      </w:r>
      <w:proofErr w:type="gramEnd"/>
      <w:r>
        <w:rPr>
          <w:rFonts w:ascii="Bookman Old Style" w:hAnsi="Bookman Old Style" w:cs="Bookman Old Style"/>
          <w:sz w:val="24"/>
          <w:szCs w:val="24"/>
        </w:rPr>
        <w:t xml:space="preserve"> contribution towards the costs of a pending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matrimonial action;</w:t>
      </w:r>
    </w:p>
    <w:p w:rsidR="00933BD2" w:rsidRDefault="00933BD2">
      <w:pPr>
        <w:spacing w:line="480" w:lineRule="atLeast"/>
        <w:ind w:left="804" w:hanging="444"/>
        <w:rPr>
          <w:rFonts w:ascii="Bookman Old Style" w:hAnsi="Bookman Old Style" w:cs="Bookman Old Style"/>
          <w:b/>
          <w:b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(c)</w:t>
      </w:r>
      <w:r>
        <w:rPr>
          <w:rFonts w:ascii="Bookman Old Style" w:hAnsi="Bookman Old Style" w:cs="Bookman Old Style"/>
          <w:sz w:val="24"/>
          <w:szCs w:val="24"/>
        </w:rPr>
        <w:tab/>
      </w:r>
      <w:proofErr w:type="gramStart"/>
      <w:r>
        <w:rPr>
          <w:rFonts w:ascii="Bookman Old Style" w:hAnsi="Bookman Old Style" w:cs="Bookman Old Style"/>
          <w:sz w:val="24"/>
          <w:szCs w:val="24"/>
        </w:rPr>
        <w:t>interim</w:t>
      </w:r>
      <w:proofErr w:type="gramEnd"/>
      <w:r>
        <w:rPr>
          <w:rFonts w:ascii="Bookman Old Style" w:hAnsi="Bookman Old Style" w:cs="Bookman Old Style"/>
          <w:sz w:val="24"/>
          <w:szCs w:val="24"/>
        </w:rPr>
        <w:t xml:space="preserve"> custody of any child;</w:t>
      </w:r>
    </w:p>
    <w:p w:rsidR="00933BD2" w:rsidRDefault="00933BD2">
      <w:pPr>
        <w:spacing w:line="480" w:lineRule="atLeast"/>
        <w:ind w:left="804" w:hanging="444"/>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(d)</w:t>
      </w:r>
      <w:r>
        <w:rPr>
          <w:rFonts w:ascii="Bookman Old Style" w:hAnsi="Bookman Old Style" w:cs="Bookman Old Style"/>
          <w:sz w:val="24"/>
          <w:szCs w:val="24"/>
        </w:rPr>
        <w:tab/>
      </w:r>
      <w:proofErr w:type="gramStart"/>
      <w:r>
        <w:rPr>
          <w:rFonts w:ascii="Bookman Old Style" w:hAnsi="Bookman Old Style" w:cs="Bookman Old Style"/>
          <w:sz w:val="24"/>
          <w:szCs w:val="24"/>
        </w:rPr>
        <w:t>interim</w:t>
      </w:r>
      <w:proofErr w:type="gramEnd"/>
      <w:r>
        <w:rPr>
          <w:rFonts w:ascii="Bookman Old Style" w:hAnsi="Bookman Old Style" w:cs="Bookman Old Style"/>
          <w:sz w:val="24"/>
          <w:szCs w:val="24"/>
        </w:rPr>
        <w:t xml:space="preserve"> access to any child.”</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b/>
          <w:bCs/>
          <w:sz w:val="24"/>
          <w:szCs w:val="24"/>
        </w:rPr>
        <w:tab/>
      </w:r>
      <w:r>
        <w:rPr>
          <w:rFonts w:ascii="Bookman Old Style" w:hAnsi="Bookman Old Style" w:cs="Bookman Old Style"/>
          <w:sz w:val="24"/>
          <w:szCs w:val="24"/>
        </w:rPr>
        <w:t xml:space="preserve">The Applicant </w:t>
      </w:r>
      <w:proofErr w:type="gramStart"/>
      <w:r>
        <w:rPr>
          <w:rFonts w:ascii="Bookman Old Style" w:hAnsi="Bookman Old Style" w:cs="Bookman Old Style"/>
          <w:sz w:val="24"/>
          <w:szCs w:val="24"/>
        </w:rPr>
        <w:t>sought  an</w:t>
      </w:r>
      <w:proofErr w:type="gramEnd"/>
      <w:r>
        <w:rPr>
          <w:rFonts w:ascii="Bookman Old Style" w:hAnsi="Bookman Old Style" w:cs="Bookman Old Style"/>
          <w:sz w:val="24"/>
          <w:szCs w:val="24"/>
        </w:rPr>
        <w:t xml:space="preserve"> order in the following terms:</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“1. </w:t>
      </w:r>
      <w:r>
        <w:rPr>
          <w:rFonts w:ascii="Bookman Old Style" w:hAnsi="Bookman Old Style" w:cs="Bookman Old Style"/>
          <w:sz w:val="24"/>
          <w:szCs w:val="24"/>
        </w:rPr>
        <w:tab/>
        <w:t>The Respondent be directed to pay E1</w:t>
      </w:r>
      <w:proofErr w:type="gramStart"/>
      <w:r>
        <w:rPr>
          <w:rFonts w:ascii="Bookman Old Style" w:hAnsi="Bookman Old Style" w:cs="Bookman Old Style"/>
          <w:sz w:val="24"/>
          <w:szCs w:val="24"/>
        </w:rPr>
        <w:t>,500.00</w:t>
      </w:r>
      <w:proofErr w:type="gramEnd"/>
      <w:r>
        <w:rPr>
          <w:rFonts w:ascii="Bookman Old Style" w:hAnsi="Bookman Old Style" w:cs="Bookman Old Style"/>
          <w:sz w:val="24"/>
          <w:szCs w:val="24"/>
        </w:rPr>
        <w:t xml:space="preserve"> (One </w:t>
      </w:r>
      <w:r>
        <w:rPr>
          <w:rFonts w:ascii="Bookman Old Style" w:hAnsi="Bookman Old Style" w:cs="Bookman Old Style"/>
          <w:sz w:val="24"/>
          <w:szCs w:val="24"/>
        </w:rPr>
        <w:tab/>
        <w:t xml:space="preserve">Thousand Five Hundred Emalangeni) per month in respect </w:t>
      </w:r>
      <w:r>
        <w:rPr>
          <w:rFonts w:ascii="Bookman Old Style" w:hAnsi="Bookman Old Style" w:cs="Bookman Old Style"/>
          <w:sz w:val="24"/>
          <w:szCs w:val="24"/>
        </w:rPr>
        <w:tab/>
        <w:t xml:space="preserve">of maintenance of the Applicant pending </w:t>
      </w:r>
      <w:proofErr w:type="spellStart"/>
      <w:r>
        <w:rPr>
          <w:rFonts w:ascii="Bookman Old Style" w:hAnsi="Bookman Old Style" w:cs="Bookman Old Style"/>
          <w:sz w:val="24"/>
          <w:szCs w:val="24"/>
        </w:rPr>
        <w:t>finalisation</w:t>
      </w:r>
      <w:proofErr w:type="spellEnd"/>
      <w:r>
        <w:rPr>
          <w:rFonts w:ascii="Bookman Old Style" w:hAnsi="Bookman Old Style" w:cs="Bookman Old Style"/>
          <w:sz w:val="24"/>
          <w:szCs w:val="24"/>
        </w:rPr>
        <w:t xml:space="preserve"> of the </w:t>
      </w:r>
      <w:r>
        <w:rPr>
          <w:rFonts w:ascii="Bookman Old Style" w:hAnsi="Bookman Old Style" w:cs="Bookman Old Style"/>
          <w:sz w:val="24"/>
          <w:szCs w:val="24"/>
        </w:rPr>
        <w:tab/>
        <w:t>main action.</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2.</w:t>
      </w:r>
      <w:r>
        <w:rPr>
          <w:rFonts w:ascii="Bookman Old Style" w:hAnsi="Bookman Old Style" w:cs="Bookman Old Style"/>
          <w:sz w:val="24"/>
          <w:szCs w:val="24"/>
        </w:rPr>
        <w:tab/>
        <w:t>The Respondent be directed to pay E5</w:t>
      </w:r>
      <w:proofErr w:type="gramStart"/>
      <w:r>
        <w:rPr>
          <w:rFonts w:ascii="Bookman Old Style" w:hAnsi="Bookman Old Style" w:cs="Bookman Old Style"/>
          <w:sz w:val="24"/>
          <w:szCs w:val="24"/>
        </w:rPr>
        <w:t>,000.00</w:t>
      </w:r>
      <w:proofErr w:type="gramEnd"/>
      <w:r>
        <w:rPr>
          <w:rFonts w:ascii="Bookman Old Style" w:hAnsi="Bookman Old Style" w:cs="Bookman Old Style"/>
          <w:sz w:val="24"/>
          <w:szCs w:val="24"/>
        </w:rPr>
        <w:t xml:space="preserve"> (Five </w:t>
      </w:r>
      <w:r>
        <w:rPr>
          <w:rFonts w:ascii="Bookman Old Style" w:hAnsi="Bookman Old Style" w:cs="Bookman Old Style"/>
          <w:sz w:val="24"/>
          <w:szCs w:val="24"/>
        </w:rPr>
        <w:tab/>
        <w:t xml:space="preserve">Thousand Emalangeni) in respect of maintenance of his </w:t>
      </w:r>
      <w:r>
        <w:rPr>
          <w:rFonts w:ascii="Bookman Old Style" w:hAnsi="Bookman Old Style" w:cs="Bookman Old Style"/>
          <w:sz w:val="24"/>
          <w:szCs w:val="24"/>
        </w:rPr>
        <w:tab/>
        <w:t>two (2) children.</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3.</w:t>
      </w:r>
      <w:r>
        <w:rPr>
          <w:rFonts w:ascii="Bookman Old Style" w:hAnsi="Bookman Old Style" w:cs="Bookman Old Style"/>
          <w:sz w:val="24"/>
          <w:szCs w:val="24"/>
        </w:rPr>
        <w:tab/>
        <w:t xml:space="preserve">The Applicant </w:t>
      </w:r>
      <w:proofErr w:type="gramStart"/>
      <w:r>
        <w:rPr>
          <w:rFonts w:ascii="Bookman Old Style" w:hAnsi="Bookman Old Style" w:cs="Bookman Old Style"/>
          <w:sz w:val="24"/>
          <w:szCs w:val="24"/>
        </w:rPr>
        <w:t>be</w:t>
      </w:r>
      <w:proofErr w:type="gramEnd"/>
      <w:r>
        <w:rPr>
          <w:rFonts w:ascii="Bookman Old Style" w:hAnsi="Bookman Old Style" w:cs="Bookman Old Style"/>
          <w:sz w:val="24"/>
          <w:szCs w:val="24"/>
        </w:rPr>
        <w:t xml:space="preserve"> granted custody of two (2) minor </w:t>
      </w:r>
      <w:r>
        <w:rPr>
          <w:rFonts w:ascii="Bookman Old Style" w:hAnsi="Bookman Old Style" w:cs="Bookman Old Style"/>
          <w:sz w:val="24"/>
          <w:szCs w:val="24"/>
        </w:rPr>
        <w:tab/>
        <w:t xml:space="preserve">children namely </w:t>
      </w:r>
      <w:proofErr w:type="spellStart"/>
      <w:r>
        <w:rPr>
          <w:rFonts w:ascii="Bookman Old Style" w:hAnsi="Bookman Old Style" w:cs="Bookman Old Style"/>
          <w:sz w:val="24"/>
          <w:szCs w:val="24"/>
        </w:rPr>
        <w:t>Bonginkhosi</w:t>
      </w:r>
      <w:proofErr w:type="spellEnd"/>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Fakudze</w:t>
      </w:r>
      <w:proofErr w:type="spellEnd"/>
      <w:r>
        <w:rPr>
          <w:rFonts w:ascii="Bookman Old Style" w:hAnsi="Bookman Old Style" w:cs="Bookman Old Style"/>
          <w:sz w:val="24"/>
          <w:szCs w:val="24"/>
        </w:rPr>
        <w:t xml:space="preserve"> and </w:t>
      </w:r>
      <w:proofErr w:type="spellStart"/>
      <w:r>
        <w:rPr>
          <w:rFonts w:ascii="Bookman Old Style" w:hAnsi="Bookman Old Style" w:cs="Bookman Old Style"/>
          <w:sz w:val="24"/>
          <w:szCs w:val="24"/>
        </w:rPr>
        <w:t>Siphesihle</w:t>
      </w:r>
      <w:proofErr w:type="spellEnd"/>
      <w:r>
        <w:rPr>
          <w:rFonts w:ascii="Bookman Old Style" w:hAnsi="Bookman Old Style" w:cs="Bookman Old Style"/>
          <w:sz w:val="24"/>
          <w:szCs w:val="24"/>
        </w:rPr>
        <w:t xml:space="preserve"> </w:t>
      </w:r>
      <w:r>
        <w:rPr>
          <w:rFonts w:ascii="Bookman Old Style" w:hAnsi="Bookman Old Style" w:cs="Bookman Old Style"/>
          <w:sz w:val="24"/>
          <w:szCs w:val="24"/>
        </w:rPr>
        <w:tab/>
      </w:r>
      <w:proofErr w:type="spellStart"/>
      <w:r>
        <w:rPr>
          <w:rFonts w:ascii="Bookman Old Style" w:hAnsi="Bookman Old Style" w:cs="Bookman Old Style"/>
          <w:sz w:val="24"/>
          <w:szCs w:val="24"/>
        </w:rPr>
        <w:t>Fakudze</w:t>
      </w:r>
      <w:proofErr w:type="spellEnd"/>
      <w:r>
        <w:rPr>
          <w:rFonts w:ascii="Bookman Old Style" w:hAnsi="Bookman Old Style" w:cs="Bookman Old Style"/>
          <w:sz w:val="24"/>
          <w:szCs w:val="24"/>
        </w:rPr>
        <w:t>.</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4.</w:t>
      </w:r>
      <w:r>
        <w:rPr>
          <w:rFonts w:ascii="Bookman Old Style" w:hAnsi="Bookman Old Style" w:cs="Bookman Old Style"/>
          <w:sz w:val="24"/>
          <w:szCs w:val="24"/>
        </w:rPr>
        <w:tab/>
        <w:t>Further and/or alternative relief.”</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[4]</w:t>
      </w:r>
      <w:r>
        <w:rPr>
          <w:rFonts w:ascii="Bookman Old Style" w:hAnsi="Bookman Old Style" w:cs="Bookman Old Style"/>
          <w:sz w:val="24"/>
          <w:szCs w:val="24"/>
        </w:rPr>
        <w:tab/>
        <w:t xml:space="preserve">The aforesaid application was heard by </w:t>
      </w:r>
      <w:proofErr w:type="spellStart"/>
      <w:r>
        <w:rPr>
          <w:rFonts w:ascii="Bookman Old Style" w:hAnsi="Bookman Old Style" w:cs="Bookman Old Style"/>
          <w:b/>
          <w:bCs/>
          <w:sz w:val="24"/>
          <w:szCs w:val="24"/>
        </w:rPr>
        <w:t>Mabuza</w:t>
      </w:r>
      <w:proofErr w:type="spellEnd"/>
      <w:r>
        <w:rPr>
          <w:rFonts w:ascii="Bookman Old Style" w:hAnsi="Bookman Old Style" w:cs="Bookman Old Style"/>
          <w:b/>
          <w:bCs/>
          <w:sz w:val="24"/>
          <w:szCs w:val="24"/>
        </w:rPr>
        <w:t xml:space="preserve"> J </w:t>
      </w:r>
      <w:r>
        <w:rPr>
          <w:rFonts w:ascii="Bookman Old Style" w:hAnsi="Bookman Old Style" w:cs="Bookman Old Style"/>
          <w:sz w:val="24"/>
          <w:szCs w:val="24"/>
        </w:rPr>
        <w:t xml:space="preserve">and determined in </w:t>
      </w:r>
      <w:r>
        <w:rPr>
          <w:rFonts w:ascii="Bookman Old Style" w:hAnsi="Bookman Old Style" w:cs="Bookman Old Style"/>
          <w:sz w:val="24"/>
          <w:szCs w:val="24"/>
        </w:rPr>
        <w:lastRenderedPageBreak/>
        <w:t>her judgment dated 6</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August 2010. However, the Respondent herein, being dissatisfied with the said judgment lodged an Appeal in the Supreme Court of Swaziland. </w:t>
      </w:r>
    </w:p>
    <w:p w:rsidR="00933BD2" w:rsidRDefault="00933BD2">
      <w:pPr>
        <w:spacing w:line="480" w:lineRule="atLeast"/>
        <w:ind w:left="768" w:hanging="768"/>
        <w:rPr>
          <w:rFonts w:ascii="Bookman Old Style" w:hAnsi="Bookman Old Style" w:cs="Bookman Old Style"/>
          <w:sz w:val="24"/>
          <w:szCs w:val="24"/>
        </w:rPr>
      </w:pP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[5]</w:t>
      </w:r>
      <w:r>
        <w:rPr>
          <w:rFonts w:ascii="Bookman Old Style" w:hAnsi="Bookman Old Style" w:cs="Bookman Old Style"/>
          <w:b/>
          <w:bCs/>
          <w:sz w:val="24"/>
          <w:szCs w:val="24"/>
        </w:rPr>
        <w:tab/>
      </w:r>
      <w:r>
        <w:rPr>
          <w:rFonts w:ascii="Bookman Old Style" w:hAnsi="Bookman Old Style" w:cs="Bookman Old Style"/>
          <w:sz w:val="24"/>
          <w:szCs w:val="24"/>
        </w:rPr>
        <w:t xml:space="preserve">It is by virtue of the directive of the Supreme Court of Swaziland that this matter is now before this Honourable Court. For ease of clarity, I shall reproduce hereunder paragraphs [13] </w:t>
      </w:r>
      <w:proofErr w:type="gramStart"/>
      <w:r>
        <w:rPr>
          <w:rFonts w:ascii="Bookman Old Style" w:hAnsi="Bookman Old Style" w:cs="Bookman Old Style"/>
          <w:sz w:val="24"/>
          <w:szCs w:val="24"/>
        </w:rPr>
        <w:t>to  [</w:t>
      </w:r>
      <w:proofErr w:type="gramEnd"/>
      <w:r>
        <w:rPr>
          <w:rFonts w:ascii="Bookman Old Style" w:hAnsi="Bookman Old Style" w:cs="Bookman Old Style"/>
          <w:sz w:val="24"/>
          <w:szCs w:val="24"/>
        </w:rPr>
        <w:t>15] of the Supreme Court decision in Civil Appeal Case No. 37/2010 delivered on 31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May 2011 as follows:</w:t>
      </w:r>
    </w:p>
    <w:p w:rsidR="00933BD2" w:rsidRDefault="00933BD2">
      <w:pPr>
        <w:spacing w:line="480" w:lineRule="atLeast"/>
        <w:ind w:left="768" w:hanging="768"/>
        <w:jc w:val="both"/>
        <w:rPr>
          <w:rFonts w:ascii="Bookman Old Style" w:hAnsi="Bookman Old Style" w:cs="Bookman Old Style"/>
          <w:sz w:val="24"/>
          <w:szCs w:val="24"/>
        </w:rPr>
      </w:pPr>
    </w:p>
    <w:p w:rsidR="00933BD2" w:rsidRDefault="00933BD2">
      <w:pPr>
        <w:spacing w:line="480" w:lineRule="atLeast"/>
        <w:ind w:left="1710" w:hanging="1710"/>
        <w:jc w:val="both"/>
        <w:rPr>
          <w:rFonts w:ascii="Bookman Old Style" w:hAnsi="Bookman Old Style" w:cs="Bookman Old Style"/>
          <w:i/>
          <w:iCs/>
          <w:sz w:val="24"/>
          <w:szCs w:val="24"/>
        </w:rPr>
      </w:pPr>
      <w:r>
        <w:rPr>
          <w:rFonts w:ascii="Bookman Old Style" w:hAnsi="Bookman Old Style" w:cs="Bookman Old Style"/>
          <w:sz w:val="24"/>
          <w:szCs w:val="24"/>
        </w:rPr>
        <w:t xml:space="preserve">         </w:t>
      </w:r>
      <w:r>
        <w:rPr>
          <w:rFonts w:ascii="Bookman Old Style" w:hAnsi="Bookman Old Style" w:cs="Bookman Old Style"/>
          <w:i/>
          <w:iCs/>
          <w:sz w:val="24"/>
          <w:szCs w:val="24"/>
          <w:lang w:val="en-ZA"/>
        </w:rPr>
        <w:t xml:space="preserve">“[13] </w:t>
      </w:r>
      <w:r>
        <w:rPr>
          <w:rFonts w:ascii="Bookman Old Style" w:hAnsi="Bookman Old Style" w:cs="Bookman Old Style"/>
          <w:i/>
          <w:iCs/>
          <w:sz w:val="24"/>
          <w:szCs w:val="24"/>
          <w:lang w:val="en-ZA"/>
        </w:rPr>
        <w:tab/>
        <w:t>Faced with this difficulty, and the need for a “just and expeditious decision” [Rule 43(6)] to be reached, counsel for the parties before us agreed that the matter should be referred back to the High Court for an urgent proper determination of the amounts of interim maintenance to be paid to the respondent in her personal capacity pending final determination of her action against the appellant, and the amount to be paid as maintenance by the appellant for the minor children of the parties pending the final determination of their mother’</w:t>
      </w:r>
      <w:r>
        <w:rPr>
          <w:rFonts w:ascii="Bookman Old Style" w:hAnsi="Bookman Old Style" w:cs="Bookman Old Style"/>
          <w:i/>
          <w:iCs/>
          <w:sz w:val="24"/>
          <w:szCs w:val="24"/>
        </w:rPr>
        <w:t>s action against their father. If she succeeds in showing that the marriage subsists, she will obviously continue to receive maintenance from the appellant on behalf of the children. If she fails, the maintenance situation for the children can be determined for the future by the Court hearing the action.</w:t>
      </w:r>
    </w:p>
    <w:p w:rsidR="00933BD2" w:rsidRDefault="00933BD2">
      <w:pPr>
        <w:spacing w:line="480" w:lineRule="atLeast"/>
        <w:ind w:left="1710" w:hanging="1710"/>
        <w:jc w:val="both"/>
        <w:rPr>
          <w:rFonts w:ascii="Bookman Old Style" w:hAnsi="Bookman Old Style" w:cs="Bookman Old Style"/>
          <w:i/>
          <w:iCs/>
          <w:sz w:val="24"/>
          <w:szCs w:val="24"/>
        </w:rPr>
      </w:pPr>
    </w:p>
    <w:p w:rsidR="00933BD2" w:rsidRDefault="00933BD2">
      <w:pPr>
        <w:spacing w:line="480" w:lineRule="atLeast"/>
        <w:ind w:left="720" w:hanging="630"/>
        <w:jc w:val="both"/>
        <w:rPr>
          <w:rFonts w:ascii="Bookman Old Style" w:hAnsi="Bookman Old Style" w:cs="Bookman Old Style"/>
          <w:i/>
          <w:iCs/>
          <w:sz w:val="24"/>
          <w:szCs w:val="24"/>
        </w:rPr>
      </w:pPr>
      <w:r>
        <w:rPr>
          <w:rFonts w:ascii="Bookman Old Style" w:hAnsi="Bookman Old Style" w:cs="Bookman Old Style"/>
          <w:i/>
          <w:iCs/>
          <w:sz w:val="24"/>
          <w:szCs w:val="24"/>
        </w:rPr>
        <w:tab/>
        <w:t>[14]</w:t>
      </w:r>
      <w:r>
        <w:rPr>
          <w:rFonts w:ascii="Bookman Old Style" w:hAnsi="Bookman Old Style" w:cs="Bookman Old Style"/>
          <w:i/>
          <w:iCs/>
          <w:sz w:val="24"/>
          <w:szCs w:val="24"/>
        </w:rPr>
        <w:tab/>
        <w:t xml:space="preserve"> Counsel for the appellant also conveyed his client</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s </w:t>
      </w:r>
      <w:r>
        <w:rPr>
          <w:rFonts w:ascii="Bookman Old Style" w:hAnsi="Bookman Old Style" w:cs="Bookman Old Style"/>
          <w:i/>
          <w:iCs/>
          <w:sz w:val="24"/>
          <w:szCs w:val="24"/>
        </w:rPr>
        <w:lastRenderedPageBreak/>
        <w:tab/>
        <w:t xml:space="preserve">agreement to pay, in addition to his present E10 </w:t>
      </w:r>
      <w:proofErr w:type="gramStart"/>
      <w:r>
        <w:rPr>
          <w:rFonts w:ascii="Bookman Old Style" w:hAnsi="Bookman Old Style" w:cs="Bookman Old Style"/>
          <w:i/>
          <w:iCs/>
          <w:sz w:val="24"/>
          <w:szCs w:val="24"/>
        </w:rPr>
        <w:t xml:space="preserve">000 </w:t>
      </w:r>
      <w:r>
        <w:rPr>
          <w:rFonts w:ascii="Bookman Old Style" w:hAnsi="Bookman Old Style" w:cs="Bookman Old Style"/>
          <w:i/>
          <w:iCs/>
          <w:sz w:val="24"/>
          <w:szCs w:val="24"/>
        </w:rPr>
        <w:tab/>
        <w:t>monthly payment</w:t>
      </w:r>
      <w:proofErr w:type="gramEnd"/>
      <w:r>
        <w:rPr>
          <w:rFonts w:ascii="Bookman Old Style" w:hAnsi="Bookman Old Style" w:cs="Bookman Old Style"/>
          <w:i/>
          <w:iCs/>
          <w:sz w:val="24"/>
          <w:szCs w:val="24"/>
        </w:rPr>
        <w:t xml:space="preserve">, a further sum in respect of the children </w:t>
      </w:r>
      <w:r>
        <w:rPr>
          <w:rFonts w:ascii="Bookman Old Style" w:hAnsi="Bookman Old Style" w:cs="Bookman Old Style"/>
          <w:i/>
          <w:iCs/>
          <w:sz w:val="24"/>
          <w:szCs w:val="24"/>
        </w:rPr>
        <w:tab/>
        <w:t xml:space="preserve">of the parties of E1000 in total per month for three </w:t>
      </w:r>
      <w:r>
        <w:rPr>
          <w:rFonts w:ascii="Bookman Old Style" w:hAnsi="Bookman Old Style" w:cs="Bookman Old Style"/>
          <w:i/>
          <w:iCs/>
          <w:sz w:val="24"/>
          <w:szCs w:val="24"/>
        </w:rPr>
        <w:tab/>
        <w:t xml:space="preserve">months. This is the period which the High Court will be </w:t>
      </w:r>
      <w:r>
        <w:rPr>
          <w:rFonts w:ascii="Bookman Old Style" w:hAnsi="Bookman Old Style" w:cs="Bookman Old Style"/>
          <w:i/>
          <w:iCs/>
          <w:sz w:val="24"/>
          <w:szCs w:val="24"/>
        </w:rPr>
        <w:tab/>
        <w:t xml:space="preserve">given to </w:t>
      </w:r>
      <w:proofErr w:type="spellStart"/>
      <w:proofErr w:type="gramStart"/>
      <w:r>
        <w:rPr>
          <w:rFonts w:ascii="Bookman Old Style" w:hAnsi="Bookman Old Style" w:cs="Bookman Old Style"/>
          <w:i/>
          <w:iCs/>
          <w:sz w:val="24"/>
          <w:szCs w:val="24"/>
        </w:rPr>
        <w:t>finalise</w:t>
      </w:r>
      <w:proofErr w:type="spellEnd"/>
      <w:r>
        <w:rPr>
          <w:rFonts w:ascii="Bookman Old Style" w:hAnsi="Bookman Old Style" w:cs="Bookman Old Style"/>
          <w:i/>
          <w:iCs/>
          <w:sz w:val="24"/>
          <w:szCs w:val="24"/>
        </w:rPr>
        <w:t xml:space="preserve">  the</w:t>
      </w:r>
      <w:proofErr w:type="gramEnd"/>
      <w:r>
        <w:rPr>
          <w:rFonts w:ascii="Bookman Old Style" w:hAnsi="Bookman Old Style" w:cs="Bookman Old Style"/>
          <w:i/>
          <w:iCs/>
          <w:sz w:val="24"/>
          <w:szCs w:val="24"/>
        </w:rPr>
        <w:t xml:space="preserve"> Rule 43 application.</w:t>
      </w:r>
    </w:p>
    <w:p w:rsidR="00933BD2" w:rsidRDefault="00933BD2">
      <w:pPr>
        <w:spacing w:line="480" w:lineRule="atLeast"/>
        <w:ind w:left="768" w:hanging="407"/>
        <w:rPr>
          <w:rFonts w:ascii="Bookman Old Style" w:hAnsi="Bookman Old Style" w:cs="Bookman Old Style"/>
          <w:i/>
          <w:iCs/>
          <w:sz w:val="24"/>
          <w:szCs w:val="24"/>
        </w:rPr>
      </w:pPr>
    </w:p>
    <w:p w:rsidR="00933BD2" w:rsidRDefault="00933BD2">
      <w:pPr>
        <w:spacing w:line="480" w:lineRule="atLeast"/>
        <w:ind w:left="768" w:hanging="407"/>
        <w:rPr>
          <w:rFonts w:ascii="Bookman Old Style" w:hAnsi="Bookman Old Style" w:cs="Bookman Old Style"/>
          <w:i/>
          <w:iCs/>
          <w:sz w:val="24"/>
          <w:szCs w:val="24"/>
        </w:rPr>
      </w:pPr>
      <w:r>
        <w:rPr>
          <w:rFonts w:ascii="Bookman Old Style" w:hAnsi="Bookman Old Style" w:cs="Bookman Old Style"/>
          <w:i/>
          <w:iCs/>
          <w:sz w:val="24"/>
          <w:szCs w:val="24"/>
        </w:rPr>
        <w:tab/>
        <w:t>[15]</w:t>
      </w:r>
      <w:r>
        <w:rPr>
          <w:rFonts w:ascii="Bookman Old Style" w:hAnsi="Bookman Old Style" w:cs="Bookman Old Style"/>
          <w:i/>
          <w:iCs/>
          <w:sz w:val="24"/>
          <w:szCs w:val="24"/>
        </w:rPr>
        <w:tab/>
        <w:t>Accordingly,</w:t>
      </w:r>
    </w:p>
    <w:p w:rsidR="00933BD2" w:rsidRDefault="00933BD2">
      <w:pPr>
        <w:spacing w:line="480" w:lineRule="atLeast"/>
        <w:ind w:left="2160" w:hanging="1391"/>
        <w:jc w:val="both"/>
        <w:rPr>
          <w:rFonts w:ascii="Bookman Old Style" w:hAnsi="Bookman Old Style" w:cs="Bookman Old Style"/>
          <w:i/>
          <w:iCs/>
          <w:sz w:val="24"/>
          <w:szCs w:val="24"/>
        </w:rPr>
      </w:pPr>
      <w:r>
        <w:rPr>
          <w:rFonts w:ascii="Bookman Old Style" w:hAnsi="Bookman Old Style" w:cs="Bookman Old Style"/>
          <w:i/>
          <w:iCs/>
          <w:sz w:val="24"/>
          <w:szCs w:val="24"/>
        </w:rPr>
        <w:tab/>
        <w:t>(i)</w:t>
      </w:r>
      <w:r>
        <w:rPr>
          <w:rFonts w:ascii="Bookman Old Style" w:hAnsi="Bookman Old Style" w:cs="Bookman Old Style"/>
          <w:i/>
          <w:iCs/>
          <w:sz w:val="24"/>
          <w:szCs w:val="24"/>
        </w:rPr>
        <w:tab/>
        <w:t xml:space="preserve">The appeal succeeds to the extent that the order </w:t>
      </w:r>
      <w:r>
        <w:rPr>
          <w:rFonts w:ascii="Bookman Old Style" w:hAnsi="Bookman Old Style" w:cs="Bookman Old Style"/>
          <w:i/>
          <w:iCs/>
          <w:sz w:val="24"/>
          <w:szCs w:val="24"/>
        </w:rPr>
        <w:tab/>
        <w:t xml:space="preserve">of the Court a quo is set aside, and the Rule 43 </w:t>
      </w:r>
      <w:r>
        <w:rPr>
          <w:rFonts w:ascii="Bookman Old Style" w:hAnsi="Bookman Old Style" w:cs="Bookman Old Style"/>
          <w:i/>
          <w:iCs/>
          <w:sz w:val="24"/>
          <w:szCs w:val="24"/>
        </w:rPr>
        <w:tab/>
        <w:t xml:space="preserve">application is referred back to the Judge a quo, </w:t>
      </w:r>
      <w:r>
        <w:rPr>
          <w:rFonts w:ascii="Bookman Old Style" w:hAnsi="Bookman Old Style" w:cs="Bookman Old Style"/>
          <w:i/>
          <w:iCs/>
          <w:sz w:val="24"/>
          <w:szCs w:val="24"/>
        </w:rPr>
        <w:tab/>
        <w:t xml:space="preserve">or whichever other Judge may be required hear </w:t>
      </w:r>
      <w:r>
        <w:rPr>
          <w:rFonts w:ascii="Bookman Old Style" w:hAnsi="Bookman Old Style" w:cs="Bookman Old Style"/>
          <w:i/>
          <w:iCs/>
          <w:sz w:val="24"/>
          <w:szCs w:val="24"/>
        </w:rPr>
        <w:tab/>
        <w:t>it</w:t>
      </w:r>
      <w:proofErr w:type="gramStart"/>
      <w:r>
        <w:rPr>
          <w:rFonts w:ascii="Bookman Old Style" w:hAnsi="Bookman Old Style" w:cs="Bookman Old Style"/>
          <w:i/>
          <w:iCs/>
          <w:sz w:val="24"/>
          <w:szCs w:val="24"/>
        </w:rPr>
        <w:t>,  for</w:t>
      </w:r>
      <w:proofErr w:type="gramEnd"/>
      <w:r>
        <w:rPr>
          <w:rFonts w:ascii="Bookman Old Style" w:hAnsi="Bookman Old Style" w:cs="Bookman Old Style"/>
          <w:i/>
          <w:iCs/>
          <w:sz w:val="24"/>
          <w:szCs w:val="24"/>
        </w:rPr>
        <w:t xml:space="preserve"> the proper determination of interim </w:t>
      </w:r>
      <w:r>
        <w:rPr>
          <w:rFonts w:ascii="Bookman Old Style" w:hAnsi="Bookman Old Style" w:cs="Bookman Old Style"/>
          <w:i/>
          <w:iCs/>
          <w:sz w:val="24"/>
          <w:szCs w:val="24"/>
        </w:rPr>
        <w:tab/>
        <w:t xml:space="preserve">maintenance for the respondent personally,  </w:t>
      </w:r>
      <w:r>
        <w:rPr>
          <w:rFonts w:ascii="Bookman Old Style" w:hAnsi="Bookman Old Style" w:cs="Bookman Old Style"/>
          <w:i/>
          <w:iCs/>
          <w:sz w:val="24"/>
          <w:szCs w:val="24"/>
        </w:rPr>
        <w:tab/>
        <w:t>and the minor children of the parties.</w:t>
      </w:r>
    </w:p>
    <w:p w:rsidR="00933BD2" w:rsidRDefault="00933BD2">
      <w:pPr>
        <w:spacing w:line="480" w:lineRule="atLeast"/>
        <w:ind w:left="2160" w:hanging="1391"/>
        <w:jc w:val="both"/>
        <w:rPr>
          <w:rFonts w:ascii="Bookman Old Style" w:hAnsi="Bookman Old Style" w:cs="Bookman Old Style"/>
          <w:i/>
          <w:iCs/>
          <w:sz w:val="24"/>
          <w:szCs w:val="24"/>
        </w:rPr>
      </w:pPr>
      <w:r>
        <w:rPr>
          <w:rFonts w:ascii="Bookman Old Style" w:hAnsi="Bookman Old Style" w:cs="Bookman Old Style"/>
          <w:i/>
          <w:iCs/>
          <w:sz w:val="24"/>
          <w:szCs w:val="24"/>
        </w:rPr>
        <w:tab/>
        <w:t>(ii)</w:t>
      </w:r>
      <w:r>
        <w:rPr>
          <w:rFonts w:ascii="Bookman Old Style" w:hAnsi="Bookman Old Style" w:cs="Bookman Old Style"/>
          <w:i/>
          <w:iCs/>
          <w:sz w:val="24"/>
          <w:szCs w:val="24"/>
        </w:rPr>
        <w:tab/>
        <w:t xml:space="preserve">The Court a quo is to </w:t>
      </w:r>
      <w:proofErr w:type="spellStart"/>
      <w:r>
        <w:rPr>
          <w:rFonts w:ascii="Bookman Old Style" w:hAnsi="Bookman Old Style" w:cs="Bookman Old Style"/>
          <w:i/>
          <w:iCs/>
          <w:sz w:val="24"/>
          <w:szCs w:val="24"/>
        </w:rPr>
        <w:t>finalise</w:t>
      </w:r>
      <w:proofErr w:type="spellEnd"/>
      <w:r>
        <w:rPr>
          <w:rFonts w:ascii="Bookman Old Style" w:hAnsi="Bookman Old Style" w:cs="Bookman Old Style"/>
          <w:i/>
          <w:iCs/>
          <w:sz w:val="24"/>
          <w:szCs w:val="24"/>
        </w:rPr>
        <w:t xml:space="preserve"> this application   </w:t>
      </w:r>
      <w:r>
        <w:rPr>
          <w:rFonts w:ascii="Bookman Old Style" w:hAnsi="Bookman Old Style" w:cs="Bookman Old Style"/>
          <w:i/>
          <w:iCs/>
          <w:sz w:val="24"/>
          <w:szCs w:val="24"/>
        </w:rPr>
        <w:tab/>
        <w:t xml:space="preserve">as a matter of urgency, and in any event, no </w:t>
      </w:r>
      <w:r>
        <w:rPr>
          <w:rFonts w:ascii="Bookman Old Style" w:hAnsi="Bookman Old Style" w:cs="Bookman Old Style"/>
          <w:i/>
          <w:iCs/>
          <w:sz w:val="24"/>
          <w:szCs w:val="24"/>
        </w:rPr>
        <w:tab/>
        <w:t>later than the 31</w:t>
      </w:r>
      <w:r>
        <w:rPr>
          <w:rFonts w:ascii="Bookman Old Style" w:hAnsi="Bookman Old Style" w:cs="Bookman Old Style"/>
          <w:i/>
          <w:iCs/>
          <w:sz w:val="24"/>
          <w:szCs w:val="24"/>
          <w:vertAlign w:val="superscript"/>
        </w:rPr>
        <w:t>st</w:t>
      </w:r>
      <w:r>
        <w:rPr>
          <w:rFonts w:ascii="Bookman Old Style" w:hAnsi="Bookman Old Style" w:cs="Bookman Old Style"/>
          <w:i/>
          <w:iCs/>
          <w:sz w:val="24"/>
          <w:szCs w:val="24"/>
        </w:rPr>
        <w:t xml:space="preserve"> August, 2011;</w:t>
      </w:r>
    </w:p>
    <w:p w:rsidR="00933BD2" w:rsidRDefault="00933BD2">
      <w:pPr>
        <w:spacing w:line="480" w:lineRule="atLeast"/>
        <w:ind w:left="2790" w:hanging="1440"/>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(iii)</w:t>
      </w:r>
      <w:r>
        <w:rPr>
          <w:rFonts w:ascii="Bookman Old Style" w:hAnsi="Bookman Old Style" w:cs="Bookman Old Style"/>
          <w:i/>
          <w:iCs/>
          <w:sz w:val="24"/>
          <w:szCs w:val="24"/>
        </w:rPr>
        <w:tab/>
        <w:t xml:space="preserve">Seven </w:t>
      </w:r>
      <w:proofErr w:type="spellStart"/>
      <w:r>
        <w:rPr>
          <w:rFonts w:ascii="Bookman Old Style" w:hAnsi="Bookman Old Style" w:cs="Bookman Old Style"/>
          <w:i/>
          <w:iCs/>
          <w:sz w:val="24"/>
          <w:szCs w:val="24"/>
        </w:rPr>
        <w:t>days notice</w:t>
      </w:r>
      <w:proofErr w:type="spellEnd"/>
      <w:r>
        <w:rPr>
          <w:rFonts w:ascii="Bookman Old Style" w:hAnsi="Bookman Old Style" w:cs="Bookman Old Style"/>
          <w:i/>
          <w:iCs/>
          <w:sz w:val="24"/>
          <w:szCs w:val="24"/>
        </w:rPr>
        <w:t xml:space="preserve"> to the parties of this </w:t>
      </w:r>
      <w:r>
        <w:rPr>
          <w:rFonts w:ascii="Bookman Old Style" w:hAnsi="Bookman Old Style" w:cs="Bookman Old Style"/>
          <w:i/>
          <w:iCs/>
          <w:sz w:val="24"/>
          <w:szCs w:val="24"/>
        </w:rPr>
        <w:tab/>
        <w:t xml:space="preserve">summary hearing shall be given by the </w:t>
      </w:r>
      <w:r>
        <w:rPr>
          <w:rFonts w:ascii="Bookman Old Style" w:hAnsi="Bookman Old Style" w:cs="Bookman Old Style"/>
          <w:i/>
          <w:iCs/>
          <w:sz w:val="24"/>
          <w:szCs w:val="24"/>
        </w:rPr>
        <w:tab/>
        <w:t>Registrar of the High Court.</w:t>
      </w:r>
    </w:p>
    <w:p w:rsidR="00933BD2" w:rsidRDefault="00933BD2">
      <w:pPr>
        <w:spacing w:line="480" w:lineRule="atLeast"/>
        <w:ind w:left="2790" w:hanging="2021"/>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w:t>
      </w:r>
      <w:proofErr w:type="gramStart"/>
      <w:r>
        <w:rPr>
          <w:rFonts w:ascii="Bookman Old Style" w:hAnsi="Bookman Old Style" w:cs="Bookman Old Style"/>
          <w:i/>
          <w:iCs/>
          <w:sz w:val="24"/>
          <w:szCs w:val="24"/>
        </w:rPr>
        <w:t>(iv)</w:t>
      </w:r>
      <w:r>
        <w:rPr>
          <w:rFonts w:ascii="Bookman Old Style" w:hAnsi="Bookman Old Style" w:cs="Bookman Old Style"/>
          <w:i/>
          <w:iCs/>
          <w:sz w:val="24"/>
          <w:szCs w:val="24"/>
        </w:rPr>
        <w:tab/>
      </w:r>
      <w:r>
        <w:rPr>
          <w:rFonts w:ascii="Bookman Old Style" w:hAnsi="Bookman Old Style" w:cs="Bookman Old Style"/>
          <w:i/>
          <w:iCs/>
          <w:sz w:val="24"/>
          <w:szCs w:val="24"/>
        </w:rPr>
        <w:tab/>
        <w:t>Pending</w:t>
      </w:r>
      <w:proofErr w:type="gramEnd"/>
      <w:r>
        <w:rPr>
          <w:rFonts w:ascii="Bookman Old Style" w:hAnsi="Bookman Old Style" w:cs="Bookman Old Style"/>
          <w:i/>
          <w:iCs/>
          <w:sz w:val="24"/>
          <w:szCs w:val="24"/>
        </w:rPr>
        <w:t xml:space="preserve"> the determination of this application, </w:t>
      </w:r>
      <w:r>
        <w:rPr>
          <w:rFonts w:ascii="Bookman Old Style" w:hAnsi="Bookman Old Style" w:cs="Bookman Old Style"/>
          <w:i/>
          <w:iCs/>
          <w:sz w:val="24"/>
          <w:szCs w:val="24"/>
        </w:rPr>
        <w:tab/>
        <w:t xml:space="preserve">the appellant is to pay for the months of June, </w:t>
      </w:r>
      <w:r>
        <w:rPr>
          <w:rFonts w:ascii="Bookman Old Style" w:hAnsi="Bookman Old Style" w:cs="Bookman Old Style"/>
          <w:i/>
          <w:iCs/>
          <w:sz w:val="24"/>
          <w:szCs w:val="24"/>
        </w:rPr>
        <w:tab/>
        <w:t xml:space="preserve">July and August 2011 to the respondent, the </w:t>
      </w:r>
      <w:r>
        <w:rPr>
          <w:rFonts w:ascii="Bookman Old Style" w:hAnsi="Bookman Old Style" w:cs="Bookman Old Style"/>
          <w:i/>
          <w:iCs/>
          <w:sz w:val="24"/>
          <w:szCs w:val="24"/>
        </w:rPr>
        <w:tab/>
        <w:t>sum of E1000.00 per month, in addition to present monthly payments which he makes, for the interim maintenance of the two minor children of the parties.</w:t>
      </w:r>
    </w:p>
    <w:p w:rsidR="00933BD2" w:rsidRDefault="00933BD2">
      <w:pPr>
        <w:tabs>
          <w:tab w:val="left" w:pos="2790"/>
        </w:tabs>
        <w:spacing w:line="480" w:lineRule="atLeast"/>
        <w:ind w:left="1488" w:hanging="720"/>
        <w:jc w:val="both"/>
        <w:rPr>
          <w:rFonts w:ascii="Bookman Old Style" w:hAnsi="Bookman Old Style" w:cs="Bookman Old Style"/>
          <w:b/>
          <w:bCs/>
          <w:i/>
          <w:iCs/>
          <w:sz w:val="24"/>
          <w:szCs w:val="24"/>
        </w:rPr>
      </w:pPr>
      <w:r>
        <w:rPr>
          <w:rFonts w:ascii="Bookman Old Style" w:hAnsi="Bookman Old Style" w:cs="Bookman Old Style"/>
          <w:i/>
          <w:iCs/>
          <w:sz w:val="24"/>
          <w:szCs w:val="24"/>
        </w:rPr>
        <w:tab/>
        <w:t>(v)</w:t>
      </w:r>
      <w:r>
        <w:rPr>
          <w:rFonts w:ascii="Bookman Old Style" w:hAnsi="Bookman Old Style" w:cs="Bookman Old Style"/>
          <w:i/>
          <w:iCs/>
          <w:sz w:val="24"/>
          <w:szCs w:val="24"/>
        </w:rPr>
        <w:tab/>
        <w:t xml:space="preserve">Costs of this appeal will </w:t>
      </w:r>
      <w:proofErr w:type="gramStart"/>
      <w:r>
        <w:rPr>
          <w:rFonts w:ascii="Bookman Old Style" w:hAnsi="Bookman Old Style" w:cs="Bookman Old Style"/>
          <w:i/>
          <w:iCs/>
          <w:sz w:val="24"/>
          <w:szCs w:val="24"/>
        </w:rPr>
        <w:t>stand  over</w:t>
      </w:r>
      <w:proofErr w:type="gramEnd"/>
      <w:r>
        <w:rPr>
          <w:rFonts w:ascii="Bookman Old Style" w:hAnsi="Bookman Old Style" w:cs="Bookman Old Style"/>
          <w:i/>
          <w:iCs/>
          <w:sz w:val="24"/>
          <w:szCs w:val="24"/>
        </w:rPr>
        <w:t xml:space="preserve"> for later </w:t>
      </w:r>
      <w:r>
        <w:rPr>
          <w:rFonts w:ascii="Bookman Old Style" w:hAnsi="Bookman Old Style" w:cs="Bookman Old Style"/>
          <w:i/>
          <w:iCs/>
          <w:sz w:val="24"/>
          <w:szCs w:val="24"/>
        </w:rPr>
        <w:lastRenderedPageBreak/>
        <w:tab/>
        <w:t xml:space="preserve">determination by the Court finally determining </w:t>
      </w:r>
      <w:r>
        <w:rPr>
          <w:rFonts w:ascii="Bookman Old Style" w:hAnsi="Bookman Old Style" w:cs="Bookman Old Style"/>
          <w:i/>
          <w:iCs/>
          <w:sz w:val="24"/>
          <w:szCs w:val="24"/>
        </w:rPr>
        <w:tab/>
        <w:t xml:space="preserve">the action brought under Civil Case No. </w:t>
      </w:r>
      <w:r>
        <w:rPr>
          <w:rFonts w:ascii="Bookman Old Style" w:hAnsi="Bookman Old Style" w:cs="Bookman Old Style"/>
          <w:i/>
          <w:iCs/>
          <w:sz w:val="24"/>
          <w:szCs w:val="24"/>
        </w:rPr>
        <w:tab/>
      </w:r>
      <w:proofErr w:type="gramStart"/>
      <w:r>
        <w:rPr>
          <w:rFonts w:ascii="Bookman Old Style" w:hAnsi="Bookman Old Style" w:cs="Bookman Old Style"/>
          <w:i/>
          <w:iCs/>
          <w:sz w:val="24"/>
          <w:szCs w:val="24"/>
        </w:rPr>
        <w:t>3312/07.”</w:t>
      </w:r>
      <w:proofErr w:type="gramEnd"/>
    </w:p>
    <w:p w:rsidR="00933BD2" w:rsidRDefault="00933BD2">
      <w:pPr>
        <w:spacing w:line="480" w:lineRule="atLeast"/>
        <w:ind w:left="720" w:hanging="360"/>
        <w:rPr>
          <w:rFonts w:ascii="Bookman Old Style" w:hAnsi="Bookman Old Style" w:cs="Bookman Old Style"/>
          <w:i/>
          <w:iCs/>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[6]</w:t>
      </w:r>
      <w:r>
        <w:rPr>
          <w:rFonts w:ascii="Bookman Old Style" w:hAnsi="Bookman Old Style" w:cs="Bookman Old Style"/>
          <w:sz w:val="24"/>
          <w:szCs w:val="24"/>
        </w:rPr>
        <w:tab/>
        <w:t>However, the deadline of 31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August, 2011 could not be met as a result of the Law Society Resolution to boycott all Courts. The Rule 43 application finally came up for hearing before this Court on the 6</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December 2011 and 12</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December 2011 respectively.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proofErr w:type="gramStart"/>
      <w:r>
        <w:rPr>
          <w:rFonts w:ascii="Bookman Old Style" w:hAnsi="Bookman Old Style" w:cs="Bookman Old Style"/>
          <w:sz w:val="24"/>
          <w:szCs w:val="24"/>
        </w:rPr>
        <w:t>[7]</w:t>
      </w:r>
      <w:r>
        <w:rPr>
          <w:rFonts w:ascii="Bookman Old Style" w:hAnsi="Bookman Old Style" w:cs="Bookman Old Style"/>
          <w:sz w:val="24"/>
          <w:szCs w:val="24"/>
        </w:rPr>
        <w:tab/>
        <w:t xml:space="preserve">The issue thrown up for the proper determination by this Court is that of interim maintenance </w:t>
      </w:r>
      <w:r>
        <w:rPr>
          <w:rFonts w:ascii="Bookman Old Style" w:hAnsi="Bookman Old Style" w:cs="Bookman Old Style"/>
          <w:i/>
          <w:iCs/>
          <w:sz w:val="24"/>
          <w:szCs w:val="24"/>
        </w:rPr>
        <w:t>pendent lite</w:t>
      </w:r>
      <w:r>
        <w:rPr>
          <w:rFonts w:ascii="Bookman Old Style" w:hAnsi="Bookman Old Style" w:cs="Bookman Old Style"/>
          <w:b/>
          <w:bCs/>
          <w:sz w:val="24"/>
          <w:szCs w:val="24"/>
        </w:rPr>
        <w:t xml:space="preserve"> </w:t>
      </w:r>
      <w:r>
        <w:rPr>
          <w:rFonts w:ascii="Bookman Old Style" w:hAnsi="Bookman Old Style" w:cs="Bookman Old Style"/>
          <w:sz w:val="24"/>
          <w:szCs w:val="24"/>
        </w:rPr>
        <w:t>for the Applicant personally, and the two minor children of the parties.</w:t>
      </w:r>
      <w:proofErr w:type="gramEnd"/>
      <w:r>
        <w:rPr>
          <w:rFonts w:ascii="Bookman Old Style" w:hAnsi="Bookman Old Style" w:cs="Bookman Old Style"/>
          <w:sz w:val="24"/>
          <w:szCs w:val="24"/>
        </w:rPr>
        <w:t xml:space="preserve"> It needs to be mentioned that even though a lot was said with regards to the validity or otherwise of the marriage, I do not wish to dabble in that issue. Suffice it to say that the parties</w:t>
      </w:r>
      <w:r>
        <w:rPr>
          <w:rFonts w:ascii="Bookman Old Style" w:hAnsi="Bookman Old Style" w:cs="Bookman Old Style"/>
          <w:sz w:val="24"/>
          <w:szCs w:val="24"/>
          <w:lang w:val="en-ZA"/>
        </w:rPr>
        <w:t>’</w:t>
      </w:r>
      <w:r>
        <w:rPr>
          <w:rFonts w:ascii="Bookman Old Style" w:hAnsi="Bookman Old Style" w:cs="Bookman Old Style"/>
          <w:sz w:val="24"/>
          <w:szCs w:val="24"/>
        </w:rPr>
        <w:t xml:space="preserve"> Marriage Certificate (Exhibit </w:t>
      </w:r>
      <w:r>
        <w:rPr>
          <w:rFonts w:ascii="Bookman Old Style" w:hAnsi="Bookman Old Style" w:cs="Bookman Old Style"/>
          <w:b/>
          <w:bCs/>
          <w:sz w:val="24"/>
          <w:szCs w:val="24"/>
          <w:lang w:val="en-ZA"/>
        </w:rPr>
        <w:t>“A”</w:t>
      </w:r>
      <w:r>
        <w:rPr>
          <w:rFonts w:ascii="Bookman Old Style" w:hAnsi="Bookman Old Style" w:cs="Bookman Old Style"/>
          <w:sz w:val="24"/>
          <w:szCs w:val="24"/>
        </w:rPr>
        <w:t>)</w:t>
      </w:r>
      <w:r>
        <w:rPr>
          <w:rFonts w:ascii="Bookman Old Style" w:hAnsi="Bookman Old Style" w:cs="Bookman Old Style"/>
          <w:b/>
          <w:bCs/>
          <w:sz w:val="24"/>
          <w:szCs w:val="24"/>
        </w:rPr>
        <w:t xml:space="preserve"> </w:t>
      </w:r>
      <w:r>
        <w:rPr>
          <w:rFonts w:ascii="Bookman Old Style" w:hAnsi="Bookman Old Style" w:cs="Bookman Old Style"/>
          <w:sz w:val="24"/>
          <w:szCs w:val="24"/>
        </w:rPr>
        <w:t>has not been nullified by the Court. It has also been brought to my attention that there is a pending application, as appears in Civil Case No. 3312/07, wherein a summons was issued on 13</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September 2007 by the Applicant against the Respondent seeking an order declaring that the marriage between her and the Respondent still subsists.</w:t>
      </w:r>
      <w:r>
        <w:rPr>
          <w:rFonts w:ascii="Bookman Old Style" w:hAnsi="Bookman Old Style" w:cs="Bookman Old Style"/>
          <w:i/>
          <w:iCs/>
          <w:sz w:val="24"/>
          <w:szCs w:val="24"/>
        </w:rPr>
        <w:t xml:space="preserve"> </w:t>
      </w:r>
      <w:r>
        <w:rPr>
          <w:rFonts w:ascii="Bookman Old Style" w:hAnsi="Bookman Old Style" w:cs="Bookman Old Style"/>
          <w:sz w:val="24"/>
          <w:szCs w:val="24"/>
        </w:rPr>
        <w:t xml:space="preserve">Presently, the said Civil Case No. 3312/07 is pending in the High Court Registry and awaiting allocation of a hearing date by the Registrar of the High Court.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 xml:space="preserve">When this matter came up for hearing, the Applicant filed from the bar a notice to amend her prayers in the initial Notice of Motion in terms of Rule 43 (1) as follows: </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“1. </w:t>
      </w:r>
      <w:r>
        <w:rPr>
          <w:rFonts w:ascii="Bookman Old Style" w:hAnsi="Bookman Old Style" w:cs="Bookman Old Style"/>
          <w:sz w:val="24"/>
          <w:szCs w:val="24"/>
        </w:rPr>
        <w:tab/>
        <w:t xml:space="preserve">That the amount prayed for in prayer 1 be increased and </w:t>
      </w:r>
      <w:r>
        <w:rPr>
          <w:rFonts w:ascii="Bookman Old Style" w:hAnsi="Bookman Old Style" w:cs="Bookman Old Style"/>
          <w:sz w:val="24"/>
          <w:szCs w:val="24"/>
        </w:rPr>
        <w:lastRenderedPageBreak/>
        <w:tab/>
        <w:t>amended to the amount of E10</w:t>
      </w:r>
      <w:proofErr w:type="gramStart"/>
      <w:r>
        <w:rPr>
          <w:rFonts w:ascii="Bookman Old Style" w:hAnsi="Bookman Old Style" w:cs="Bookman Old Style"/>
          <w:sz w:val="24"/>
          <w:szCs w:val="24"/>
        </w:rPr>
        <w:t>,000</w:t>
      </w:r>
      <w:proofErr w:type="gramEnd"/>
      <w:r>
        <w:rPr>
          <w:rFonts w:ascii="Bookman Old Style" w:hAnsi="Bookman Old Style" w:cs="Bookman Old Style"/>
          <w:sz w:val="24"/>
          <w:szCs w:val="24"/>
        </w:rPr>
        <w:t xml:space="preserve"> (Ten Thousand </w:t>
      </w:r>
      <w:r>
        <w:rPr>
          <w:rFonts w:ascii="Bookman Old Style" w:hAnsi="Bookman Old Style" w:cs="Bookman Old Style"/>
          <w:sz w:val="24"/>
          <w:szCs w:val="24"/>
        </w:rPr>
        <w:tab/>
        <w:t>Emalangeni) per month.</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2.</w:t>
      </w:r>
      <w:r>
        <w:rPr>
          <w:rFonts w:ascii="Bookman Old Style" w:hAnsi="Bookman Old Style" w:cs="Bookman Old Style"/>
          <w:sz w:val="24"/>
          <w:szCs w:val="24"/>
        </w:rPr>
        <w:tab/>
        <w:t>That the E10</w:t>
      </w:r>
      <w:proofErr w:type="gramStart"/>
      <w:r>
        <w:rPr>
          <w:rFonts w:ascii="Bookman Old Style" w:hAnsi="Bookman Old Style" w:cs="Bookman Old Style"/>
          <w:sz w:val="24"/>
          <w:szCs w:val="24"/>
        </w:rPr>
        <w:t>,000</w:t>
      </w:r>
      <w:proofErr w:type="gramEnd"/>
      <w:r>
        <w:rPr>
          <w:rFonts w:ascii="Bookman Old Style" w:hAnsi="Bookman Old Style" w:cs="Bookman Old Style"/>
          <w:sz w:val="24"/>
          <w:szCs w:val="24"/>
        </w:rPr>
        <w:t xml:space="preserve">  (Ten Thousand Emalangeni) excludes </w:t>
      </w:r>
      <w:r>
        <w:rPr>
          <w:rFonts w:ascii="Bookman Old Style" w:hAnsi="Bookman Old Style" w:cs="Bookman Old Style"/>
          <w:sz w:val="24"/>
          <w:szCs w:val="24"/>
        </w:rPr>
        <w:tab/>
        <w:t>school fees.</w:t>
      </w:r>
    </w:p>
    <w:p w:rsidR="00933BD2" w:rsidRDefault="00933BD2">
      <w:pPr>
        <w:tabs>
          <w:tab w:val="left" w:pos="144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3.</w:t>
      </w:r>
      <w:r>
        <w:rPr>
          <w:rFonts w:ascii="Bookman Old Style" w:hAnsi="Bookman Old Style" w:cs="Bookman Old Style"/>
          <w:sz w:val="24"/>
          <w:szCs w:val="24"/>
        </w:rPr>
        <w:tab/>
        <w:t xml:space="preserve">That the Defendant be ordered to pay all medical related </w:t>
      </w:r>
      <w:r>
        <w:rPr>
          <w:rFonts w:ascii="Bookman Old Style" w:hAnsi="Bookman Old Style" w:cs="Bookman Old Style"/>
          <w:sz w:val="24"/>
          <w:szCs w:val="24"/>
        </w:rPr>
        <w:tab/>
        <w:t xml:space="preserve">custody expenses in respect of the minor children as well </w:t>
      </w:r>
      <w:r>
        <w:rPr>
          <w:rFonts w:ascii="Bookman Old Style" w:hAnsi="Bookman Old Style" w:cs="Bookman Old Style"/>
          <w:sz w:val="24"/>
          <w:szCs w:val="24"/>
        </w:rPr>
        <w:tab/>
        <w:t>as medical expenses in respect of Plaintiff.</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4.</w:t>
      </w:r>
      <w:r>
        <w:rPr>
          <w:rFonts w:ascii="Bookman Old Style" w:hAnsi="Bookman Old Style" w:cs="Bookman Old Style"/>
          <w:sz w:val="24"/>
          <w:szCs w:val="24"/>
        </w:rPr>
        <w:tab/>
        <w:t xml:space="preserve">That the Respondent be directed to contribute towards the </w:t>
      </w:r>
      <w:r>
        <w:rPr>
          <w:rFonts w:ascii="Bookman Old Style" w:hAnsi="Bookman Old Style" w:cs="Bookman Old Style"/>
          <w:sz w:val="24"/>
          <w:szCs w:val="24"/>
        </w:rPr>
        <w:tab/>
        <w:t>legal fees of the Applicant in the amount of E95</w:t>
      </w:r>
      <w:proofErr w:type="gramStart"/>
      <w:r>
        <w:rPr>
          <w:rFonts w:ascii="Bookman Old Style" w:hAnsi="Bookman Old Style" w:cs="Bookman Old Style"/>
          <w:sz w:val="24"/>
          <w:szCs w:val="24"/>
        </w:rPr>
        <w:t>,000</w:t>
      </w:r>
      <w:proofErr w:type="gramEnd"/>
      <w:r>
        <w:rPr>
          <w:rFonts w:ascii="Bookman Old Style" w:hAnsi="Bookman Old Style" w:cs="Bookman Old Style"/>
          <w:sz w:val="24"/>
          <w:szCs w:val="24"/>
        </w:rPr>
        <w:t xml:space="preserve"> </w:t>
      </w:r>
      <w:r>
        <w:rPr>
          <w:rFonts w:ascii="Bookman Old Style" w:hAnsi="Bookman Old Style" w:cs="Bookman Old Style"/>
          <w:sz w:val="24"/>
          <w:szCs w:val="24"/>
        </w:rPr>
        <w:tab/>
        <w:t>(Ninety Five Thousand Emalangeni)</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5.</w:t>
      </w:r>
      <w:r>
        <w:rPr>
          <w:rFonts w:ascii="Bookman Old Style" w:hAnsi="Bookman Old Style" w:cs="Bookman Old Style"/>
          <w:sz w:val="24"/>
          <w:szCs w:val="24"/>
        </w:rPr>
        <w:tab/>
        <w:t>Further and/or alternative relief.”</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[9]</w:t>
      </w:r>
      <w:r>
        <w:rPr>
          <w:rFonts w:ascii="Bookman Old Style" w:hAnsi="Bookman Old Style" w:cs="Bookman Old Style"/>
          <w:sz w:val="24"/>
          <w:szCs w:val="24"/>
        </w:rPr>
        <w:tab/>
        <w:t>It is worthy of note that, even though the Applicant has asked for the amount prayed for in prayer 1 to be amended and increased to E10</w:t>
      </w:r>
      <w:proofErr w:type="gramStart"/>
      <w:r>
        <w:rPr>
          <w:rFonts w:ascii="Bookman Old Style" w:hAnsi="Bookman Old Style" w:cs="Bookman Old Style"/>
          <w:sz w:val="24"/>
          <w:szCs w:val="24"/>
        </w:rPr>
        <w:t>,000.00</w:t>
      </w:r>
      <w:proofErr w:type="gramEnd"/>
      <w:r>
        <w:rPr>
          <w:rFonts w:ascii="Bookman Old Style" w:hAnsi="Bookman Old Style" w:cs="Bookman Old Style"/>
          <w:sz w:val="24"/>
          <w:szCs w:val="24"/>
        </w:rPr>
        <w:t>, during the course of the trial before this Court, the Applicant made a compromise and intimated to the Court that she would willingly accept an amount of E5,000.00 (Five Thousand Emalangeni) for herself instead of the E10,000.00 (Ten Thousand Emalangeni) she has prayed for.</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[10]</w:t>
      </w:r>
      <w:r>
        <w:rPr>
          <w:rFonts w:ascii="Bookman Old Style" w:hAnsi="Bookman Old Style" w:cs="Bookman Old Style"/>
          <w:sz w:val="24"/>
          <w:szCs w:val="24"/>
        </w:rPr>
        <w:tab/>
        <w:t>In respect of prayer 2 of the Applicant</w:t>
      </w:r>
      <w:r>
        <w:rPr>
          <w:rFonts w:ascii="Bookman Old Style" w:hAnsi="Bookman Old Style" w:cs="Bookman Old Style"/>
          <w:sz w:val="24"/>
          <w:szCs w:val="24"/>
          <w:lang w:val="en-ZA"/>
        </w:rPr>
        <w:t>’</w:t>
      </w:r>
      <w:r>
        <w:rPr>
          <w:rFonts w:ascii="Bookman Old Style" w:hAnsi="Bookman Old Style" w:cs="Bookman Old Style"/>
          <w:sz w:val="24"/>
          <w:szCs w:val="24"/>
        </w:rPr>
        <w:t>s Notice to Amend dated 6</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December 2011, the Respondent contends that granting the Applicant a sum of E10</w:t>
      </w:r>
      <w:proofErr w:type="gramStart"/>
      <w:r>
        <w:rPr>
          <w:rFonts w:ascii="Bookman Old Style" w:hAnsi="Bookman Old Style" w:cs="Bookman Old Style"/>
          <w:sz w:val="24"/>
          <w:szCs w:val="24"/>
        </w:rPr>
        <w:t>,000.00</w:t>
      </w:r>
      <w:proofErr w:type="gramEnd"/>
      <w:r>
        <w:rPr>
          <w:rFonts w:ascii="Bookman Old Style" w:hAnsi="Bookman Old Style" w:cs="Bookman Old Style"/>
          <w:sz w:val="24"/>
          <w:szCs w:val="24"/>
        </w:rPr>
        <w:t xml:space="preserve"> (Ten Thousand Emalangeni), excluding school fees, would in effect mean that he must add an extra E10,000.00 to the current amount of E11,050.00 (Eleven Thousand and Fifty Emalangeni) being paid by him as maintenance. In this regard the </w:t>
      </w:r>
      <w:r>
        <w:rPr>
          <w:rFonts w:ascii="Bookman Old Style" w:hAnsi="Bookman Old Style" w:cs="Bookman Old Style"/>
          <w:sz w:val="24"/>
          <w:szCs w:val="24"/>
        </w:rPr>
        <w:lastRenderedPageBreak/>
        <w:t xml:space="preserve">Respondent produced and tendered a maintenance schedule which was admitted in evidence and marked as </w:t>
      </w:r>
      <w:proofErr w:type="gramStart"/>
      <w:r>
        <w:rPr>
          <w:rFonts w:ascii="Bookman Old Style" w:hAnsi="Bookman Old Style" w:cs="Bookman Old Style"/>
          <w:sz w:val="24"/>
          <w:szCs w:val="24"/>
        </w:rPr>
        <w:t xml:space="preserve">Exhibit  </w:t>
      </w:r>
      <w:r>
        <w:rPr>
          <w:rFonts w:ascii="Bookman Old Style" w:hAnsi="Bookman Old Style" w:cs="Bookman Old Style"/>
          <w:b/>
          <w:bCs/>
          <w:sz w:val="24"/>
          <w:szCs w:val="24"/>
          <w:lang w:val="en-ZA"/>
        </w:rPr>
        <w:t>“</w:t>
      </w:r>
      <w:proofErr w:type="gramEnd"/>
      <w:r>
        <w:rPr>
          <w:rFonts w:ascii="Bookman Old Style" w:hAnsi="Bookman Old Style" w:cs="Bookman Old Style"/>
          <w:b/>
          <w:bCs/>
          <w:sz w:val="24"/>
          <w:szCs w:val="24"/>
          <w:lang w:val="en-ZA"/>
        </w:rPr>
        <w:t xml:space="preserve">K3.”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[11]</w:t>
      </w:r>
      <w:r>
        <w:rPr>
          <w:rFonts w:ascii="Bookman Old Style" w:hAnsi="Bookman Old Style" w:cs="Bookman Old Style"/>
          <w:sz w:val="24"/>
          <w:szCs w:val="24"/>
        </w:rPr>
        <w:tab/>
        <w:t>At this juncture</w:t>
      </w:r>
      <w:proofErr w:type="gramStart"/>
      <w:r>
        <w:rPr>
          <w:rFonts w:ascii="Bookman Old Style" w:hAnsi="Bookman Old Style" w:cs="Bookman Old Style"/>
          <w:sz w:val="24"/>
          <w:szCs w:val="24"/>
        </w:rPr>
        <w:t>,  I</w:t>
      </w:r>
      <w:proofErr w:type="gramEnd"/>
      <w:r>
        <w:rPr>
          <w:rFonts w:ascii="Bookman Old Style" w:hAnsi="Bookman Old Style" w:cs="Bookman Old Style"/>
          <w:sz w:val="24"/>
          <w:szCs w:val="24"/>
        </w:rPr>
        <w:t xml:space="preserve"> shall only examine the maintenance schedule for the period 2011 and 2012 which have been reflected as follows:</w:t>
      </w:r>
    </w:p>
    <w:p w:rsidR="00933BD2" w:rsidRDefault="00933BD2">
      <w:pPr>
        <w:tabs>
          <w:tab w:val="left" w:pos="2070"/>
        </w:tabs>
        <w:ind w:left="450"/>
        <w:rPr>
          <w:rFonts w:ascii="Bookman Old Style" w:hAnsi="Bookman Old Style" w:cs="Bookman Old Style"/>
          <w:b/>
          <w:bCs/>
          <w:sz w:val="24"/>
          <w:szCs w:val="24"/>
        </w:rPr>
      </w:pPr>
      <w:r>
        <w:rPr>
          <w:rFonts w:ascii="Bookman Old Style" w:hAnsi="Bookman Old Style" w:cs="Bookman Old Style"/>
          <w:b/>
          <w:bCs/>
          <w:sz w:val="24"/>
          <w:szCs w:val="24"/>
        </w:rPr>
        <w:t xml:space="preserve">                                 </w:t>
      </w:r>
    </w:p>
    <w:p w:rsidR="00933BD2" w:rsidRDefault="00933BD2">
      <w:pPr>
        <w:tabs>
          <w:tab w:val="left" w:pos="2070"/>
        </w:tabs>
        <w:ind w:left="450"/>
        <w:rPr>
          <w:rFonts w:ascii="Bookman Old Style" w:hAnsi="Bookman Old Style" w:cs="Bookman Old Style"/>
          <w:b/>
          <w:bCs/>
          <w:sz w:val="24"/>
          <w:szCs w:val="24"/>
        </w:rPr>
      </w:pP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b/>
          <w:bCs/>
          <w:sz w:val="24"/>
          <w:szCs w:val="24"/>
        </w:rPr>
        <w:t xml:space="preserve">                                            2011</w:t>
      </w:r>
      <w:r>
        <w:rPr>
          <w:rFonts w:ascii="Bookman Old Style" w:hAnsi="Bookman Old Style" w:cs="Bookman Old Style"/>
          <w:sz w:val="24"/>
          <w:szCs w:val="24"/>
        </w:rPr>
        <w:tab/>
        <w:t xml:space="preserve">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b/>
          <w:bCs/>
          <w:sz w:val="24"/>
          <w:szCs w:val="24"/>
        </w:rPr>
        <w:t>2012</w:t>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sz w:val="24"/>
          <w:szCs w:val="24"/>
        </w:rPr>
        <w:tab/>
        <w:t xml:space="preserve">        </w:t>
      </w:r>
      <w:proofErr w:type="spellStart"/>
      <w:r>
        <w:rPr>
          <w:rFonts w:ascii="Bookman Old Style" w:hAnsi="Bookman Old Style" w:cs="Bookman Old Style"/>
          <w:b/>
          <w:bCs/>
          <w:sz w:val="24"/>
          <w:szCs w:val="24"/>
        </w:rPr>
        <w:t>Bongi</w:t>
      </w:r>
      <w:proofErr w:type="spellEnd"/>
      <w:r>
        <w:rPr>
          <w:rFonts w:ascii="Bookman Old Style" w:hAnsi="Bookman Old Style" w:cs="Bookman Old Style"/>
          <w:sz w:val="24"/>
          <w:szCs w:val="24"/>
        </w:rPr>
        <w:t xml:space="preserve">   </w:t>
      </w:r>
      <w:proofErr w:type="spellStart"/>
      <w:r>
        <w:rPr>
          <w:rFonts w:ascii="Bookman Old Style" w:hAnsi="Bookman Old Style" w:cs="Bookman Old Style"/>
          <w:b/>
          <w:bCs/>
          <w:sz w:val="24"/>
          <w:szCs w:val="24"/>
        </w:rPr>
        <w:t>Lesi</w:t>
      </w:r>
      <w:proofErr w:type="spellEnd"/>
      <w:r>
        <w:rPr>
          <w:rFonts w:ascii="Bookman Old Style" w:hAnsi="Bookman Old Style" w:cs="Bookman Old Style"/>
          <w:sz w:val="24"/>
          <w:szCs w:val="24"/>
        </w:rPr>
        <w:t xml:space="preserve">    </w:t>
      </w:r>
      <w:r>
        <w:rPr>
          <w:rFonts w:ascii="Bookman Old Style" w:hAnsi="Bookman Old Style" w:cs="Bookman Old Style"/>
          <w:b/>
          <w:bCs/>
          <w:sz w:val="24"/>
          <w:szCs w:val="24"/>
        </w:rPr>
        <w:t xml:space="preserve">Total </w:t>
      </w:r>
      <w:r>
        <w:rPr>
          <w:rFonts w:ascii="Bookman Old Style" w:hAnsi="Bookman Old Style" w:cs="Bookman Old Style"/>
          <w:sz w:val="24"/>
          <w:szCs w:val="24"/>
        </w:rPr>
        <w:t xml:space="preserve">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w:t>
      </w:r>
      <w:proofErr w:type="spellStart"/>
      <w:r>
        <w:rPr>
          <w:rFonts w:ascii="Bookman Old Style" w:hAnsi="Bookman Old Style" w:cs="Bookman Old Style"/>
          <w:b/>
          <w:bCs/>
          <w:sz w:val="24"/>
          <w:szCs w:val="24"/>
        </w:rPr>
        <w:t>Bongi</w:t>
      </w:r>
      <w:proofErr w:type="spellEnd"/>
      <w:r>
        <w:rPr>
          <w:rFonts w:ascii="Bookman Old Style" w:hAnsi="Bookman Old Style" w:cs="Bookman Old Style"/>
          <w:sz w:val="24"/>
          <w:szCs w:val="24"/>
        </w:rPr>
        <w:t xml:space="preserve">    </w:t>
      </w:r>
      <w:proofErr w:type="spellStart"/>
      <w:r>
        <w:rPr>
          <w:rFonts w:ascii="Bookman Old Style" w:hAnsi="Bookman Old Style" w:cs="Bookman Old Style"/>
          <w:b/>
          <w:bCs/>
          <w:sz w:val="24"/>
          <w:szCs w:val="24"/>
        </w:rPr>
        <w:t>Lesi</w:t>
      </w:r>
      <w:proofErr w:type="spell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  </w:t>
      </w:r>
      <w:r>
        <w:rPr>
          <w:rFonts w:ascii="Bookman Old Style" w:hAnsi="Bookman Old Style" w:cs="Bookman Old Style"/>
          <w:b/>
          <w:bCs/>
          <w:sz w:val="24"/>
          <w:szCs w:val="24"/>
        </w:rPr>
        <w:t xml:space="preserve">Total </w:t>
      </w:r>
      <w:r>
        <w:rPr>
          <w:rFonts w:ascii="Bookman Old Style" w:hAnsi="Bookman Old Style" w:cs="Bookman Old Style"/>
          <w:sz w:val="24"/>
          <w:szCs w:val="24"/>
        </w:rPr>
        <w:t xml:space="preserve">             </w:t>
      </w:r>
    </w:p>
    <w:p w:rsidR="00933BD2" w:rsidRDefault="00933BD2">
      <w:pPr>
        <w:tabs>
          <w:tab w:val="left" w:pos="2070"/>
        </w:tabs>
        <w:ind w:left="450"/>
        <w:rPr>
          <w:rFonts w:ascii="Bookman Old Style" w:hAnsi="Bookman Old Style" w:cs="Bookman Old Style"/>
          <w:b/>
          <w:bCs/>
          <w:sz w:val="24"/>
          <w:szCs w:val="24"/>
        </w:rPr>
      </w:pPr>
      <w:r>
        <w:rPr>
          <w:rFonts w:ascii="Bookman Old Style" w:hAnsi="Bookman Old Style" w:cs="Bookman Old Style"/>
          <w:b/>
          <w:bCs/>
          <w:sz w:val="24"/>
          <w:szCs w:val="24"/>
        </w:rPr>
        <w:t xml:space="preserve">                                     E           </w:t>
      </w:r>
      <w:proofErr w:type="spellStart"/>
      <w:r>
        <w:rPr>
          <w:rFonts w:ascii="Bookman Old Style" w:hAnsi="Bookman Old Style" w:cs="Bookman Old Style"/>
          <w:b/>
          <w:bCs/>
          <w:sz w:val="24"/>
          <w:szCs w:val="24"/>
        </w:rPr>
        <w:t>E</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E</w:t>
      </w:r>
      <w:proofErr w:type="spellEnd"/>
      <w:r>
        <w:rPr>
          <w:rFonts w:ascii="Bookman Old Style" w:hAnsi="Bookman Old Style" w:cs="Bookman Old Style"/>
          <w:b/>
          <w:bCs/>
          <w:sz w:val="24"/>
          <w:szCs w:val="24"/>
        </w:rPr>
        <w:t xml:space="preserve">               </w:t>
      </w:r>
      <w:r>
        <w:rPr>
          <w:rFonts w:ascii="Bookman Old Style" w:hAnsi="Bookman Old Style" w:cs="Bookman Old Style"/>
          <w:b/>
          <w:bCs/>
          <w:sz w:val="24"/>
          <w:szCs w:val="24"/>
        </w:rPr>
        <w:tab/>
        <w:t xml:space="preserve">              </w:t>
      </w:r>
      <w:proofErr w:type="spellStart"/>
      <w:r>
        <w:rPr>
          <w:rFonts w:ascii="Bookman Old Style" w:hAnsi="Bookman Old Style" w:cs="Bookman Old Style"/>
          <w:b/>
          <w:bCs/>
          <w:sz w:val="24"/>
          <w:szCs w:val="24"/>
        </w:rPr>
        <w:t>E</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E</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E</w:t>
      </w:r>
      <w:proofErr w:type="spellEnd"/>
      <w:r>
        <w:rPr>
          <w:rFonts w:ascii="Bookman Old Style" w:hAnsi="Bookman Old Style" w:cs="Bookman Old Style"/>
          <w:b/>
          <w:bCs/>
          <w:sz w:val="24"/>
          <w:szCs w:val="24"/>
        </w:rPr>
        <w:t xml:space="preserve">                    </w:t>
      </w:r>
    </w:p>
    <w:p w:rsidR="00933BD2" w:rsidRDefault="00933BD2">
      <w:pPr>
        <w:tabs>
          <w:tab w:val="left" w:pos="2070"/>
        </w:tabs>
        <w:ind w:left="450"/>
        <w:jc w:val="both"/>
        <w:rPr>
          <w:rFonts w:ascii="Bookman Old Style" w:hAnsi="Bookman Old Style" w:cs="Bookman Old Style"/>
          <w:sz w:val="24"/>
          <w:szCs w:val="24"/>
        </w:rPr>
      </w:pPr>
      <w:r>
        <w:rPr>
          <w:rFonts w:ascii="Bookman Old Style" w:hAnsi="Bookman Old Style" w:cs="Bookman Old Style"/>
          <w:sz w:val="24"/>
          <w:szCs w:val="24"/>
        </w:rPr>
        <w:t xml:space="preserve">Medical Aid               1,000   1,000    2,000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1,000     1,000   2,000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School Fees                2,125     850    2,975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2,212     2,627   4,839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School Transport           550     225       775          </w:t>
      </w:r>
      <w:r>
        <w:rPr>
          <w:rFonts w:ascii="Bookman Old Style" w:hAnsi="Bookman Old Style" w:cs="Bookman Old Style"/>
          <w:sz w:val="24"/>
          <w:szCs w:val="24"/>
        </w:rPr>
        <w:tab/>
      </w:r>
      <w:r>
        <w:rPr>
          <w:rFonts w:ascii="Bookman Old Style" w:hAnsi="Bookman Old Style" w:cs="Bookman Old Style"/>
          <w:sz w:val="24"/>
          <w:szCs w:val="24"/>
        </w:rPr>
        <w:tab/>
        <w:t xml:space="preserve">    550      550     1,100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Uniform                         500       -         500            </w:t>
      </w:r>
      <w:r>
        <w:rPr>
          <w:rFonts w:ascii="Bookman Old Style" w:hAnsi="Bookman Old Style" w:cs="Bookman Old Style"/>
          <w:sz w:val="24"/>
          <w:szCs w:val="24"/>
        </w:rPr>
        <w:tab/>
      </w:r>
      <w:r>
        <w:rPr>
          <w:rFonts w:ascii="Bookman Old Style" w:hAnsi="Bookman Old Style" w:cs="Bookman Old Style"/>
          <w:sz w:val="24"/>
          <w:szCs w:val="24"/>
        </w:rPr>
        <w:tab/>
        <w:t xml:space="preserve">    500      500     1,000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Clothing                      1,250    </w:t>
      </w:r>
      <w:proofErr w:type="gramStart"/>
      <w:r>
        <w:rPr>
          <w:rFonts w:ascii="Bookman Old Style" w:hAnsi="Bookman Old Style" w:cs="Bookman Old Style"/>
          <w:sz w:val="24"/>
          <w:szCs w:val="24"/>
        </w:rPr>
        <w:t>1,250  2,500</w:t>
      </w:r>
      <w:proofErr w:type="gramEnd"/>
      <w:r>
        <w:rPr>
          <w:rFonts w:ascii="Bookman Old Style" w:hAnsi="Bookman Old Style" w:cs="Bookman Old Style"/>
          <w:sz w:val="24"/>
          <w:szCs w:val="24"/>
        </w:rPr>
        <w:t xml:space="preserve">       </w:t>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sz w:val="24"/>
          <w:szCs w:val="24"/>
        </w:rPr>
        <w:tab/>
        <w:t xml:space="preserve">  1,300    1,300   2,600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Contribution to food    1,000   </w:t>
      </w:r>
      <w:proofErr w:type="gramStart"/>
      <w:r>
        <w:rPr>
          <w:rFonts w:ascii="Bookman Old Style" w:hAnsi="Bookman Old Style" w:cs="Bookman Old Style"/>
          <w:sz w:val="24"/>
          <w:szCs w:val="24"/>
        </w:rPr>
        <w:t>1,000  2,000</w:t>
      </w:r>
      <w:proofErr w:type="gramEnd"/>
      <w:r>
        <w:rPr>
          <w:rFonts w:ascii="Bookman Old Style" w:hAnsi="Bookman Old Style" w:cs="Bookman Old Style"/>
          <w:sz w:val="24"/>
          <w:szCs w:val="24"/>
        </w:rPr>
        <w:t xml:space="preserve">                                  1,100    1,100   2,200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Miscellaneous                 150      150     300                                     150       150      300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Monthly Total              </w:t>
      </w:r>
      <w:r>
        <w:rPr>
          <w:rFonts w:ascii="Bookman Old Style" w:hAnsi="Bookman Old Style" w:cs="Bookman Old Style"/>
          <w:b/>
          <w:bCs/>
          <w:sz w:val="24"/>
          <w:szCs w:val="24"/>
        </w:rPr>
        <w:t>6,575    4,475   11,050</w:t>
      </w:r>
      <w:r>
        <w:rPr>
          <w:rFonts w:ascii="Bookman Old Style" w:hAnsi="Bookman Old Style" w:cs="Bookman Old Style"/>
          <w:sz w:val="24"/>
          <w:szCs w:val="24"/>
        </w:rPr>
        <w:t xml:space="preserve">                               </w:t>
      </w:r>
      <w:r>
        <w:rPr>
          <w:rFonts w:ascii="Bookman Old Style" w:hAnsi="Bookman Old Style" w:cs="Bookman Old Style"/>
          <w:b/>
          <w:bCs/>
          <w:sz w:val="24"/>
          <w:szCs w:val="24"/>
        </w:rPr>
        <w:t xml:space="preserve">6,812   7,227   14,039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Annual Totals             </w:t>
      </w:r>
      <w:proofErr w:type="gramStart"/>
      <w:r>
        <w:rPr>
          <w:rFonts w:ascii="Bookman Old Style" w:hAnsi="Bookman Old Style" w:cs="Bookman Old Style"/>
          <w:sz w:val="24"/>
          <w:szCs w:val="24"/>
        </w:rPr>
        <w:t>78,900  53,700</w:t>
      </w:r>
      <w:proofErr w:type="gramEnd"/>
      <w:r>
        <w:rPr>
          <w:rFonts w:ascii="Bookman Old Style" w:hAnsi="Bookman Old Style" w:cs="Bookman Old Style"/>
          <w:sz w:val="24"/>
          <w:szCs w:val="24"/>
        </w:rPr>
        <w:t xml:space="preserve"> 132,600                           81,744   86,724  168,468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Annual Growth                                                                27%                                  18%</w:t>
      </w:r>
    </w:p>
    <w:p w:rsidR="00933BD2" w:rsidRDefault="00933BD2">
      <w:pPr>
        <w:tabs>
          <w:tab w:val="left" w:pos="2070"/>
        </w:tabs>
        <w:ind w:left="450"/>
        <w:rPr>
          <w:rFonts w:ascii="Bookman Old Style" w:hAnsi="Bookman Old Style" w:cs="Bookman Old Style"/>
          <w:sz w:val="24"/>
          <w:szCs w:val="24"/>
        </w:rPr>
      </w:pPr>
    </w:p>
    <w:p w:rsidR="00933BD2" w:rsidRDefault="00933BD2">
      <w:pPr>
        <w:tabs>
          <w:tab w:val="left" w:pos="2070"/>
        </w:tabs>
        <w:ind w:left="450"/>
        <w:rPr>
          <w:rFonts w:ascii="Bookman Old Style" w:hAnsi="Bookman Old Style" w:cs="Bookman Old Style"/>
          <w:sz w:val="24"/>
          <w:szCs w:val="24"/>
        </w:rPr>
      </w:pPr>
    </w:p>
    <w:p w:rsidR="00933BD2" w:rsidRDefault="00933BD2">
      <w:pPr>
        <w:tabs>
          <w:tab w:val="left" w:pos="2070"/>
        </w:tabs>
        <w:ind w:left="450" w:hanging="450"/>
        <w:rPr>
          <w:rFonts w:ascii="Bookman Old Style" w:hAnsi="Bookman Old Style" w:cs="Bookman Old Style"/>
          <w:sz w:val="24"/>
          <w:szCs w:val="24"/>
        </w:rPr>
      </w:pP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[12]</w:t>
      </w:r>
      <w:r>
        <w:rPr>
          <w:rFonts w:ascii="Bookman Old Style" w:hAnsi="Bookman Old Style" w:cs="Bookman Old Style"/>
          <w:sz w:val="24"/>
          <w:szCs w:val="24"/>
        </w:rPr>
        <w:tab/>
        <w:t xml:space="preserve">It is clear from the above tabulation that the Respondent views his monthly total contribution for 2011 as </w:t>
      </w:r>
      <w:r>
        <w:rPr>
          <w:rFonts w:ascii="Bookman Old Style" w:hAnsi="Bookman Old Style" w:cs="Bookman Old Style"/>
          <w:b/>
          <w:bCs/>
          <w:sz w:val="24"/>
          <w:szCs w:val="24"/>
        </w:rPr>
        <w:t>E11,050</w:t>
      </w:r>
      <w:r>
        <w:rPr>
          <w:rFonts w:ascii="Bookman Old Style" w:hAnsi="Bookman Old Style" w:cs="Bookman Old Style"/>
          <w:sz w:val="24"/>
          <w:szCs w:val="24"/>
        </w:rPr>
        <w:t xml:space="preserve"> and he has offered to add a cash amount of E2 000.00 to take this amount up to E13,050.00 </w:t>
      </w:r>
      <w:r>
        <w:rPr>
          <w:rFonts w:ascii="Bookman Old Style" w:hAnsi="Bookman Old Style" w:cs="Bookman Old Style"/>
          <w:sz w:val="24"/>
          <w:szCs w:val="24"/>
        </w:rPr>
        <w:lastRenderedPageBreak/>
        <w:t>per month for both the Applicant and the children. The Respondent further testified that as a matter of fact, when schools open in the year 2012, the children</w:t>
      </w:r>
      <w:r>
        <w:rPr>
          <w:rFonts w:ascii="Bookman Old Style" w:hAnsi="Bookman Old Style" w:cs="Bookman Old Style"/>
          <w:sz w:val="24"/>
          <w:szCs w:val="24"/>
          <w:lang w:val="en-ZA"/>
        </w:rPr>
        <w:t>’</w:t>
      </w:r>
      <w:r>
        <w:rPr>
          <w:rFonts w:ascii="Bookman Old Style" w:hAnsi="Bookman Old Style" w:cs="Bookman Old Style"/>
          <w:sz w:val="24"/>
          <w:szCs w:val="24"/>
        </w:rPr>
        <w:t>s school fees will go up to about E14</w:t>
      </w:r>
      <w:proofErr w:type="gramStart"/>
      <w:r>
        <w:rPr>
          <w:rFonts w:ascii="Bookman Old Style" w:hAnsi="Bookman Old Style" w:cs="Bookman Old Style"/>
          <w:sz w:val="24"/>
          <w:szCs w:val="24"/>
        </w:rPr>
        <w:t>,039.00</w:t>
      </w:r>
      <w:proofErr w:type="gramEnd"/>
      <w:r>
        <w:rPr>
          <w:rFonts w:ascii="Bookman Old Style" w:hAnsi="Bookman Old Style" w:cs="Bookman Old Style"/>
          <w:sz w:val="24"/>
          <w:szCs w:val="24"/>
        </w:rPr>
        <w:t xml:space="preserve"> which would mean that his contribution with the E2,000.00 offered would stand at roughly</w:t>
      </w: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ab/>
        <w:t>E16</w:t>
      </w:r>
      <w:proofErr w:type="gramStart"/>
      <w:r>
        <w:rPr>
          <w:rFonts w:ascii="Bookman Old Style" w:hAnsi="Bookman Old Style" w:cs="Bookman Old Style"/>
          <w:sz w:val="24"/>
          <w:szCs w:val="24"/>
        </w:rPr>
        <w:t>,039.00</w:t>
      </w:r>
      <w:proofErr w:type="gramEnd"/>
      <w:r>
        <w:rPr>
          <w:rFonts w:ascii="Bookman Old Style" w:hAnsi="Bookman Old Style" w:cs="Bookman Old Style"/>
          <w:sz w:val="24"/>
          <w:szCs w:val="24"/>
        </w:rPr>
        <w:t xml:space="preserve"> and that whatever order the Court will issue will be affected by the increase in the next year.</w:t>
      </w: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[13]</w:t>
      </w:r>
      <w:r>
        <w:rPr>
          <w:rFonts w:ascii="Bookman Old Style" w:hAnsi="Bookman Old Style" w:cs="Bookman Old Style"/>
          <w:sz w:val="24"/>
          <w:szCs w:val="24"/>
        </w:rPr>
        <w:tab/>
        <w:t xml:space="preserve">For her part, the Applicant maintained that the only amount that goes to her monthly from the Respondent is </w:t>
      </w:r>
      <w:r>
        <w:rPr>
          <w:rFonts w:ascii="Bookman Old Style" w:hAnsi="Bookman Old Style" w:cs="Bookman Old Style"/>
          <w:b/>
          <w:bCs/>
          <w:sz w:val="24"/>
          <w:szCs w:val="24"/>
        </w:rPr>
        <w:t>E2</w:t>
      </w:r>
      <w:proofErr w:type="gramStart"/>
      <w:r>
        <w:rPr>
          <w:rFonts w:ascii="Bookman Old Style" w:hAnsi="Bookman Old Style" w:cs="Bookman Old Style"/>
          <w:b/>
          <w:bCs/>
          <w:sz w:val="24"/>
          <w:szCs w:val="24"/>
        </w:rPr>
        <w:t>,000.00</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in respect of maintenance for the two children. She further testified to the effect that the Respondent makes the medical aid payment of E2</w:t>
      </w:r>
      <w:proofErr w:type="gramStart"/>
      <w:r>
        <w:rPr>
          <w:rFonts w:ascii="Bookman Old Style" w:hAnsi="Bookman Old Style" w:cs="Bookman Old Style"/>
          <w:sz w:val="24"/>
          <w:szCs w:val="24"/>
        </w:rPr>
        <w:t>,000.00</w:t>
      </w:r>
      <w:proofErr w:type="gramEnd"/>
      <w:r>
        <w:rPr>
          <w:rFonts w:ascii="Bookman Old Style" w:hAnsi="Bookman Old Style" w:cs="Bookman Old Style"/>
          <w:sz w:val="24"/>
          <w:szCs w:val="24"/>
        </w:rPr>
        <w:t xml:space="preserve"> directly and that he also pays the E2,975.00 for school fees directly to the school and that the amounts of E775 for school transport plus E500 for uniforms are also paid directly.  To buttress her point she referred the Court to Exhibits “</w:t>
      </w:r>
      <w:r>
        <w:rPr>
          <w:rFonts w:ascii="Bookman Old Style" w:hAnsi="Bookman Old Style" w:cs="Bookman Old Style"/>
          <w:b/>
          <w:bCs/>
          <w:sz w:val="24"/>
          <w:szCs w:val="24"/>
        </w:rPr>
        <w:t>G1 - G22”</w:t>
      </w:r>
      <w:r>
        <w:rPr>
          <w:rFonts w:ascii="Bookman Old Style" w:hAnsi="Bookman Old Style" w:cs="Bookman Old Style"/>
          <w:sz w:val="24"/>
          <w:szCs w:val="24"/>
        </w:rPr>
        <w:t xml:space="preserve"> which are notice of internet payments showing the amounts she had received from the Respondent as maintenance for the period 28 March 2010 to 23 November 2011. </w:t>
      </w:r>
    </w:p>
    <w:p w:rsidR="00933BD2" w:rsidRDefault="00933BD2">
      <w:pPr>
        <w:spacing w:line="480" w:lineRule="atLeast"/>
        <w:ind w:left="768" w:hanging="768"/>
        <w:jc w:val="both"/>
        <w:rPr>
          <w:rFonts w:ascii="Bookman Old Style" w:hAnsi="Bookman Old Style" w:cs="Bookman Old Style"/>
          <w:sz w:val="24"/>
          <w:szCs w:val="24"/>
        </w:rPr>
      </w:pP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[14]</w:t>
      </w:r>
      <w:r>
        <w:rPr>
          <w:rFonts w:ascii="Bookman Old Style" w:hAnsi="Bookman Old Style" w:cs="Bookman Old Style"/>
          <w:sz w:val="24"/>
          <w:szCs w:val="24"/>
        </w:rPr>
        <w:tab/>
        <w:t xml:space="preserve">This is a convenient stage at which to deal with the question of affordability and how much of the available income of the Respondent must go to the Applicant for her maintenance and that of the children.  The principle of our common law, which has been embedded in the South African legislation cited in some of the South African persuasive cases in this jurisdiction, involves a balanced assessment of maintenance needs and ability to pay. The underlying consideration is fairness to both parties and the Court has </w:t>
      </w:r>
      <w:proofErr w:type="gramStart"/>
      <w:r>
        <w:rPr>
          <w:rFonts w:ascii="Bookman Old Style" w:hAnsi="Bookman Old Style" w:cs="Bookman Old Style"/>
          <w:sz w:val="24"/>
          <w:szCs w:val="24"/>
        </w:rPr>
        <w:t>a discretion</w:t>
      </w:r>
      <w:proofErr w:type="gramEnd"/>
      <w:r>
        <w:rPr>
          <w:rFonts w:ascii="Bookman Old Style" w:hAnsi="Bookman Old Style" w:cs="Bookman Old Style"/>
          <w:sz w:val="24"/>
          <w:szCs w:val="24"/>
        </w:rPr>
        <w:t xml:space="preserve"> to award </w:t>
      </w:r>
      <w:r>
        <w:rPr>
          <w:rFonts w:ascii="Bookman Old Style" w:hAnsi="Bookman Old Style" w:cs="Bookman Old Style"/>
          <w:sz w:val="24"/>
          <w:szCs w:val="24"/>
        </w:rPr>
        <w:lastRenderedPageBreak/>
        <w:t>maintenance in an amount which is just.</w:t>
      </w:r>
    </w:p>
    <w:p w:rsidR="00933BD2" w:rsidRDefault="00933BD2">
      <w:pPr>
        <w:spacing w:line="480" w:lineRule="atLeast"/>
        <w:ind w:left="768" w:hanging="768"/>
        <w:jc w:val="both"/>
        <w:rPr>
          <w:rFonts w:ascii="Bookman Old Style" w:hAnsi="Bookman Old Style" w:cs="Bookman Old Style"/>
          <w:sz w:val="24"/>
          <w:szCs w:val="24"/>
        </w:rPr>
      </w:pP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[15]</w:t>
      </w:r>
      <w:r>
        <w:rPr>
          <w:rFonts w:ascii="Bookman Old Style" w:hAnsi="Bookman Old Style" w:cs="Bookman Old Style"/>
          <w:sz w:val="24"/>
          <w:szCs w:val="24"/>
        </w:rPr>
        <w:tab/>
        <w:t xml:space="preserve">The Respondent is the Chief Financial Officer in ABSA as shown in Exhibit </w:t>
      </w:r>
      <w:r>
        <w:rPr>
          <w:rFonts w:ascii="Bookman Old Style" w:hAnsi="Bookman Old Style" w:cs="Bookman Old Style"/>
          <w:b/>
          <w:bCs/>
          <w:sz w:val="24"/>
          <w:szCs w:val="24"/>
          <w:lang w:val="en-ZA"/>
        </w:rPr>
        <w:t xml:space="preserve">“H2”. </w:t>
      </w:r>
      <w:r>
        <w:rPr>
          <w:rFonts w:ascii="Bookman Old Style" w:hAnsi="Bookman Old Style" w:cs="Bookman Old Style"/>
          <w:sz w:val="24"/>
          <w:szCs w:val="24"/>
        </w:rPr>
        <w:t xml:space="preserve">He placed before the Court Exhibit </w:t>
      </w:r>
      <w:r>
        <w:rPr>
          <w:rFonts w:ascii="Bookman Old Style" w:hAnsi="Bookman Old Style" w:cs="Bookman Old Style"/>
          <w:b/>
          <w:bCs/>
          <w:sz w:val="24"/>
          <w:szCs w:val="24"/>
          <w:lang w:val="en-ZA"/>
        </w:rPr>
        <w:t xml:space="preserve">“K1” </w:t>
      </w:r>
      <w:r>
        <w:rPr>
          <w:rFonts w:ascii="Bookman Old Style" w:hAnsi="Bookman Old Style" w:cs="Bookman Old Style"/>
          <w:sz w:val="24"/>
          <w:szCs w:val="24"/>
        </w:rPr>
        <w:t>being his salary slip for 20</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October 2011 which reflects a gross income of  E94,183.80 with deductions </w:t>
      </w:r>
      <w:proofErr w:type="spellStart"/>
      <w:r>
        <w:rPr>
          <w:rFonts w:ascii="Bookman Old Style" w:hAnsi="Bookman Old Style" w:cs="Bookman Old Style"/>
          <w:sz w:val="24"/>
          <w:szCs w:val="24"/>
        </w:rPr>
        <w:t>totalling</w:t>
      </w:r>
      <w:proofErr w:type="spellEnd"/>
      <w:r>
        <w:rPr>
          <w:rFonts w:ascii="Bookman Old Style" w:hAnsi="Bookman Old Style" w:cs="Bookman Old Style"/>
          <w:sz w:val="24"/>
          <w:szCs w:val="24"/>
        </w:rPr>
        <w:t xml:space="preserve"> an amount of E45,861.49 which leaves him with a net income of E48,322.31. </w:t>
      </w:r>
    </w:p>
    <w:p w:rsidR="00933BD2" w:rsidRDefault="00933BD2">
      <w:pPr>
        <w:spacing w:line="480" w:lineRule="atLeast"/>
        <w:ind w:left="768" w:hanging="768"/>
        <w:jc w:val="both"/>
        <w:rPr>
          <w:rFonts w:ascii="Bookman Old Style" w:hAnsi="Bookman Old Style" w:cs="Bookman Old Style"/>
          <w:sz w:val="24"/>
          <w:szCs w:val="24"/>
        </w:rPr>
      </w:pP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[16]</w:t>
      </w:r>
      <w:r>
        <w:rPr>
          <w:rFonts w:ascii="Bookman Old Style" w:hAnsi="Bookman Old Style" w:cs="Bookman Old Style"/>
          <w:sz w:val="24"/>
          <w:szCs w:val="24"/>
        </w:rPr>
        <w:tab/>
        <w:t xml:space="preserve">The Respondent then produced Exhibit </w:t>
      </w:r>
      <w:r>
        <w:rPr>
          <w:rFonts w:ascii="Bookman Old Style" w:hAnsi="Bookman Old Style" w:cs="Bookman Old Style"/>
          <w:b/>
          <w:bCs/>
          <w:sz w:val="24"/>
          <w:szCs w:val="24"/>
          <w:lang w:val="en-ZA"/>
        </w:rPr>
        <w:t xml:space="preserve">“K2” </w:t>
      </w:r>
      <w:r>
        <w:rPr>
          <w:rFonts w:ascii="Bookman Old Style" w:hAnsi="Bookman Old Style" w:cs="Bookman Old Style"/>
          <w:sz w:val="24"/>
          <w:szCs w:val="24"/>
        </w:rPr>
        <w:t>to show how he currently spends his net income with a projection for the year 2012 as follows:</w:t>
      </w:r>
    </w:p>
    <w:p w:rsidR="00933BD2" w:rsidRDefault="00933BD2">
      <w:pPr>
        <w:tabs>
          <w:tab w:val="left" w:pos="720"/>
          <w:tab w:val="left" w:pos="2070"/>
        </w:tabs>
        <w:ind w:left="450" w:hanging="450"/>
        <w:rPr>
          <w:rFonts w:ascii="Bookman Old Style" w:hAnsi="Bookman Old Style" w:cs="Bookman Old Style"/>
          <w:sz w:val="24"/>
          <w:szCs w:val="24"/>
        </w:rPr>
      </w:pPr>
      <w:r>
        <w:rPr>
          <w:rFonts w:ascii="Bookman Old Style" w:hAnsi="Bookman Old Style" w:cs="Bookman Old Style"/>
          <w:sz w:val="24"/>
          <w:szCs w:val="24"/>
        </w:rPr>
        <w:t xml:space="preserve">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b/>
          <w:bCs/>
          <w:sz w:val="24"/>
          <w:szCs w:val="24"/>
        </w:rPr>
        <w:t xml:space="preserve">2011 </w:t>
      </w:r>
      <w:r>
        <w:rPr>
          <w:rFonts w:ascii="Bookman Old Style" w:hAnsi="Bookman Old Style" w:cs="Bookman Old Style"/>
          <w:sz w:val="24"/>
          <w:szCs w:val="24"/>
        </w:rPr>
        <w:t xml:space="preserve">             </w:t>
      </w:r>
      <w:r>
        <w:rPr>
          <w:rFonts w:ascii="Bookman Old Style" w:hAnsi="Bookman Old Style" w:cs="Bookman Old Style"/>
          <w:b/>
          <w:bCs/>
          <w:sz w:val="24"/>
          <w:szCs w:val="24"/>
        </w:rPr>
        <w:t xml:space="preserve">2012   </w:t>
      </w:r>
      <w:r>
        <w:rPr>
          <w:rFonts w:ascii="Bookman Old Style" w:hAnsi="Bookman Old Style" w:cs="Bookman Old Style"/>
          <w:sz w:val="24"/>
          <w:szCs w:val="24"/>
        </w:rPr>
        <w:t xml:space="preserve">         </w:t>
      </w:r>
    </w:p>
    <w:p w:rsidR="00933BD2" w:rsidRDefault="00933BD2">
      <w:pPr>
        <w:tabs>
          <w:tab w:val="left" w:pos="2070"/>
          <w:tab w:val="left" w:pos="5670"/>
          <w:tab w:val="left" w:pos="6840"/>
        </w:tabs>
        <w:ind w:left="900" w:hanging="540"/>
        <w:rPr>
          <w:rFonts w:ascii="Bookman Old Style" w:hAnsi="Bookman Old Style" w:cs="Bookman Old Style"/>
          <w:sz w:val="24"/>
          <w:szCs w:val="24"/>
        </w:rPr>
      </w:pPr>
      <w:r>
        <w:rPr>
          <w:rFonts w:ascii="Bookman Old Style" w:hAnsi="Bookman Old Style" w:cs="Bookman Old Style"/>
          <w:sz w:val="24"/>
          <w:szCs w:val="24"/>
        </w:rPr>
        <w:tab/>
        <w:t xml:space="preserve">Net salary                                                         48000               50400                    Rent                                                                    8500                 9350               Insurance Householders                                     2000                 2200               </w:t>
      </w:r>
    </w:p>
    <w:p w:rsidR="00933BD2" w:rsidRDefault="00933BD2">
      <w:pPr>
        <w:tabs>
          <w:tab w:val="left" w:pos="2070"/>
          <w:tab w:val="left" w:pos="5670"/>
        </w:tabs>
        <w:ind w:left="900" w:hanging="540"/>
        <w:rPr>
          <w:rFonts w:ascii="Bookman Old Style" w:hAnsi="Bookman Old Style" w:cs="Bookman Old Style"/>
          <w:sz w:val="24"/>
          <w:szCs w:val="24"/>
        </w:rPr>
      </w:pPr>
      <w:r>
        <w:rPr>
          <w:rFonts w:ascii="Bookman Old Style" w:hAnsi="Bookman Old Style" w:cs="Bookman Old Style"/>
          <w:sz w:val="24"/>
          <w:szCs w:val="24"/>
        </w:rPr>
        <w:t xml:space="preserve">         Life policies                                                       2800                 3000             </w:t>
      </w:r>
    </w:p>
    <w:p w:rsidR="00933BD2" w:rsidRDefault="00933BD2">
      <w:pPr>
        <w:tabs>
          <w:tab w:val="left" w:pos="2070"/>
          <w:tab w:val="left" w:pos="5670"/>
        </w:tabs>
        <w:ind w:left="900" w:hanging="540"/>
        <w:rPr>
          <w:rFonts w:ascii="Bookman Old Style" w:hAnsi="Bookman Old Style" w:cs="Bookman Old Style"/>
          <w:sz w:val="24"/>
          <w:szCs w:val="24"/>
        </w:rPr>
      </w:pPr>
      <w:r>
        <w:rPr>
          <w:rFonts w:ascii="Bookman Old Style" w:hAnsi="Bookman Old Style" w:cs="Bookman Old Style"/>
          <w:sz w:val="24"/>
          <w:szCs w:val="24"/>
        </w:rPr>
        <w:t xml:space="preserve">         School fees (</w:t>
      </w:r>
      <w:proofErr w:type="spellStart"/>
      <w:r>
        <w:rPr>
          <w:rFonts w:ascii="Bookman Old Style" w:hAnsi="Bookman Old Style" w:cs="Bookman Old Style"/>
          <w:sz w:val="24"/>
          <w:szCs w:val="24"/>
        </w:rPr>
        <w:t>Thami</w:t>
      </w:r>
      <w:proofErr w:type="spellEnd"/>
      <w:r>
        <w:rPr>
          <w:rFonts w:ascii="Bookman Old Style" w:hAnsi="Bookman Old Style" w:cs="Bookman Old Style"/>
          <w:sz w:val="24"/>
          <w:szCs w:val="24"/>
        </w:rPr>
        <w:t xml:space="preserve">)                                          2800                 3000                </w:t>
      </w:r>
    </w:p>
    <w:p w:rsidR="00933BD2" w:rsidRDefault="00933BD2">
      <w:pPr>
        <w:tabs>
          <w:tab w:val="left" w:pos="630"/>
          <w:tab w:val="left" w:pos="720"/>
          <w:tab w:val="left" w:pos="2070"/>
        </w:tabs>
        <w:ind w:left="900" w:hanging="900"/>
        <w:rPr>
          <w:rFonts w:ascii="Bookman Old Style" w:hAnsi="Bookman Old Style" w:cs="Bookman Old Style"/>
          <w:sz w:val="24"/>
          <w:szCs w:val="24"/>
        </w:rPr>
      </w:pPr>
      <w:r>
        <w:rPr>
          <w:rFonts w:ascii="Bookman Old Style" w:hAnsi="Bookman Old Style" w:cs="Bookman Old Style"/>
          <w:sz w:val="24"/>
          <w:szCs w:val="24"/>
        </w:rPr>
        <w:tab/>
        <w:t xml:space="preserve">   </w:t>
      </w:r>
      <w:r>
        <w:rPr>
          <w:rFonts w:ascii="Bookman Old Style" w:hAnsi="Bookman Old Style" w:cs="Bookman Old Style"/>
          <w:sz w:val="24"/>
          <w:szCs w:val="24"/>
        </w:rPr>
        <w:tab/>
        <w:t>Maintenance (</w:t>
      </w:r>
      <w:proofErr w:type="spellStart"/>
      <w:r>
        <w:rPr>
          <w:rFonts w:ascii="Bookman Old Style" w:hAnsi="Bookman Old Style" w:cs="Bookman Old Style"/>
          <w:sz w:val="24"/>
          <w:szCs w:val="24"/>
        </w:rPr>
        <w:t>Bongi</w:t>
      </w:r>
      <w:proofErr w:type="spellEnd"/>
      <w:r>
        <w:rPr>
          <w:rFonts w:ascii="Bookman Old Style" w:hAnsi="Bookman Old Style" w:cs="Bookman Old Style"/>
          <w:sz w:val="24"/>
          <w:szCs w:val="24"/>
        </w:rPr>
        <w:t xml:space="preserve"> and </w:t>
      </w:r>
      <w:proofErr w:type="spellStart"/>
      <w:r>
        <w:rPr>
          <w:rFonts w:ascii="Bookman Old Style" w:hAnsi="Bookman Old Style" w:cs="Bookman Old Style"/>
          <w:sz w:val="24"/>
          <w:szCs w:val="24"/>
        </w:rPr>
        <w:t>Lesi</w:t>
      </w:r>
      <w:proofErr w:type="spellEnd"/>
      <w:r>
        <w:rPr>
          <w:rFonts w:ascii="Bookman Old Style" w:hAnsi="Bookman Old Style" w:cs="Bookman Old Style"/>
          <w:sz w:val="24"/>
          <w:szCs w:val="24"/>
        </w:rPr>
        <w:t xml:space="preserve">)                        11050               14039   </w:t>
      </w:r>
      <w:r>
        <w:rPr>
          <w:rFonts w:ascii="Bookman Old Style" w:hAnsi="Bookman Old Style" w:cs="Bookman Old Style"/>
          <w:sz w:val="24"/>
          <w:szCs w:val="24"/>
        </w:rPr>
        <w:tab/>
      </w:r>
      <w:r>
        <w:rPr>
          <w:rFonts w:ascii="Bookman Old Style" w:hAnsi="Bookman Old Style" w:cs="Bookman Old Style"/>
          <w:sz w:val="24"/>
          <w:szCs w:val="24"/>
        </w:rPr>
        <w:tab/>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       Parents Maintenance</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2500 </w:t>
      </w:r>
      <w:r>
        <w:rPr>
          <w:rFonts w:ascii="Bookman Old Style" w:hAnsi="Bookman Old Style" w:cs="Bookman Old Style"/>
          <w:sz w:val="24"/>
          <w:szCs w:val="24"/>
        </w:rPr>
        <w:tab/>
        <w:t xml:space="preserve">      3000</w:t>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       Maid</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1500</w:t>
      </w:r>
      <w:r>
        <w:rPr>
          <w:rFonts w:ascii="Bookman Old Style" w:hAnsi="Bookman Old Style" w:cs="Bookman Old Style"/>
          <w:sz w:val="24"/>
          <w:szCs w:val="24"/>
        </w:rPr>
        <w:tab/>
        <w:t xml:space="preserve">      1800</w:t>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      Gardening service</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450</w:t>
      </w:r>
      <w:r>
        <w:rPr>
          <w:rFonts w:ascii="Bookman Old Style" w:hAnsi="Bookman Old Style" w:cs="Bookman Old Style"/>
          <w:sz w:val="24"/>
          <w:szCs w:val="24"/>
        </w:rPr>
        <w:tab/>
        <w:t xml:space="preserve">        500</w:t>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933BD2" w:rsidRDefault="00933BD2">
      <w:pPr>
        <w:tabs>
          <w:tab w:val="left" w:pos="2070"/>
        </w:tabs>
        <w:ind w:left="810" w:hanging="450"/>
        <w:rPr>
          <w:rFonts w:ascii="Bookman Old Style" w:hAnsi="Bookman Old Style" w:cs="Bookman Old Style"/>
          <w:sz w:val="24"/>
          <w:szCs w:val="24"/>
        </w:rPr>
      </w:pPr>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Multichoice</w:t>
      </w:r>
      <w:proofErr w:type="spellEnd"/>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625</w:t>
      </w:r>
      <w:r>
        <w:rPr>
          <w:rFonts w:ascii="Bookman Old Style" w:hAnsi="Bookman Old Style" w:cs="Bookman Old Style"/>
          <w:sz w:val="24"/>
          <w:szCs w:val="24"/>
        </w:rPr>
        <w:tab/>
        <w:t xml:space="preserve">        650                                Groceries                                          </w:t>
      </w:r>
      <w:r>
        <w:rPr>
          <w:rFonts w:ascii="Bookman Old Style" w:hAnsi="Bookman Old Style" w:cs="Bookman Old Style"/>
          <w:sz w:val="24"/>
          <w:szCs w:val="24"/>
        </w:rPr>
        <w:tab/>
        <w:t xml:space="preserve">                3500</w:t>
      </w:r>
      <w:r>
        <w:rPr>
          <w:rFonts w:ascii="Bookman Old Style" w:hAnsi="Bookman Old Style" w:cs="Bookman Old Style"/>
          <w:sz w:val="24"/>
          <w:szCs w:val="24"/>
        </w:rPr>
        <w:tab/>
        <w:t xml:space="preserve">      3500</w:t>
      </w:r>
      <w:r>
        <w:rPr>
          <w:rFonts w:ascii="Bookman Old Style" w:hAnsi="Bookman Old Style" w:cs="Bookman Old Style"/>
          <w:sz w:val="24"/>
          <w:szCs w:val="24"/>
        </w:rPr>
        <w:tab/>
      </w:r>
      <w:r>
        <w:rPr>
          <w:rFonts w:ascii="Bookman Old Style" w:hAnsi="Bookman Old Style" w:cs="Bookman Old Style"/>
          <w:sz w:val="24"/>
          <w:szCs w:val="24"/>
        </w:rPr>
        <w:tab/>
        <w:t xml:space="preserve"> Credit Card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8000</w:t>
      </w:r>
      <w:r>
        <w:rPr>
          <w:rFonts w:ascii="Bookman Old Style" w:hAnsi="Bookman Old Style" w:cs="Bookman Old Style"/>
          <w:sz w:val="24"/>
          <w:szCs w:val="24"/>
        </w:rPr>
        <w:tab/>
        <w:t xml:space="preserve">       8000</w:t>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      Mobile Phones</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1500</w:t>
      </w:r>
      <w:r>
        <w:rPr>
          <w:rFonts w:ascii="Bookman Old Style" w:hAnsi="Bookman Old Style" w:cs="Bookman Old Style"/>
          <w:sz w:val="24"/>
          <w:szCs w:val="24"/>
        </w:rPr>
        <w:tab/>
        <w:t xml:space="preserve">       1500 </w:t>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933BD2" w:rsidRDefault="00933BD2">
      <w:pPr>
        <w:tabs>
          <w:tab w:val="left" w:pos="2070"/>
        </w:tabs>
        <w:ind w:left="630"/>
        <w:rPr>
          <w:rFonts w:ascii="Bookman Old Style" w:hAnsi="Bookman Old Style" w:cs="Bookman Old Style"/>
          <w:sz w:val="24"/>
          <w:szCs w:val="24"/>
        </w:rPr>
      </w:pPr>
      <w:r>
        <w:rPr>
          <w:rFonts w:ascii="Bookman Old Style" w:hAnsi="Bookman Old Style" w:cs="Bookman Old Style"/>
          <w:sz w:val="24"/>
          <w:szCs w:val="24"/>
        </w:rPr>
        <w:t xml:space="preserve">   Electricity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1200</w:t>
      </w:r>
      <w:r>
        <w:rPr>
          <w:rFonts w:ascii="Bookman Old Style" w:hAnsi="Bookman Old Style" w:cs="Bookman Old Style"/>
          <w:sz w:val="24"/>
          <w:szCs w:val="24"/>
        </w:rPr>
        <w:tab/>
        <w:t xml:space="preserve">       1300</w:t>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b/>
          <w:bCs/>
          <w:sz w:val="24"/>
          <w:szCs w:val="24"/>
        </w:rPr>
        <w:t xml:space="preserve">      Total Monthly Expenses           </w:t>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46425</w:t>
      </w:r>
      <w:r>
        <w:rPr>
          <w:rFonts w:ascii="Bookman Old Style" w:hAnsi="Bookman Old Style" w:cs="Bookman Old Style"/>
          <w:b/>
          <w:bCs/>
          <w:sz w:val="24"/>
          <w:szCs w:val="24"/>
        </w:rPr>
        <w:tab/>
        <w:t xml:space="preserve">     51839</w:t>
      </w:r>
      <w:r>
        <w:rPr>
          <w:rFonts w:ascii="Bookman Old Style" w:hAnsi="Bookman Old Style" w:cs="Bookman Old Style"/>
          <w:b/>
          <w:bCs/>
          <w:sz w:val="24"/>
          <w:szCs w:val="24"/>
        </w:rPr>
        <w:tab/>
      </w:r>
      <w:r>
        <w:rPr>
          <w:rFonts w:ascii="Bookman Old Style" w:hAnsi="Bookman Old Style" w:cs="Bookman Old Style"/>
          <w:sz w:val="24"/>
          <w:szCs w:val="24"/>
        </w:rPr>
        <w:t xml:space="preserve">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tabs>
          <w:tab w:val="left" w:pos="2070"/>
        </w:tabs>
        <w:ind w:left="450"/>
        <w:rPr>
          <w:rFonts w:ascii="Bookman Old Style" w:hAnsi="Bookman Old Style" w:cs="Bookman Old Style"/>
          <w:sz w:val="24"/>
          <w:szCs w:val="24"/>
        </w:rPr>
      </w:pPr>
      <w:r>
        <w:rPr>
          <w:rFonts w:ascii="Bookman Old Style" w:hAnsi="Bookman Old Style" w:cs="Bookman Old Style"/>
          <w:sz w:val="24"/>
          <w:szCs w:val="24"/>
        </w:rPr>
        <w:lastRenderedPageBreak/>
        <w:t xml:space="preserve">      </w:t>
      </w:r>
      <w:r>
        <w:rPr>
          <w:rFonts w:ascii="Bookman Old Style" w:hAnsi="Bookman Old Style" w:cs="Bookman Old Style"/>
          <w:b/>
          <w:bCs/>
          <w:sz w:val="24"/>
          <w:szCs w:val="24"/>
        </w:rPr>
        <w:t>Balance</w:t>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1575                  -1439            </w:t>
      </w:r>
    </w:p>
    <w:p w:rsidR="00933BD2" w:rsidRDefault="00933BD2">
      <w:pPr>
        <w:tabs>
          <w:tab w:val="left" w:pos="2070"/>
        </w:tabs>
        <w:ind w:left="810"/>
        <w:rPr>
          <w:rFonts w:ascii="Bookman Old Style" w:hAnsi="Bookman Old Style" w:cs="Bookman Old Style"/>
          <w:sz w:val="24"/>
          <w:szCs w:val="24"/>
        </w:rPr>
      </w:pPr>
    </w:p>
    <w:p w:rsidR="00933BD2" w:rsidRDefault="00933BD2">
      <w:pPr>
        <w:spacing w:line="480" w:lineRule="atLeast"/>
        <w:ind w:left="768" w:hanging="678"/>
        <w:jc w:val="both"/>
        <w:rPr>
          <w:rFonts w:ascii="Bookman Old Style" w:hAnsi="Bookman Old Style" w:cs="Bookman Old Style"/>
          <w:sz w:val="24"/>
          <w:szCs w:val="24"/>
        </w:rPr>
      </w:pPr>
    </w:p>
    <w:p w:rsidR="00933BD2" w:rsidRDefault="00933BD2">
      <w:pPr>
        <w:spacing w:line="480" w:lineRule="atLeast"/>
        <w:ind w:left="810" w:hanging="810"/>
        <w:jc w:val="both"/>
        <w:rPr>
          <w:rFonts w:ascii="Bookman Old Style" w:hAnsi="Bookman Old Style" w:cs="Bookman Old Style"/>
          <w:b/>
          <w:bCs/>
          <w:sz w:val="24"/>
          <w:szCs w:val="24"/>
        </w:rPr>
      </w:pPr>
      <w:r>
        <w:rPr>
          <w:rFonts w:ascii="Bookman Old Style" w:hAnsi="Bookman Old Style" w:cs="Bookman Old Style"/>
          <w:sz w:val="24"/>
          <w:szCs w:val="24"/>
        </w:rPr>
        <w:t>[17]</w:t>
      </w:r>
      <w:r>
        <w:rPr>
          <w:rFonts w:ascii="Bookman Old Style" w:hAnsi="Bookman Old Style" w:cs="Bookman Old Style"/>
          <w:sz w:val="24"/>
          <w:szCs w:val="24"/>
        </w:rPr>
        <w:tab/>
        <w:t>What appears from the above spreadsheet which the Respondent has projected is that he has a disposable income of E1</w:t>
      </w:r>
      <w:proofErr w:type="gramStart"/>
      <w:r>
        <w:rPr>
          <w:rFonts w:ascii="Bookman Old Style" w:hAnsi="Bookman Old Style" w:cs="Bookman Old Style"/>
          <w:sz w:val="24"/>
          <w:szCs w:val="24"/>
        </w:rPr>
        <w:t>,575.00</w:t>
      </w:r>
      <w:proofErr w:type="gramEnd"/>
      <w:r>
        <w:rPr>
          <w:rFonts w:ascii="Bookman Old Style" w:hAnsi="Bookman Old Style" w:cs="Bookman Old Style"/>
          <w:sz w:val="24"/>
          <w:szCs w:val="24"/>
        </w:rPr>
        <w:t xml:space="preserve"> for 2011 projected to a negative E1,439.00 for E2012.  It needs to be mentioned, however, that even though the Respondent has outlined the amount of E8000 as monthly payments towards his credit cards, this is not borne out in some of his credit card statements which he produced to the Court. For instance, for the period 17 April 2011 to 19 May 2011 only E500 was credited for payments/credits; for 20 May to 18 June 2011 an amount of E4500 was credited; 19 June to 19 July 2011 the sum of E2000 was credited and for the period 24 April 2011 to 25 may 2011 only E1000 was credited on Account number</w:t>
      </w:r>
      <w:proofErr w:type="gramStart"/>
      <w:r>
        <w:rPr>
          <w:rFonts w:ascii="Bookman Old Style" w:hAnsi="Bookman Old Style" w:cs="Bookman Old Style"/>
          <w:sz w:val="24"/>
          <w:szCs w:val="24"/>
        </w:rPr>
        <w:t>:4787</w:t>
      </w:r>
      <w:proofErr w:type="gramEnd"/>
      <w:r>
        <w:rPr>
          <w:rFonts w:ascii="Bookman Old Style" w:hAnsi="Bookman Old Style" w:cs="Bookman Old Style"/>
          <w:sz w:val="24"/>
          <w:szCs w:val="24"/>
        </w:rPr>
        <w:t>-6900-6893-9015. Again, in respect of the Respondent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rent, Exhibit </w:t>
      </w:r>
      <w:r>
        <w:rPr>
          <w:rFonts w:ascii="Bookman Old Style" w:hAnsi="Bookman Old Style" w:cs="Bookman Old Style"/>
          <w:b/>
          <w:bCs/>
          <w:sz w:val="24"/>
          <w:szCs w:val="24"/>
          <w:lang w:val="en-ZA"/>
        </w:rPr>
        <w:t xml:space="preserve">“K2” </w:t>
      </w:r>
      <w:r>
        <w:rPr>
          <w:rFonts w:ascii="Bookman Old Style" w:hAnsi="Bookman Old Style" w:cs="Bookman Old Style"/>
          <w:sz w:val="24"/>
          <w:szCs w:val="24"/>
        </w:rPr>
        <w:t>reflects a figure of E8500 as rent with a projection of E9350 for the year 2012.  However, the Lease Agreement between the Respondent and Joan Knight Realty CC</w:t>
      </w:r>
      <w:r>
        <w:rPr>
          <w:rFonts w:ascii="Bookman Old Style" w:hAnsi="Bookman Old Style" w:cs="Bookman Old Style"/>
          <w:b/>
          <w:bCs/>
          <w:sz w:val="24"/>
          <w:szCs w:val="24"/>
        </w:rPr>
        <w:t xml:space="preserve"> </w:t>
      </w:r>
      <w:r>
        <w:rPr>
          <w:rFonts w:ascii="Bookman Old Style" w:hAnsi="Bookman Old Style" w:cs="Bookman Old Style"/>
          <w:sz w:val="24"/>
          <w:szCs w:val="24"/>
        </w:rPr>
        <w:t>expressly states that the rent for the fixed period of twelve months reckoned from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August 2011 is R7500.</w:t>
      </w:r>
      <w:r>
        <w:rPr>
          <w:rFonts w:ascii="Bookman Old Style" w:hAnsi="Bookman Old Style" w:cs="Bookman Old Style"/>
          <w:b/>
          <w:bCs/>
          <w:sz w:val="24"/>
          <w:szCs w:val="24"/>
        </w:rPr>
        <w:t xml:space="preserve"> </w:t>
      </w:r>
    </w:p>
    <w:p w:rsidR="00933BD2" w:rsidRDefault="00933BD2">
      <w:pPr>
        <w:spacing w:line="480" w:lineRule="atLeast"/>
        <w:ind w:left="810" w:hanging="810"/>
        <w:jc w:val="both"/>
        <w:rPr>
          <w:rFonts w:ascii="Bookman Old Style" w:hAnsi="Bookman Old Style" w:cs="Bookman Old Style"/>
          <w:sz w:val="24"/>
          <w:szCs w:val="24"/>
        </w:rPr>
      </w:pPr>
    </w:p>
    <w:p w:rsidR="00933BD2" w:rsidRDefault="00933BD2">
      <w:pPr>
        <w:spacing w:line="480" w:lineRule="atLeast"/>
        <w:ind w:left="810" w:hanging="810"/>
        <w:jc w:val="both"/>
        <w:rPr>
          <w:rFonts w:ascii="Bookman Old Style" w:hAnsi="Bookman Old Style" w:cs="Bookman Old Style"/>
          <w:sz w:val="24"/>
          <w:szCs w:val="24"/>
        </w:rPr>
      </w:pPr>
      <w:r>
        <w:rPr>
          <w:rFonts w:ascii="Bookman Old Style" w:hAnsi="Bookman Old Style" w:cs="Bookman Old Style"/>
          <w:sz w:val="24"/>
          <w:szCs w:val="24"/>
        </w:rPr>
        <w:t>[18]</w:t>
      </w:r>
      <w:r>
        <w:rPr>
          <w:rFonts w:ascii="Bookman Old Style" w:hAnsi="Bookman Old Style" w:cs="Bookman Old Style"/>
          <w:sz w:val="24"/>
          <w:szCs w:val="24"/>
        </w:rPr>
        <w:tab/>
        <w:t xml:space="preserve">For her part, the Applicant produced and tendered her current pay slip which was admitted in evidence as Exhibit </w:t>
      </w:r>
      <w:r>
        <w:rPr>
          <w:rFonts w:ascii="Bookman Old Style" w:hAnsi="Bookman Old Style" w:cs="Bookman Old Style"/>
          <w:b/>
          <w:bCs/>
          <w:sz w:val="24"/>
          <w:szCs w:val="24"/>
          <w:lang w:val="en-ZA"/>
        </w:rPr>
        <w:t>“H.”</w:t>
      </w:r>
      <w:r>
        <w:rPr>
          <w:rFonts w:ascii="Bookman Old Style" w:hAnsi="Bookman Old Style" w:cs="Bookman Old Style"/>
          <w:sz w:val="24"/>
          <w:szCs w:val="24"/>
        </w:rPr>
        <w:t xml:space="preserve">  She is employed by Swaziland Environment Authority and earns a gross salary of E10,062.50 out of which E6,897.88 represents her total deductions leaving her with a net pay of  E3,164.62. The Applicant further </w:t>
      </w:r>
      <w:r>
        <w:rPr>
          <w:rFonts w:ascii="Bookman Old Style" w:hAnsi="Bookman Old Style" w:cs="Bookman Old Style"/>
          <w:sz w:val="24"/>
          <w:szCs w:val="24"/>
        </w:rPr>
        <w:lastRenderedPageBreak/>
        <w:t>testified that after paying her monthly rent of E2600</w:t>
      </w:r>
      <w:proofErr w:type="gramStart"/>
      <w:r>
        <w:rPr>
          <w:rFonts w:ascii="Bookman Old Style" w:hAnsi="Bookman Old Style" w:cs="Bookman Old Style"/>
          <w:sz w:val="24"/>
          <w:szCs w:val="24"/>
        </w:rPr>
        <w:t>,  as</w:t>
      </w:r>
      <w:proofErr w:type="gramEnd"/>
      <w:r>
        <w:rPr>
          <w:rFonts w:ascii="Bookman Old Style" w:hAnsi="Bookman Old Style" w:cs="Bookman Old Style"/>
          <w:sz w:val="24"/>
          <w:szCs w:val="24"/>
        </w:rPr>
        <w:t xml:space="preserve"> reflected in Exhibit </w:t>
      </w:r>
      <w:r>
        <w:rPr>
          <w:rFonts w:ascii="Bookman Old Style" w:hAnsi="Bookman Old Style" w:cs="Bookman Old Style"/>
          <w:b/>
          <w:bCs/>
          <w:sz w:val="24"/>
          <w:szCs w:val="24"/>
          <w:lang w:val="en-ZA"/>
        </w:rPr>
        <w:t>“J”</w:t>
      </w:r>
      <w:r>
        <w:rPr>
          <w:rFonts w:ascii="Bookman Old Style" w:hAnsi="Bookman Old Style" w:cs="Bookman Old Style"/>
          <w:sz w:val="24"/>
          <w:szCs w:val="24"/>
        </w:rPr>
        <w:t>,</w:t>
      </w:r>
      <w:r>
        <w:rPr>
          <w:rFonts w:ascii="Bookman Old Style" w:hAnsi="Bookman Old Style" w:cs="Bookman Old Style"/>
          <w:b/>
          <w:bCs/>
          <w:sz w:val="24"/>
          <w:szCs w:val="24"/>
        </w:rPr>
        <w:t xml:space="preserve"> </w:t>
      </w:r>
      <w:r>
        <w:rPr>
          <w:rFonts w:ascii="Bookman Old Style" w:hAnsi="Bookman Old Style" w:cs="Bookman Old Style"/>
          <w:sz w:val="24"/>
          <w:szCs w:val="24"/>
        </w:rPr>
        <w:t>she is left with only E500</w:t>
      </w:r>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which is insufficient to meet her monthly expenses and that she virtually depends on the help of family, friends and colleagues. She presently does not have a vehicle and she usually spends E120 on transport for the monthly groceries. She also has to ferry the children to and from school in a taxi and she pays E150 because the school is about 25 </w:t>
      </w:r>
      <w:proofErr w:type="spellStart"/>
      <w:r>
        <w:rPr>
          <w:rFonts w:ascii="Bookman Old Style" w:hAnsi="Bookman Old Style" w:cs="Bookman Old Style"/>
          <w:sz w:val="24"/>
          <w:szCs w:val="24"/>
        </w:rPr>
        <w:t>kms</w:t>
      </w:r>
      <w:proofErr w:type="spellEnd"/>
      <w:r>
        <w:rPr>
          <w:rFonts w:ascii="Bookman Old Style" w:hAnsi="Bookman Old Style" w:cs="Bookman Old Style"/>
          <w:sz w:val="24"/>
          <w:szCs w:val="24"/>
        </w:rPr>
        <w:t xml:space="preserve"> away from her residence. This is undoubtedly a far cry from the comfortable lifestyle that she and the children had enjoyed whilst things between her and the Respondent were still rosy.  The parties</w:t>
      </w:r>
      <w:r>
        <w:rPr>
          <w:rFonts w:ascii="Bookman Old Style" w:hAnsi="Bookman Old Style" w:cs="Bookman Old Style"/>
          <w:sz w:val="24"/>
          <w:szCs w:val="24"/>
          <w:lang w:val="en-ZA"/>
        </w:rPr>
        <w:t>’</w:t>
      </w:r>
      <w:r>
        <w:rPr>
          <w:rFonts w:ascii="Bookman Old Style" w:hAnsi="Bookman Old Style" w:cs="Bookman Old Style"/>
          <w:sz w:val="24"/>
          <w:szCs w:val="24"/>
        </w:rPr>
        <w:t xml:space="preserve"> elder son </w:t>
      </w:r>
      <w:proofErr w:type="spellStart"/>
      <w:r>
        <w:rPr>
          <w:rFonts w:ascii="Bookman Old Style" w:hAnsi="Bookman Old Style" w:cs="Bookman Old Style"/>
          <w:sz w:val="24"/>
          <w:szCs w:val="24"/>
        </w:rPr>
        <w:t>Bonginkosi</w:t>
      </w:r>
      <w:proofErr w:type="spellEnd"/>
      <w:r>
        <w:rPr>
          <w:rFonts w:ascii="Bookman Old Style" w:hAnsi="Bookman Old Style" w:cs="Bookman Old Style"/>
          <w:sz w:val="24"/>
          <w:szCs w:val="24"/>
        </w:rPr>
        <w:t xml:space="preserve"> is 13 years old and the younger son </w:t>
      </w:r>
      <w:proofErr w:type="spellStart"/>
      <w:r>
        <w:rPr>
          <w:rFonts w:ascii="Bookman Old Style" w:hAnsi="Bookman Old Style" w:cs="Bookman Old Style"/>
          <w:sz w:val="24"/>
          <w:szCs w:val="24"/>
        </w:rPr>
        <w:t>Siphesihle</w:t>
      </w:r>
      <w:proofErr w:type="spellEnd"/>
      <w:r>
        <w:rPr>
          <w:rFonts w:ascii="Bookman Old Style" w:hAnsi="Bookman Old Style" w:cs="Bookman Old Style"/>
          <w:sz w:val="24"/>
          <w:szCs w:val="24"/>
        </w:rPr>
        <w:t xml:space="preserve"> is now 5 years old. </w:t>
      </w:r>
    </w:p>
    <w:p w:rsidR="00933BD2" w:rsidRDefault="00933BD2">
      <w:pPr>
        <w:spacing w:line="480" w:lineRule="atLeast"/>
        <w:ind w:left="810" w:hanging="810"/>
        <w:jc w:val="both"/>
        <w:rPr>
          <w:rFonts w:ascii="Bookman Old Style" w:hAnsi="Bookman Old Style" w:cs="Bookman Old Style"/>
          <w:sz w:val="24"/>
          <w:szCs w:val="24"/>
        </w:rPr>
      </w:pPr>
    </w:p>
    <w:p w:rsidR="00933BD2" w:rsidRDefault="00933BD2">
      <w:pPr>
        <w:spacing w:line="480" w:lineRule="atLeast"/>
        <w:ind w:left="810" w:hanging="810"/>
        <w:jc w:val="both"/>
        <w:rPr>
          <w:rFonts w:ascii="Bookman Old Style" w:hAnsi="Bookman Old Style" w:cs="Bookman Old Style"/>
          <w:sz w:val="24"/>
          <w:szCs w:val="24"/>
        </w:rPr>
      </w:pPr>
      <w:r>
        <w:rPr>
          <w:rFonts w:ascii="Bookman Old Style" w:hAnsi="Bookman Old Style" w:cs="Bookman Old Style"/>
          <w:sz w:val="24"/>
          <w:szCs w:val="24"/>
        </w:rPr>
        <w:t>[19]</w:t>
      </w:r>
      <w:r>
        <w:rPr>
          <w:rFonts w:ascii="Bookman Old Style" w:hAnsi="Bookman Old Style" w:cs="Bookman Old Style"/>
          <w:sz w:val="24"/>
          <w:szCs w:val="24"/>
        </w:rPr>
        <w:tab/>
        <w:t xml:space="preserve">The Applicant testified that what she would like the Respondent to contribute towards her maintenance and that of the children is in the light of the escalation of current prices. She said the children should not be subjected to a different lifestyle and that they should maintain the same life style as before. The Applicant also referred the Court to Exhibit </w:t>
      </w:r>
      <w:r>
        <w:rPr>
          <w:rFonts w:ascii="Bookman Old Style" w:hAnsi="Bookman Old Style" w:cs="Bookman Old Style"/>
          <w:b/>
          <w:bCs/>
          <w:sz w:val="24"/>
          <w:szCs w:val="24"/>
          <w:lang w:val="en-ZA"/>
        </w:rPr>
        <w:t xml:space="preserve">“C” </w:t>
      </w:r>
      <w:r>
        <w:rPr>
          <w:rFonts w:ascii="Bookman Old Style" w:hAnsi="Bookman Old Style" w:cs="Bookman Old Style"/>
          <w:sz w:val="24"/>
          <w:szCs w:val="24"/>
        </w:rPr>
        <w:t xml:space="preserve">and she contended that in that email which was sent to her by the Respondent on Tuesday, March 22, 2005, he had promised to look after her and give her the financial independence she had always enjoyed. </w:t>
      </w:r>
    </w:p>
    <w:p w:rsidR="00933BD2" w:rsidRDefault="00933BD2">
      <w:pPr>
        <w:spacing w:line="480" w:lineRule="atLeast"/>
        <w:ind w:left="810" w:hanging="810"/>
        <w:jc w:val="both"/>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[20]</w:t>
      </w:r>
      <w:r>
        <w:rPr>
          <w:rFonts w:ascii="Bookman Old Style" w:hAnsi="Bookman Old Style" w:cs="Bookman Old Style"/>
          <w:sz w:val="24"/>
          <w:szCs w:val="24"/>
        </w:rPr>
        <w:tab/>
        <w:t xml:space="preserve"> The Applicant then submitted Exhibit “</w:t>
      </w:r>
      <w:r>
        <w:rPr>
          <w:rFonts w:ascii="Bookman Old Style" w:hAnsi="Bookman Old Style" w:cs="Bookman Old Style"/>
          <w:b/>
          <w:bCs/>
          <w:sz w:val="24"/>
          <w:szCs w:val="24"/>
        </w:rPr>
        <w:t>L</w:t>
      </w:r>
      <w:r>
        <w:rPr>
          <w:rFonts w:ascii="Bookman Old Style" w:hAnsi="Bookman Old Style" w:cs="Bookman Old Style"/>
          <w:sz w:val="24"/>
          <w:szCs w:val="24"/>
          <w:lang w:val="en-ZA"/>
        </w:rPr>
        <w:t xml:space="preserve">” which she said was a </w:t>
      </w:r>
      <w:proofErr w:type="spellStart"/>
      <w:r>
        <w:rPr>
          <w:rFonts w:ascii="Bookman Old Style" w:hAnsi="Bookman Old Style" w:cs="Bookman Old Style"/>
          <w:sz w:val="24"/>
          <w:szCs w:val="24"/>
          <w:lang w:val="en-ZA"/>
        </w:rPr>
        <w:t>break down</w:t>
      </w:r>
      <w:proofErr w:type="spellEnd"/>
      <w:r>
        <w:rPr>
          <w:rFonts w:ascii="Bookman Old Style" w:hAnsi="Bookman Old Style" w:cs="Bookman Old Style"/>
          <w:sz w:val="24"/>
          <w:szCs w:val="24"/>
          <w:lang w:val="en-ZA"/>
        </w:rPr>
        <w:t xml:space="preserve"> of the children’</w:t>
      </w:r>
      <w:r>
        <w:rPr>
          <w:rFonts w:ascii="Bookman Old Style" w:hAnsi="Bookman Old Style" w:cs="Bookman Old Style"/>
          <w:sz w:val="24"/>
          <w:szCs w:val="24"/>
        </w:rPr>
        <w:t>s monthly expenditure and her own expenditure as follows:</w:t>
      </w:r>
    </w:p>
    <w:p w:rsidR="00933BD2" w:rsidRDefault="00933BD2">
      <w:pPr>
        <w:tabs>
          <w:tab w:val="left" w:pos="2070"/>
        </w:tabs>
        <w:ind w:left="720" w:hanging="630"/>
        <w:rPr>
          <w:rFonts w:ascii="Bookman Old Style" w:hAnsi="Bookman Old Style" w:cs="Bookman Old Style"/>
          <w:b/>
          <w:bCs/>
          <w:sz w:val="24"/>
          <w:szCs w:val="24"/>
        </w:rPr>
      </w:pPr>
      <w:r>
        <w:rPr>
          <w:rFonts w:ascii="Bookman Old Style" w:hAnsi="Bookman Old Style" w:cs="Bookman Old Style"/>
          <w:b/>
          <w:bCs/>
          <w:sz w:val="24"/>
          <w:szCs w:val="24"/>
        </w:rPr>
        <w:tab/>
      </w:r>
    </w:p>
    <w:p w:rsidR="00933BD2" w:rsidRDefault="00933BD2">
      <w:pPr>
        <w:tabs>
          <w:tab w:val="left" w:pos="2070"/>
        </w:tabs>
        <w:ind w:left="720" w:hanging="630"/>
        <w:rPr>
          <w:rFonts w:ascii="Bookman Old Style" w:hAnsi="Bookman Old Style" w:cs="Bookman Old Style"/>
          <w:b/>
          <w:bCs/>
          <w:sz w:val="24"/>
          <w:szCs w:val="24"/>
        </w:rPr>
      </w:pPr>
      <w:r>
        <w:rPr>
          <w:rFonts w:ascii="Bookman Old Style" w:hAnsi="Bookman Old Style" w:cs="Bookman Old Style"/>
          <w:b/>
          <w:bCs/>
          <w:sz w:val="24"/>
          <w:szCs w:val="24"/>
        </w:rPr>
        <w:tab/>
        <w:t>“Children</w:t>
      </w:r>
      <w:r>
        <w:rPr>
          <w:rFonts w:ascii="Bookman Old Style" w:hAnsi="Bookman Old Style" w:cs="Bookman Old Style"/>
          <w:b/>
          <w:bCs/>
          <w:sz w:val="24"/>
          <w:szCs w:val="24"/>
          <w:lang w:val="en-ZA"/>
        </w:rPr>
        <w:t>’</w:t>
      </w:r>
      <w:r>
        <w:rPr>
          <w:rFonts w:ascii="Bookman Old Style" w:hAnsi="Bookman Old Style" w:cs="Bookman Old Style"/>
          <w:b/>
          <w:bCs/>
          <w:sz w:val="24"/>
          <w:szCs w:val="24"/>
        </w:rPr>
        <w:t>s List:</w:t>
      </w:r>
    </w:p>
    <w:p w:rsidR="00933BD2" w:rsidRDefault="00933BD2">
      <w:pPr>
        <w:tabs>
          <w:tab w:val="left" w:pos="2070"/>
        </w:tabs>
        <w:ind w:left="720" w:hanging="630"/>
        <w:rPr>
          <w:rFonts w:ascii="Bookman Old Style" w:hAnsi="Bookman Old Style" w:cs="Bookman Old Style"/>
          <w:sz w:val="24"/>
          <w:szCs w:val="24"/>
        </w:rPr>
      </w:pPr>
      <w:r>
        <w:rPr>
          <w:rFonts w:ascii="Bookman Old Style" w:hAnsi="Bookman Old Style" w:cs="Bookman Old Style"/>
          <w:sz w:val="24"/>
          <w:szCs w:val="24"/>
        </w:rPr>
        <w:lastRenderedPageBreak/>
        <w:tab/>
        <w:t xml:space="preserve"> Groceries</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w:t>
      </w:r>
      <w:r>
        <w:rPr>
          <w:rFonts w:ascii="Bookman Old Style" w:hAnsi="Bookman Old Style" w:cs="Bookman Old Style"/>
          <w:sz w:val="24"/>
          <w:szCs w:val="24"/>
        </w:rPr>
        <w:tab/>
        <w:t>E 2300.00   (incl. weekly lunch boxes)</w:t>
      </w:r>
    </w:p>
    <w:p w:rsidR="00933BD2" w:rsidRDefault="00933BD2">
      <w:pPr>
        <w:tabs>
          <w:tab w:val="left" w:pos="2070"/>
        </w:tabs>
        <w:ind w:left="810" w:hanging="810"/>
        <w:rPr>
          <w:rFonts w:ascii="Bookman Old Style" w:hAnsi="Bookman Old Style" w:cs="Bookman Old Style"/>
          <w:sz w:val="24"/>
          <w:szCs w:val="24"/>
        </w:rPr>
      </w:pPr>
      <w:r>
        <w:rPr>
          <w:rFonts w:ascii="Bookman Old Style" w:hAnsi="Bookman Old Style" w:cs="Bookman Old Style"/>
          <w:sz w:val="24"/>
          <w:szCs w:val="24"/>
        </w:rPr>
        <w:tab/>
        <w:t>Taxi/Transport      -         E   120.00   (for groceries four times a month)</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School Taxi </w:t>
      </w:r>
      <w:proofErr w:type="gramStart"/>
      <w:r>
        <w:rPr>
          <w:rFonts w:ascii="Bookman Old Style" w:hAnsi="Bookman Old Style" w:cs="Bookman Old Style"/>
          <w:sz w:val="24"/>
          <w:szCs w:val="24"/>
        </w:rPr>
        <w:t>Fees  -</w:t>
      </w:r>
      <w:proofErr w:type="gramEnd"/>
      <w:r>
        <w:rPr>
          <w:rFonts w:ascii="Bookman Old Style" w:hAnsi="Bookman Old Style" w:cs="Bookman Old Style"/>
          <w:sz w:val="24"/>
          <w:szCs w:val="24"/>
        </w:rPr>
        <w:t xml:space="preserve">         E 1000.00    (School Activities i.e. meet the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Teacher, School plays &amp; sports)</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Kid</w:t>
      </w:r>
      <w:r>
        <w:rPr>
          <w:rFonts w:ascii="Bookman Old Style" w:hAnsi="Bookman Old Style" w:cs="Bookman Old Style"/>
          <w:sz w:val="24"/>
          <w:szCs w:val="24"/>
          <w:lang w:val="en-ZA"/>
        </w:rPr>
        <w:t>’</w:t>
      </w:r>
      <w:r>
        <w:rPr>
          <w:rFonts w:ascii="Bookman Old Style" w:hAnsi="Bookman Old Style" w:cs="Bookman Old Style"/>
          <w:sz w:val="24"/>
          <w:szCs w:val="24"/>
        </w:rPr>
        <w:t xml:space="preserve">s Day to day needs - E 1500.00   (photo shoots, cake sales, civvies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day, movie shows school trips etc.)</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Extramural Activities -    E 1 000.00   (i.e. bike rides, swimming classes)</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Medical Expenses          </w:t>
      </w:r>
      <w:proofErr w:type="gramStart"/>
      <w:r>
        <w:rPr>
          <w:rFonts w:ascii="Bookman Old Style" w:hAnsi="Bookman Old Style" w:cs="Bookman Old Style"/>
          <w:sz w:val="24"/>
          <w:szCs w:val="24"/>
        </w:rPr>
        <w:t>-  E</w:t>
      </w:r>
      <w:proofErr w:type="gramEnd"/>
      <w:r>
        <w:rPr>
          <w:rFonts w:ascii="Bookman Old Style" w:hAnsi="Bookman Old Style" w:cs="Bookman Old Style"/>
          <w:sz w:val="24"/>
          <w:szCs w:val="24"/>
        </w:rPr>
        <w:t xml:space="preserve"> 1 000.00  (had to put kids on mine as I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encounter problems with his)</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Rent                                -      E 3,600.00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Electricity &amp; Water        -      E 1 000.00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Domestic Worker/helper -     E    800.00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Clothes                            -     E   </w:t>
      </w:r>
      <w:proofErr w:type="gramStart"/>
      <w:r>
        <w:rPr>
          <w:rFonts w:ascii="Bookman Old Style" w:hAnsi="Bookman Old Style" w:cs="Bookman Old Style"/>
          <w:sz w:val="24"/>
          <w:szCs w:val="24"/>
        </w:rPr>
        <w:t>800.00  (</w:t>
      </w:r>
      <w:proofErr w:type="gramEnd"/>
      <w:r>
        <w:rPr>
          <w:rFonts w:ascii="Bookman Old Style" w:hAnsi="Bookman Old Style" w:cs="Bookman Old Style"/>
          <w:sz w:val="24"/>
          <w:szCs w:val="24"/>
        </w:rPr>
        <w:t>quarterly)</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DSTV-E 6 600 per </w:t>
      </w:r>
      <w:proofErr w:type="spellStart"/>
      <w:r>
        <w:rPr>
          <w:rFonts w:ascii="Bookman Old Style" w:hAnsi="Bookman Old Style" w:cs="Bookman Old Style"/>
          <w:sz w:val="24"/>
          <w:szCs w:val="24"/>
        </w:rPr>
        <w:t>yr</w:t>
      </w:r>
      <w:proofErr w:type="spellEnd"/>
      <w:r>
        <w:rPr>
          <w:rFonts w:ascii="Bookman Old Style" w:hAnsi="Bookman Old Style" w:cs="Bookman Old Style"/>
          <w:sz w:val="24"/>
          <w:szCs w:val="24"/>
        </w:rPr>
        <w:t xml:space="preserve">      -     E   </w:t>
      </w:r>
      <w:proofErr w:type="gramStart"/>
      <w:r>
        <w:rPr>
          <w:rFonts w:ascii="Bookman Old Style" w:hAnsi="Bookman Old Style" w:cs="Bookman Old Style"/>
          <w:sz w:val="24"/>
          <w:szCs w:val="24"/>
        </w:rPr>
        <w:t>560.00  (</w:t>
      </w:r>
      <w:proofErr w:type="gramEnd"/>
      <w:r>
        <w:rPr>
          <w:rFonts w:ascii="Bookman Old Style" w:hAnsi="Bookman Old Style" w:cs="Bookman Old Style"/>
          <w:sz w:val="24"/>
          <w:szCs w:val="24"/>
        </w:rPr>
        <w:t xml:space="preserve">Full bouquet/premium whilst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together, I afford 220)</w:t>
      </w:r>
    </w:p>
    <w:p w:rsidR="00933BD2" w:rsidRDefault="00933BD2">
      <w:pPr>
        <w:tabs>
          <w:tab w:val="left" w:pos="2070"/>
        </w:tabs>
        <w:ind w:left="810"/>
        <w:rPr>
          <w:rFonts w:ascii="Bookman Old Style" w:hAnsi="Bookman Old Style" w:cs="Bookman Old Style"/>
          <w:b/>
          <w:bCs/>
          <w:sz w:val="24"/>
          <w:szCs w:val="24"/>
        </w:rPr>
      </w:pPr>
      <w:r>
        <w:rPr>
          <w:rFonts w:ascii="Bookman Old Style" w:hAnsi="Bookman Old Style" w:cs="Bookman Old Style"/>
          <w:b/>
          <w:bCs/>
          <w:sz w:val="24"/>
          <w:szCs w:val="24"/>
        </w:rPr>
        <w:t>Kids</w:t>
      </w:r>
      <w:r>
        <w:rPr>
          <w:rFonts w:ascii="Bookman Old Style" w:hAnsi="Bookman Old Style" w:cs="Bookman Old Style"/>
          <w:b/>
          <w:bCs/>
          <w:sz w:val="24"/>
          <w:szCs w:val="24"/>
          <w:lang w:val="en-ZA"/>
        </w:rPr>
        <w:t>’</w:t>
      </w:r>
      <w:r>
        <w:rPr>
          <w:rFonts w:ascii="Bookman Old Style" w:hAnsi="Bookman Old Style" w:cs="Bookman Old Style"/>
          <w:b/>
          <w:bCs/>
          <w:sz w:val="24"/>
          <w:szCs w:val="24"/>
        </w:rPr>
        <w:t xml:space="preserve"> Birthdays             -     E    500.00   (E 6 000 each a year)</w:t>
      </w:r>
    </w:p>
    <w:p w:rsidR="00933BD2" w:rsidRDefault="00933BD2">
      <w:pPr>
        <w:tabs>
          <w:tab w:val="left" w:pos="2070"/>
        </w:tabs>
        <w:ind w:left="810"/>
        <w:rPr>
          <w:rFonts w:ascii="Bookman Old Style" w:hAnsi="Bookman Old Style" w:cs="Bookman Old Style"/>
          <w:b/>
          <w:bCs/>
          <w:sz w:val="24"/>
          <w:szCs w:val="24"/>
        </w:rPr>
      </w:pPr>
      <w:r>
        <w:rPr>
          <w:rFonts w:ascii="Bookman Old Style" w:hAnsi="Bookman Old Style" w:cs="Bookman Old Style"/>
          <w:sz w:val="24"/>
          <w:szCs w:val="24"/>
        </w:rPr>
        <w:t xml:space="preserve">Entertainment                 -     </w:t>
      </w:r>
      <w:proofErr w:type="gramStart"/>
      <w:r>
        <w:rPr>
          <w:rFonts w:ascii="Bookman Old Style" w:hAnsi="Bookman Old Style" w:cs="Bookman Old Style"/>
          <w:sz w:val="24"/>
          <w:szCs w:val="24"/>
          <w:u w:val="single"/>
        </w:rPr>
        <w:t>E  1</w:t>
      </w:r>
      <w:proofErr w:type="gramEnd"/>
      <w:r>
        <w:rPr>
          <w:rFonts w:ascii="Bookman Old Style" w:hAnsi="Bookman Old Style" w:cs="Bookman Old Style"/>
          <w:sz w:val="24"/>
          <w:szCs w:val="24"/>
          <w:u w:val="single"/>
        </w:rPr>
        <w:t xml:space="preserve"> 000.00 </w:t>
      </w:r>
      <w:r>
        <w:rPr>
          <w:rFonts w:ascii="Bookman Old Style" w:hAnsi="Bookman Old Style" w:cs="Bookman Old Style"/>
          <w:sz w:val="24"/>
          <w:szCs w:val="24"/>
        </w:rPr>
        <w:t xml:space="preserve">(Movies, Outings, Fun Fairs..  </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b/>
          <w:bCs/>
          <w:sz w:val="24"/>
          <w:szCs w:val="24"/>
          <w:u w:val="single"/>
        </w:rPr>
        <w:t>E15</w:t>
      </w:r>
      <w:proofErr w:type="gramStart"/>
      <w:r>
        <w:rPr>
          <w:rFonts w:ascii="Bookman Old Style" w:hAnsi="Bookman Old Style" w:cs="Bookman Old Style"/>
          <w:b/>
          <w:bCs/>
          <w:sz w:val="24"/>
          <w:szCs w:val="24"/>
          <w:u w:val="single"/>
        </w:rPr>
        <w:t>,180.00</w:t>
      </w:r>
      <w:proofErr w:type="gramEnd"/>
      <w:r>
        <w:rPr>
          <w:rFonts w:ascii="Bookman Old Style" w:hAnsi="Bookman Old Style" w:cs="Bookman Old Style"/>
          <w:b/>
          <w:bCs/>
          <w:sz w:val="24"/>
          <w:szCs w:val="24"/>
          <w:u w:val="single"/>
        </w:rPr>
        <w:t xml:space="preserve">” </w:t>
      </w:r>
      <w:r>
        <w:rPr>
          <w:rFonts w:ascii="Bookman Old Style" w:hAnsi="Bookman Old Style" w:cs="Bookman Old Style"/>
          <w:b/>
          <w:bCs/>
          <w:sz w:val="24"/>
          <w:szCs w:val="24"/>
        </w:rPr>
        <w:t xml:space="preserve">       </w:t>
      </w:r>
    </w:p>
    <w:p w:rsidR="00933BD2" w:rsidRDefault="00933BD2">
      <w:pPr>
        <w:tabs>
          <w:tab w:val="left" w:pos="2070"/>
        </w:tabs>
        <w:ind w:left="810"/>
        <w:rPr>
          <w:rFonts w:ascii="Bookman Old Style" w:hAnsi="Bookman Old Style" w:cs="Bookman Old Style"/>
          <w:b/>
          <w:bCs/>
          <w:sz w:val="24"/>
          <w:szCs w:val="24"/>
        </w:rPr>
      </w:pPr>
    </w:p>
    <w:p w:rsidR="00933BD2" w:rsidRDefault="00933BD2">
      <w:pPr>
        <w:tabs>
          <w:tab w:val="left" w:pos="2070"/>
        </w:tabs>
        <w:ind w:left="810"/>
        <w:rPr>
          <w:rFonts w:ascii="Bookman Old Style" w:hAnsi="Bookman Old Style" w:cs="Bookman Old Style"/>
          <w:b/>
          <w:bCs/>
          <w:sz w:val="24"/>
          <w:szCs w:val="24"/>
        </w:rPr>
      </w:pPr>
    </w:p>
    <w:p w:rsidR="00933BD2" w:rsidRDefault="00933BD2">
      <w:pPr>
        <w:tabs>
          <w:tab w:val="left" w:pos="2070"/>
        </w:tabs>
        <w:ind w:left="810"/>
        <w:rPr>
          <w:rFonts w:ascii="Bookman Old Style" w:hAnsi="Bookman Old Style" w:cs="Bookman Old Style"/>
          <w:b/>
          <w:bCs/>
          <w:sz w:val="24"/>
          <w:szCs w:val="24"/>
        </w:rPr>
      </w:pPr>
      <w:r>
        <w:rPr>
          <w:rFonts w:ascii="Bookman Old Style" w:hAnsi="Bookman Old Style" w:cs="Bookman Old Style"/>
          <w:b/>
          <w:bCs/>
          <w:sz w:val="24"/>
          <w:szCs w:val="24"/>
        </w:rPr>
        <w:t>MY EXPENDITURE:</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Therapy cost</w:t>
      </w:r>
      <w:r>
        <w:rPr>
          <w:rFonts w:ascii="Bookman Old Style" w:hAnsi="Bookman Old Style" w:cs="Bookman Old Style"/>
          <w:sz w:val="24"/>
          <w:szCs w:val="24"/>
        </w:rPr>
        <w:tab/>
      </w:r>
      <w:r>
        <w:rPr>
          <w:rFonts w:ascii="Bookman Old Style" w:hAnsi="Bookman Old Style" w:cs="Bookman Old Style"/>
          <w:sz w:val="24"/>
          <w:szCs w:val="24"/>
        </w:rPr>
        <w:tab/>
        <w:t>-</w:t>
      </w:r>
      <w:r>
        <w:rPr>
          <w:rFonts w:ascii="Bookman Old Style" w:hAnsi="Bookman Old Style" w:cs="Bookman Old Style"/>
          <w:sz w:val="24"/>
          <w:szCs w:val="24"/>
        </w:rPr>
        <w:tab/>
        <w:t>E 200.00 (Once-off total)</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Toiletry &amp; Cosmetics     -         E 1000.00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Other Accounts</w:t>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sz w:val="24"/>
          <w:szCs w:val="24"/>
        </w:rPr>
        <w:tab/>
        <w:t>E 1000.00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Medical Aid</w:t>
      </w:r>
      <w:r>
        <w:rPr>
          <w:rFonts w:ascii="Bookman Old Style" w:hAnsi="Bookman Old Style" w:cs="Bookman Old Style"/>
          <w:sz w:val="24"/>
          <w:szCs w:val="24"/>
        </w:rPr>
        <w:tab/>
      </w:r>
      <w:r>
        <w:rPr>
          <w:rFonts w:ascii="Bookman Old Style" w:hAnsi="Bookman Old Style" w:cs="Bookman Old Style"/>
          <w:sz w:val="24"/>
          <w:szCs w:val="24"/>
        </w:rPr>
        <w:tab/>
        <w:t xml:space="preserve">-         E 1000.00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Cell phone costs </w:t>
      </w:r>
      <w:r>
        <w:rPr>
          <w:rFonts w:ascii="Bookman Old Style" w:hAnsi="Bookman Old Style" w:cs="Bookman Old Style"/>
          <w:sz w:val="24"/>
          <w:szCs w:val="24"/>
        </w:rPr>
        <w:tab/>
      </w:r>
      <w:r>
        <w:rPr>
          <w:rFonts w:ascii="Bookman Old Style" w:hAnsi="Bookman Old Style" w:cs="Bookman Old Style"/>
          <w:sz w:val="24"/>
          <w:szCs w:val="24"/>
        </w:rPr>
        <w:tab/>
        <w:t>-</w:t>
      </w:r>
      <w:r>
        <w:rPr>
          <w:rFonts w:ascii="Bookman Old Style" w:hAnsi="Bookman Old Style" w:cs="Bookman Old Style"/>
          <w:sz w:val="24"/>
          <w:szCs w:val="24"/>
        </w:rPr>
        <w:tab/>
        <w:t>E   900.00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Entertainment</w:t>
      </w:r>
      <w:r>
        <w:rPr>
          <w:rFonts w:ascii="Bookman Old Style" w:hAnsi="Bookman Old Style" w:cs="Bookman Old Style"/>
          <w:sz w:val="24"/>
          <w:szCs w:val="24"/>
        </w:rPr>
        <w:tab/>
      </w:r>
      <w:r>
        <w:rPr>
          <w:rFonts w:ascii="Bookman Old Style" w:hAnsi="Bookman Old Style" w:cs="Bookman Old Style"/>
          <w:sz w:val="24"/>
          <w:szCs w:val="24"/>
        </w:rPr>
        <w:tab/>
        <w:t>-         E 1000.00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                                                    </w:t>
      </w:r>
      <w:r>
        <w:rPr>
          <w:rFonts w:ascii="Bookman Old Style" w:hAnsi="Bookman Old Style" w:cs="Bookman Old Style"/>
          <w:b/>
          <w:bCs/>
          <w:sz w:val="24"/>
          <w:szCs w:val="24"/>
        </w:rPr>
        <w:t>E 5,100.00</w:t>
      </w:r>
      <w:r>
        <w:rPr>
          <w:rFonts w:ascii="Bookman Old Style" w:hAnsi="Bookman Old Style" w:cs="Bookman Old Style"/>
          <w:sz w:val="24"/>
          <w:szCs w:val="24"/>
          <w:lang w:val="en-ZA"/>
        </w:rPr>
        <w:t>”</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spacing w:line="480" w:lineRule="atLeast"/>
        <w:ind w:left="768" w:hanging="768"/>
        <w:jc w:val="both"/>
        <w:rPr>
          <w:rFonts w:ascii="Bookman Old Style" w:hAnsi="Bookman Old Style" w:cs="Bookman Old Style"/>
          <w:sz w:val="24"/>
          <w:szCs w:val="24"/>
        </w:rPr>
      </w:pP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[21]</w:t>
      </w:r>
      <w:r>
        <w:rPr>
          <w:rFonts w:ascii="Bookman Old Style" w:hAnsi="Bookman Old Style" w:cs="Bookman Old Style"/>
          <w:sz w:val="24"/>
          <w:szCs w:val="24"/>
        </w:rPr>
        <w:tab/>
        <w:t>During further examination of the Applicant by the Court on Exhibit “</w:t>
      </w:r>
      <w:r>
        <w:rPr>
          <w:rFonts w:ascii="Bookman Old Style" w:hAnsi="Bookman Old Style" w:cs="Bookman Old Style"/>
          <w:b/>
          <w:bCs/>
          <w:sz w:val="24"/>
          <w:szCs w:val="24"/>
        </w:rPr>
        <w:t>L</w:t>
      </w:r>
      <w:r>
        <w:rPr>
          <w:rFonts w:ascii="Bookman Old Style" w:hAnsi="Bookman Old Style" w:cs="Bookman Old Style"/>
          <w:sz w:val="24"/>
          <w:szCs w:val="24"/>
          <w:lang w:val="en-ZA"/>
        </w:rPr>
        <w:t xml:space="preserve">” and what was reflected in the Notice to Amend, the Applicant said she could now settle for </w:t>
      </w:r>
      <w:r>
        <w:rPr>
          <w:rFonts w:ascii="Bookman Old Style" w:hAnsi="Bookman Old Style" w:cs="Bookman Old Style"/>
          <w:b/>
          <w:bCs/>
          <w:sz w:val="24"/>
          <w:szCs w:val="24"/>
        </w:rPr>
        <w:t xml:space="preserve">E10,000.00 </w:t>
      </w:r>
      <w:r>
        <w:rPr>
          <w:rFonts w:ascii="Bookman Old Style" w:hAnsi="Bookman Old Style" w:cs="Bookman Old Style"/>
          <w:sz w:val="24"/>
          <w:szCs w:val="24"/>
        </w:rPr>
        <w:t>(Ten Thousand Emalangeni) for the children</w:t>
      </w:r>
      <w:r>
        <w:rPr>
          <w:rFonts w:ascii="Bookman Old Style" w:hAnsi="Bookman Old Style" w:cs="Bookman Old Style"/>
          <w:sz w:val="24"/>
          <w:szCs w:val="24"/>
          <w:lang w:val="en-ZA"/>
        </w:rPr>
        <w:t>’</w:t>
      </w:r>
      <w:r>
        <w:rPr>
          <w:rFonts w:ascii="Bookman Old Style" w:hAnsi="Bookman Old Style" w:cs="Bookman Old Style"/>
          <w:sz w:val="24"/>
          <w:szCs w:val="24"/>
        </w:rPr>
        <w:t xml:space="preserve">s expenses. </w:t>
      </w: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lastRenderedPageBreak/>
        <w:tab/>
      </w:r>
    </w:p>
    <w:p w:rsidR="00933BD2" w:rsidRDefault="00933BD2">
      <w:pPr>
        <w:tabs>
          <w:tab w:val="left" w:pos="720"/>
        </w:tabs>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[22]</w:t>
      </w:r>
      <w:r>
        <w:rPr>
          <w:rFonts w:ascii="Bookman Old Style" w:hAnsi="Bookman Old Style" w:cs="Bookman Old Style"/>
          <w:sz w:val="24"/>
          <w:szCs w:val="24"/>
        </w:rPr>
        <w:tab/>
        <w:t>The Respondent</w:t>
      </w:r>
      <w:r>
        <w:rPr>
          <w:rFonts w:ascii="Bookman Old Style" w:hAnsi="Bookman Old Style" w:cs="Bookman Old Style"/>
          <w:sz w:val="24"/>
          <w:szCs w:val="24"/>
          <w:lang w:val="en-ZA"/>
        </w:rPr>
        <w:t>’</w:t>
      </w:r>
      <w:r>
        <w:rPr>
          <w:rFonts w:ascii="Bookman Old Style" w:hAnsi="Bookman Old Style" w:cs="Bookman Old Style"/>
          <w:sz w:val="24"/>
          <w:szCs w:val="24"/>
        </w:rPr>
        <w:t>s position on both the children</w:t>
      </w:r>
      <w:r>
        <w:rPr>
          <w:rFonts w:ascii="Bookman Old Style" w:hAnsi="Bookman Old Style" w:cs="Bookman Old Style"/>
          <w:sz w:val="24"/>
          <w:szCs w:val="24"/>
          <w:lang w:val="en-ZA"/>
        </w:rPr>
        <w:t>’</w:t>
      </w:r>
      <w:r>
        <w:rPr>
          <w:rFonts w:ascii="Bookman Old Style" w:hAnsi="Bookman Old Style" w:cs="Bookman Old Style"/>
          <w:sz w:val="24"/>
          <w:szCs w:val="24"/>
        </w:rPr>
        <w:t>s list and that of the Applicant is that the Applicant has to differentiate between needs and wants. He said most of the items listed in Exhibit “</w:t>
      </w:r>
      <w:r>
        <w:rPr>
          <w:rFonts w:ascii="Bookman Old Style" w:hAnsi="Bookman Old Style" w:cs="Bookman Old Style"/>
          <w:b/>
          <w:bCs/>
          <w:sz w:val="24"/>
          <w:szCs w:val="24"/>
        </w:rPr>
        <w:t xml:space="preserve">L” </w:t>
      </w:r>
      <w:r>
        <w:rPr>
          <w:rFonts w:ascii="Bookman Old Style" w:hAnsi="Bookman Old Style" w:cs="Bookman Old Style"/>
          <w:sz w:val="24"/>
          <w:szCs w:val="24"/>
        </w:rPr>
        <w:t>were not maintenance necessities or needs of the children but were luxuries.</w:t>
      </w:r>
    </w:p>
    <w:p w:rsidR="00933BD2" w:rsidRDefault="00933BD2">
      <w:pPr>
        <w:tabs>
          <w:tab w:val="left" w:pos="720"/>
        </w:tabs>
        <w:spacing w:line="480" w:lineRule="atLeast"/>
        <w:ind w:left="768" w:hanging="768"/>
        <w:jc w:val="both"/>
        <w:rPr>
          <w:rFonts w:ascii="Bookman Old Style" w:hAnsi="Bookman Old Style" w:cs="Bookman Old Style"/>
          <w:sz w:val="24"/>
          <w:szCs w:val="24"/>
        </w:rPr>
      </w:pPr>
    </w:p>
    <w:p w:rsidR="00933BD2" w:rsidRDefault="00933BD2">
      <w:pPr>
        <w:spacing w:line="480" w:lineRule="atLeast"/>
        <w:ind w:left="768" w:hanging="768"/>
        <w:jc w:val="both"/>
        <w:rPr>
          <w:rFonts w:ascii="Bookman Old Style" w:hAnsi="Bookman Old Style" w:cs="Bookman Old Style"/>
          <w:sz w:val="24"/>
          <w:szCs w:val="24"/>
        </w:rPr>
      </w:pPr>
      <w:r>
        <w:rPr>
          <w:rFonts w:ascii="Bookman Old Style" w:hAnsi="Bookman Old Style" w:cs="Bookman Old Style"/>
          <w:sz w:val="24"/>
          <w:szCs w:val="24"/>
        </w:rPr>
        <w:t>[23]</w:t>
      </w:r>
      <w:r>
        <w:rPr>
          <w:rFonts w:ascii="Bookman Old Style" w:hAnsi="Bookman Old Style" w:cs="Bookman Old Style"/>
          <w:sz w:val="24"/>
          <w:szCs w:val="24"/>
        </w:rPr>
        <w:tab/>
      </w:r>
      <w:proofErr w:type="gramStart"/>
      <w:r>
        <w:rPr>
          <w:rFonts w:ascii="Bookman Old Style" w:hAnsi="Bookman Old Style" w:cs="Bookman Old Style"/>
          <w:sz w:val="24"/>
          <w:szCs w:val="24"/>
        </w:rPr>
        <w:t>The  Court</w:t>
      </w:r>
      <w:proofErr w:type="gramEnd"/>
      <w:r>
        <w:rPr>
          <w:rFonts w:ascii="Bookman Old Style" w:hAnsi="Bookman Old Style" w:cs="Bookman Old Style"/>
          <w:sz w:val="24"/>
          <w:szCs w:val="24"/>
        </w:rPr>
        <w:t xml:space="preserve"> has taken  note of the following items that were objected to by the Respondent:</w:t>
      </w:r>
    </w:p>
    <w:p w:rsidR="00933BD2" w:rsidRDefault="00933BD2">
      <w:pPr>
        <w:spacing w:line="480" w:lineRule="atLeast"/>
        <w:ind w:left="1488" w:hanging="720"/>
        <w:jc w:val="both"/>
        <w:rPr>
          <w:rFonts w:ascii="Bookman Old Style" w:hAnsi="Bookman Old Style" w:cs="Bookman Old Style"/>
          <w:sz w:val="24"/>
          <w:szCs w:val="24"/>
        </w:rPr>
      </w:pPr>
      <w:r>
        <w:rPr>
          <w:rFonts w:ascii="Bookman Old Style" w:hAnsi="Bookman Old Style" w:cs="Bookman Old Style"/>
          <w:sz w:val="24"/>
          <w:szCs w:val="24"/>
        </w:rPr>
        <w:t>(i)</w:t>
      </w:r>
      <w:r>
        <w:rPr>
          <w:rFonts w:ascii="Bookman Old Style" w:hAnsi="Bookman Old Style" w:cs="Bookman Old Style"/>
          <w:sz w:val="24"/>
          <w:szCs w:val="24"/>
        </w:rPr>
        <w:tab/>
        <w:t>The groceries of E2</w:t>
      </w:r>
      <w:proofErr w:type="gramStart"/>
      <w:r>
        <w:rPr>
          <w:rFonts w:ascii="Bookman Old Style" w:hAnsi="Bookman Old Style" w:cs="Bookman Old Style"/>
          <w:sz w:val="24"/>
          <w:szCs w:val="24"/>
        </w:rPr>
        <w:t>,300.00</w:t>
      </w:r>
      <w:proofErr w:type="gramEnd"/>
      <w:r>
        <w:rPr>
          <w:rFonts w:ascii="Bookman Old Style" w:hAnsi="Bookman Old Style" w:cs="Bookman Old Style"/>
          <w:sz w:val="24"/>
          <w:szCs w:val="24"/>
        </w:rPr>
        <w:t xml:space="preserve"> were said to have been excessive and an amount of E1,500.00 said to be appropriate.</w:t>
      </w:r>
    </w:p>
    <w:p w:rsidR="00933BD2" w:rsidRDefault="00933BD2">
      <w:pPr>
        <w:spacing w:line="480" w:lineRule="atLeast"/>
        <w:ind w:left="1488" w:hanging="720"/>
        <w:jc w:val="both"/>
        <w:rPr>
          <w:rFonts w:ascii="Bookman Old Style" w:hAnsi="Bookman Old Style" w:cs="Bookman Old Style"/>
          <w:sz w:val="24"/>
          <w:szCs w:val="24"/>
        </w:rPr>
      </w:pPr>
      <w:r>
        <w:rPr>
          <w:rFonts w:ascii="Bookman Old Style" w:hAnsi="Bookman Old Style" w:cs="Bookman Old Style"/>
          <w:sz w:val="24"/>
          <w:szCs w:val="24"/>
        </w:rPr>
        <w:t>(ii)</w:t>
      </w:r>
      <w:r>
        <w:rPr>
          <w:rFonts w:ascii="Bookman Old Style" w:hAnsi="Bookman Old Style" w:cs="Bookman Old Style"/>
          <w:sz w:val="24"/>
          <w:szCs w:val="24"/>
        </w:rPr>
        <w:tab/>
        <w:t>E1</w:t>
      </w:r>
      <w:proofErr w:type="gramStart"/>
      <w:r>
        <w:rPr>
          <w:rFonts w:ascii="Bookman Old Style" w:hAnsi="Bookman Old Style" w:cs="Bookman Old Style"/>
          <w:sz w:val="24"/>
          <w:szCs w:val="24"/>
        </w:rPr>
        <w:t>,000.00</w:t>
      </w:r>
      <w:proofErr w:type="gramEnd"/>
      <w:r>
        <w:rPr>
          <w:rFonts w:ascii="Bookman Old Style" w:hAnsi="Bookman Old Style" w:cs="Bookman Old Style"/>
          <w:sz w:val="24"/>
          <w:szCs w:val="24"/>
        </w:rPr>
        <w:t xml:space="preserve"> for School Taxi fees (for school activities - meet the teacher, school plays and sports) was said to be excessive because that happens only twice a year.</w:t>
      </w:r>
    </w:p>
    <w:p w:rsidR="00933BD2" w:rsidRDefault="00933BD2">
      <w:pPr>
        <w:spacing w:line="480" w:lineRule="atLeast"/>
        <w:ind w:left="1488" w:hanging="720"/>
        <w:jc w:val="both"/>
        <w:rPr>
          <w:rFonts w:ascii="Bookman Old Style" w:hAnsi="Bookman Old Style" w:cs="Bookman Old Style"/>
          <w:sz w:val="24"/>
          <w:szCs w:val="24"/>
        </w:rPr>
      </w:pPr>
      <w:r>
        <w:rPr>
          <w:rFonts w:ascii="Bookman Old Style" w:hAnsi="Bookman Old Style" w:cs="Bookman Old Style"/>
          <w:sz w:val="24"/>
          <w:szCs w:val="24"/>
        </w:rPr>
        <w:t xml:space="preserve"> (iii)</w:t>
      </w:r>
      <w:r>
        <w:rPr>
          <w:rFonts w:ascii="Bookman Old Style" w:hAnsi="Bookman Old Style" w:cs="Bookman Old Style"/>
          <w:sz w:val="24"/>
          <w:szCs w:val="24"/>
        </w:rPr>
        <w:tab/>
        <w:t>The E1</w:t>
      </w:r>
      <w:proofErr w:type="gramStart"/>
      <w:r>
        <w:rPr>
          <w:rFonts w:ascii="Bookman Old Style" w:hAnsi="Bookman Old Style" w:cs="Bookman Old Style"/>
          <w:sz w:val="24"/>
          <w:szCs w:val="24"/>
        </w:rPr>
        <w:t>,500.00</w:t>
      </w:r>
      <w:proofErr w:type="gramEnd"/>
      <w:r>
        <w:rPr>
          <w:rFonts w:ascii="Bookman Old Style" w:hAnsi="Bookman Old Style" w:cs="Bookman Old Style"/>
          <w:sz w:val="24"/>
          <w:szCs w:val="24"/>
        </w:rPr>
        <w:t xml:space="preserve"> for the children</w:t>
      </w:r>
      <w:r>
        <w:rPr>
          <w:rFonts w:ascii="Bookman Old Style" w:hAnsi="Bookman Old Style" w:cs="Bookman Old Style"/>
          <w:sz w:val="24"/>
          <w:szCs w:val="24"/>
          <w:lang w:val="en-ZA"/>
        </w:rPr>
        <w:t>’</w:t>
      </w:r>
      <w:r>
        <w:rPr>
          <w:rFonts w:ascii="Bookman Old Style" w:hAnsi="Bookman Old Style" w:cs="Bookman Old Style"/>
          <w:sz w:val="24"/>
          <w:szCs w:val="24"/>
        </w:rPr>
        <w:t>s day to day needs such as photo shoots, cake sales, civvies day, movies and school trips was said to be too much on the basis that the activities happen once a year and thus required a significantly lesser amount. The Respondent suggested E800 instead.</w:t>
      </w:r>
    </w:p>
    <w:p w:rsidR="00933BD2" w:rsidRDefault="00933BD2">
      <w:pPr>
        <w:spacing w:line="480" w:lineRule="atLeast"/>
        <w:ind w:left="1488" w:hanging="720"/>
        <w:jc w:val="both"/>
        <w:rPr>
          <w:rFonts w:ascii="Bookman Old Style" w:hAnsi="Bookman Old Style" w:cs="Bookman Old Style"/>
          <w:sz w:val="24"/>
          <w:szCs w:val="24"/>
        </w:rPr>
      </w:pPr>
      <w:r>
        <w:rPr>
          <w:rFonts w:ascii="Bookman Old Style" w:hAnsi="Bookman Old Style" w:cs="Bookman Old Style"/>
          <w:sz w:val="24"/>
          <w:szCs w:val="24"/>
        </w:rPr>
        <w:t>(iv)</w:t>
      </w:r>
      <w:r>
        <w:rPr>
          <w:rFonts w:ascii="Bookman Old Style" w:hAnsi="Bookman Old Style" w:cs="Bookman Old Style"/>
          <w:sz w:val="24"/>
          <w:szCs w:val="24"/>
        </w:rPr>
        <w:tab/>
        <w:t>E1,000.00 for extra mural activities (bike rides, swimming classes) were described by the Respondent as luxuries and that in any event the children hardly do the bike and where they did the Respondent drives from South Arica to attend to them or ask a relative to attend to them.</w:t>
      </w:r>
    </w:p>
    <w:p w:rsidR="00933BD2" w:rsidRDefault="00933BD2">
      <w:pPr>
        <w:spacing w:line="480" w:lineRule="atLeast"/>
        <w:ind w:left="1488" w:hanging="720"/>
        <w:jc w:val="both"/>
        <w:rPr>
          <w:rFonts w:ascii="Bookman Old Style" w:hAnsi="Bookman Old Style" w:cs="Bookman Old Style"/>
          <w:sz w:val="24"/>
          <w:szCs w:val="24"/>
        </w:rPr>
      </w:pPr>
      <w:r>
        <w:rPr>
          <w:rFonts w:ascii="Bookman Old Style" w:hAnsi="Bookman Old Style" w:cs="Bookman Old Style"/>
          <w:sz w:val="24"/>
          <w:szCs w:val="24"/>
        </w:rPr>
        <w:t>(v)</w:t>
      </w:r>
      <w:r>
        <w:rPr>
          <w:rFonts w:ascii="Bookman Old Style" w:hAnsi="Bookman Old Style" w:cs="Bookman Old Style"/>
          <w:sz w:val="24"/>
          <w:szCs w:val="24"/>
        </w:rPr>
        <w:tab/>
        <w:t>With regards to clothing, the Applicant is asking for E800.00 per quarter when the Respondent currently pays E2</w:t>
      </w:r>
      <w:proofErr w:type="gramStart"/>
      <w:r>
        <w:rPr>
          <w:rFonts w:ascii="Bookman Old Style" w:hAnsi="Bookman Old Style" w:cs="Bookman Old Style"/>
          <w:sz w:val="24"/>
          <w:szCs w:val="24"/>
        </w:rPr>
        <w:t>,500.00</w:t>
      </w:r>
      <w:proofErr w:type="gramEnd"/>
      <w:r>
        <w:rPr>
          <w:rFonts w:ascii="Bookman Old Style" w:hAnsi="Bookman Old Style" w:cs="Bookman Old Style"/>
          <w:sz w:val="24"/>
          <w:szCs w:val="24"/>
        </w:rPr>
        <w:t>. The Respondent asked the Court to adjust his amount of E2</w:t>
      </w:r>
      <w:proofErr w:type="gramStart"/>
      <w:r>
        <w:rPr>
          <w:rFonts w:ascii="Bookman Old Style" w:hAnsi="Bookman Old Style" w:cs="Bookman Old Style"/>
          <w:sz w:val="24"/>
          <w:szCs w:val="24"/>
        </w:rPr>
        <w:t>,500.00</w:t>
      </w:r>
      <w:proofErr w:type="gramEnd"/>
      <w:r>
        <w:rPr>
          <w:rFonts w:ascii="Bookman Old Style" w:hAnsi="Bookman Old Style" w:cs="Bookman Old Style"/>
          <w:sz w:val="24"/>
          <w:szCs w:val="24"/>
        </w:rPr>
        <w:t xml:space="preserve"> </w:t>
      </w:r>
      <w:r>
        <w:rPr>
          <w:rFonts w:ascii="Bookman Old Style" w:hAnsi="Bookman Old Style" w:cs="Bookman Old Style"/>
          <w:sz w:val="24"/>
          <w:szCs w:val="24"/>
        </w:rPr>
        <w:lastRenderedPageBreak/>
        <w:t xml:space="preserve">to the E800.00 quarterly the Applicant has suggested. </w:t>
      </w:r>
    </w:p>
    <w:p w:rsidR="00933BD2" w:rsidRDefault="00933BD2">
      <w:pPr>
        <w:spacing w:line="480" w:lineRule="atLeast"/>
        <w:ind w:left="1440" w:hanging="670"/>
        <w:jc w:val="both"/>
        <w:rPr>
          <w:rFonts w:ascii="Bookman Old Style" w:hAnsi="Bookman Old Style" w:cs="Bookman Old Style"/>
          <w:sz w:val="24"/>
          <w:szCs w:val="24"/>
        </w:rPr>
      </w:pPr>
      <w:proofErr w:type="gramStart"/>
      <w:r>
        <w:rPr>
          <w:rFonts w:ascii="Bookman Old Style" w:hAnsi="Bookman Old Style" w:cs="Bookman Old Style"/>
          <w:sz w:val="24"/>
          <w:szCs w:val="24"/>
        </w:rPr>
        <w:t>(vi)</w:t>
      </w:r>
      <w:r>
        <w:rPr>
          <w:rFonts w:ascii="Bookman Old Style" w:hAnsi="Bookman Old Style" w:cs="Bookman Old Style"/>
          <w:sz w:val="24"/>
          <w:szCs w:val="24"/>
        </w:rPr>
        <w:tab/>
        <w:t>The</w:t>
      </w:r>
      <w:proofErr w:type="gramEnd"/>
      <w:r>
        <w:rPr>
          <w:rFonts w:ascii="Bookman Old Style" w:hAnsi="Bookman Old Style" w:cs="Bookman Old Style"/>
          <w:sz w:val="24"/>
          <w:szCs w:val="24"/>
        </w:rPr>
        <w:t xml:space="preserve"> children</w:t>
      </w:r>
      <w:r>
        <w:rPr>
          <w:rFonts w:ascii="Bookman Old Style" w:hAnsi="Bookman Old Style" w:cs="Bookman Old Style"/>
          <w:sz w:val="24"/>
          <w:szCs w:val="24"/>
          <w:lang w:val="en-ZA"/>
        </w:rPr>
        <w:t>’</w:t>
      </w:r>
      <w:r>
        <w:rPr>
          <w:rFonts w:ascii="Bookman Old Style" w:hAnsi="Bookman Old Style" w:cs="Bookman Old Style"/>
          <w:sz w:val="24"/>
          <w:szCs w:val="24"/>
        </w:rPr>
        <w:t xml:space="preserve">s birthday at E500.00 per month (E6000.00 each year) was considered by the Respondent as excessive. He suggested an amount between E1500.00 </w:t>
      </w:r>
      <w:r>
        <w:rPr>
          <w:rFonts w:ascii="Bookman Old Style" w:hAnsi="Bookman Old Style" w:cs="Bookman Old Style"/>
          <w:sz w:val="24"/>
          <w:szCs w:val="24"/>
          <w:lang w:val="en-ZA"/>
        </w:rPr>
        <w:t>–</w:t>
      </w:r>
      <w:r>
        <w:rPr>
          <w:rFonts w:ascii="Bookman Old Style" w:hAnsi="Bookman Old Style" w:cs="Bookman Old Style"/>
          <w:sz w:val="24"/>
          <w:szCs w:val="24"/>
        </w:rPr>
        <w:t xml:space="preserve"> E2000.00 per year. He also commented that this is a discretionary item because the children need not necessarily have to celebrate their birthdays every year.</w:t>
      </w:r>
    </w:p>
    <w:p w:rsidR="00933BD2" w:rsidRDefault="00933BD2">
      <w:pPr>
        <w:spacing w:line="480" w:lineRule="atLeast"/>
        <w:ind w:left="1530" w:hanging="760"/>
        <w:jc w:val="both"/>
        <w:rPr>
          <w:rFonts w:ascii="Bookman Old Style" w:hAnsi="Bookman Old Style" w:cs="Bookman Old Style"/>
          <w:sz w:val="24"/>
          <w:szCs w:val="24"/>
        </w:rPr>
      </w:pPr>
      <w:r>
        <w:rPr>
          <w:rFonts w:ascii="Bookman Old Style" w:hAnsi="Bookman Old Style" w:cs="Bookman Old Style"/>
          <w:sz w:val="24"/>
          <w:szCs w:val="24"/>
        </w:rPr>
        <w:t>(vii)</w:t>
      </w:r>
      <w:r>
        <w:rPr>
          <w:rFonts w:ascii="Bookman Old Style" w:hAnsi="Bookman Old Style" w:cs="Bookman Old Style"/>
          <w:sz w:val="24"/>
          <w:szCs w:val="24"/>
        </w:rPr>
        <w:tab/>
        <w:t xml:space="preserve">The Respondent also thinks that the amount of </w:t>
      </w:r>
      <w:proofErr w:type="gramStart"/>
      <w:r>
        <w:rPr>
          <w:rFonts w:ascii="Bookman Old Style" w:hAnsi="Bookman Old Style" w:cs="Bookman Old Style"/>
          <w:sz w:val="24"/>
          <w:szCs w:val="24"/>
        </w:rPr>
        <w:t>E1000.00  per</w:t>
      </w:r>
      <w:proofErr w:type="gramEnd"/>
      <w:r>
        <w:rPr>
          <w:rFonts w:ascii="Bookman Old Style" w:hAnsi="Bookman Old Style" w:cs="Bookman Old Style"/>
          <w:sz w:val="24"/>
          <w:szCs w:val="24"/>
        </w:rPr>
        <w:t xml:space="preserve"> month for entertainment (movies, outings, fun fair, air shows, bike rides, swimming) is a duplication.</w:t>
      </w:r>
    </w:p>
    <w:p w:rsidR="00933BD2" w:rsidRDefault="00933BD2">
      <w:pPr>
        <w:spacing w:line="480" w:lineRule="atLeast"/>
        <w:ind w:left="1440" w:hanging="1440"/>
        <w:jc w:val="both"/>
        <w:rPr>
          <w:rFonts w:ascii="Bookman Old Style" w:hAnsi="Bookman Old Style" w:cs="Bookman Old Style"/>
          <w:sz w:val="24"/>
          <w:szCs w:val="24"/>
        </w:rPr>
      </w:pPr>
      <w:r>
        <w:rPr>
          <w:rFonts w:ascii="Bookman Old Style" w:hAnsi="Bookman Old Style" w:cs="Bookman Old Style"/>
          <w:sz w:val="24"/>
          <w:szCs w:val="24"/>
        </w:rPr>
        <w:t xml:space="preserve">         (viii)  In respect of rent, the Respondent categorically stated </w:t>
      </w:r>
      <w:proofErr w:type="gramStart"/>
      <w:r>
        <w:rPr>
          <w:rFonts w:ascii="Bookman Old Style" w:hAnsi="Bookman Old Style" w:cs="Bookman Old Style"/>
          <w:sz w:val="24"/>
          <w:szCs w:val="24"/>
        </w:rPr>
        <w:t>that  he</w:t>
      </w:r>
      <w:proofErr w:type="gramEnd"/>
      <w:r>
        <w:rPr>
          <w:rFonts w:ascii="Bookman Old Style" w:hAnsi="Bookman Old Style" w:cs="Bookman Old Style"/>
          <w:sz w:val="24"/>
          <w:szCs w:val="24"/>
        </w:rPr>
        <w:t xml:space="preserve"> cannot pay the amount requested by the Applicant. </w:t>
      </w:r>
    </w:p>
    <w:p w:rsidR="00933BD2" w:rsidRDefault="00933BD2">
      <w:pPr>
        <w:spacing w:line="480" w:lineRule="atLeast"/>
        <w:ind w:left="1488" w:hanging="720"/>
        <w:jc w:val="both"/>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spacing w:line="480" w:lineRule="atLeast"/>
        <w:ind w:left="768" w:hanging="768"/>
        <w:jc w:val="both"/>
        <w:rPr>
          <w:rFonts w:ascii="Bookman Old Style" w:hAnsi="Bookman Old Style" w:cs="Bookman Old Style"/>
          <w:b/>
          <w:bCs/>
          <w:sz w:val="24"/>
          <w:szCs w:val="24"/>
        </w:rPr>
      </w:pPr>
      <w:r>
        <w:rPr>
          <w:rFonts w:ascii="Bookman Old Style" w:hAnsi="Bookman Old Style" w:cs="Bookman Old Style"/>
          <w:sz w:val="24"/>
          <w:szCs w:val="24"/>
        </w:rPr>
        <w:t>[24]</w:t>
      </w:r>
      <w:r>
        <w:rPr>
          <w:rFonts w:ascii="Bookman Old Style" w:hAnsi="Bookman Old Style" w:cs="Bookman Old Style"/>
          <w:sz w:val="24"/>
          <w:szCs w:val="24"/>
        </w:rPr>
        <w:tab/>
        <w:t>In his Closing submissions, the Respondent</w:t>
      </w:r>
      <w:r>
        <w:rPr>
          <w:rFonts w:ascii="Bookman Old Style" w:hAnsi="Bookman Old Style" w:cs="Bookman Old Style"/>
          <w:sz w:val="24"/>
          <w:szCs w:val="24"/>
          <w:lang w:val="en-ZA"/>
        </w:rPr>
        <w:t>’</w:t>
      </w:r>
      <w:r>
        <w:rPr>
          <w:rFonts w:ascii="Bookman Old Style" w:hAnsi="Bookman Old Style" w:cs="Bookman Old Style"/>
          <w:sz w:val="24"/>
          <w:szCs w:val="24"/>
        </w:rPr>
        <w:t>s counsel submitted that the meaning and scope of the term “</w:t>
      </w:r>
      <w:r>
        <w:rPr>
          <w:rFonts w:ascii="Bookman Old Style" w:hAnsi="Bookman Old Style" w:cs="Bookman Old Style"/>
          <w:i/>
          <w:iCs/>
          <w:sz w:val="24"/>
          <w:szCs w:val="24"/>
        </w:rPr>
        <w:t xml:space="preserve">maintenance” </w:t>
      </w:r>
      <w:r>
        <w:rPr>
          <w:rFonts w:ascii="Bookman Old Style" w:hAnsi="Bookman Old Style" w:cs="Bookman Old Style"/>
          <w:sz w:val="24"/>
          <w:szCs w:val="24"/>
        </w:rPr>
        <w:t xml:space="preserve">is a duty of support which extends to accommodation, food, clothes, medical and other necessities of life on a scale in line with the social position, lifestyle and financial resources of the parties. </w:t>
      </w:r>
      <w:proofErr w:type="gramStart"/>
      <w:r>
        <w:rPr>
          <w:rFonts w:ascii="Bookman Old Style" w:hAnsi="Bookman Old Style" w:cs="Bookman Old Style"/>
          <w:sz w:val="24"/>
          <w:szCs w:val="24"/>
        </w:rPr>
        <w:t>That whilst food, clothing and shelter are always mentioned in any discussion of maintenance, the concept embraces much more than these necessities and that the maintenance of children includes education.</w:t>
      </w:r>
      <w:proofErr w:type="gramEnd"/>
      <w:r>
        <w:rPr>
          <w:rFonts w:ascii="Bookman Old Style" w:hAnsi="Bookman Old Style" w:cs="Bookman Old Style"/>
          <w:sz w:val="24"/>
          <w:szCs w:val="24"/>
        </w:rPr>
        <w:t xml:space="preserve"> For this proposition, counsel referred the Court to page 3 of the book entitled </w:t>
      </w:r>
      <w:r>
        <w:rPr>
          <w:rFonts w:ascii="Bookman Old Style" w:hAnsi="Bookman Old Style" w:cs="Bookman Old Style"/>
          <w:b/>
          <w:bCs/>
          <w:sz w:val="24"/>
          <w:szCs w:val="24"/>
        </w:rPr>
        <w:t xml:space="preserve">Handbook of the South African Law of Maintenance by </w:t>
      </w:r>
      <w:proofErr w:type="spellStart"/>
      <w:r>
        <w:rPr>
          <w:rFonts w:ascii="Bookman Old Style" w:hAnsi="Bookman Old Style" w:cs="Bookman Old Style"/>
          <w:b/>
          <w:bCs/>
          <w:sz w:val="24"/>
          <w:szCs w:val="24"/>
        </w:rPr>
        <w:t>Lesbury</w:t>
      </w:r>
      <w:proofErr w:type="spellEnd"/>
      <w:r>
        <w:rPr>
          <w:rFonts w:ascii="Bookman Old Style" w:hAnsi="Bookman Old Style" w:cs="Bookman Old Style"/>
          <w:b/>
          <w:bCs/>
          <w:sz w:val="24"/>
          <w:szCs w:val="24"/>
        </w:rPr>
        <w:t xml:space="preserve"> Van </w:t>
      </w:r>
      <w:proofErr w:type="spellStart"/>
      <w:r>
        <w:rPr>
          <w:rFonts w:ascii="Bookman Old Style" w:hAnsi="Bookman Old Style" w:cs="Bookman Old Style"/>
          <w:b/>
          <w:bCs/>
          <w:sz w:val="24"/>
          <w:szCs w:val="24"/>
        </w:rPr>
        <w:t>Zyl</w:t>
      </w:r>
      <w:proofErr w:type="spellEnd"/>
      <w:r>
        <w:rPr>
          <w:rFonts w:ascii="Bookman Old Style" w:hAnsi="Bookman Old Style" w:cs="Bookman Old Style"/>
          <w:b/>
          <w:bCs/>
          <w:sz w:val="24"/>
          <w:szCs w:val="24"/>
        </w:rPr>
        <w:t>.</w:t>
      </w:r>
    </w:p>
    <w:p w:rsidR="00933BD2" w:rsidRDefault="00933BD2">
      <w:pPr>
        <w:spacing w:line="480" w:lineRule="atLeast"/>
        <w:ind w:left="768" w:hanging="768"/>
        <w:jc w:val="both"/>
        <w:rPr>
          <w:rFonts w:ascii="Bookman Old Style" w:hAnsi="Bookman Old Style" w:cs="Bookman Old Style"/>
          <w:b/>
          <w:bCs/>
          <w:sz w:val="24"/>
          <w:szCs w:val="24"/>
        </w:rPr>
      </w:pPr>
    </w:p>
    <w:p w:rsidR="00933BD2" w:rsidRDefault="00933BD2">
      <w:pPr>
        <w:spacing w:line="480" w:lineRule="atLeast"/>
        <w:jc w:val="both"/>
        <w:rPr>
          <w:rFonts w:ascii="Bookman Old Style" w:hAnsi="Bookman Old Style" w:cs="Bookman Old Style"/>
          <w:sz w:val="24"/>
          <w:szCs w:val="24"/>
        </w:rPr>
      </w:pPr>
      <w:r>
        <w:rPr>
          <w:rFonts w:ascii="Bookman Old Style" w:hAnsi="Bookman Old Style" w:cs="Bookman Old Style"/>
          <w:sz w:val="24"/>
          <w:szCs w:val="24"/>
        </w:rPr>
        <w:t>[25]</w:t>
      </w:r>
      <w:r>
        <w:rPr>
          <w:rFonts w:ascii="Bookman Old Style" w:hAnsi="Bookman Old Style" w:cs="Bookman Old Style"/>
          <w:sz w:val="24"/>
          <w:szCs w:val="24"/>
        </w:rPr>
        <w:tab/>
        <w:t>As regards the maintenance of children, the Applicant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counsel </w:t>
      </w:r>
      <w:r>
        <w:rPr>
          <w:rFonts w:ascii="Bookman Old Style" w:hAnsi="Bookman Old Style" w:cs="Bookman Old Style"/>
          <w:sz w:val="24"/>
          <w:szCs w:val="24"/>
        </w:rPr>
        <w:tab/>
        <w:t xml:space="preserve">submitted that it is trite law that the interests of the children are </w:t>
      </w:r>
      <w:r>
        <w:rPr>
          <w:rFonts w:ascii="Bookman Old Style" w:hAnsi="Bookman Old Style" w:cs="Bookman Old Style"/>
          <w:sz w:val="24"/>
          <w:szCs w:val="24"/>
        </w:rPr>
        <w:tab/>
        <w:t xml:space="preserve">of </w:t>
      </w:r>
      <w:r>
        <w:rPr>
          <w:rFonts w:ascii="Bookman Old Style" w:hAnsi="Bookman Old Style" w:cs="Bookman Old Style"/>
          <w:sz w:val="24"/>
          <w:szCs w:val="24"/>
        </w:rPr>
        <w:lastRenderedPageBreak/>
        <w:t xml:space="preserve">paramount importance. Counsel further referred to the case of </w:t>
      </w:r>
      <w:r>
        <w:rPr>
          <w:rFonts w:ascii="Bookman Old Style" w:hAnsi="Bookman Old Style" w:cs="Bookman Old Style"/>
          <w:sz w:val="24"/>
          <w:szCs w:val="24"/>
        </w:rPr>
        <w:tab/>
      </w:r>
      <w:r>
        <w:rPr>
          <w:rFonts w:ascii="Bookman Old Style" w:hAnsi="Bookman Old Style" w:cs="Bookman Old Style"/>
          <w:b/>
          <w:bCs/>
          <w:sz w:val="24"/>
          <w:szCs w:val="24"/>
        </w:rPr>
        <w:t xml:space="preserve">B v B 2008 Volume 4 SA 535 </w:t>
      </w:r>
      <w:r>
        <w:rPr>
          <w:rFonts w:ascii="Bookman Old Style" w:hAnsi="Bookman Old Style" w:cs="Bookman Old Style"/>
          <w:sz w:val="24"/>
          <w:szCs w:val="24"/>
        </w:rPr>
        <w:t xml:space="preserve">which was in respect of an </w:t>
      </w:r>
      <w:r>
        <w:rPr>
          <w:rFonts w:ascii="Bookman Old Style" w:hAnsi="Bookman Old Style" w:cs="Bookman Old Style"/>
          <w:sz w:val="24"/>
          <w:szCs w:val="24"/>
        </w:rPr>
        <w:tab/>
        <w:t xml:space="preserve">application for interim relief in terms of Rule 43 of the Rules </w:t>
      </w:r>
      <w:r>
        <w:rPr>
          <w:rFonts w:ascii="Bookman Old Style" w:hAnsi="Bookman Old Style" w:cs="Bookman Old Style"/>
          <w:sz w:val="24"/>
          <w:szCs w:val="24"/>
        </w:rPr>
        <w:tab/>
        <w:t xml:space="preserve">of </w:t>
      </w:r>
      <w:r>
        <w:rPr>
          <w:rFonts w:ascii="Bookman Old Style" w:hAnsi="Bookman Old Style" w:cs="Bookman Old Style"/>
          <w:sz w:val="24"/>
          <w:szCs w:val="24"/>
        </w:rPr>
        <w:tab/>
        <w:t xml:space="preserve">Court.  </w:t>
      </w:r>
    </w:p>
    <w:p w:rsidR="00933BD2" w:rsidRDefault="00933BD2">
      <w:pPr>
        <w:spacing w:line="480" w:lineRule="atLeast"/>
        <w:jc w:val="both"/>
        <w:rPr>
          <w:rFonts w:ascii="Bookman Old Style" w:hAnsi="Bookman Old Style" w:cs="Bookman Old Style"/>
          <w:sz w:val="24"/>
          <w:szCs w:val="24"/>
        </w:rPr>
      </w:pPr>
    </w:p>
    <w:p w:rsidR="00933BD2" w:rsidRDefault="00933BD2">
      <w:pPr>
        <w:spacing w:line="480" w:lineRule="atLeast"/>
        <w:jc w:val="both"/>
        <w:rPr>
          <w:rFonts w:ascii="Bookman Old Style" w:hAnsi="Bookman Old Style" w:cs="Bookman Old Style"/>
          <w:sz w:val="24"/>
          <w:szCs w:val="24"/>
        </w:rPr>
      </w:pPr>
      <w:r>
        <w:rPr>
          <w:rFonts w:ascii="Bookman Old Style" w:hAnsi="Bookman Old Style" w:cs="Bookman Old Style"/>
          <w:sz w:val="24"/>
          <w:szCs w:val="24"/>
        </w:rPr>
        <w:t>[26]</w:t>
      </w:r>
      <w:r>
        <w:rPr>
          <w:rFonts w:ascii="Bookman Old Style" w:hAnsi="Bookman Old Style" w:cs="Bookman Old Style"/>
          <w:sz w:val="24"/>
          <w:szCs w:val="24"/>
        </w:rPr>
        <w:tab/>
        <w:t xml:space="preserve">I have given careful consideration to the testimony of both </w:t>
      </w:r>
      <w:r>
        <w:rPr>
          <w:rFonts w:ascii="Bookman Old Style" w:hAnsi="Bookman Old Style" w:cs="Bookman Old Style"/>
          <w:sz w:val="24"/>
          <w:szCs w:val="24"/>
        </w:rPr>
        <w:tab/>
        <w:t xml:space="preserve">parties and, in particular, to the level at which the Applicant </w:t>
      </w:r>
      <w:r>
        <w:rPr>
          <w:rFonts w:ascii="Bookman Old Style" w:hAnsi="Bookman Old Style" w:cs="Bookman Old Style"/>
          <w:sz w:val="24"/>
          <w:szCs w:val="24"/>
        </w:rPr>
        <w:tab/>
        <w:t xml:space="preserve">thinks she and the children should be maintained </w:t>
      </w:r>
      <w:proofErr w:type="spellStart"/>
      <w:r>
        <w:rPr>
          <w:rFonts w:ascii="Bookman Old Style" w:hAnsi="Bookman Old Style" w:cs="Bookman Old Style"/>
          <w:i/>
          <w:iCs/>
          <w:sz w:val="24"/>
          <w:szCs w:val="24"/>
        </w:rPr>
        <w:t>pendente</w:t>
      </w:r>
      <w:proofErr w:type="spellEnd"/>
      <w:r>
        <w:rPr>
          <w:rFonts w:ascii="Bookman Old Style" w:hAnsi="Bookman Old Style" w:cs="Bookman Old Style"/>
          <w:i/>
          <w:iCs/>
          <w:sz w:val="24"/>
          <w:szCs w:val="24"/>
        </w:rPr>
        <w:t xml:space="preserve"> lite</w:t>
      </w:r>
      <w:r>
        <w:rPr>
          <w:rFonts w:ascii="Bookman Old Style" w:hAnsi="Bookman Old Style" w:cs="Bookman Old Style"/>
          <w:sz w:val="24"/>
          <w:szCs w:val="24"/>
        </w:rPr>
        <w:t xml:space="preserve">. </w:t>
      </w:r>
      <w:r>
        <w:rPr>
          <w:rFonts w:ascii="Bookman Old Style" w:hAnsi="Bookman Old Style" w:cs="Bookman Old Style"/>
          <w:sz w:val="24"/>
          <w:szCs w:val="24"/>
        </w:rPr>
        <w:tab/>
        <w:t xml:space="preserve">Maintenance is in the best interests of the child and every child </w:t>
      </w:r>
      <w:r>
        <w:rPr>
          <w:rFonts w:ascii="Bookman Old Style" w:hAnsi="Bookman Old Style" w:cs="Bookman Old Style"/>
          <w:sz w:val="24"/>
          <w:szCs w:val="24"/>
        </w:rPr>
        <w:tab/>
        <w:t xml:space="preserve">has the right to basic necessities such as food, shelter, clothing, </w:t>
      </w:r>
      <w:r>
        <w:rPr>
          <w:rFonts w:ascii="Bookman Old Style" w:hAnsi="Bookman Old Style" w:cs="Bookman Old Style"/>
          <w:sz w:val="24"/>
          <w:szCs w:val="24"/>
        </w:rPr>
        <w:tab/>
        <w:t xml:space="preserve">medical </w:t>
      </w:r>
      <w:proofErr w:type="gramStart"/>
      <w:r>
        <w:rPr>
          <w:rFonts w:ascii="Bookman Old Style" w:hAnsi="Bookman Old Style" w:cs="Bookman Old Style"/>
          <w:sz w:val="24"/>
          <w:szCs w:val="24"/>
        </w:rPr>
        <w:t>care  and</w:t>
      </w:r>
      <w:proofErr w:type="gramEnd"/>
      <w:r>
        <w:rPr>
          <w:rFonts w:ascii="Bookman Old Style" w:hAnsi="Bookman Old Style" w:cs="Bookman Old Style"/>
          <w:sz w:val="24"/>
          <w:szCs w:val="24"/>
        </w:rPr>
        <w:t xml:space="preserve"> education. In the case of </w:t>
      </w:r>
      <w:proofErr w:type="spellStart"/>
      <w:r>
        <w:rPr>
          <w:rFonts w:ascii="Bookman Old Style" w:hAnsi="Bookman Old Style" w:cs="Bookman Old Style"/>
          <w:b/>
          <w:bCs/>
          <w:sz w:val="24"/>
          <w:szCs w:val="24"/>
        </w:rPr>
        <w:t>Odogwu</w:t>
      </w:r>
      <w:proofErr w:type="spellEnd"/>
      <w:r>
        <w:rPr>
          <w:rFonts w:ascii="Bookman Old Style" w:hAnsi="Bookman Old Style" w:cs="Bookman Old Style"/>
          <w:b/>
          <w:bCs/>
          <w:sz w:val="24"/>
          <w:szCs w:val="24"/>
        </w:rPr>
        <w:t xml:space="preserve"> v </w:t>
      </w:r>
      <w:proofErr w:type="spellStart"/>
      <w:r>
        <w:rPr>
          <w:rFonts w:ascii="Bookman Old Style" w:hAnsi="Bookman Old Style" w:cs="Bookman Old Style"/>
          <w:b/>
          <w:bCs/>
          <w:sz w:val="24"/>
          <w:szCs w:val="24"/>
        </w:rPr>
        <w:t>Odogwu</w:t>
      </w:r>
      <w:proofErr w:type="spellEnd"/>
      <w:r>
        <w:rPr>
          <w:rFonts w:ascii="Bookman Old Style" w:hAnsi="Bookman Old Style" w:cs="Bookman Old Style"/>
          <w:b/>
          <w:bCs/>
          <w:sz w:val="24"/>
          <w:szCs w:val="24"/>
        </w:rPr>
        <w:t xml:space="preserve"> </w:t>
      </w:r>
      <w:r>
        <w:rPr>
          <w:rFonts w:ascii="Bookman Old Style" w:hAnsi="Bookman Old Style" w:cs="Bookman Old Style"/>
          <w:b/>
          <w:bCs/>
          <w:sz w:val="24"/>
          <w:szCs w:val="24"/>
        </w:rPr>
        <w:tab/>
        <w:t xml:space="preserve">1991 8 NWLR </w:t>
      </w:r>
      <w:proofErr w:type="spellStart"/>
      <w:r>
        <w:rPr>
          <w:rFonts w:ascii="Bookman Old Style" w:hAnsi="Bookman Old Style" w:cs="Bookman Old Style"/>
          <w:b/>
          <w:bCs/>
          <w:sz w:val="24"/>
          <w:szCs w:val="24"/>
        </w:rPr>
        <w:t>pt</w:t>
      </w:r>
      <w:proofErr w:type="spellEnd"/>
      <w:r>
        <w:rPr>
          <w:rFonts w:ascii="Bookman Old Style" w:hAnsi="Bookman Old Style" w:cs="Bookman Old Style"/>
          <w:b/>
          <w:bCs/>
          <w:sz w:val="24"/>
          <w:szCs w:val="24"/>
        </w:rPr>
        <w:t xml:space="preserve"> 208 at page 253 </w:t>
      </w:r>
      <w:r>
        <w:rPr>
          <w:rFonts w:ascii="Bookman Old Style" w:hAnsi="Bookman Old Style" w:cs="Bookman Old Style"/>
          <w:sz w:val="24"/>
          <w:szCs w:val="24"/>
        </w:rPr>
        <w:t xml:space="preserve">the Court pronounced as </w:t>
      </w:r>
      <w:r>
        <w:rPr>
          <w:rFonts w:ascii="Bookman Old Style" w:hAnsi="Bookman Old Style" w:cs="Bookman Old Style"/>
          <w:sz w:val="24"/>
          <w:szCs w:val="24"/>
        </w:rPr>
        <w:tab/>
        <w:t>follows:</w:t>
      </w:r>
    </w:p>
    <w:p w:rsidR="00933BD2" w:rsidRDefault="00933BD2">
      <w:pPr>
        <w:spacing w:line="480" w:lineRule="atLeast"/>
        <w:jc w:val="both"/>
        <w:rPr>
          <w:rFonts w:ascii="Bookman Old Style" w:hAnsi="Bookman Old Style" w:cs="Bookman Old Style"/>
          <w:i/>
          <w:i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i/>
          <w:iCs/>
          <w:sz w:val="24"/>
          <w:szCs w:val="24"/>
          <w:lang w:val="en-ZA"/>
        </w:rPr>
        <w:t xml:space="preserve">“In matters such as this the paramount interests of </w:t>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t xml:space="preserve">the children constitute the golden rule. We are here </w:t>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t xml:space="preserve">not dealing with shares in a company or a piece of </w:t>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t xml:space="preserve">land dispute. We are dealing with human beings who </w:t>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t xml:space="preserve">find themselves in a situation created by the refusal </w:t>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r>
      <w:r>
        <w:rPr>
          <w:rFonts w:ascii="Bookman Old Style" w:hAnsi="Bookman Old Style" w:cs="Bookman Old Style"/>
          <w:i/>
          <w:iCs/>
          <w:sz w:val="24"/>
          <w:szCs w:val="24"/>
          <w:lang w:val="en-ZA"/>
        </w:rPr>
        <w:tab/>
        <w:t>of the parents to live together as husband and wife”</w:t>
      </w:r>
    </w:p>
    <w:p w:rsidR="00933BD2" w:rsidRDefault="00933BD2">
      <w:pPr>
        <w:spacing w:line="480" w:lineRule="atLeast"/>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See also </w:t>
      </w:r>
      <w:proofErr w:type="gramStart"/>
      <w:r>
        <w:rPr>
          <w:rFonts w:ascii="Bookman Old Style" w:hAnsi="Bookman Old Style" w:cs="Bookman Old Style"/>
          <w:b/>
          <w:bCs/>
          <w:sz w:val="24"/>
          <w:szCs w:val="24"/>
        </w:rPr>
        <w:t>Williams</w:t>
      </w:r>
      <w:proofErr w:type="gramEnd"/>
      <w:r>
        <w:rPr>
          <w:rFonts w:ascii="Bookman Old Style" w:hAnsi="Bookman Old Style" w:cs="Bookman Old Style"/>
          <w:b/>
          <w:bCs/>
          <w:sz w:val="24"/>
          <w:szCs w:val="24"/>
        </w:rPr>
        <w:t xml:space="preserve"> v Williams Gambia Court of Appeal Case No. 34/2007.</w:t>
      </w:r>
      <w:r>
        <w:rPr>
          <w:rFonts w:ascii="Bookman Old Style" w:hAnsi="Bookman Old Style" w:cs="Bookman Old Style"/>
          <w:sz w:val="24"/>
          <w:szCs w:val="24"/>
        </w:rPr>
        <w:t xml:space="preserve">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[27]</w:t>
      </w:r>
      <w:r>
        <w:rPr>
          <w:rFonts w:ascii="Bookman Old Style" w:hAnsi="Bookman Old Style" w:cs="Bookman Old Style"/>
          <w:sz w:val="24"/>
          <w:szCs w:val="24"/>
        </w:rPr>
        <w:tab/>
        <w:t>In making orders for maintenance or financial provisions, some of the factors that the court must consider in the exercise of its discretion are as follows:</w:t>
      </w:r>
    </w:p>
    <w:p w:rsidR="00933BD2" w:rsidRDefault="00933BD2">
      <w:pPr>
        <w:spacing w:line="480" w:lineRule="atLeast"/>
        <w:ind w:left="720" w:hanging="360"/>
        <w:rPr>
          <w:rFonts w:ascii="Bookman Old Style" w:hAnsi="Bookman Old Style" w:cs="Bookman Old Style"/>
          <w:sz w:val="24"/>
          <w:szCs w:val="24"/>
        </w:rPr>
      </w:pPr>
      <w:r>
        <w:rPr>
          <w:rFonts w:ascii="Bookman Old Style" w:hAnsi="Bookman Old Style" w:cs="Bookman Old Style"/>
          <w:sz w:val="24"/>
          <w:szCs w:val="24"/>
        </w:rPr>
        <w:tab/>
        <w:t>(1)</w:t>
      </w:r>
      <w:r>
        <w:rPr>
          <w:rFonts w:ascii="Bookman Old Style" w:hAnsi="Bookman Old Style" w:cs="Bookman Old Style"/>
          <w:sz w:val="24"/>
          <w:szCs w:val="24"/>
        </w:rPr>
        <w:tab/>
        <w:t>The income and capital belonging to the spouses.</w:t>
      </w:r>
    </w:p>
    <w:p w:rsidR="00933BD2" w:rsidRDefault="00933BD2">
      <w:pPr>
        <w:spacing w:line="480" w:lineRule="atLeast"/>
        <w:ind w:left="720" w:hanging="360"/>
        <w:rPr>
          <w:rFonts w:ascii="Bookman Old Style" w:hAnsi="Bookman Old Style" w:cs="Bookman Old Style"/>
          <w:sz w:val="24"/>
          <w:szCs w:val="24"/>
        </w:rPr>
      </w:pPr>
      <w:r>
        <w:rPr>
          <w:rFonts w:ascii="Bookman Old Style" w:hAnsi="Bookman Old Style" w:cs="Bookman Old Style"/>
          <w:sz w:val="24"/>
          <w:szCs w:val="24"/>
        </w:rPr>
        <w:tab/>
        <w:t>(2)</w:t>
      </w:r>
      <w:r>
        <w:rPr>
          <w:rFonts w:ascii="Bookman Old Style" w:hAnsi="Bookman Old Style" w:cs="Bookman Old Style"/>
          <w:sz w:val="24"/>
          <w:szCs w:val="24"/>
        </w:rPr>
        <w:tab/>
        <w:t xml:space="preserve"> The financial needs obligations and responsibilities of   </w:t>
      </w:r>
      <w:r>
        <w:rPr>
          <w:rFonts w:ascii="Bookman Old Style" w:hAnsi="Bookman Old Style" w:cs="Bookman Old Style"/>
          <w:sz w:val="24"/>
          <w:szCs w:val="24"/>
        </w:rPr>
        <w:lastRenderedPageBreak/>
        <w:tab/>
        <w:t>each of the parties.</w:t>
      </w:r>
    </w:p>
    <w:p w:rsidR="00933BD2" w:rsidRDefault="00933BD2">
      <w:pPr>
        <w:spacing w:line="480" w:lineRule="atLeast"/>
        <w:ind w:left="720" w:hanging="360"/>
        <w:rPr>
          <w:rFonts w:ascii="Bookman Old Style" w:hAnsi="Bookman Old Style" w:cs="Bookman Old Style"/>
          <w:sz w:val="24"/>
          <w:szCs w:val="24"/>
        </w:rPr>
      </w:pPr>
      <w:r>
        <w:rPr>
          <w:rFonts w:ascii="Bookman Old Style" w:hAnsi="Bookman Old Style" w:cs="Bookman Old Style"/>
          <w:sz w:val="24"/>
          <w:szCs w:val="24"/>
        </w:rPr>
        <w:tab/>
        <w:t>(3)</w:t>
      </w:r>
      <w:r>
        <w:rPr>
          <w:rFonts w:ascii="Bookman Old Style" w:hAnsi="Bookman Old Style" w:cs="Bookman Old Style"/>
          <w:sz w:val="24"/>
          <w:szCs w:val="24"/>
        </w:rPr>
        <w:tab/>
        <w:t xml:space="preserve">The standard of living the family enjoyed before the </w:t>
      </w:r>
      <w:r>
        <w:rPr>
          <w:rFonts w:ascii="Bookman Old Style" w:hAnsi="Bookman Old Style" w:cs="Bookman Old Style"/>
          <w:sz w:val="24"/>
          <w:szCs w:val="24"/>
        </w:rPr>
        <w:tab/>
        <w:t>breakdown of the marriage.</w:t>
      </w:r>
    </w:p>
    <w:p w:rsidR="00933BD2" w:rsidRDefault="00933BD2">
      <w:pPr>
        <w:spacing w:line="480" w:lineRule="atLeast"/>
        <w:ind w:left="720" w:hanging="360"/>
        <w:rPr>
          <w:rFonts w:ascii="Bookman Old Style" w:hAnsi="Bookman Old Style" w:cs="Bookman Old Style"/>
          <w:sz w:val="24"/>
          <w:szCs w:val="24"/>
        </w:rPr>
      </w:pPr>
      <w:r>
        <w:rPr>
          <w:rFonts w:ascii="Bookman Old Style" w:hAnsi="Bookman Old Style" w:cs="Bookman Old Style"/>
          <w:sz w:val="24"/>
          <w:szCs w:val="24"/>
        </w:rPr>
        <w:tab/>
        <w:t>(4)</w:t>
      </w:r>
      <w:r>
        <w:rPr>
          <w:rFonts w:ascii="Bookman Old Style" w:hAnsi="Bookman Old Style" w:cs="Bookman Old Style"/>
          <w:sz w:val="24"/>
          <w:szCs w:val="24"/>
        </w:rPr>
        <w:tab/>
        <w:t>The age of each party and the duration of the marriage.</w:t>
      </w:r>
    </w:p>
    <w:p w:rsidR="00933BD2" w:rsidRDefault="00933BD2">
      <w:pPr>
        <w:spacing w:line="480" w:lineRule="atLeast"/>
        <w:ind w:left="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[28]</w:t>
      </w:r>
      <w:r>
        <w:rPr>
          <w:rFonts w:ascii="Bookman Old Style" w:hAnsi="Bookman Old Style" w:cs="Bookman Old Style"/>
          <w:sz w:val="24"/>
          <w:szCs w:val="24"/>
        </w:rPr>
        <w:tab/>
        <w:t xml:space="preserve">The parties herein have filed documents showing their earnings and financial responsibilities. In this regard, Exhibits </w:t>
      </w:r>
      <w:r>
        <w:rPr>
          <w:rFonts w:ascii="Bookman Old Style" w:hAnsi="Bookman Old Style" w:cs="Bookman Old Style"/>
          <w:b/>
          <w:bCs/>
          <w:sz w:val="24"/>
          <w:szCs w:val="24"/>
          <w:lang w:val="en-ZA"/>
        </w:rPr>
        <w:t xml:space="preserve">“H1” </w:t>
      </w:r>
      <w:r>
        <w:rPr>
          <w:rFonts w:ascii="Bookman Old Style" w:hAnsi="Bookman Old Style" w:cs="Bookman Old Style"/>
          <w:sz w:val="24"/>
          <w:szCs w:val="24"/>
        </w:rPr>
        <w:t xml:space="preserve">and </w:t>
      </w:r>
      <w:r>
        <w:rPr>
          <w:rFonts w:ascii="Bookman Old Style" w:hAnsi="Bookman Old Style" w:cs="Bookman Old Style"/>
          <w:b/>
          <w:bCs/>
          <w:sz w:val="24"/>
          <w:szCs w:val="24"/>
          <w:lang w:val="en-ZA"/>
        </w:rPr>
        <w:t>“K1 - K3”</w:t>
      </w:r>
      <w:r>
        <w:rPr>
          <w:rFonts w:ascii="Bookman Old Style" w:hAnsi="Bookman Old Style" w:cs="Bookman Old Style"/>
          <w:sz w:val="24"/>
          <w:szCs w:val="24"/>
        </w:rPr>
        <w:t xml:space="preserve"> are instructive.  The Applicant told the Court that after all her deductions and rental payment she is left with only </w:t>
      </w:r>
      <w:r>
        <w:rPr>
          <w:rFonts w:ascii="Bookman Old Style" w:hAnsi="Bookman Old Style" w:cs="Bookman Old Style"/>
          <w:b/>
          <w:bCs/>
          <w:sz w:val="24"/>
          <w:szCs w:val="24"/>
        </w:rPr>
        <w:t xml:space="preserve">E500.  </w:t>
      </w:r>
      <w:r>
        <w:rPr>
          <w:rFonts w:ascii="Bookman Old Style" w:hAnsi="Bookman Old Style" w:cs="Bookman Old Style"/>
          <w:sz w:val="24"/>
          <w:szCs w:val="24"/>
        </w:rPr>
        <w:t xml:space="preserve">I have no reason to doubt her and I accept her evidence as credible. It is beyond disputation that her financial </w:t>
      </w:r>
      <w:proofErr w:type="gramStart"/>
      <w:r>
        <w:rPr>
          <w:rFonts w:ascii="Bookman Old Style" w:hAnsi="Bookman Old Style" w:cs="Bookman Old Style"/>
          <w:sz w:val="24"/>
          <w:szCs w:val="24"/>
        </w:rPr>
        <w:t>situation  is</w:t>
      </w:r>
      <w:proofErr w:type="gramEnd"/>
      <w:r>
        <w:rPr>
          <w:rFonts w:ascii="Bookman Old Style" w:hAnsi="Bookman Old Style" w:cs="Bookman Old Style"/>
          <w:sz w:val="24"/>
          <w:szCs w:val="24"/>
        </w:rPr>
        <w:t xml:space="preserve"> lamentable and unsatisfactory and it cannot be gainsaid that the Applicant definitely needs maintenance for herself and the two children.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[29]</w:t>
      </w:r>
      <w:r>
        <w:rPr>
          <w:rFonts w:ascii="Bookman Old Style" w:hAnsi="Bookman Old Style" w:cs="Bookman Old Style"/>
          <w:sz w:val="24"/>
          <w:szCs w:val="24"/>
        </w:rPr>
        <w:tab/>
        <w:t xml:space="preserve">Now, taking into consideration the financial position of both parties and in the light of the totality of the evidence adduced before this Court, it is clear to me that the Respondent has what I would term “financial muscle” to shoulder the financial responsibilities of the family. His Maintenance Schedule is minutely detailed and shows a monthly total payment of </w:t>
      </w:r>
      <w:r>
        <w:rPr>
          <w:rFonts w:ascii="Bookman Old Style" w:hAnsi="Bookman Old Style" w:cs="Bookman Old Style"/>
          <w:b/>
          <w:bCs/>
          <w:sz w:val="24"/>
          <w:szCs w:val="24"/>
        </w:rPr>
        <w:t>E11</w:t>
      </w:r>
      <w:proofErr w:type="gramStart"/>
      <w:r>
        <w:rPr>
          <w:rFonts w:ascii="Bookman Old Style" w:hAnsi="Bookman Old Style" w:cs="Bookman Old Style"/>
          <w:b/>
          <w:bCs/>
          <w:sz w:val="24"/>
          <w:szCs w:val="24"/>
        </w:rPr>
        <w:t>,050</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Nonetheless, even though this figure seems impressive, only </w:t>
      </w:r>
      <w:r>
        <w:rPr>
          <w:rFonts w:ascii="Bookman Old Style" w:hAnsi="Bookman Old Style" w:cs="Bookman Old Style"/>
          <w:b/>
          <w:bCs/>
          <w:sz w:val="24"/>
          <w:szCs w:val="24"/>
        </w:rPr>
        <w:t>E2</w:t>
      </w:r>
      <w:proofErr w:type="gramStart"/>
      <w:r>
        <w:rPr>
          <w:rFonts w:ascii="Bookman Old Style" w:hAnsi="Bookman Old Style" w:cs="Bookman Old Style"/>
          <w:b/>
          <w:bCs/>
          <w:sz w:val="24"/>
          <w:szCs w:val="24"/>
        </w:rPr>
        <w:t>,000</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goes to the Applicant monthly. As reflected on Exhibit </w:t>
      </w:r>
      <w:r>
        <w:rPr>
          <w:rFonts w:ascii="Bookman Old Style" w:hAnsi="Bookman Old Style" w:cs="Bookman Old Style"/>
          <w:b/>
          <w:bCs/>
          <w:sz w:val="24"/>
          <w:szCs w:val="24"/>
          <w:lang w:val="en-ZA"/>
        </w:rPr>
        <w:t>“K3”</w:t>
      </w:r>
      <w:r>
        <w:rPr>
          <w:rFonts w:ascii="Bookman Old Style" w:hAnsi="Bookman Old Style" w:cs="Bookman Old Style"/>
          <w:sz w:val="24"/>
          <w:szCs w:val="24"/>
        </w:rPr>
        <w:t>, an initial amount of</w:t>
      </w:r>
      <w:r>
        <w:rPr>
          <w:rFonts w:ascii="Bookman Old Style" w:hAnsi="Bookman Old Style" w:cs="Bookman Old Style"/>
          <w:b/>
          <w:bCs/>
          <w:sz w:val="24"/>
          <w:szCs w:val="24"/>
        </w:rPr>
        <w:t xml:space="preserve"> E2</w:t>
      </w:r>
      <w:proofErr w:type="gramStart"/>
      <w:r>
        <w:rPr>
          <w:rFonts w:ascii="Bookman Old Style" w:hAnsi="Bookman Old Style" w:cs="Bookman Old Style"/>
          <w:b/>
          <w:bCs/>
          <w:sz w:val="24"/>
          <w:szCs w:val="24"/>
        </w:rPr>
        <w:t>,000</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is paid directly for medical aid, then the sum of </w:t>
      </w:r>
      <w:r>
        <w:rPr>
          <w:rFonts w:ascii="Bookman Old Style" w:hAnsi="Bookman Old Style" w:cs="Bookman Old Style"/>
          <w:b/>
          <w:bCs/>
          <w:sz w:val="24"/>
          <w:szCs w:val="24"/>
        </w:rPr>
        <w:t xml:space="preserve">E2,975 </w:t>
      </w:r>
      <w:r>
        <w:rPr>
          <w:rFonts w:ascii="Bookman Old Style" w:hAnsi="Bookman Old Style" w:cs="Bookman Old Style"/>
          <w:sz w:val="24"/>
          <w:szCs w:val="24"/>
        </w:rPr>
        <w:t xml:space="preserve">plus </w:t>
      </w:r>
      <w:r>
        <w:rPr>
          <w:rFonts w:ascii="Bookman Old Style" w:hAnsi="Bookman Old Style" w:cs="Bookman Old Style"/>
          <w:b/>
          <w:bCs/>
          <w:sz w:val="24"/>
          <w:szCs w:val="24"/>
        </w:rPr>
        <w:t xml:space="preserve">E775 </w:t>
      </w:r>
      <w:r>
        <w:rPr>
          <w:rFonts w:ascii="Bookman Old Style" w:hAnsi="Bookman Old Style" w:cs="Bookman Old Style"/>
          <w:sz w:val="24"/>
          <w:szCs w:val="24"/>
        </w:rPr>
        <w:t xml:space="preserve">and </w:t>
      </w:r>
      <w:r>
        <w:rPr>
          <w:rFonts w:ascii="Bookman Old Style" w:hAnsi="Bookman Old Style" w:cs="Bookman Old Style"/>
          <w:b/>
          <w:bCs/>
          <w:sz w:val="24"/>
          <w:szCs w:val="24"/>
        </w:rPr>
        <w:t xml:space="preserve">E500 </w:t>
      </w:r>
      <w:proofErr w:type="spellStart"/>
      <w:r>
        <w:rPr>
          <w:rFonts w:ascii="Bookman Old Style" w:hAnsi="Bookman Old Style" w:cs="Bookman Old Style"/>
          <w:sz w:val="24"/>
          <w:szCs w:val="24"/>
        </w:rPr>
        <w:t>totalling</w:t>
      </w:r>
      <w:proofErr w:type="spellEnd"/>
      <w:r>
        <w:rPr>
          <w:rFonts w:ascii="Bookman Old Style" w:hAnsi="Bookman Old Style" w:cs="Bookman Old Style"/>
          <w:sz w:val="24"/>
          <w:szCs w:val="24"/>
        </w:rPr>
        <w:t xml:space="preserve"> </w:t>
      </w:r>
      <w:r>
        <w:rPr>
          <w:rFonts w:ascii="Bookman Old Style" w:hAnsi="Bookman Old Style" w:cs="Bookman Old Style"/>
          <w:b/>
          <w:bCs/>
          <w:sz w:val="24"/>
          <w:szCs w:val="24"/>
        </w:rPr>
        <w:t xml:space="preserve">E4250 </w:t>
      </w:r>
      <w:r>
        <w:rPr>
          <w:rFonts w:ascii="Bookman Old Style" w:hAnsi="Bookman Old Style" w:cs="Bookman Old Style"/>
          <w:sz w:val="24"/>
          <w:szCs w:val="24"/>
        </w:rPr>
        <w:t xml:space="preserve">is paid directly to the school for school fees, school transport and uniforms.  These direct payments are fine and they will not be varied.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[30]</w:t>
      </w:r>
      <w:r>
        <w:rPr>
          <w:rFonts w:ascii="Bookman Old Style" w:hAnsi="Bookman Old Style" w:cs="Bookman Old Style"/>
          <w:sz w:val="24"/>
          <w:szCs w:val="24"/>
        </w:rPr>
        <w:tab/>
        <w:t xml:space="preserve">However, in effect, what it means is that out of the </w:t>
      </w:r>
      <w:r>
        <w:rPr>
          <w:rFonts w:ascii="Bookman Old Style" w:hAnsi="Bookman Old Style" w:cs="Bookman Old Style"/>
          <w:b/>
          <w:bCs/>
          <w:sz w:val="24"/>
          <w:szCs w:val="24"/>
        </w:rPr>
        <w:t>E11</w:t>
      </w:r>
      <w:proofErr w:type="gramStart"/>
      <w:r>
        <w:rPr>
          <w:rFonts w:ascii="Bookman Old Style" w:hAnsi="Bookman Old Style" w:cs="Bookman Old Style"/>
          <w:b/>
          <w:bCs/>
          <w:sz w:val="24"/>
          <w:szCs w:val="24"/>
        </w:rPr>
        <w:t>,050</w:t>
      </w:r>
      <w:proofErr w:type="gramEnd"/>
      <w:r>
        <w:rPr>
          <w:rFonts w:ascii="Bookman Old Style" w:hAnsi="Bookman Old Style" w:cs="Bookman Old Style"/>
          <w:sz w:val="24"/>
          <w:szCs w:val="24"/>
        </w:rPr>
        <w:t xml:space="preserve">, an amount of </w:t>
      </w:r>
      <w:r>
        <w:rPr>
          <w:rFonts w:ascii="Bookman Old Style" w:hAnsi="Bookman Old Style" w:cs="Bookman Old Style"/>
          <w:b/>
          <w:bCs/>
          <w:sz w:val="24"/>
          <w:szCs w:val="24"/>
        </w:rPr>
        <w:t xml:space="preserve">E6,250 </w:t>
      </w:r>
      <w:r>
        <w:rPr>
          <w:rFonts w:ascii="Bookman Old Style" w:hAnsi="Bookman Old Style" w:cs="Bookman Old Style"/>
          <w:sz w:val="24"/>
          <w:szCs w:val="24"/>
        </w:rPr>
        <w:t xml:space="preserve">covers direct payments monthly leaving the Respondent with the sum of </w:t>
      </w:r>
      <w:r>
        <w:rPr>
          <w:rFonts w:ascii="Bookman Old Style" w:hAnsi="Bookman Old Style" w:cs="Bookman Old Style"/>
          <w:b/>
          <w:bCs/>
          <w:sz w:val="24"/>
          <w:szCs w:val="24"/>
        </w:rPr>
        <w:t xml:space="preserve">E4,800 </w:t>
      </w:r>
      <w:r>
        <w:rPr>
          <w:rFonts w:ascii="Bookman Old Style" w:hAnsi="Bookman Old Style" w:cs="Bookman Old Style"/>
          <w:sz w:val="24"/>
          <w:szCs w:val="24"/>
        </w:rPr>
        <w:t xml:space="preserve">which covers clothing  in the sum of </w:t>
      </w:r>
      <w:r>
        <w:rPr>
          <w:rFonts w:ascii="Bookman Old Style" w:hAnsi="Bookman Old Style" w:cs="Bookman Old Style"/>
          <w:b/>
          <w:bCs/>
          <w:sz w:val="24"/>
          <w:szCs w:val="24"/>
        </w:rPr>
        <w:t xml:space="preserve">E2,500, </w:t>
      </w:r>
      <w:r>
        <w:rPr>
          <w:rFonts w:ascii="Bookman Old Style" w:hAnsi="Bookman Old Style" w:cs="Bookman Old Style"/>
          <w:sz w:val="24"/>
          <w:szCs w:val="24"/>
        </w:rPr>
        <w:t xml:space="preserve">contribution to food of </w:t>
      </w:r>
      <w:r>
        <w:rPr>
          <w:rFonts w:ascii="Bookman Old Style" w:hAnsi="Bookman Old Style" w:cs="Bookman Old Style"/>
          <w:b/>
          <w:bCs/>
          <w:sz w:val="24"/>
          <w:szCs w:val="24"/>
        </w:rPr>
        <w:t>E2,000</w:t>
      </w:r>
      <w:r>
        <w:rPr>
          <w:rFonts w:ascii="Bookman Old Style" w:hAnsi="Bookman Old Style" w:cs="Bookman Old Style"/>
          <w:sz w:val="24"/>
          <w:szCs w:val="24"/>
        </w:rPr>
        <w:t xml:space="preserve"> and a miscellaneous amount of </w:t>
      </w:r>
      <w:r>
        <w:rPr>
          <w:rFonts w:ascii="Bookman Old Style" w:hAnsi="Bookman Old Style" w:cs="Bookman Old Style"/>
          <w:b/>
          <w:bCs/>
          <w:sz w:val="24"/>
          <w:szCs w:val="24"/>
        </w:rPr>
        <w:t>E300</w:t>
      </w:r>
      <w:r>
        <w:rPr>
          <w:rFonts w:ascii="Bookman Old Style" w:hAnsi="Bookman Old Style" w:cs="Bookman Old Style"/>
          <w:sz w:val="24"/>
          <w:szCs w:val="24"/>
        </w:rPr>
        <w:t>. A</w:t>
      </w:r>
      <w:r>
        <w:rPr>
          <w:rFonts w:ascii="Bookman Old Style" w:hAnsi="Bookman Old Style" w:cs="Bookman Old Style"/>
          <w:b/>
          <w:bCs/>
          <w:sz w:val="24"/>
          <w:szCs w:val="24"/>
        </w:rPr>
        <w:t xml:space="preserve"> </w:t>
      </w:r>
      <w:r>
        <w:rPr>
          <w:rFonts w:ascii="Bookman Old Style" w:hAnsi="Bookman Old Style" w:cs="Bookman Old Style"/>
          <w:sz w:val="24"/>
          <w:szCs w:val="24"/>
        </w:rPr>
        <w:t>simple</w:t>
      </w:r>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arithmetical calculation demonstrates to me that if an extra amount of </w:t>
      </w:r>
      <w:r>
        <w:rPr>
          <w:rFonts w:ascii="Bookman Old Style" w:hAnsi="Bookman Old Style" w:cs="Bookman Old Style"/>
          <w:b/>
          <w:bCs/>
          <w:sz w:val="24"/>
          <w:szCs w:val="24"/>
        </w:rPr>
        <w:t>E5</w:t>
      </w:r>
      <w:proofErr w:type="gramStart"/>
      <w:r>
        <w:rPr>
          <w:rFonts w:ascii="Bookman Old Style" w:hAnsi="Bookman Old Style" w:cs="Bookman Old Style"/>
          <w:b/>
          <w:bCs/>
          <w:sz w:val="24"/>
          <w:szCs w:val="24"/>
        </w:rPr>
        <w:t>,200</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is added to the outstanding balance of </w:t>
      </w:r>
      <w:r>
        <w:rPr>
          <w:rFonts w:ascii="Bookman Old Style" w:hAnsi="Bookman Old Style" w:cs="Bookman Old Style"/>
          <w:b/>
          <w:bCs/>
          <w:sz w:val="24"/>
          <w:szCs w:val="24"/>
        </w:rPr>
        <w:t>E4,800</w:t>
      </w:r>
      <w:r>
        <w:rPr>
          <w:rFonts w:ascii="Bookman Old Style" w:hAnsi="Bookman Old Style" w:cs="Bookman Old Style"/>
          <w:sz w:val="24"/>
          <w:szCs w:val="24"/>
        </w:rPr>
        <w:t xml:space="preserve"> as aforesaid, the total would be </w:t>
      </w:r>
      <w:r>
        <w:rPr>
          <w:rFonts w:ascii="Bookman Old Style" w:hAnsi="Bookman Old Style" w:cs="Bookman Old Style"/>
          <w:b/>
          <w:bCs/>
          <w:sz w:val="24"/>
          <w:szCs w:val="24"/>
        </w:rPr>
        <w:t>E10,000</w:t>
      </w:r>
      <w:r>
        <w:rPr>
          <w:rFonts w:ascii="Bookman Old Style" w:hAnsi="Bookman Old Style" w:cs="Bookman Old Style"/>
          <w:sz w:val="24"/>
          <w:szCs w:val="24"/>
        </w:rPr>
        <w:t xml:space="preserve"> which would cover the monthly</w:t>
      </w:r>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amount of </w:t>
      </w:r>
      <w:r>
        <w:rPr>
          <w:rFonts w:ascii="Bookman Old Style" w:hAnsi="Bookman Old Style" w:cs="Bookman Old Style"/>
          <w:b/>
          <w:bCs/>
          <w:sz w:val="24"/>
          <w:szCs w:val="24"/>
        </w:rPr>
        <w:t>E10,000</w:t>
      </w:r>
      <w:r>
        <w:rPr>
          <w:rFonts w:ascii="Bookman Old Style" w:hAnsi="Bookman Old Style" w:cs="Bookman Old Style"/>
          <w:sz w:val="24"/>
          <w:szCs w:val="24"/>
        </w:rPr>
        <w:t xml:space="preserve"> prayed for by the Applicant in respect of monthly maintenance for the two children. In the circumstances therefore, the Respondent will only have to add </w:t>
      </w:r>
      <w:r>
        <w:rPr>
          <w:rFonts w:ascii="Bookman Old Style" w:hAnsi="Bookman Old Style" w:cs="Bookman Old Style"/>
          <w:b/>
          <w:bCs/>
          <w:sz w:val="24"/>
          <w:szCs w:val="24"/>
        </w:rPr>
        <w:t>E5</w:t>
      </w:r>
      <w:proofErr w:type="gramStart"/>
      <w:r>
        <w:rPr>
          <w:rFonts w:ascii="Bookman Old Style" w:hAnsi="Bookman Old Style" w:cs="Bookman Old Style"/>
          <w:b/>
          <w:bCs/>
          <w:sz w:val="24"/>
          <w:szCs w:val="24"/>
        </w:rPr>
        <w:t>,200</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to his current payments of </w:t>
      </w:r>
      <w:r>
        <w:rPr>
          <w:rFonts w:ascii="Bookman Old Style" w:hAnsi="Bookman Old Style" w:cs="Bookman Old Style"/>
          <w:b/>
          <w:bCs/>
          <w:sz w:val="24"/>
          <w:szCs w:val="24"/>
        </w:rPr>
        <w:t xml:space="preserve">E11,050 </w:t>
      </w:r>
      <w:r>
        <w:rPr>
          <w:rFonts w:ascii="Bookman Old Style" w:hAnsi="Bookman Old Style" w:cs="Bookman Old Style"/>
          <w:sz w:val="24"/>
          <w:szCs w:val="24"/>
        </w:rPr>
        <w:t xml:space="preserve">in respect of maintenance for his two children </w:t>
      </w:r>
      <w:proofErr w:type="spellStart"/>
      <w:r>
        <w:rPr>
          <w:rFonts w:ascii="Bookman Old Style" w:hAnsi="Bookman Old Style" w:cs="Bookman Old Style"/>
          <w:sz w:val="24"/>
          <w:szCs w:val="24"/>
        </w:rPr>
        <w:t>Bonginkosi</w:t>
      </w:r>
      <w:proofErr w:type="spellEnd"/>
      <w:r>
        <w:rPr>
          <w:rFonts w:ascii="Bookman Old Style" w:hAnsi="Bookman Old Style" w:cs="Bookman Old Style"/>
          <w:sz w:val="24"/>
          <w:szCs w:val="24"/>
        </w:rPr>
        <w:t xml:space="preserve"> and </w:t>
      </w:r>
      <w:proofErr w:type="spellStart"/>
      <w:r>
        <w:rPr>
          <w:rFonts w:ascii="Bookman Old Style" w:hAnsi="Bookman Old Style" w:cs="Bookman Old Style"/>
          <w:sz w:val="24"/>
          <w:szCs w:val="24"/>
        </w:rPr>
        <w:t>Siphesihle</w:t>
      </w:r>
      <w:proofErr w:type="spellEnd"/>
      <w:r>
        <w:rPr>
          <w:rFonts w:ascii="Bookman Old Style" w:hAnsi="Bookman Old Style" w:cs="Bookman Old Style"/>
          <w:sz w:val="24"/>
          <w:szCs w:val="24"/>
        </w:rPr>
        <w:t xml:space="preserve"> as reflected on Exhibit </w:t>
      </w:r>
      <w:r>
        <w:rPr>
          <w:rFonts w:ascii="Bookman Old Style" w:hAnsi="Bookman Old Style" w:cs="Bookman Old Style"/>
          <w:b/>
          <w:bCs/>
          <w:sz w:val="24"/>
          <w:szCs w:val="24"/>
          <w:lang w:val="en-ZA"/>
        </w:rPr>
        <w:t>“K3”</w:t>
      </w:r>
      <w:r>
        <w:rPr>
          <w:rFonts w:ascii="Bookman Old Style" w:hAnsi="Bookman Old Style" w:cs="Bookman Old Style"/>
          <w:sz w:val="24"/>
          <w:szCs w:val="24"/>
        </w:rPr>
        <w:t>.</w:t>
      </w:r>
    </w:p>
    <w:p w:rsidR="00933BD2" w:rsidRDefault="00933BD2">
      <w:pPr>
        <w:spacing w:line="480" w:lineRule="atLeast"/>
        <w:ind w:left="720" w:hanging="720"/>
        <w:jc w:val="both"/>
        <w:rPr>
          <w:rFonts w:ascii="Bookman Old Style" w:hAnsi="Bookman Old Style" w:cs="Bookman Old Style"/>
          <w:b/>
          <w:bCs/>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[31]</w:t>
      </w:r>
      <w:r>
        <w:rPr>
          <w:rFonts w:ascii="Bookman Old Style" w:hAnsi="Bookman Old Style" w:cs="Bookman Old Style"/>
          <w:sz w:val="24"/>
          <w:szCs w:val="24"/>
        </w:rPr>
        <w:tab/>
        <w:t xml:space="preserve">In respect of the Applicant, she has asked for an amount of </w:t>
      </w:r>
      <w:r>
        <w:rPr>
          <w:rFonts w:ascii="Bookman Old Style" w:hAnsi="Bookman Old Style" w:cs="Bookman Old Style"/>
          <w:b/>
          <w:bCs/>
          <w:sz w:val="24"/>
          <w:szCs w:val="24"/>
        </w:rPr>
        <w:t>E5</w:t>
      </w:r>
      <w:proofErr w:type="gramStart"/>
      <w:r>
        <w:rPr>
          <w:rFonts w:ascii="Bookman Old Style" w:hAnsi="Bookman Old Style" w:cs="Bookman Old Style"/>
          <w:b/>
          <w:bCs/>
          <w:sz w:val="24"/>
          <w:szCs w:val="24"/>
        </w:rPr>
        <w:t>,100</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as</w:t>
      </w:r>
      <w:r>
        <w:rPr>
          <w:rFonts w:ascii="Bookman Old Style" w:hAnsi="Bookman Old Style" w:cs="Bookman Old Style"/>
          <w:b/>
          <w:bCs/>
          <w:sz w:val="24"/>
          <w:szCs w:val="24"/>
        </w:rPr>
        <w:t xml:space="preserve"> </w:t>
      </w:r>
      <w:r>
        <w:rPr>
          <w:rFonts w:ascii="Bookman Old Style" w:hAnsi="Bookman Old Style" w:cs="Bookman Old Style"/>
          <w:sz w:val="24"/>
          <w:szCs w:val="24"/>
        </w:rPr>
        <w:t>maintenance for herself in respect of the following heads:</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Therapy cost</w:t>
      </w:r>
      <w:r>
        <w:rPr>
          <w:rFonts w:ascii="Bookman Old Style" w:hAnsi="Bookman Old Style" w:cs="Bookman Old Style"/>
          <w:sz w:val="24"/>
          <w:szCs w:val="24"/>
        </w:rPr>
        <w:tab/>
      </w:r>
      <w:r>
        <w:rPr>
          <w:rFonts w:ascii="Bookman Old Style" w:hAnsi="Bookman Old Style" w:cs="Bookman Old Style"/>
          <w:sz w:val="24"/>
          <w:szCs w:val="24"/>
        </w:rPr>
        <w:tab/>
        <w:t>-</w:t>
      </w:r>
      <w:r>
        <w:rPr>
          <w:rFonts w:ascii="Bookman Old Style" w:hAnsi="Bookman Old Style" w:cs="Bookman Old Style"/>
          <w:sz w:val="24"/>
          <w:szCs w:val="24"/>
        </w:rPr>
        <w:tab/>
        <w:t>E 200.00 (Once-off total)</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Toiletries &amp; Cosmetics     -       E 1000.00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Other Accounts</w:t>
      </w:r>
      <w:r>
        <w:rPr>
          <w:rFonts w:ascii="Bookman Old Style" w:hAnsi="Bookman Old Style" w:cs="Bookman Old Style"/>
          <w:sz w:val="24"/>
          <w:szCs w:val="24"/>
        </w:rPr>
        <w:tab/>
      </w:r>
      <w:r>
        <w:rPr>
          <w:rFonts w:ascii="Bookman Old Style" w:hAnsi="Bookman Old Style" w:cs="Bookman Old Style"/>
          <w:sz w:val="24"/>
          <w:szCs w:val="24"/>
        </w:rPr>
        <w:tab/>
        <w:t xml:space="preserve">-   </w:t>
      </w:r>
      <w:r>
        <w:rPr>
          <w:rFonts w:ascii="Bookman Old Style" w:hAnsi="Bookman Old Style" w:cs="Bookman Old Style"/>
          <w:sz w:val="24"/>
          <w:szCs w:val="24"/>
        </w:rPr>
        <w:tab/>
        <w:t>E 1000.00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Medical Aid</w:t>
      </w:r>
      <w:r>
        <w:rPr>
          <w:rFonts w:ascii="Bookman Old Style" w:hAnsi="Bookman Old Style" w:cs="Bookman Old Style"/>
          <w:sz w:val="24"/>
          <w:szCs w:val="24"/>
        </w:rPr>
        <w:tab/>
      </w:r>
      <w:r>
        <w:rPr>
          <w:rFonts w:ascii="Bookman Old Style" w:hAnsi="Bookman Old Style" w:cs="Bookman Old Style"/>
          <w:sz w:val="24"/>
          <w:szCs w:val="24"/>
        </w:rPr>
        <w:tab/>
        <w:t xml:space="preserve">-         E 1000.00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Cell phone costs </w:t>
      </w:r>
      <w:r>
        <w:rPr>
          <w:rFonts w:ascii="Bookman Old Style" w:hAnsi="Bookman Old Style" w:cs="Bookman Old Style"/>
          <w:sz w:val="24"/>
          <w:szCs w:val="24"/>
        </w:rPr>
        <w:tab/>
      </w:r>
      <w:r>
        <w:rPr>
          <w:rFonts w:ascii="Bookman Old Style" w:hAnsi="Bookman Old Style" w:cs="Bookman Old Style"/>
          <w:sz w:val="24"/>
          <w:szCs w:val="24"/>
        </w:rPr>
        <w:tab/>
        <w:t>-</w:t>
      </w:r>
      <w:r>
        <w:rPr>
          <w:rFonts w:ascii="Bookman Old Style" w:hAnsi="Bookman Old Style" w:cs="Bookman Old Style"/>
          <w:sz w:val="24"/>
          <w:szCs w:val="24"/>
        </w:rPr>
        <w:tab/>
        <w:t>E   900.00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Entertainment</w:t>
      </w:r>
      <w:r>
        <w:rPr>
          <w:rFonts w:ascii="Bookman Old Style" w:hAnsi="Bookman Old Style" w:cs="Bookman Old Style"/>
          <w:sz w:val="24"/>
          <w:szCs w:val="24"/>
        </w:rPr>
        <w:tab/>
      </w:r>
      <w:r>
        <w:rPr>
          <w:rFonts w:ascii="Bookman Old Style" w:hAnsi="Bookman Old Style" w:cs="Bookman Old Style"/>
          <w:sz w:val="24"/>
          <w:szCs w:val="24"/>
        </w:rPr>
        <w:tab/>
        <w:t>-         E 1000.00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                                                    </w:t>
      </w:r>
      <w:r>
        <w:rPr>
          <w:rFonts w:ascii="Bookman Old Style" w:hAnsi="Bookman Old Style" w:cs="Bookman Old Style"/>
          <w:b/>
          <w:bCs/>
          <w:sz w:val="24"/>
          <w:szCs w:val="24"/>
        </w:rPr>
        <w:t>E 5,100.00</w:t>
      </w:r>
    </w:p>
    <w:p w:rsidR="00933BD2" w:rsidRDefault="00933BD2">
      <w:pPr>
        <w:tabs>
          <w:tab w:val="left" w:pos="2070"/>
        </w:tabs>
        <w:ind w:left="810"/>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I would discountenance the E200 claim for therapy cost because no supporting documents have been produced by the Applicant to justify this amount.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[32]</w:t>
      </w:r>
      <w:r>
        <w:rPr>
          <w:rFonts w:ascii="Bookman Old Style" w:hAnsi="Bookman Old Style" w:cs="Bookman Old Style"/>
          <w:sz w:val="24"/>
          <w:szCs w:val="24"/>
        </w:rPr>
        <w:tab/>
        <w:t>Be that as it may, and having regard to the Respondent</w:t>
      </w:r>
      <w:r>
        <w:rPr>
          <w:rFonts w:ascii="Bookman Old Style" w:hAnsi="Bookman Old Style" w:cs="Bookman Old Style"/>
          <w:sz w:val="24"/>
          <w:szCs w:val="24"/>
          <w:lang w:val="en-ZA"/>
        </w:rPr>
        <w:t>’</w:t>
      </w:r>
      <w:r>
        <w:rPr>
          <w:rFonts w:ascii="Bookman Old Style" w:hAnsi="Bookman Old Style" w:cs="Bookman Old Style"/>
          <w:sz w:val="24"/>
          <w:szCs w:val="24"/>
        </w:rPr>
        <w:t xml:space="preserve"> s income I find </w:t>
      </w:r>
      <w:r>
        <w:rPr>
          <w:rFonts w:ascii="Bookman Old Style" w:hAnsi="Bookman Old Style" w:cs="Bookman Old Style"/>
          <w:sz w:val="24"/>
          <w:szCs w:val="24"/>
        </w:rPr>
        <w:lastRenderedPageBreak/>
        <w:t xml:space="preserve">that an amount of </w:t>
      </w:r>
      <w:r>
        <w:rPr>
          <w:rFonts w:ascii="Bookman Old Style" w:hAnsi="Bookman Old Style" w:cs="Bookman Old Style"/>
          <w:b/>
          <w:bCs/>
          <w:sz w:val="24"/>
          <w:szCs w:val="24"/>
        </w:rPr>
        <w:t xml:space="preserve">E4,500 </w:t>
      </w:r>
      <w:r>
        <w:rPr>
          <w:rFonts w:ascii="Bookman Old Style" w:hAnsi="Bookman Old Style" w:cs="Bookman Old Style"/>
          <w:sz w:val="24"/>
          <w:szCs w:val="24"/>
        </w:rPr>
        <w:t xml:space="preserve">as monthly maintenance </w:t>
      </w:r>
      <w:r>
        <w:rPr>
          <w:rFonts w:ascii="Bookman Old Style" w:hAnsi="Bookman Old Style" w:cs="Bookman Old Style"/>
          <w:i/>
          <w:iCs/>
          <w:sz w:val="24"/>
          <w:szCs w:val="24"/>
        </w:rPr>
        <w:t xml:space="preserve">pendent lite </w:t>
      </w:r>
      <w:r>
        <w:rPr>
          <w:rFonts w:ascii="Bookman Old Style" w:hAnsi="Bookman Old Style" w:cs="Bookman Old Style"/>
          <w:sz w:val="24"/>
          <w:szCs w:val="24"/>
        </w:rPr>
        <w:t xml:space="preserve">for the Applicant is a fair and reasonable sum which is not excessive in the circumstances.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[33]</w:t>
      </w:r>
      <w:r>
        <w:rPr>
          <w:rFonts w:ascii="Bookman Old Style" w:hAnsi="Bookman Old Style" w:cs="Bookman Old Style"/>
          <w:sz w:val="24"/>
          <w:szCs w:val="24"/>
        </w:rPr>
        <w:tab/>
        <w:t xml:space="preserve">On the issue of costs, the Applicant has prayed that the Respondent be directed to contribute </w:t>
      </w:r>
      <w:proofErr w:type="gramStart"/>
      <w:r>
        <w:rPr>
          <w:rFonts w:ascii="Bookman Old Style" w:hAnsi="Bookman Old Style" w:cs="Bookman Old Style"/>
          <w:sz w:val="24"/>
          <w:szCs w:val="24"/>
        </w:rPr>
        <w:t>towards  the</w:t>
      </w:r>
      <w:proofErr w:type="gramEnd"/>
      <w:r>
        <w:rPr>
          <w:rFonts w:ascii="Bookman Old Style" w:hAnsi="Bookman Old Style" w:cs="Bookman Old Style"/>
          <w:sz w:val="24"/>
          <w:szCs w:val="24"/>
        </w:rPr>
        <w:t xml:space="preserve"> costs and for the Court to order the Respondent to pay a whopping E95,000.00 (Ninety Five Thousand Emalangeni) as a contribution towards her legal costs. She later produced </w:t>
      </w:r>
      <w:r>
        <w:rPr>
          <w:rFonts w:ascii="Bookman Old Style" w:hAnsi="Bookman Old Style" w:cs="Bookman Old Style"/>
          <w:b/>
          <w:bCs/>
          <w:sz w:val="24"/>
          <w:szCs w:val="24"/>
        </w:rPr>
        <w:t xml:space="preserve">Exhibit N - Statement of </w:t>
      </w:r>
      <w:r>
        <w:rPr>
          <w:rFonts w:ascii="Bookman Old Style" w:hAnsi="Bookman Old Style" w:cs="Bookman Old Style"/>
          <w:b/>
          <w:bCs/>
          <w:sz w:val="24"/>
          <w:szCs w:val="24"/>
        </w:rPr>
        <w:br/>
        <w:t xml:space="preserve">Account </w:t>
      </w:r>
      <w:proofErr w:type="spellStart"/>
      <w:r>
        <w:rPr>
          <w:rFonts w:ascii="Bookman Old Style" w:hAnsi="Bookman Old Style" w:cs="Bookman Old Style"/>
          <w:sz w:val="24"/>
          <w:szCs w:val="24"/>
        </w:rPr>
        <w:t>totalling</w:t>
      </w:r>
      <w:proofErr w:type="spellEnd"/>
      <w:r>
        <w:rPr>
          <w:rFonts w:ascii="Bookman Old Style" w:hAnsi="Bookman Old Style" w:cs="Bookman Old Style"/>
          <w:sz w:val="24"/>
          <w:szCs w:val="24"/>
        </w:rPr>
        <w:t xml:space="preserve"> E85</w:t>
      </w:r>
      <w:proofErr w:type="gramStart"/>
      <w:r>
        <w:rPr>
          <w:rFonts w:ascii="Bookman Old Style" w:hAnsi="Bookman Old Style" w:cs="Bookman Old Style"/>
          <w:sz w:val="24"/>
          <w:szCs w:val="24"/>
        </w:rPr>
        <w:t>,440.50</w:t>
      </w:r>
      <w:proofErr w:type="gramEnd"/>
      <w:r>
        <w:rPr>
          <w:rFonts w:ascii="Bookman Old Style" w:hAnsi="Bookman Old Style" w:cs="Bookman Old Style"/>
          <w:sz w:val="24"/>
          <w:szCs w:val="24"/>
        </w:rPr>
        <w:t xml:space="preserve"> (Eighty Five Thousand Four Hundred and Forty Emalangeni Fifty Cents). </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[34]</w:t>
      </w:r>
      <w:r>
        <w:rPr>
          <w:rFonts w:ascii="Bookman Old Style" w:hAnsi="Bookman Old Style" w:cs="Bookman Old Style"/>
          <w:sz w:val="24"/>
          <w:szCs w:val="24"/>
        </w:rPr>
        <w:tab/>
        <w:t xml:space="preserve">It is a </w:t>
      </w:r>
      <w:proofErr w:type="spellStart"/>
      <w:r>
        <w:rPr>
          <w:rFonts w:ascii="Bookman Old Style" w:hAnsi="Bookman Old Style" w:cs="Bookman Old Style"/>
          <w:sz w:val="24"/>
          <w:szCs w:val="24"/>
        </w:rPr>
        <w:t>well documented</w:t>
      </w:r>
      <w:proofErr w:type="spellEnd"/>
      <w:r>
        <w:rPr>
          <w:rFonts w:ascii="Bookman Old Style" w:hAnsi="Bookman Old Style" w:cs="Bookman Old Style"/>
          <w:sz w:val="24"/>
          <w:szCs w:val="24"/>
        </w:rPr>
        <w:t xml:space="preserve"> fact that an award for contribution for costs of litigation cannot be had just for the asking, but rather that such an award </w:t>
      </w:r>
      <w:proofErr w:type="gramStart"/>
      <w:r>
        <w:rPr>
          <w:rFonts w:ascii="Bookman Old Style" w:hAnsi="Bookman Old Style" w:cs="Bookman Old Style"/>
          <w:sz w:val="24"/>
          <w:szCs w:val="24"/>
        </w:rPr>
        <w:t>be</w:t>
      </w:r>
      <w:proofErr w:type="gramEnd"/>
      <w:r>
        <w:rPr>
          <w:rFonts w:ascii="Bookman Old Style" w:hAnsi="Bookman Old Style" w:cs="Bookman Old Style"/>
          <w:sz w:val="24"/>
          <w:szCs w:val="24"/>
        </w:rPr>
        <w:t xml:space="preserve"> based on facts and circumstances which show that it is justifiable to grant same.  In the case of </w:t>
      </w:r>
      <w:proofErr w:type="gramStart"/>
      <w:r>
        <w:rPr>
          <w:rFonts w:ascii="Bookman Old Style" w:hAnsi="Bookman Old Style" w:cs="Bookman Old Style"/>
          <w:b/>
          <w:bCs/>
          <w:sz w:val="24"/>
          <w:szCs w:val="24"/>
        </w:rPr>
        <w:t>Senior</w:t>
      </w:r>
      <w:proofErr w:type="gramEnd"/>
      <w:r>
        <w:rPr>
          <w:rFonts w:ascii="Bookman Old Style" w:hAnsi="Bookman Old Style" w:cs="Bookman Old Style"/>
          <w:b/>
          <w:bCs/>
          <w:sz w:val="24"/>
          <w:szCs w:val="24"/>
        </w:rPr>
        <w:t xml:space="preserve"> v Senior 1999 (4) SA 955 (W); Greenspan v Greenspan 2000 (2) SA 283 (c)</w:t>
      </w:r>
      <w:r>
        <w:rPr>
          <w:rFonts w:ascii="Bookman Old Style" w:hAnsi="Bookman Old Style" w:cs="Bookman Old Style"/>
          <w:sz w:val="24"/>
          <w:szCs w:val="24"/>
        </w:rPr>
        <w:t xml:space="preserve">, the applicants clearly demonstrated the justification for the awards by annexing costs of the total of the litigations to the applications.  The applicant hearing has sought to do so in </w:t>
      </w:r>
      <w:r>
        <w:rPr>
          <w:rFonts w:ascii="Bookman Old Style" w:hAnsi="Bookman Old Style" w:cs="Bookman Old Style"/>
          <w:b/>
          <w:bCs/>
          <w:sz w:val="24"/>
          <w:szCs w:val="24"/>
        </w:rPr>
        <w:t>Exhibit N</w:t>
      </w:r>
      <w:r>
        <w:rPr>
          <w:rFonts w:ascii="Bookman Old Style" w:hAnsi="Bookman Old Style" w:cs="Bookman Old Style"/>
          <w:sz w:val="24"/>
          <w:szCs w:val="24"/>
        </w:rPr>
        <w:t>.</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[35]</w:t>
      </w:r>
      <w:r>
        <w:rPr>
          <w:rFonts w:ascii="Bookman Old Style" w:hAnsi="Bookman Old Style" w:cs="Bookman Old Style"/>
          <w:sz w:val="24"/>
          <w:szCs w:val="24"/>
        </w:rPr>
        <w:tab/>
        <w:t xml:space="preserve"> As the cases of Senior and Greenspan (supra) put it “while wealthy party in divorce proceedings, who conducts litigation on luxurious scale is not to be punished for his wealth, the other party is entitled to conduct litigation on a similar basis.  Wealthy party to make contribution to other party</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costs to enable latter to litigate on scale </w:t>
      </w:r>
      <w:r>
        <w:rPr>
          <w:rFonts w:ascii="Bookman Old Style" w:hAnsi="Bookman Old Style" w:cs="Bookman Old Style"/>
          <w:sz w:val="24"/>
          <w:szCs w:val="24"/>
        </w:rPr>
        <w:lastRenderedPageBreak/>
        <w:t>commensurate with former”</w:t>
      </w:r>
    </w:p>
    <w:p w:rsidR="00933BD2" w:rsidRDefault="00933BD2">
      <w:pPr>
        <w:spacing w:line="36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[36]</w:t>
      </w:r>
      <w:r>
        <w:rPr>
          <w:rFonts w:ascii="Bookman Old Style" w:hAnsi="Bookman Old Style" w:cs="Bookman Old Style"/>
          <w:sz w:val="24"/>
          <w:szCs w:val="24"/>
        </w:rPr>
        <w:tab/>
        <w:t xml:space="preserve">Furthermore, bearing in mind that an applicant is not </w:t>
      </w:r>
      <w:r>
        <w:rPr>
          <w:rFonts w:ascii="Bookman Old Style" w:hAnsi="Bookman Old Style" w:cs="Bookman Old Style"/>
          <w:sz w:val="24"/>
          <w:szCs w:val="24"/>
          <w:u w:val="single"/>
        </w:rPr>
        <w:t>automatically</w:t>
      </w:r>
      <w:r>
        <w:rPr>
          <w:rFonts w:ascii="Bookman Old Style" w:hAnsi="Bookman Old Style" w:cs="Bookman Old Style"/>
          <w:sz w:val="24"/>
          <w:szCs w:val="24"/>
        </w:rPr>
        <w:t xml:space="preserve"> entitled to all of his/her costs but merely a reasonable “contribution towards costs”, there is no doubt that this court has a discretionary power to grant this relief, as clearly demonstrated by Rule 43(b).</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[37]</w:t>
      </w:r>
      <w:r>
        <w:rPr>
          <w:rFonts w:ascii="Bookman Old Style" w:hAnsi="Bookman Old Style" w:cs="Bookman Old Style"/>
          <w:sz w:val="24"/>
          <w:szCs w:val="24"/>
        </w:rPr>
        <w:tab/>
        <w:t>In light of the foregoing, I find that Applicant is entitled to a contribution towards her costs.</w:t>
      </w:r>
    </w:p>
    <w:p w:rsidR="00933BD2" w:rsidRDefault="00933BD2">
      <w:pPr>
        <w:spacing w:line="36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 xml:space="preserve"> </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[38]</w:t>
      </w:r>
      <w:r>
        <w:rPr>
          <w:rFonts w:ascii="Bookman Old Style" w:hAnsi="Bookman Old Style" w:cs="Bookman Old Style"/>
          <w:sz w:val="24"/>
          <w:szCs w:val="24"/>
        </w:rPr>
        <w:tab/>
        <w:t>In the circumstances, I hereby make the following orders:</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w:t>
      </w:r>
      <w:r>
        <w:rPr>
          <w:rFonts w:ascii="Bookman Old Style" w:hAnsi="Bookman Old Style" w:cs="Bookman Old Style"/>
          <w:sz w:val="24"/>
          <w:szCs w:val="24"/>
        </w:rPr>
        <w:tab/>
        <w:t xml:space="preserve">The Respondent, </w:t>
      </w:r>
      <w:proofErr w:type="spellStart"/>
      <w:r>
        <w:rPr>
          <w:rFonts w:ascii="Bookman Old Style" w:hAnsi="Bookman Old Style" w:cs="Bookman Old Style"/>
          <w:i/>
          <w:iCs/>
          <w:sz w:val="24"/>
          <w:szCs w:val="24"/>
        </w:rPr>
        <w:t>pendente</w:t>
      </w:r>
      <w:proofErr w:type="spellEnd"/>
      <w:r>
        <w:rPr>
          <w:rFonts w:ascii="Bookman Old Style" w:hAnsi="Bookman Old Style" w:cs="Bookman Old Style"/>
          <w:i/>
          <w:iCs/>
          <w:sz w:val="24"/>
          <w:szCs w:val="24"/>
        </w:rPr>
        <w:t xml:space="preserve"> lite, </w:t>
      </w:r>
      <w:r>
        <w:rPr>
          <w:rFonts w:ascii="Bookman Old Style" w:hAnsi="Bookman Old Style" w:cs="Bookman Old Style"/>
          <w:sz w:val="24"/>
          <w:szCs w:val="24"/>
        </w:rPr>
        <w:t>the finalization of the marriage shall continue to provide the following for the two children:</w:t>
      </w:r>
    </w:p>
    <w:p w:rsidR="00933BD2" w:rsidRDefault="00933BD2">
      <w:pPr>
        <w:spacing w:line="480" w:lineRule="atLeast"/>
        <w:ind w:left="1080" w:hanging="360"/>
        <w:rPr>
          <w:rFonts w:ascii="Bookman Old Style" w:hAnsi="Bookman Old Style" w:cs="Bookman Old Style"/>
          <w:sz w:val="24"/>
          <w:szCs w:val="24"/>
        </w:rPr>
      </w:pPr>
      <w:r>
        <w:rPr>
          <w:rFonts w:ascii="Bookman Old Style" w:hAnsi="Bookman Old Style" w:cs="Bookman Old Style"/>
          <w:sz w:val="24"/>
          <w:szCs w:val="24"/>
        </w:rPr>
        <w:t>1.</w:t>
      </w:r>
      <w:r>
        <w:rPr>
          <w:rFonts w:ascii="Bookman Old Style" w:hAnsi="Bookman Old Style" w:cs="Bookman Old Style"/>
          <w:sz w:val="24"/>
          <w:szCs w:val="24"/>
        </w:rPr>
        <w:tab/>
        <w:t xml:space="preserve"> </w:t>
      </w:r>
      <w:r>
        <w:rPr>
          <w:rFonts w:ascii="Bookman Old Style" w:hAnsi="Bookman Old Style" w:cs="Bookman Old Style"/>
          <w:sz w:val="24"/>
          <w:szCs w:val="24"/>
        </w:rPr>
        <w:tab/>
        <w:t xml:space="preserve">School fees of </w:t>
      </w:r>
      <w:r>
        <w:rPr>
          <w:rFonts w:ascii="Bookman Old Style" w:hAnsi="Bookman Old Style" w:cs="Bookman Old Style"/>
          <w:b/>
          <w:bCs/>
          <w:sz w:val="24"/>
          <w:szCs w:val="24"/>
        </w:rPr>
        <w:t>E2</w:t>
      </w:r>
      <w:proofErr w:type="gramStart"/>
      <w:r>
        <w:rPr>
          <w:rFonts w:ascii="Bookman Old Style" w:hAnsi="Bookman Old Style" w:cs="Bookman Old Style"/>
          <w:b/>
          <w:bCs/>
          <w:sz w:val="24"/>
          <w:szCs w:val="24"/>
        </w:rPr>
        <w:t>,975</w:t>
      </w:r>
      <w:proofErr w:type="gramEnd"/>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to be paid directly to the school for </w:t>
      </w:r>
      <w:r>
        <w:rPr>
          <w:rFonts w:ascii="Bookman Old Style" w:hAnsi="Bookman Old Style" w:cs="Bookman Old Style"/>
          <w:sz w:val="24"/>
          <w:szCs w:val="24"/>
        </w:rPr>
        <w:tab/>
        <w:t>the two children.</w:t>
      </w:r>
    </w:p>
    <w:p w:rsidR="00933BD2" w:rsidRDefault="00933BD2">
      <w:pPr>
        <w:spacing w:line="480" w:lineRule="atLeast"/>
        <w:ind w:left="1080" w:hanging="360"/>
        <w:jc w:val="both"/>
        <w:rPr>
          <w:rFonts w:ascii="Bookman Old Style" w:hAnsi="Bookman Old Style" w:cs="Bookman Old Style"/>
          <w:sz w:val="24"/>
          <w:szCs w:val="24"/>
        </w:rPr>
      </w:pPr>
      <w:r>
        <w:rPr>
          <w:rFonts w:ascii="Bookman Old Style" w:hAnsi="Bookman Old Style" w:cs="Bookman Old Style"/>
          <w:sz w:val="24"/>
          <w:szCs w:val="24"/>
        </w:rPr>
        <w:t>2.</w:t>
      </w:r>
      <w:r>
        <w:rPr>
          <w:rFonts w:ascii="Bookman Old Style" w:hAnsi="Bookman Old Style" w:cs="Bookman Old Style"/>
          <w:sz w:val="24"/>
          <w:szCs w:val="24"/>
        </w:rPr>
        <w:tab/>
      </w:r>
      <w:r>
        <w:rPr>
          <w:rFonts w:ascii="Bookman Old Style" w:hAnsi="Bookman Old Style" w:cs="Bookman Old Style"/>
          <w:sz w:val="24"/>
          <w:szCs w:val="24"/>
        </w:rPr>
        <w:tab/>
        <w:t xml:space="preserve">The sum of </w:t>
      </w:r>
      <w:r>
        <w:rPr>
          <w:rFonts w:ascii="Bookman Old Style" w:hAnsi="Bookman Old Style" w:cs="Bookman Old Style"/>
          <w:b/>
          <w:bCs/>
          <w:sz w:val="24"/>
          <w:szCs w:val="24"/>
        </w:rPr>
        <w:t xml:space="preserve">E775 </w:t>
      </w:r>
      <w:r>
        <w:rPr>
          <w:rFonts w:ascii="Bookman Old Style" w:hAnsi="Bookman Old Style" w:cs="Bookman Old Style"/>
          <w:sz w:val="24"/>
          <w:szCs w:val="24"/>
        </w:rPr>
        <w:t xml:space="preserve">in respect of school transport to be paid </w:t>
      </w:r>
      <w:r>
        <w:rPr>
          <w:rFonts w:ascii="Bookman Old Style" w:hAnsi="Bookman Old Style" w:cs="Bookman Old Style"/>
          <w:sz w:val="24"/>
          <w:szCs w:val="24"/>
        </w:rPr>
        <w:tab/>
        <w:t>directly to the school.</w:t>
      </w:r>
    </w:p>
    <w:p w:rsidR="00933BD2" w:rsidRDefault="00933BD2">
      <w:pPr>
        <w:spacing w:line="480" w:lineRule="atLeast"/>
        <w:ind w:left="1080" w:hanging="360"/>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r>
      <w:r>
        <w:rPr>
          <w:rFonts w:ascii="Bookman Old Style" w:hAnsi="Bookman Old Style" w:cs="Bookman Old Style"/>
          <w:sz w:val="24"/>
          <w:szCs w:val="24"/>
        </w:rPr>
        <w:tab/>
        <w:t xml:space="preserve">The sum of </w:t>
      </w:r>
      <w:r>
        <w:rPr>
          <w:rFonts w:ascii="Bookman Old Style" w:hAnsi="Bookman Old Style" w:cs="Bookman Old Style"/>
          <w:b/>
          <w:bCs/>
          <w:sz w:val="24"/>
          <w:szCs w:val="24"/>
        </w:rPr>
        <w:t xml:space="preserve">E500 </w:t>
      </w:r>
      <w:r>
        <w:rPr>
          <w:rFonts w:ascii="Bookman Old Style" w:hAnsi="Bookman Old Style" w:cs="Bookman Old Style"/>
          <w:sz w:val="24"/>
          <w:szCs w:val="24"/>
        </w:rPr>
        <w:t xml:space="preserve">in respect of uniforms to be paid directly </w:t>
      </w:r>
      <w:r>
        <w:rPr>
          <w:rFonts w:ascii="Bookman Old Style" w:hAnsi="Bookman Old Style" w:cs="Bookman Old Style"/>
          <w:sz w:val="24"/>
          <w:szCs w:val="24"/>
        </w:rPr>
        <w:tab/>
        <w:t>to the school.</w:t>
      </w:r>
    </w:p>
    <w:p w:rsidR="00933BD2" w:rsidRDefault="00933BD2">
      <w:pPr>
        <w:spacing w:line="480" w:lineRule="atLeast"/>
        <w:ind w:left="1080" w:hanging="360"/>
        <w:jc w:val="both"/>
        <w:rPr>
          <w:rFonts w:ascii="Bookman Old Style" w:hAnsi="Bookman Old Style" w:cs="Bookman Old Style"/>
          <w:sz w:val="24"/>
          <w:szCs w:val="24"/>
        </w:rPr>
      </w:pPr>
      <w:r>
        <w:rPr>
          <w:rFonts w:ascii="Bookman Old Style" w:hAnsi="Bookman Old Style" w:cs="Bookman Old Style"/>
          <w:sz w:val="24"/>
          <w:szCs w:val="24"/>
        </w:rPr>
        <w:t xml:space="preserve">4.     An amount of </w:t>
      </w:r>
      <w:r>
        <w:rPr>
          <w:rFonts w:ascii="Bookman Old Style" w:hAnsi="Bookman Old Style" w:cs="Bookman Old Style"/>
          <w:b/>
          <w:bCs/>
          <w:sz w:val="24"/>
          <w:szCs w:val="24"/>
        </w:rPr>
        <w:t xml:space="preserve">E2000 monthly </w:t>
      </w:r>
      <w:r>
        <w:rPr>
          <w:rFonts w:ascii="Bookman Old Style" w:hAnsi="Bookman Old Style" w:cs="Bookman Old Style"/>
          <w:sz w:val="24"/>
          <w:szCs w:val="24"/>
        </w:rPr>
        <w:t xml:space="preserve">for the medical aid of the </w:t>
      </w:r>
      <w:r>
        <w:rPr>
          <w:rFonts w:ascii="Bookman Old Style" w:hAnsi="Bookman Old Style" w:cs="Bookman Old Style"/>
          <w:sz w:val="24"/>
          <w:szCs w:val="24"/>
        </w:rPr>
        <w:tab/>
        <w:t xml:space="preserve">two children to be paid directly through his membership of </w:t>
      </w:r>
      <w:r>
        <w:rPr>
          <w:rFonts w:ascii="Bookman Old Style" w:hAnsi="Bookman Old Style" w:cs="Bookman Old Style"/>
          <w:sz w:val="24"/>
          <w:szCs w:val="24"/>
        </w:rPr>
        <w:tab/>
        <w:t xml:space="preserve">Swaziland Medical Aid Fund. </w:t>
      </w:r>
      <w:r>
        <w:rPr>
          <w:rFonts w:ascii="Bookman Old Style" w:hAnsi="Bookman Old Style" w:cs="Bookman Old Style"/>
          <w:sz w:val="24"/>
          <w:szCs w:val="24"/>
        </w:rPr>
        <w:tab/>
      </w:r>
    </w:p>
    <w:p w:rsidR="00933BD2" w:rsidRDefault="00933BD2">
      <w:pPr>
        <w:spacing w:line="480" w:lineRule="atLeast"/>
        <w:ind w:left="1080" w:hanging="360"/>
        <w:jc w:val="both"/>
        <w:rPr>
          <w:rFonts w:ascii="Bookman Old Style" w:hAnsi="Bookman Old Style" w:cs="Bookman Old Style"/>
          <w:sz w:val="24"/>
          <w:szCs w:val="24"/>
        </w:rPr>
      </w:pPr>
      <w:r>
        <w:rPr>
          <w:rFonts w:ascii="Bookman Old Style" w:hAnsi="Bookman Old Style" w:cs="Bookman Old Style"/>
          <w:sz w:val="24"/>
          <w:szCs w:val="24"/>
        </w:rPr>
        <w:t>5.</w:t>
      </w:r>
      <w:r>
        <w:rPr>
          <w:rFonts w:ascii="Bookman Old Style" w:hAnsi="Bookman Old Style" w:cs="Bookman Old Style"/>
          <w:sz w:val="24"/>
          <w:szCs w:val="24"/>
        </w:rPr>
        <w:tab/>
      </w:r>
      <w:r>
        <w:rPr>
          <w:rFonts w:ascii="Bookman Old Style" w:hAnsi="Bookman Old Style" w:cs="Bookman Old Style"/>
          <w:sz w:val="24"/>
          <w:szCs w:val="24"/>
        </w:rPr>
        <w:tab/>
        <w:t xml:space="preserve">The aforesaid medical aid should henceforth reflect the </w:t>
      </w:r>
      <w:r>
        <w:rPr>
          <w:rFonts w:ascii="Bookman Old Style" w:hAnsi="Bookman Old Style" w:cs="Bookman Old Style"/>
          <w:sz w:val="24"/>
          <w:szCs w:val="24"/>
        </w:rPr>
        <w:tab/>
        <w:t>name of the Respondent</w:t>
      </w:r>
      <w:r>
        <w:rPr>
          <w:rFonts w:ascii="Bookman Old Style" w:hAnsi="Bookman Old Style" w:cs="Bookman Old Style"/>
          <w:sz w:val="24"/>
          <w:szCs w:val="24"/>
          <w:lang w:val="en-ZA"/>
        </w:rPr>
        <w:t>’</w:t>
      </w:r>
      <w:proofErr w:type="spellStart"/>
      <w:r>
        <w:rPr>
          <w:rFonts w:ascii="Bookman Old Style" w:hAnsi="Bookman Old Style" w:cs="Bookman Old Style"/>
          <w:sz w:val="24"/>
          <w:szCs w:val="24"/>
        </w:rPr>
        <w:t>s mother</w:t>
      </w:r>
      <w:proofErr w:type="spellEnd"/>
      <w:r>
        <w:rPr>
          <w:rFonts w:ascii="Bookman Old Style" w:hAnsi="Bookman Old Style" w:cs="Bookman Old Style"/>
          <w:sz w:val="24"/>
          <w:szCs w:val="24"/>
        </w:rPr>
        <w:t xml:space="preserve"> as the principal member.</w:t>
      </w:r>
    </w:p>
    <w:p w:rsidR="00933BD2" w:rsidRDefault="00933BD2">
      <w:pPr>
        <w:spacing w:line="480" w:lineRule="atLeast"/>
        <w:ind w:left="1080" w:hanging="360"/>
        <w:jc w:val="both"/>
        <w:rPr>
          <w:rFonts w:ascii="Bookman Old Style" w:hAnsi="Bookman Old Style" w:cs="Bookman Old Style"/>
          <w:sz w:val="24"/>
          <w:szCs w:val="24"/>
        </w:rPr>
      </w:pPr>
      <w:r>
        <w:rPr>
          <w:rFonts w:ascii="Bookman Old Style" w:hAnsi="Bookman Old Style" w:cs="Bookman Old Style"/>
          <w:sz w:val="24"/>
          <w:szCs w:val="24"/>
        </w:rPr>
        <w:t xml:space="preserve">6. </w:t>
      </w:r>
      <w:r>
        <w:rPr>
          <w:rFonts w:ascii="Bookman Old Style" w:hAnsi="Bookman Old Style" w:cs="Bookman Old Style"/>
          <w:sz w:val="24"/>
          <w:szCs w:val="24"/>
        </w:rPr>
        <w:tab/>
      </w:r>
      <w:r>
        <w:rPr>
          <w:rFonts w:ascii="Bookman Old Style" w:hAnsi="Bookman Old Style" w:cs="Bookman Old Style"/>
          <w:sz w:val="24"/>
          <w:szCs w:val="24"/>
        </w:rPr>
        <w:tab/>
        <w:t xml:space="preserve">The sum of </w:t>
      </w:r>
      <w:r>
        <w:rPr>
          <w:rFonts w:ascii="Bookman Old Style" w:hAnsi="Bookman Old Style" w:cs="Bookman Old Style"/>
          <w:b/>
          <w:bCs/>
          <w:sz w:val="24"/>
          <w:szCs w:val="24"/>
        </w:rPr>
        <w:t>E10,000 monthly</w:t>
      </w:r>
      <w:r>
        <w:rPr>
          <w:rFonts w:ascii="Bookman Old Style" w:hAnsi="Bookman Old Style" w:cs="Bookman Old Style"/>
          <w:sz w:val="24"/>
          <w:szCs w:val="24"/>
        </w:rPr>
        <w:t xml:space="preserve"> to cover reasonable </w:t>
      </w:r>
      <w:r>
        <w:rPr>
          <w:rFonts w:ascii="Bookman Old Style" w:hAnsi="Bookman Old Style" w:cs="Bookman Old Style"/>
          <w:sz w:val="24"/>
          <w:szCs w:val="24"/>
        </w:rPr>
        <w:tab/>
        <w:t xml:space="preserve">accommodation, groceries, feeding, personal wearing </w:t>
      </w:r>
      <w:r>
        <w:rPr>
          <w:rFonts w:ascii="Bookman Old Style" w:hAnsi="Bookman Old Style" w:cs="Bookman Old Style"/>
          <w:sz w:val="24"/>
          <w:szCs w:val="24"/>
        </w:rPr>
        <w:tab/>
        <w:t>apparels and other school amenities for the two children.</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lastRenderedPageBreak/>
        <w:tab/>
        <w:t>7.</w:t>
      </w:r>
      <w:r>
        <w:rPr>
          <w:rFonts w:ascii="Bookman Old Style" w:hAnsi="Bookman Old Style" w:cs="Bookman Old Style"/>
          <w:sz w:val="24"/>
          <w:szCs w:val="24"/>
        </w:rPr>
        <w:tab/>
      </w:r>
      <w:proofErr w:type="gramStart"/>
      <w:r>
        <w:rPr>
          <w:rFonts w:ascii="Bookman Old Style" w:hAnsi="Bookman Old Style" w:cs="Bookman Old Style"/>
          <w:sz w:val="24"/>
          <w:szCs w:val="24"/>
        </w:rPr>
        <w:t>In</w:t>
      </w:r>
      <w:proofErr w:type="gramEnd"/>
      <w:r>
        <w:rPr>
          <w:rFonts w:ascii="Bookman Old Style" w:hAnsi="Bookman Old Style" w:cs="Bookman Old Style"/>
          <w:sz w:val="24"/>
          <w:szCs w:val="24"/>
        </w:rPr>
        <w:t xml:space="preserve"> addition, a sum of </w:t>
      </w:r>
      <w:r>
        <w:rPr>
          <w:rFonts w:ascii="Bookman Old Style" w:hAnsi="Bookman Old Style" w:cs="Bookman Old Style"/>
          <w:b/>
          <w:bCs/>
          <w:sz w:val="24"/>
          <w:szCs w:val="24"/>
        </w:rPr>
        <w:t xml:space="preserve">E4500 </w:t>
      </w:r>
      <w:r>
        <w:rPr>
          <w:rFonts w:ascii="Bookman Old Style" w:hAnsi="Bookman Old Style" w:cs="Bookman Old Style"/>
          <w:sz w:val="24"/>
          <w:szCs w:val="24"/>
        </w:rPr>
        <w:t xml:space="preserve">monthly maintenance </w:t>
      </w:r>
      <w:r>
        <w:rPr>
          <w:rFonts w:ascii="Bookman Old Style" w:hAnsi="Bookman Old Style" w:cs="Bookman Old Style"/>
          <w:sz w:val="24"/>
          <w:szCs w:val="24"/>
        </w:rPr>
        <w:tab/>
        <w:t>for the Applicant.</w:t>
      </w: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8.</w:t>
      </w:r>
      <w:r>
        <w:rPr>
          <w:rFonts w:ascii="Bookman Old Style" w:hAnsi="Bookman Old Style" w:cs="Bookman Old Style"/>
          <w:sz w:val="24"/>
          <w:szCs w:val="24"/>
        </w:rPr>
        <w:tab/>
        <w:t xml:space="preserve">That the Respondent pays a sum of </w:t>
      </w:r>
      <w:r>
        <w:rPr>
          <w:rFonts w:ascii="Bookman Old Style" w:hAnsi="Bookman Old Style" w:cs="Bookman Old Style"/>
          <w:b/>
          <w:bCs/>
          <w:sz w:val="24"/>
          <w:szCs w:val="24"/>
        </w:rPr>
        <w:t>E50</w:t>
      </w:r>
      <w:proofErr w:type="gramStart"/>
      <w:r>
        <w:rPr>
          <w:rFonts w:ascii="Bookman Old Style" w:hAnsi="Bookman Old Style" w:cs="Bookman Old Style"/>
          <w:b/>
          <w:bCs/>
          <w:sz w:val="24"/>
          <w:szCs w:val="24"/>
        </w:rPr>
        <w:t>,000.00</w:t>
      </w:r>
      <w:proofErr w:type="gramEnd"/>
      <w:r>
        <w:rPr>
          <w:rFonts w:ascii="Bookman Old Style" w:hAnsi="Bookman Old Style" w:cs="Bookman Old Style"/>
          <w:sz w:val="24"/>
          <w:szCs w:val="24"/>
        </w:rPr>
        <w:t xml:space="preserve"> as a </w:t>
      </w:r>
      <w:r>
        <w:rPr>
          <w:rFonts w:ascii="Bookman Old Style" w:hAnsi="Bookman Old Style" w:cs="Bookman Old Style"/>
          <w:sz w:val="24"/>
          <w:szCs w:val="24"/>
        </w:rPr>
        <w:tab/>
        <w:t>contribution towards the Applicant</w:t>
      </w:r>
      <w:r>
        <w:rPr>
          <w:rFonts w:ascii="Bookman Old Style" w:hAnsi="Bookman Old Style" w:cs="Bookman Old Style"/>
          <w:sz w:val="24"/>
          <w:szCs w:val="24"/>
          <w:lang w:val="en-ZA"/>
        </w:rPr>
        <w:t>’</w:t>
      </w:r>
      <w:r>
        <w:rPr>
          <w:rFonts w:ascii="Bookman Old Style" w:hAnsi="Bookman Old Style" w:cs="Bookman Old Style"/>
          <w:sz w:val="24"/>
          <w:szCs w:val="24"/>
        </w:rPr>
        <w:t>s costs.</w:t>
      </w:r>
    </w:p>
    <w:p w:rsidR="00933BD2" w:rsidRDefault="00933BD2">
      <w:pPr>
        <w:spacing w:line="360" w:lineRule="atLeast"/>
        <w:ind w:left="1080"/>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[39]</w:t>
      </w:r>
      <w:r>
        <w:rPr>
          <w:rFonts w:ascii="Bookman Old Style" w:hAnsi="Bookman Old Style" w:cs="Bookman Old Style"/>
          <w:sz w:val="24"/>
          <w:szCs w:val="24"/>
        </w:rPr>
        <w:tab/>
        <w:t>One more thing, in view of the Supreme Court</w:t>
      </w:r>
      <w:r>
        <w:rPr>
          <w:rFonts w:ascii="Bookman Old Style" w:hAnsi="Bookman Old Style" w:cs="Bookman Old Style"/>
          <w:sz w:val="24"/>
          <w:szCs w:val="24"/>
          <w:lang w:val="en-ZA"/>
        </w:rPr>
        <w:t>’</w:t>
      </w:r>
      <w:r>
        <w:rPr>
          <w:rFonts w:ascii="Bookman Old Style" w:hAnsi="Bookman Old Style" w:cs="Bookman Old Style"/>
          <w:sz w:val="24"/>
          <w:szCs w:val="24"/>
        </w:rPr>
        <w:t>s directive I find it expedient to backdate the payments as aforesaid in Paragraphs 1-7 to the 1</w:t>
      </w:r>
      <w:r>
        <w:rPr>
          <w:rFonts w:ascii="Bookman Old Style" w:hAnsi="Bookman Old Style" w:cs="Bookman Old Style"/>
          <w:sz w:val="24"/>
          <w:szCs w:val="24"/>
          <w:vertAlign w:val="superscript"/>
        </w:rPr>
        <w:t>st</w:t>
      </w:r>
      <w:r>
        <w:rPr>
          <w:rFonts w:ascii="Bookman Old Style" w:hAnsi="Bookman Old Style" w:cs="Bookman Old Style"/>
          <w:sz w:val="24"/>
          <w:szCs w:val="24"/>
        </w:rPr>
        <w:t xml:space="preserve"> day of September 2011.</w:t>
      </w:r>
    </w:p>
    <w:p w:rsidR="00933BD2" w:rsidRDefault="00933BD2">
      <w:pPr>
        <w:spacing w:line="480" w:lineRule="atLeast"/>
        <w:ind w:left="720" w:hanging="720"/>
        <w:jc w:val="both"/>
        <w:rPr>
          <w:rFonts w:ascii="Bookman Old Style" w:hAnsi="Bookman Old Style" w:cs="Bookman Old Style"/>
          <w:sz w:val="24"/>
          <w:szCs w:val="24"/>
        </w:rPr>
      </w:pPr>
    </w:p>
    <w:p w:rsidR="00933BD2" w:rsidRDefault="00933BD2">
      <w:pPr>
        <w:spacing w:line="480" w:lineRule="atLeast"/>
        <w:jc w:val="both"/>
        <w:rPr>
          <w:rFonts w:ascii="Bookman Old Style" w:hAnsi="Bookman Old Style" w:cs="Bookman Old Style"/>
          <w:b/>
          <w:bCs/>
          <w:sz w:val="24"/>
          <w:szCs w:val="24"/>
        </w:rPr>
      </w:pPr>
      <w:r>
        <w:rPr>
          <w:rFonts w:ascii="Bookman Old Style" w:hAnsi="Bookman Old Style" w:cs="Bookman Old Style"/>
          <w:sz w:val="24"/>
          <w:szCs w:val="24"/>
        </w:rPr>
        <w:tab/>
      </w:r>
      <w:r>
        <w:rPr>
          <w:rFonts w:ascii="Bookman Old Style" w:hAnsi="Bookman Old Style" w:cs="Bookman Old Style"/>
          <w:b/>
          <w:bCs/>
          <w:sz w:val="24"/>
          <w:szCs w:val="24"/>
        </w:rPr>
        <w:t xml:space="preserve">DELIVERED IN OPEN COURT IN MBABANE ON THIS </w:t>
      </w:r>
      <w:r>
        <w:rPr>
          <w:rFonts w:ascii="Bookman Old Style" w:hAnsi="Bookman Old Style" w:cs="Bookman Old Style"/>
          <w:b/>
          <w:bCs/>
          <w:sz w:val="24"/>
          <w:szCs w:val="24"/>
        </w:rPr>
        <w:tab/>
        <w:t>THE ……………DAY OF ………………………….   2011</w:t>
      </w:r>
    </w:p>
    <w:p w:rsidR="00933BD2" w:rsidRDefault="00933BD2">
      <w:pPr>
        <w:tabs>
          <w:tab w:val="left" w:pos="630"/>
          <w:tab w:val="left" w:pos="216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p>
    <w:p w:rsidR="00933BD2" w:rsidRDefault="00933BD2">
      <w:pPr>
        <w:tabs>
          <w:tab w:val="left" w:pos="630"/>
          <w:tab w:val="left" w:pos="2160"/>
        </w:tabs>
        <w:spacing w:line="480" w:lineRule="atLeast"/>
        <w:jc w:val="both"/>
        <w:rPr>
          <w:rFonts w:ascii="Bookman Old Style" w:hAnsi="Bookman Old Style" w:cs="Bookman Old Style"/>
          <w:b/>
          <w:bCs/>
          <w:sz w:val="24"/>
          <w:szCs w:val="24"/>
          <w:lang w:val="en-GB"/>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w:t>
      </w:r>
      <w:r>
        <w:rPr>
          <w:rFonts w:ascii="Bookman Old Style" w:hAnsi="Bookman Old Style" w:cs="Bookman Old Style"/>
          <w:b/>
          <w:bCs/>
          <w:sz w:val="24"/>
          <w:szCs w:val="24"/>
          <w:lang w:val="en-GB"/>
        </w:rPr>
        <w:t>.</w:t>
      </w:r>
      <w:r>
        <w:rPr>
          <w:rFonts w:ascii="Bookman Old Style" w:hAnsi="Bookman Old Style" w:cs="Bookman Old Style"/>
          <w:b/>
          <w:bCs/>
          <w:sz w:val="24"/>
          <w:szCs w:val="24"/>
          <w:lang w:val="en-ZA"/>
        </w:rPr>
        <w:t>……………………</w:t>
      </w:r>
    </w:p>
    <w:p w:rsidR="00933BD2" w:rsidRDefault="00933BD2">
      <w:pPr>
        <w:tabs>
          <w:tab w:val="left" w:pos="630"/>
        </w:tabs>
        <w:jc w:val="both"/>
        <w:rPr>
          <w:rFonts w:ascii="Bookman Old Style" w:hAnsi="Bookman Old Style" w:cs="Bookman Old Style"/>
          <w:b/>
          <w:bCs/>
          <w:i/>
          <w:iCs/>
          <w:sz w:val="24"/>
          <w:szCs w:val="24"/>
          <w:lang w:val="en-GB"/>
        </w:rPr>
      </w:pPr>
      <w:r>
        <w:rPr>
          <w:rFonts w:ascii="Bookman Old Style" w:hAnsi="Bookman Old Style" w:cs="Bookman Old Style"/>
          <w:b/>
          <w:bCs/>
          <w:i/>
          <w:iCs/>
          <w:sz w:val="24"/>
          <w:szCs w:val="24"/>
          <w:lang w:val="en-GB"/>
        </w:rPr>
        <w:t xml:space="preserve">                                                                 M. M.  SEY (MRS)</w:t>
      </w:r>
    </w:p>
    <w:p w:rsidR="00933BD2" w:rsidRDefault="00933BD2">
      <w:pPr>
        <w:tabs>
          <w:tab w:val="left" w:pos="630"/>
        </w:tabs>
        <w:jc w:val="both"/>
        <w:rPr>
          <w:rFonts w:ascii="Bookman Old Style" w:hAnsi="Bookman Old Style" w:cs="Bookman Old Style"/>
          <w:sz w:val="24"/>
          <w:szCs w:val="24"/>
        </w:rPr>
      </w:pPr>
      <w:r>
        <w:rPr>
          <w:rFonts w:ascii="Bookman Old Style" w:hAnsi="Bookman Old Style" w:cs="Bookman Old Style"/>
          <w:b/>
          <w:bCs/>
          <w:sz w:val="24"/>
          <w:szCs w:val="24"/>
          <w:lang w:val="en-GB"/>
        </w:rPr>
        <w:t xml:space="preserve">                                                     JUDGE OF THE HIGH COURT</w:t>
      </w:r>
    </w:p>
    <w:p w:rsidR="00933BD2" w:rsidRDefault="00933BD2">
      <w:pPr>
        <w:tabs>
          <w:tab w:val="left" w:pos="630"/>
          <w:tab w:val="left" w:pos="2160"/>
        </w:tabs>
        <w:spacing w:line="480" w:lineRule="atLeast"/>
        <w:jc w:val="both"/>
        <w:rPr>
          <w:rFonts w:ascii="Bookman Old Style" w:hAnsi="Bookman Old Style" w:cs="Bookman Old Style"/>
          <w:sz w:val="24"/>
          <w:szCs w:val="24"/>
        </w:rPr>
      </w:pPr>
    </w:p>
    <w:p w:rsidR="00933BD2" w:rsidRDefault="00933BD2">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p>
    <w:p w:rsidR="00933BD2" w:rsidRDefault="00933BD2">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 xml:space="preserve">                                                                        </w:t>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r>
        <w:rPr>
          <w:rFonts w:ascii="Bookman Old Style" w:hAnsi="Bookman Old Style" w:cs="Bookman Old Style"/>
          <w:sz w:val="24"/>
          <w:szCs w:val="24"/>
          <w:lang w:val="en-GB"/>
        </w:rPr>
        <w:tab/>
      </w:r>
    </w:p>
    <w:p w:rsidR="00933BD2" w:rsidRDefault="00933BD2">
      <w:pPr>
        <w:spacing w:line="480" w:lineRule="atLeast"/>
        <w:ind w:left="720" w:hanging="720"/>
        <w:jc w:val="both"/>
        <w:rPr>
          <w:rFonts w:ascii="Bookman Old Style" w:hAnsi="Bookman Old Style" w:cs="Bookman Old Style"/>
          <w:sz w:val="24"/>
          <w:szCs w:val="24"/>
          <w:lang w:val="en-GB"/>
        </w:rPr>
      </w:pPr>
    </w:p>
    <w:p w:rsidR="00933BD2" w:rsidRDefault="00933BD2">
      <w:pPr>
        <w:spacing w:line="480" w:lineRule="atLeast"/>
        <w:jc w:val="both"/>
        <w:rPr>
          <w:rFonts w:ascii="Bookman Old Style" w:hAnsi="Bookman Old Style" w:cs="Bookman Old Style"/>
          <w:color w:val="FF0000"/>
          <w:sz w:val="24"/>
          <w:szCs w:val="24"/>
          <w:lang w:val="en-GB"/>
        </w:rPr>
      </w:pPr>
    </w:p>
    <w:p w:rsidR="00933BD2" w:rsidRDefault="00933BD2">
      <w:pPr>
        <w:rPr>
          <w:rFonts w:ascii="Bookman Old Style" w:hAnsi="Bookman Old Style" w:cs="Bookman Old Style"/>
          <w:color w:val="FF0000"/>
          <w:sz w:val="24"/>
          <w:szCs w:val="24"/>
        </w:rPr>
      </w:pPr>
    </w:p>
    <w:p w:rsidR="00933BD2" w:rsidRDefault="00933BD2">
      <w:pPr>
        <w:spacing w:line="480" w:lineRule="atLeast"/>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p w:rsidR="00933BD2" w:rsidRDefault="00933BD2">
      <w:pPr>
        <w:rPr>
          <w:rFonts w:ascii="Bookman Old Style" w:hAnsi="Bookman Old Style" w:cs="Bookman Old Style"/>
          <w:sz w:val="24"/>
          <w:szCs w:val="24"/>
        </w:rPr>
      </w:pPr>
    </w:p>
    <w:sectPr w:rsidR="00933BD2" w:rsidSect="00933BD2">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62" w:rsidRDefault="00AD0962" w:rsidP="00933BD2">
      <w:r>
        <w:separator/>
      </w:r>
    </w:p>
  </w:endnote>
  <w:endnote w:type="continuationSeparator" w:id="0">
    <w:p w:rsidR="00AD0962" w:rsidRDefault="00AD0962" w:rsidP="0093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D2" w:rsidRDefault="00933BD2">
    <w:pPr>
      <w:tabs>
        <w:tab w:val="center" w:pos="4680"/>
        <w:tab w:val="right" w:pos="9360"/>
      </w:tabs>
      <w:jc w:val="right"/>
      <w:rPr>
        <w:rFonts w:eastAsia="Times New Roman"/>
        <w:kern w:val="0"/>
        <w:lang w:val="en-ZA"/>
      </w:rPr>
    </w:pPr>
    <w:r>
      <w:rPr>
        <w:rFonts w:eastAsia="Times New Roman"/>
        <w:kern w:val="0"/>
        <w:lang w:val="en-ZA"/>
      </w:rPr>
      <w:pgNum/>
    </w:r>
  </w:p>
  <w:p w:rsidR="00933BD2" w:rsidRDefault="00933BD2">
    <w:pPr>
      <w:tabs>
        <w:tab w:val="center" w:pos="4680"/>
        <w:tab w:val="right" w:pos="9360"/>
      </w:tabs>
      <w:rPr>
        <w:rFonts w:eastAsia="Times New Roman"/>
        <w:kern w:val="0"/>
        <w:lang w:val="en-ZA"/>
      </w:rPr>
    </w:pPr>
  </w:p>
  <w:p w:rsidR="00933BD2" w:rsidRDefault="00933BD2">
    <w:pPr>
      <w:tabs>
        <w:tab w:val="center" w:pos="4680"/>
        <w:tab w:val="right" w:pos="9360"/>
      </w:tabs>
      <w:rPr>
        <w:rFonts w:eastAsia="Times New Roman"/>
        <w:kern w:val="0"/>
        <w:lang w:val="en-ZA"/>
      </w:rPr>
    </w:pPr>
  </w:p>
  <w:p w:rsidR="00933BD2" w:rsidRDefault="00933BD2">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62" w:rsidRDefault="00AD0962" w:rsidP="00933BD2">
      <w:r>
        <w:separator/>
      </w:r>
    </w:p>
  </w:footnote>
  <w:footnote w:type="continuationSeparator" w:id="0">
    <w:p w:rsidR="00AD0962" w:rsidRDefault="00AD0962" w:rsidP="0093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D2" w:rsidRDefault="00933BD2">
    <w:pPr>
      <w:tabs>
        <w:tab w:val="center" w:pos="4680"/>
        <w:tab w:val="right" w:pos="9360"/>
      </w:tabs>
      <w:rPr>
        <w:rFonts w:eastAsia="Times New Roman"/>
        <w:kern w:val="0"/>
        <w:lang w:val="en-ZA"/>
      </w:rPr>
    </w:pPr>
  </w:p>
  <w:p w:rsidR="00933BD2" w:rsidRDefault="00933BD2">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33BD2"/>
    <w:rsid w:val="00625E09"/>
    <w:rsid w:val="007644A7"/>
    <w:rsid w:val="00933BD2"/>
    <w:rsid w:val="00AD0962"/>
    <w:rsid w:val="00BE3CD9"/>
    <w:rsid w:val="00C9742A"/>
    <w:rsid w:val="00CA1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A7E"/>
    <w:rPr>
      <w:rFonts w:ascii="Tahoma" w:hAnsi="Tahoma" w:cs="Tahoma"/>
      <w:sz w:val="16"/>
      <w:szCs w:val="16"/>
    </w:rPr>
  </w:style>
  <w:style w:type="character" w:customStyle="1" w:styleId="BalloonTextChar">
    <w:name w:val="Balloon Text Char"/>
    <w:basedOn w:val="DefaultParagraphFont"/>
    <w:link w:val="BalloonText"/>
    <w:uiPriority w:val="99"/>
    <w:semiHidden/>
    <w:rsid w:val="00CA1A7E"/>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A7E"/>
    <w:rPr>
      <w:rFonts w:ascii="Tahoma" w:hAnsi="Tahoma" w:cs="Tahoma"/>
      <w:sz w:val="16"/>
      <w:szCs w:val="16"/>
    </w:rPr>
  </w:style>
  <w:style w:type="character" w:customStyle="1" w:styleId="BalloonTextChar">
    <w:name w:val="Balloon Text Char"/>
    <w:basedOn w:val="DefaultParagraphFont"/>
    <w:link w:val="BalloonText"/>
    <w:uiPriority w:val="99"/>
    <w:semiHidden/>
    <w:rsid w:val="00CA1A7E"/>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4</cp:revision>
  <dcterms:created xsi:type="dcterms:W3CDTF">2012-06-20T07:06:00Z</dcterms:created>
  <dcterms:modified xsi:type="dcterms:W3CDTF">2012-06-21T09:48:00Z</dcterms:modified>
</cp:coreProperties>
</file>