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36" w:rsidRPr="005424A9" w:rsidRDefault="008D6036" w:rsidP="008D6036">
      <w:pPr>
        <w:jc w:val="center"/>
        <w:rPr>
          <w:rFonts w:ascii="Times New Roman" w:hAnsi="Times New Roman" w:cs="Times New Roman"/>
          <w:b/>
          <w:sz w:val="26"/>
          <w:szCs w:val="26"/>
        </w:rPr>
      </w:pPr>
      <w:r w:rsidRPr="005424A9">
        <w:rPr>
          <w:rFonts w:ascii="Times New Roman" w:hAnsi="Times New Roman" w:cs="Times New Roman"/>
          <w:b/>
          <w:noProof/>
          <w:sz w:val="26"/>
          <w:szCs w:val="26"/>
        </w:rPr>
        <w:drawing>
          <wp:inline distT="0" distB="0" distL="0" distR="0">
            <wp:extent cx="14192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8D6036" w:rsidRPr="005424A9" w:rsidRDefault="008D6036" w:rsidP="008D6036">
      <w:pPr>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8D6036" w:rsidRPr="005424A9" w:rsidRDefault="008D6036" w:rsidP="008D6036">
      <w:pPr>
        <w:tabs>
          <w:tab w:val="center" w:pos="4680"/>
          <w:tab w:val="right" w:pos="9360"/>
        </w:tabs>
        <w:spacing w:line="240" w:lineRule="auto"/>
        <w:outlineLvl w:val="0"/>
        <w:rPr>
          <w:rFonts w:ascii="Times New Roman" w:hAnsi="Times New Roman" w:cs="Times New Roman"/>
          <w:b/>
          <w:sz w:val="26"/>
          <w:szCs w:val="26"/>
        </w:rPr>
      </w:pPr>
      <w:r>
        <w:rPr>
          <w:rFonts w:ascii="Times New Roman" w:hAnsi="Times New Roman" w:cs="Times New Roman"/>
          <w:b/>
          <w:sz w:val="26"/>
          <w:szCs w:val="26"/>
        </w:rPr>
        <w:tab/>
      </w:r>
      <w:r w:rsidRPr="005424A9">
        <w:rPr>
          <w:rFonts w:ascii="Times New Roman" w:hAnsi="Times New Roman" w:cs="Times New Roman"/>
          <w:b/>
          <w:sz w:val="26"/>
          <w:szCs w:val="26"/>
        </w:rPr>
        <w:t>IN THE HIGH COURT OF SWAZILAND</w:t>
      </w:r>
      <w:r>
        <w:rPr>
          <w:rFonts w:ascii="Times New Roman" w:hAnsi="Times New Roman" w:cs="Times New Roman"/>
          <w:b/>
          <w:sz w:val="26"/>
          <w:szCs w:val="26"/>
        </w:rPr>
        <w:tab/>
      </w:r>
    </w:p>
    <w:p w:rsidR="008D6036" w:rsidRPr="005424A9" w:rsidRDefault="008D6036" w:rsidP="008D6036">
      <w:pPr>
        <w:spacing w:line="240" w:lineRule="auto"/>
        <w:jc w:val="center"/>
        <w:outlineLvl w:val="0"/>
        <w:rPr>
          <w:rFonts w:ascii="Times New Roman" w:hAnsi="Times New Roman" w:cs="Times New Roman"/>
          <w:b/>
          <w:sz w:val="26"/>
          <w:szCs w:val="26"/>
        </w:rPr>
      </w:pPr>
      <w:r w:rsidRPr="005424A9">
        <w:rPr>
          <w:rFonts w:ascii="Times New Roman" w:hAnsi="Times New Roman" w:cs="Times New Roman"/>
          <w:b/>
          <w:sz w:val="26"/>
          <w:szCs w:val="26"/>
        </w:rPr>
        <w:t>JUDGMENT</w:t>
      </w:r>
    </w:p>
    <w:p w:rsidR="008D6036" w:rsidRPr="00DC2FCC" w:rsidRDefault="00303D2C" w:rsidP="00303D2C">
      <w:pPr>
        <w:jc w:val="right"/>
        <w:rPr>
          <w:rFonts w:ascii="Times New Roman" w:hAnsi="Times New Roman" w:cs="Times New Roman"/>
          <w:b/>
        </w:rPr>
      </w:pPr>
      <w:r w:rsidRPr="00DC2FCC">
        <w:rPr>
          <w:rFonts w:ascii="Times New Roman" w:hAnsi="Times New Roman" w:cs="Times New Roman"/>
          <w:sz w:val="26"/>
          <w:szCs w:val="26"/>
        </w:rPr>
        <w:tab/>
      </w:r>
      <w:r w:rsidRPr="00DC2FCC">
        <w:rPr>
          <w:rFonts w:ascii="Times New Roman" w:hAnsi="Times New Roman" w:cs="Times New Roman"/>
          <w:sz w:val="26"/>
          <w:szCs w:val="26"/>
        </w:rPr>
        <w:tab/>
      </w:r>
      <w:r w:rsidRPr="00DC2FCC">
        <w:rPr>
          <w:rFonts w:ascii="Times New Roman" w:hAnsi="Times New Roman" w:cs="Times New Roman"/>
          <w:sz w:val="26"/>
          <w:szCs w:val="26"/>
        </w:rPr>
        <w:tab/>
      </w:r>
      <w:r w:rsidRPr="00DC2FCC">
        <w:rPr>
          <w:rFonts w:ascii="Times New Roman" w:hAnsi="Times New Roman" w:cs="Times New Roman"/>
          <w:sz w:val="26"/>
          <w:szCs w:val="26"/>
        </w:rPr>
        <w:tab/>
      </w:r>
      <w:r w:rsidRPr="00DC2FCC">
        <w:rPr>
          <w:rFonts w:ascii="Times New Roman" w:hAnsi="Times New Roman" w:cs="Times New Roman"/>
          <w:sz w:val="26"/>
          <w:szCs w:val="26"/>
        </w:rPr>
        <w:tab/>
      </w:r>
      <w:r w:rsidRPr="00DC2FCC">
        <w:rPr>
          <w:rFonts w:ascii="Times New Roman" w:hAnsi="Times New Roman" w:cs="Times New Roman"/>
          <w:sz w:val="26"/>
          <w:szCs w:val="26"/>
        </w:rPr>
        <w:tab/>
      </w:r>
      <w:r w:rsidRPr="00DC2FCC">
        <w:rPr>
          <w:rFonts w:ascii="Times New Roman" w:hAnsi="Times New Roman" w:cs="Times New Roman"/>
        </w:rPr>
        <w:tab/>
      </w:r>
      <w:r w:rsidRPr="00DC2FCC">
        <w:rPr>
          <w:rFonts w:ascii="Times New Roman" w:hAnsi="Times New Roman" w:cs="Times New Roman"/>
          <w:b/>
        </w:rPr>
        <w:t>Case No. 4660/2008</w:t>
      </w:r>
    </w:p>
    <w:p w:rsidR="00303D2C" w:rsidRPr="00DC2FCC" w:rsidRDefault="00303D2C">
      <w:pPr>
        <w:rPr>
          <w:rFonts w:ascii="Times New Roman" w:hAnsi="Times New Roman" w:cs="Times New Roman"/>
        </w:rPr>
      </w:pPr>
      <w:r w:rsidRPr="00DC2FCC">
        <w:rPr>
          <w:rFonts w:ascii="Times New Roman" w:hAnsi="Times New Roman" w:cs="Times New Roman"/>
        </w:rPr>
        <w:t>In the matter between</w:t>
      </w:r>
    </w:p>
    <w:p w:rsidR="008D6036" w:rsidRPr="00DC2FCC" w:rsidRDefault="008D6036">
      <w:pPr>
        <w:rPr>
          <w:rFonts w:ascii="Times New Roman" w:hAnsi="Times New Roman" w:cs="Times New Roman"/>
        </w:rPr>
      </w:pPr>
    </w:p>
    <w:p w:rsidR="008D6036" w:rsidRPr="00DC2FCC" w:rsidRDefault="008D6036">
      <w:pPr>
        <w:rPr>
          <w:rFonts w:ascii="Times New Roman" w:hAnsi="Times New Roman" w:cs="Times New Roman"/>
          <w:b/>
        </w:rPr>
      </w:pPr>
      <w:r w:rsidRPr="00DC2FCC">
        <w:rPr>
          <w:rFonts w:ascii="Times New Roman" w:hAnsi="Times New Roman" w:cs="Times New Roman"/>
          <w:b/>
        </w:rPr>
        <w:t>REGENT PROJECTS (PTY) LTD</w:t>
      </w:r>
      <w:r w:rsidRPr="00DC2FCC">
        <w:rPr>
          <w:rFonts w:ascii="Times New Roman" w:hAnsi="Times New Roman" w:cs="Times New Roman"/>
          <w:b/>
        </w:rPr>
        <w:tab/>
      </w:r>
      <w:r w:rsidRPr="00DC2FCC">
        <w:rPr>
          <w:rFonts w:ascii="Times New Roman" w:hAnsi="Times New Roman" w:cs="Times New Roman"/>
          <w:b/>
        </w:rPr>
        <w:tab/>
      </w:r>
      <w:r w:rsidRPr="00DC2FCC">
        <w:rPr>
          <w:rFonts w:ascii="Times New Roman" w:hAnsi="Times New Roman" w:cs="Times New Roman"/>
          <w:b/>
        </w:rPr>
        <w:tab/>
      </w:r>
      <w:r w:rsidRPr="00DC2FCC">
        <w:rPr>
          <w:rFonts w:ascii="Times New Roman" w:hAnsi="Times New Roman" w:cs="Times New Roman"/>
          <w:b/>
        </w:rPr>
        <w:tab/>
      </w:r>
      <w:r w:rsidR="001B1BD0">
        <w:rPr>
          <w:rFonts w:ascii="Times New Roman" w:hAnsi="Times New Roman" w:cs="Times New Roman"/>
          <w:b/>
        </w:rPr>
        <w:tab/>
      </w:r>
      <w:r w:rsidRPr="00DC2FCC">
        <w:rPr>
          <w:rFonts w:ascii="Times New Roman" w:hAnsi="Times New Roman" w:cs="Times New Roman"/>
          <w:b/>
        </w:rPr>
        <w:t>APPLICANT</w:t>
      </w:r>
    </w:p>
    <w:p w:rsidR="008D6036" w:rsidRPr="00DC2FCC" w:rsidRDefault="008D6036">
      <w:pPr>
        <w:rPr>
          <w:rFonts w:ascii="Times New Roman" w:hAnsi="Times New Roman" w:cs="Times New Roman"/>
        </w:rPr>
      </w:pPr>
      <w:r w:rsidRPr="00DC2FCC">
        <w:rPr>
          <w:rFonts w:ascii="Times New Roman" w:hAnsi="Times New Roman" w:cs="Times New Roman"/>
        </w:rPr>
        <w:t>And</w:t>
      </w:r>
      <w:r w:rsidRPr="00DC2FCC">
        <w:rPr>
          <w:rFonts w:ascii="Times New Roman" w:hAnsi="Times New Roman" w:cs="Times New Roman"/>
        </w:rPr>
        <w:tab/>
      </w:r>
      <w:r w:rsidRPr="00DC2FCC">
        <w:rPr>
          <w:rFonts w:ascii="Times New Roman" w:hAnsi="Times New Roman" w:cs="Times New Roman"/>
        </w:rPr>
        <w:tab/>
      </w:r>
    </w:p>
    <w:p w:rsidR="008D6036" w:rsidRPr="00DC2FCC" w:rsidRDefault="008D6036">
      <w:pPr>
        <w:rPr>
          <w:rFonts w:ascii="Times New Roman" w:hAnsi="Times New Roman" w:cs="Times New Roman"/>
          <w:b/>
        </w:rPr>
      </w:pPr>
      <w:r w:rsidRPr="00DC2FCC">
        <w:rPr>
          <w:rFonts w:ascii="Times New Roman" w:hAnsi="Times New Roman" w:cs="Times New Roman"/>
          <w:b/>
        </w:rPr>
        <w:t xml:space="preserve">STEEL &amp; WIRE INTERNATIONAL (PTY) </w:t>
      </w:r>
      <w:r w:rsidRPr="00DC2FCC">
        <w:rPr>
          <w:rFonts w:ascii="Times New Roman" w:hAnsi="Times New Roman" w:cs="Times New Roman"/>
          <w:b/>
        </w:rPr>
        <w:tab/>
      </w:r>
      <w:r w:rsidR="001B1BD0">
        <w:rPr>
          <w:rFonts w:ascii="Times New Roman" w:hAnsi="Times New Roman" w:cs="Times New Roman"/>
          <w:b/>
        </w:rPr>
        <w:t>LTD</w:t>
      </w:r>
      <w:r w:rsidR="00DC2FCC" w:rsidRPr="00DC2FCC">
        <w:rPr>
          <w:rFonts w:ascii="Times New Roman" w:hAnsi="Times New Roman" w:cs="Times New Roman"/>
          <w:b/>
        </w:rPr>
        <w:tab/>
      </w:r>
      <w:r w:rsidRPr="00DC2FCC">
        <w:rPr>
          <w:rFonts w:ascii="Times New Roman" w:hAnsi="Times New Roman" w:cs="Times New Roman"/>
          <w:b/>
        </w:rPr>
        <w:tab/>
      </w:r>
      <w:r w:rsidR="001B1BD0">
        <w:rPr>
          <w:rFonts w:ascii="Times New Roman" w:hAnsi="Times New Roman" w:cs="Times New Roman"/>
          <w:b/>
        </w:rPr>
        <w:tab/>
      </w:r>
      <w:r w:rsidRPr="00DC2FCC">
        <w:rPr>
          <w:rFonts w:ascii="Times New Roman" w:hAnsi="Times New Roman" w:cs="Times New Roman"/>
          <w:b/>
        </w:rPr>
        <w:t>1</w:t>
      </w:r>
      <w:r w:rsidRPr="00DC2FCC">
        <w:rPr>
          <w:rFonts w:ascii="Times New Roman" w:hAnsi="Times New Roman" w:cs="Times New Roman"/>
          <w:b/>
          <w:vertAlign w:val="superscript"/>
        </w:rPr>
        <w:t>ST</w:t>
      </w:r>
      <w:r w:rsidRPr="00DC2FCC">
        <w:rPr>
          <w:rFonts w:ascii="Times New Roman" w:hAnsi="Times New Roman" w:cs="Times New Roman"/>
          <w:b/>
        </w:rPr>
        <w:t xml:space="preserve"> RESPONDENT</w:t>
      </w:r>
    </w:p>
    <w:p w:rsidR="008D6036" w:rsidRPr="00DC2FCC" w:rsidRDefault="00303D2C">
      <w:pPr>
        <w:rPr>
          <w:rFonts w:ascii="Times New Roman" w:hAnsi="Times New Roman" w:cs="Times New Roman"/>
          <w:b/>
        </w:rPr>
      </w:pPr>
      <w:r w:rsidRPr="00DC2FCC">
        <w:rPr>
          <w:rFonts w:ascii="Times New Roman" w:hAnsi="Times New Roman" w:cs="Times New Roman"/>
          <w:b/>
        </w:rPr>
        <w:t>FIRST NATIONAL BANK SWAZILAND</w:t>
      </w:r>
      <w:r w:rsidRPr="00DC2FCC">
        <w:rPr>
          <w:rFonts w:ascii="Times New Roman" w:hAnsi="Times New Roman" w:cs="Times New Roman"/>
          <w:b/>
        </w:rPr>
        <w:tab/>
      </w:r>
      <w:r w:rsidR="008D6036" w:rsidRPr="00DC2FCC">
        <w:rPr>
          <w:rFonts w:ascii="Times New Roman" w:hAnsi="Times New Roman" w:cs="Times New Roman"/>
          <w:b/>
        </w:rPr>
        <w:tab/>
      </w:r>
      <w:r w:rsidR="00DC2FCC" w:rsidRPr="00DC2FCC">
        <w:rPr>
          <w:rFonts w:ascii="Times New Roman" w:hAnsi="Times New Roman" w:cs="Times New Roman"/>
          <w:b/>
        </w:rPr>
        <w:tab/>
      </w:r>
      <w:r w:rsidR="001B1BD0">
        <w:rPr>
          <w:rFonts w:ascii="Times New Roman" w:hAnsi="Times New Roman" w:cs="Times New Roman"/>
          <w:b/>
        </w:rPr>
        <w:tab/>
      </w:r>
      <w:r w:rsidR="008D6036" w:rsidRPr="00DC2FCC">
        <w:rPr>
          <w:rFonts w:ascii="Times New Roman" w:hAnsi="Times New Roman" w:cs="Times New Roman"/>
          <w:b/>
        </w:rPr>
        <w:t>2</w:t>
      </w:r>
      <w:r w:rsidR="008D6036" w:rsidRPr="00DC2FCC">
        <w:rPr>
          <w:rFonts w:ascii="Times New Roman" w:hAnsi="Times New Roman" w:cs="Times New Roman"/>
          <w:b/>
          <w:vertAlign w:val="superscript"/>
        </w:rPr>
        <w:t>ND</w:t>
      </w:r>
      <w:r w:rsidR="008D6036" w:rsidRPr="00DC2FCC">
        <w:rPr>
          <w:rFonts w:ascii="Times New Roman" w:hAnsi="Times New Roman" w:cs="Times New Roman"/>
          <w:b/>
        </w:rPr>
        <w:t xml:space="preserve"> RESPONDENT </w:t>
      </w:r>
    </w:p>
    <w:p w:rsidR="008D6036" w:rsidRPr="00DC2FCC" w:rsidRDefault="008D6036" w:rsidP="00DC2FCC">
      <w:pPr>
        <w:rPr>
          <w:rFonts w:ascii="Times New Roman" w:hAnsi="Times New Roman" w:cs="Times New Roman"/>
          <w:b/>
        </w:rPr>
      </w:pPr>
      <w:r w:rsidRPr="00DC2FCC">
        <w:rPr>
          <w:rFonts w:ascii="Times New Roman" w:hAnsi="Times New Roman" w:cs="Times New Roman"/>
          <w:b/>
        </w:rPr>
        <w:t xml:space="preserve">SANDILE R. </w:t>
      </w:r>
      <w:r w:rsidR="00DC2FCC" w:rsidRPr="00DC2FCC">
        <w:rPr>
          <w:rFonts w:ascii="Times New Roman" w:hAnsi="Times New Roman" w:cs="Times New Roman"/>
          <w:b/>
        </w:rPr>
        <w:t>DLAMINI N.O</w:t>
      </w:r>
      <w:r w:rsidR="00DC2FCC" w:rsidRPr="00DC2FCC">
        <w:rPr>
          <w:rFonts w:ascii="Times New Roman" w:hAnsi="Times New Roman" w:cs="Times New Roman"/>
          <w:b/>
        </w:rPr>
        <w:tab/>
      </w:r>
      <w:r w:rsidR="00DC2FCC" w:rsidRPr="00DC2FCC">
        <w:rPr>
          <w:rFonts w:ascii="Times New Roman" w:hAnsi="Times New Roman" w:cs="Times New Roman"/>
          <w:b/>
        </w:rPr>
        <w:tab/>
      </w:r>
      <w:r w:rsidR="00DC2FCC" w:rsidRPr="00DC2FCC">
        <w:rPr>
          <w:rFonts w:ascii="Times New Roman" w:hAnsi="Times New Roman" w:cs="Times New Roman"/>
          <w:b/>
        </w:rPr>
        <w:tab/>
      </w:r>
      <w:r w:rsidRPr="00DC2FCC">
        <w:rPr>
          <w:rFonts w:ascii="Times New Roman" w:hAnsi="Times New Roman" w:cs="Times New Roman"/>
          <w:b/>
        </w:rPr>
        <w:tab/>
      </w:r>
      <w:r w:rsidR="00DC2FCC" w:rsidRPr="00DC2FCC">
        <w:rPr>
          <w:rFonts w:ascii="Times New Roman" w:hAnsi="Times New Roman" w:cs="Times New Roman"/>
          <w:b/>
        </w:rPr>
        <w:tab/>
      </w:r>
      <w:r w:rsidR="001B1BD0">
        <w:rPr>
          <w:rFonts w:ascii="Times New Roman" w:hAnsi="Times New Roman" w:cs="Times New Roman"/>
          <w:b/>
        </w:rPr>
        <w:tab/>
      </w:r>
      <w:r w:rsidRPr="00DC2FCC">
        <w:rPr>
          <w:rFonts w:ascii="Times New Roman" w:hAnsi="Times New Roman" w:cs="Times New Roman"/>
          <w:b/>
        </w:rPr>
        <w:t>3</w:t>
      </w:r>
      <w:r w:rsidRPr="00DC2FCC">
        <w:rPr>
          <w:rFonts w:ascii="Times New Roman" w:hAnsi="Times New Roman" w:cs="Times New Roman"/>
          <w:b/>
          <w:vertAlign w:val="superscript"/>
        </w:rPr>
        <w:t>RD</w:t>
      </w:r>
      <w:r w:rsidRPr="00DC2FCC">
        <w:rPr>
          <w:rFonts w:ascii="Times New Roman" w:hAnsi="Times New Roman" w:cs="Times New Roman"/>
          <w:b/>
        </w:rPr>
        <w:t xml:space="preserve"> RESPONDENT</w:t>
      </w:r>
      <w:r w:rsidRPr="00DC2FCC">
        <w:rPr>
          <w:rFonts w:ascii="Times New Roman" w:hAnsi="Times New Roman" w:cs="Times New Roman"/>
          <w:b/>
        </w:rPr>
        <w:tab/>
      </w:r>
    </w:p>
    <w:p w:rsidR="008D6036" w:rsidRPr="00DC2FCC" w:rsidRDefault="008D6036">
      <w:pPr>
        <w:rPr>
          <w:rFonts w:ascii="Times New Roman" w:hAnsi="Times New Roman" w:cs="Times New Roman"/>
        </w:rPr>
      </w:pPr>
      <w:r w:rsidRPr="00DC2FCC">
        <w:rPr>
          <w:rFonts w:ascii="Times New Roman" w:hAnsi="Times New Roman" w:cs="Times New Roman"/>
        </w:rPr>
        <w:t>In Re:-</w:t>
      </w:r>
    </w:p>
    <w:p w:rsidR="008D6036" w:rsidRPr="00DC2FCC" w:rsidRDefault="008D6036">
      <w:pPr>
        <w:rPr>
          <w:rFonts w:ascii="Times New Roman" w:hAnsi="Times New Roman" w:cs="Times New Roman"/>
          <w:b/>
        </w:rPr>
      </w:pPr>
      <w:r w:rsidRPr="00DC2FCC">
        <w:rPr>
          <w:rFonts w:ascii="Times New Roman" w:hAnsi="Times New Roman" w:cs="Times New Roman"/>
          <w:b/>
        </w:rPr>
        <w:t>STEEL AND WIRE INTERNATIONAL</w:t>
      </w:r>
    </w:p>
    <w:p w:rsidR="008D6036" w:rsidRPr="00DC2FCC" w:rsidRDefault="00DC2FCC">
      <w:pPr>
        <w:rPr>
          <w:rFonts w:ascii="Times New Roman" w:hAnsi="Times New Roman" w:cs="Times New Roman"/>
          <w:b/>
        </w:rPr>
      </w:pPr>
      <w:r>
        <w:rPr>
          <w:rFonts w:ascii="Times New Roman" w:hAnsi="Times New Roman" w:cs="Times New Roman"/>
          <w:b/>
        </w:rPr>
        <w:t>(PTY) LTD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D6036" w:rsidRPr="00DC2FCC">
        <w:rPr>
          <w:rFonts w:ascii="Times New Roman" w:hAnsi="Times New Roman" w:cs="Times New Roman"/>
          <w:b/>
        </w:rPr>
        <w:tab/>
      </w:r>
      <w:r w:rsidR="008D6036" w:rsidRPr="00DC2FCC">
        <w:rPr>
          <w:rFonts w:ascii="Times New Roman" w:hAnsi="Times New Roman" w:cs="Times New Roman"/>
          <w:b/>
        </w:rPr>
        <w:tab/>
      </w:r>
      <w:r w:rsidR="001B1BD0">
        <w:rPr>
          <w:rFonts w:ascii="Times New Roman" w:hAnsi="Times New Roman" w:cs="Times New Roman"/>
          <w:b/>
        </w:rPr>
        <w:tab/>
      </w:r>
      <w:r w:rsidR="008D6036" w:rsidRPr="00DC2FCC">
        <w:rPr>
          <w:rFonts w:ascii="Times New Roman" w:hAnsi="Times New Roman" w:cs="Times New Roman"/>
          <w:b/>
        </w:rPr>
        <w:t>PLANTIFF</w:t>
      </w:r>
    </w:p>
    <w:p w:rsidR="008D6036" w:rsidRPr="00DC2FCC" w:rsidRDefault="008D6036">
      <w:pPr>
        <w:rPr>
          <w:rFonts w:ascii="Times New Roman" w:hAnsi="Times New Roman" w:cs="Times New Roman"/>
          <w:b/>
        </w:rPr>
      </w:pPr>
    </w:p>
    <w:p w:rsidR="008D6036" w:rsidRPr="00DC2FCC" w:rsidRDefault="008D6036">
      <w:pPr>
        <w:rPr>
          <w:rFonts w:ascii="Times New Roman" w:hAnsi="Times New Roman" w:cs="Times New Roman"/>
          <w:b/>
        </w:rPr>
      </w:pPr>
      <w:r w:rsidRPr="00DC2FCC">
        <w:rPr>
          <w:rFonts w:ascii="Times New Roman" w:hAnsi="Times New Roman" w:cs="Times New Roman"/>
          <w:b/>
        </w:rPr>
        <w:t>And</w:t>
      </w:r>
    </w:p>
    <w:p w:rsidR="008D6036" w:rsidRPr="00DC2FCC" w:rsidRDefault="008D6036">
      <w:pPr>
        <w:rPr>
          <w:rFonts w:ascii="Times New Roman" w:hAnsi="Times New Roman" w:cs="Times New Roman"/>
        </w:rPr>
      </w:pPr>
      <w:r w:rsidRPr="00DC2FCC">
        <w:rPr>
          <w:rFonts w:ascii="Times New Roman" w:hAnsi="Times New Roman" w:cs="Times New Roman"/>
          <w:b/>
        </w:rPr>
        <w:t>REGENT PROJECTS (PTY) LTD</w:t>
      </w:r>
      <w:r w:rsidRPr="00DC2FCC">
        <w:rPr>
          <w:rFonts w:ascii="Times New Roman" w:hAnsi="Times New Roman" w:cs="Times New Roman"/>
          <w:b/>
        </w:rPr>
        <w:tab/>
      </w:r>
      <w:r w:rsidRPr="00DC2FCC">
        <w:rPr>
          <w:rFonts w:ascii="Times New Roman" w:hAnsi="Times New Roman" w:cs="Times New Roman"/>
          <w:b/>
        </w:rPr>
        <w:tab/>
      </w:r>
      <w:r w:rsidRPr="00DC2FCC">
        <w:rPr>
          <w:rFonts w:ascii="Times New Roman" w:hAnsi="Times New Roman" w:cs="Times New Roman"/>
          <w:b/>
        </w:rPr>
        <w:tab/>
      </w:r>
      <w:r w:rsidRPr="00DC2FCC">
        <w:rPr>
          <w:rFonts w:ascii="Times New Roman" w:hAnsi="Times New Roman" w:cs="Times New Roman"/>
          <w:b/>
        </w:rPr>
        <w:tab/>
      </w:r>
      <w:r w:rsidR="00E63073">
        <w:rPr>
          <w:rFonts w:ascii="Times New Roman" w:hAnsi="Times New Roman" w:cs="Times New Roman"/>
          <w:b/>
        </w:rPr>
        <w:tab/>
      </w:r>
      <w:r w:rsidRPr="00DC2FCC">
        <w:rPr>
          <w:rFonts w:ascii="Times New Roman" w:hAnsi="Times New Roman" w:cs="Times New Roman"/>
          <w:b/>
        </w:rPr>
        <w:t>DEFENDANT</w:t>
      </w:r>
    </w:p>
    <w:p w:rsidR="008D6036" w:rsidRPr="00DC2FCC" w:rsidRDefault="008D6036" w:rsidP="00911524">
      <w:pPr>
        <w:ind w:left="2160" w:hanging="2160"/>
        <w:rPr>
          <w:rFonts w:ascii="Times New Roman" w:hAnsi="Times New Roman" w:cs="Times New Roman"/>
        </w:rPr>
      </w:pPr>
      <w:r w:rsidRPr="00DC2FCC">
        <w:rPr>
          <w:rFonts w:ascii="Times New Roman" w:hAnsi="Times New Roman" w:cs="Times New Roman"/>
        </w:rPr>
        <w:t>Neutral citation:</w:t>
      </w:r>
      <w:r w:rsidR="00911524">
        <w:rPr>
          <w:rFonts w:ascii="Times New Roman" w:hAnsi="Times New Roman" w:cs="Times New Roman"/>
        </w:rPr>
        <w:tab/>
      </w:r>
      <w:r w:rsidR="00911524" w:rsidRPr="00911524">
        <w:rPr>
          <w:rFonts w:ascii="Times New Roman" w:hAnsi="Times New Roman" w:cs="Times New Roman"/>
          <w:i/>
        </w:rPr>
        <w:t xml:space="preserve">Regents Projects (Pty) Ltd </w:t>
      </w:r>
      <w:proofErr w:type="spellStart"/>
      <w:r w:rsidR="00911524" w:rsidRPr="00911524">
        <w:rPr>
          <w:rFonts w:ascii="Times New Roman" w:hAnsi="Times New Roman" w:cs="Times New Roman"/>
          <w:i/>
        </w:rPr>
        <w:t>vs</w:t>
      </w:r>
      <w:proofErr w:type="spellEnd"/>
      <w:r w:rsidR="00911524" w:rsidRPr="00911524">
        <w:rPr>
          <w:rFonts w:ascii="Times New Roman" w:hAnsi="Times New Roman" w:cs="Times New Roman"/>
          <w:i/>
        </w:rPr>
        <w:t xml:space="preserve"> Steel &amp; Wire International (Pty) Ltd and two others (4660/2008)</w:t>
      </w:r>
      <w:r w:rsidR="00911524">
        <w:rPr>
          <w:rFonts w:ascii="Times New Roman" w:hAnsi="Times New Roman" w:cs="Times New Roman"/>
          <w:i/>
        </w:rPr>
        <w:t xml:space="preserve"> 18</w:t>
      </w:r>
      <w:r w:rsidR="00911524" w:rsidRPr="00911524">
        <w:rPr>
          <w:rFonts w:ascii="Times New Roman" w:hAnsi="Times New Roman" w:cs="Times New Roman"/>
          <w:i/>
          <w:vertAlign w:val="superscript"/>
        </w:rPr>
        <w:t>th</w:t>
      </w:r>
      <w:r w:rsidR="00911524">
        <w:rPr>
          <w:rFonts w:ascii="Times New Roman" w:hAnsi="Times New Roman" w:cs="Times New Roman"/>
          <w:i/>
        </w:rPr>
        <w:t xml:space="preserve"> October 2012</w:t>
      </w:r>
      <w:r w:rsidR="00911524" w:rsidRPr="00911524">
        <w:rPr>
          <w:rFonts w:ascii="Times New Roman" w:hAnsi="Times New Roman" w:cs="Times New Roman"/>
          <w:i/>
        </w:rPr>
        <w:t xml:space="preserve"> </w:t>
      </w:r>
      <w:r w:rsidR="00911524">
        <w:rPr>
          <w:rFonts w:ascii="Times New Roman" w:hAnsi="Times New Roman" w:cs="Times New Roman"/>
        </w:rPr>
        <w:t xml:space="preserve"> [SZHC]  249</w:t>
      </w:r>
    </w:p>
    <w:p w:rsidR="008D6036" w:rsidRPr="00DC2FCC" w:rsidRDefault="008D6036">
      <w:pPr>
        <w:rPr>
          <w:rFonts w:ascii="Times New Roman" w:hAnsi="Times New Roman" w:cs="Times New Roman"/>
        </w:rPr>
      </w:pPr>
      <w:r w:rsidRPr="00DC2FCC">
        <w:rPr>
          <w:rFonts w:ascii="Times New Roman" w:hAnsi="Times New Roman" w:cs="Times New Roman"/>
        </w:rPr>
        <w:t>Coram:</w:t>
      </w:r>
      <w:r w:rsidR="001B1BD0">
        <w:rPr>
          <w:rFonts w:ascii="Times New Roman" w:hAnsi="Times New Roman" w:cs="Times New Roman"/>
        </w:rPr>
        <w:tab/>
      </w:r>
      <w:r w:rsidR="001B1BD0">
        <w:rPr>
          <w:rFonts w:ascii="Times New Roman" w:hAnsi="Times New Roman" w:cs="Times New Roman"/>
        </w:rPr>
        <w:tab/>
        <w:t>OTA J</w:t>
      </w:r>
    </w:p>
    <w:p w:rsidR="008D6036" w:rsidRPr="00DC2FCC" w:rsidRDefault="008D6036">
      <w:pPr>
        <w:rPr>
          <w:rFonts w:ascii="Times New Roman" w:hAnsi="Times New Roman" w:cs="Times New Roman"/>
        </w:rPr>
      </w:pPr>
      <w:r w:rsidRPr="00DC2FCC">
        <w:rPr>
          <w:rFonts w:ascii="Times New Roman" w:hAnsi="Times New Roman" w:cs="Times New Roman"/>
        </w:rPr>
        <w:t>Heard</w:t>
      </w:r>
      <w:r w:rsidR="00A72A27">
        <w:rPr>
          <w:rFonts w:ascii="Times New Roman" w:hAnsi="Times New Roman" w:cs="Times New Roman"/>
        </w:rPr>
        <w:tab/>
      </w:r>
      <w:r w:rsidR="00A72A27">
        <w:rPr>
          <w:rFonts w:ascii="Times New Roman" w:hAnsi="Times New Roman" w:cs="Times New Roman"/>
        </w:rPr>
        <w:tab/>
        <w:t>17</w:t>
      </w:r>
      <w:r w:rsidR="00A72A27" w:rsidRPr="00A72A27">
        <w:rPr>
          <w:rFonts w:ascii="Times New Roman" w:hAnsi="Times New Roman" w:cs="Times New Roman"/>
          <w:vertAlign w:val="superscript"/>
        </w:rPr>
        <w:t>th</w:t>
      </w:r>
      <w:r w:rsidR="00A72A27">
        <w:rPr>
          <w:rFonts w:ascii="Times New Roman" w:hAnsi="Times New Roman" w:cs="Times New Roman"/>
        </w:rPr>
        <w:t xml:space="preserve"> September 2012</w:t>
      </w:r>
    </w:p>
    <w:p w:rsidR="008D6036" w:rsidRPr="00DC2FCC" w:rsidRDefault="008D6036">
      <w:pPr>
        <w:rPr>
          <w:rFonts w:ascii="Times New Roman" w:hAnsi="Times New Roman" w:cs="Times New Roman"/>
        </w:rPr>
      </w:pPr>
      <w:r w:rsidRPr="00DC2FCC">
        <w:rPr>
          <w:rFonts w:ascii="Times New Roman" w:hAnsi="Times New Roman" w:cs="Times New Roman"/>
        </w:rPr>
        <w:t>Delivered:</w:t>
      </w:r>
      <w:r w:rsidR="00A72A27">
        <w:rPr>
          <w:rFonts w:ascii="Times New Roman" w:hAnsi="Times New Roman" w:cs="Times New Roman"/>
        </w:rPr>
        <w:tab/>
        <w:t>19</w:t>
      </w:r>
      <w:r w:rsidR="00A72A27" w:rsidRPr="00A72A27">
        <w:rPr>
          <w:rFonts w:ascii="Times New Roman" w:hAnsi="Times New Roman" w:cs="Times New Roman"/>
          <w:vertAlign w:val="superscript"/>
        </w:rPr>
        <w:t>th</w:t>
      </w:r>
      <w:r w:rsidR="00A72A27">
        <w:rPr>
          <w:rFonts w:ascii="Times New Roman" w:hAnsi="Times New Roman" w:cs="Times New Roman"/>
        </w:rPr>
        <w:t xml:space="preserve"> October 2012</w:t>
      </w:r>
    </w:p>
    <w:p w:rsidR="008D6036" w:rsidRPr="00DC2FCC" w:rsidRDefault="008D6036" w:rsidP="00961421">
      <w:pPr>
        <w:ind w:left="1440" w:hanging="1440"/>
        <w:jc w:val="both"/>
        <w:rPr>
          <w:rFonts w:ascii="Times New Roman" w:hAnsi="Times New Roman" w:cs="Times New Roman"/>
        </w:rPr>
      </w:pPr>
      <w:r w:rsidRPr="00DC2FCC">
        <w:rPr>
          <w:rFonts w:ascii="Times New Roman" w:hAnsi="Times New Roman" w:cs="Times New Roman"/>
        </w:rPr>
        <w:lastRenderedPageBreak/>
        <w:t>Summary:</w:t>
      </w:r>
      <w:r w:rsidR="00A72A27">
        <w:rPr>
          <w:rFonts w:ascii="Times New Roman" w:hAnsi="Times New Roman" w:cs="Times New Roman"/>
        </w:rPr>
        <w:tab/>
        <w:t xml:space="preserve">Rescission </w:t>
      </w:r>
      <w:proofErr w:type="gramStart"/>
      <w:r w:rsidR="00A72A27">
        <w:rPr>
          <w:rFonts w:ascii="Times New Roman" w:hAnsi="Times New Roman" w:cs="Times New Roman"/>
        </w:rPr>
        <w:t>application :</w:t>
      </w:r>
      <w:proofErr w:type="gramEnd"/>
      <w:r w:rsidR="00A72A27">
        <w:rPr>
          <w:rFonts w:ascii="Times New Roman" w:hAnsi="Times New Roman" w:cs="Times New Roman"/>
        </w:rPr>
        <w:t xml:space="preserve"> rules 42 (1) </w:t>
      </w:r>
      <w:r w:rsidR="00961421">
        <w:rPr>
          <w:rFonts w:ascii="Times New Roman" w:hAnsi="Times New Roman" w:cs="Times New Roman"/>
        </w:rPr>
        <w:t>,</w:t>
      </w:r>
      <w:r w:rsidR="00A72A27">
        <w:rPr>
          <w:rFonts w:ascii="Times New Roman" w:hAnsi="Times New Roman" w:cs="Times New Roman"/>
        </w:rPr>
        <w:t xml:space="preserve"> 31 (3) (b)</w:t>
      </w:r>
      <w:r w:rsidR="00961421">
        <w:rPr>
          <w:rFonts w:ascii="Times New Roman" w:hAnsi="Times New Roman" w:cs="Times New Roman"/>
        </w:rPr>
        <w:t xml:space="preserve"> </w:t>
      </w:r>
      <w:r w:rsidR="002F30EE">
        <w:rPr>
          <w:rFonts w:ascii="Times New Roman" w:hAnsi="Times New Roman" w:cs="Times New Roman"/>
        </w:rPr>
        <w:t xml:space="preserve">and </w:t>
      </w:r>
      <w:r w:rsidR="00A72A27">
        <w:rPr>
          <w:rFonts w:ascii="Times New Roman" w:hAnsi="Times New Roman" w:cs="Times New Roman"/>
        </w:rPr>
        <w:t xml:space="preserve"> the common law considered: return of service prima facie evidence</w:t>
      </w:r>
      <w:r w:rsidR="002F30EE">
        <w:rPr>
          <w:rFonts w:ascii="Times New Roman" w:hAnsi="Times New Roman" w:cs="Times New Roman"/>
        </w:rPr>
        <w:t>: where service challenged on compelling grounds  conclusive proof of service required: application grante</w:t>
      </w:r>
      <w:r w:rsidR="00904E66">
        <w:rPr>
          <w:rFonts w:ascii="Times New Roman" w:hAnsi="Times New Roman" w:cs="Times New Roman"/>
        </w:rPr>
        <w:t>d</w:t>
      </w:r>
      <w:r w:rsidR="002F30EE">
        <w:rPr>
          <w:rFonts w:ascii="Times New Roman" w:hAnsi="Times New Roman" w:cs="Times New Roman"/>
        </w:rPr>
        <w:t>.</w:t>
      </w:r>
      <w:r w:rsidR="00A72A27">
        <w:rPr>
          <w:rFonts w:ascii="Times New Roman" w:hAnsi="Times New Roman" w:cs="Times New Roman"/>
        </w:rPr>
        <w:t xml:space="preserve"> </w:t>
      </w:r>
      <w:r w:rsidR="002F30EE">
        <w:rPr>
          <w:rFonts w:ascii="Times New Roman" w:hAnsi="Times New Roman" w:cs="Times New Roman"/>
        </w:rPr>
        <w:t xml:space="preserve"> </w:t>
      </w:r>
    </w:p>
    <w:p w:rsidR="00B000F2" w:rsidRPr="00EE699C" w:rsidRDefault="00B000F2" w:rsidP="003D6ACF">
      <w:pPr>
        <w:spacing w:line="480" w:lineRule="auto"/>
        <w:rPr>
          <w:rFonts w:ascii="Times New Roman" w:hAnsi="Times New Roman" w:cs="Times New Roman"/>
          <w:b/>
          <w:sz w:val="28"/>
          <w:szCs w:val="28"/>
        </w:rPr>
      </w:pPr>
      <w:r w:rsidRPr="00EE699C">
        <w:rPr>
          <w:rFonts w:ascii="Times New Roman" w:hAnsi="Times New Roman" w:cs="Times New Roman"/>
          <w:b/>
          <w:sz w:val="28"/>
          <w:szCs w:val="28"/>
        </w:rPr>
        <w:t>OTA J.</w:t>
      </w:r>
    </w:p>
    <w:p w:rsidR="00B000F2" w:rsidRDefault="003D6ACF" w:rsidP="003D6ACF">
      <w:pPr>
        <w:spacing w:line="48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000F2">
        <w:rPr>
          <w:rFonts w:ascii="Times New Roman" w:hAnsi="Times New Roman" w:cs="Times New Roman"/>
          <w:sz w:val="28"/>
          <w:szCs w:val="28"/>
        </w:rPr>
        <w:t xml:space="preserve">In this application the Applicant </w:t>
      </w:r>
      <w:r>
        <w:rPr>
          <w:rFonts w:ascii="Times New Roman" w:hAnsi="Times New Roman" w:cs="Times New Roman"/>
          <w:sz w:val="28"/>
          <w:szCs w:val="28"/>
        </w:rPr>
        <w:t>claims the following relief</w:t>
      </w:r>
      <w:r w:rsidR="001B1BD0">
        <w:rPr>
          <w:rFonts w:ascii="Times New Roman" w:hAnsi="Times New Roman" w:cs="Times New Roman"/>
          <w:sz w:val="28"/>
          <w:szCs w:val="28"/>
        </w:rPr>
        <w:t>s</w:t>
      </w:r>
      <w:r>
        <w:rPr>
          <w:rFonts w:ascii="Times New Roman" w:hAnsi="Times New Roman" w:cs="Times New Roman"/>
          <w:sz w:val="28"/>
          <w:szCs w:val="28"/>
        </w:rPr>
        <w:t>:-</w:t>
      </w:r>
    </w:p>
    <w:p w:rsidR="003D6ACF" w:rsidRDefault="003D6ACF" w:rsidP="003D6ACF">
      <w:pPr>
        <w:spacing w:line="480" w:lineRule="auto"/>
        <w:rPr>
          <w:rFonts w:ascii="Times New Roman" w:hAnsi="Times New Roman" w:cs="Times New Roman"/>
          <w:sz w:val="28"/>
          <w:szCs w:val="28"/>
        </w:rPr>
      </w:pPr>
    </w:p>
    <w:p w:rsidR="003D6ACF" w:rsidRPr="00657C42" w:rsidRDefault="003D6ACF" w:rsidP="003D6ACF">
      <w:pPr>
        <w:pStyle w:val="ListParagraph"/>
        <w:numPr>
          <w:ilvl w:val="0"/>
          <w:numId w:val="1"/>
        </w:numPr>
        <w:spacing w:line="480" w:lineRule="auto"/>
        <w:rPr>
          <w:rFonts w:ascii="Times New Roman" w:hAnsi="Times New Roman" w:cs="Times New Roman"/>
          <w:i/>
          <w:sz w:val="28"/>
          <w:szCs w:val="28"/>
        </w:rPr>
      </w:pPr>
      <w:r w:rsidRPr="00657C42">
        <w:rPr>
          <w:rFonts w:ascii="Times New Roman" w:hAnsi="Times New Roman" w:cs="Times New Roman"/>
          <w:i/>
          <w:sz w:val="28"/>
          <w:szCs w:val="28"/>
        </w:rPr>
        <w:t xml:space="preserve">That the rules of court be dispensed with in so far </w:t>
      </w:r>
      <w:r w:rsidR="001B1BD0">
        <w:rPr>
          <w:rFonts w:ascii="Times New Roman" w:hAnsi="Times New Roman" w:cs="Times New Roman"/>
          <w:i/>
          <w:sz w:val="28"/>
          <w:szCs w:val="28"/>
        </w:rPr>
        <w:t>as</w:t>
      </w:r>
      <w:r w:rsidRPr="00657C42">
        <w:rPr>
          <w:rFonts w:ascii="Times New Roman" w:hAnsi="Times New Roman" w:cs="Times New Roman"/>
          <w:i/>
          <w:sz w:val="28"/>
          <w:szCs w:val="28"/>
        </w:rPr>
        <w:t xml:space="preserve"> they relate to forms, service and time limits, and that the matter be heard as one of urgency.</w:t>
      </w:r>
    </w:p>
    <w:p w:rsidR="003D6ACF" w:rsidRPr="00657C42" w:rsidRDefault="003D6ACF" w:rsidP="003D6ACF">
      <w:pPr>
        <w:pStyle w:val="ListParagraph"/>
        <w:numPr>
          <w:ilvl w:val="0"/>
          <w:numId w:val="1"/>
        </w:numPr>
        <w:spacing w:line="480" w:lineRule="auto"/>
        <w:rPr>
          <w:rFonts w:ascii="Times New Roman" w:hAnsi="Times New Roman" w:cs="Times New Roman"/>
          <w:i/>
          <w:sz w:val="28"/>
          <w:szCs w:val="28"/>
        </w:rPr>
      </w:pPr>
      <w:r w:rsidRPr="00657C42">
        <w:rPr>
          <w:rFonts w:ascii="Times New Roman" w:hAnsi="Times New Roman" w:cs="Times New Roman"/>
          <w:i/>
          <w:sz w:val="28"/>
          <w:szCs w:val="28"/>
        </w:rPr>
        <w:t xml:space="preserve">That the Respondents show cause on a date to be set by the </w:t>
      </w:r>
      <w:proofErr w:type="spellStart"/>
      <w:r w:rsidRPr="00657C42">
        <w:rPr>
          <w:rFonts w:ascii="Times New Roman" w:hAnsi="Times New Roman" w:cs="Times New Roman"/>
          <w:i/>
          <w:sz w:val="28"/>
          <w:szCs w:val="28"/>
        </w:rPr>
        <w:t>Honourable</w:t>
      </w:r>
      <w:proofErr w:type="spellEnd"/>
      <w:r w:rsidRPr="00657C42">
        <w:rPr>
          <w:rFonts w:ascii="Times New Roman" w:hAnsi="Times New Roman" w:cs="Times New Roman"/>
          <w:i/>
          <w:sz w:val="28"/>
          <w:szCs w:val="28"/>
        </w:rPr>
        <w:t xml:space="preserve"> court why an order in the following terms should not be issued.</w:t>
      </w:r>
    </w:p>
    <w:p w:rsidR="00B26DAC" w:rsidRPr="00657C42" w:rsidRDefault="00B26DAC" w:rsidP="00B26DAC">
      <w:pPr>
        <w:spacing w:line="480" w:lineRule="auto"/>
        <w:rPr>
          <w:rFonts w:ascii="Times New Roman" w:hAnsi="Times New Roman" w:cs="Times New Roman"/>
          <w:i/>
          <w:sz w:val="28"/>
          <w:szCs w:val="28"/>
        </w:rPr>
      </w:pPr>
    </w:p>
    <w:p w:rsidR="003D6ACF" w:rsidRPr="00657C42" w:rsidRDefault="001B1BD0" w:rsidP="008D2C88">
      <w:pPr>
        <w:pStyle w:val="ListParagraph"/>
        <w:numPr>
          <w:ilvl w:val="1"/>
          <w:numId w:val="1"/>
        </w:numPr>
        <w:spacing w:line="480" w:lineRule="auto"/>
        <w:rPr>
          <w:rFonts w:ascii="Times New Roman" w:hAnsi="Times New Roman" w:cs="Times New Roman"/>
          <w:i/>
          <w:sz w:val="28"/>
          <w:szCs w:val="28"/>
        </w:rPr>
      </w:pPr>
      <w:r>
        <w:rPr>
          <w:rFonts w:ascii="Times New Roman" w:hAnsi="Times New Roman" w:cs="Times New Roman"/>
          <w:i/>
          <w:sz w:val="28"/>
          <w:szCs w:val="28"/>
        </w:rPr>
        <w:t xml:space="preserve"> </w:t>
      </w:r>
      <w:r w:rsidR="003D6ACF" w:rsidRPr="00657C42">
        <w:rPr>
          <w:rFonts w:ascii="Times New Roman" w:hAnsi="Times New Roman" w:cs="Times New Roman"/>
          <w:i/>
          <w:sz w:val="28"/>
          <w:szCs w:val="28"/>
        </w:rPr>
        <w:t xml:space="preserve">That the judgment entered by the </w:t>
      </w:r>
      <w:proofErr w:type="spellStart"/>
      <w:r w:rsidR="003D6ACF" w:rsidRPr="00657C42">
        <w:rPr>
          <w:rFonts w:ascii="Times New Roman" w:hAnsi="Times New Roman" w:cs="Times New Roman"/>
          <w:i/>
          <w:sz w:val="28"/>
          <w:szCs w:val="28"/>
        </w:rPr>
        <w:t>Honourable</w:t>
      </w:r>
      <w:proofErr w:type="spellEnd"/>
      <w:r w:rsidR="008D2C88" w:rsidRPr="00657C42">
        <w:rPr>
          <w:rFonts w:ascii="Times New Roman" w:hAnsi="Times New Roman" w:cs="Times New Roman"/>
          <w:i/>
          <w:sz w:val="28"/>
          <w:szCs w:val="28"/>
        </w:rPr>
        <w:t xml:space="preserve"> court against the Applicant on the 13</w:t>
      </w:r>
      <w:r w:rsidR="008D2C88" w:rsidRPr="00657C42">
        <w:rPr>
          <w:rFonts w:ascii="Times New Roman" w:hAnsi="Times New Roman" w:cs="Times New Roman"/>
          <w:i/>
          <w:sz w:val="28"/>
          <w:szCs w:val="28"/>
          <w:vertAlign w:val="superscript"/>
        </w:rPr>
        <w:t>th</w:t>
      </w:r>
      <w:r w:rsidR="008D2C88" w:rsidRPr="00657C42">
        <w:rPr>
          <w:rFonts w:ascii="Times New Roman" w:hAnsi="Times New Roman" w:cs="Times New Roman"/>
          <w:i/>
          <w:sz w:val="28"/>
          <w:szCs w:val="28"/>
        </w:rPr>
        <w:t xml:space="preserve"> February 2009, in the above stated matter, be rescinded and or set aside.</w:t>
      </w:r>
      <w:r w:rsidR="003D6ACF" w:rsidRPr="00657C42">
        <w:rPr>
          <w:rFonts w:ascii="Times New Roman" w:hAnsi="Times New Roman" w:cs="Times New Roman"/>
          <w:i/>
          <w:sz w:val="28"/>
          <w:szCs w:val="28"/>
        </w:rPr>
        <w:t xml:space="preserve"> </w:t>
      </w:r>
    </w:p>
    <w:p w:rsidR="00B26DAC" w:rsidRPr="00657C42" w:rsidRDefault="00B26DAC" w:rsidP="00B26DAC">
      <w:pPr>
        <w:pStyle w:val="ListParagraph"/>
        <w:spacing w:line="480" w:lineRule="auto"/>
        <w:ind w:left="1440"/>
        <w:rPr>
          <w:rFonts w:ascii="Times New Roman" w:hAnsi="Times New Roman" w:cs="Times New Roman"/>
          <w:i/>
          <w:sz w:val="28"/>
          <w:szCs w:val="28"/>
        </w:rPr>
      </w:pPr>
    </w:p>
    <w:p w:rsidR="008D2C88" w:rsidRPr="00657C42" w:rsidRDefault="001B1BD0" w:rsidP="008D2C88">
      <w:pPr>
        <w:pStyle w:val="ListParagraph"/>
        <w:numPr>
          <w:ilvl w:val="1"/>
          <w:numId w:val="1"/>
        </w:numPr>
        <w:spacing w:line="480" w:lineRule="auto"/>
        <w:rPr>
          <w:rFonts w:ascii="Times New Roman" w:hAnsi="Times New Roman" w:cs="Times New Roman"/>
          <w:i/>
          <w:sz w:val="28"/>
          <w:szCs w:val="28"/>
        </w:rPr>
      </w:pPr>
      <w:r>
        <w:rPr>
          <w:rFonts w:ascii="Times New Roman" w:hAnsi="Times New Roman" w:cs="Times New Roman"/>
          <w:i/>
          <w:sz w:val="28"/>
          <w:szCs w:val="28"/>
        </w:rPr>
        <w:t xml:space="preserve"> </w:t>
      </w:r>
      <w:r w:rsidR="008D2C88" w:rsidRPr="00657C42">
        <w:rPr>
          <w:rFonts w:ascii="Times New Roman" w:hAnsi="Times New Roman" w:cs="Times New Roman"/>
          <w:i/>
          <w:sz w:val="28"/>
          <w:szCs w:val="28"/>
        </w:rPr>
        <w:t>That the garnishee notice issued on the 20</w:t>
      </w:r>
      <w:r w:rsidR="008D2C88" w:rsidRPr="00657C42">
        <w:rPr>
          <w:rFonts w:ascii="Times New Roman" w:hAnsi="Times New Roman" w:cs="Times New Roman"/>
          <w:i/>
          <w:sz w:val="28"/>
          <w:szCs w:val="28"/>
          <w:vertAlign w:val="superscript"/>
        </w:rPr>
        <w:t>th</w:t>
      </w:r>
      <w:r w:rsidR="008D2C88" w:rsidRPr="00657C42">
        <w:rPr>
          <w:rFonts w:ascii="Times New Roman" w:hAnsi="Times New Roman" w:cs="Times New Roman"/>
          <w:i/>
          <w:sz w:val="28"/>
          <w:szCs w:val="28"/>
        </w:rPr>
        <w:t xml:space="preserve"> October 2009 in the above matter be set aside and any sums of money deducted from the Applicants account as a result thereof be restored to the account forthwith.</w:t>
      </w:r>
    </w:p>
    <w:p w:rsidR="00B26DAC" w:rsidRPr="00657C42" w:rsidRDefault="00B26DAC" w:rsidP="00B26DAC">
      <w:pPr>
        <w:pStyle w:val="ListParagraph"/>
        <w:rPr>
          <w:rFonts w:ascii="Times New Roman" w:hAnsi="Times New Roman" w:cs="Times New Roman"/>
          <w:i/>
          <w:sz w:val="28"/>
          <w:szCs w:val="28"/>
        </w:rPr>
      </w:pPr>
    </w:p>
    <w:p w:rsidR="00B26DAC" w:rsidRPr="00657C42" w:rsidRDefault="00B26DAC" w:rsidP="00B26DAC">
      <w:pPr>
        <w:pStyle w:val="ListParagraph"/>
        <w:spacing w:line="480" w:lineRule="auto"/>
        <w:ind w:left="1080"/>
        <w:rPr>
          <w:rFonts w:ascii="Times New Roman" w:hAnsi="Times New Roman" w:cs="Times New Roman"/>
          <w:i/>
          <w:sz w:val="28"/>
          <w:szCs w:val="28"/>
        </w:rPr>
      </w:pPr>
    </w:p>
    <w:p w:rsidR="008D2C88" w:rsidRPr="00657C42" w:rsidRDefault="008D2C88" w:rsidP="008D2C88">
      <w:pPr>
        <w:pStyle w:val="ListParagraph"/>
        <w:numPr>
          <w:ilvl w:val="0"/>
          <w:numId w:val="1"/>
        </w:numPr>
        <w:spacing w:line="480" w:lineRule="auto"/>
        <w:rPr>
          <w:rFonts w:ascii="Times New Roman" w:hAnsi="Times New Roman" w:cs="Times New Roman"/>
          <w:i/>
          <w:sz w:val="28"/>
          <w:szCs w:val="28"/>
        </w:rPr>
      </w:pPr>
      <w:r w:rsidRPr="00657C42">
        <w:rPr>
          <w:rFonts w:ascii="Times New Roman" w:hAnsi="Times New Roman" w:cs="Times New Roman"/>
          <w:i/>
          <w:sz w:val="28"/>
          <w:szCs w:val="28"/>
        </w:rPr>
        <w:t xml:space="preserve">That pending finalization of this </w:t>
      </w:r>
      <w:r w:rsidR="001B1BD0">
        <w:rPr>
          <w:rFonts w:ascii="Times New Roman" w:hAnsi="Times New Roman" w:cs="Times New Roman"/>
          <w:i/>
          <w:sz w:val="28"/>
          <w:szCs w:val="28"/>
        </w:rPr>
        <w:t>application:-</w:t>
      </w:r>
    </w:p>
    <w:p w:rsidR="008D2C88" w:rsidRPr="00310569" w:rsidRDefault="001B1BD0" w:rsidP="00F00B27">
      <w:pPr>
        <w:pStyle w:val="ListParagraph"/>
        <w:numPr>
          <w:ilvl w:val="1"/>
          <w:numId w:val="1"/>
        </w:numPr>
        <w:spacing w:line="480" w:lineRule="auto"/>
        <w:ind w:left="1080"/>
        <w:jc w:val="both"/>
        <w:rPr>
          <w:rFonts w:ascii="Times New Roman" w:hAnsi="Times New Roman" w:cs="Times New Roman"/>
          <w:i/>
          <w:sz w:val="28"/>
          <w:szCs w:val="28"/>
        </w:rPr>
      </w:pPr>
      <w:r w:rsidRPr="00310569">
        <w:rPr>
          <w:rFonts w:ascii="Times New Roman" w:hAnsi="Times New Roman" w:cs="Times New Roman"/>
          <w:i/>
          <w:sz w:val="28"/>
          <w:szCs w:val="28"/>
        </w:rPr>
        <w:t xml:space="preserve"> </w:t>
      </w:r>
      <w:r w:rsidR="00890928" w:rsidRPr="00310569">
        <w:rPr>
          <w:rFonts w:ascii="Times New Roman" w:hAnsi="Times New Roman" w:cs="Times New Roman"/>
          <w:i/>
          <w:sz w:val="28"/>
          <w:szCs w:val="28"/>
        </w:rPr>
        <w:t xml:space="preserve"> </w:t>
      </w:r>
      <w:r w:rsidR="008D2C88" w:rsidRPr="00310569">
        <w:rPr>
          <w:rFonts w:ascii="Times New Roman" w:hAnsi="Times New Roman" w:cs="Times New Roman"/>
          <w:i/>
          <w:sz w:val="28"/>
          <w:szCs w:val="28"/>
        </w:rPr>
        <w:t xml:space="preserve">The second Respondent be interdicted and restrained from paying </w:t>
      </w:r>
      <w:r w:rsidRPr="00310569">
        <w:rPr>
          <w:rFonts w:ascii="Times New Roman" w:hAnsi="Times New Roman" w:cs="Times New Roman"/>
          <w:i/>
          <w:sz w:val="28"/>
          <w:szCs w:val="28"/>
        </w:rPr>
        <w:t xml:space="preserve">   </w:t>
      </w:r>
      <w:r w:rsidR="008D2C88" w:rsidRPr="00310569">
        <w:rPr>
          <w:rFonts w:ascii="Times New Roman" w:hAnsi="Times New Roman" w:cs="Times New Roman"/>
          <w:i/>
          <w:sz w:val="28"/>
          <w:szCs w:val="28"/>
        </w:rPr>
        <w:t>out      funds in terms of the garnishee notice.</w:t>
      </w:r>
    </w:p>
    <w:p w:rsidR="008D2C88" w:rsidRPr="00657C42" w:rsidRDefault="008D2C88" w:rsidP="008D2C88">
      <w:pPr>
        <w:spacing w:line="480" w:lineRule="auto"/>
        <w:rPr>
          <w:rFonts w:ascii="Times New Roman" w:hAnsi="Times New Roman" w:cs="Times New Roman"/>
          <w:i/>
          <w:sz w:val="28"/>
          <w:szCs w:val="28"/>
        </w:rPr>
      </w:pPr>
      <w:r w:rsidRPr="00657C42">
        <w:rPr>
          <w:rFonts w:ascii="Times New Roman" w:hAnsi="Times New Roman" w:cs="Times New Roman"/>
          <w:i/>
          <w:sz w:val="28"/>
          <w:szCs w:val="28"/>
        </w:rPr>
        <w:tab/>
        <w:t>Alternatively:</w:t>
      </w:r>
    </w:p>
    <w:p w:rsidR="00F00B27" w:rsidRPr="00657C42" w:rsidRDefault="00890928" w:rsidP="00F00B27">
      <w:pPr>
        <w:spacing w:line="480" w:lineRule="auto"/>
        <w:ind w:left="1440" w:hanging="720"/>
        <w:jc w:val="both"/>
        <w:rPr>
          <w:rFonts w:ascii="Times New Roman" w:hAnsi="Times New Roman" w:cs="Times New Roman"/>
          <w:i/>
          <w:sz w:val="28"/>
          <w:szCs w:val="28"/>
        </w:rPr>
      </w:pPr>
      <w:r>
        <w:rPr>
          <w:rFonts w:ascii="Times New Roman" w:hAnsi="Times New Roman" w:cs="Times New Roman"/>
          <w:i/>
          <w:sz w:val="28"/>
          <w:szCs w:val="28"/>
        </w:rPr>
        <w:t xml:space="preserve">    </w:t>
      </w:r>
      <w:r w:rsidR="008D2C88" w:rsidRPr="00657C42">
        <w:rPr>
          <w:rFonts w:ascii="Times New Roman" w:hAnsi="Times New Roman" w:cs="Times New Roman"/>
          <w:i/>
          <w:sz w:val="28"/>
          <w:szCs w:val="28"/>
        </w:rPr>
        <w:t>3.</w:t>
      </w:r>
      <w:r w:rsidR="00F00B27" w:rsidRPr="00657C42">
        <w:rPr>
          <w:rFonts w:ascii="Times New Roman" w:hAnsi="Times New Roman" w:cs="Times New Roman"/>
          <w:i/>
          <w:sz w:val="28"/>
          <w:szCs w:val="28"/>
        </w:rPr>
        <w:t xml:space="preserve">2 </w:t>
      </w:r>
      <w:r w:rsidR="00F00B27" w:rsidRPr="00657C42">
        <w:rPr>
          <w:rFonts w:ascii="Times New Roman" w:hAnsi="Times New Roman" w:cs="Times New Roman"/>
          <w:i/>
          <w:sz w:val="28"/>
          <w:szCs w:val="28"/>
        </w:rPr>
        <w:tab/>
      </w:r>
      <w:r w:rsidR="008D2C88" w:rsidRPr="00657C42">
        <w:rPr>
          <w:rFonts w:ascii="Times New Roman" w:hAnsi="Times New Roman" w:cs="Times New Roman"/>
          <w:i/>
          <w:sz w:val="28"/>
          <w:szCs w:val="28"/>
        </w:rPr>
        <w:t>In the event that the second Respondent has paid out funds in terms</w:t>
      </w:r>
      <w:r w:rsidR="00F00B27" w:rsidRPr="00657C42">
        <w:rPr>
          <w:rFonts w:ascii="Times New Roman" w:hAnsi="Times New Roman" w:cs="Times New Roman"/>
          <w:i/>
          <w:sz w:val="28"/>
          <w:szCs w:val="28"/>
        </w:rPr>
        <w:t xml:space="preserve"> of the garnishee notice, to the third Respondent, that the Third Respondent be interdicted and restrained  from disbursing.</w:t>
      </w:r>
    </w:p>
    <w:p w:rsidR="00B26DAC" w:rsidRPr="00657C42" w:rsidRDefault="00890928" w:rsidP="00F00B27">
      <w:pPr>
        <w:spacing w:line="480" w:lineRule="auto"/>
        <w:ind w:left="1440" w:hanging="720"/>
        <w:jc w:val="both"/>
        <w:rPr>
          <w:rFonts w:ascii="Times New Roman" w:hAnsi="Times New Roman" w:cs="Times New Roman"/>
          <w:i/>
          <w:sz w:val="28"/>
          <w:szCs w:val="28"/>
        </w:rPr>
      </w:pPr>
      <w:r>
        <w:rPr>
          <w:rFonts w:ascii="Times New Roman" w:hAnsi="Times New Roman" w:cs="Times New Roman"/>
          <w:i/>
          <w:sz w:val="28"/>
          <w:szCs w:val="28"/>
        </w:rPr>
        <w:t xml:space="preserve">   </w:t>
      </w:r>
      <w:r w:rsidR="00F00B27" w:rsidRPr="00657C42">
        <w:rPr>
          <w:rFonts w:ascii="Times New Roman" w:hAnsi="Times New Roman" w:cs="Times New Roman"/>
          <w:i/>
          <w:sz w:val="28"/>
          <w:szCs w:val="28"/>
        </w:rPr>
        <w:t>3.3</w:t>
      </w:r>
      <w:r w:rsidR="00F00B27" w:rsidRPr="00657C42">
        <w:rPr>
          <w:rFonts w:ascii="Times New Roman" w:hAnsi="Times New Roman" w:cs="Times New Roman"/>
          <w:i/>
          <w:sz w:val="28"/>
          <w:szCs w:val="28"/>
        </w:rPr>
        <w:tab/>
        <w:t xml:space="preserve">In the event that the third Respondent has received a </w:t>
      </w:r>
      <w:proofErr w:type="spellStart"/>
      <w:r w:rsidR="00F00B27" w:rsidRPr="00657C42">
        <w:rPr>
          <w:rFonts w:ascii="Times New Roman" w:hAnsi="Times New Roman" w:cs="Times New Roman"/>
          <w:i/>
          <w:sz w:val="28"/>
          <w:szCs w:val="28"/>
        </w:rPr>
        <w:t>cheque</w:t>
      </w:r>
      <w:proofErr w:type="spellEnd"/>
      <w:r w:rsidR="00F00B27" w:rsidRPr="00657C42">
        <w:rPr>
          <w:rFonts w:ascii="Times New Roman" w:hAnsi="Times New Roman" w:cs="Times New Roman"/>
          <w:i/>
          <w:sz w:val="28"/>
          <w:szCs w:val="28"/>
        </w:rPr>
        <w:t xml:space="preserve"> which has not yet been cleared, that the second Respondent be interdicted and restrained from clearing such</w:t>
      </w:r>
      <w:r w:rsidR="00B26DAC" w:rsidRPr="00657C42">
        <w:rPr>
          <w:rFonts w:ascii="Times New Roman" w:hAnsi="Times New Roman" w:cs="Times New Roman"/>
          <w:i/>
          <w:sz w:val="28"/>
          <w:szCs w:val="28"/>
        </w:rPr>
        <w:t xml:space="preserve"> </w:t>
      </w:r>
      <w:proofErr w:type="spellStart"/>
      <w:r w:rsidR="00B26DAC" w:rsidRPr="00657C42">
        <w:rPr>
          <w:rFonts w:ascii="Times New Roman" w:hAnsi="Times New Roman" w:cs="Times New Roman"/>
          <w:i/>
          <w:sz w:val="28"/>
          <w:szCs w:val="28"/>
        </w:rPr>
        <w:t>cheque</w:t>
      </w:r>
      <w:proofErr w:type="spellEnd"/>
      <w:r w:rsidR="00B26DAC" w:rsidRPr="00657C42">
        <w:rPr>
          <w:rFonts w:ascii="Times New Roman" w:hAnsi="Times New Roman" w:cs="Times New Roman"/>
          <w:i/>
          <w:sz w:val="28"/>
          <w:szCs w:val="28"/>
        </w:rPr>
        <w:t xml:space="preserve"> as may have been paid by it in terms of the Garnishee Notice.</w:t>
      </w:r>
    </w:p>
    <w:p w:rsidR="00B26DAC" w:rsidRPr="00657C42" w:rsidRDefault="00B26DAC" w:rsidP="00B26DAC">
      <w:pPr>
        <w:spacing w:line="480" w:lineRule="auto"/>
        <w:jc w:val="both"/>
        <w:rPr>
          <w:rFonts w:ascii="Times New Roman" w:hAnsi="Times New Roman" w:cs="Times New Roman"/>
          <w:i/>
          <w:sz w:val="28"/>
          <w:szCs w:val="28"/>
        </w:rPr>
      </w:pPr>
      <w:r w:rsidRPr="00657C42">
        <w:rPr>
          <w:rFonts w:ascii="Times New Roman" w:hAnsi="Times New Roman" w:cs="Times New Roman"/>
          <w:i/>
          <w:sz w:val="28"/>
          <w:szCs w:val="28"/>
        </w:rPr>
        <w:tab/>
      </w:r>
      <w:proofErr w:type="gramStart"/>
      <w:r w:rsidR="00890928">
        <w:rPr>
          <w:rFonts w:ascii="Times New Roman" w:hAnsi="Times New Roman" w:cs="Times New Roman"/>
          <w:i/>
          <w:sz w:val="28"/>
          <w:szCs w:val="28"/>
        </w:rPr>
        <w:t xml:space="preserve">4.  </w:t>
      </w:r>
      <w:r w:rsidRPr="00657C42">
        <w:rPr>
          <w:rFonts w:ascii="Times New Roman" w:hAnsi="Times New Roman" w:cs="Times New Roman"/>
          <w:i/>
          <w:sz w:val="28"/>
          <w:szCs w:val="28"/>
        </w:rPr>
        <w:t>Further</w:t>
      </w:r>
      <w:proofErr w:type="gramEnd"/>
      <w:r w:rsidRPr="00657C42">
        <w:rPr>
          <w:rFonts w:ascii="Times New Roman" w:hAnsi="Times New Roman" w:cs="Times New Roman"/>
          <w:i/>
          <w:sz w:val="28"/>
          <w:szCs w:val="28"/>
        </w:rPr>
        <w:t xml:space="preserve"> and / or alternative relief”</w:t>
      </w:r>
    </w:p>
    <w:p w:rsidR="00B26DAC" w:rsidRDefault="00B26DAC" w:rsidP="00B26DAC">
      <w:pPr>
        <w:spacing w:line="480" w:lineRule="auto"/>
        <w:jc w:val="both"/>
        <w:rPr>
          <w:rFonts w:ascii="Times New Roman" w:hAnsi="Times New Roman" w:cs="Times New Roman"/>
          <w:sz w:val="28"/>
          <w:szCs w:val="28"/>
        </w:rPr>
      </w:pPr>
    </w:p>
    <w:p w:rsidR="008D2C88" w:rsidRDefault="00B26DAC" w:rsidP="00B26D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657C42">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The application is premised on a 22 paragraph affidavit to which is exhibited annexure RP1. The 1</w:t>
      </w:r>
      <w:r w:rsidRPr="00B26DA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opposed this application with an answering affidavit of 18 paragraphs, exhibited thereto are </w:t>
      </w:r>
      <w:proofErr w:type="spellStart"/>
      <w:r>
        <w:rPr>
          <w:rFonts w:ascii="Times New Roman" w:hAnsi="Times New Roman" w:cs="Times New Roman"/>
          <w:sz w:val="28"/>
          <w:szCs w:val="28"/>
        </w:rPr>
        <w:t>annexures</w:t>
      </w:r>
      <w:proofErr w:type="spellEnd"/>
      <w:r>
        <w:rPr>
          <w:rFonts w:ascii="Times New Roman" w:hAnsi="Times New Roman" w:cs="Times New Roman"/>
          <w:sz w:val="28"/>
          <w:szCs w:val="28"/>
        </w:rPr>
        <w:t xml:space="preserve"> TD1 to </w:t>
      </w:r>
      <w:r>
        <w:rPr>
          <w:rFonts w:ascii="Times New Roman" w:hAnsi="Times New Roman" w:cs="Times New Roman"/>
          <w:sz w:val="28"/>
          <w:szCs w:val="28"/>
        </w:rPr>
        <w:lastRenderedPageBreak/>
        <w:t>TD7 respectively. The 3</w:t>
      </w:r>
      <w:r w:rsidRPr="00B26DAC">
        <w:rPr>
          <w:rFonts w:ascii="Times New Roman" w:hAnsi="Times New Roman" w:cs="Times New Roman"/>
          <w:sz w:val="28"/>
          <w:szCs w:val="28"/>
          <w:vertAlign w:val="superscript"/>
        </w:rPr>
        <w:t>rd</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Respondent </w:t>
      </w:r>
      <w:r w:rsidR="00A72A27">
        <w:rPr>
          <w:rFonts w:ascii="Times New Roman" w:hAnsi="Times New Roman" w:cs="Times New Roman"/>
          <w:sz w:val="28"/>
          <w:szCs w:val="28"/>
        </w:rPr>
        <w:t xml:space="preserve"> for</w:t>
      </w:r>
      <w:proofErr w:type="gramEnd"/>
      <w:r w:rsidR="00A72A27">
        <w:rPr>
          <w:rFonts w:ascii="Times New Roman" w:hAnsi="Times New Roman" w:cs="Times New Roman"/>
          <w:sz w:val="28"/>
          <w:szCs w:val="28"/>
        </w:rPr>
        <w:t xml:space="preserve"> his part </w:t>
      </w:r>
      <w:r>
        <w:rPr>
          <w:rFonts w:ascii="Times New Roman" w:hAnsi="Times New Roman" w:cs="Times New Roman"/>
          <w:sz w:val="28"/>
          <w:szCs w:val="28"/>
        </w:rPr>
        <w:t>filed a supporting affidavit to the 1</w:t>
      </w:r>
      <w:r w:rsidRPr="00B26DA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answering affidavit.   </w:t>
      </w:r>
      <w:r w:rsidR="008D2C88">
        <w:rPr>
          <w:rFonts w:ascii="Times New Roman" w:hAnsi="Times New Roman" w:cs="Times New Roman"/>
          <w:sz w:val="28"/>
          <w:szCs w:val="28"/>
        </w:rPr>
        <w:tab/>
      </w:r>
    </w:p>
    <w:p w:rsidR="00AC4459" w:rsidRDefault="00A2315E" w:rsidP="00B26D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4C2198">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1B1BD0">
        <w:rPr>
          <w:rFonts w:ascii="Times New Roman" w:hAnsi="Times New Roman" w:cs="Times New Roman"/>
          <w:sz w:val="28"/>
          <w:szCs w:val="28"/>
        </w:rPr>
        <w:t>I notice that the Applicant has not indicated on the papers which procedure it premise</w:t>
      </w:r>
      <w:r w:rsidR="00AC4459">
        <w:rPr>
          <w:rFonts w:ascii="Times New Roman" w:hAnsi="Times New Roman" w:cs="Times New Roman"/>
          <w:sz w:val="28"/>
          <w:szCs w:val="28"/>
        </w:rPr>
        <w:t>d</w:t>
      </w:r>
      <w:r w:rsidR="001B1BD0">
        <w:rPr>
          <w:rFonts w:ascii="Times New Roman" w:hAnsi="Times New Roman" w:cs="Times New Roman"/>
          <w:sz w:val="28"/>
          <w:szCs w:val="28"/>
        </w:rPr>
        <w:t xml:space="preserve"> this application</w:t>
      </w:r>
      <w:r w:rsidR="00310569">
        <w:rPr>
          <w:rFonts w:ascii="Times New Roman" w:hAnsi="Times New Roman" w:cs="Times New Roman"/>
          <w:sz w:val="28"/>
          <w:szCs w:val="28"/>
        </w:rPr>
        <w:t xml:space="preserve"> on</w:t>
      </w:r>
      <w:r w:rsidR="00A72A27">
        <w:rPr>
          <w:rFonts w:ascii="Times New Roman" w:hAnsi="Times New Roman" w:cs="Times New Roman"/>
          <w:sz w:val="28"/>
          <w:szCs w:val="28"/>
        </w:rPr>
        <w:t>.</w:t>
      </w:r>
      <w:r w:rsidR="001B1BD0">
        <w:rPr>
          <w:rFonts w:ascii="Times New Roman" w:hAnsi="Times New Roman" w:cs="Times New Roman"/>
          <w:sz w:val="28"/>
          <w:szCs w:val="28"/>
        </w:rPr>
        <w:t xml:space="preserve"> I will therefore </w:t>
      </w:r>
      <w:r>
        <w:rPr>
          <w:rFonts w:ascii="Times New Roman" w:hAnsi="Times New Roman" w:cs="Times New Roman"/>
          <w:sz w:val="28"/>
          <w:szCs w:val="28"/>
        </w:rPr>
        <w:t xml:space="preserve">proceed to </w:t>
      </w:r>
      <w:proofErr w:type="gramStart"/>
      <w:r>
        <w:rPr>
          <w:rFonts w:ascii="Times New Roman" w:hAnsi="Times New Roman" w:cs="Times New Roman"/>
          <w:sz w:val="28"/>
          <w:szCs w:val="28"/>
        </w:rPr>
        <w:t xml:space="preserve">consider </w:t>
      </w:r>
      <w:r w:rsidR="001B1BD0">
        <w:rPr>
          <w:rFonts w:ascii="Times New Roman" w:hAnsi="Times New Roman" w:cs="Times New Roman"/>
          <w:sz w:val="28"/>
          <w:szCs w:val="28"/>
        </w:rPr>
        <w:t xml:space="preserve"> it</w:t>
      </w:r>
      <w:proofErr w:type="gramEnd"/>
      <w:r w:rsidR="001B1BD0">
        <w:rPr>
          <w:rFonts w:ascii="Times New Roman" w:hAnsi="Times New Roman" w:cs="Times New Roman"/>
          <w:sz w:val="28"/>
          <w:szCs w:val="28"/>
        </w:rPr>
        <w:t xml:space="preserve"> </w:t>
      </w:r>
      <w:r>
        <w:rPr>
          <w:rFonts w:ascii="Times New Roman" w:hAnsi="Times New Roman" w:cs="Times New Roman"/>
          <w:sz w:val="28"/>
          <w:szCs w:val="28"/>
        </w:rPr>
        <w:t xml:space="preserve">under the three procedures which are recognized as grounds for launching such an application </w:t>
      </w:r>
      <w:proofErr w:type="spellStart"/>
      <w:r w:rsidR="00AC4459">
        <w:rPr>
          <w:rFonts w:ascii="Times New Roman" w:hAnsi="Times New Roman" w:cs="Times New Roman"/>
          <w:sz w:val="28"/>
          <w:szCs w:val="28"/>
        </w:rPr>
        <w:t>viz</w:t>
      </w:r>
      <w:proofErr w:type="spellEnd"/>
    </w:p>
    <w:p w:rsidR="00A2315E" w:rsidRDefault="00A2315E" w:rsidP="00B26D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(a) </w:t>
      </w:r>
      <w:r>
        <w:rPr>
          <w:rFonts w:ascii="Times New Roman" w:hAnsi="Times New Roman" w:cs="Times New Roman"/>
          <w:sz w:val="28"/>
          <w:szCs w:val="28"/>
        </w:rPr>
        <w:tab/>
        <w:t>Rule 42 (1) (a)</w:t>
      </w:r>
    </w:p>
    <w:p w:rsidR="00A2315E" w:rsidRDefault="00A2315E" w:rsidP="00B26D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(b)</w:t>
      </w:r>
      <w:r>
        <w:rPr>
          <w:rFonts w:ascii="Times New Roman" w:hAnsi="Times New Roman" w:cs="Times New Roman"/>
          <w:sz w:val="28"/>
          <w:szCs w:val="28"/>
        </w:rPr>
        <w:tab/>
        <w:t>Rule 31 (3) (b)</w:t>
      </w:r>
    </w:p>
    <w:p w:rsidR="00A2315E" w:rsidRDefault="00A2315E" w:rsidP="00A2315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(c)</w:t>
      </w:r>
      <w:r>
        <w:rPr>
          <w:rFonts w:ascii="Times New Roman" w:hAnsi="Times New Roman" w:cs="Times New Roman"/>
          <w:sz w:val="28"/>
          <w:szCs w:val="28"/>
        </w:rPr>
        <w:tab/>
        <w:t>The Common Law</w:t>
      </w:r>
      <w:r>
        <w:rPr>
          <w:rFonts w:ascii="Times New Roman" w:hAnsi="Times New Roman" w:cs="Times New Roman"/>
          <w:sz w:val="28"/>
          <w:szCs w:val="28"/>
        </w:rPr>
        <w:tab/>
      </w:r>
    </w:p>
    <w:p w:rsidR="00A2315E" w:rsidRDefault="00A2315E" w:rsidP="00A2315E">
      <w:pPr>
        <w:spacing w:line="480" w:lineRule="auto"/>
        <w:ind w:left="720" w:hanging="720"/>
        <w:jc w:val="both"/>
        <w:rPr>
          <w:rFonts w:ascii="Times New Roman" w:hAnsi="Times New Roman" w:cs="Times New Roman"/>
          <w:sz w:val="28"/>
          <w:szCs w:val="28"/>
        </w:rPr>
      </w:pPr>
    </w:p>
    <w:p w:rsidR="00A2315E" w:rsidRPr="001B1BD0" w:rsidRDefault="00A2315E" w:rsidP="00A2315E">
      <w:pPr>
        <w:spacing w:line="48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t>[</w:t>
      </w:r>
      <w:r w:rsidR="004C2198">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Pr="001B1BD0">
        <w:rPr>
          <w:rFonts w:ascii="Times New Roman" w:hAnsi="Times New Roman" w:cs="Times New Roman"/>
          <w:sz w:val="28"/>
          <w:szCs w:val="28"/>
          <w:u w:val="single"/>
        </w:rPr>
        <w:t>Rule 42 (1) (a)</w:t>
      </w:r>
    </w:p>
    <w:p w:rsidR="00A2315E" w:rsidRDefault="00A2315E" w:rsidP="00A2315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This rule of court provides as follows:-</w:t>
      </w:r>
    </w:p>
    <w:p w:rsidR="00A2315E" w:rsidRPr="001B1BD0" w:rsidRDefault="00A2315E" w:rsidP="00A2315E">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sidRPr="001B1BD0">
        <w:rPr>
          <w:rFonts w:ascii="Times New Roman" w:hAnsi="Times New Roman" w:cs="Times New Roman"/>
          <w:i/>
          <w:sz w:val="28"/>
          <w:szCs w:val="28"/>
        </w:rPr>
        <w:t xml:space="preserve">“The court may in addition to other powers it may </w:t>
      </w:r>
      <w:proofErr w:type="gramStart"/>
      <w:r w:rsidRPr="001B1BD0">
        <w:rPr>
          <w:rFonts w:ascii="Times New Roman" w:hAnsi="Times New Roman" w:cs="Times New Roman"/>
          <w:i/>
          <w:sz w:val="28"/>
          <w:szCs w:val="28"/>
        </w:rPr>
        <w:t>have,</w:t>
      </w:r>
      <w:proofErr w:type="gramEnd"/>
      <w:r w:rsidRPr="001B1BD0">
        <w:rPr>
          <w:rFonts w:ascii="Times New Roman" w:hAnsi="Times New Roman" w:cs="Times New Roman"/>
          <w:i/>
          <w:sz w:val="28"/>
          <w:szCs w:val="28"/>
        </w:rPr>
        <w:t xml:space="preserve"> </w:t>
      </w:r>
      <w:proofErr w:type="spellStart"/>
      <w:r w:rsidRPr="001B1BD0">
        <w:rPr>
          <w:rFonts w:ascii="Times New Roman" w:hAnsi="Times New Roman" w:cs="Times New Roman"/>
          <w:i/>
          <w:sz w:val="28"/>
          <w:szCs w:val="28"/>
        </w:rPr>
        <w:t>meri</w:t>
      </w:r>
      <w:proofErr w:type="spellEnd"/>
      <w:r w:rsidRPr="001B1BD0">
        <w:rPr>
          <w:rFonts w:ascii="Times New Roman" w:hAnsi="Times New Roman" w:cs="Times New Roman"/>
          <w:i/>
          <w:sz w:val="28"/>
          <w:szCs w:val="28"/>
        </w:rPr>
        <w:t xml:space="preserve"> </w:t>
      </w:r>
      <w:proofErr w:type="spellStart"/>
      <w:r w:rsidRPr="001B1BD0">
        <w:rPr>
          <w:rFonts w:ascii="Times New Roman" w:hAnsi="Times New Roman" w:cs="Times New Roman"/>
          <w:i/>
          <w:sz w:val="28"/>
          <w:szCs w:val="28"/>
        </w:rPr>
        <w:t>motu</w:t>
      </w:r>
      <w:proofErr w:type="spellEnd"/>
      <w:r w:rsidRPr="001B1BD0">
        <w:rPr>
          <w:rFonts w:ascii="Times New Roman" w:hAnsi="Times New Roman" w:cs="Times New Roman"/>
          <w:i/>
          <w:sz w:val="28"/>
          <w:szCs w:val="28"/>
        </w:rPr>
        <w:t xml:space="preserve"> or upon application of any party affected, rescind or vary (a) </w:t>
      </w:r>
      <w:r w:rsidR="001B1BD0" w:rsidRPr="001B1BD0">
        <w:rPr>
          <w:rFonts w:ascii="Times New Roman" w:hAnsi="Times New Roman" w:cs="Times New Roman"/>
          <w:i/>
          <w:sz w:val="28"/>
          <w:szCs w:val="28"/>
        </w:rPr>
        <w:t>a</w:t>
      </w:r>
      <w:r w:rsidRPr="001B1BD0">
        <w:rPr>
          <w:rFonts w:ascii="Times New Roman" w:hAnsi="Times New Roman" w:cs="Times New Roman"/>
          <w:i/>
          <w:sz w:val="28"/>
          <w:szCs w:val="28"/>
        </w:rPr>
        <w:t>n order or judgment erroneously granted in the absence of any party affected thereby</w:t>
      </w:r>
      <w:r w:rsidR="001B1BD0" w:rsidRPr="001B1BD0">
        <w:rPr>
          <w:rFonts w:ascii="Times New Roman" w:hAnsi="Times New Roman" w:cs="Times New Roman"/>
          <w:i/>
          <w:sz w:val="28"/>
          <w:szCs w:val="28"/>
        </w:rPr>
        <w:t>”</w:t>
      </w:r>
      <w:r w:rsidRPr="001B1BD0">
        <w:rPr>
          <w:rFonts w:ascii="Times New Roman" w:hAnsi="Times New Roman" w:cs="Times New Roman"/>
          <w:i/>
          <w:sz w:val="28"/>
          <w:szCs w:val="28"/>
        </w:rPr>
        <w:t>.</w:t>
      </w:r>
    </w:p>
    <w:p w:rsidR="00A2315E" w:rsidRDefault="00A2315E" w:rsidP="00A2315E">
      <w:pPr>
        <w:spacing w:line="480" w:lineRule="auto"/>
        <w:ind w:left="720" w:hanging="720"/>
        <w:jc w:val="both"/>
        <w:rPr>
          <w:rFonts w:ascii="Times New Roman" w:hAnsi="Times New Roman" w:cs="Times New Roman"/>
          <w:sz w:val="28"/>
          <w:szCs w:val="28"/>
        </w:rPr>
      </w:pPr>
    </w:p>
    <w:p w:rsidR="00A2315E" w:rsidRDefault="00A2315E" w:rsidP="00A2315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4C2198">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This rule of court was given  judicial interpretation in the case of </w:t>
      </w:r>
      <w:proofErr w:type="spellStart"/>
      <w:r w:rsidRPr="00632D06">
        <w:rPr>
          <w:rFonts w:ascii="Times New Roman" w:hAnsi="Times New Roman" w:cs="Times New Roman"/>
          <w:b/>
          <w:sz w:val="28"/>
          <w:szCs w:val="28"/>
        </w:rPr>
        <w:t>Bako</w:t>
      </w:r>
      <w:r w:rsidR="001B1BD0">
        <w:rPr>
          <w:rFonts w:ascii="Times New Roman" w:hAnsi="Times New Roman" w:cs="Times New Roman"/>
          <w:b/>
          <w:sz w:val="28"/>
          <w:szCs w:val="28"/>
        </w:rPr>
        <w:t>v</w:t>
      </w:r>
      <w:r w:rsidRPr="00632D06">
        <w:rPr>
          <w:rFonts w:ascii="Times New Roman" w:hAnsi="Times New Roman" w:cs="Times New Roman"/>
          <w:b/>
          <w:sz w:val="28"/>
          <w:szCs w:val="28"/>
        </w:rPr>
        <w:t>en</w:t>
      </w:r>
      <w:proofErr w:type="spellEnd"/>
      <w:r w:rsidRPr="00632D06">
        <w:rPr>
          <w:rFonts w:ascii="Times New Roman" w:hAnsi="Times New Roman" w:cs="Times New Roman"/>
          <w:b/>
          <w:sz w:val="28"/>
          <w:szCs w:val="28"/>
        </w:rPr>
        <w:t xml:space="preserve"> v G.J </w:t>
      </w:r>
      <w:proofErr w:type="spellStart"/>
      <w:r w:rsidRPr="00632D06">
        <w:rPr>
          <w:rFonts w:ascii="Times New Roman" w:hAnsi="Times New Roman" w:cs="Times New Roman"/>
          <w:b/>
          <w:sz w:val="28"/>
          <w:szCs w:val="28"/>
        </w:rPr>
        <w:t>Howes</w:t>
      </w:r>
      <w:proofErr w:type="spellEnd"/>
      <w:r w:rsidRPr="00632D06">
        <w:rPr>
          <w:rFonts w:ascii="Times New Roman" w:hAnsi="Times New Roman" w:cs="Times New Roman"/>
          <w:b/>
          <w:sz w:val="28"/>
          <w:szCs w:val="28"/>
        </w:rPr>
        <w:t xml:space="preserve"> (Pty) Ltd 1992 (2) SA 466 at 471 E-G,</w:t>
      </w:r>
      <w:r>
        <w:rPr>
          <w:rFonts w:ascii="Times New Roman" w:hAnsi="Times New Roman" w:cs="Times New Roman"/>
          <w:sz w:val="28"/>
          <w:szCs w:val="28"/>
        </w:rPr>
        <w:t xml:space="preserve"> where </w:t>
      </w:r>
      <w:r w:rsidRPr="00632D06">
        <w:rPr>
          <w:rFonts w:ascii="Times New Roman" w:hAnsi="Times New Roman" w:cs="Times New Roman"/>
          <w:b/>
          <w:sz w:val="28"/>
          <w:szCs w:val="28"/>
        </w:rPr>
        <w:t>Erasmus J</w:t>
      </w:r>
      <w:r>
        <w:rPr>
          <w:rFonts w:ascii="Times New Roman" w:hAnsi="Times New Roman" w:cs="Times New Roman"/>
          <w:sz w:val="28"/>
          <w:szCs w:val="28"/>
        </w:rPr>
        <w:t xml:space="preserve"> declared as follows:-</w:t>
      </w:r>
    </w:p>
    <w:p w:rsidR="008C3D44" w:rsidRPr="004C2198" w:rsidRDefault="00632D06" w:rsidP="008C3D44">
      <w:pPr>
        <w:spacing w:line="480" w:lineRule="auto"/>
        <w:ind w:left="720"/>
        <w:jc w:val="both"/>
        <w:rPr>
          <w:rFonts w:ascii="Times New Roman" w:hAnsi="Times New Roman" w:cs="Times New Roman"/>
          <w:i/>
          <w:sz w:val="28"/>
          <w:szCs w:val="28"/>
        </w:rPr>
      </w:pPr>
      <w:r w:rsidRPr="004C2198">
        <w:rPr>
          <w:rFonts w:ascii="Times New Roman" w:hAnsi="Times New Roman" w:cs="Times New Roman"/>
          <w:i/>
          <w:sz w:val="28"/>
          <w:szCs w:val="28"/>
        </w:rPr>
        <w:t>“Rule 42 (1) (a), it seems to me is a procedural step designed to correct expeditiously an obviously wrong judgment or order. An order or judgment</w:t>
      </w:r>
      <w:r w:rsidR="008D2C88" w:rsidRPr="004C2198">
        <w:rPr>
          <w:rFonts w:ascii="Times New Roman" w:hAnsi="Times New Roman" w:cs="Times New Roman"/>
          <w:i/>
          <w:sz w:val="28"/>
          <w:szCs w:val="28"/>
        </w:rPr>
        <w:t xml:space="preserve"> </w:t>
      </w:r>
      <w:r w:rsidRPr="004C2198">
        <w:rPr>
          <w:rFonts w:ascii="Times New Roman" w:hAnsi="Times New Roman" w:cs="Times New Roman"/>
          <w:i/>
          <w:sz w:val="28"/>
          <w:szCs w:val="28"/>
        </w:rPr>
        <w:t>is “erroneously granted” when the court commits an error in the sense of a “mistake in a matter of law appearing on the proceedings of a court of record”-----. It follows that a court deciding whether a judgment was erroneously granted is like a court of appeal, confined to the record of proceedings. In contradistinction to relief in terms of Rule 31 (2) (b) or under the Common Law, the Applicant need</w:t>
      </w:r>
      <w:r w:rsidR="008C3D44" w:rsidRPr="004C2198">
        <w:rPr>
          <w:rFonts w:ascii="Times New Roman" w:hAnsi="Times New Roman" w:cs="Times New Roman"/>
          <w:i/>
          <w:sz w:val="28"/>
          <w:szCs w:val="28"/>
        </w:rPr>
        <w:t xml:space="preserve"> not show “good cause” in the sense of an explanation for his default and a </w:t>
      </w:r>
      <w:proofErr w:type="spellStart"/>
      <w:r w:rsidR="008C3D44" w:rsidRPr="004C2198">
        <w:rPr>
          <w:rFonts w:ascii="Times New Roman" w:hAnsi="Times New Roman" w:cs="Times New Roman"/>
          <w:i/>
          <w:sz w:val="28"/>
          <w:szCs w:val="28"/>
        </w:rPr>
        <w:t>bonafide</w:t>
      </w:r>
      <w:proofErr w:type="spellEnd"/>
      <w:r w:rsidR="008C3D44" w:rsidRPr="004C2198">
        <w:rPr>
          <w:rFonts w:ascii="Times New Roman" w:hAnsi="Times New Roman" w:cs="Times New Roman"/>
          <w:i/>
          <w:sz w:val="28"/>
          <w:szCs w:val="28"/>
        </w:rPr>
        <w:t xml:space="preserve"> </w:t>
      </w:r>
      <w:proofErr w:type="spellStart"/>
      <w:r w:rsidR="008C3D44" w:rsidRPr="004C2198">
        <w:rPr>
          <w:rFonts w:ascii="Times New Roman" w:hAnsi="Times New Roman" w:cs="Times New Roman"/>
          <w:i/>
          <w:sz w:val="28"/>
          <w:szCs w:val="28"/>
        </w:rPr>
        <w:t>defence</w:t>
      </w:r>
      <w:proofErr w:type="spellEnd"/>
      <w:r w:rsidR="008C3D44" w:rsidRPr="004C2198">
        <w:rPr>
          <w:rFonts w:ascii="Times New Roman" w:hAnsi="Times New Roman" w:cs="Times New Roman"/>
          <w:i/>
          <w:sz w:val="28"/>
          <w:szCs w:val="28"/>
        </w:rPr>
        <w:t xml:space="preserve"> --- Once the Applicant can point to an error in the proceedings, he is without further ado entitled to a rescission”</w:t>
      </w:r>
    </w:p>
    <w:p w:rsidR="008C3D44" w:rsidRDefault="008C3D44" w:rsidP="008C3D44">
      <w:pPr>
        <w:spacing w:line="480" w:lineRule="auto"/>
        <w:jc w:val="both"/>
        <w:rPr>
          <w:rFonts w:ascii="Times New Roman" w:hAnsi="Times New Roman" w:cs="Times New Roman"/>
          <w:sz w:val="28"/>
          <w:szCs w:val="28"/>
        </w:rPr>
      </w:pPr>
    </w:p>
    <w:p w:rsidR="008C3D44" w:rsidRDefault="008C3D44" w:rsidP="008C3D4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4C2198">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What then is the </w:t>
      </w:r>
      <w:r w:rsidR="001B1BD0">
        <w:rPr>
          <w:rFonts w:ascii="Times New Roman" w:hAnsi="Times New Roman" w:cs="Times New Roman"/>
          <w:sz w:val="28"/>
          <w:szCs w:val="28"/>
        </w:rPr>
        <w:t xml:space="preserve"> error </w:t>
      </w:r>
      <w:r>
        <w:rPr>
          <w:rFonts w:ascii="Times New Roman" w:hAnsi="Times New Roman" w:cs="Times New Roman"/>
          <w:sz w:val="28"/>
          <w:szCs w:val="28"/>
        </w:rPr>
        <w:t xml:space="preserve">of law which the court made and which appears </w:t>
      </w:r>
      <w:r w:rsidRPr="00310569">
        <w:rPr>
          <w:rFonts w:ascii="Times New Roman" w:hAnsi="Times New Roman" w:cs="Times New Roman"/>
          <w:i/>
          <w:sz w:val="28"/>
          <w:szCs w:val="28"/>
        </w:rPr>
        <w:t>ex facie</w:t>
      </w:r>
      <w:r w:rsidR="00632D06">
        <w:rPr>
          <w:rFonts w:ascii="Times New Roman" w:hAnsi="Times New Roman" w:cs="Times New Roman"/>
          <w:sz w:val="28"/>
          <w:szCs w:val="28"/>
        </w:rPr>
        <w:t xml:space="preserve"> </w:t>
      </w:r>
      <w:r>
        <w:rPr>
          <w:rFonts w:ascii="Times New Roman" w:hAnsi="Times New Roman" w:cs="Times New Roman"/>
          <w:sz w:val="28"/>
          <w:szCs w:val="28"/>
        </w:rPr>
        <w:t>the record that would entitle the Applicant to the rescission sought pursuant to rule 42 (1) (a) ante.</w:t>
      </w:r>
    </w:p>
    <w:p w:rsidR="00310569" w:rsidRDefault="00310569" w:rsidP="008C3D44">
      <w:pPr>
        <w:spacing w:line="480" w:lineRule="auto"/>
        <w:ind w:left="720" w:hanging="720"/>
        <w:jc w:val="both"/>
        <w:rPr>
          <w:rFonts w:ascii="Times New Roman" w:hAnsi="Times New Roman" w:cs="Times New Roman"/>
          <w:sz w:val="28"/>
          <w:szCs w:val="28"/>
        </w:rPr>
      </w:pPr>
    </w:p>
    <w:p w:rsidR="008F35E6" w:rsidRDefault="008C3D44" w:rsidP="008C3D4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4C2198">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From the Applicant’s affidavit, </w:t>
      </w:r>
      <w:proofErr w:type="gramStart"/>
      <w:r>
        <w:rPr>
          <w:rFonts w:ascii="Times New Roman" w:hAnsi="Times New Roman" w:cs="Times New Roman"/>
          <w:sz w:val="28"/>
          <w:szCs w:val="28"/>
        </w:rPr>
        <w:t xml:space="preserve">the </w:t>
      </w:r>
      <w:r w:rsidR="001B1BD0">
        <w:rPr>
          <w:rFonts w:ascii="Times New Roman" w:hAnsi="Times New Roman" w:cs="Times New Roman"/>
          <w:sz w:val="28"/>
          <w:szCs w:val="28"/>
        </w:rPr>
        <w:t xml:space="preserve"> error</w:t>
      </w:r>
      <w:proofErr w:type="gramEnd"/>
      <w:r w:rsidR="001B1BD0">
        <w:rPr>
          <w:rFonts w:ascii="Times New Roman" w:hAnsi="Times New Roman" w:cs="Times New Roman"/>
          <w:sz w:val="28"/>
          <w:szCs w:val="28"/>
        </w:rPr>
        <w:t xml:space="preserve"> </w:t>
      </w:r>
      <w:r>
        <w:rPr>
          <w:rFonts w:ascii="Times New Roman" w:hAnsi="Times New Roman" w:cs="Times New Roman"/>
          <w:sz w:val="28"/>
          <w:szCs w:val="28"/>
        </w:rPr>
        <w:t xml:space="preserve">it has alleged, in a nutshell, is that it was not served with the summons which originated the litigation </w:t>
      </w:r>
      <w:r w:rsidR="001B1BD0">
        <w:rPr>
          <w:rFonts w:ascii="Times New Roman" w:hAnsi="Times New Roman" w:cs="Times New Roman"/>
          <w:sz w:val="28"/>
          <w:szCs w:val="28"/>
        </w:rPr>
        <w:t xml:space="preserve">culminating </w:t>
      </w:r>
      <w:r w:rsidR="008D2C88" w:rsidRPr="00632D06">
        <w:rPr>
          <w:rFonts w:ascii="Times New Roman" w:hAnsi="Times New Roman" w:cs="Times New Roman"/>
          <w:sz w:val="28"/>
          <w:szCs w:val="28"/>
        </w:rPr>
        <w:tab/>
      </w:r>
      <w:r>
        <w:rPr>
          <w:rFonts w:ascii="Times New Roman" w:hAnsi="Times New Roman" w:cs="Times New Roman"/>
          <w:sz w:val="28"/>
          <w:szCs w:val="28"/>
        </w:rPr>
        <w:t xml:space="preserve">in the default judgment sought to be set aside. The Applicant alleges that though there is a </w:t>
      </w:r>
      <w:r w:rsidR="001B1BD0">
        <w:rPr>
          <w:rFonts w:ascii="Times New Roman" w:hAnsi="Times New Roman" w:cs="Times New Roman"/>
          <w:sz w:val="28"/>
          <w:szCs w:val="28"/>
        </w:rPr>
        <w:t>R</w:t>
      </w:r>
      <w:r>
        <w:rPr>
          <w:rFonts w:ascii="Times New Roman" w:hAnsi="Times New Roman" w:cs="Times New Roman"/>
          <w:sz w:val="28"/>
          <w:szCs w:val="28"/>
        </w:rPr>
        <w:t xml:space="preserve">eturn of </w:t>
      </w:r>
      <w:r w:rsidR="001B1BD0">
        <w:rPr>
          <w:rFonts w:ascii="Times New Roman" w:hAnsi="Times New Roman" w:cs="Times New Roman"/>
          <w:sz w:val="28"/>
          <w:szCs w:val="28"/>
        </w:rPr>
        <w:t>S</w:t>
      </w:r>
      <w:r>
        <w:rPr>
          <w:rFonts w:ascii="Times New Roman" w:hAnsi="Times New Roman" w:cs="Times New Roman"/>
          <w:sz w:val="28"/>
          <w:szCs w:val="28"/>
        </w:rPr>
        <w:t xml:space="preserve">ervice alleging that </w:t>
      </w:r>
      <w:proofErr w:type="gramStart"/>
      <w:r>
        <w:rPr>
          <w:rFonts w:ascii="Times New Roman" w:hAnsi="Times New Roman" w:cs="Times New Roman"/>
          <w:sz w:val="28"/>
          <w:szCs w:val="28"/>
        </w:rPr>
        <w:t>the  summons</w:t>
      </w:r>
      <w:proofErr w:type="gramEnd"/>
      <w:r>
        <w:rPr>
          <w:rFonts w:ascii="Times New Roman" w:hAnsi="Times New Roman" w:cs="Times New Roman"/>
          <w:sz w:val="28"/>
          <w:szCs w:val="28"/>
        </w:rPr>
        <w:t xml:space="preserve"> was served on </w:t>
      </w:r>
      <w:proofErr w:type="spellStart"/>
      <w:r>
        <w:rPr>
          <w:rFonts w:ascii="Times New Roman" w:hAnsi="Times New Roman" w:cs="Times New Roman"/>
          <w:sz w:val="28"/>
          <w:szCs w:val="28"/>
        </w:rPr>
        <w:t>Bongani</w:t>
      </w:r>
      <w:proofErr w:type="spellEnd"/>
      <w:r>
        <w:rPr>
          <w:rFonts w:ascii="Times New Roman" w:hAnsi="Times New Roman" w:cs="Times New Roman"/>
          <w:sz w:val="28"/>
          <w:szCs w:val="28"/>
        </w:rPr>
        <w:t xml:space="preserve"> Kunene, the deponent of it’s founding affidavit, </w:t>
      </w:r>
      <w:r w:rsidR="00405875">
        <w:rPr>
          <w:rFonts w:ascii="Times New Roman" w:hAnsi="Times New Roman" w:cs="Times New Roman"/>
          <w:sz w:val="28"/>
          <w:szCs w:val="28"/>
        </w:rPr>
        <w:t>however that is not true. Further</w:t>
      </w:r>
      <w:r w:rsidR="008F35E6">
        <w:rPr>
          <w:rFonts w:ascii="Times New Roman" w:hAnsi="Times New Roman" w:cs="Times New Roman"/>
          <w:sz w:val="28"/>
          <w:szCs w:val="28"/>
        </w:rPr>
        <w:t>, that in any case the service was defective in that it did not comply with the mode of service upon a company as prescribed by Rule 4 (2) (e) of the rules of the High Court.</w:t>
      </w:r>
    </w:p>
    <w:p w:rsidR="008F35E6" w:rsidRDefault="008F35E6" w:rsidP="008C3D44">
      <w:pPr>
        <w:spacing w:line="480" w:lineRule="auto"/>
        <w:ind w:left="720" w:hanging="720"/>
        <w:jc w:val="both"/>
        <w:rPr>
          <w:rFonts w:ascii="Times New Roman" w:hAnsi="Times New Roman" w:cs="Times New Roman"/>
          <w:sz w:val="28"/>
          <w:szCs w:val="28"/>
        </w:rPr>
      </w:pPr>
    </w:p>
    <w:p w:rsidR="008D2C88" w:rsidRDefault="008F35E6" w:rsidP="008C3D4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4C2198">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F</w:t>
      </w:r>
      <w:r w:rsidR="00901AB8">
        <w:rPr>
          <w:rFonts w:ascii="Times New Roman" w:hAnsi="Times New Roman" w:cs="Times New Roman"/>
          <w:sz w:val="28"/>
          <w:szCs w:val="28"/>
        </w:rPr>
        <w:t>o</w:t>
      </w:r>
      <w:r>
        <w:rPr>
          <w:rFonts w:ascii="Times New Roman" w:hAnsi="Times New Roman" w:cs="Times New Roman"/>
          <w:sz w:val="28"/>
          <w:szCs w:val="28"/>
        </w:rPr>
        <w:t>r it</w:t>
      </w:r>
      <w:r w:rsidR="00310569">
        <w:rPr>
          <w:rFonts w:ascii="Times New Roman" w:hAnsi="Times New Roman" w:cs="Times New Roman"/>
          <w:sz w:val="28"/>
          <w:szCs w:val="28"/>
        </w:rPr>
        <w:t>’</w:t>
      </w:r>
      <w:r>
        <w:rPr>
          <w:rFonts w:ascii="Times New Roman" w:hAnsi="Times New Roman" w:cs="Times New Roman"/>
          <w:sz w:val="28"/>
          <w:szCs w:val="28"/>
        </w:rPr>
        <w:t>s part the 1</w:t>
      </w:r>
      <w:r w:rsidRPr="008F35E6">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contends that service was effected upon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Bongani</w:t>
      </w:r>
      <w:proofErr w:type="spellEnd"/>
      <w:r>
        <w:rPr>
          <w:rFonts w:ascii="Times New Roman" w:hAnsi="Times New Roman" w:cs="Times New Roman"/>
          <w:sz w:val="28"/>
          <w:szCs w:val="28"/>
        </w:rPr>
        <w:t xml:space="preserve"> Kunene as  </w:t>
      </w:r>
      <w:r w:rsidR="001B1BD0">
        <w:rPr>
          <w:rFonts w:ascii="Times New Roman" w:hAnsi="Times New Roman" w:cs="Times New Roman"/>
          <w:sz w:val="28"/>
          <w:szCs w:val="28"/>
        </w:rPr>
        <w:t xml:space="preserve"> the Managing Director </w:t>
      </w:r>
      <w:r>
        <w:rPr>
          <w:rFonts w:ascii="Times New Roman" w:hAnsi="Times New Roman" w:cs="Times New Roman"/>
          <w:sz w:val="28"/>
          <w:szCs w:val="28"/>
        </w:rPr>
        <w:t xml:space="preserve">of the Applicant </w:t>
      </w:r>
      <w:proofErr w:type="gramStart"/>
      <w:r>
        <w:rPr>
          <w:rFonts w:ascii="Times New Roman" w:hAnsi="Times New Roman" w:cs="Times New Roman"/>
          <w:sz w:val="28"/>
          <w:szCs w:val="28"/>
        </w:rPr>
        <w:t xml:space="preserve">company </w:t>
      </w:r>
      <w:r w:rsidR="001B1BD0">
        <w:rPr>
          <w:rFonts w:ascii="Times New Roman" w:hAnsi="Times New Roman" w:cs="Times New Roman"/>
          <w:sz w:val="28"/>
          <w:szCs w:val="28"/>
        </w:rPr>
        <w:t xml:space="preserve"> and</w:t>
      </w:r>
      <w:proofErr w:type="gramEnd"/>
      <w:r w:rsidR="001B1BD0">
        <w:rPr>
          <w:rFonts w:ascii="Times New Roman" w:hAnsi="Times New Roman" w:cs="Times New Roman"/>
          <w:sz w:val="28"/>
          <w:szCs w:val="28"/>
        </w:rPr>
        <w:t xml:space="preserve"> as </w:t>
      </w:r>
      <w:r>
        <w:rPr>
          <w:rFonts w:ascii="Times New Roman" w:hAnsi="Times New Roman" w:cs="Times New Roman"/>
          <w:sz w:val="28"/>
          <w:szCs w:val="28"/>
        </w:rPr>
        <w:t xml:space="preserve">such </w:t>
      </w:r>
      <w:r w:rsidR="001B1BD0">
        <w:rPr>
          <w:rFonts w:ascii="Times New Roman" w:hAnsi="Times New Roman" w:cs="Times New Roman"/>
          <w:sz w:val="28"/>
          <w:szCs w:val="28"/>
        </w:rPr>
        <w:t xml:space="preserve">the </w:t>
      </w:r>
      <w:r>
        <w:rPr>
          <w:rFonts w:ascii="Times New Roman" w:hAnsi="Times New Roman" w:cs="Times New Roman"/>
          <w:sz w:val="28"/>
          <w:szCs w:val="28"/>
        </w:rPr>
        <w:t xml:space="preserve">service was in compliance </w:t>
      </w:r>
      <w:r w:rsidR="001B1BD0">
        <w:rPr>
          <w:rFonts w:ascii="Times New Roman" w:hAnsi="Times New Roman" w:cs="Times New Roman"/>
          <w:sz w:val="28"/>
          <w:szCs w:val="28"/>
        </w:rPr>
        <w:t>with</w:t>
      </w:r>
      <w:r>
        <w:rPr>
          <w:rFonts w:ascii="Times New Roman" w:hAnsi="Times New Roman" w:cs="Times New Roman"/>
          <w:sz w:val="28"/>
          <w:szCs w:val="28"/>
        </w:rPr>
        <w:t xml:space="preserve"> the rules. That the service took place at </w:t>
      </w:r>
      <w:proofErr w:type="spellStart"/>
      <w:r>
        <w:rPr>
          <w:rFonts w:ascii="Times New Roman" w:hAnsi="Times New Roman" w:cs="Times New Roman"/>
          <w:sz w:val="28"/>
          <w:szCs w:val="28"/>
        </w:rPr>
        <w:t>Luyengo</w:t>
      </w:r>
      <w:proofErr w:type="spellEnd"/>
      <w:r>
        <w:rPr>
          <w:rFonts w:ascii="Times New Roman" w:hAnsi="Times New Roman" w:cs="Times New Roman"/>
          <w:sz w:val="28"/>
          <w:szCs w:val="28"/>
        </w:rPr>
        <w:t xml:space="preserve"> and not at the</w:t>
      </w:r>
      <w:r w:rsidR="00310569">
        <w:rPr>
          <w:rFonts w:ascii="Times New Roman" w:hAnsi="Times New Roman" w:cs="Times New Roman"/>
          <w:sz w:val="28"/>
          <w:szCs w:val="28"/>
        </w:rPr>
        <w:t xml:space="preserve"> registered office or </w:t>
      </w:r>
      <w:r w:rsidR="001B1BD0">
        <w:rPr>
          <w:rFonts w:ascii="Times New Roman" w:hAnsi="Times New Roman" w:cs="Times New Roman"/>
          <w:sz w:val="28"/>
          <w:szCs w:val="28"/>
        </w:rPr>
        <w:t>P</w:t>
      </w:r>
      <w:r>
        <w:rPr>
          <w:rFonts w:ascii="Times New Roman" w:hAnsi="Times New Roman" w:cs="Times New Roman"/>
          <w:sz w:val="28"/>
          <w:szCs w:val="28"/>
        </w:rPr>
        <w:t xml:space="preserve">rincipal place of business of the Applicant as required by the rules because the offices of the </w:t>
      </w:r>
      <w:r w:rsidR="00901AB8">
        <w:rPr>
          <w:rFonts w:ascii="Times New Roman" w:hAnsi="Times New Roman" w:cs="Times New Roman"/>
          <w:sz w:val="28"/>
          <w:szCs w:val="28"/>
        </w:rPr>
        <w:t>Applicant were closed</w:t>
      </w:r>
      <w:r w:rsidR="001B1BD0">
        <w:rPr>
          <w:rFonts w:ascii="Times New Roman" w:hAnsi="Times New Roman" w:cs="Times New Roman"/>
          <w:sz w:val="28"/>
          <w:szCs w:val="28"/>
        </w:rPr>
        <w:t xml:space="preserve"> down at the time</w:t>
      </w:r>
      <w:r w:rsidR="00901AB8">
        <w:rPr>
          <w:rFonts w:ascii="Times New Roman" w:hAnsi="Times New Roman" w:cs="Times New Roman"/>
          <w:sz w:val="28"/>
          <w:szCs w:val="28"/>
        </w:rPr>
        <w:t>. Therefore</w:t>
      </w:r>
      <w:r w:rsidR="001B1BD0">
        <w:rPr>
          <w:rFonts w:ascii="Times New Roman" w:hAnsi="Times New Roman" w:cs="Times New Roman"/>
          <w:sz w:val="28"/>
          <w:szCs w:val="28"/>
        </w:rPr>
        <w:t>,</w:t>
      </w:r>
      <w:r w:rsidR="00901AB8">
        <w:rPr>
          <w:rFonts w:ascii="Times New Roman" w:hAnsi="Times New Roman" w:cs="Times New Roman"/>
          <w:sz w:val="28"/>
          <w:szCs w:val="28"/>
        </w:rPr>
        <w:t xml:space="preserve"> the deputy sheriff</w:t>
      </w:r>
      <w:r w:rsidR="001B1BD0">
        <w:rPr>
          <w:rFonts w:ascii="Times New Roman" w:hAnsi="Times New Roman" w:cs="Times New Roman"/>
          <w:sz w:val="28"/>
          <w:szCs w:val="28"/>
        </w:rPr>
        <w:t>,</w:t>
      </w:r>
      <w:r w:rsidR="00901AB8">
        <w:rPr>
          <w:rFonts w:ascii="Times New Roman" w:hAnsi="Times New Roman" w:cs="Times New Roman"/>
          <w:sz w:val="28"/>
          <w:szCs w:val="28"/>
        </w:rPr>
        <w:t xml:space="preserve"> 3</w:t>
      </w:r>
      <w:r w:rsidR="00901AB8" w:rsidRPr="00901AB8">
        <w:rPr>
          <w:rFonts w:ascii="Times New Roman" w:hAnsi="Times New Roman" w:cs="Times New Roman"/>
          <w:sz w:val="28"/>
          <w:szCs w:val="28"/>
          <w:vertAlign w:val="superscript"/>
        </w:rPr>
        <w:t>rd</w:t>
      </w:r>
      <w:r w:rsidR="00901AB8">
        <w:rPr>
          <w:rFonts w:ascii="Times New Roman" w:hAnsi="Times New Roman" w:cs="Times New Roman"/>
          <w:sz w:val="28"/>
          <w:szCs w:val="28"/>
        </w:rPr>
        <w:t xml:space="preserve"> Respondent</w:t>
      </w:r>
      <w:r w:rsidR="001B1BD0">
        <w:rPr>
          <w:rFonts w:ascii="Times New Roman" w:hAnsi="Times New Roman" w:cs="Times New Roman"/>
          <w:sz w:val="28"/>
          <w:szCs w:val="28"/>
        </w:rPr>
        <w:t>,</w:t>
      </w:r>
      <w:r w:rsidR="00901AB8">
        <w:rPr>
          <w:rFonts w:ascii="Times New Roman" w:hAnsi="Times New Roman" w:cs="Times New Roman"/>
          <w:sz w:val="28"/>
          <w:szCs w:val="28"/>
        </w:rPr>
        <w:t xml:space="preserve"> who knows </w:t>
      </w:r>
      <w:proofErr w:type="spellStart"/>
      <w:r w:rsidR="00901AB8">
        <w:rPr>
          <w:rFonts w:ascii="Times New Roman" w:hAnsi="Times New Roman" w:cs="Times New Roman"/>
          <w:sz w:val="28"/>
          <w:szCs w:val="28"/>
        </w:rPr>
        <w:t>Mr</w:t>
      </w:r>
      <w:proofErr w:type="spellEnd"/>
      <w:r w:rsidR="00901AB8">
        <w:rPr>
          <w:rFonts w:ascii="Times New Roman" w:hAnsi="Times New Roman" w:cs="Times New Roman"/>
          <w:sz w:val="28"/>
          <w:szCs w:val="28"/>
        </w:rPr>
        <w:t xml:space="preserve"> Kunene very well, deemed it fit to effect service on him outside the offices. The 3</w:t>
      </w:r>
      <w:r w:rsidR="00901AB8" w:rsidRPr="00901AB8">
        <w:rPr>
          <w:rFonts w:ascii="Times New Roman" w:hAnsi="Times New Roman" w:cs="Times New Roman"/>
          <w:sz w:val="28"/>
          <w:szCs w:val="28"/>
          <w:vertAlign w:val="superscript"/>
        </w:rPr>
        <w:t>rd</w:t>
      </w:r>
      <w:r w:rsidR="00901AB8">
        <w:rPr>
          <w:rFonts w:ascii="Times New Roman" w:hAnsi="Times New Roman" w:cs="Times New Roman"/>
          <w:sz w:val="28"/>
          <w:szCs w:val="28"/>
        </w:rPr>
        <w:t xml:space="preserve"> Respondent, filed a supporting </w:t>
      </w:r>
      <w:proofErr w:type="gramStart"/>
      <w:r w:rsidR="00901AB8">
        <w:rPr>
          <w:rFonts w:ascii="Times New Roman" w:hAnsi="Times New Roman" w:cs="Times New Roman"/>
          <w:sz w:val="28"/>
          <w:szCs w:val="28"/>
        </w:rPr>
        <w:t xml:space="preserve">affidavit </w:t>
      </w:r>
      <w:r w:rsidR="00261548">
        <w:rPr>
          <w:rFonts w:ascii="Times New Roman" w:hAnsi="Times New Roman" w:cs="Times New Roman"/>
          <w:sz w:val="28"/>
          <w:szCs w:val="28"/>
        </w:rPr>
        <w:t xml:space="preserve"> </w:t>
      </w:r>
      <w:r w:rsidR="00901AB8">
        <w:rPr>
          <w:rFonts w:ascii="Times New Roman" w:hAnsi="Times New Roman" w:cs="Times New Roman"/>
          <w:sz w:val="28"/>
          <w:szCs w:val="28"/>
        </w:rPr>
        <w:t>where</w:t>
      </w:r>
      <w:proofErr w:type="gramEnd"/>
      <w:r w:rsidR="00901AB8">
        <w:rPr>
          <w:rFonts w:ascii="Times New Roman" w:hAnsi="Times New Roman" w:cs="Times New Roman"/>
          <w:sz w:val="28"/>
          <w:szCs w:val="28"/>
        </w:rPr>
        <w:t xml:space="preserve"> he confirmed that he  indeed effected service of the summons on the Applicant</w:t>
      </w:r>
      <w:r w:rsidR="00261548">
        <w:rPr>
          <w:rFonts w:ascii="Times New Roman" w:hAnsi="Times New Roman" w:cs="Times New Roman"/>
          <w:sz w:val="28"/>
          <w:szCs w:val="28"/>
        </w:rPr>
        <w:t xml:space="preserve"> through </w:t>
      </w:r>
      <w:proofErr w:type="spellStart"/>
      <w:r w:rsidR="00261548">
        <w:rPr>
          <w:rFonts w:ascii="Times New Roman" w:hAnsi="Times New Roman" w:cs="Times New Roman"/>
          <w:sz w:val="28"/>
          <w:szCs w:val="28"/>
        </w:rPr>
        <w:t>Mr</w:t>
      </w:r>
      <w:proofErr w:type="spellEnd"/>
      <w:r w:rsidR="00261548">
        <w:rPr>
          <w:rFonts w:ascii="Times New Roman" w:hAnsi="Times New Roman" w:cs="Times New Roman"/>
          <w:sz w:val="28"/>
          <w:szCs w:val="28"/>
        </w:rPr>
        <w:t xml:space="preserve"> Kunene</w:t>
      </w:r>
      <w:r w:rsidR="00901AB8">
        <w:rPr>
          <w:rFonts w:ascii="Times New Roman" w:hAnsi="Times New Roman" w:cs="Times New Roman"/>
          <w:sz w:val="28"/>
          <w:szCs w:val="28"/>
        </w:rPr>
        <w:t xml:space="preserve"> at </w:t>
      </w:r>
      <w:proofErr w:type="spellStart"/>
      <w:r w:rsidR="00901AB8">
        <w:rPr>
          <w:rFonts w:ascii="Times New Roman" w:hAnsi="Times New Roman" w:cs="Times New Roman"/>
          <w:sz w:val="28"/>
          <w:szCs w:val="28"/>
        </w:rPr>
        <w:t>Luyengo</w:t>
      </w:r>
      <w:proofErr w:type="spellEnd"/>
      <w:r w:rsidR="00901AB8">
        <w:rPr>
          <w:rFonts w:ascii="Times New Roman" w:hAnsi="Times New Roman" w:cs="Times New Roman"/>
          <w:sz w:val="28"/>
          <w:szCs w:val="28"/>
        </w:rPr>
        <w:t xml:space="preserve"> on the 28</w:t>
      </w:r>
      <w:r w:rsidR="00901AB8" w:rsidRPr="00901AB8">
        <w:rPr>
          <w:rFonts w:ascii="Times New Roman" w:hAnsi="Times New Roman" w:cs="Times New Roman"/>
          <w:sz w:val="28"/>
          <w:szCs w:val="28"/>
          <w:vertAlign w:val="superscript"/>
        </w:rPr>
        <w:t>th</w:t>
      </w:r>
      <w:r w:rsidR="00901AB8">
        <w:rPr>
          <w:rFonts w:ascii="Times New Roman" w:hAnsi="Times New Roman" w:cs="Times New Roman"/>
          <w:sz w:val="28"/>
          <w:szCs w:val="28"/>
        </w:rPr>
        <w:t xml:space="preserve"> of December, 2008.</w:t>
      </w:r>
      <w:r>
        <w:rPr>
          <w:rFonts w:ascii="Times New Roman" w:hAnsi="Times New Roman" w:cs="Times New Roman"/>
          <w:sz w:val="28"/>
          <w:szCs w:val="28"/>
        </w:rPr>
        <w:t xml:space="preserve">  </w:t>
      </w:r>
      <w:r w:rsidR="00405875">
        <w:rPr>
          <w:rFonts w:ascii="Times New Roman" w:hAnsi="Times New Roman" w:cs="Times New Roman"/>
          <w:sz w:val="28"/>
          <w:szCs w:val="28"/>
        </w:rPr>
        <w:t xml:space="preserve"> </w:t>
      </w:r>
    </w:p>
    <w:p w:rsidR="00EE699C" w:rsidRDefault="00EE699C" w:rsidP="008C3D44">
      <w:pPr>
        <w:spacing w:line="480" w:lineRule="auto"/>
        <w:ind w:left="720" w:hanging="720"/>
        <w:jc w:val="both"/>
        <w:rPr>
          <w:rFonts w:ascii="Times New Roman" w:hAnsi="Times New Roman" w:cs="Times New Roman"/>
          <w:sz w:val="28"/>
          <w:szCs w:val="28"/>
        </w:rPr>
      </w:pPr>
    </w:p>
    <w:p w:rsidR="00901AB8" w:rsidRDefault="00901AB8" w:rsidP="008C3D4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4C2198">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Now</w:t>
      </w:r>
      <w:r w:rsidR="00261548">
        <w:rPr>
          <w:rFonts w:ascii="Times New Roman" w:hAnsi="Times New Roman" w:cs="Times New Roman"/>
          <w:sz w:val="28"/>
          <w:szCs w:val="28"/>
        </w:rPr>
        <w:t>,</w:t>
      </w:r>
      <w:r>
        <w:rPr>
          <w:rFonts w:ascii="Times New Roman" w:hAnsi="Times New Roman" w:cs="Times New Roman"/>
          <w:sz w:val="28"/>
          <w:szCs w:val="28"/>
        </w:rPr>
        <w:t xml:space="preserve"> service on a corporation</w:t>
      </w:r>
      <w:r w:rsidR="00261548">
        <w:rPr>
          <w:rFonts w:ascii="Times New Roman" w:hAnsi="Times New Roman" w:cs="Times New Roman"/>
          <w:sz w:val="28"/>
          <w:szCs w:val="28"/>
        </w:rPr>
        <w:t xml:space="preserve"> or</w:t>
      </w:r>
      <w:r>
        <w:rPr>
          <w:rFonts w:ascii="Times New Roman" w:hAnsi="Times New Roman" w:cs="Times New Roman"/>
          <w:sz w:val="28"/>
          <w:szCs w:val="28"/>
        </w:rPr>
        <w:t xml:space="preserve"> company like the Applicant is governed by rule 4 (2) (e) of the rules of this court which provides as follows:-</w:t>
      </w:r>
    </w:p>
    <w:p w:rsidR="00901AB8" w:rsidRPr="004C2198" w:rsidRDefault="00C10E2A" w:rsidP="00C10E2A">
      <w:pPr>
        <w:spacing w:line="480" w:lineRule="auto"/>
        <w:ind w:left="1440" w:hanging="720"/>
        <w:jc w:val="both"/>
        <w:rPr>
          <w:rFonts w:ascii="Times New Roman" w:hAnsi="Times New Roman" w:cs="Times New Roman"/>
          <w:i/>
          <w:sz w:val="28"/>
          <w:szCs w:val="28"/>
        </w:rPr>
      </w:pPr>
      <w:proofErr w:type="gramStart"/>
      <w:r w:rsidRPr="004C2198">
        <w:rPr>
          <w:rFonts w:ascii="Times New Roman" w:hAnsi="Times New Roman" w:cs="Times New Roman"/>
          <w:i/>
          <w:sz w:val="28"/>
          <w:szCs w:val="28"/>
        </w:rPr>
        <w:t>“ 2</w:t>
      </w:r>
      <w:proofErr w:type="gramEnd"/>
      <w:r w:rsidRPr="004C2198">
        <w:rPr>
          <w:rFonts w:ascii="Times New Roman" w:hAnsi="Times New Roman" w:cs="Times New Roman"/>
          <w:i/>
          <w:sz w:val="28"/>
          <w:szCs w:val="28"/>
        </w:rPr>
        <w:t>.</w:t>
      </w:r>
      <w:r w:rsidRPr="004C2198">
        <w:rPr>
          <w:rFonts w:ascii="Times New Roman" w:hAnsi="Times New Roman" w:cs="Times New Roman"/>
          <w:i/>
          <w:sz w:val="28"/>
          <w:szCs w:val="28"/>
        </w:rPr>
        <w:tab/>
        <w:t>Service under sub rule (1) shall be effected in one or other of the following manners:-</w:t>
      </w:r>
    </w:p>
    <w:p w:rsidR="00C10E2A" w:rsidRDefault="00C10E2A" w:rsidP="00C10E2A">
      <w:pPr>
        <w:spacing w:line="480" w:lineRule="auto"/>
        <w:ind w:left="1440" w:hanging="720"/>
        <w:jc w:val="both"/>
        <w:rPr>
          <w:rFonts w:ascii="Times New Roman" w:hAnsi="Times New Roman" w:cs="Times New Roman"/>
          <w:i/>
          <w:sz w:val="28"/>
          <w:szCs w:val="28"/>
        </w:rPr>
      </w:pPr>
      <w:r w:rsidRPr="004C2198">
        <w:rPr>
          <w:rFonts w:ascii="Times New Roman" w:hAnsi="Times New Roman" w:cs="Times New Roman"/>
          <w:i/>
          <w:sz w:val="28"/>
          <w:szCs w:val="28"/>
        </w:rPr>
        <w:t>(e)</w:t>
      </w:r>
      <w:r w:rsidRPr="004C2198">
        <w:rPr>
          <w:rFonts w:ascii="Times New Roman" w:hAnsi="Times New Roman" w:cs="Times New Roman"/>
          <w:i/>
          <w:sz w:val="28"/>
          <w:szCs w:val="28"/>
        </w:rPr>
        <w:tab/>
        <w:t>In the case of a corporation or company, by delivering a copy to a responsible person at its registered office or a responsible employee thereof at its principal place of business within Swaziland, or if there is no such person willing to accept service, by affixing a copy to the main door of such office or place of business, or in any manner provided by law”</w:t>
      </w:r>
    </w:p>
    <w:p w:rsidR="00310569" w:rsidRPr="004C2198" w:rsidRDefault="00310569" w:rsidP="00C10E2A">
      <w:pPr>
        <w:spacing w:line="480" w:lineRule="auto"/>
        <w:ind w:left="1440" w:hanging="720"/>
        <w:jc w:val="both"/>
        <w:rPr>
          <w:rFonts w:ascii="Times New Roman" w:hAnsi="Times New Roman" w:cs="Times New Roman"/>
          <w:i/>
          <w:sz w:val="28"/>
          <w:szCs w:val="28"/>
        </w:rPr>
      </w:pPr>
    </w:p>
    <w:p w:rsidR="00573B44" w:rsidRDefault="00310569" w:rsidP="0031056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4124">
        <w:rPr>
          <w:rFonts w:ascii="Times New Roman" w:hAnsi="Times New Roman" w:cs="Times New Roman"/>
          <w:sz w:val="28"/>
          <w:szCs w:val="28"/>
        </w:rPr>
        <w:t>1</w:t>
      </w:r>
      <w:r>
        <w:rPr>
          <w:rFonts w:ascii="Times New Roman" w:hAnsi="Times New Roman" w:cs="Times New Roman"/>
          <w:sz w:val="28"/>
          <w:szCs w:val="28"/>
        </w:rPr>
        <w:t>0]</w:t>
      </w:r>
      <w:r>
        <w:rPr>
          <w:rFonts w:ascii="Times New Roman" w:hAnsi="Times New Roman" w:cs="Times New Roman"/>
          <w:sz w:val="28"/>
          <w:szCs w:val="28"/>
        </w:rPr>
        <w:tab/>
      </w:r>
      <w:r w:rsidR="0027539C" w:rsidRPr="00820559">
        <w:rPr>
          <w:rFonts w:ascii="Times New Roman" w:hAnsi="Times New Roman" w:cs="Times New Roman"/>
          <w:sz w:val="28"/>
          <w:szCs w:val="28"/>
        </w:rPr>
        <w:t>Sub rule (2) (e) ante therefore permits service</w:t>
      </w:r>
      <w:r w:rsidR="00820559">
        <w:rPr>
          <w:rFonts w:ascii="Times New Roman" w:hAnsi="Times New Roman" w:cs="Times New Roman"/>
          <w:sz w:val="28"/>
          <w:szCs w:val="28"/>
        </w:rPr>
        <w:t xml:space="preserve"> on a corporation or company </w:t>
      </w:r>
      <w:r w:rsidR="0027539C" w:rsidRPr="00820559">
        <w:rPr>
          <w:rFonts w:ascii="Times New Roman" w:hAnsi="Times New Roman" w:cs="Times New Roman"/>
          <w:sz w:val="28"/>
          <w:szCs w:val="28"/>
        </w:rPr>
        <w:t xml:space="preserve"> in the alternative at (a) it’s registered</w:t>
      </w:r>
      <w:r w:rsidR="00820559">
        <w:rPr>
          <w:rFonts w:ascii="Times New Roman" w:hAnsi="Times New Roman" w:cs="Times New Roman"/>
          <w:sz w:val="28"/>
          <w:szCs w:val="28"/>
        </w:rPr>
        <w:t xml:space="preserve"> office</w:t>
      </w:r>
      <w:r w:rsidR="0027539C" w:rsidRPr="00820559">
        <w:rPr>
          <w:rFonts w:ascii="Times New Roman" w:hAnsi="Times New Roman" w:cs="Times New Roman"/>
          <w:sz w:val="28"/>
          <w:szCs w:val="28"/>
        </w:rPr>
        <w:t xml:space="preserve"> (b) or it’s principal place of business within Swaziland or (c) in any manner provided by law</w:t>
      </w:r>
    </w:p>
    <w:p w:rsidR="00820559" w:rsidRPr="00632D06" w:rsidRDefault="00820559" w:rsidP="0027539C">
      <w:pPr>
        <w:spacing w:line="480" w:lineRule="auto"/>
        <w:ind w:left="1440"/>
        <w:jc w:val="both"/>
        <w:rPr>
          <w:rFonts w:ascii="Times New Roman" w:hAnsi="Times New Roman" w:cs="Times New Roman"/>
          <w:sz w:val="28"/>
          <w:szCs w:val="28"/>
        </w:rPr>
      </w:pPr>
    </w:p>
    <w:p w:rsidR="003D6ACF" w:rsidRPr="00FC48A8" w:rsidRDefault="0027539C" w:rsidP="00FC48A8">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4C2198">
        <w:rPr>
          <w:rFonts w:ascii="Times New Roman" w:hAnsi="Times New Roman" w:cs="Times New Roman"/>
          <w:sz w:val="28"/>
          <w:szCs w:val="28"/>
        </w:rPr>
        <w:t>1</w:t>
      </w:r>
      <w:r w:rsidR="00174124">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820559">
        <w:rPr>
          <w:rFonts w:ascii="Times New Roman" w:hAnsi="Times New Roman" w:cs="Times New Roman"/>
          <w:sz w:val="28"/>
          <w:szCs w:val="28"/>
        </w:rPr>
        <w:t xml:space="preserve">It is clear from the above that </w:t>
      </w:r>
      <w:r>
        <w:rPr>
          <w:rFonts w:ascii="Times New Roman" w:hAnsi="Times New Roman" w:cs="Times New Roman"/>
          <w:sz w:val="28"/>
          <w:szCs w:val="28"/>
        </w:rPr>
        <w:t>though the law permits service on a company at it</w:t>
      </w:r>
      <w:r w:rsidR="00820559">
        <w:rPr>
          <w:rFonts w:ascii="Times New Roman" w:hAnsi="Times New Roman" w:cs="Times New Roman"/>
          <w:sz w:val="28"/>
          <w:szCs w:val="28"/>
        </w:rPr>
        <w:t>’</w:t>
      </w:r>
      <w:r>
        <w:rPr>
          <w:rFonts w:ascii="Times New Roman" w:hAnsi="Times New Roman" w:cs="Times New Roman"/>
          <w:sz w:val="28"/>
          <w:szCs w:val="28"/>
        </w:rPr>
        <w:t xml:space="preserve">s registered office </w:t>
      </w:r>
      <w:r w:rsidR="00573B44">
        <w:rPr>
          <w:rFonts w:ascii="Times New Roman" w:hAnsi="Times New Roman" w:cs="Times New Roman"/>
          <w:sz w:val="28"/>
          <w:szCs w:val="28"/>
        </w:rPr>
        <w:t xml:space="preserve">or principal place of business, this mode of service is </w:t>
      </w:r>
      <w:r w:rsidR="00573B44">
        <w:rPr>
          <w:rFonts w:ascii="Times New Roman" w:hAnsi="Times New Roman" w:cs="Times New Roman"/>
          <w:sz w:val="28"/>
          <w:szCs w:val="28"/>
        </w:rPr>
        <w:lastRenderedPageBreak/>
        <w:t xml:space="preserve">however not obligatory. This is because service can also be competently </w:t>
      </w:r>
      <w:proofErr w:type="gramStart"/>
      <w:r w:rsidR="00573B44">
        <w:rPr>
          <w:rFonts w:ascii="Times New Roman" w:hAnsi="Times New Roman" w:cs="Times New Roman"/>
          <w:sz w:val="28"/>
          <w:szCs w:val="28"/>
        </w:rPr>
        <w:t>effected</w:t>
      </w:r>
      <w:proofErr w:type="gramEnd"/>
      <w:r w:rsidR="00573B44">
        <w:rPr>
          <w:rFonts w:ascii="Times New Roman" w:hAnsi="Times New Roman" w:cs="Times New Roman"/>
          <w:sz w:val="28"/>
          <w:szCs w:val="28"/>
        </w:rPr>
        <w:t xml:space="preserve"> in any manner provided by law, which entails any other mode of service which </w:t>
      </w:r>
      <w:r w:rsidR="00577365">
        <w:rPr>
          <w:rFonts w:ascii="Times New Roman" w:hAnsi="Times New Roman" w:cs="Times New Roman"/>
          <w:sz w:val="28"/>
          <w:szCs w:val="28"/>
        </w:rPr>
        <w:t>in terms of the law is open to a party who has sued a company or corporation. It is also</w:t>
      </w:r>
      <w:r w:rsidR="00820559">
        <w:rPr>
          <w:rFonts w:ascii="Times New Roman" w:hAnsi="Times New Roman" w:cs="Times New Roman"/>
          <w:sz w:val="28"/>
          <w:szCs w:val="28"/>
        </w:rPr>
        <w:t xml:space="preserve"> an</w:t>
      </w:r>
      <w:r w:rsidR="00577365">
        <w:rPr>
          <w:rFonts w:ascii="Times New Roman" w:hAnsi="Times New Roman" w:cs="Times New Roman"/>
          <w:sz w:val="28"/>
          <w:szCs w:val="28"/>
        </w:rPr>
        <w:t xml:space="preserve"> established practice that</w:t>
      </w:r>
      <w:r w:rsidR="00285BED">
        <w:rPr>
          <w:rFonts w:ascii="Times New Roman" w:hAnsi="Times New Roman" w:cs="Times New Roman"/>
          <w:sz w:val="28"/>
          <w:szCs w:val="28"/>
        </w:rPr>
        <w:t xml:space="preserve"> service on the Managing Director, Director, Company Secretary or any other </w:t>
      </w:r>
      <w:r w:rsidR="00AC4459">
        <w:rPr>
          <w:rFonts w:ascii="Times New Roman" w:hAnsi="Times New Roman" w:cs="Times New Roman"/>
          <w:sz w:val="28"/>
          <w:szCs w:val="28"/>
        </w:rPr>
        <w:t xml:space="preserve">responsible </w:t>
      </w:r>
      <w:r w:rsidR="00285BED">
        <w:rPr>
          <w:rFonts w:ascii="Times New Roman" w:hAnsi="Times New Roman" w:cs="Times New Roman"/>
          <w:sz w:val="28"/>
          <w:szCs w:val="28"/>
        </w:rPr>
        <w:t xml:space="preserve">employee of a company is competent service on the company. The rationale behind this </w:t>
      </w:r>
      <w:proofErr w:type="gramStart"/>
      <w:r w:rsidR="00285BED">
        <w:rPr>
          <w:rFonts w:ascii="Times New Roman" w:hAnsi="Times New Roman" w:cs="Times New Roman"/>
          <w:sz w:val="28"/>
          <w:szCs w:val="28"/>
        </w:rPr>
        <w:t xml:space="preserve">practice </w:t>
      </w:r>
      <w:r w:rsidR="00A72A27">
        <w:rPr>
          <w:rFonts w:ascii="Times New Roman" w:hAnsi="Times New Roman" w:cs="Times New Roman"/>
          <w:sz w:val="28"/>
          <w:szCs w:val="28"/>
        </w:rPr>
        <w:t xml:space="preserve"> and</w:t>
      </w:r>
      <w:proofErr w:type="gramEnd"/>
      <w:r w:rsidR="00A72A27">
        <w:rPr>
          <w:rFonts w:ascii="Times New Roman" w:hAnsi="Times New Roman" w:cs="Times New Roman"/>
          <w:sz w:val="28"/>
          <w:szCs w:val="28"/>
        </w:rPr>
        <w:t xml:space="preserve"> the</w:t>
      </w:r>
      <w:r w:rsidR="00285BED">
        <w:rPr>
          <w:rFonts w:ascii="Times New Roman" w:hAnsi="Times New Roman" w:cs="Times New Roman"/>
          <w:sz w:val="28"/>
          <w:szCs w:val="28"/>
        </w:rPr>
        <w:t xml:space="preserve"> principle that </w:t>
      </w:r>
      <w:proofErr w:type="spellStart"/>
      <w:r w:rsidR="00285BED">
        <w:rPr>
          <w:rFonts w:ascii="Times New Roman" w:hAnsi="Times New Roman" w:cs="Times New Roman"/>
          <w:sz w:val="28"/>
          <w:szCs w:val="28"/>
        </w:rPr>
        <w:t>under</w:t>
      </w:r>
      <w:r w:rsidR="00820559">
        <w:rPr>
          <w:rFonts w:ascii="Times New Roman" w:hAnsi="Times New Roman" w:cs="Times New Roman"/>
          <w:sz w:val="28"/>
          <w:szCs w:val="28"/>
        </w:rPr>
        <w:t>p</w:t>
      </w:r>
      <w:r w:rsidR="00285BED">
        <w:rPr>
          <w:rFonts w:ascii="Times New Roman" w:hAnsi="Times New Roman" w:cs="Times New Roman"/>
          <w:sz w:val="28"/>
          <w:szCs w:val="28"/>
        </w:rPr>
        <w:t>inne</w:t>
      </w:r>
      <w:r w:rsidR="00AB35DE">
        <w:rPr>
          <w:rFonts w:ascii="Times New Roman" w:hAnsi="Times New Roman" w:cs="Times New Roman"/>
          <w:sz w:val="28"/>
          <w:szCs w:val="28"/>
        </w:rPr>
        <w:t>s</w:t>
      </w:r>
      <w:proofErr w:type="spellEnd"/>
      <w:r w:rsidR="00285BED">
        <w:rPr>
          <w:rFonts w:ascii="Times New Roman" w:hAnsi="Times New Roman" w:cs="Times New Roman"/>
          <w:sz w:val="28"/>
          <w:szCs w:val="28"/>
        </w:rPr>
        <w:t xml:space="preserve"> rule 4 (2) (e) is to ensure that the company is aware that action has been taken against it and to prepare to defend such action if it so wishes. Therefore</w:t>
      </w:r>
      <w:r w:rsidR="00820559">
        <w:rPr>
          <w:rFonts w:ascii="Times New Roman" w:hAnsi="Times New Roman" w:cs="Times New Roman"/>
          <w:sz w:val="28"/>
          <w:szCs w:val="28"/>
        </w:rPr>
        <w:t>,</w:t>
      </w:r>
      <w:r w:rsidR="00285BED">
        <w:rPr>
          <w:rFonts w:ascii="Times New Roman" w:hAnsi="Times New Roman" w:cs="Times New Roman"/>
          <w:sz w:val="28"/>
          <w:szCs w:val="28"/>
        </w:rPr>
        <w:t xml:space="preserve"> service on a responsible member of the company a</w:t>
      </w:r>
      <w:r w:rsidR="00820559">
        <w:rPr>
          <w:rFonts w:ascii="Times New Roman" w:hAnsi="Times New Roman" w:cs="Times New Roman"/>
          <w:sz w:val="28"/>
          <w:szCs w:val="28"/>
        </w:rPr>
        <w:t>s</w:t>
      </w:r>
      <w:r w:rsidR="00285BED">
        <w:rPr>
          <w:rFonts w:ascii="Times New Roman" w:hAnsi="Times New Roman" w:cs="Times New Roman"/>
          <w:sz w:val="28"/>
          <w:szCs w:val="28"/>
        </w:rPr>
        <w:t xml:space="preserve"> those </w:t>
      </w:r>
      <w:proofErr w:type="gramStart"/>
      <w:r w:rsidR="00820559">
        <w:rPr>
          <w:rFonts w:ascii="Times New Roman" w:hAnsi="Times New Roman" w:cs="Times New Roman"/>
          <w:sz w:val="28"/>
          <w:szCs w:val="28"/>
        </w:rPr>
        <w:t xml:space="preserve">detailed </w:t>
      </w:r>
      <w:r w:rsidR="00285BED">
        <w:rPr>
          <w:rFonts w:ascii="Times New Roman" w:hAnsi="Times New Roman" w:cs="Times New Roman"/>
          <w:sz w:val="28"/>
          <w:szCs w:val="28"/>
        </w:rPr>
        <w:t xml:space="preserve"> ante</w:t>
      </w:r>
      <w:proofErr w:type="gramEnd"/>
      <w:r w:rsidR="00310569">
        <w:rPr>
          <w:rFonts w:ascii="Times New Roman" w:hAnsi="Times New Roman" w:cs="Times New Roman"/>
          <w:sz w:val="28"/>
          <w:szCs w:val="28"/>
        </w:rPr>
        <w:t>,</w:t>
      </w:r>
      <w:r w:rsidR="00285BED">
        <w:rPr>
          <w:rFonts w:ascii="Times New Roman" w:hAnsi="Times New Roman" w:cs="Times New Roman"/>
          <w:sz w:val="28"/>
          <w:szCs w:val="28"/>
        </w:rPr>
        <w:t xml:space="preserve"> is one that effectively ensure</w:t>
      </w:r>
      <w:r w:rsidR="00820559">
        <w:rPr>
          <w:rFonts w:ascii="Times New Roman" w:hAnsi="Times New Roman" w:cs="Times New Roman"/>
          <w:sz w:val="28"/>
          <w:szCs w:val="28"/>
        </w:rPr>
        <w:t>s</w:t>
      </w:r>
      <w:r w:rsidR="00285BED">
        <w:rPr>
          <w:rFonts w:ascii="Times New Roman" w:hAnsi="Times New Roman" w:cs="Times New Roman"/>
          <w:sz w:val="28"/>
          <w:szCs w:val="28"/>
        </w:rPr>
        <w:t xml:space="preserve"> that the company has such notice</w:t>
      </w:r>
      <w:r w:rsidR="00AC4459">
        <w:rPr>
          <w:rFonts w:ascii="Times New Roman" w:hAnsi="Times New Roman" w:cs="Times New Roman"/>
          <w:sz w:val="28"/>
          <w:szCs w:val="28"/>
        </w:rPr>
        <w:t xml:space="preserve">. However service on these group of people is usually effected at the company’s registered office or </w:t>
      </w:r>
      <w:proofErr w:type="gramStart"/>
      <w:r w:rsidR="00AC4459">
        <w:rPr>
          <w:rFonts w:ascii="Times New Roman" w:hAnsi="Times New Roman" w:cs="Times New Roman"/>
          <w:sz w:val="28"/>
          <w:szCs w:val="28"/>
        </w:rPr>
        <w:t>it’s</w:t>
      </w:r>
      <w:proofErr w:type="gramEnd"/>
      <w:r w:rsidR="00AC4459">
        <w:rPr>
          <w:rFonts w:ascii="Times New Roman" w:hAnsi="Times New Roman" w:cs="Times New Roman"/>
          <w:sz w:val="28"/>
          <w:szCs w:val="28"/>
        </w:rPr>
        <w:t xml:space="preserve"> principal place of business. S</w:t>
      </w:r>
      <w:r w:rsidR="00285BED">
        <w:rPr>
          <w:rFonts w:ascii="Times New Roman" w:hAnsi="Times New Roman" w:cs="Times New Roman"/>
          <w:sz w:val="28"/>
          <w:szCs w:val="28"/>
        </w:rPr>
        <w:t xml:space="preserve">ee </w:t>
      </w:r>
      <w:proofErr w:type="spellStart"/>
      <w:proofErr w:type="gramStart"/>
      <w:r w:rsidR="00285BED" w:rsidRPr="00FC48A8">
        <w:rPr>
          <w:rFonts w:ascii="Times New Roman" w:hAnsi="Times New Roman" w:cs="Times New Roman"/>
          <w:b/>
          <w:sz w:val="28"/>
          <w:szCs w:val="28"/>
        </w:rPr>
        <w:t>Shiselweni</w:t>
      </w:r>
      <w:proofErr w:type="spellEnd"/>
      <w:r w:rsidR="00285BED" w:rsidRPr="00FC48A8">
        <w:rPr>
          <w:rFonts w:ascii="Times New Roman" w:hAnsi="Times New Roman" w:cs="Times New Roman"/>
          <w:b/>
          <w:sz w:val="28"/>
          <w:szCs w:val="28"/>
        </w:rPr>
        <w:t xml:space="preserve"> </w:t>
      </w:r>
      <w:r w:rsidR="00573B44" w:rsidRPr="00FC48A8">
        <w:rPr>
          <w:rFonts w:ascii="Times New Roman" w:hAnsi="Times New Roman" w:cs="Times New Roman"/>
          <w:b/>
          <w:sz w:val="28"/>
          <w:szCs w:val="28"/>
        </w:rPr>
        <w:t xml:space="preserve"> </w:t>
      </w:r>
      <w:r w:rsidR="00285BED" w:rsidRPr="00FC48A8">
        <w:rPr>
          <w:rFonts w:ascii="Times New Roman" w:hAnsi="Times New Roman" w:cs="Times New Roman"/>
          <w:b/>
          <w:sz w:val="28"/>
          <w:szCs w:val="28"/>
        </w:rPr>
        <w:t>Investments</w:t>
      </w:r>
      <w:proofErr w:type="gramEnd"/>
      <w:r w:rsidR="00285BED" w:rsidRPr="00FC48A8">
        <w:rPr>
          <w:rFonts w:ascii="Times New Roman" w:hAnsi="Times New Roman" w:cs="Times New Roman"/>
          <w:b/>
          <w:sz w:val="28"/>
          <w:szCs w:val="28"/>
        </w:rPr>
        <w:t xml:space="preserve"> (Pty) Ltd v Swaziland Development and Savings </w:t>
      </w:r>
      <w:r w:rsidR="00FC48A8" w:rsidRPr="00FC48A8">
        <w:rPr>
          <w:rFonts w:ascii="Times New Roman" w:hAnsi="Times New Roman" w:cs="Times New Roman"/>
          <w:b/>
          <w:sz w:val="28"/>
          <w:szCs w:val="28"/>
        </w:rPr>
        <w:t>B</w:t>
      </w:r>
      <w:r w:rsidR="00285BED" w:rsidRPr="00FC48A8">
        <w:rPr>
          <w:rFonts w:ascii="Times New Roman" w:hAnsi="Times New Roman" w:cs="Times New Roman"/>
          <w:b/>
          <w:sz w:val="28"/>
          <w:szCs w:val="28"/>
        </w:rPr>
        <w:t>ank Case No. 2391/96</w:t>
      </w:r>
      <w:r w:rsidR="00FC48A8" w:rsidRPr="00FC48A8">
        <w:rPr>
          <w:rFonts w:ascii="Times New Roman" w:hAnsi="Times New Roman" w:cs="Times New Roman"/>
          <w:b/>
          <w:sz w:val="28"/>
          <w:szCs w:val="28"/>
        </w:rPr>
        <w:t>.</w:t>
      </w:r>
    </w:p>
    <w:p w:rsidR="003D6ACF" w:rsidRDefault="003D6ACF" w:rsidP="00FC48A8">
      <w:pPr>
        <w:jc w:val="both"/>
        <w:rPr>
          <w:rFonts w:ascii="Times New Roman" w:hAnsi="Times New Roman" w:cs="Times New Roman"/>
          <w:sz w:val="28"/>
          <w:szCs w:val="28"/>
        </w:rPr>
      </w:pPr>
    </w:p>
    <w:p w:rsidR="0073452A" w:rsidRPr="0073452A" w:rsidRDefault="00FC48A8" w:rsidP="00FC48A8">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4C2198">
        <w:rPr>
          <w:rFonts w:ascii="Times New Roman" w:hAnsi="Times New Roman" w:cs="Times New Roman"/>
          <w:sz w:val="28"/>
          <w:szCs w:val="28"/>
        </w:rPr>
        <w:t>1</w:t>
      </w:r>
      <w:r w:rsidR="00174124">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In </w:t>
      </w:r>
      <w:proofErr w:type="spellStart"/>
      <w:r>
        <w:rPr>
          <w:rFonts w:ascii="Times New Roman" w:hAnsi="Times New Roman" w:cs="Times New Roman"/>
          <w:sz w:val="28"/>
          <w:szCs w:val="28"/>
        </w:rPr>
        <w:t>casu</w:t>
      </w:r>
      <w:proofErr w:type="spellEnd"/>
      <w:r w:rsidR="00820559">
        <w:rPr>
          <w:rFonts w:ascii="Times New Roman" w:hAnsi="Times New Roman" w:cs="Times New Roman"/>
          <w:sz w:val="28"/>
          <w:szCs w:val="28"/>
        </w:rPr>
        <w:t>,</w:t>
      </w:r>
      <w:r>
        <w:rPr>
          <w:rFonts w:ascii="Times New Roman" w:hAnsi="Times New Roman" w:cs="Times New Roman"/>
          <w:sz w:val="28"/>
          <w:szCs w:val="28"/>
        </w:rPr>
        <w:t xml:space="preserve"> the 1</w:t>
      </w:r>
      <w:r w:rsidRPr="00FC48A8">
        <w:rPr>
          <w:rFonts w:ascii="Times New Roman" w:hAnsi="Times New Roman" w:cs="Times New Roman"/>
          <w:sz w:val="28"/>
          <w:szCs w:val="28"/>
          <w:vertAlign w:val="superscript"/>
        </w:rPr>
        <w:t>st</w:t>
      </w:r>
      <w:r>
        <w:rPr>
          <w:rFonts w:ascii="Times New Roman" w:hAnsi="Times New Roman" w:cs="Times New Roman"/>
          <w:sz w:val="28"/>
          <w:szCs w:val="28"/>
        </w:rPr>
        <w:t xml:space="preserve"> and 3</w:t>
      </w:r>
      <w:r w:rsidRPr="00FC48A8">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w:t>
      </w:r>
      <w:r w:rsidR="00DE5600">
        <w:rPr>
          <w:rFonts w:ascii="Times New Roman" w:hAnsi="Times New Roman" w:cs="Times New Roman"/>
          <w:sz w:val="28"/>
          <w:szCs w:val="28"/>
        </w:rPr>
        <w:t>s</w:t>
      </w:r>
      <w:r>
        <w:rPr>
          <w:rFonts w:ascii="Times New Roman" w:hAnsi="Times New Roman" w:cs="Times New Roman"/>
          <w:sz w:val="28"/>
          <w:szCs w:val="28"/>
        </w:rPr>
        <w:t xml:space="preserve"> have alleged that when the 3</w:t>
      </w:r>
      <w:r w:rsidRPr="00FC48A8">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visited the registered office of the Applicant to effect</w:t>
      </w:r>
      <w:r w:rsidR="00DE5600">
        <w:rPr>
          <w:rFonts w:ascii="Times New Roman" w:hAnsi="Times New Roman" w:cs="Times New Roman"/>
          <w:sz w:val="28"/>
          <w:szCs w:val="28"/>
        </w:rPr>
        <w:t xml:space="preserve"> service of</w:t>
      </w:r>
      <w:r>
        <w:rPr>
          <w:rFonts w:ascii="Times New Roman" w:hAnsi="Times New Roman" w:cs="Times New Roman"/>
          <w:sz w:val="28"/>
          <w:szCs w:val="28"/>
        </w:rPr>
        <w:t xml:space="preserve"> the summons, he discovered the office closed and was informed by people there that the office had been closed for some time. The Applicant failed to file any replying or counter affidavit to </w:t>
      </w:r>
      <w:proofErr w:type="gramStart"/>
      <w:r w:rsidR="00DE5600">
        <w:rPr>
          <w:rFonts w:ascii="Times New Roman" w:hAnsi="Times New Roman" w:cs="Times New Roman"/>
          <w:sz w:val="28"/>
          <w:szCs w:val="28"/>
        </w:rPr>
        <w:t xml:space="preserve">controvert </w:t>
      </w:r>
      <w:r>
        <w:rPr>
          <w:rFonts w:ascii="Times New Roman" w:hAnsi="Times New Roman" w:cs="Times New Roman"/>
          <w:sz w:val="28"/>
          <w:szCs w:val="28"/>
        </w:rPr>
        <w:t xml:space="preserve"> the</w:t>
      </w:r>
      <w:proofErr w:type="gramEnd"/>
      <w:r>
        <w:rPr>
          <w:rFonts w:ascii="Times New Roman" w:hAnsi="Times New Roman" w:cs="Times New Roman"/>
          <w:sz w:val="28"/>
          <w:szCs w:val="28"/>
        </w:rPr>
        <w:t xml:space="preserve"> foregoing allegations </w:t>
      </w:r>
      <w:r>
        <w:rPr>
          <w:rFonts w:ascii="Times New Roman" w:hAnsi="Times New Roman" w:cs="Times New Roman"/>
          <w:sz w:val="28"/>
          <w:szCs w:val="28"/>
        </w:rPr>
        <w:lastRenderedPageBreak/>
        <w:t>of fact. It is an established position</w:t>
      </w:r>
      <w:r w:rsidR="0073452A">
        <w:rPr>
          <w:rFonts w:ascii="Times New Roman" w:hAnsi="Times New Roman" w:cs="Times New Roman"/>
          <w:sz w:val="28"/>
          <w:szCs w:val="28"/>
        </w:rPr>
        <w:t xml:space="preserve"> of the law that in the</w:t>
      </w:r>
      <w:r w:rsidR="00DE5600">
        <w:rPr>
          <w:rFonts w:ascii="Times New Roman" w:hAnsi="Times New Roman" w:cs="Times New Roman"/>
          <w:sz w:val="28"/>
          <w:szCs w:val="28"/>
        </w:rPr>
        <w:t>se</w:t>
      </w:r>
      <w:r w:rsidR="0073452A">
        <w:rPr>
          <w:rFonts w:ascii="Times New Roman" w:hAnsi="Times New Roman" w:cs="Times New Roman"/>
          <w:sz w:val="28"/>
          <w:szCs w:val="28"/>
        </w:rPr>
        <w:t xml:space="preserve"> circumstances</w:t>
      </w:r>
      <w:r w:rsidR="00310569">
        <w:rPr>
          <w:rFonts w:ascii="Times New Roman" w:hAnsi="Times New Roman" w:cs="Times New Roman"/>
          <w:sz w:val="28"/>
          <w:szCs w:val="28"/>
        </w:rPr>
        <w:t>,</w:t>
      </w:r>
      <w:r w:rsidR="0073452A">
        <w:rPr>
          <w:rFonts w:ascii="Times New Roman" w:hAnsi="Times New Roman" w:cs="Times New Roman"/>
          <w:sz w:val="28"/>
          <w:szCs w:val="28"/>
        </w:rPr>
        <w:t xml:space="preserve"> these allegations of fact must be taken as established. See </w:t>
      </w:r>
      <w:r w:rsidR="0073452A" w:rsidRPr="0073452A">
        <w:rPr>
          <w:rFonts w:ascii="Times New Roman" w:hAnsi="Times New Roman" w:cs="Times New Roman"/>
          <w:b/>
          <w:sz w:val="28"/>
          <w:szCs w:val="28"/>
        </w:rPr>
        <w:t xml:space="preserve">SC </w:t>
      </w:r>
      <w:proofErr w:type="spellStart"/>
      <w:r w:rsidR="0073452A" w:rsidRPr="0073452A">
        <w:rPr>
          <w:rFonts w:ascii="Times New Roman" w:hAnsi="Times New Roman" w:cs="Times New Roman"/>
          <w:b/>
          <w:sz w:val="28"/>
          <w:szCs w:val="28"/>
        </w:rPr>
        <w:t>Dlamini</w:t>
      </w:r>
      <w:proofErr w:type="spellEnd"/>
      <w:r w:rsidR="0073452A" w:rsidRPr="0073452A">
        <w:rPr>
          <w:rFonts w:ascii="Times New Roman" w:hAnsi="Times New Roman" w:cs="Times New Roman"/>
          <w:b/>
          <w:sz w:val="28"/>
          <w:szCs w:val="28"/>
        </w:rPr>
        <w:t xml:space="preserve"> &amp; Company and Another v The Motor Vehicle Accident fund Appeal Case No. 17/12.</w:t>
      </w:r>
    </w:p>
    <w:p w:rsidR="00F17725" w:rsidRDefault="0073452A"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4C2198">
        <w:rPr>
          <w:rFonts w:ascii="Times New Roman" w:hAnsi="Times New Roman" w:cs="Times New Roman"/>
          <w:sz w:val="28"/>
          <w:szCs w:val="28"/>
        </w:rPr>
        <w:t>1</w:t>
      </w:r>
      <w:r w:rsidR="00174124">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It appears to me </w:t>
      </w:r>
      <w:r w:rsidR="00761151">
        <w:rPr>
          <w:rFonts w:ascii="Times New Roman" w:hAnsi="Times New Roman" w:cs="Times New Roman"/>
          <w:sz w:val="28"/>
          <w:szCs w:val="28"/>
        </w:rPr>
        <w:t xml:space="preserve">therefore that </w:t>
      </w:r>
      <w:r>
        <w:rPr>
          <w:rFonts w:ascii="Times New Roman" w:hAnsi="Times New Roman" w:cs="Times New Roman"/>
          <w:sz w:val="28"/>
          <w:szCs w:val="28"/>
        </w:rPr>
        <w:t xml:space="preserve">since it is established that the registered offices of the Applicant had been closed down at the material time of service of the summons, it was quite competent for the Deputy Sheriff to take the steps to serve Mr. </w:t>
      </w:r>
      <w:proofErr w:type="spellStart"/>
      <w:r>
        <w:rPr>
          <w:rFonts w:ascii="Times New Roman" w:hAnsi="Times New Roman" w:cs="Times New Roman"/>
          <w:sz w:val="28"/>
          <w:szCs w:val="28"/>
        </w:rPr>
        <w:t>Bongani</w:t>
      </w:r>
      <w:proofErr w:type="spellEnd"/>
      <w:r>
        <w:rPr>
          <w:rFonts w:ascii="Times New Roman" w:hAnsi="Times New Roman" w:cs="Times New Roman"/>
          <w:sz w:val="28"/>
          <w:szCs w:val="28"/>
        </w:rPr>
        <w:t xml:space="preserve"> Kunene who it is not disputed was</w:t>
      </w:r>
      <w:r w:rsidR="00310569">
        <w:rPr>
          <w:rFonts w:ascii="Times New Roman" w:hAnsi="Times New Roman" w:cs="Times New Roman"/>
          <w:sz w:val="28"/>
          <w:szCs w:val="28"/>
        </w:rPr>
        <w:t xml:space="preserve"> at the time of said service </w:t>
      </w:r>
      <w:r>
        <w:rPr>
          <w:rFonts w:ascii="Times New Roman" w:hAnsi="Times New Roman" w:cs="Times New Roman"/>
          <w:sz w:val="28"/>
          <w:szCs w:val="28"/>
        </w:rPr>
        <w:t>and is still</w:t>
      </w:r>
      <w:r w:rsidR="002F30EE">
        <w:rPr>
          <w:rFonts w:ascii="Times New Roman" w:hAnsi="Times New Roman" w:cs="Times New Roman"/>
          <w:sz w:val="28"/>
          <w:szCs w:val="28"/>
        </w:rPr>
        <w:t>,</w:t>
      </w:r>
      <w:r>
        <w:rPr>
          <w:rFonts w:ascii="Times New Roman" w:hAnsi="Times New Roman" w:cs="Times New Roman"/>
          <w:sz w:val="28"/>
          <w:szCs w:val="28"/>
        </w:rPr>
        <w:t xml:space="preserve"> the Managing Director of the Applicant Company.</w:t>
      </w:r>
      <w:r w:rsidR="00761151">
        <w:rPr>
          <w:rFonts w:ascii="Times New Roman" w:hAnsi="Times New Roman" w:cs="Times New Roman"/>
          <w:sz w:val="28"/>
          <w:szCs w:val="28"/>
        </w:rPr>
        <w:t xml:space="preserve"> This was to ensure that notice of the pending action was given to the Applicant.</w:t>
      </w:r>
      <w:r w:rsidR="00AC4459">
        <w:rPr>
          <w:rFonts w:ascii="Times New Roman" w:hAnsi="Times New Roman" w:cs="Times New Roman"/>
          <w:sz w:val="28"/>
          <w:szCs w:val="28"/>
        </w:rPr>
        <w:t xml:space="preserve"> The proper procedure to my mind since service was going to take place on </w:t>
      </w:r>
      <w:proofErr w:type="spellStart"/>
      <w:r w:rsidR="00AC4459">
        <w:rPr>
          <w:rFonts w:ascii="Times New Roman" w:hAnsi="Times New Roman" w:cs="Times New Roman"/>
          <w:sz w:val="28"/>
          <w:szCs w:val="28"/>
        </w:rPr>
        <w:t>Mr</w:t>
      </w:r>
      <w:proofErr w:type="spellEnd"/>
      <w:r w:rsidR="00AC4459">
        <w:rPr>
          <w:rFonts w:ascii="Times New Roman" w:hAnsi="Times New Roman" w:cs="Times New Roman"/>
          <w:sz w:val="28"/>
          <w:szCs w:val="28"/>
        </w:rPr>
        <w:t xml:space="preserve"> Kunene outside the registered office or principal place of business of the Applicant</w:t>
      </w:r>
      <w:r w:rsidR="002F30EE">
        <w:rPr>
          <w:rFonts w:ascii="Times New Roman" w:hAnsi="Times New Roman" w:cs="Times New Roman"/>
          <w:sz w:val="28"/>
          <w:szCs w:val="28"/>
        </w:rPr>
        <w:t>,</w:t>
      </w:r>
      <w:r w:rsidR="00AC4459">
        <w:rPr>
          <w:rFonts w:ascii="Times New Roman" w:hAnsi="Times New Roman" w:cs="Times New Roman"/>
          <w:sz w:val="28"/>
          <w:szCs w:val="28"/>
        </w:rPr>
        <w:t xml:space="preserve"> was for the 1</w:t>
      </w:r>
      <w:r w:rsidR="00AC4459" w:rsidRPr="00AC4459">
        <w:rPr>
          <w:rFonts w:ascii="Times New Roman" w:hAnsi="Times New Roman" w:cs="Times New Roman"/>
          <w:sz w:val="28"/>
          <w:szCs w:val="28"/>
          <w:vertAlign w:val="superscript"/>
        </w:rPr>
        <w:t>st</w:t>
      </w:r>
      <w:r w:rsidR="00AC4459">
        <w:rPr>
          <w:rFonts w:ascii="Times New Roman" w:hAnsi="Times New Roman" w:cs="Times New Roman"/>
          <w:sz w:val="28"/>
          <w:szCs w:val="28"/>
        </w:rPr>
        <w:t xml:space="preserve"> Respondent to apply to court for substituted service on </w:t>
      </w:r>
      <w:proofErr w:type="spellStart"/>
      <w:r w:rsidR="00AC4459">
        <w:rPr>
          <w:rFonts w:ascii="Times New Roman" w:hAnsi="Times New Roman" w:cs="Times New Roman"/>
          <w:sz w:val="28"/>
          <w:szCs w:val="28"/>
        </w:rPr>
        <w:t>Mr</w:t>
      </w:r>
      <w:proofErr w:type="spellEnd"/>
      <w:r w:rsidR="00AC4459">
        <w:rPr>
          <w:rFonts w:ascii="Times New Roman" w:hAnsi="Times New Roman" w:cs="Times New Roman"/>
          <w:sz w:val="28"/>
          <w:szCs w:val="28"/>
        </w:rPr>
        <w:t xml:space="preserve"> Kunene in these circumstances. This was not done. I do not however think that failure to obtain a substituted service order rendered any service on </w:t>
      </w:r>
      <w:proofErr w:type="spellStart"/>
      <w:r w:rsidR="00AC4459">
        <w:rPr>
          <w:rFonts w:ascii="Times New Roman" w:hAnsi="Times New Roman" w:cs="Times New Roman"/>
          <w:sz w:val="28"/>
          <w:szCs w:val="28"/>
        </w:rPr>
        <w:t>Mr</w:t>
      </w:r>
      <w:proofErr w:type="spellEnd"/>
      <w:r w:rsidR="00AC4459">
        <w:rPr>
          <w:rFonts w:ascii="Times New Roman" w:hAnsi="Times New Roman" w:cs="Times New Roman"/>
          <w:sz w:val="28"/>
          <w:szCs w:val="28"/>
        </w:rPr>
        <w:t xml:space="preserve"> Kunene as Managing Director of the Applicant incompetent. This is because as I earlier stated herein, the whole essence of service is to bring notice of the action to the</w:t>
      </w:r>
      <w:r w:rsidR="006E2A89">
        <w:rPr>
          <w:rFonts w:ascii="Times New Roman" w:hAnsi="Times New Roman" w:cs="Times New Roman"/>
          <w:sz w:val="28"/>
          <w:szCs w:val="28"/>
        </w:rPr>
        <w:t xml:space="preserve"> opposite party. The Applicant as a non juristic entity carries out </w:t>
      </w:r>
      <w:proofErr w:type="gramStart"/>
      <w:r w:rsidR="006E2A89">
        <w:rPr>
          <w:rFonts w:ascii="Times New Roman" w:hAnsi="Times New Roman" w:cs="Times New Roman"/>
          <w:sz w:val="28"/>
          <w:szCs w:val="28"/>
        </w:rPr>
        <w:t>it’s</w:t>
      </w:r>
      <w:proofErr w:type="gramEnd"/>
      <w:r w:rsidR="006E2A89">
        <w:rPr>
          <w:rFonts w:ascii="Times New Roman" w:hAnsi="Times New Roman" w:cs="Times New Roman"/>
          <w:sz w:val="28"/>
          <w:szCs w:val="28"/>
        </w:rPr>
        <w:t xml:space="preserve"> functions through its responsible officers such as it’s Managing Director, directors, company secretary etc. Service </w:t>
      </w:r>
      <w:r w:rsidR="006E2A89">
        <w:rPr>
          <w:rFonts w:ascii="Times New Roman" w:hAnsi="Times New Roman" w:cs="Times New Roman"/>
          <w:sz w:val="28"/>
          <w:szCs w:val="28"/>
        </w:rPr>
        <w:lastRenderedPageBreak/>
        <w:t>upon any of these persons</w:t>
      </w:r>
      <w:r w:rsidR="002F30EE">
        <w:rPr>
          <w:rFonts w:ascii="Times New Roman" w:hAnsi="Times New Roman" w:cs="Times New Roman"/>
          <w:sz w:val="28"/>
          <w:szCs w:val="28"/>
        </w:rPr>
        <w:t>,</w:t>
      </w:r>
      <w:r w:rsidR="006E2A89">
        <w:rPr>
          <w:rFonts w:ascii="Times New Roman" w:hAnsi="Times New Roman" w:cs="Times New Roman"/>
          <w:sz w:val="28"/>
          <w:szCs w:val="28"/>
        </w:rPr>
        <w:t xml:space="preserve"> anywhere</w:t>
      </w:r>
      <w:r w:rsidR="002F30EE">
        <w:rPr>
          <w:rFonts w:ascii="Times New Roman" w:hAnsi="Times New Roman" w:cs="Times New Roman"/>
          <w:sz w:val="28"/>
          <w:szCs w:val="28"/>
        </w:rPr>
        <w:t>,</w:t>
      </w:r>
      <w:r w:rsidR="006E2A89">
        <w:rPr>
          <w:rFonts w:ascii="Times New Roman" w:hAnsi="Times New Roman" w:cs="Times New Roman"/>
          <w:sz w:val="28"/>
          <w:szCs w:val="28"/>
        </w:rPr>
        <w:t xml:space="preserve"> is certified notice to the company in the peculiar circumstances of this case where the company was closed down. It would </w:t>
      </w:r>
      <w:r w:rsidR="002F30EE">
        <w:rPr>
          <w:rFonts w:ascii="Times New Roman" w:hAnsi="Times New Roman" w:cs="Times New Roman"/>
          <w:sz w:val="28"/>
          <w:szCs w:val="28"/>
        </w:rPr>
        <w:t xml:space="preserve">be unreasonable, unrealistic </w:t>
      </w:r>
      <w:r w:rsidR="006E2A89">
        <w:rPr>
          <w:rFonts w:ascii="Times New Roman" w:hAnsi="Times New Roman" w:cs="Times New Roman"/>
          <w:sz w:val="28"/>
          <w:szCs w:val="28"/>
        </w:rPr>
        <w:t xml:space="preserve">and absurd for the court to hold that upon the facts and circumstances of this case where the service that took place on </w:t>
      </w:r>
      <w:r w:rsidR="00F17725">
        <w:rPr>
          <w:rFonts w:ascii="Times New Roman" w:hAnsi="Times New Roman" w:cs="Times New Roman"/>
          <w:sz w:val="28"/>
          <w:szCs w:val="28"/>
        </w:rPr>
        <w:t xml:space="preserve">Applicant’s Managing Director outside </w:t>
      </w:r>
      <w:proofErr w:type="gramStart"/>
      <w:r w:rsidR="00F17725">
        <w:rPr>
          <w:rFonts w:ascii="Times New Roman" w:hAnsi="Times New Roman" w:cs="Times New Roman"/>
          <w:sz w:val="28"/>
          <w:szCs w:val="28"/>
        </w:rPr>
        <w:t>it’s</w:t>
      </w:r>
      <w:proofErr w:type="gramEnd"/>
      <w:r w:rsidR="00F17725">
        <w:rPr>
          <w:rFonts w:ascii="Times New Roman" w:hAnsi="Times New Roman" w:cs="Times New Roman"/>
          <w:sz w:val="28"/>
          <w:szCs w:val="28"/>
        </w:rPr>
        <w:t xml:space="preserve"> registered office is incompetent.</w:t>
      </w:r>
    </w:p>
    <w:p w:rsidR="0073452A" w:rsidRDefault="00F17725"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73452A" w:rsidRDefault="0073452A"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4C2198">
        <w:rPr>
          <w:rFonts w:ascii="Times New Roman" w:hAnsi="Times New Roman" w:cs="Times New Roman"/>
          <w:sz w:val="28"/>
          <w:szCs w:val="28"/>
        </w:rPr>
        <w:t>1</w:t>
      </w:r>
      <w:r w:rsidR="00174124">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 Having stated as above, the paramount question at this juncture is</w:t>
      </w:r>
      <w:r w:rsidR="002F30EE">
        <w:rPr>
          <w:rFonts w:ascii="Times New Roman" w:hAnsi="Times New Roman" w:cs="Times New Roman"/>
          <w:sz w:val="28"/>
          <w:szCs w:val="28"/>
        </w:rPr>
        <w:t>:</w:t>
      </w:r>
      <w:r>
        <w:rPr>
          <w:rFonts w:ascii="Times New Roman" w:hAnsi="Times New Roman" w:cs="Times New Roman"/>
          <w:sz w:val="28"/>
          <w:szCs w:val="28"/>
        </w:rPr>
        <w:t xml:space="preserve"> </w:t>
      </w:r>
      <w:r w:rsidR="00761151">
        <w:rPr>
          <w:rFonts w:ascii="Times New Roman" w:hAnsi="Times New Roman" w:cs="Times New Roman"/>
          <w:sz w:val="28"/>
          <w:szCs w:val="28"/>
        </w:rPr>
        <w:t>H</w:t>
      </w:r>
      <w:r>
        <w:rPr>
          <w:rFonts w:ascii="Times New Roman" w:hAnsi="Times New Roman" w:cs="Times New Roman"/>
          <w:sz w:val="28"/>
          <w:szCs w:val="28"/>
        </w:rPr>
        <w:t>as</w:t>
      </w:r>
      <w:r w:rsidR="00761151">
        <w:rPr>
          <w:rFonts w:ascii="Times New Roman" w:hAnsi="Times New Roman" w:cs="Times New Roman"/>
          <w:sz w:val="28"/>
          <w:szCs w:val="28"/>
        </w:rPr>
        <w:t xml:space="preserve"> </w:t>
      </w:r>
      <w:proofErr w:type="gramStart"/>
      <w:r w:rsidR="00761151">
        <w:rPr>
          <w:rFonts w:ascii="Times New Roman" w:hAnsi="Times New Roman" w:cs="Times New Roman"/>
          <w:sz w:val="28"/>
          <w:szCs w:val="28"/>
        </w:rPr>
        <w:t xml:space="preserve">it </w:t>
      </w:r>
      <w:r>
        <w:rPr>
          <w:rFonts w:ascii="Times New Roman" w:hAnsi="Times New Roman" w:cs="Times New Roman"/>
          <w:sz w:val="28"/>
          <w:szCs w:val="28"/>
        </w:rPr>
        <w:t xml:space="preserve"> been</w:t>
      </w:r>
      <w:proofErr w:type="gramEnd"/>
      <w:r>
        <w:rPr>
          <w:rFonts w:ascii="Times New Roman" w:hAnsi="Times New Roman" w:cs="Times New Roman"/>
          <w:sz w:val="28"/>
          <w:szCs w:val="28"/>
        </w:rPr>
        <w:t xml:space="preserve"> established or proved that service was effected on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Kunene on behalf of the Applicant</w:t>
      </w:r>
      <w:r w:rsidR="00761151">
        <w:rPr>
          <w:rFonts w:ascii="Times New Roman" w:hAnsi="Times New Roman" w:cs="Times New Roman"/>
          <w:sz w:val="28"/>
          <w:szCs w:val="28"/>
        </w:rPr>
        <w:t>?</w:t>
      </w:r>
    </w:p>
    <w:p w:rsidR="00E63AA1" w:rsidRDefault="00E63AA1" w:rsidP="00FC48A8">
      <w:pPr>
        <w:spacing w:line="480" w:lineRule="auto"/>
        <w:ind w:left="720" w:hanging="720"/>
        <w:jc w:val="both"/>
        <w:rPr>
          <w:rFonts w:ascii="Times New Roman" w:hAnsi="Times New Roman" w:cs="Times New Roman"/>
          <w:sz w:val="28"/>
          <w:szCs w:val="28"/>
        </w:rPr>
      </w:pPr>
    </w:p>
    <w:p w:rsidR="00E63AA1" w:rsidRDefault="0073452A"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4C2198">
        <w:rPr>
          <w:rFonts w:ascii="Times New Roman" w:hAnsi="Times New Roman" w:cs="Times New Roman"/>
          <w:sz w:val="28"/>
          <w:szCs w:val="28"/>
        </w:rPr>
        <w:t>1</w:t>
      </w:r>
      <w:r w:rsidR="00174124">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The 1</w:t>
      </w:r>
      <w:r w:rsidRPr="0073452A">
        <w:rPr>
          <w:rFonts w:ascii="Times New Roman" w:hAnsi="Times New Roman" w:cs="Times New Roman"/>
          <w:sz w:val="28"/>
          <w:szCs w:val="28"/>
          <w:vertAlign w:val="superscript"/>
        </w:rPr>
        <w:t>st</w:t>
      </w:r>
      <w:r>
        <w:rPr>
          <w:rFonts w:ascii="Times New Roman" w:hAnsi="Times New Roman" w:cs="Times New Roman"/>
          <w:sz w:val="28"/>
          <w:szCs w:val="28"/>
        </w:rPr>
        <w:t xml:space="preserve"> and 3</w:t>
      </w:r>
      <w:r w:rsidRPr="0073452A">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 say it was. They have referred me to annexure RP</w:t>
      </w:r>
      <w:r w:rsidR="00761151">
        <w:rPr>
          <w:rFonts w:ascii="Times New Roman" w:hAnsi="Times New Roman" w:cs="Times New Roman"/>
          <w:sz w:val="28"/>
          <w:szCs w:val="28"/>
        </w:rPr>
        <w:t>I</w:t>
      </w:r>
      <w:r>
        <w:rPr>
          <w:rFonts w:ascii="Times New Roman" w:hAnsi="Times New Roman" w:cs="Times New Roman"/>
          <w:sz w:val="28"/>
          <w:szCs w:val="28"/>
        </w:rPr>
        <w:t xml:space="preserve"> a </w:t>
      </w:r>
      <w:r w:rsidR="00761151">
        <w:rPr>
          <w:rFonts w:ascii="Times New Roman" w:hAnsi="Times New Roman" w:cs="Times New Roman"/>
          <w:sz w:val="28"/>
          <w:szCs w:val="28"/>
        </w:rPr>
        <w:t>R</w:t>
      </w:r>
      <w:r>
        <w:rPr>
          <w:rFonts w:ascii="Times New Roman" w:hAnsi="Times New Roman" w:cs="Times New Roman"/>
          <w:sz w:val="28"/>
          <w:szCs w:val="28"/>
        </w:rPr>
        <w:t xml:space="preserve">eturn </w:t>
      </w:r>
      <w:r w:rsidR="00E63AA1">
        <w:rPr>
          <w:rFonts w:ascii="Times New Roman" w:hAnsi="Times New Roman" w:cs="Times New Roman"/>
          <w:sz w:val="28"/>
          <w:szCs w:val="28"/>
        </w:rPr>
        <w:t xml:space="preserve">of </w:t>
      </w:r>
      <w:r w:rsidR="00761151">
        <w:rPr>
          <w:rFonts w:ascii="Times New Roman" w:hAnsi="Times New Roman" w:cs="Times New Roman"/>
          <w:sz w:val="28"/>
          <w:szCs w:val="28"/>
        </w:rPr>
        <w:t>S</w:t>
      </w:r>
      <w:r w:rsidR="00E63AA1">
        <w:rPr>
          <w:rFonts w:ascii="Times New Roman" w:hAnsi="Times New Roman" w:cs="Times New Roman"/>
          <w:sz w:val="28"/>
          <w:szCs w:val="28"/>
        </w:rPr>
        <w:t>ervice of summons exhibited to the Applicant</w:t>
      </w:r>
      <w:r w:rsidR="00761151">
        <w:rPr>
          <w:rFonts w:ascii="Times New Roman" w:hAnsi="Times New Roman" w:cs="Times New Roman"/>
          <w:sz w:val="28"/>
          <w:szCs w:val="28"/>
        </w:rPr>
        <w:t>’</w:t>
      </w:r>
      <w:r w:rsidR="00E63AA1">
        <w:rPr>
          <w:rFonts w:ascii="Times New Roman" w:hAnsi="Times New Roman" w:cs="Times New Roman"/>
          <w:sz w:val="28"/>
          <w:szCs w:val="28"/>
        </w:rPr>
        <w:t>s founding affidavit as well as the supporting affidavit of 3</w:t>
      </w:r>
      <w:r w:rsidR="00E63AA1" w:rsidRPr="00E63AA1">
        <w:rPr>
          <w:rFonts w:ascii="Times New Roman" w:hAnsi="Times New Roman" w:cs="Times New Roman"/>
          <w:sz w:val="28"/>
          <w:szCs w:val="28"/>
          <w:vertAlign w:val="superscript"/>
        </w:rPr>
        <w:t>rd</w:t>
      </w:r>
      <w:r w:rsidR="00E63AA1">
        <w:rPr>
          <w:rFonts w:ascii="Times New Roman" w:hAnsi="Times New Roman" w:cs="Times New Roman"/>
          <w:sz w:val="28"/>
          <w:szCs w:val="28"/>
        </w:rPr>
        <w:t xml:space="preserve"> Respondent as proof of this fact.</w:t>
      </w:r>
    </w:p>
    <w:p w:rsidR="00310569" w:rsidRDefault="00310569" w:rsidP="00FC48A8">
      <w:pPr>
        <w:spacing w:line="480" w:lineRule="auto"/>
        <w:ind w:left="720" w:hanging="720"/>
        <w:jc w:val="both"/>
        <w:rPr>
          <w:rFonts w:ascii="Times New Roman" w:hAnsi="Times New Roman" w:cs="Times New Roman"/>
          <w:sz w:val="28"/>
          <w:szCs w:val="28"/>
        </w:rPr>
      </w:pPr>
    </w:p>
    <w:p w:rsidR="00B43855" w:rsidRDefault="00E63AA1"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4C2198">
        <w:rPr>
          <w:rFonts w:ascii="Times New Roman" w:hAnsi="Times New Roman" w:cs="Times New Roman"/>
          <w:sz w:val="28"/>
          <w:szCs w:val="28"/>
        </w:rPr>
        <w:t>1</w:t>
      </w:r>
      <w:r w:rsidR="00174124">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Even though the Applicant did not file a replying affidavit to counter any of the allegations of fact of the 1</w:t>
      </w:r>
      <w:r w:rsidRPr="00E63AA1">
        <w:rPr>
          <w:rFonts w:ascii="Times New Roman" w:hAnsi="Times New Roman" w:cs="Times New Roman"/>
          <w:sz w:val="28"/>
          <w:szCs w:val="28"/>
          <w:vertAlign w:val="superscript"/>
        </w:rPr>
        <w:t>st</w:t>
      </w:r>
      <w:r>
        <w:rPr>
          <w:rFonts w:ascii="Times New Roman" w:hAnsi="Times New Roman" w:cs="Times New Roman"/>
          <w:sz w:val="28"/>
          <w:szCs w:val="28"/>
        </w:rPr>
        <w:t xml:space="preserve"> and 3</w:t>
      </w:r>
      <w:r w:rsidRPr="00E63AA1">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 on the issue of service, I </w:t>
      </w:r>
      <w:r>
        <w:rPr>
          <w:rFonts w:ascii="Times New Roman" w:hAnsi="Times New Roman" w:cs="Times New Roman"/>
          <w:sz w:val="28"/>
          <w:szCs w:val="28"/>
        </w:rPr>
        <w:lastRenderedPageBreak/>
        <w:t xml:space="preserve">agree with Applicant’s </w:t>
      </w:r>
      <w:proofErr w:type="gramStart"/>
      <w:r>
        <w:rPr>
          <w:rFonts w:ascii="Times New Roman" w:hAnsi="Times New Roman" w:cs="Times New Roman"/>
          <w:sz w:val="28"/>
          <w:szCs w:val="28"/>
        </w:rPr>
        <w:t xml:space="preserve">counsel </w:t>
      </w:r>
      <w:r w:rsidR="00761151">
        <w:rPr>
          <w:rFonts w:ascii="Times New Roman" w:hAnsi="Times New Roman" w:cs="Times New Roman"/>
          <w:sz w:val="28"/>
          <w:szCs w:val="28"/>
        </w:rPr>
        <w:t xml:space="preserve"> </w:t>
      </w:r>
      <w:proofErr w:type="spellStart"/>
      <w:r w:rsidR="00761151">
        <w:rPr>
          <w:rFonts w:ascii="Times New Roman" w:hAnsi="Times New Roman" w:cs="Times New Roman"/>
          <w:sz w:val="28"/>
          <w:szCs w:val="28"/>
        </w:rPr>
        <w:t>Mr</w:t>
      </w:r>
      <w:proofErr w:type="spellEnd"/>
      <w:proofErr w:type="gramEnd"/>
      <w:r w:rsidR="00761151">
        <w:rPr>
          <w:rFonts w:ascii="Times New Roman" w:hAnsi="Times New Roman" w:cs="Times New Roman"/>
          <w:sz w:val="28"/>
          <w:szCs w:val="28"/>
        </w:rPr>
        <w:t xml:space="preserve"> </w:t>
      </w:r>
      <w:proofErr w:type="spellStart"/>
      <w:r w:rsidR="00761151">
        <w:rPr>
          <w:rFonts w:ascii="Times New Roman" w:hAnsi="Times New Roman" w:cs="Times New Roman"/>
          <w:sz w:val="28"/>
          <w:szCs w:val="28"/>
        </w:rPr>
        <w:t>Simelane</w:t>
      </w:r>
      <w:proofErr w:type="spellEnd"/>
      <w:r w:rsidR="00761151">
        <w:rPr>
          <w:rFonts w:ascii="Times New Roman" w:hAnsi="Times New Roman" w:cs="Times New Roman"/>
          <w:sz w:val="28"/>
          <w:szCs w:val="28"/>
        </w:rPr>
        <w:t xml:space="preserve"> </w:t>
      </w:r>
      <w:r>
        <w:rPr>
          <w:rFonts w:ascii="Times New Roman" w:hAnsi="Times New Roman" w:cs="Times New Roman"/>
          <w:sz w:val="28"/>
          <w:szCs w:val="28"/>
        </w:rPr>
        <w:t xml:space="preserve">that this is not damaging to the </w:t>
      </w:r>
      <w:r w:rsidR="00B43855">
        <w:rPr>
          <w:rFonts w:ascii="Times New Roman" w:hAnsi="Times New Roman" w:cs="Times New Roman"/>
          <w:sz w:val="28"/>
          <w:szCs w:val="28"/>
        </w:rPr>
        <w:t xml:space="preserve"> Applicant’s case </w:t>
      </w:r>
      <w:r w:rsidR="00761151">
        <w:rPr>
          <w:rFonts w:ascii="Times New Roman" w:hAnsi="Times New Roman" w:cs="Times New Roman"/>
          <w:sz w:val="28"/>
          <w:szCs w:val="28"/>
        </w:rPr>
        <w:t>n</w:t>
      </w:r>
      <w:r w:rsidR="00B43855">
        <w:rPr>
          <w:rFonts w:ascii="Times New Roman" w:hAnsi="Times New Roman" w:cs="Times New Roman"/>
          <w:sz w:val="28"/>
          <w:szCs w:val="28"/>
        </w:rPr>
        <w:t>or</w:t>
      </w:r>
      <w:r w:rsidR="00310569">
        <w:rPr>
          <w:rFonts w:ascii="Times New Roman" w:hAnsi="Times New Roman" w:cs="Times New Roman"/>
          <w:sz w:val="28"/>
          <w:szCs w:val="28"/>
        </w:rPr>
        <w:t xml:space="preserve"> is it </w:t>
      </w:r>
      <w:r w:rsidR="00AB35DE">
        <w:rPr>
          <w:rFonts w:ascii="Times New Roman" w:hAnsi="Times New Roman" w:cs="Times New Roman"/>
          <w:sz w:val="28"/>
          <w:szCs w:val="28"/>
        </w:rPr>
        <w:t xml:space="preserve">a </w:t>
      </w:r>
      <w:r w:rsidR="00B43855">
        <w:rPr>
          <w:rFonts w:ascii="Times New Roman" w:hAnsi="Times New Roman" w:cs="Times New Roman"/>
          <w:sz w:val="28"/>
          <w:szCs w:val="28"/>
        </w:rPr>
        <w:t xml:space="preserve"> ground for the court to view the allegations of the 1</w:t>
      </w:r>
      <w:r w:rsidR="00B43855" w:rsidRPr="00B43855">
        <w:rPr>
          <w:rFonts w:ascii="Times New Roman" w:hAnsi="Times New Roman" w:cs="Times New Roman"/>
          <w:sz w:val="28"/>
          <w:szCs w:val="28"/>
          <w:vertAlign w:val="superscript"/>
        </w:rPr>
        <w:t>st</w:t>
      </w:r>
      <w:r w:rsidR="00B43855">
        <w:rPr>
          <w:rFonts w:ascii="Times New Roman" w:hAnsi="Times New Roman" w:cs="Times New Roman"/>
          <w:sz w:val="28"/>
          <w:szCs w:val="28"/>
        </w:rPr>
        <w:t xml:space="preserve"> and 3</w:t>
      </w:r>
      <w:r w:rsidR="00B43855" w:rsidRPr="00B43855">
        <w:rPr>
          <w:rFonts w:ascii="Times New Roman" w:hAnsi="Times New Roman" w:cs="Times New Roman"/>
          <w:sz w:val="28"/>
          <w:szCs w:val="28"/>
          <w:vertAlign w:val="superscript"/>
        </w:rPr>
        <w:t>rd</w:t>
      </w:r>
      <w:r w:rsidR="00B43855">
        <w:rPr>
          <w:rFonts w:ascii="Times New Roman" w:hAnsi="Times New Roman" w:cs="Times New Roman"/>
          <w:sz w:val="28"/>
          <w:szCs w:val="28"/>
        </w:rPr>
        <w:t xml:space="preserve"> Respondents on this issue as admitted and established</w:t>
      </w:r>
      <w:r w:rsidR="00AB35DE">
        <w:rPr>
          <w:rFonts w:ascii="Times New Roman" w:hAnsi="Times New Roman" w:cs="Times New Roman"/>
          <w:sz w:val="28"/>
          <w:szCs w:val="28"/>
        </w:rPr>
        <w:t xml:space="preserve"> in the circumstances of this case. </w:t>
      </w:r>
    </w:p>
    <w:p w:rsidR="00B43855" w:rsidRDefault="00B43855"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4C2198">
        <w:rPr>
          <w:rFonts w:ascii="Times New Roman" w:hAnsi="Times New Roman" w:cs="Times New Roman"/>
          <w:sz w:val="28"/>
          <w:szCs w:val="28"/>
        </w:rPr>
        <w:t>1</w:t>
      </w:r>
      <w:r w:rsidR="00174124">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310569">
        <w:rPr>
          <w:rFonts w:ascii="Times New Roman" w:hAnsi="Times New Roman" w:cs="Times New Roman"/>
          <w:sz w:val="28"/>
          <w:szCs w:val="28"/>
        </w:rPr>
        <w:t xml:space="preserve">I say this because </w:t>
      </w:r>
      <w:r>
        <w:rPr>
          <w:rFonts w:ascii="Times New Roman" w:hAnsi="Times New Roman" w:cs="Times New Roman"/>
          <w:sz w:val="28"/>
          <w:szCs w:val="28"/>
        </w:rPr>
        <w:t xml:space="preserve">a </w:t>
      </w:r>
      <w:proofErr w:type="gramStart"/>
      <w:r>
        <w:rPr>
          <w:rFonts w:ascii="Times New Roman" w:hAnsi="Times New Roman" w:cs="Times New Roman"/>
          <w:sz w:val="28"/>
          <w:szCs w:val="28"/>
        </w:rPr>
        <w:t>party</w:t>
      </w:r>
      <w:proofErr w:type="gramEnd"/>
      <w:r>
        <w:rPr>
          <w:rFonts w:ascii="Times New Roman" w:hAnsi="Times New Roman" w:cs="Times New Roman"/>
          <w:sz w:val="28"/>
          <w:szCs w:val="28"/>
        </w:rPr>
        <w:t xml:space="preserve"> on whom an affidavit is served, need not file an affidavit in opposition or in reply thereto, if</w:t>
      </w:r>
    </w:p>
    <w:p w:rsidR="00B43855" w:rsidRDefault="00B43855" w:rsidP="00B43855">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He or she intends to rely on the facts in the affidavit served on him as true and other facts in the other records of the court in the substantive case as a whole, or</w:t>
      </w:r>
    </w:p>
    <w:p w:rsidR="00B43855" w:rsidRDefault="00B43855" w:rsidP="00B43855">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affidavit served on him contain</w:t>
      </w:r>
      <w:r w:rsidR="00761151">
        <w:rPr>
          <w:rFonts w:ascii="Times New Roman" w:hAnsi="Times New Roman" w:cs="Times New Roman"/>
          <w:sz w:val="28"/>
          <w:szCs w:val="28"/>
        </w:rPr>
        <w:t>s</w:t>
      </w:r>
      <w:r>
        <w:rPr>
          <w:rFonts w:ascii="Times New Roman" w:hAnsi="Times New Roman" w:cs="Times New Roman"/>
          <w:sz w:val="28"/>
          <w:szCs w:val="28"/>
        </w:rPr>
        <w:t xml:space="preserve"> facts that are self contradictory and unreliable or</w:t>
      </w:r>
    </w:p>
    <w:p w:rsidR="00B43855" w:rsidRDefault="00B43855" w:rsidP="00B43855">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He or she intends to oppose the application o</w:t>
      </w:r>
      <w:r w:rsidR="00761151">
        <w:rPr>
          <w:rFonts w:ascii="Times New Roman" w:hAnsi="Times New Roman" w:cs="Times New Roman"/>
          <w:sz w:val="28"/>
          <w:szCs w:val="28"/>
        </w:rPr>
        <w:t>n</w:t>
      </w:r>
      <w:r>
        <w:rPr>
          <w:rFonts w:ascii="Times New Roman" w:hAnsi="Times New Roman" w:cs="Times New Roman"/>
          <w:sz w:val="28"/>
          <w:szCs w:val="28"/>
        </w:rPr>
        <w:t xml:space="preserve"> grounds of law alone.</w:t>
      </w:r>
    </w:p>
    <w:p w:rsidR="004C2198" w:rsidRDefault="004C2198" w:rsidP="00B43855">
      <w:pPr>
        <w:spacing w:line="480" w:lineRule="auto"/>
        <w:ind w:left="1440" w:hanging="720"/>
        <w:jc w:val="both"/>
        <w:rPr>
          <w:rFonts w:ascii="Times New Roman" w:hAnsi="Times New Roman" w:cs="Times New Roman"/>
          <w:sz w:val="28"/>
          <w:szCs w:val="28"/>
        </w:rPr>
      </w:pPr>
    </w:p>
    <w:p w:rsidR="00B43855" w:rsidRDefault="00B43855" w:rsidP="00B4385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4C2198">
        <w:rPr>
          <w:rFonts w:ascii="Times New Roman" w:hAnsi="Times New Roman" w:cs="Times New Roman"/>
          <w:sz w:val="28"/>
          <w:szCs w:val="28"/>
        </w:rPr>
        <w:t>1</w:t>
      </w:r>
      <w:r w:rsidR="00174124">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Therefore, the mere fact that a party did not file an affidavit in reply to an affidavit in opposition served on him should not be taken to mean that he has conceded</w:t>
      </w:r>
      <w:r w:rsidR="004C2198">
        <w:rPr>
          <w:rFonts w:ascii="Times New Roman" w:hAnsi="Times New Roman" w:cs="Times New Roman"/>
          <w:sz w:val="28"/>
          <w:szCs w:val="28"/>
        </w:rPr>
        <w:t xml:space="preserve"> to the application. The failure of the Applicant to file an affidavit in reply therefore does not preclude it from responding on facts. In that event </w:t>
      </w:r>
      <w:r w:rsidR="004C2198">
        <w:rPr>
          <w:rFonts w:ascii="Times New Roman" w:hAnsi="Times New Roman" w:cs="Times New Roman"/>
          <w:sz w:val="28"/>
          <w:szCs w:val="28"/>
        </w:rPr>
        <w:lastRenderedPageBreak/>
        <w:t>it can rely on facts contained in the affidavit in support</w:t>
      </w:r>
      <w:r w:rsidR="00310569">
        <w:rPr>
          <w:rFonts w:ascii="Times New Roman" w:hAnsi="Times New Roman" w:cs="Times New Roman"/>
          <w:sz w:val="28"/>
          <w:szCs w:val="28"/>
        </w:rPr>
        <w:t xml:space="preserve"> or in opposition</w:t>
      </w:r>
      <w:r w:rsidR="004C2198">
        <w:rPr>
          <w:rFonts w:ascii="Times New Roman" w:hAnsi="Times New Roman" w:cs="Times New Roman"/>
          <w:sz w:val="28"/>
          <w:szCs w:val="28"/>
        </w:rPr>
        <w:t xml:space="preserve"> and on facts in the record of the court.</w:t>
      </w:r>
    </w:p>
    <w:p w:rsidR="002F30EE" w:rsidRDefault="002F30EE" w:rsidP="00B43855">
      <w:pPr>
        <w:spacing w:line="480" w:lineRule="auto"/>
        <w:ind w:left="720" w:hanging="720"/>
        <w:jc w:val="both"/>
        <w:rPr>
          <w:rFonts w:ascii="Times New Roman" w:hAnsi="Times New Roman" w:cs="Times New Roman"/>
          <w:sz w:val="28"/>
          <w:szCs w:val="28"/>
        </w:rPr>
      </w:pPr>
    </w:p>
    <w:p w:rsidR="003B2417" w:rsidRDefault="004C2198" w:rsidP="00B4385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174124">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Having carefully weighed the facts contained in the</w:t>
      </w:r>
      <w:r w:rsidR="00310569">
        <w:rPr>
          <w:rFonts w:ascii="Times New Roman" w:hAnsi="Times New Roman" w:cs="Times New Roman"/>
          <w:sz w:val="28"/>
          <w:szCs w:val="28"/>
        </w:rPr>
        <w:t xml:space="preserve"> totality of the affidavits serving before the court</w:t>
      </w:r>
      <w:r>
        <w:rPr>
          <w:rFonts w:ascii="Times New Roman" w:hAnsi="Times New Roman" w:cs="Times New Roman"/>
          <w:sz w:val="28"/>
          <w:szCs w:val="28"/>
        </w:rPr>
        <w:t xml:space="preserve">, I am </w:t>
      </w:r>
      <w:r w:rsidR="002F30EE">
        <w:rPr>
          <w:rFonts w:ascii="Times New Roman" w:hAnsi="Times New Roman" w:cs="Times New Roman"/>
          <w:sz w:val="28"/>
          <w:szCs w:val="28"/>
        </w:rPr>
        <w:t xml:space="preserve">inclined </w:t>
      </w:r>
      <w:r>
        <w:rPr>
          <w:rFonts w:ascii="Times New Roman" w:hAnsi="Times New Roman" w:cs="Times New Roman"/>
          <w:sz w:val="28"/>
          <w:szCs w:val="28"/>
        </w:rPr>
        <w:t xml:space="preserve">to agree with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Simelane</w:t>
      </w:r>
      <w:proofErr w:type="spellEnd"/>
      <w:r>
        <w:rPr>
          <w:rFonts w:ascii="Times New Roman" w:hAnsi="Times New Roman" w:cs="Times New Roman"/>
          <w:sz w:val="28"/>
          <w:szCs w:val="28"/>
        </w:rPr>
        <w:t xml:space="preserve"> that the need for the Applicant to file a reply to the allegations of </w:t>
      </w:r>
      <w:r w:rsidR="003B2417">
        <w:rPr>
          <w:rFonts w:ascii="Times New Roman" w:hAnsi="Times New Roman" w:cs="Times New Roman"/>
          <w:sz w:val="28"/>
          <w:szCs w:val="28"/>
        </w:rPr>
        <w:t>1</w:t>
      </w:r>
      <w:r w:rsidR="003B2417" w:rsidRPr="003B2417">
        <w:rPr>
          <w:rFonts w:ascii="Times New Roman" w:hAnsi="Times New Roman" w:cs="Times New Roman"/>
          <w:sz w:val="28"/>
          <w:szCs w:val="28"/>
          <w:vertAlign w:val="superscript"/>
        </w:rPr>
        <w:t>st</w:t>
      </w:r>
      <w:r w:rsidR="003B2417">
        <w:rPr>
          <w:rFonts w:ascii="Times New Roman" w:hAnsi="Times New Roman" w:cs="Times New Roman"/>
          <w:sz w:val="28"/>
          <w:szCs w:val="28"/>
        </w:rPr>
        <w:t xml:space="preserve"> and 3</w:t>
      </w:r>
      <w:r w:rsidR="003B2417" w:rsidRPr="003B2417">
        <w:rPr>
          <w:rFonts w:ascii="Times New Roman" w:hAnsi="Times New Roman" w:cs="Times New Roman"/>
          <w:sz w:val="28"/>
          <w:szCs w:val="28"/>
          <w:vertAlign w:val="superscript"/>
        </w:rPr>
        <w:t>rd</w:t>
      </w:r>
      <w:r w:rsidR="003B2417">
        <w:rPr>
          <w:rFonts w:ascii="Times New Roman" w:hAnsi="Times New Roman" w:cs="Times New Roman"/>
          <w:sz w:val="28"/>
          <w:szCs w:val="28"/>
        </w:rPr>
        <w:t xml:space="preserve"> Respondents on the issue of service of the summons was rendered nugatory by </w:t>
      </w:r>
      <w:proofErr w:type="gramStart"/>
      <w:r w:rsidR="003B2417">
        <w:rPr>
          <w:rFonts w:ascii="Times New Roman" w:hAnsi="Times New Roman" w:cs="Times New Roman"/>
          <w:sz w:val="28"/>
          <w:szCs w:val="28"/>
        </w:rPr>
        <w:t>it</w:t>
      </w:r>
      <w:r w:rsidR="004E07E8">
        <w:rPr>
          <w:rFonts w:ascii="Times New Roman" w:hAnsi="Times New Roman" w:cs="Times New Roman"/>
          <w:sz w:val="28"/>
          <w:szCs w:val="28"/>
        </w:rPr>
        <w:t>’</w:t>
      </w:r>
      <w:r w:rsidR="003B2417">
        <w:rPr>
          <w:rFonts w:ascii="Times New Roman" w:hAnsi="Times New Roman" w:cs="Times New Roman"/>
          <w:sz w:val="28"/>
          <w:szCs w:val="28"/>
        </w:rPr>
        <w:t>s</w:t>
      </w:r>
      <w:proofErr w:type="gramEnd"/>
      <w:r w:rsidR="003B2417">
        <w:rPr>
          <w:rFonts w:ascii="Times New Roman" w:hAnsi="Times New Roman" w:cs="Times New Roman"/>
          <w:sz w:val="28"/>
          <w:szCs w:val="28"/>
        </w:rPr>
        <w:t xml:space="preserve"> founding affidavit. I say this because the Applicant canvassed the issue of the service and the </w:t>
      </w:r>
      <w:r w:rsidR="00AB35DE">
        <w:rPr>
          <w:rFonts w:ascii="Times New Roman" w:hAnsi="Times New Roman" w:cs="Times New Roman"/>
          <w:sz w:val="28"/>
          <w:szCs w:val="28"/>
        </w:rPr>
        <w:t>R</w:t>
      </w:r>
      <w:r w:rsidR="003B2417">
        <w:rPr>
          <w:rFonts w:ascii="Times New Roman" w:hAnsi="Times New Roman" w:cs="Times New Roman"/>
          <w:sz w:val="28"/>
          <w:szCs w:val="28"/>
        </w:rPr>
        <w:t xml:space="preserve">eturn of </w:t>
      </w:r>
      <w:r w:rsidR="00AB35DE">
        <w:rPr>
          <w:rFonts w:ascii="Times New Roman" w:hAnsi="Times New Roman" w:cs="Times New Roman"/>
          <w:sz w:val="28"/>
          <w:szCs w:val="28"/>
        </w:rPr>
        <w:t>S</w:t>
      </w:r>
      <w:r w:rsidR="003B2417">
        <w:rPr>
          <w:rFonts w:ascii="Times New Roman" w:hAnsi="Times New Roman" w:cs="Times New Roman"/>
          <w:sz w:val="28"/>
          <w:szCs w:val="28"/>
        </w:rPr>
        <w:t xml:space="preserve">ervice in the founding affidavit. It alleged that though there is a </w:t>
      </w:r>
      <w:r w:rsidR="004E07E8">
        <w:rPr>
          <w:rFonts w:ascii="Times New Roman" w:hAnsi="Times New Roman" w:cs="Times New Roman"/>
          <w:sz w:val="28"/>
          <w:szCs w:val="28"/>
        </w:rPr>
        <w:t>R</w:t>
      </w:r>
      <w:r w:rsidR="003B2417">
        <w:rPr>
          <w:rFonts w:ascii="Times New Roman" w:hAnsi="Times New Roman" w:cs="Times New Roman"/>
          <w:sz w:val="28"/>
          <w:szCs w:val="28"/>
        </w:rPr>
        <w:t xml:space="preserve">eturn of </w:t>
      </w:r>
      <w:r w:rsidR="004E07E8">
        <w:rPr>
          <w:rFonts w:ascii="Times New Roman" w:hAnsi="Times New Roman" w:cs="Times New Roman"/>
          <w:sz w:val="28"/>
          <w:szCs w:val="28"/>
        </w:rPr>
        <w:t>S</w:t>
      </w:r>
      <w:r w:rsidR="003B2417">
        <w:rPr>
          <w:rFonts w:ascii="Times New Roman" w:hAnsi="Times New Roman" w:cs="Times New Roman"/>
          <w:sz w:val="28"/>
          <w:szCs w:val="28"/>
        </w:rPr>
        <w:t>ervice filed</w:t>
      </w:r>
      <w:r w:rsidR="004E07E8">
        <w:rPr>
          <w:rFonts w:ascii="Times New Roman" w:hAnsi="Times New Roman" w:cs="Times New Roman"/>
          <w:sz w:val="28"/>
          <w:szCs w:val="28"/>
        </w:rPr>
        <w:t>,</w:t>
      </w:r>
      <w:r w:rsidR="003B2417">
        <w:rPr>
          <w:rFonts w:ascii="Times New Roman" w:hAnsi="Times New Roman" w:cs="Times New Roman"/>
          <w:sz w:val="28"/>
          <w:szCs w:val="28"/>
        </w:rPr>
        <w:t xml:space="preserve"> it was however not served on </w:t>
      </w:r>
      <w:proofErr w:type="spellStart"/>
      <w:r w:rsidR="003B2417">
        <w:rPr>
          <w:rFonts w:ascii="Times New Roman" w:hAnsi="Times New Roman" w:cs="Times New Roman"/>
          <w:sz w:val="28"/>
          <w:szCs w:val="28"/>
        </w:rPr>
        <w:t>Mr</w:t>
      </w:r>
      <w:proofErr w:type="spellEnd"/>
      <w:r w:rsidR="003B2417">
        <w:rPr>
          <w:rFonts w:ascii="Times New Roman" w:hAnsi="Times New Roman" w:cs="Times New Roman"/>
          <w:sz w:val="28"/>
          <w:szCs w:val="28"/>
        </w:rPr>
        <w:t xml:space="preserve"> Kunene as alleged. By the allegations in the founding affidavit the Applicant sought to rebut the evidence of service as alleged by 1</w:t>
      </w:r>
      <w:r w:rsidR="003B2417" w:rsidRPr="003B2417">
        <w:rPr>
          <w:rFonts w:ascii="Times New Roman" w:hAnsi="Times New Roman" w:cs="Times New Roman"/>
          <w:sz w:val="28"/>
          <w:szCs w:val="28"/>
          <w:vertAlign w:val="superscript"/>
        </w:rPr>
        <w:t>st</w:t>
      </w:r>
      <w:r w:rsidR="003B2417">
        <w:rPr>
          <w:rFonts w:ascii="Times New Roman" w:hAnsi="Times New Roman" w:cs="Times New Roman"/>
          <w:sz w:val="28"/>
          <w:szCs w:val="28"/>
        </w:rPr>
        <w:t xml:space="preserve"> and 3</w:t>
      </w:r>
      <w:r w:rsidR="003B2417" w:rsidRPr="003B2417">
        <w:rPr>
          <w:rFonts w:ascii="Times New Roman" w:hAnsi="Times New Roman" w:cs="Times New Roman"/>
          <w:sz w:val="28"/>
          <w:szCs w:val="28"/>
          <w:vertAlign w:val="superscript"/>
        </w:rPr>
        <w:t>rd</w:t>
      </w:r>
      <w:r w:rsidR="003B2417">
        <w:rPr>
          <w:rFonts w:ascii="Times New Roman" w:hAnsi="Times New Roman" w:cs="Times New Roman"/>
          <w:sz w:val="28"/>
          <w:szCs w:val="28"/>
        </w:rPr>
        <w:t xml:space="preserve"> Respondents.</w:t>
      </w:r>
    </w:p>
    <w:p w:rsidR="003B2417" w:rsidRDefault="003B2417" w:rsidP="00B43855">
      <w:pPr>
        <w:spacing w:line="480" w:lineRule="auto"/>
        <w:ind w:left="720" w:hanging="720"/>
        <w:jc w:val="both"/>
        <w:rPr>
          <w:rFonts w:ascii="Times New Roman" w:hAnsi="Times New Roman" w:cs="Times New Roman"/>
          <w:sz w:val="28"/>
          <w:szCs w:val="28"/>
        </w:rPr>
      </w:pPr>
    </w:p>
    <w:p w:rsidR="00B43855" w:rsidRDefault="003B2417"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4124">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t xml:space="preserve">It is the entrenched position across jurisdictions that the Return of Service by the bailiff is not conclusive proof of service. It is prima facie evidence of service and thus </w:t>
      </w:r>
      <w:r w:rsidR="00055251">
        <w:rPr>
          <w:rFonts w:ascii="Times New Roman" w:hAnsi="Times New Roman" w:cs="Times New Roman"/>
          <w:sz w:val="28"/>
          <w:szCs w:val="28"/>
        </w:rPr>
        <w:t>can be impeached by rebutting evidence</w:t>
      </w:r>
      <w:r w:rsidR="00AB35DE">
        <w:rPr>
          <w:rFonts w:ascii="Times New Roman" w:hAnsi="Times New Roman" w:cs="Times New Roman"/>
          <w:sz w:val="28"/>
          <w:szCs w:val="28"/>
        </w:rPr>
        <w:t>.</w:t>
      </w:r>
      <w:r w:rsidR="00055251">
        <w:rPr>
          <w:rFonts w:ascii="Times New Roman" w:hAnsi="Times New Roman" w:cs="Times New Roman"/>
          <w:sz w:val="28"/>
          <w:szCs w:val="28"/>
        </w:rPr>
        <w:t xml:space="preserve"> I hold the firm view t</w:t>
      </w:r>
      <w:r w:rsidR="00AB35DE">
        <w:rPr>
          <w:rFonts w:ascii="Times New Roman" w:hAnsi="Times New Roman" w:cs="Times New Roman"/>
          <w:sz w:val="28"/>
          <w:szCs w:val="28"/>
        </w:rPr>
        <w:t>h</w:t>
      </w:r>
      <w:r w:rsidR="00055251">
        <w:rPr>
          <w:rFonts w:ascii="Times New Roman" w:hAnsi="Times New Roman" w:cs="Times New Roman"/>
          <w:sz w:val="28"/>
          <w:szCs w:val="28"/>
        </w:rPr>
        <w:t>at it was incumbent upon the bailiff, in the face of the dispute over the issue of service and in the peculiar facts and circumstances</w:t>
      </w:r>
      <w:r>
        <w:rPr>
          <w:rFonts w:ascii="Times New Roman" w:hAnsi="Times New Roman" w:cs="Times New Roman"/>
          <w:sz w:val="28"/>
          <w:szCs w:val="28"/>
        </w:rPr>
        <w:t xml:space="preserve"> </w:t>
      </w:r>
      <w:r w:rsidR="00055251">
        <w:rPr>
          <w:rFonts w:ascii="Times New Roman" w:hAnsi="Times New Roman" w:cs="Times New Roman"/>
          <w:sz w:val="28"/>
          <w:szCs w:val="28"/>
        </w:rPr>
        <w:t>of this case</w:t>
      </w:r>
      <w:r w:rsidR="002F30EE">
        <w:rPr>
          <w:rFonts w:ascii="Times New Roman" w:hAnsi="Times New Roman" w:cs="Times New Roman"/>
          <w:sz w:val="28"/>
          <w:szCs w:val="28"/>
        </w:rPr>
        <w:t xml:space="preserve">, </w:t>
      </w:r>
      <w:r w:rsidR="002F30EE">
        <w:rPr>
          <w:rFonts w:ascii="Times New Roman" w:hAnsi="Times New Roman" w:cs="Times New Roman"/>
          <w:sz w:val="28"/>
          <w:szCs w:val="28"/>
        </w:rPr>
        <w:lastRenderedPageBreak/>
        <w:t xml:space="preserve">where service on </w:t>
      </w:r>
      <w:proofErr w:type="spellStart"/>
      <w:r w:rsidR="002F30EE">
        <w:rPr>
          <w:rFonts w:ascii="Times New Roman" w:hAnsi="Times New Roman" w:cs="Times New Roman"/>
          <w:sz w:val="28"/>
          <w:szCs w:val="28"/>
        </w:rPr>
        <w:t>Mr</w:t>
      </w:r>
      <w:proofErr w:type="spellEnd"/>
      <w:r w:rsidR="002F30EE">
        <w:rPr>
          <w:rFonts w:ascii="Times New Roman" w:hAnsi="Times New Roman" w:cs="Times New Roman"/>
          <w:sz w:val="28"/>
          <w:szCs w:val="28"/>
        </w:rPr>
        <w:t xml:space="preserve"> Kunene took place outside the registered office of the Applicant,</w:t>
      </w:r>
      <w:r w:rsidR="00055251">
        <w:rPr>
          <w:rFonts w:ascii="Times New Roman" w:hAnsi="Times New Roman" w:cs="Times New Roman"/>
          <w:sz w:val="28"/>
          <w:szCs w:val="28"/>
        </w:rPr>
        <w:t xml:space="preserve"> to have gone the extra mile of exhibiting a dispatch book showing that Applicant signed for the summons allegedly served on him.</w:t>
      </w:r>
      <w:r w:rsidR="00F17725">
        <w:rPr>
          <w:rFonts w:ascii="Times New Roman" w:hAnsi="Times New Roman" w:cs="Times New Roman"/>
          <w:sz w:val="28"/>
          <w:szCs w:val="28"/>
        </w:rPr>
        <w:t xml:space="preserve"> This is because the Applicant to my mind</w:t>
      </w:r>
      <w:r w:rsidR="00BE23FA">
        <w:rPr>
          <w:rFonts w:ascii="Times New Roman" w:hAnsi="Times New Roman" w:cs="Times New Roman"/>
          <w:sz w:val="28"/>
          <w:szCs w:val="28"/>
        </w:rPr>
        <w:t xml:space="preserve"> has challenged the fact of service upon very compelling grounds as it was required by law to do to </w:t>
      </w:r>
      <w:r w:rsidR="0002086C">
        <w:rPr>
          <w:rFonts w:ascii="Times New Roman" w:hAnsi="Times New Roman" w:cs="Times New Roman"/>
          <w:sz w:val="28"/>
          <w:szCs w:val="28"/>
        </w:rPr>
        <w:t xml:space="preserve">rebut </w:t>
      </w:r>
      <w:r w:rsidR="00BE23FA">
        <w:rPr>
          <w:rFonts w:ascii="Times New Roman" w:hAnsi="Times New Roman" w:cs="Times New Roman"/>
          <w:sz w:val="28"/>
          <w:szCs w:val="28"/>
        </w:rPr>
        <w:t xml:space="preserve">the </w:t>
      </w:r>
      <w:r w:rsidR="0002086C">
        <w:rPr>
          <w:rFonts w:ascii="Times New Roman" w:hAnsi="Times New Roman" w:cs="Times New Roman"/>
          <w:sz w:val="28"/>
          <w:szCs w:val="28"/>
        </w:rPr>
        <w:t xml:space="preserve">prima facie </w:t>
      </w:r>
      <w:r w:rsidR="00BE23FA">
        <w:rPr>
          <w:rFonts w:ascii="Times New Roman" w:hAnsi="Times New Roman" w:cs="Times New Roman"/>
          <w:sz w:val="28"/>
          <w:szCs w:val="28"/>
        </w:rPr>
        <w:t xml:space="preserve">evidence of service by way of a Return of Service. </w:t>
      </w:r>
    </w:p>
    <w:p w:rsidR="00CE34FE" w:rsidRDefault="00055251"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4124">
        <w:rPr>
          <w:rFonts w:ascii="Times New Roman" w:hAnsi="Times New Roman" w:cs="Times New Roman"/>
          <w:sz w:val="28"/>
          <w:szCs w:val="28"/>
        </w:rPr>
        <w:t>21</w:t>
      </w:r>
      <w:r>
        <w:rPr>
          <w:rFonts w:ascii="Times New Roman" w:hAnsi="Times New Roman" w:cs="Times New Roman"/>
          <w:sz w:val="28"/>
          <w:szCs w:val="28"/>
        </w:rPr>
        <w:t>]</w:t>
      </w:r>
      <w:r>
        <w:rPr>
          <w:rFonts w:ascii="Times New Roman" w:hAnsi="Times New Roman" w:cs="Times New Roman"/>
          <w:sz w:val="28"/>
          <w:szCs w:val="28"/>
        </w:rPr>
        <w:tab/>
        <w:t xml:space="preserve"> I am not however availed of such evidence</w:t>
      </w:r>
      <w:r w:rsidR="00AB35DE">
        <w:rPr>
          <w:rFonts w:ascii="Times New Roman" w:hAnsi="Times New Roman" w:cs="Times New Roman"/>
          <w:sz w:val="28"/>
          <w:szCs w:val="28"/>
        </w:rPr>
        <w:t>.</w:t>
      </w:r>
      <w:r>
        <w:rPr>
          <w:rFonts w:ascii="Times New Roman" w:hAnsi="Times New Roman" w:cs="Times New Roman"/>
          <w:sz w:val="28"/>
          <w:szCs w:val="28"/>
        </w:rPr>
        <w:t xml:space="preserve"> </w:t>
      </w:r>
      <w:r w:rsidR="00AB35DE">
        <w:rPr>
          <w:rFonts w:ascii="Times New Roman" w:hAnsi="Times New Roman" w:cs="Times New Roman"/>
          <w:sz w:val="28"/>
          <w:szCs w:val="28"/>
        </w:rPr>
        <w:t>A</w:t>
      </w:r>
      <w:r>
        <w:rPr>
          <w:rFonts w:ascii="Times New Roman" w:hAnsi="Times New Roman" w:cs="Times New Roman"/>
          <w:sz w:val="28"/>
          <w:szCs w:val="28"/>
        </w:rPr>
        <w:t xml:space="preserve">s this case lies, I cannot on the papers reach the concluded opinion that service of the summons was duly </w:t>
      </w:r>
      <w:proofErr w:type="gramStart"/>
      <w:r>
        <w:rPr>
          <w:rFonts w:ascii="Times New Roman" w:hAnsi="Times New Roman" w:cs="Times New Roman"/>
          <w:sz w:val="28"/>
          <w:szCs w:val="28"/>
        </w:rPr>
        <w:t>effected</w:t>
      </w:r>
      <w:proofErr w:type="gramEnd"/>
      <w:r>
        <w:rPr>
          <w:rFonts w:ascii="Times New Roman" w:hAnsi="Times New Roman" w:cs="Times New Roman"/>
          <w:sz w:val="28"/>
          <w:szCs w:val="28"/>
        </w:rPr>
        <w:t xml:space="preserve"> on the Applicant through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Kunene</w:t>
      </w:r>
      <w:r w:rsidR="00CE34FE">
        <w:rPr>
          <w:rFonts w:ascii="Times New Roman" w:hAnsi="Times New Roman" w:cs="Times New Roman"/>
          <w:sz w:val="28"/>
          <w:szCs w:val="28"/>
        </w:rPr>
        <w:t xml:space="preserve"> as alleged.</w:t>
      </w:r>
      <w:r w:rsidR="00F17725">
        <w:rPr>
          <w:rFonts w:ascii="Times New Roman" w:hAnsi="Times New Roman" w:cs="Times New Roman"/>
          <w:sz w:val="28"/>
          <w:szCs w:val="28"/>
        </w:rPr>
        <w:t xml:space="preserve"> </w:t>
      </w:r>
      <w:r w:rsidR="00BE23FA">
        <w:rPr>
          <w:rFonts w:ascii="Times New Roman" w:hAnsi="Times New Roman" w:cs="Times New Roman"/>
          <w:sz w:val="28"/>
          <w:szCs w:val="28"/>
        </w:rPr>
        <w:t>In coming to these conclusions I am mindful of the fact that</w:t>
      </w:r>
      <w:r w:rsidR="0002086C">
        <w:rPr>
          <w:rFonts w:ascii="Times New Roman" w:hAnsi="Times New Roman" w:cs="Times New Roman"/>
          <w:sz w:val="28"/>
          <w:szCs w:val="28"/>
        </w:rPr>
        <w:t xml:space="preserve"> the</w:t>
      </w:r>
      <w:r w:rsidR="00BE23FA">
        <w:rPr>
          <w:rFonts w:ascii="Times New Roman" w:hAnsi="Times New Roman" w:cs="Times New Roman"/>
          <w:sz w:val="28"/>
          <w:szCs w:val="28"/>
        </w:rPr>
        <w:t xml:space="preserve"> question of notice which service of processes ensures goes to the root of the action between the parties. Absence of it defeats the right of fair hearing as guaranteed by the </w:t>
      </w:r>
      <w:r w:rsidR="0002086C">
        <w:rPr>
          <w:rFonts w:ascii="Times New Roman" w:hAnsi="Times New Roman" w:cs="Times New Roman"/>
          <w:sz w:val="28"/>
          <w:szCs w:val="28"/>
        </w:rPr>
        <w:t>C</w:t>
      </w:r>
      <w:r w:rsidR="00BE23FA">
        <w:rPr>
          <w:rFonts w:ascii="Times New Roman" w:hAnsi="Times New Roman" w:cs="Times New Roman"/>
          <w:sz w:val="28"/>
          <w:szCs w:val="28"/>
        </w:rPr>
        <w:t xml:space="preserve">onstitution and </w:t>
      </w:r>
      <w:r w:rsidR="0002086C">
        <w:rPr>
          <w:rFonts w:ascii="Times New Roman" w:hAnsi="Times New Roman" w:cs="Times New Roman"/>
          <w:sz w:val="28"/>
          <w:szCs w:val="28"/>
        </w:rPr>
        <w:t>r</w:t>
      </w:r>
      <w:r w:rsidR="00BE23FA">
        <w:rPr>
          <w:rFonts w:ascii="Times New Roman" w:hAnsi="Times New Roman" w:cs="Times New Roman"/>
          <w:sz w:val="28"/>
          <w:szCs w:val="28"/>
        </w:rPr>
        <w:t xml:space="preserve">enders the whole action incompetent. So where the fact of service is challenged on compelling grounds as in this case </w:t>
      </w:r>
      <w:r w:rsidR="00E552D2">
        <w:rPr>
          <w:rFonts w:ascii="Times New Roman" w:hAnsi="Times New Roman" w:cs="Times New Roman"/>
          <w:sz w:val="28"/>
          <w:szCs w:val="28"/>
        </w:rPr>
        <w:t xml:space="preserve">and there is no conclusive proof of same, it </w:t>
      </w:r>
      <w:proofErr w:type="spellStart"/>
      <w:r w:rsidR="00E552D2">
        <w:rPr>
          <w:rFonts w:ascii="Times New Roman" w:hAnsi="Times New Roman" w:cs="Times New Roman"/>
          <w:sz w:val="28"/>
          <w:szCs w:val="28"/>
        </w:rPr>
        <w:t>behoves</w:t>
      </w:r>
      <w:proofErr w:type="spellEnd"/>
      <w:r w:rsidR="00E552D2">
        <w:rPr>
          <w:rFonts w:ascii="Times New Roman" w:hAnsi="Times New Roman" w:cs="Times New Roman"/>
          <w:sz w:val="28"/>
          <w:szCs w:val="28"/>
        </w:rPr>
        <w:t xml:space="preserve"> the court</w:t>
      </w:r>
      <w:r w:rsidR="00BE23FA">
        <w:rPr>
          <w:rFonts w:ascii="Times New Roman" w:hAnsi="Times New Roman" w:cs="Times New Roman"/>
          <w:sz w:val="28"/>
          <w:szCs w:val="28"/>
        </w:rPr>
        <w:t xml:space="preserve"> </w:t>
      </w:r>
      <w:r w:rsidR="008F5B64">
        <w:rPr>
          <w:rFonts w:ascii="Times New Roman" w:hAnsi="Times New Roman" w:cs="Times New Roman"/>
          <w:sz w:val="28"/>
          <w:szCs w:val="28"/>
        </w:rPr>
        <w:t>to err with caution on the side of the Applicant.</w:t>
      </w:r>
      <w:r w:rsidR="00BE23FA">
        <w:rPr>
          <w:rFonts w:ascii="Times New Roman" w:hAnsi="Times New Roman" w:cs="Times New Roman"/>
          <w:sz w:val="28"/>
          <w:szCs w:val="28"/>
        </w:rPr>
        <w:t xml:space="preserve"> </w:t>
      </w:r>
    </w:p>
    <w:p w:rsidR="00F17725" w:rsidRDefault="00F17725" w:rsidP="00FC48A8">
      <w:pPr>
        <w:spacing w:line="480" w:lineRule="auto"/>
        <w:ind w:left="720" w:hanging="720"/>
        <w:jc w:val="both"/>
        <w:rPr>
          <w:rFonts w:ascii="Times New Roman" w:hAnsi="Times New Roman" w:cs="Times New Roman"/>
          <w:sz w:val="28"/>
          <w:szCs w:val="28"/>
        </w:rPr>
      </w:pPr>
    </w:p>
    <w:p w:rsidR="00CE34FE" w:rsidRDefault="00CE34FE"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4124">
        <w:rPr>
          <w:rFonts w:ascii="Times New Roman" w:hAnsi="Times New Roman" w:cs="Times New Roman"/>
          <w:sz w:val="28"/>
          <w:szCs w:val="28"/>
        </w:rPr>
        <w:t>22</w:t>
      </w:r>
      <w:r>
        <w:rPr>
          <w:rFonts w:ascii="Times New Roman" w:hAnsi="Times New Roman" w:cs="Times New Roman"/>
          <w:sz w:val="28"/>
          <w:szCs w:val="28"/>
        </w:rPr>
        <w:t>]</w:t>
      </w:r>
      <w:r>
        <w:rPr>
          <w:rFonts w:ascii="Times New Roman" w:hAnsi="Times New Roman" w:cs="Times New Roman"/>
          <w:sz w:val="28"/>
          <w:szCs w:val="28"/>
        </w:rPr>
        <w:tab/>
        <w:t xml:space="preserve">It is apparent that the court relied </w:t>
      </w:r>
      <w:r w:rsidR="00AB35DE">
        <w:rPr>
          <w:rFonts w:ascii="Times New Roman" w:hAnsi="Times New Roman" w:cs="Times New Roman"/>
          <w:sz w:val="28"/>
          <w:szCs w:val="28"/>
        </w:rPr>
        <w:t>o</w:t>
      </w:r>
      <w:r>
        <w:rPr>
          <w:rFonts w:ascii="Times New Roman" w:hAnsi="Times New Roman" w:cs="Times New Roman"/>
          <w:sz w:val="28"/>
          <w:szCs w:val="28"/>
        </w:rPr>
        <w:t xml:space="preserve">n the Return of Service in proceeding to grant default judgment against the Applicant. It appears to me therefore that </w:t>
      </w:r>
      <w:r>
        <w:rPr>
          <w:rFonts w:ascii="Times New Roman" w:hAnsi="Times New Roman" w:cs="Times New Roman"/>
          <w:sz w:val="28"/>
          <w:szCs w:val="28"/>
        </w:rPr>
        <w:lastRenderedPageBreak/>
        <w:t>by so doing, the court proceeded erroneously in granting default judgment. This state of affairs brings this application within the contemplation of rule 42 (1) (a).</w:t>
      </w:r>
    </w:p>
    <w:p w:rsidR="0035619A" w:rsidRDefault="0035619A" w:rsidP="00FC48A8">
      <w:pPr>
        <w:spacing w:line="480" w:lineRule="auto"/>
        <w:ind w:left="720" w:hanging="720"/>
        <w:jc w:val="both"/>
        <w:rPr>
          <w:rFonts w:ascii="Times New Roman" w:hAnsi="Times New Roman" w:cs="Times New Roman"/>
          <w:sz w:val="28"/>
          <w:szCs w:val="28"/>
        </w:rPr>
      </w:pPr>
    </w:p>
    <w:p w:rsidR="0035619A" w:rsidRDefault="0035619A" w:rsidP="00FC48A8">
      <w:pPr>
        <w:spacing w:line="480" w:lineRule="auto"/>
        <w:ind w:left="720" w:hanging="720"/>
        <w:jc w:val="both"/>
        <w:rPr>
          <w:rFonts w:ascii="Times New Roman" w:hAnsi="Times New Roman" w:cs="Times New Roman"/>
          <w:sz w:val="28"/>
          <w:szCs w:val="28"/>
        </w:rPr>
      </w:pPr>
    </w:p>
    <w:p w:rsidR="0035619A" w:rsidRDefault="0035619A" w:rsidP="00FC48A8">
      <w:pPr>
        <w:spacing w:line="480" w:lineRule="auto"/>
        <w:ind w:left="720" w:hanging="720"/>
        <w:jc w:val="both"/>
        <w:rPr>
          <w:rFonts w:ascii="Times New Roman" w:hAnsi="Times New Roman" w:cs="Times New Roman"/>
          <w:sz w:val="28"/>
          <w:szCs w:val="28"/>
        </w:rPr>
      </w:pPr>
    </w:p>
    <w:p w:rsidR="00AB35DE" w:rsidRDefault="00AB35DE"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Pr="00AB35DE">
        <w:rPr>
          <w:rFonts w:ascii="Times New Roman" w:hAnsi="Times New Roman" w:cs="Times New Roman"/>
          <w:sz w:val="28"/>
          <w:szCs w:val="28"/>
          <w:u w:val="single"/>
        </w:rPr>
        <w:t xml:space="preserve">Rule 31 (3) (b) and </w:t>
      </w:r>
      <w:proofErr w:type="gramStart"/>
      <w:r w:rsidR="008F5B64">
        <w:rPr>
          <w:rFonts w:ascii="Times New Roman" w:hAnsi="Times New Roman" w:cs="Times New Roman"/>
          <w:sz w:val="28"/>
          <w:szCs w:val="28"/>
          <w:u w:val="single"/>
        </w:rPr>
        <w:t>T</w:t>
      </w:r>
      <w:r w:rsidRPr="00AB35DE">
        <w:rPr>
          <w:rFonts w:ascii="Times New Roman" w:hAnsi="Times New Roman" w:cs="Times New Roman"/>
          <w:sz w:val="28"/>
          <w:szCs w:val="28"/>
          <w:u w:val="single"/>
        </w:rPr>
        <w:t>he</w:t>
      </w:r>
      <w:proofErr w:type="gramEnd"/>
      <w:r w:rsidRPr="00AB35DE">
        <w:rPr>
          <w:rFonts w:ascii="Times New Roman" w:hAnsi="Times New Roman" w:cs="Times New Roman"/>
          <w:sz w:val="28"/>
          <w:szCs w:val="28"/>
          <w:u w:val="single"/>
        </w:rPr>
        <w:t xml:space="preserve"> Common Law</w:t>
      </w:r>
    </w:p>
    <w:p w:rsidR="00317240" w:rsidRDefault="00CE34FE"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sidR="00AB35DE">
        <w:rPr>
          <w:rFonts w:ascii="Times New Roman" w:hAnsi="Times New Roman" w:cs="Times New Roman"/>
          <w:sz w:val="28"/>
          <w:szCs w:val="28"/>
        </w:rPr>
        <w:t>S</w:t>
      </w:r>
      <w:r>
        <w:rPr>
          <w:rFonts w:ascii="Times New Roman" w:hAnsi="Times New Roman" w:cs="Times New Roman"/>
          <w:sz w:val="28"/>
          <w:szCs w:val="28"/>
        </w:rPr>
        <w:t xml:space="preserve">imilarly, the application stands to succeed both pursuant to Rule 31 (3) (b) and under the common law, which require that the Applicant demonstrates </w:t>
      </w:r>
      <w:r w:rsidRPr="00CE34FE">
        <w:rPr>
          <w:rFonts w:ascii="Times New Roman" w:hAnsi="Times New Roman" w:cs="Times New Roman"/>
          <w:i/>
          <w:sz w:val="28"/>
          <w:szCs w:val="28"/>
        </w:rPr>
        <w:t>“good cause”</w:t>
      </w:r>
      <w:r>
        <w:rPr>
          <w:rFonts w:ascii="Times New Roman" w:hAnsi="Times New Roman" w:cs="Times New Roman"/>
          <w:sz w:val="28"/>
          <w:szCs w:val="28"/>
        </w:rPr>
        <w:t xml:space="preserve"> to be entitled to the rescission sought. The term </w:t>
      </w:r>
      <w:r w:rsidRPr="00CE34FE">
        <w:rPr>
          <w:rFonts w:ascii="Times New Roman" w:hAnsi="Times New Roman" w:cs="Times New Roman"/>
          <w:i/>
          <w:sz w:val="28"/>
          <w:szCs w:val="28"/>
        </w:rPr>
        <w:t>“good cause”</w:t>
      </w:r>
      <w:r>
        <w:rPr>
          <w:rFonts w:ascii="Times New Roman" w:hAnsi="Times New Roman" w:cs="Times New Roman"/>
          <w:sz w:val="28"/>
          <w:szCs w:val="28"/>
        </w:rPr>
        <w:t xml:space="preserve"> was interpreted by the court in the case of </w:t>
      </w:r>
      <w:proofErr w:type="spellStart"/>
      <w:r w:rsidRPr="00CE34FE">
        <w:rPr>
          <w:rFonts w:ascii="Times New Roman" w:hAnsi="Times New Roman" w:cs="Times New Roman"/>
          <w:b/>
          <w:sz w:val="28"/>
          <w:szCs w:val="28"/>
        </w:rPr>
        <w:t>Colyn</w:t>
      </w:r>
      <w:proofErr w:type="spellEnd"/>
      <w:r w:rsidRPr="00CE34FE">
        <w:rPr>
          <w:rFonts w:ascii="Times New Roman" w:hAnsi="Times New Roman" w:cs="Times New Roman"/>
          <w:b/>
          <w:sz w:val="28"/>
          <w:szCs w:val="28"/>
        </w:rPr>
        <w:t xml:space="preserve"> v Tiger Food Industries Ltd t/a Meadow Feed Mills (Cape) 2003 (b) SA I (SCA)</w:t>
      </w:r>
      <w:r>
        <w:rPr>
          <w:rFonts w:ascii="Times New Roman" w:hAnsi="Times New Roman" w:cs="Times New Roman"/>
          <w:sz w:val="28"/>
          <w:szCs w:val="28"/>
        </w:rPr>
        <w:t xml:space="preserve"> at </w:t>
      </w:r>
      <w:proofErr w:type="spellStart"/>
      <w:r>
        <w:rPr>
          <w:rFonts w:ascii="Times New Roman" w:hAnsi="Times New Roman" w:cs="Times New Roman"/>
          <w:sz w:val="28"/>
          <w:szCs w:val="28"/>
        </w:rPr>
        <w:t>para</w:t>
      </w:r>
      <w:proofErr w:type="spellEnd"/>
      <w:r>
        <w:rPr>
          <w:rFonts w:ascii="Times New Roman" w:hAnsi="Times New Roman" w:cs="Times New Roman"/>
          <w:sz w:val="28"/>
          <w:szCs w:val="28"/>
        </w:rPr>
        <w:t xml:space="preserve"> 11, page 9 as </w:t>
      </w:r>
      <w:r w:rsidR="00317240">
        <w:rPr>
          <w:rFonts w:ascii="Times New Roman" w:hAnsi="Times New Roman" w:cs="Times New Roman"/>
          <w:sz w:val="28"/>
          <w:szCs w:val="28"/>
        </w:rPr>
        <w:t>follows:-</w:t>
      </w:r>
    </w:p>
    <w:p w:rsidR="00317240" w:rsidRDefault="00317240" w:rsidP="00FC48A8">
      <w:pPr>
        <w:spacing w:line="480" w:lineRule="auto"/>
        <w:ind w:left="720" w:hanging="720"/>
        <w:jc w:val="both"/>
        <w:rPr>
          <w:rFonts w:ascii="Times New Roman" w:hAnsi="Times New Roman" w:cs="Times New Roman"/>
          <w:sz w:val="28"/>
          <w:szCs w:val="28"/>
        </w:rPr>
      </w:pPr>
    </w:p>
    <w:p w:rsidR="00BF24DB" w:rsidRDefault="00317240" w:rsidP="00FC48A8">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sidRPr="0025314D">
        <w:rPr>
          <w:rFonts w:ascii="Times New Roman" w:hAnsi="Times New Roman" w:cs="Times New Roman"/>
          <w:i/>
          <w:sz w:val="28"/>
          <w:szCs w:val="28"/>
        </w:rPr>
        <w:t>“-------</w:t>
      </w:r>
      <w:r w:rsidR="00BF24DB" w:rsidRPr="0025314D">
        <w:rPr>
          <w:rFonts w:ascii="Times New Roman" w:hAnsi="Times New Roman" w:cs="Times New Roman"/>
          <w:i/>
          <w:sz w:val="28"/>
          <w:szCs w:val="28"/>
        </w:rPr>
        <w:t xml:space="preserve"> the courts generally expect an applicant to show good cause (a) by giving a reasonable explanation of his default (b) by showing that his application is made bona</w:t>
      </w:r>
      <w:r w:rsidR="008F5B64">
        <w:rPr>
          <w:rFonts w:ascii="Times New Roman" w:hAnsi="Times New Roman" w:cs="Times New Roman"/>
          <w:i/>
          <w:sz w:val="28"/>
          <w:szCs w:val="28"/>
        </w:rPr>
        <w:t xml:space="preserve"> </w:t>
      </w:r>
      <w:r w:rsidR="00BF24DB" w:rsidRPr="0025314D">
        <w:rPr>
          <w:rFonts w:ascii="Times New Roman" w:hAnsi="Times New Roman" w:cs="Times New Roman"/>
          <w:i/>
          <w:sz w:val="28"/>
          <w:szCs w:val="28"/>
        </w:rPr>
        <w:t>fi</w:t>
      </w:r>
      <w:r w:rsidR="008F5B64">
        <w:rPr>
          <w:rFonts w:ascii="Times New Roman" w:hAnsi="Times New Roman" w:cs="Times New Roman"/>
          <w:i/>
          <w:sz w:val="28"/>
          <w:szCs w:val="28"/>
        </w:rPr>
        <w:t>d</w:t>
      </w:r>
      <w:r w:rsidR="00BF24DB" w:rsidRPr="0025314D">
        <w:rPr>
          <w:rFonts w:ascii="Times New Roman" w:hAnsi="Times New Roman" w:cs="Times New Roman"/>
          <w:i/>
          <w:sz w:val="28"/>
          <w:szCs w:val="28"/>
        </w:rPr>
        <w:t xml:space="preserve">e and (c) by showing that he has a bona fide </w:t>
      </w:r>
      <w:proofErr w:type="spellStart"/>
      <w:r w:rsidR="00BF24DB" w:rsidRPr="0025314D">
        <w:rPr>
          <w:rFonts w:ascii="Times New Roman" w:hAnsi="Times New Roman" w:cs="Times New Roman"/>
          <w:i/>
          <w:sz w:val="28"/>
          <w:szCs w:val="28"/>
        </w:rPr>
        <w:lastRenderedPageBreak/>
        <w:t>defence</w:t>
      </w:r>
      <w:proofErr w:type="spellEnd"/>
      <w:r w:rsidR="00BF24DB" w:rsidRPr="0025314D">
        <w:rPr>
          <w:rFonts w:ascii="Times New Roman" w:hAnsi="Times New Roman" w:cs="Times New Roman"/>
          <w:i/>
          <w:sz w:val="28"/>
          <w:szCs w:val="28"/>
        </w:rPr>
        <w:t xml:space="preserve"> to the Plaintiff’s claim which prima facie has some prospects of success ------“</w:t>
      </w:r>
    </w:p>
    <w:p w:rsidR="0025314D" w:rsidRPr="0025314D" w:rsidRDefault="0025314D" w:rsidP="00FC48A8">
      <w:pPr>
        <w:spacing w:line="480" w:lineRule="auto"/>
        <w:ind w:left="720" w:hanging="720"/>
        <w:jc w:val="both"/>
        <w:rPr>
          <w:rFonts w:ascii="Times New Roman" w:hAnsi="Times New Roman" w:cs="Times New Roman"/>
          <w:i/>
          <w:sz w:val="28"/>
          <w:szCs w:val="28"/>
        </w:rPr>
      </w:pPr>
    </w:p>
    <w:p w:rsidR="00BF24DB" w:rsidRPr="0025314D" w:rsidRDefault="00BF24DB" w:rsidP="00FC48A8">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t xml:space="preserve">See </w:t>
      </w:r>
      <w:r w:rsidRPr="0025314D">
        <w:rPr>
          <w:rFonts w:ascii="Times New Roman" w:hAnsi="Times New Roman" w:cs="Times New Roman"/>
          <w:b/>
          <w:sz w:val="28"/>
          <w:szCs w:val="28"/>
        </w:rPr>
        <w:t xml:space="preserve">Savannah N. </w:t>
      </w:r>
      <w:proofErr w:type="spellStart"/>
      <w:r w:rsidRPr="0025314D">
        <w:rPr>
          <w:rFonts w:ascii="Times New Roman" w:hAnsi="Times New Roman" w:cs="Times New Roman"/>
          <w:b/>
          <w:sz w:val="28"/>
          <w:szCs w:val="28"/>
        </w:rPr>
        <w:t>Maziya</w:t>
      </w:r>
      <w:proofErr w:type="spellEnd"/>
      <w:r w:rsidRPr="0025314D">
        <w:rPr>
          <w:rFonts w:ascii="Times New Roman" w:hAnsi="Times New Roman" w:cs="Times New Roman"/>
          <w:b/>
          <w:sz w:val="28"/>
          <w:szCs w:val="28"/>
        </w:rPr>
        <w:t xml:space="preserve"> </w:t>
      </w:r>
      <w:proofErr w:type="spellStart"/>
      <w:r w:rsidRPr="0025314D">
        <w:rPr>
          <w:rFonts w:ascii="Times New Roman" w:hAnsi="Times New Roman" w:cs="Times New Roman"/>
          <w:b/>
          <w:sz w:val="28"/>
          <w:szCs w:val="28"/>
        </w:rPr>
        <w:t>Sandanezwe</w:t>
      </w:r>
      <w:proofErr w:type="spellEnd"/>
      <w:r w:rsidRPr="0025314D">
        <w:rPr>
          <w:rFonts w:ascii="Times New Roman" w:hAnsi="Times New Roman" w:cs="Times New Roman"/>
          <w:b/>
          <w:sz w:val="28"/>
          <w:szCs w:val="28"/>
        </w:rPr>
        <w:t xml:space="preserve"> v GDI </w:t>
      </w:r>
      <w:r w:rsidR="00AB35DE">
        <w:rPr>
          <w:rFonts w:ascii="Times New Roman" w:hAnsi="Times New Roman" w:cs="Times New Roman"/>
          <w:b/>
          <w:sz w:val="28"/>
          <w:szCs w:val="28"/>
        </w:rPr>
        <w:t>C</w:t>
      </w:r>
      <w:r w:rsidRPr="0025314D">
        <w:rPr>
          <w:rFonts w:ascii="Times New Roman" w:hAnsi="Times New Roman" w:cs="Times New Roman"/>
          <w:b/>
          <w:sz w:val="28"/>
          <w:szCs w:val="28"/>
        </w:rPr>
        <w:t>oncepts and Project Management (Pty) Ltd Case No. 905/2009.</w:t>
      </w:r>
    </w:p>
    <w:p w:rsidR="00BF24DB" w:rsidRDefault="00BF24DB" w:rsidP="00FC48A8">
      <w:pPr>
        <w:spacing w:line="480" w:lineRule="auto"/>
        <w:ind w:left="720" w:hanging="720"/>
        <w:jc w:val="both"/>
        <w:rPr>
          <w:rFonts w:ascii="Times New Roman" w:hAnsi="Times New Roman" w:cs="Times New Roman"/>
          <w:sz w:val="28"/>
          <w:szCs w:val="28"/>
        </w:rPr>
      </w:pPr>
    </w:p>
    <w:p w:rsidR="00055251" w:rsidRDefault="00BF24DB"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4124">
        <w:rPr>
          <w:rFonts w:ascii="Times New Roman" w:hAnsi="Times New Roman" w:cs="Times New Roman"/>
          <w:sz w:val="28"/>
          <w:szCs w:val="28"/>
        </w:rPr>
        <w:t>24</w:t>
      </w:r>
      <w:r>
        <w:rPr>
          <w:rFonts w:ascii="Times New Roman" w:hAnsi="Times New Roman" w:cs="Times New Roman"/>
          <w:sz w:val="28"/>
          <w:szCs w:val="28"/>
        </w:rPr>
        <w:t>]</w:t>
      </w:r>
      <w:r>
        <w:rPr>
          <w:rFonts w:ascii="Times New Roman" w:hAnsi="Times New Roman" w:cs="Times New Roman"/>
          <w:sz w:val="28"/>
          <w:szCs w:val="28"/>
        </w:rPr>
        <w:tab/>
        <w:t>What the court has to determine in</w:t>
      </w:r>
      <w:r w:rsidR="008F5B64">
        <w:rPr>
          <w:rFonts w:ascii="Times New Roman" w:hAnsi="Times New Roman" w:cs="Times New Roman"/>
          <w:sz w:val="28"/>
          <w:szCs w:val="28"/>
        </w:rPr>
        <w:t xml:space="preserve"> ascertaining</w:t>
      </w:r>
      <w:r w:rsidR="00722DEE">
        <w:rPr>
          <w:rFonts w:ascii="Times New Roman" w:hAnsi="Times New Roman" w:cs="Times New Roman"/>
          <w:sz w:val="28"/>
          <w:szCs w:val="28"/>
        </w:rPr>
        <w:t xml:space="preserve"> </w:t>
      </w:r>
      <w:r>
        <w:rPr>
          <w:rFonts w:ascii="Times New Roman" w:hAnsi="Times New Roman" w:cs="Times New Roman"/>
          <w:sz w:val="28"/>
          <w:szCs w:val="28"/>
        </w:rPr>
        <w:t xml:space="preserve">whether or not an Applicant to a rescission application has demonstrated a reasonable explanation for his default, is whether in the Applicant’s affidavit he has shown that he was not in willful default. </w:t>
      </w:r>
      <w:proofErr w:type="spellStart"/>
      <w:r w:rsidRPr="0025314D">
        <w:rPr>
          <w:rFonts w:ascii="Times New Roman" w:hAnsi="Times New Roman" w:cs="Times New Roman"/>
          <w:b/>
          <w:sz w:val="28"/>
          <w:szCs w:val="28"/>
        </w:rPr>
        <w:t>Moseneke</w:t>
      </w:r>
      <w:proofErr w:type="spellEnd"/>
      <w:r w:rsidRPr="0025314D">
        <w:rPr>
          <w:rFonts w:ascii="Times New Roman" w:hAnsi="Times New Roman" w:cs="Times New Roman"/>
          <w:b/>
          <w:sz w:val="28"/>
          <w:szCs w:val="28"/>
        </w:rPr>
        <w:t xml:space="preserve"> J</w:t>
      </w:r>
      <w:r>
        <w:rPr>
          <w:rFonts w:ascii="Times New Roman" w:hAnsi="Times New Roman" w:cs="Times New Roman"/>
          <w:sz w:val="28"/>
          <w:szCs w:val="28"/>
        </w:rPr>
        <w:t xml:space="preserve">, in the case of </w:t>
      </w:r>
      <w:r w:rsidRPr="0025314D">
        <w:rPr>
          <w:rFonts w:ascii="Times New Roman" w:hAnsi="Times New Roman" w:cs="Times New Roman"/>
          <w:b/>
          <w:sz w:val="28"/>
          <w:szCs w:val="28"/>
        </w:rPr>
        <w:t xml:space="preserve">Harris v ABSA Bank Ltd t/a </w:t>
      </w:r>
      <w:proofErr w:type="spellStart"/>
      <w:r w:rsidRPr="0025314D">
        <w:rPr>
          <w:rFonts w:ascii="Times New Roman" w:hAnsi="Times New Roman" w:cs="Times New Roman"/>
          <w:b/>
          <w:sz w:val="28"/>
          <w:szCs w:val="28"/>
        </w:rPr>
        <w:t>Volkskas</w:t>
      </w:r>
      <w:proofErr w:type="spellEnd"/>
      <w:r w:rsidRPr="0025314D">
        <w:rPr>
          <w:rFonts w:ascii="Times New Roman" w:hAnsi="Times New Roman" w:cs="Times New Roman"/>
          <w:b/>
          <w:sz w:val="28"/>
          <w:szCs w:val="28"/>
        </w:rPr>
        <w:t xml:space="preserve">, 2006 (4) SA 527 (1) </w:t>
      </w:r>
      <w:proofErr w:type="spellStart"/>
      <w:r w:rsidRPr="0025314D">
        <w:rPr>
          <w:rFonts w:ascii="Times New Roman" w:hAnsi="Times New Roman" w:cs="Times New Roman"/>
          <w:sz w:val="28"/>
          <w:szCs w:val="28"/>
        </w:rPr>
        <w:t>para</w:t>
      </w:r>
      <w:proofErr w:type="spellEnd"/>
      <w:r w:rsidRPr="0025314D">
        <w:rPr>
          <w:rFonts w:ascii="Times New Roman" w:hAnsi="Times New Roman" w:cs="Times New Roman"/>
          <w:sz w:val="28"/>
          <w:szCs w:val="28"/>
        </w:rPr>
        <w:t xml:space="preserve"> 8 page 520</w:t>
      </w:r>
      <w:r>
        <w:rPr>
          <w:rFonts w:ascii="Times New Roman" w:hAnsi="Times New Roman" w:cs="Times New Roman"/>
          <w:sz w:val="28"/>
          <w:szCs w:val="28"/>
        </w:rPr>
        <w:t xml:space="preserve"> enunciated</w:t>
      </w:r>
      <w:r w:rsidR="0025314D">
        <w:rPr>
          <w:rFonts w:ascii="Times New Roman" w:hAnsi="Times New Roman" w:cs="Times New Roman"/>
          <w:sz w:val="28"/>
          <w:szCs w:val="28"/>
        </w:rPr>
        <w:t xml:space="preserve"> the parameters that must guide the court in determining whether an applicant was in willful default, in the following terms:-</w:t>
      </w:r>
      <w:r>
        <w:rPr>
          <w:rFonts w:ascii="Times New Roman" w:hAnsi="Times New Roman" w:cs="Times New Roman"/>
          <w:sz w:val="28"/>
          <w:szCs w:val="28"/>
        </w:rPr>
        <w:t xml:space="preserve"> </w:t>
      </w:r>
      <w:r w:rsidR="00CE34FE">
        <w:rPr>
          <w:rFonts w:ascii="Times New Roman" w:hAnsi="Times New Roman" w:cs="Times New Roman"/>
          <w:sz w:val="28"/>
          <w:szCs w:val="28"/>
        </w:rPr>
        <w:t xml:space="preserve">  </w:t>
      </w:r>
      <w:r w:rsidR="00055251">
        <w:rPr>
          <w:rFonts w:ascii="Times New Roman" w:hAnsi="Times New Roman" w:cs="Times New Roman"/>
          <w:sz w:val="28"/>
          <w:szCs w:val="28"/>
        </w:rPr>
        <w:t xml:space="preserve">  </w:t>
      </w:r>
    </w:p>
    <w:p w:rsidR="0025314D" w:rsidRDefault="0025314D" w:rsidP="00FC48A8">
      <w:pPr>
        <w:spacing w:line="480" w:lineRule="auto"/>
        <w:ind w:left="720" w:hanging="720"/>
        <w:jc w:val="both"/>
        <w:rPr>
          <w:rFonts w:ascii="Times New Roman" w:hAnsi="Times New Roman" w:cs="Times New Roman"/>
          <w:sz w:val="28"/>
          <w:szCs w:val="28"/>
        </w:rPr>
      </w:pPr>
    </w:p>
    <w:p w:rsidR="0025314D" w:rsidRPr="00174124" w:rsidRDefault="0025314D" w:rsidP="00FC48A8">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sidRPr="00174124">
        <w:rPr>
          <w:rFonts w:ascii="Times New Roman" w:hAnsi="Times New Roman" w:cs="Times New Roman"/>
          <w:i/>
          <w:sz w:val="28"/>
          <w:szCs w:val="28"/>
        </w:rPr>
        <w:t xml:space="preserve">“Before an Applicant in a rescission of judgment application can be said to be in “willful default” </w:t>
      </w:r>
      <w:proofErr w:type="gramStart"/>
      <w:r w:rsidRPr="00174124">
        <w:rPr>
          <w:rFonts w:ascii="Times New Roman" w:hAnsi="Times New Roman" w:cs="Times New Roman"/>
          <w:i/>
          <w:sz w:val="28"/>
          <w:szCs w:val="28"/>
        </w:rPr>
        <w:t>he</w:t>
      </w:r>
      <w:proofErr w:type="gramEnd"/>
      <w:r w:rsidRPr="00174124">
        <w:rPr>
          <w:rFonts w:ascii="Times New Roman" w:hAnsi="Times New Roman" w:cs="Times New Roman"/>
          <w:i/>
          <w:sz w:val="28"/>
          <w:szCs w:val="28"/>
        </w:rPr>
        <w:t xml:space="preserve"> or she must </w:t>
      </w:r>
      <w:r w:rsidR="00722DEE">
        <w:rPr>
          <w:rFonts w:ascii="Times New Roman" w:hAnsi="Times New Roman" w:cs="Times New Roman"/>
          <w:i/>
          <w:sz w:val="28"/>
          <w:szCs w:val="28"/>
        </w:rPr>
        <w:t>b</w:t>
      </w:r>
      <w:r w:rsidRPr="00174124">
        <w:rPr>
          <w:rFonts w:ascii="Times New Roman" w:hAnsi="Times New Roman" w:cs="Times New Roman"/>
          <w:i/>
          <w:sz w:val="28"/>
          <w:szCs w:val="28"/>
        </w:rPr>
        <w:t>ear knowledge of the action brought against him or her and of the steps</w:t>
      </w:r>
      <w:r w:rsidR="006D5891" w:rsidRPr="00174124">
        <w:rPr>
          <w:rFonts w:ascii="Times New Roman" w:hAnsi="Times New Roman" w:cs="Times New Roman"/>
          <w:i/>
          <w:sz w:val="28"/>
          <w:szCs w:val="28"/>
        </w:rPr>
        <w:t xml:space="preserve"> required to avoid the default. Such an </w:t>
      </w:r>
      <w:r w:rsidR="00722DEE">
        <w:rPr>
          <w:rFonts w:ascii="Times New Roman" w:hAnsi="Times New Roman" w:cs="Times New Roman"/>
          <w:i/>
          <w:sz w:val="28"/>
          <w:szCs w:val="28"/>
        </w:rPr>
        <w:t xml:space="preserve">Applicant </w:t>
      </w:r>
      <w:r w:rsidR="006D5891" w:rsidRPr="00174124">
        <w:rPr>
          <w:rFonts w:ascii="Times New Roman" w:hAnsi="Times New Roman" w:cs="Times New Roman"/>
          <w:i/>
          <w:sz w:val="28"/>
          <w:szCs w:val="28"/>
        </w:rPr>
        <w:t xml:space="preserve">must deliberately being free to do so, fail or omit, to take the step </w:t>
      </w:r>
      <w:r w:rsidR="006D5891" w:rsidRPr="00174124">
        <w:rPr>
          <w:rFonts w:ascii="Times New Roman" w:hAnsi="Times New Roman" w:cs="Times New Roman"/>
          <w:i/>
          <w:sz w:val="28"/>
          <w:szCs w:val="28"/>
        </w:rPr>
        <w:lastRenderedPageBreak/>
        <w:t>which would avoid the default and must appreciate the legal consequences</w:t>
      </w:r>
      <w:r w:rsidR="006D5891">
        <w:rPr>
          <w:rFonts w:ascii="Times New Roman" w:hAnsi="Times New Roman" w:cs="Times New Roman"/>
          <w:sz w:val="28"/>
          <w:szCs w:val="28"/>
        </w:rPr>
        <w:t xml:space="preserve"> </w:t>
      </w:r>
      <w:r w:rsidR="006D5891" w:rsidRPr="00174124">
        <w:rPr>
          <w:rFonts w:ascii="Times New Roman" w:hAnsi="Times New Roman" w:cs="Times New Roman"/>
          <w:i/>
          <w:sz w:val="28"/>
          <w:szCs w:val="28"/>
        </w:rPr>
        <w:t>of his or her actions”</w:t>
      </w:r>
    </w:p>
    <w:p w:rsidR="006D5891" w:rsidRDefault="006D5891" w:rsidP="00FC48A8">
      <w:pPr>
        <w:spacing w:line="480" w:lineRule="auto"/>
        <w:ind w:left="720" w:hanging="720"/>
        <w:jc w:val="both"/>
        <w:rPr>
          <w:rFonts w:ascii="Times New Roman" w:hAnsi="Times New Roman" w:cs="Times New Roman"/>
          <w:sz w:val="28"/>
          <w:szCs w:val="28"/>
        </w:rPr>
      </w:pPr>
    </w:p>
    <w:p w:rsidR="008F7F8D" w:rsidRDefault="006D5891"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4124">
        <w:rPr>
          <w:rFonts w:ascii="Times New Roman" w:hAnsi="Times New Roman" w:cs="Times New Roman"/>
          <w:sz w:val="28"/>
          <w:szCs w:val="28"/>
        </w:rPr>
        <w:t>25</w:t>
      </w:r>
      <w:r>
        <w:rPr>
          <w:rFonts w:ascii="Times New Roman" w:hAnsi="Times New Roman" w:cs="Times New Roman"/>
          <w:sz w:val="28"/>
          <w:szCs w:val="28"/>
        </w:rPr>
        <w:t>]</w:t>
      </w:r>
      <w:r>
        <w:rPr>
          <w:rFonts w:ascii="Times New Roman" w:hAnsi="Times New Roman" w:cs="Times New Roman"/>
          <w:sz w:val="28"/>
          <w:szCs w:val="28"/>
        </w:rPr>
        <w:tab/>
        <w:t>It is apparent to me</w:t>
      </w:r>
      <w:r w:rsidR="008F7F8D">
        <w:rPr>
          <w:rFonts w:ascii="Times New Roman" w:hAnsi="Times New Roman" w:cs="Times New Roman"/>
          <w:sz w:val="28"/>
          <w:szCs w:val="28"/>
        </w:rPr>
        <w:t xml:space="preserve"> therefore, when the fa</w:t>
      </w:r>
      <w:r w:rsidR="00722DEE">
        <w:rPr>
          <w:rFonts w:ascii="Times New Roman" w:hAnsi="Times New Roman" w:cs="Times New Roman"/>
          <w:sz w:val="28"/>
          <w:szCs w:val="28"/>
        </w:rPr>
        <w:t>c</w:t>
      </w:r>
      <w:r w:rsidR="008F7F8D">
        <w:rPr>
          <w:rFonts w:ascii="Times New Roman" w:hAnsi="Times New Roman" w:cs="Times New Roman"/>
          <w:sz w:val="28"/>
          <w:szCs w:val="28"/>
        </w:rPr>
        <w:t xml:space="preserve">ts of this case are juxtaposed with the foregoing </w:t>
      </w:r>
      <w:proofErr w:type="gramStart"/>
      <w:r w:rsidR="008F7F8D">
        <w:rPr>
          <w:rFonts w:ascii="Times New Roman" w:hAnsi="Times New Roman" w:cs="Times New Roman"/>
          <w:sz w:val="28"/>
          <w:szCs w:val="28"/>
        </w:rPr>
        <w:t>principles, that</w:t>
      </w:r>
      <w:proofErr w:type="gramEnd"/>
      <w:r w:rsidR="008F7F8D">
        <w:rPr>
          <w:rFonts w:ascii="Times New Roman" w:hAnsi="Times New Roman" w:cs="Times New Roman"/>
          <w:sz w:val="28"/>
          <w:szCs w:val="28"/>
        </w:rPr>
        <w:t xml:space="preserve"> I cannot hold the Applicant to be in willful default. This is because I have already held in this judgment that the fa</w:t>
      </w:r>
      <w:r w:rsidR="00722DEE">
        <w:rPr>
          <w:rFonts w:ascii="Times New Roman" w:hAnsi="Times New Roman" w:cs="Times New Roman"/>
          <w:sz w:val="28"/>
          <w:szCs w:val="28"/>
        </w:rPr>
        <w:t>c</w:t>
      </w:r>
      <w:r w:rsidR="008F7F8D">
        <w:rPr>
          <w:rFonts w:ascii="Times New Roman" w:hAnsi="Times New Roman" w:cs="Times New Roman"/>
          <w:sz w:val="28"/>
          <w:szCs w:val="28"/>
        </w:rPr>
        <w:t>t</w:t>
      </w:r>
      <w:r w:rsidR="00722DEE">
        <w:rPr>
          <w:rFonts w:ascii="Times New Roman" w:hAnsi="Times New Roman" w:cs="Times New Roman"/>
          <w:sz w:val="28"/>
          <w:szCs w:val="28"/>
        </w:rPr>
        <w:t xml:space="preserve"> of</w:t>
      </w:r>
      <w:r w:rsidR="008F7F8D">
        <w:rPr>
          <w:rFonts w:ascii="Times New Roman" w:hAnsi="Times New Roman" w:cs="Times New Roman"/>
          <w:sz w:val="28"/>
          <w:szCs w:val="28"/>
        </w:rPr>
        <w:t xml:space="preserve"> service of the summons on the Applicant is not established on the papers. That being so I cannot find that he had knowledge of the action and deliberately failed to take steps to defend it.</w:t>
      </w:r>
    </w:p>
    <w:p w:rsidR="00B25558" w:rsidRDefault="00B25558" w:rsidP="00FC48A8">
      <w:pPr>
        <w:spacing w:line="480" w:lineRule="auto"/>
        <w:ind w:left="720" w:hanging="720"/>
        <w:jc w:val="both"/>
        <w:rPr>
          <w:rFonts w:ascii="Times New Roman" w:hAnsi="Times New Roman" w:cs="Times New Roman"/>
          <w:sz w:val="28"/>
          <w:szCs w:val="28"/>
        </w:rPr>
      </w:pPr>
    </w:p>
    <w:p w:rsidR="00416E0C" w:rsidRDefault="008F7F8D"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4124">
        <w:rPr>
          <w:rFonts w:ascii="Times New Roman" w:hAnsi="Times New Roman" w:cs="Times New Roman"/>
          <w:sz w:val="28"/>
          <w:szCs w:val="28"/>
        </w:rPr>
        <w:t>26</w:t>
      </w:r>
      <w:r>
        <w:rPr>
          <w:rFonts w:ascii="Times New Roman" w:hAnsi="Times New Roman" w:cs="Times New Roman"/>
          <w:sz w:val="28"/>
          <w:szCs w:val="28"/>
        </w:rPr>
        <w:t>]</w:t>
      </w:r>
      <w:r>
        <w:rPr>
          <w:rFonts w:ascii="Times New Roman" w:hAnsi="Times New Roman" w:cs="Times New Roman"/>
          <w:sz w:val="28"/>
          <w:szCs w:val="28"/>
        </w:rPr>
        <w:tab/>
        <w:t>Furthermore</w:t>
      </w:r>
      <w:r w:rsidR="00722DEE">
        <w:rPr>
          <w:rFonts w:ascii="Times New Roman" w:hAnsi="Times New Roman" w:cs="Times New Roman"/>
          <w:sz w:val="28"/>
          <w:szCs w:val="28"/>
        </w:rPr>
        <w:t>,</w:t>
      </w:r>
      <w:r>
        <w:rPr>
          <w:rFonts w:ascii="Times New Roman" w:hAnsi="Times New Roman" w:cs="Times New Roman"/>
          <w:sz w:val="28"/>
          <w:szCs w:val="28"/>
        </w:rPr>
        <w:t xml:space="preserve"> the bona</w:t>
      </w:r>
      <w:r w:rsidR="008F5B64">
        <w:rPr>
          <w:rFonts w:ascii="Times New Roman" w:hAnsi="Times New Roman" w:cs="Times New Roman"/>
          <w:sz w:val="28"/>
          <w:szCs w:val="28"/>
        </w:rPr>
        <w:t xml:space="preserve"> </w:t>
      </w:r>
      <w:r>
        <w:rPr>
          <w:rFonts w:ascii="Times New Roman" w:hAnsi="Times New Roman" w:cs="Times New Roman"/>
          <w:sz w:val="28"/>
          <w:szCs w:val="28"/>
        </w:rPr>
        <w:t xml:space="preserve">fides on this </w:t>
      </w:r>
      <w:r w:rsidR="008F5B64">
        <w:rPr>
          <w:rFonts w:ascii="Times New Roman" w:hAnsi="Times New Roman" w:cs="Times New Roman"/>
          <w:sz w:val="28"/>
          <w:szCs w:val="28"/>
        </w:rPr>
        <w:t>a</w:t>
      </w:r>
      <w:r>
        <w:rPr>
          <w:rFonts w:ascii="Times New Roman" w:hAnsi="Times New Roman" w:cs="Times New Roman"/>
          <w:sz w:val="28"/>
          <w:szCs w:val="28"/>
        </w:rPr>
        <w:t xml:space="preserve">pplication is also firmly tied to the fact of service and thus lack of knowledge of the action instituted. </w:t>
      </w:r>
      <w:proofErr w:type="gramStart"/>
      <w:r>
        <w:rPr>
          <w:rFonts w:ascii="Times New Roman" w:hAnsi="Times New Roman" w:cs="Times New Roman"/>
          <w:sz w:val="28"/>
          <w:szCs w:val="28"/>
        </w:rPr>
        <w:t>Though the 3</w:t>
      </w:r>
      <w:r w:rsidRPr="008F7F8D">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has filed a </w:t>
      </w:r>
      <w:proofErr w:type="spellStart"/>
      <w:r w:rsidRPr="0002086C">
        <w:rPr>
          <w:rFonts w:ascii="Times New Roman" w:hAnsi="Times New Roman" w:cs="Times New Roman"/>
          <w:i/>
          <w:sz w:val="28"/>
          <w:szCs w:val="28"/>
        </w:rPr>
        <w:t>nulla</w:t>
      </w:r>
      <w:proofErr w:type="spellEnd"/>
      <w:r w:rsidRPr="0002086C">
        <w:rPr>
          <w:rFonts w:ascii="Times New Roman" w:hAnsi="Times New Roman" w:cs="Times New Roman"/>
          <w:i/>
          <w:sz w:val="28"/>
          <w:szCs w:val="28"/>
        </w:rPr>
        <w:t xml:space="preserve"> bona</w:t>
      </w:r>
      <w:r>
        <w:rPr>
          <w:rFonts w:ascii="Times New Roman" w:hAnsi="Times New Roman" w:cs="Times New Roman"/>
          <w:sz w:val="28"/>
          <w:szCs w:val="28"/>
        </w:rPr>
        <w:t xml:space="preserve"> return of service to show that a writ of execution</w:t>
      </w:r>
      <w:r w:rsidR="008F5B64">
        <w:rPr>
          <w:rFonts w:ascii="Times New Roman" w:hAnsi="Times New Roman" w:cs="Times New Roman"/>
          <w:sz w:val="28"/>
          <w:szCs w:val="28"/>
        </w:rPr>
        <w:t xml:space="preserve"> subsequently</w:t>
      </w:r>
      <w:r>
        <w:rPr>
          <w:rFonts w:ascii="Times New Roman" w:hAnsi="Times New Roman" w:cs="Times New Roman"/>
          <w:sz w:val="28"/>
          <w:szCs w:val="28"/>
        </w:rPr>
        <w:t xml:space="preserve"> issued against the movable properties of the Applicant, that process however serves no useful purpose in this case.</w:t>
      </w:r>
      <w:proofErr w:type="gramEnd"/>
      <w:r>
        <w:rPr>
          <w:rFonts w:ascii="Times New Roman" w:hAnsi="Times New Roman" w:cs="Times New Roman"/>
          <w:sz w:val="28"/>
          <w:szCs w:val="28"/>
        </w:rPr>
        <w:t xml:space="preserve"> This is because it has failed to demonstrate when it was served, where it was served and upon whom it was served. That process does not tell the court anything other than that th</w:t>
      </w:r>
      <w:r w:rsidR="00DB28B5">
        <w:rPr>
          <w:rFonts w:ascii="Times New Roman" w:hAnsi="Times New Roman" w:cs="Times New Roman"/>
          <w:sz w:val="28"/>
          <w:szCs w:val="28"/>
        </w:rPr>
        <w:t>ere</w:t>
      </w:r>
      <w:r w:rsidR="00722DEE">
        <w:rPr>
          <w:rFonts w:ascii="Times New Roman" w:hAnsi="Times New Roman" w:cs="Times New Roman"/>
          <w:sz w:val="28"/>
          <w:szCs w:val="28"/>
        </w:rPr>
        <w:t xml:space="preserve"> </w:t>
      </w:r>
      <w:r>
        <w:rPr>
          <w:rFonts w:ascii="Times New Roman" w:hAnsi="Times New Roman" w:cs="Times New Roman"/>
          <w:sz w:val="28"/>
          <w:szCs w:val="28"/>
        </w:rPr>
        <w:t xml:space="preserve">were no </w:t>
      </w:r>
      <w:proofErr w:type="gramStart"/>
      <w:r>
        <w:rPr>
          <w:rFonts w:ascii="Times New Roman" w:hAnsi="Times New Roman" w:cs="Times New Roman"/>
          <w:sz w:val="28"/>
          <w:szCs w:val="28"/>
        </w:rPr>
        <w:t xml:space="preserve">assets </w:t>
      </w:r>
      <w:r w:rsidR="008F5B64">
        <w:rPr>
          <w:rFonts w:ascii="Times New Roman" w:hAnsi="Times New Roman" w:cs="Times New Roman"/>
          <w:sz w:val="28"/>
          <w:szCs w:val="28"/>
        </w:rPr>
        <w:t xml:space="preserve"> found</w:t>
      </w:r>
      <w:proofErr w:type="gramEnd"/>
      <w:r w:rsidR="008F5B64">
        <w:rPr>
          <w:rFonts w:ascii="Times New Roman" w:hAnsi="Times New Roman" w:cs="Times New Roman"/>
          <w:sz w:val="28"/>
          <w:szCs w:val="28"/>
        </w:rPr>
        <w:t xml:space="preserve"> </w:t>
      </w:r>
      <w:r>
        <w:rPr>
          <w:rFonts w:ascii="Times New Roman" w:hAnsi="Times New Roman" w:cs="Times New Roman"/>
          <w:sz w:val="28"/>
          <w:szCs w:val="28"/>
        </w:rPr>
        <w:t xml:space="preserve">to satisfy the writ of execution. It was important </w:t>
      </w:r>
      <w:r w:rsidR="00DB28B5">
        <w:rPr>
          <w:rFonts w:ascii="Times New Roman" w:hAnsi="Times New Roman" w:cs="Times New Roman"/>
          <w:sz w:val="28"/>
          <w:szCs w:val="28"/>
        </w:rPr>
        <w:t xml:space="preserve">for </w:t>
      </w:r>
      <w:r>
        <w:rPr>
          <w:rFonts w:ascii="Times New Roman" w:hAnsi="Times New Roman" w:cs="Times New Roman"/>
          <w:sz w:val="28"/>
          <w:szCs w:val="28"/>
        </w:rPr>
        <w:t>the particu</w:t>
      </w:r>
      <w:r w:rsidR="00404DD8">
        <w:rPr>
          <w:rFonts w:ascii="Times New Roman" w:hAnsi="Times New Roman" w:cs="Times New Roman"/>
          <w:sz w:val="28"/>
          <w:szCs w:val="28"/>
        </w:rPr>
        <w:t>lars</w:t>
      </w:r>
      <w:r>
        <w:rPr>
          <w:rFonts w:ascii="Times New Roman" w:hAnsi="Times New Roman" w:cs="Times New Roman"/>
          <w:sz w:val="28"/>
          <w:szCs w:val="28"/>
        </w:rPr>
        <w:t xml:space="preserve"> of such ser</w:t>
      </w:r>
      <w:r w:rsidR="00404DD8">
        <w:rPr>
          <w:rFonts w:ascii="Times New Roman" w:hAnsi="Times New Roman" w:cs="Times New Roman"/>
          <w:sz w:val="28"/>
          <w:szCs w:val="28"/>
        </w:rPr>
        <w:t>vice</w:t>
      </w:r>
      <w:proofErr w:type="gramStart"/>
      <w:r w:rsidR="00722DEE">
        <w:rPr>
          <w:rFonts w:ascii="Times New Roman" w:hAnsi="Times New Roman" w:cs="Times New Roman"/>
          <w:sz w:val="28"/>
          <w:szCs w:val="28"/>
        </w:rPr>
        <w:t>,</w:t>
      </w:r>
      <w:r w:rsidR="00404DD8">
        <w:rPr>
          <w:rFonts w:ascii="Times New Roman" w:hAnsi="Times New Roman" w:cs="Times New Roman"/>
          <w:sz w:val="28"/>
          <w:szCs w:val="28"/>
        </w:rPr>
        <w:t xml:space="preserve"> </w:t>
      </w:r>
      <w:r w:rsidR="0002086C">
        <w:rPr>
          <w:rFonts w:ascii="Times New Roman" w:hAnsi="Times New Roman" w:cs="Times New Roman"/>
          <w:sz w:val="28"/>
          <w:szCs w:val="28"/>
        </w:rPr>
        <w:t xml:space="preserve"> e.g</w:t>
      </w:r>
      <w:proofErr w:type="gramEnd"/>
      <w:r w:rsidR="0002086C">
        <w:rPr>
          <w:rFonts w:ascii="Times New Roman" w:hAnsi="Times New Roman" w:cs="Times New Roman"/>
          <w:sz w:val="28"/>
          <w:szCs w:val="28"/>
        </w:rPr>
        <w:t xml:space="preserve">. </w:t>
      </w:r>
      <w:r w:rsidR="00404DD8">
        <w:rPr>
          <w:rFonts w:ascii="Times New Roman" w:hAnsi="Times New Roman" w:cs="Times New Roman"/>
          <w:sz w:val="28"/>
          <w:szCs w:val="28"/>
        </w:rPr>
        <w:t xml:space="preserve">the date </w:t>
      </w:r>
      <w:r w:rsidR="00404DD8">
        <w:rPr>
          <w:rFonts w:ascii="Times New Roman" w:hAnsi="Times New Roman" w:cs="Times New Roman"/>
          <w:sz w:val="28"/>
          <w:szCs w:val="28"/>
        </w:rPr>
        <w:lastRenderedPageBreak/>
        <w:t xml:space="preserve">to be detailed on the </w:t>
      </w:r>
      <w:proofErr w:type="spellStart"/>
      <w:r w:rsidR="00404DD8" w:rsidRPr="0002086C">
        <w:rPr>
          <w:rFonts w:ascii="Times New Roman" w:hAnsi="Times New Roman" w:cs="Times New Roman"/>
          <w:i/>
          <w:sz w:val="28"/>
          <w:szCs w:val="28"/>
        </w:rPr>
        <w:t>Nulla</w:t>
      </w:r>
      <w:proofErr w:type="spellEnd"/>
      <w:r w:rsidR="00404DD8" w:rsidRPr="0002086C">
        <w:rPr>
          <w:rFonts w:ascii="Times New Roman" w:hAnsi="Times New Roman" w:cs="Times New Roman"/>
          <w:i/>
          <w:sz w:val="28"/>
          <w:szCs w:val="28"/>
        </w:rPr>
        <w:t xml:space="preserve"> Bona</w:t>
      </w:r>
      <w:r w:rsidR="00404DD8">
        <w:rPr>
          <w:rFonts w:ascii="Times New Roman" w:hAnsi="Times New Roman" w:cs="Times New Roman"/>
          <w:sz w:val="28"/>
          <w:szCs w:val="28"/>
        </w:rPr>
        <w:t xml:space="preserve"> Return. That will help the </w:t>
      </w:r>
      <w:r w:rsidR="00416E0C">
        <w:rPr>
          <w:rFonts w:ascii="Times New Roman" w:hAnsi="Times New Roman" w:cs="Times New Roman"/>
          <w:sz w:val="28"/>
          <w:szCs w:val="28"/>
        </w:rPr>
        <w:t xml:space="preserve">court </w:t>
      </w:r>
      <w:proofErr w:type="spellStart"/>
      <w:r w:rsidR="00416E0C">
        <w:rPr>
          <w:rFonts w:ascii="Times New Roman" w:hAnsi="Times New Roman" w:cs="Times New Roman"/>
          <w:sz w:val="28"/>
          <w:szCs w:val="28"/>
        </w:rPr>
        <w:t>guage</w:t>
      </w:r>
      <w:proofErr w:type="spellEnd"/>
      <w:r w:rsidR="00416E0C">
        <w:rPr>
          <w:rFonts w:ascii="Times New Roman" w:hAnsi="Times New Roman" w:cs="Times New Roman"/>
          <w:sz w:val="28"/>
          <w:szCs w:val="28"/>
        </w:rPr>
        <w:t xml:space="preserve"> the dilatoriness of the Applicant in bringing the rescission application and thus </w:t>
      </w:r>
      <w:proofErr w:type="spellStart"/>
      <w:r w:rsidR="00416E0C">
        <w:rPr>
          <w:rFonts w:ascii="Times New Roman" w:hAnsi="Times New Roman" w:cs="Times New Roman"/>
          <w:sz w:val="28"/>
          <w:szCs w:val="28"/>
        </w:rPr>
        <w:t>guage</w:t>
      </w:r>
      <w:proofErr w:type="spellEnd"/>
      <w:r w:rsidR="00416E0C">
        <w:rPr>
          <w:rFonts w:ascii="Times New Roman" w:hAnsi="Times New Roman" w:cs="Times New Roman"/>
          <w:sz w:val="28"/>
          <w:szCs w:val="28"/>
        </w:rPr>
        <w:t xml:space="preserve"> it</w:t>
      </w:r>
      <w:r w:rsidR="00722DEE">
        <w:rPr>
          <w:rFonts w:ascii="Times New Roman" w:hAnsi="Times New Roman" w:cs="Times New Roman"/>
          <w:sz w:val="28"/>
          <w:szCs w:val="28"/>
        </w:rPr>
        <w:t>’</w:t>
      </w:r>
      <w:r w:rsidR="00416E0C">
        <w:rPr>
          <w:rFonts w:ascii="Times New Roman" w:hAnsi="Times New Roman" w:cs="Times New Roman"/>
          <w:sz w:val="28"/>
          <w:szCs w:val="28"/>
        </w:rPr>
        <w:t>s bona fides.</w:t>
      </w:r>
    </w:p>
    <w:p w:rsidR="00416E0C" w:rsidRDefault="00416E0C" w:rsidP="00FC48A8">
      <w:pPr>
        <w:spacing w:line="480" w:lineRule="auto"/>
        <w:ind w:left="720" w:hanging="720"/>
        <w:jc w:val="both"/>
        <w:rPr>
          <w:rFonts w:ascii="Times New Roman" w:hAnsi="Times New Roman" w:cs="Times New Roman"/>
          <w:sz w:val="28"/>
          <w:szCs w:val="28"/>
        </w:rPr>
      </w:pPr>
    </w:p>
    <w:p w:rsidR="003834A1" w:rsidRDefault="00416E0C"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4124">
        <w:rPr>
          <w:rFonts w:ascii="Times New Roman" w:hAnsi="Times New Roman" w:cs="Times New Roman"/>
          <w:sz w:val="28"/>
          <w:szCs w:val="28"/>
        </w:rPr>
        <w:t>27</w:t>
      </w:r>
      <w:r>
        <w:rPr>
          <w:rFonts w:ascii="Times New Roman" w:hAnsi="Times New Roman" w:cs="Times New Roman"/>
          <w:sz w:val="28"/>
          <w:szCs w:val="28"/>
        </w:rPr>
        <w:t>]</w:t>
      </w:r>
      <w:r>
        <w:rPr>
          <w:rFonts w:ascii="Times New Roman" w:hAnsi="Times New Roman" w:cs="Times New Roman"/>
          <w:sz w:val="28"/>
          <w:szCs w:val="28"/>
        </w:rPr>
        <w:tab/>
      </w:r>
      <w:proofErr w:type="gramStart"/>
      <w:r w:rsidR="00722DEE">
        <w:rPr>
          <w:rFonts w:ascii="Times New Roman" w:hAnsi="Times New Roman" w:cs="Times New Roman"/>
          <w:sz w:val="28"/>
          <w:szCs w:val="28"/>
        </w:rPr>
        <w:t>T</w:t>
      </w:r>
      <w:r>
        <w:rPr>
          <w:rFonts w:ascii="Times New Roman" w:hAnsi="Times New Roman" w:cs="Times New Roman"/>
          <w:sz w:val="28"/>
          <w:szCs w:val="28"/>
        </w:rPr>
        <w:t>o  my</w:t>
      </w:r>
      <w:proofErr w:type="gramEnd"/>
      <w:r>
        <w:rPr>
          <w:rFonts w:ascii="Times New Roman" w:hAnsi="Times New Roman" w:cs="Times New Roman"/>
          <w:sz w:val="28"/>
          <w:szCs w:val="28"/>
        </w:rPr>
        <w:t xml:space="preserve"> mind such particulars are most fundamental in the face of the fact that the Applicant has also denied that a writ of execution was ever served on it and that it only became aware of the matter upon service of the garnishee proceedings which the record shows issued on the 20</w:t>
      </w:r>
      <w:r w:rsidRPr="00416E0C">
        <w:rPr>
          <w:rFonts w:ascii="Times New Roman" w:hAnsi="Times New Roman" w:cs="Times New Roman"/>
          <w:sz w:val="28"/>
          <w:szCs w:val="28"/>
          <w:vertAlign w:val="superscript"/>
        </w:rPr>
        <w:t>th</w:t>
      </w:r>
      <w:r>
        <w:rPr>
          <w:rFonts w:ascii="Times New Roman" w:hAnsi="Times New Roman" w:cs="Times New Roman"/>
          <w:sz w:val="28"/>
          <w:szCs w:val="28"/>
        </w:rPr>
        <w:t xml:space="preserve"> of October 2009. Therefore</w:t>
      </w:r>
      <w:r w:rsidR="00722DEE">
        <w:rPr>
          <w:rFonts w:ascii="Times New Roman" w:hAnsi="Times New Roman" w:cs="Times New Roman"/>
          <w:sz w:val="28"/>
          <w:szCs w:val="28"/>
        </w:rPr>
        <w:t>,</w:t>
      </w:r>
      <w:r>
        <w:rPr>
          <w:rFonts w:ascii="Times New Roman" w:hAnsi="Times New Roman" w:cs="Times New Roman"/>
          <w:sz w:val="28"/>
          <w:szCs w:val="28"/>
        </w:rPr>
        <w:t xml:space="preserve"> in view</w:t>
      </w:r>
      <w:r w:rsidR="00722DEE">
        <w:rPr>
          <w:rFonts w:ascii="Times New Roman" w:hAnsi="Times New Roman" w:cs="Times New Roman"/>
          <w:sz w:val="28"/>
          <w:szCs w:val="28"/>
        </w:rPr>
        <w:t xml:space="preserve"> of the fact</w:t>
      </w:r>
      <w:r>
        <w:rPr>
          <w:rFonts w:ascii="Times New Roman" w:hAnsi="Times New Roman" w:cs="Times New Roman"/>
          <w:sz w:val="28"/>
          <w:szCs w:val="28"/>
        </w:rPr>
        <w:t xml:space="preserve"> that the Applicant is a company, it is imperative that the </w:t>
      </w:r>
      <w:proofErr w:type="spellStart"/>
      <w:r w:rsidRPr="00943A2E">
        <w:rPr>
          <w:rFonts w:ascii="Times New Roman" w:hAnsi="Times New Roman" w:cs="Times New Roman"/>
          <w:i/>
          <w:sz w:val="28"/>
          <w:szCs w:val="28"/>
        </w:rPr>
        <w:t>Null</w:t>
      </w:r>
      <w:r w:rsidR="00722DEE" w:rsidRPr="00943A2E">
        <w:rPr>
          <w:rFonts w:ascii="Times New Roman" w:hAnsi="Times New Roman" w:cs="Times New Roman"/>
          <w:i/>
          <w:sz w:val="28"/>
          <w:szCs w:val="28"/>
        </w:rPr>
        <w:t>a</w:t>
      </w:r>
      <w:proofErr w:type="spellEnd"/>
      <w:r w:rsidRPr="00943A2E">
        <w:rPr>
          <w:rFonts w:ascii="Times New Roman" w:hAnsi="Times New Roman" w:cs="Times New Roman"/>
          <w:i/>
          <w:sz w:val="28"/>
          <w:szCs w:val="28"/>
        </w:rPr>
        <w:t xml:space="preserve"> </w:t>
      </w:r>
      <w:r w:rsidR="003834A1" w:rsidRPr="00943A2E">
        <w:rPr>
          <w:rFonts w:ascii="Times New Roman" w:hAnsi="Times New Roman" w:cs="Times New Roman"/>
          <w:i/>
          <w:sz w:val="28"/>
          <w:szCs w:val="28"/>
        </w:rPr>
        <w:t>Bona</w:t>
      </w:r>
      <w:r w:rsidR="003834A1">
        <w:rPr>
          <w:rFonts w:ascii="Times New Roman" w:hAnsi="Times New Roman" w:cs="Times New Roman"/>
          <w:sz w:val="28"/>
          <w:szCs w:val="28"/>
        </w:rPr>
        <w:t xml:space="preserve"> return demonstrates, on whom, where and how service was</w:t>
      </w:r>
      <w:r w:rsidR="00722DEE">
        <w:rPr>
          <w:rFonts w:ascii="Times New Roman" w:hAnsi="Times New Roman" w:cs="Times New Roman"/>
          <w:sz w:val="28"/>
          <w:szCs w:val="28"/>
        </w:rPr>
        <w:t xml:space="preserve"> </w:t>
      </w:r>
      <w:proofErr w:type="gramStart"/>
      <w:r w:rsidR="00722DEE">
        <w:rPr>
          <w:rFonts w:ascii="Times New Roman" w:hAnsi="Times New Roman" w:cs="Times New Roman"/>
          <w:sz w:val="28"/>
          <w:szCs w:val="28"/>
        </w:rPr>
        <w:t>effected</w:t>
      </w:r>
      <w:proofErr w:type="gramEnd"/>
      <w:r w:rsidR="003834A1">
        <w:rPr>
          <w:rFonts w:ascii="Times New Roman" w:hAnsi="Times New Roman" w:cs="Times New Roman"/>
          <w:sz w:val="28"/>
          <w:szCs w:val="28"/>
        </w:rPr>
        <w:t xml:space="preserve">. Since these particulars are </w:t>
      </w:r>
      <w:proofErr w:type="gramStart"/>
      <w:r w:rsidR="00722DEE">
        <w:rPr>
          <w:rFonts w:ascii="Times New Roman" w:hAnsi="Times New Roman" w:cs="Times New Roman"/>
          <w:sz w:val="28"/>
          <w:szCs w:val="28"/>
        </w:rPr>
        <w:t xml:space="preserve">conspicuously  </w:t>
      </w:r>
      <w:r w:rsidR="003834A1">
        <w:rPr>
          <w:rFonts w:ascii="Times New Roman" w:hAnsi="Times New Roman" w:cs="Times New Roman"/>
          <w:sz w:val="28"/>
          <w:szCs w:val="28"/>
        </w:rPr>
        <w:t>absent</w:t>
      </w:r>
      <w:proofErr w:type="gramEnd"/>
      <w:r w:rsidR="003834A1">
        <w:rPr>
          <w:rFonts w:ascii="Times New Roman" w:hAnsi="Times New Roman" w:cs="Times New Roman"/>
          <w:sz w:val="28"/>
          <w:szCs w:val="28"/>
        </w:rPr>
        <w:t xml:space="preserve"> from the </w:t>
      </w:r>
      <w:proofErr w:type="spellStart"/>
      <w:r w:rsidR="003834A1" w:rsidRPr="00943A2E">
        <w:rPr>
          <w:rFonts w:ascii="Times New Roman" w:hAnsi="Times New Roman" w:cs="Times New Roman"/>
          <w:i/>
          <w:sz w:val="28"/>
          <w:szCs w:val="28"/>
        </w:rPr>
        <w:t>Nulla</w:t>
      </w:r>
      <w:proofErr w:type="spellEnd"/>
      <w:r w:rsidR="003834A1" w:rsidRPr="00943A2E">
        <w:rPr>
          <w:rFonts w:ascii="Times New Roman" w:hAnsi="Times New Roman" w:cs="Times New Roman"/>
          <w:i/>
          <w:sz w:val="28"/>
          <w:szCs w:val="28"/>
        </w:rPr>
        <w:t xml:space="preserve"> Bona</w:t>
      </w:r>
      <w:r w:rsidR="003834A1">
        <w:rPr>
          <w:rFonts w:ascii="Times New Roman" w:hAnsi="Times New Roman" w:cs="Times New Roman"/>
          <w:sz w:val="28"/>
          <w:szCs w:val="28"/>
        </w:rPr>
        <w:t xml:space="preserve"> return, it  serves no useful purpose. On these premises, I find that this application is</w:t>
      </w:r>
      <w:r w:rsidR="00DB28B5">
        <w:rPr>
          <w:rFonts w:ascii="Times New Roman" w:hAnsi="Times New Roman" w:cs="Times New Roman"/>
          <w:sz w:val="28"/>
          <w:szCs w:val="28"/>
        </w:rPr>
        <w:t xml:space="preserve"> made</w:t>
      </w:r>
      <w:r w:rsidR="003834A1">
        <w:rPr>
          <w:rFonts w:ascii="Times New Roman" w:hAnsi="Times New Roman" w:cs="Times New Roman"/>
          <w:sz w:val="28"/>
          <w:szCs w:val="28"/>
        </w:rPr>
        <w:t xml:space="preserve"> bona fide.</w:t>
      </w:r>
    </w:p>
    <w:p w:rsidR="00B25558" w:rsidRDefault="00B25558" w:rsidP="00FC48A8">
      <w:pPr>
        <w:spacing w:line="480" w:lineRule="auto"/>
        <w:ind w:left="720" w:hanging="720"/>
        <w:jc w:val="both"/>
        <w:rPr>
          <w:rFonts w:ascii="Times New Roman" w:hAnsi="Times New Roman" w:cs="Times New Roman"/>
          <w:sz w:val="28"/>
          <w:szCs w:val="28"/>
        </w:rPr>
      </w:pPr>
    </w:p>
    <w:p w:rsidR="003834A1" w:rsidRPr="00056D6F" w:rsidRDefault="003834A1" w:rsidP="00FC48A8">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174124">
        <w:rPr>
          <w:rFonts w:ascii="Times New Roman" w:hAnsi="Times New Roman" w:cs="Times New Roman"/>
          <w:sz w:val="28"/>
          <w:szCs w:val="28"/>
        </w:rPr>
        <w:t>28</w:t>
      </w:r>
      <w:r>
        <w:rPr>
          <w:rFonts w:ascii="Times New Roman" w:hAnsi="Times New Roman" w:cs="Times New Roman"/>
          <w:sz w:val="28"/>
          <w:szCs w:val="28"/>
        </w:rPr>
        <w:t>]</w:t>
      </w:r>
      <w:r>
        <w:rPr>
          <w:rFonts w:ascii="Times New Roman" w:hAnsi="Times New Roman" w:cs="Times New Roman"/>
          <w:sz w:val="28"/>
          <w:szCs w:val="28"/>
        </w:rPr>
        <w:tab/>
        <w:t xml:space="preserve">Similarly, I am firmly convinced that on the papers the Applicant has demonstrated a prima facie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to the 1</w:t>
      </w:r>
      <w:r w:rsidRPr="003834A1">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claim. I say this because he has </w:t>
      </w:r>
      <w:proofErr w:type="gramStart"/>
      <w:r>
        <w:rPr>
          <w:rFonts w:ascii="Times New Roman" w:hAnsi="Times New Roman" w:cs="Times New Roman"/>
          <w:sz w:val="28"/>
          <w:szCs w:val="28"/>
        </w:rPr>
        <w:t xml:space="preserve">raised </w:t>
      </w:r>
      <w:r w:rsidR="008F5B64">
        <w:rPr>
          <w:rFonts w:ascii="Times New Roman" w:hAnsi="Times New Roman" w:cs="Times New Roman"/>
          <w:sz w:val="28"/>
          <w:szCs w:val="28"/>
        </w:rPr>
        <w:t xml:space="preserve"> issues</w:t>
      </w:r>
      <w:proofErr w:type="gramEnd"/>
      <w:r w:rsidR="008F5B64">
        <w:rPr>
          <w:rFonts w:ascii="Times New Roman" w:hAnsi="Times New Roman" w:cs="Times New Roman"/>
          <w:sz w:val="28"/>
          <w:szCs w:val="28"/>
        </w:rPr>
        <w:t xml:space="preserve"> </w:t>
      </w:r>
      <w:r>
        <w:rPr>
          <w:rFonts w:ascii="Times New Roman" w:hAnsi="Times New Roman" w:cs="Times New Roman"/>
          <w:sz w:val="28"/>
          <w:szCs w:val="28"/>
        </w:rPr>
        <w:t xml:space="preserve">fit for trial. As </w:t>
      </w:r>
      <w:r w:rsidRPr="00056D6F">
        <w:rPr>
          <w:rFonts w:ascii="Times New Roman" w:hAnsi="Times New Roman" w:cs="Times New Roman"/>
          <w:b/>
          <w:sz w:val="28"/>
          <w:szCs w:val="28"/>
        </w:rPr>
        <w:t>Erasmus</w:t>
      </w:r>
      <w:r>
        <w:rPr>
          <w:rFonts w:ascii="Times New Roman" w:hAnsi="Times New Roman" w:cs="Times New Roman"/>
          <w:sz w:val="28"/>
          <w:szCs w:val="28"/>
        </w:rPr>
        <w:t xml:space="preserve"> stated in the</w:t>
      </w:r>
      <w:r w:rsidR="00056D6F">
        <w:rPr>
          <w:rFonts w:ascii="Times New Roman" w:hAnsi="Times New Roman" w:cs="Times New Roman"/>
          <w:sz w:val="28"/>
          <w:szCs w:val="28"/>
        </w:rPr>
        <w:t xml:space="preserve"> text</w:t>
      </w:r>
      <w:r>
        <w:rPr>
          <w:rFonts w:ascii="Times New Roman" w:hAnsi="Times New Roman" w:cs="Times New Roman"/>
          <w:sz w:val="28"/>
          <w:szCs w:val="28"/>
        </w:rPr>
        <w:t xml:space="preserve">: </w:t>
      </w:r>
      <w:r w:rsidRPr="00056D6F">
        <w:rPr>
          <w:rFonts w:ascii="Times New Roman" w:hAnsi="Times New Roman" w:cs="Times New Roman"/>
          <w:b/>
          <w:sz w:val="28"/>
          <w:szCs w:val="28"/>
        </w:rPr>
        <w:t>Supreme Court Practice (</w:t>
      </w:r>
      <w:proofErr w:type="spellStart"/>
      <w:r w:rsidRPr="00056D6F">
        <w:rPr>
          <w:rFonts w:ascii="Times New Roman" w:hAnsi="Times New Roman" w:cs="Times New Roman"/>
          <w:b/>
          <w:sz w:val="28"/>
          <w:szCs w:val="28"/>
        </w:rPr>
        <w:t>Juta</w:t>
      </w:r>
      <w:proofErr w:type="spellEnd"/>
      <w:r w:rsidRPr="00056D6F">
        <w:rPr>
          <w:rFonts w:ascii="Times New Roman" w:hAnsi="Times New Roman" w:cs="Times New Roman"/>
          <w:b/>
          <w:sz w:val="28"/>
          <w:szCs w:val="28"/>
        </w:rPr>
        <w:t xml:space="preserve"> 1995) at B1- 203-4:-</w:t>
      </w:r>
    </w:p>
    <w:p w:rsidR="003834A1" w:rsidRDefault="003834A1" w:rsidP="00FC48A8">
      <w:pPr>
        <w:spacing w:line="480" w:lineRule="auto"/>
        <w:ind w:left="720" w:hanging="720"/>
        <w:jc w:val="both"/>
        <w:rPr>
          <w:rFonts w:ascii="Times New Roman" w:hAnsi="Times New Roman" w:cs="Times New Roman"/>
          <w:sz w:val="28"/>
          <w:szCs w:val="28"/>
        </w:rPr>
      </w:pPr>
    </w:p>
    <w:p w:rsidR="00C277DB" w:rsidRPr="000273EE" w:rsidRDefault="003834A1" w:rsidP="00FC48A8">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lastRenderedPageBreak/>
        <w:tab/>
      </w:r>
      <w:r w:rsidRPr="000273EE">
        <w:rPr>
          <w:rFonts w:ascii="Times New Roman" w:hAnsi="Times New Roman" w:cs="Times New Roman"/>
          <w:i/>
          <w:sz w:val="28"/>
          <w:szCs w:val="28"/>
        </w:rPr>
        <w:t xml:space="preserve">“The requirement that the applicant for rescission must show the existence of a substantial </w:t>
      </w:r>
      <w:proofErr w:type="spellStart"/>
      <w:r w:rsidRPr="000273EE">
        <w:rPr>
          <w:rFonts w:ascii="Times New Roman" w:hAnsi="Times New Roman" w:cs="Times New Roman"/>
          <w:i/>
          <w:sz w:val="28"/>
          <w:szCs w:val="28"/>
        </w:rPr>
        <w:t>defence</w:t>
      </w:r>
      <w:proofErr w:type="spellEnd"/>
      <w:r w:rsidRPr="000273EE">
        <w:rPr>
          <w:rFonts w:ascii="Times New Roman" w:hAnsi="Times New Roman" w:cs="Times New Roman"/>
          <w:i/>
          <w:sz w:val="28"/>
          <w:szCs w:val="28"/>
        </w:rPr>
        <w:t xml:space="preserve"> does not</w:t>
      </w:r>
      <w:r w:rsidR="00056D6F">
        <w:rPr>
          <w:rFonts w:ascii="Times New Roman" w:hAnsi="Times New Roman" w:cs="Times New Roman"/>
          <w:i/>
          <w:sz w:val="28"/>
          <w:szCs w:val="28"/>
        </w:rPr>
        <w:t xml:space="preserve"> mean</w:t>
      </w:r>
      <w:r w:rsidRPr="000273EE">
        <w:rPr>
          <w:rFonts w:ascii="Times New Roman" w:hAnsi="Times New Roman" w:cs="Times New Roman"/>
          <w:i/>
          <w:sz w:val="28"/>
          <w:szCs w:val="28"/>
        </w:rPr>
        <w:t xml:space="preserve"> that he must </w:t>
      </w:r>
      <w:proofErr w:type="gramStart"/>
      <w:r w:rsidRPr="000273EE">
        <w:rPr>
          <w:rFonts w:ascii="Times New Roman" w:hAnsi="Times New Roman" w:cs="Times New Roman"/>
          <w:i/>
          <w:sz w:val="28"/>
          <w:szCs w:val="28"/>
        </w:rPr>
        <w:t>show  a</w:t>
      </w:r>
      <w:proofErr w:type="gramEnd"/>
      <w:r w:rsidRPr="000273EE">
        <w:rPr>
          <w:rFonts w:ascii="Times New Roman" w:hAnsi="Times New Roman" w:cs="Times New Roman"/>
          <w:i/>
          <w:sz w:val="28"/>
          <w:szCs w:val="28"/>
        </w:rPr>
        <w:t xml:space="preserve"> probability of success, it suffices if he shows a prima facie case, or the existence of an issue</w:t>
      </w:r>
      <w:r w:rsidR="00C277DB" w:rsidRPr="000273EE">
        <w:rPr>
          <w:rFonts w:ascii="Times New Roman" w:hAnsi="Times New Roman" w:cs="Times New Roman"/>
          <w:i/>
          <w:sz w:val="28"/>
          <w:szCs w:val="28"/>
        </w:rPr>
        <w:t xml:space="preserve"> which is fit for trial. The Applicant need not deal fully with the merits of the case, but the grounds of </w:t>
      </w:r>
      <w:proofErr w:type="spellStart"/>
      <w:r w:rsidR="00C277DB" w:rsidRPr="000273EE">
        <w:rPr>
          <w:rFonts w:ascii="Times New Roman" w:hAnsi="Times New Roman" w:cs="Times New Roman"/>
          <w:i/>
          <w:sz w:val="28"/>
          <w:szCs w:val="28"/>
        </w:rPr>
        <w:t>defence</w:t>
      </w:r>
      <w:proofErr w:type="spellEnd"/>
      <w:r w:rsidR="00C277DB" w:rsidRPr="000273EE">
        <w:rPr>
          <w:rFonts w:ascii="Times New Roman" w:hAnsi="Times New Roman" w:cs="Times New Roman"/>
          <w:i/>
          <w:sz w:val="28"/>
          <w:szCs w:val="28"/>
        </w:rPr>
        <w:t xml:space="preserve"> must be set forth with sufficient detail to enable the court to conclude that the application is not made merely for the purpose of harassing the respondent -----“</w:t>
      </w:r>
    </w:p>
    <w:p w:rsidR="000273EE" w:rsidRDefault="00C277DB" w:rsidP="00FC48A8">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174124">
        <w:rPr>
          <w:rFonts w:ascii="Times New Roman" w:hAnsi="Times New Roman" w:cs="Times New Roman"/>
          <w:sz w:val="28"/>
          <w:szCs w:val="28"/>
        </w:rPr>
        <w:t>29</w:t>
      </w:r>
      <w:r>
        <w:rPr>
          <w:rFonts w:ascii="Times New Roman" w:hAnsi="Times New Roman" w:cs="Times New Roman"/>
          <w:sz w:val="28"/>
          <w:szCs w:val="28"/>
        </w:rPr>
        <w:t>]</w:t>
      </w:r>
      <w:r>
        <w:rPr>
          <w:rFonts w:ascii="Times New Roman" w:hAnsi="Times New Roman" w:cs="Times New Roman"/>
          <w:sz w:val="28"/>
          <w:szCs w:val="28"/>
        </w:rPr>
        <w:tab/>
        <w:t>The</w:t>
      </w:r>
      <w:r w:rsidR="000273EE">
        <w:rPr>
          <w:rFonts w:ascii="Times New Roman" w:hAnsi="Times New Roman" w:cs="Times New Roman"/>
          <w:sz w:val="28"/>
          <w:szCs w:val="28"/>
        </w:rPr>
        <w:t>n</w:t>
      </w:r>
      <w:r>
        <w:rPr>
          <w:rFonts w:ascii="Times New Roman" w:hAnsi="Times New Roman" w:cs="Times New Roman"/>
          <w:sz w:val="28"/>
          <w:szCs w:val="28"/>
        </w:rPr>
        <w:t xml:space="preserve"> the test was </w:t>
      </w:r>
      <w:r w:rsidR="008F5B64">
        <w:rPr>
          <w:rFonts w:ascii="Times New Roman" w:hAnsi="Times New Roman" w:cs="Times New Roman"/>
          <w:sz w:val="28"/>
          <w:szCs w:val="28"/>
        </w:rPr>
        <w:t xml:space="preserve"> concluded </w:t>
      </w:r>
      <w:r w:rsidR="000273EE">
        <w:rPr>
          <w:rFonts w:ascii="Times New Roman" w:hAnsi="Times New Roman" w:cs="Times New Roman"/>
          <w:sz w:val="28"/>
          <w:szCs w:val="28"/>
        </w:rPr>
        <w:t xml:space="preserve">by </w:t>
      </w:r>
      <w:r w:rsidR="000273EE" w:rsidRPr="000273EE">
        <w:rPr>
          <w:rFonts w:ascii="Times New Roman" w:hAnsi="Times New Roman" w:cs="Times New Roman"/>
          <w:b/>
          <w:sz w:val="28"/>
          <w:szCs w:val="28"/>
        </w:rPr>
        <w:t>Brink J</w:t>
      </w:r>
      <w:r w:rsidR="000273EE">
        <w:rPr>
          <w:rFonts w:ascii="Times New Roman" w:hAnsi="Times New Roman" w:cs="Times New Roman"/>
          <w:sz w:val="28"/>
          <w:szCs w:val="28"/>
        </w:rPr>
        <w:t xml:space="preserve"> in the case of </w:t>
      </w:r>
      <w:r w:rsidR="000273EE" w:rsidRPr="000273EE">
        <w:rPr>
          <w:rFonts w:ascii="Times New Roman" w:hAnsi="Times New Roman" w:cs="Times New Roman"/>
          <w:b/>
          <w:sz w:val="28"/>
          <w:szCs w:val="28"/>
        </w:rPr>
        <w:t>Grant v Plumbers (Pty) Ltd 1949 (2) SA 470 (0) at 478</w:t>
      </w:r>
      <w:r w:rsidR="00056D6F">
        <w:rPr>
          <w:rFonts w:ascii="Times New Roman" w:hAnsi="Times New Roman" w:cs="Times New Roman"/>
          <w:b/>
          <w:sz w:val="28"/>
          <w:szCs w:val="28"/>
        </w:rPr>
        <w:t xml:space="preserve"> </w:t>
      </w:r>
      <w:r w:rsidR="008F5B64" w:rsidRPr="008F5B64">
        <w:rPr>
          <w:rFonts w:ascii="Times New Roman" w:hAnsi="Times New Roman" w:cs="Times New Roman"/>
          <w:sz w:val="28"/>
          <w:szCs w:val="28"/>
        </w:rPr>
        <w:t>a</w:t>
      </w:r>
      <w:r w:rsidR="00056D6F" w:rsidRPr="00056D6F">
        <w:rPr>
          <w:rFonts w:ascii="Times New Roman" w:hAnsi="Times New Roman" w:cs="Times New Roman"/>
          <w:sz w:val="28"/>
          <w:szCs w:val="28"/>
        </w:rPr>
        <w:t>s follows:-</w:t>
      </w:r>
    </w:p>
    <w:p w:rsidR="00056D6F" w:rsidRPr="000273EE" w:rsidRDefault="00056D6F" w:rsidP="00FC48A8">
      <w:pPr>
        <w:spacing w:line="480" w:lineRule="auto"/>
        <w:ind w:left="720" w:hanging="720"/>
        <w:jc w:val="both"/>
        <w:rPr>
          <w:rFonts w:ascii="Times New Roman" w:hAnsi="Times New Roman" w:cs="Times New Roman"/>
          <w:b/>
          <w:sz w:val="28"/>
          <w:szCs w:val="28"/>
        </w:rPr>
      </w:pPr>
    </w:p>
    <w:p w:rsidR="000273EE" w:rsidRDefault="000273EE" w:rsidP="00FC48A8">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sidRPr="000273EE">
        <w:rPr>
          <w:rFonts w:ascii="Times New Roman" w:hAnsi="Times New Roman" w:cs="Times New Roman"/>
          <w:i/>
          <w:sz w:val="28"/>
          <w:szCs w:val="28"/>
        </w:rPr>
        <w:t xml:space="preserve">“----- </w:t>
      </w:r>
      <w:proofErr w:type="spellStart"/>
      <w:r w:rsidRPr="000273EE">
        <w:rPr>
          <w:rFonts w:ascii="Times New Roman" w:hAnsi="Times New Roman" w:cs="Times New Roman"/>
          <w:i/>
          <w:sz w:val="28"/>
          <w:szCs w:val="28"/>
        </w:rPr>
        <w:t>i.e</w:t>
      </w:r>
      <w:proofErr w:type="spellEnd"/>
      <w:r w:rsidRPr="000273EE">
        <w:rPr>
          <w:rFonts w:ascii="Times New Roman" w:hAnsi="Times New Roman" w:cs="Times New Roman"/>
          <w:i/>
          <w:sz w:val="28"/>
          <w:szCs w:val="28"/>
        </w:rPr>
        <w:t xml:space="preserve"> he has made sufficient allegation</w:t>
      </w:r>
      <w:r w:rsidR="00056D6F">
        <w:rPr>
          <w:rFonts w:ascii="Times New Roman" w:hAnsi="Times New Roman" w:cs="Times New Roman"/>
          <w:i/>
          <w:sz w:val="28"/>
          <w:szCs w:val="28"/>
        </w:rPr>
        <w:t>s</w:t>
      </w:r>
      <w:r w:rsidRPr="000273EE">
        <w:rPr>
          <w:rFonts w:ascii="Times New Roman" w:hAnsi="Times New Roman" w:cs="Times New Roman"/>
          <w:i/>
          <w:sz w:val="28"/>
          <w:szCs w:val="28"/>
        </w:rPr>
        <w:t xml:space="preserve"> in his petition which if established at the trial would entitle him to succeed in his </w:t>
      </w:r>
      <w:proofErr w:type="spellStart"/>
      <w:r w:rsidRPr="000273EE">
        <w:rPr>
          <w:rFonts w:ascii="Times New Roman" w:hAnsi="Times New Roman" w:cs="Times New Roman"/>
          <w:i/>
          <w:sz w:val="28"/>
          <w:szCs w:val="28"/>
        </w:rPr>
        <w:t>defence</w:t>
      </w:r>
      <w:proofErr w:type="spellEnd"/>
      <w:r w:rsidRPr="000273EE">
        <w:rPr>
          <w:rFonts w:ascii="Times New Roman" w:hAnsi="Times New Roman" w:cs="Times New Roman"/>
          <w:i/>
          <w:sz w:val="28"/>
          <w:szCs w:val="28"/>
        </w:rPr>
        <w:t>”</w:t>
      </w:r>
    </w:p>
    <w:p w:rsidR="00B25558" w:rsidRPr="000273EE" w:rsidRDefault="00B25558" w:rsidP="00FC48A8">
      <w:pPr>
        <w:spacing w:line="480" w:lineRule="auto"/>
        <w:ind w:left="720" w:hanging="720"/>
        <w:jc w:val="both"/>
        <w:rPr>
          <w:rFonts w:ascii="Times New Roman" w:hAnsi="Times New Roman" w:cs="Times New Roman"/>
          <w:i/>
          <w:sz w:val="28"/>
          <w:szCs w:val="28"/>
        </w:rPr>
      </w:pPr>
    </w:p>
    <w:p w:rsidR="00F26464" w:rsidRDefault="000273EE"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4124">
        <w:rPr>
          <w:rFonts w:ascii="Times New Roman" w:hAnsi="Times New Roman" w:cs="Times New Roman"/>
          <w:sz w:val="28"/>
          <w:szCs w:val="28"/>
        </w:rPr>
        <w:t>3</w:t>
      </w:r>
      <w:r>
        <w:rPr>
          <w:rFonts w:ascii="Times New Roman" w:hAnsi="Times New Roman" w:cs="Times New Roman"/>
          <w:sz w:val="28"/>
          <w:szCs w:val="28"/>
        </w:rPr>
        <w:t>0]</w:t>
      </w:r>
      <w:r>
        <w:rPr>
          <w:rFonts w:ascii="Times New Roman" w:hAnsi="Times New Roman" w:cs="Times New Roman"/>
          <w:sz w:val="28"/>
          <w:szCs w:val="28"/>
        </w:rPr>
        <w:tab/>
        <w:t xml:space="preserve">In </w:t>
      </w:r>
      <w:proofErr w:type="spellStart"/>
      <w:r>
        <w:rPr>
          <w:rFonts w:ascii="Times New Roman" w:hAnsi="Times New Roman" w:cs="Times New Roman"/>
          <w:sz w:val="28"/>
          <w:szCs w:val="28"/>
        </w:rPr>
        <w:t>casu</w:t>
      </w:r>
      <w:proofErr w:type="spellEnd"/>
      <w:r>
        <w:rPr>
          <w:rFonts w:ascii="Times New Roman" w:hAnsi="Times New Roman" w:cs="Times New Roman"/>
          <w:sz w:val="28"/>
          <w:szCs w:val="28"/>
        </w:rPr>
        <w:t xml:space="preserve">, even though the Applicant failed to file a replying affidavit, it however alleged in </w:t>
      </w:r>
      <w:proofErr w:type="gramStart"/>
      <w:r>
        <w:rPr>
          <w:rFonts w:ascii="Times New Roman" w:hAnsi="Times New Roman" w:cs="Times New Roman"/>
          <w:sz w:val="28"/>
          <w:szCs w:val="28"/>
        </w:rPr>
        <w:t>it</w:t>
      </w:r>
      <w:r w:rsidR="00056D6F">
        <w:rPr>
          <w:rFonts w:ascii="Times New Roman" w:hAnsi="Times New Roman" w:cs="Times New Roman"/>
          <w:sz w:val="28"/>
          <w:szCs w:val="28"/>
        </w:rPr>
        <w:t>’</w:t>
      </w:r>
      <w:r>
        <w:rPr>
          <w:rFonts w:ascii="Times New Roman" w:hAnsi="Times New Roman" w:cs="Times New Roman"/>
          <w:sz w:val="28"/>
          <w:szCs w:val="28"/>
        </w:rPr>
        <w:t>s</w:t>
      </w:r>
      <w:proofErr w:type="gramEnd"/>
      <w:r>
        <w:rPr>
          <w:rFonts w:ascii="Times New Roman" w:hAnsi="Times New Roman" w:cs="Times New Roman"/>
          <w:sz w:val="28"/>
          <w:szCs w:val="28"/>
        </w:rPr>
        <w:t xml:space="preserve"> founding affidavit that it doe</w:t>
      </w:r>
      <w:r w:rsidR="00056D6F">
        <w:rPr>
          <w:rFonts w:ascii="Times New Roman" w:hAnsi="Times New Roman" w:cs="Times New Roman"/>
          <w:sz w:val="28"/>
          <w:szCs w:val="28"/>
        </w:rPr>
        <w:t>s</w:t>
      </w:r>
      <w:r>
        <w:rPr>
          <w:rFonts w:ascii="Times New Roman" w:hAnsi="Times New Roman" w:cs="Times New Roman"/>
          <w:sz w:val="28"/>
          <w:szCs w:val="28"/>
        </w:rPr>
        <w:t xml:space="preserve"> not owe the 1</w:t>
      </w:r>
      <w:r w:rsidRPr="000273E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the judgment debt. Mr. Kunene the deponent of the Applicant’s affidavit </w:t>
      </w:r>
      <w:r w:rsidR="00056D6F">
        <w:rPr>
          <w:rFonts w:ascii="Times New Roman" w:hAnsi="Times New Roman" w:cs="Times New Roman"/>
          <w:sz w:val="28"/>
          <w:szCs w:val="28"/>
        </w:rPr>
        <w:t xml:space="preserve">averred </w:t>
      </w:r>
      <w:r>
        <w:rPr>
          <w:rFonts w:ascii="Times New Roman" w:hAnsi="Times New Roman" w:cs="Times New Roman"/>
          <w:sz w:val="28"/>
          <w:szCs w:val="28"/>
        </w:rPr>
        <w:t xml:space="preserve">that neither </w:t>
      </w:r>
      <w:proofErr w:type="gramStart"/>
      <w:r>
        <w:rPr>
          <w:rFonts w:ascii="Times New Roman" w:hAnsi="Times New Roman" w:cs="Times New Roman"/>
          <w:sz w:val="28"/>
          <w:szCs w:val="28"/>
        </w:rPr>
        <w:t>himself</w:t>
      </w:r>
      <w:proofErr w:type="gramEnd"/>
      <w:r>
        <w:rPr>
          <w:rFonts w:ascii="Times New Roman" w:hAnsi="Times New Roman" w:cs="Times New Roman"/>
          <w:sz w:val="28"/>
          <w:szCs w:val="28"/>
        </w:rPr>
        <w:t xml:space="preserve"> nor the Applicant purchase</w:t>
      </w:r>
      <w:r w:rsidR="00056D6F">
        <w:rPr>
          <w:rFonts w:ascii="Times New Roman" w:hAnsi="Times New Roman" w:cs="Times New Roman"/>
          <w:sz w:val="28"/>
          <w:szCs w:val="28"/>
        </w:rPr>
        <w:t>d</w:t>
      </w:r>
      <w:r>
        <w:rPr>
          <w:rFonts w:ascii="Times New Roman" w:hAnsi="Times New Roman" w:cs="Times New Roman"/>
          <w:sz w:val="28"/>
          <w:szCs w:val="28"/>
        </w:rPr>
        <w:t xml:space="preserve"> the goods in respect of which action was instituted against the Applicant by 1</w:t>
      </w:r>
      <w:r w:rsidRPr="000273E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That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Kunene was </w:t>
      </w:r>
      <w:proofErr w:type="gramStart"/>
      <w:r w:rsidR="00056D6F">
        <w:rPr>
          <w:rFonts w:ascii="Times New Roman" w:hAnsi="Times New Roman" w:cs="Times New Roman"/>
          <w:sz w:val="28"/>
          <w:szCs w:val="28"/>
        </w:rPr>
        <w:t xml:space="preserve">surprised </w:t>
      </w:r>
      <w:r>
        <w:rPr>
          <w:rFonts w:ascii="Times New Roman" w:hAnsi="Times New Roman" w:cs="Times New Roman"/>
          <w:sz w:val="28"/>
          <w:szCs w:val="28"/>
        </w:rPr>
        <w:t xml:space="preserve"> w</w:t>
      </w:r>
      <w:r w:rsidR="004159FA">
        <w:rPr>
          <w:rFonts w:ascii="Times New Roman" w:hAnsi="Times New Roman" w:cs="Times New Roman"/>
          <w:sz w:val="28"/>
          <w:szCs w:val="28"/>
        </w:rPr>
        <w:t>hen</w:t>
      </w:r>
      <w:proofErr w:type="gramEnd"/>
      <w:r w:rsidR="004159FA">
        <w:rPr>
          <w:rFonts w:ascii="Times New Roman" w:hAnsi="Times New Roman" w:cs="Times New Roman"/>
          <w:sz w:val="28"/>
          <w:szCs w:val="28"/>
        </w:rPr>
        <w:t xml:space="preserve"> in October 2008, he was </w:t>
      </w:r>
      <w:r w:rsidR="004159FA">
        <w:rPr>
          <w:rFonts w:ascii="Times New Roman" w:hAnsi="Times New Roman" w:cs="Times New Roman"/>
          <w:sz w:val="28"/>
          <w:szCs w:val="28"/>
        </w:rPr>
        <w:lastRenderedPageBreak/>
        <w:t xml:space="preserve">called by an accountant from </w:t>
      </w:r>
      <w:r w:rsidR="006659DB">
        <w:rPr>
          <w:rFonts w:ascii="Times New Roman" w:hAnsi="Times New Roman" w:cs="Times New Roman"/>
          <w:sz w:val="28"/>
          <w:szCs w:val="28"/>
        </w:rPr>
        <w:t>2</w:t>
      </w:r>
      <w:r w:rsidR="006659DB" w:rsidRPr="006659DB">
        <w:rPr>
          <w:rFonts w:ascii="Times New Roman" w:hAnsi="Times New Roman" w:cs="Times New Roman"/>
          <w:sz w:val="28"/>
          <w:szCs w:val="28"/>
          <w:vertAlign w:val="superscript"/>
        </w:rPr>
        <w:t>nd</w:t>
      </w:r>
      <w:r w:rsidR="006659DB">
        <w:rPr>
          <w:rFonts w:ascii="Times New Roman" w:hAnsi="Times New Roman" w:cs="Times New Roman"/>
          <w:sz w:val="28"/>
          <w:szCs w:val="28"/>
        </w:rPr>
        <w:t xml:space="preserve"> Respondent who </w:t>
      </w:r>
      <w:r w:rsidR="00F26464">
        <w:rPr>
          <w:rFonts w:ascii="Times New Roman" w:hAnsi="Times New Roman" w:cs="Times New Roman"/>
          <w:sz w:val="28"/>
          <w:szCs w:val="28"/>
        </w:rPr>
        <w:t xml:space="preserve">alerted </w:t>
      </w:r>
      <w:r w:rsidR="006659DB">
        <w:rPr>
          <w:rFonts w:ascii="Times New Roman" w:hAnsi="Times New Roman" w:cs="Times New Roman"/>
          <w:sz w:val="28"/>
          <w:szCs w:val="28"/>
        </w:rPr>
        <w:t>him of an outstanding account</w:t>
      </w:r>
      <w:r w:rsidR="00F26464">
        <w:rPr>
          <w:rFonts w:ascii="Times New Roman" w:hAnsi="Times New Roman" w:cs="Times New Roman"/>
          <w:sz w:val="28"/>
          <w:szCs w:val="28"/>
        </w:rPr>
        <w:t xml:space="preserve"> which </w:t>
      </w:r>
      <w:r w:rsidR="006659DB">
        <w:rPr>
          <w:rFonts w:ascii="Times New Roman" w:hAnsi="Times New Roman" w:cs="Times New Roman"/>
          <w:sz w:val="28"/>
          <w:szCs w:val="28"/>
        </w:rPr>
        <w:t xml:space="preserve"> Applicant has with 1</w:t>
      </w:r>
      <w:r w:rsidR="006659DB" w:rsidRPr="006659DB">
        <w:rPr>
          <w:rFonts w:ascii="Times New Roman" w:hAnsi="Times New Roman" w:cs="Times New Roman"/>
          <w:sz w:val="28"/>
          <w:szCs w:val="28"/>
          <w:vertAlign w:val="superscript"/>
        </w:rPr>
        <w:t>st</w:t>
      </w:r>
      <w:r w:rsidR="006659DB">
        <w:rPr>
          <w:rFonts w:ascii="Times New Roman" w:hAnsi="Times New Roman" w:cs="Times New Roman"/>
          <w:sz w:val="28"/>
          <w:szCs w:val="28"/>
        </w:rPr>
        <w:t xml:space="preserve"> Respondent. That as</w:t>
      </w:r>
      <w:r w:rsidR="00943A2E">
        <w:rPr>
          <w:rFonts w:ascii="Times New Roman" w:hAnsi="Times New Roman" w:cs="Times New Roman"/>
          <w:sz w:val="28"/>
          <w:szCs w:val="28"/>
        </w:rPr>
        <w:t xml:space="preserve"> a</w:t>
      </w:r>
      <w:r w:rsidR="006659DB">
        <w:rPr>
          <w:rFonts w:ascii="Times New Roman" w:hAnsi="Times New Roman" w:cs="Times New Roman"/>
          <w:sz w:val="28"/>
          <w:szCs w:val="28"/>
        </w:rPr>
        <w:t xml:space="preserve"> result he attended the offices of </w:t>
      </w:r>
      <w:proofErr w:type="gramStart"/>
      <w:r w:rsidR="006659DB">
        <w:rPr>
          <w:rFonts w:ascii="Times New Roman" w:hAnsi="Times New Roman" w:cs="Times New Roman"/>
          <w:sz w:val="28"/>
          <w:szCs w:val="28"/>
        </w:rPr>
        <w:t>1</w:t>
      </w:r>
      <w:r w:rsidR="006659DB" w:rsidRPr="006659DB">
        <w:rPr>
          <w:rFonts w:ascii="Times New Roman" w:hAnsi="Times New Roman" w:cs="Times New Roman"/>
          <w:sz w:val="28"/>
          <w:szCs w:val="28"/>
          <w:vertAlign w:val="superscript"/>
        </w:rPr>
        <w:t>st</w:t>
      </w:r>
      <w:r w:rsidR="006659DB">
        <w:rPr>
          <w:rFonts w:ascii="Times New Roman" w:hAnsi="Times New Roman" w:cs="Times New Roman"/>
          <w:sz w:val="28"/>
          <w:szCs w:val="28"/>
        </w:rPr>
        <w:t xml:space="preserve">  Respondent</w:t>
      </w:r>
      <w:proofErr w:type="gramEnd"/>
      <w:r w:rsidR="006659DB">
        <w:rPr>
          <w:rFonts w:ascii="Times New Roman" w:hAnsi="Times New Roman" w:cs="Times New Roman"/>
          <w:sz w:val="28"/>
          <w:szCs w:val="28"/>
        </w:rPr>
        <w:t xml:space="preserve"> in </w:t>
      </w:r>
      <w:proofErr w:type="spellStart"/>
      <w:r w:rsidR="006659DB">
        <w:rPr>
          <w:rFonts w:ascii="Times New Roman" w:hAnsi="Times New Roman" w:cs="Times New Roman"/>
          <w:sz w:val="28"/>
          <w:szCs w:val="28"/>
        </w:rPr>
        <w:t>Matsapha</w:t>
      </w:r>
      <w:proofErr w:type="spellEnd"/>
      <w:r w:rsidR="006659DB">
        <w:rPr>
          <w:rFonts w:ascii="Times New Roman" w:hAnsi="Times New Roman" w:cs="Times New Roman"/>
          <w:sz w:val="28"/>
          <w:szCs w:val="28"/>
        </w:rPr>
        <w:t xml:space="preserve"> where he was apprised of two invoices for approximately E15,000-00 and E9,000-00 respectively</w:t>
      </w:r>
      <w:r w:rsidR="00F26464">
        <w:rPr>
          <w:rFonts w:ascii="Times New Roman" w:hAnsi="Times New Roman" w:cs="Times New Roman"/>
          <w:sz w:val="28"/>
          <w:szCs w:val="28"/>
        </w:rPr>
        <w:t>, for goods which Applicant is alleged to have purchase from 1</w:t>
      </w:r>
      <w:r w:rsidR="00F26464" w:rsidRPr="00F26464">
        <w:rPr>
          <w:rFonts w:ascii="Times New Roman" w:hAnsi="Times New Roman" w:cs="Times New Roman"/>
          <w:sz w:val="28"/>
          <w:szCs w:val="28"/>
          <w:vertAlign w:val="superscript"/>
        </w:rPr>
        <w:t>st</w:t>
      </w:r>
      <w:r w:rsidR="00F26464">
        <w:rPr>
          <w:rFonts w:ascii="Times New Roman" w:hAnsi="Times New Roman" w:cs="Times New Roman"/>
          <w:sz w:val="28"/>
          <w:szCs w:val="28"/>
        </w:rPr>
        <w:t xml:space="preserve"> Respondent.</w:t>
      </w:r>
    </w:p>
    <w:p w:rsidR="003951A0" w:rsidRDefault="00F26464"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6659DB">
        <w:rPr>
          <w:rFonts w:ascii="Times New Roman" w:hAnsi="Times New Roman" w:cs="Times New Roman"/>
          <w:sz w:val="28"/>
          <w:szCs w:val="28"/>
        </w:rPr>
        <w:t xml:space="preserve">That he was further shown two </w:t>
      </w:r>
      <w:proofErr w:type="spellStart"/>
      <w:r w:rsidR="006659DB">
        <w:rPr>
          <w:rFonts w:ascii="Times New Roman" w:hAnsi="Times New Roman" w:cs="Times New Roman"/>
          <w:sz w:val="28"/>
          <w:szCs w:val="28"/>
        </w:rPr>
        <w:t>dishonoured</w:t>
      </w:r>
      <w:proofErr w:type="spellEnd"/>
      <w:r w:rsidR="006659DB">
        <w:rPr>
          <w:rFonts w:ascii="Times New Roman" w:hAnsi="Times New Roman" w:cs="Times New Roman"/>
          <w:sz w:val="28"/>
          <w:szCs w:val="28"/>
        </w:rPr>
        <w:t xml:space="preserve"> </w:t>
      </w:r>
      <w:proofErr w:type="spellStart"/>
      <w:proofErr w:type="gramStart"/>
      <w:r w:rsidR="006659DB">
        <w:rPr>
          <w:rFonts w:ascii="Times New Roman" w:hAnsi="Times New Roman" w:cs="Times New Roman"/>
          <w:sz w:val="28"/>
          <w:szCs w:val="28"/>
        </w:rPr>
        <w:t>cheques</w:t>
      </w:r>
      <w:proofErr w:type="spellEnd"/>
      <w:r w:rsidR="006659DB">
        <w:rPr>
          <w:rFonts w:ascii="Times New Roman" w:hAnsi="Times New Roman" w:cs="Times New Roman"/>
          <w:sz w:val="28"/>
          <w:szCs w:val="28"/>
        </w:rPr>
        <w:t xml:space="preserve"> </w:t>
      </w:r>
      <w:r w:rsidR="000273EE">
        <w:rPr>
          <w:rFonts w:ascii="Times New Roman" w:hAnsi="Times New Roman" w:cs="Times New Roman"/>
          <w:sz w:val="28"/>
          <w:szCs w:val="28"/>
        </w:rPr>
        <w:t xml:space="preserve"> </w:t>
      </w:r>
      <w:r w:rsidR="006659DB">
        <w:rPr>
          <w:rFonts w:ascii="Times New Roman" w:hAnsi="Times New Roman" w:cs="Times New Roman"/>
          <w:sz w:val="28"/>
          <w:szCs w:val="28"/>
        </w:rPr>
        <w:t>from</w:t>
      </w:r>
      <w:proofErr w:type="gramEnd"/>
      <w:r w:rsidR="006659DB">
        <w:rPr>
          <w:rFonts w:ascii="Times New Roman" w:hAnsi="Times New Roman" w:cs="Times New Roman"/>
          <w:sz w:val="28"/>
          <w:szCs w:val="28"/>
        </w:rPr>
        <w:t xml:space="preserve"> the bank allegedly issued by him. That a close perusal of the </w:t>
      </w:r>
      <w:proofErr w:type="spellStart"/>
      <w:r w:rsidR="006659DB">
        <w:rPr>
          <w:rFonts w:ascii="Times New Roman" w:hAnsi="Times New Roman" w:cs="Times New Roman"/>
          <w:sz w:val="28"/>
          <w:szCs w:val="28"/>
        </w:rPr>
        <w:t>cheques</w:t>
      </w:r>
      <w:proofErr w:type="spellEnd"/>
      <w:r w:rsidR="006659DB">
        <w:rPr>
          <w:rFonts w:ascii="Times New Roman" w:hAnsi="Times New Roman" w:cs="Times New Roman"/>
          <w:sz w:val="28"/>
          <w:szCs w:val="28"/>
        </w:rPr>
        <w:t xml:space="preserve"> and invoices would reveal that the signature</w:t>
      </w:r>
      <w:r>
        <w:rPr>
          <w:rFonts w:ascii="Times New Roman" w:hAnsi="Times New Roman" w:cs="Times New Roman"/>
          <w:sz w:val="28"/>
          <w:szCs w:val="28"/>
        </w:rPr>
        <w:t>s</w:t>
      </w:r>
      <w:r w:rsidR="006659DB">
        <w:rPr>
          <w:rFonts w:ascii="Times New Roman" w:hAnsi="Times New Roman" w:cs="Times New Roman"/>
          <w:sz w:val="28"/>
          <w:szCs w:val="28"/>
        </w:rPr>
        <w:t xml:space="preserve"> thereon pur</w:t>
      </w:r>
      <w:r w:rsidR="003951A0">
        <w:rPr>
          <w:rFonts w:ascii="Times New Roman" w:hAnsi="Times New Roman" w:cs="Times New Roman"/>
          <w:sz w:val="28"/>
          <w:szCs w:val="28"/>
        </w:rPr>
        <w:t>ported to be his are forged. That he raised these issues with the 1</w:t>
      </w:r>
      <w:r w:rsidR="003951A0" w:rsidRPr="003951A0">
        <w:rPr>
          <w:rFonts w:ascii="Times New Roman" w:hAnsi="Times New Roman" w:cs="Times New Roman"/>
          <w:sz w:val="28"/>
          <w:szCs w:val="28"/>
          <w:vertAlign w:val="superscript"/>
        </w:rPr>
        <w:t>st</w:t>
      </w:r>
      <w:r w:rsidR="003951A0">
        <w:rPr>
          <w:rFonts w:ascii="Times New Roman" w:hAnsi="Times New Roman" w:cs="Times New Roman"/>
          <w:sz w:val="28"/>
          <w:szCs w:val="28"/>
        </w:rPr>
        <w:t xml:space="preserve"> Respondent’s accountant who assured him that the matter will be investigated. That though he was not subsequently contacted on the outcome of the investigations, he however learnt that an investigation was conducted during which some of the 1</w:t>
      </w:r>
      <w:r w:rsidR="003951A0" w:rsidRPr="003951A0">
        <w:rPr>
          <w:rFonts w:ascii="Times New Roman" w:hAnsi="Times New Roman" w:cs="Times New Roman"/>
          <w:sz w:val="28"/>
          <w:szCs w:val="28"/>
          <w:vertAlign w:val="superscript"/>
        </w:rPr>
        <w:t>st</w:t>
      </w:r>
      <w:r w:rsidR="003951A0">
        <w:rPr>
          <w:rFonts w:ascii="Times New Roman" w:hAnsi="Times New Roman" w:cs="Times New Roman"/>
          <w:sz w:val="28"/>
          <w:szCs w:val="28"/>
        </w:rPr>
        <w:t xml:space="preserve"> Respondent’s employees</w:t>
      </w:r>
      <w:r>
        <w:rPr>
          <w:rFonts w:ascii="Times New Roman" w:hAnsi="Times New Roman" w:cs="Times New Roman"/>
          <w:sz w:val="28"/>
          <w:szCs w:val="28"/>
        </w:rPr>
        <w:t>,</w:t>
      </w:r>
      <w:r w:rsidR="003951A0">
        <w:rPr>
          <w:rFonts w:ascii="Times New Roman" w:hAnsi="Times New Roman" w:cs="Times New Roman"/>
          <w:sz w:val="28"/>
          <w:szCs w:val="28"/>
        </w:rPr>
        <w:t xml:space="preserve"> including one </w:t>
      </w:r>
      <w:proofErr w:type="spellStart"/>
      <w:r w:rsidR="003951A0">
        <w:rPr>
          <w:rFonts w:ascii="Times New Roman" w:hAnsi="Times New Roman" w:cs="Times New Roman"/>
          <w:sz w:val="28"/>
          <w:szCs w:val="28"/>
        </w:rPr>
        <w:t>Mr</w:t>
      </w:r>
      <w:proofErr w:type="spellEnd"/>
      <w:r w:rsidR="003951A0">
        <w:rPr>
          <w:rFonts w:ascii="Times New Roman" w:hAnsi="Times New Roman" w:cs="Times New Roman"/>
          <w:sz w:val="28"/>
          <w:szCs w:val="28"/>
        </w:rPr>
        <w:t xml:space="preserve"> Van </w:t>
      </w:r>
      <w:proofErr w:type="spellStart"/>
      <w:r w:rsidR="003951A0">
        <w:rPr>
          <w:rFonts w:ascii="Times New Roman" w:hAnsi="Times New Roman" w:cs="Times New Roman"/>
          <w:sz w:val="28"/>
          <w:szCs w:val="28"/>
        </w:rPr>
        <w:t>Zyl</w:t>
      </w:r>
      <w:proofErr w:type="spellEnd"/>
      <w:r w:rsidR="003951A0">
        <w:rPr>
          <w:rFonts w:ascii="Times New Roman" w:hAnsi="Times New Roman" w:cs="Times New Roman"/>
          <w:sz w:val="28"/>
          <w:szCs w:val="28"/>
        </w:rPr>
        <w:t xml:space="preserve"> were implicated and some disciplinary process had commenced against those employees. </w:t>
      </w:r>
      <w:r w:rsidR="00B25558">
        <w:rPr>
          <w:rFonts w:ascii="Times New Roman" w:hAnsi="Times New Roman" w:cs="Times New Roman"/>
          <w:sz w:val="28"/>
          <w:szCs w:val="28"/>
        </w:rPr>
        <w:t xml:space="preserve"> </w:t>
      </w:r>
      <w:proofErr w:type="spellStart"/>
      <w:r w:rsidR="003951A0">
        <w:rPr>
          <w:rFonts w:ascii="Times New Roman" w:hAnsi="Times New Roman" w:cs="Times New Roman"/>
          <w:sz w:val="28"/>
          <w:szCs w:val="28"/>
        </w:rPr>
        <w:t>Mr</w:t>
      </w:r>
      <w:proofErr w:type="spellEnd"/>
      <w:r w:rsidR="003951A0">
        <w:rPr>
          <w:rFonts w:ascii="Times New Roman" w:hAnsi="Times New Roman" w:cs="Times New Roman"/>
          <w:sz w:val="28"/>
          <w:szCs w:val="28"/>
        </w:rPr>
        <w:t xml:space="preserve"> Kunene alleged that in view of the foregoing, he was taken completely by surprise when served with the garnishee proceedings.</w:t>
      </w:r>
    </w:p>
    <w:p w:rsidR="003951A0" w:rsidRDefault="003951A0" w:rsidP="00FC48A8">
      <w:pPr>
        <w:spacing w:line="480" w:lineRule="auto"/>
        <w:ind w:left="720" w:hanging="720"/>
        <w:jc w:val="both"/>
        <w:rPr>
          <w:rFonts w:ascii="Times New Roman" w:hAnsi="Times New Roman" w:cs="Times New Roman"/>
          <w:sz w:val="28"/>
          <w:szCs w:val="28"/>
        </w:rPr>
      </w:pPr>
    </w:p>
    <w:p w:rsidR="005A314A" w:rsidRDefault="003951A0"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174124">
        <w:rPr>
          <w:rFonts w:ascii="Times New Roman" w:hAnsi="Times New Roman" w:cs="Times New Roman"/>
          <w:sz w:val="28"/>
          <w:szCs w:val="28"/>
        </w:rPr>
        <w:t>3</w:t>
      </w:r>
      <w:r w:rsidR="00F26464">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 1</w:t>
      </w:r>
      <w:r w:rsidRPr="003951A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has filed an affidavit </w:t>
      </w:r>
      <w:proofErr w:type="spellStart"/>
      <w:r>
        <w:rPr>
          <w:rFonts w:ascii="Times New Roman" w:hAnsi="Times New Roman" w:cs="Times New Roman"/>
          <w:sz w:val="28"/>
          <w:szCs w:val="28"/>
        </w:rPr>
        <w:t>controve</w:t>
      </w:r>
      <w:r w:rsidR="00F26464">
        <w:rPr>
          <w:rFonts w:ascii="Times New Roman" w:hAnsi="Times New Roman" w:cs="Times New Roman"/>
          <w:sz w:val="28"/>
          <w:szCs w:val="28"/>
        </w:rPr>
        <w:t>r</w:t>
      </w:r>
      <w:r>
        <w:rPr>
          <w:rFonts w:ascii="Times New Roman" w:hAnsi="Times New Roman" w:cs="Times New Roman"/>
          <w:sz w:val="28"/>
          <w:szCs w:val="28"/>
        </w:rPr>
        <w:t>ting</w:t>
      </w:r>
      <w:proofErr w:type="spellEnd"/>
      <w:r>
        <w:rPr>
          <w:rFonts w:ascii="Times New Roman" w:hAnsi="Times New Roman" w:cs="Times New Roman"/>
          <w:sz w:val="28"/>
          <w:szCs w:val="28"/>
        </w:rPr>
        <w:t xml:space="preserve"> the foregoing allegations of fact and urging the court to hold that the signature appearing in the invoices and </w:t>
      </w:r>
      <w:proofErr w:type="spellStart"/>
      <w:r>
        <w:rPr>
          <w:rFonts w:ascii="Times New Roman" w:hAnsi="Times New Roman" w:cs="Times New Roman"/>
          <w:sz w:val="28"/>
          <w:szCs w:val="28"/>
        </w:rPr>
        <w:t>cheques</w:t>
      </w:r>
      <w:proofErr w:type="spellEnd"/>
      <w:r>
        <w:rPr>
          <w:rFonts w:ascii="Times New Roman" w:hAnsi="Times New Roman" w:cs="Times New Roman"/>
          <w:sz w:val="28"/>
          <w:szCs w:val="28"/>
        </w:rPr>
        <w:t xml:space="preserve"> and the details which are behind these documents</w:t>
      </w:r>
      <w:r w:rsidR="005A314A">
        <w:rPr>
          <w:rFonts w:ascii="Times New Roman" w:hAnsi="Times New Roman" w:cs="Times New Roman"/>
          <w:sz w:val="28"/>
          <w:szCs w:val="28"/>
        </w:rPr>
        <w:t xml:space="preserve"> all belong to </w:t>
      </w:r>
      <w:proofErr w:type="spellStart"/>
      <w:r w:rsidR="005A314A">
        <w:rPr>
          <w:rFonts w:ascii="Times New Roman" w:hAnsi="Times New Roman" w:cs="Times New Roman"/>
          <w:sz w:val="28"/>
          <w:szCs w:val="28"/>
        </w:rPr>
        <w:t>Mr</w:t>
      </w:r>
      <w:proofErr w:type="spellEnd"/>
      <w:r w:rsidR="005A314A">
        <w:rPr>
          <w:rFonts w:ascii="Times New Roman" w:hAnsi="Times New Roman" w:cs="Times New Roman"/>
          <w:sz w:val="28"/>
          <w:szCs w:val="28"/>
        </w:rPr>
        <w:t xml:space="preserve"> Kunene.</w:t>
      </w:r>
    </w:p>
    <w:p w:rsidR="005A314A" w:rsidRDefault="005A314A" w:rsidP="00FC48A8">
      <w:pPr>
        <w:spacing w:line="480" w:lineRule="auto"/>
        <w:ind w:left="720" w:hanging="720"/>
        <w:jc w:val="both"/>
        <w:rPr>
          <w:rFonts w:ascii="Times New Roman" w:hAnsi="Times New Roman" w:cs="Times New Roman"/>
          <w:sz w:val="28"/>
          <w:szCs w:val="28"/>
        </w:rPr>
      </w:pPr>
    </w:p>
    <w:p w:rsidR="006D5891" w:rsidRDefault="005A314A"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4124">
        <w:rPr>
          <w:rFonts w:ascii="Times New Roman" w:hAnsi="Times New Roman" w:cs="Times New Roman"/>
          <w:sz w:val="28"/>
          <w:szCs w:val="28"/>
        </w:rPr>
        <w:t>3</w:t>
      </w:r>
      <w:r w:rsidR="00F26464">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I however find that on the facts, the Applicant has raised </w:t>
      </w:r>
      <w:proofErr w:type="spellStart"/>
      <w:r>
        <w:rPr>
          <w:rFonts w:ascii="Times New Roman" w:hAnsi="Times New Roman" w:cs="Times New Roman"/>
          <w:sz w:val="28"/>
          <w:szCs w:val="28"/>
        </w:rPr>
        <w:t>triable</w:t>
      </w:r>
      <w:proofErr w:type="spellEnd"/>
      <w:r>
        <w:rPr>
          <w:rFonts w:ascii="Times New Roman" w:hAnsi="Times New Roman" w:cs="Times New Roman"/>
          <w:sz w:val="28"/>
          <w:szCs w:val="28"/>
        </w:rPr>
        <w:t xml:space="preserve"> issues relating to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alleged purchase of the goods from the 1</w:t>
      </w:r>
      <w:r w:rsidRPr="005A314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and the authenticity of the signatures which appear on the invoices and </w:t>
      </w:r>
      <w:proofErr w:type="spellStart"/>
      <w:r>
        <w:rPr>
          <w:rFonts w:ascii="Times New Roman" w:hAnsi="Times New Roman" w:cs="Times New Roman"/>
          <w:sz w:val="28"/>
          <w:szCs w:val="28"/>
        </w:rPr>
        <w:t>cheques</w:t>
      </w:r>
      <w:proofErr w:type="spellEnd"/>
      <w:r>
        <w:rPr>
          <w:rFonts w:ascii="Times New Roman" w:hAnsi="Times New Roman" w:cs="Times New Roman"/>
          <w:sz w:val="28"/>
          <w:szCs w:val="28"/>
        </w:rPr>
        <w:t>. These are issues which</w:t>
      </w:r>
      <w:r w:rsidR="00943A2E">
        <w:rPr>
          <w:rFonts w:ascii="Times New Roman" w:hAnsi="Times New Roman" w:cs="Times New Roman"/>
          <w:sz w:val="28"/>
          <w:szCs w:val="28"/>
        </w:rPr>
        <w:t xml:space="preserve"> are</w:t>
      </w:r>
      <w:r w:rsidR="00E714AA">
        <w:rPr>
          <w:rFonts w:ascii="Times New Roman" w:hAnsi="Times New Roman" w:cs="Times New Roman"/>
          <w:sz w:val="28"/>
          <w:szCs w:val="28"/>
        </w:rPr>
        <w:t xml:space="preserve"> best suited for a trial </w:t>
      </w:r>
      <w:proofErr w:type="gramStart"/>
      <w:r w:rsidR="00E714AA">
        <w:rPr>
          <w:rFonts w:ascii="Times New Roman" w:hAnsi="Times New Roman" w:cs="Times New Roman"/>
          <w:sz w:val="28"/>
          <w:szCs w:val="28"/>
        </w:rPr>
        <w:t xml:space="preserve">and </w:t>
      </w:r>
      <w:r>
        <w:rPr>
          <w:rFonts w:ascii="Times New Roman" w:hAnsi="Times New Roman" w:cs="Times New Roman"/>
          <w:sz w:val="28"/>
          <w:szCs w:val="28"/>
        </w:rPr>
        <w:t xml:space="preserve"> if</w:t>
      </w:r>
      <w:proofErr w:type="gramEnd"/>
      <w:r>
        <w:rPr>
          <w:rFonts w:ascii="Times New Roman" w:hAnsi="Times New Roman" w:cs="Times New Roman"/>
          <w:sz w:val="28"/>
          <w:szCs w:val="28"/>
        </w:rPr>
        <w:t xml:space="preserve"> established in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of the Applicant at</w:t>
      </w:r>
      <w:r w:rsidR="00F26464">
        <w:rPr>
          <w:rFonts w:ascii="Times New Roman" w:hAnsi="Times New Roman" w:cs="Times New Roman"/>
          <w:sz w:val="28"/>
          <w:szCs w:val="28"/>
        </w:rPr>
        <w:t xml:space="preserve"> the </w:t>
      </w:r>
      <w:r>
        <w:rPr>
          <w:rFonts w:ascii="Times New Roman" w:hAnsi="Times New Roman" w:cs="Times New Roman"/>
          <w:sz w:val="28"/>
          <w:szCs w:val="28"/>
        </w:rPr>
        <w:t xml:space="preserve">trial will entitle him to succeed in his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w:t>
      </w:r>
    </w:p>
    <w:p w:rsidR="005A314A" w:rsidRDefault="005A314A" w:rsidP="00FC48A8">
      <w:pPr>
        <w:spacing w:line="480" w:lineRule="auto"/>
        <w:ind w:left="720" w:hanging="720"/>
        <w:jc w:val="both"/>
        <w:rPr>
          <w:rFonts w:ascii="Times New Roman" w:hAnsi="Times New Roman" w:cs="Times New Roman"/>
          <w:sz w:val="28"/>
          <w:szCs w:val="28"/>
        </w:rPr>
      </w:pPr>
    </w:p>
    <w:p w:rsidR="00987F83" w:rsidRDefault="005A314A"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4124">
        <w:rPr>
          <w:rFonts w:ascii="Times New Roman" w:hAnsi="Times New Roman" w:cs="Times New Roman"/>
          <w:sz w:val="28"/>
          <w:szCs w:val="28"/>
        </w:rPr>
        <w:t>3</w:t>
      </w:r>
      <w:r w:rsidR="00F26464">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In the light of the totality of the foregoing</w:t>
      </w:r>
      <w:r w:rsidR="00F26464">
        <w:rPr>
          <w:rFonts w:ascii="Times New Roman" w:hAnsi="Times New Roman" w:cs="Times New Roman"/>
          <w:sz w:val="28"/>
          <w:szCs w:val="28"/>
        </w:rPr>
        <w:t>,</w:t>
      </w:r>
      <w:r>
        <w:rPr>
          <w:rFonts w:ascii="Times New Roman" w:hAnsi="Times New Roman" w:cs="Times New Roman"/>
          <w:sz w:val="28"/>
          <w:szCs w:val="28"/>
        </w:rPr>
        <w:t xml:space="preserve"> the rescission application succeeds. I however find that I cannot grant the orders sought in paragraphs 2.2, 3.1, 3.2 and 3.3 of the notice of motion</w:t>
      </w:r>
      <w:r w:rsidR="00F26464">
        <w:rPr>
          <w:rFonts w:ascii="Times New Roman" w:hAnsi="Times New Roman" w:cs="Times New Roman"/>
          <w:sz w:val="28"/>
          <w:szCs w:val="28"/>
        </w:rPr>
        <w:t>,</w:t>
      </w:r>
      <w:r>
        <w:rPr>
          <w:rFonts w:ascii="Times New Roman" w:hAnsi="Times New Roman" w:cs="Times New Roman"/>
          <w:sz w:val="28"/>
          <w:szCs w:val="28"/>
        </w:rPr>
        <w:t xml:space="preserve"> wherein the Applicant prayed that any money deducted from </w:t>
      </w:r>
      <w:proofErr w:type="gramStart"/>
      <w:r>
        <w:rPr>
          <w:rFonts w:ascii="Times New Roman" w:hAnsi="Times New Roman" w:cs="Times New Roman"/>
          <w:sz w:val="28"/>
          <w:szCs w:val="28"/>
        </w:rPr>
        <w:t>it</w:t>
      </w:r>
      <w:r w:rsidR="00F26464">
        <w:rPr>
          <w:rFonts w:ascii="Times New Roman" w:hAnsi="Times New Roman" w:cs="Times New Roman"/>
          <w:sz w:val="28"/>
          <w:szCs w:val="28"/>
        </w:rPr>
        <w:t>’</w:t>
      </w:r>
      <w:r>
        <w:rPr>
          <w:rFonts w:ascii="Times New Roman" w:hAnsi="Times New Roman" w:cs="Times New Roman"/>
          <w:sz w:val="28"/>
          <w:szCs w:val="28"/>
        </w:rPr>
        <w:t>s</w:t>
      </w:r>
      <w:proofErr w:type="gramEnd"/>
      <w:r>
        <w:rPr>
          <w:rFonts w:ascii="Times New Roman" w:hAnsi="Times New Roman" w:cs="Times New Roman"/>
          <w:sz w:val="28"/>
          <w:szCs w:val="28"/>
        </w:rPr>
        <w:t xml:space="preserve"> account with the 2</w:t>
      </w:r>
      <w:r w:rsidRPr="005A314A">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as a result of the garnishee notice be restored</w:t>
      </w:r>
      <w:r w:rsidR="00E714AA">
        <w:rPr>
          <w:rFonts w:ascii="Times New Roman" w:hAnsi="Times New Roman" w:cs="Times New Roman"/>
          <w:sz w:val="28"/>
          <w:szCs w:val="28"/>
        </w:rPr>
        <w:t>.</w:t>
      </w:r>
      <w:r>
        <w:rPr>
          <w:rFonts w:ascii="Times New Roman" w:hAnsi="Times New Roman" w:cs="Times New Roman"/>
          <w:sz w:val="28"/>
          <w:szCs w:val="28"/>
        </w:rPr>
        <w:t xml:space="preserve"> </w:t>
      </w:r>
      <w:r w:rsidR="00E714AA">
        <w:rPr>
          <w:rFonts w:ascii="Times New Roman" w:hAnsi="Times New Roman" w:cs="Times New Roman"/>
          <w:sz w:val="28"/>
          <w:szCs w:val="28"/>
        </w:rPr>
        <w:t>T</w:t>
      </w:r>
      <w:r>
        <w:rPr>
          <w:rFonts w:ascii="Times New Roman" w:hAnsi="Times New Roman" w:cs="Times New Roman"/>
          <w:sz w:val="28"/>
          <w:szCs w:val="28"/>
        </w:rPr>
        <w:t>hat the 2</w:t>
      </w:r>
      <w:r w:rsidRPr="005A314A">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be interdicted and restrained from paying out such money as well </w:t>
      </w:r>
      <w:r w:rsidR="00987F83">
        <w:rPr>
          <w:rFonts w:ascii="Times New Roman" w:hAnsi="Times New Roman" w:cs="Times New Roman"/>
          <w:sz w:val="28"/>
          <w:szCs w:val="28"/>
        </w:rPr>
        <w:t>as 3</w:t>
      </w:r>
      <w:r w:rsidR="00987F83" w:rsidRPr="00987F83">
        <w:rPr>
          <w:rFonts w:ascii="Times New Roman" w:hAnsi="Times New Roman" w:cs="Times New Roman"/>
          <w:sz w:val="28"/>
          <w:szCs w:val="28"/>
          <w:vertAlign w:val="superscript"/>
        </w:rPr>
        <w:t>rd</w:t>
      </w:r>
      <w:r w:rsidR="00987F83">
        <w:rPr>
          <w:rFonts w:ascii="Times New Roman" w:hAnsi="Times New Roman" w:cs="Times New Roman"/>
          <w:sz w:val="28"/>
          <w:szCs w:val="28"/>
        </w:rPr>
        <w:t xml:space="preserve"> Respondent be interdicted a</w:t>
      </w:r>
      <w:r w:rsidR="00F26464">
        <w:rPr>
          <w:rFonts w:ascii="Times New Roman" w:hAnsi="Times New Roman" w:cs="Times New Roman"/>
          <w:sz w:val="28"/>
          <w:szCs w:val="28"/>
        </w:rPr>
        <w:t>n</w:t>
      </w:r>
      <w:r w:rsidR="00987F83">
        <w:rPr>
          <w:rFonts w:ascii="Times New Roman" w:hAnsi="Times New Roman" w:cs="Times New Roman"/>
          <w:sz w:val="28"/>
          <w:szCs w:val="28"/>
        </w:rPr>
        <w:t>d restrained from dis</w:t>
      </w:r>
      <w:r w:rsidR="00F26464">
        <w:rPr>
          <w:rFonts w:ascii="Times New Roman" w:hAnsi="Times New Roman" w:cs="Times New Roman"/>
          <w:sz w:val="28"/>
          <w:szCs w:val="28"/>
        </w:rPr>
        <w:t xml:space="preserve">bursing </w:t>
      </w:r>
      <w:r w:rsidR="00987F83">
        <w:rPr>
          <w:rFonts w:ascii="Times New Roman" w:hAnsi="Times New Roman" w:cs="Times New Roman"/>
          <w:sz w:val="28"/>
          <w:szCs w:val="28"/>
        </w:rPr>
        <w:t xml:space="preserve"> </w:t>
      </w:r>
      <w:r w:rsidR="00F26464">
        <w:rPr>
          <w:rFonts w:ascii="Times New Roman" w:hAnsi="Times New Roman" w:cs="Times New Roman"/>
          <w:sz w:val="28"/>
          <w:szCs w:val="28"/>
        </w:rPr>
        <w:t>s</w:t>
      </w:r>
      <w:r w:rsidR="00987F83">
        <w:rPr>
          <w:rFonts w:ascii="Times New Roman" w:hAnsi="Times New Roman" w:cs="Times New Roman"/>
          <w:sz w:val="28"/>
          <w:szCs w:val="28"/>
        </w:rPr>
        <w:t xml:space="preserve">uch funds as have been received by him in terms of the garnishee notice. This is because </w:t>
      </w:r>
      <w:r w:rsidR="00987F83">
        <w:rPr>
          <w:rFonts w:ascii="Times New Roman" w:hAnsi="Times New Roman" w:cs="Times New Roman"/>
          <w:sz w:val="28"/>
          <w:szCs w:val="28"/>
        </w:rPr>
        <w:lastRenderedPageBreak/>
        <w:t>it is common cause that the sums involved have since been paid over by the 2</w:t>
      </w:r>
      <w:r w:rsidR="00987F83" w:rsidRPr="00987F83">
        <w:rPr>
          <w:rFonts w:ascii="Times New Roman" w:hAnsi="Times New Roman" w:cs="Times New Roman"/>
          <w:sz w:val="28"/>
          <w:szCs w:val="28"/>
          <w:vertAlign w:val="superscript"/>
        </w:rPr>
        <w:t>nd</w:t>
      </w:r>
      <w:r w:rsidR="00987F83">
        <w:rPr>
          <w:rFonts w:ascii="Times New Roman" w:hAnsi="Times New Roman" w:cs="Times New Roman"/>
          <w:sz w:val="28"/>
          <w:szCs w:val="28"/>
        </w:rPr>
        <w:t xml:space="preserve"> Respondent to the 1</w:t>
      </w:r>
      <w:r w:rsidR="00987F83" w:rsidRPr="00987F83">
        <w:rPr>
          <w:rFonts w:ascii="Times New Roman" w:hAnsi="Times New Roman" w:cs="Times New Roman"/>
          <w:sz w:val="28"/>
          <w:szCs w:val="28"/>
          <w:vertAlign w:val="superscript"/>
        </w:rPr>
        <w:t>st</w:t>
      </w:r>
      <w:r w:rsidR="00987F83">
        <w:rPr>
          <w:rFonts w:ascii="Times New Roman" w:hAnsi="Times New Roman" w:cs="Times New Roman"/>
          <w:sz w:val="28"/>
          <w:szCs w:val="28"/>
        </w:rPr>
        <w:t xml:space="preserve"> Respondent on the strength of the garnishee notice. In the</w:t>
      </w:r>
      <w:r w:rsidR="00E714AA">
        <w:rPr>
          <w:rFonts w:ascii="Times New Roman" w:hAnsi="Times New Roman" w:cs="Times New Roman"/>
          <w:sz w:val="28"/>
          <w:szCs w:val="28"/>
        </w:rPr>
        <w:t>se circumstance</w:t>
      </w:r>
      <w:r w:rsidR="00943A2E">
        <w:rPr>
          <w:rFonts w:ascii="Times New Roman" w:hAnsi="Times New Roman" w:cs="Times New Roman"/>
          <w:sz w:val="28"/>
          <w:szCs w:val="28"/>
        </w:rPr>
        <w:t>,</w:t>
      </w:r>
      <w:r w:rsidR="00987F83">
        <w:rPr>
          <w:rFonts w:ascii="Times New Roman" w:hAnsi="Times New Roman" w:cs="Times New Roman"/>
          <w:sz w:val="28"/>
          <w:szCs w:val="28"/>
        </w:rPr>
        <w:t xml:space="preserve"> </w:t>
      </w:r>
      <w:r w:rsidR="00E714AA">
        <w:rPr>
          <w:rFonts w:ascii="Times New Roman" w:hAnsi="Times New Roman" w:cs="Times New Roman"/>
          <w:sz w:val="28"/>
          <w:szCs w:val="28"/>
        </w:rPr>
        <w:t>I</w:t>
      </w:r>
      <w:r w:rsidR="00987F83">
        <w:rPr>
          <w:rFonts w:ascii="Times New Roman" w:hAnsi="Times New Roman" w:cs="Times New Roman"/>
          <w:sz w:val="28"/>
          <w:szCs w:val="28"/>
        </w:rPr>
        <w:t xml:space="preserve"> am of the firm belief, that the question </w:t>
      </w:r>
      <w:r w:rsidR="00F26464">
        <w:rPr>
          <w:rFonts w:ascii="Times New Roman" w:hAnsi="Times New Roman" w:cs="Times New Roman"/>
          <w:sz w:val="28"/>
          <w:szCs w:val="28"/>
        </w:rPr>
        <w:t xml:space="preserve">as to </w:t>
      </w:r>
      <w:r w:rsidR="00987F83">
        <w:rPr>
          <w:rFonts w:ascii="Times New Roman" w:hAnsi="Times New Roman" w:cs="Times New Roman"/>
          <w:sz w:val="28"/>
          <w:szCs w:val="28"/>
        </w:rPr>
        <w:t xml:space="preserve">whether </w:t>
      </w:r>
      <w:r w:rsidR="00F26464">
        <w:rPr>
          <w:rFonts w:ascii="Times New Roman" w:hAnsi="Times New Roman" w:cs="Times New Roman"/>
          <w:sz w:val="28"/>
          <w:szCs w:val="28"/>
        </w:rPr>
        <w:t xml:space="preserve"> or not </w:t>
      </w:r>
      <w:r w:rsidR="00987F83">
        <w:rPr>
          <w:rFonts w:ascii="Times New Roman" w:hAnsi="Times New Roman" w:cs="Times New Roman"/>
          <w:sz w:val="28"/>
          <w:szCs w:val="28"/>
        </w:rPr>
        <w:t>the 1</w:t>
      </w:r>
      <w:r w:rsidR="00987F83" w:rsidRPr="00987F83">
        <w:rPr>
          <w:rFonts w:ascii="Times New Roman" w:hAnsi="Times New Roman" w:cs="Times New Roman"/>
          <w:sz w:val="28"/>
          <w:szCs w:val="28"/>
          <w:vertAlign w:val="superscript"/>
        </w:rPr>
        <w:t>st</w:t>
      </w:r>
      <w:r w:rsidR="00987F83">
        <w:rPr>
          <w:rFonts w:ascii="Times New Roman" w:hAnsi="Times New Roman" w:cs="Times New Roman"/>
          <w:sz w:val="28"/>
          <w:szCs w:val="28"/>
        </w:rPr>
        <w:t xml:space="preserve"> Respondent was entitled to payment and whether such payment could be validly made from the Applicant</w:t>
      </w:r>
      <w:r w:rsidR="0035619A">
        <w:rPr>
          <w:rFonts w:ascii="Times New Roman" w:hAnsi="Times New Roman" w:cs="Times New Roman"/>
          <w:sz w:val="28"/>
          <w:szCs w:val="28"/>
        </w:rPr>
        <w:t>’</w:t>
      </w:r>
      <w:r w:rsidR="00987F83">
        <w:rPr>
          <w:rFonts w:ascii="Times New Roman" w:hAnsi="Times New Roman" w:cs="Times New Roman"/>
          <w:sz w:val="28"/>
          <w:szCs w:val="28"/>
        </w:rPr>
        <w:t>s account held by 2</w:t>
      </w:r>
      <w:r w:rsidR="00987F83" w:rsidRPr="00987F83">
        <w:rPr>
          <w:rFonts w:ascii="Times New Roman" w:hAnsi="Times New Roman" w:cs="Times New Roman"/>
          <w:sz w:val="28"/>
          <w:szCs w:val="28"/>
          <w:vertAlign w:val="superscript"/>
        </w:rPr>
        <w:t>nd</w:t>
      </w:r>
      <w:r w:rsidR="00987F83">
        <w:rPr>
          <w:rFonts w:ascii="Times New Roman" w:hAnsi="Times New Roman" w:cs="Times New Roman"/>
          <w:sz w:val="28"/>
          <w:szCs w:val="28"/>
        </w:rPr>
        <w:t xml:space="preserve"> Respondent</w:t>
      </w:r>
      <w:r w:rsidR="00F26464">
        <w:rPr>
          <w:rFonts w:ascii="Times New Roman" w:hAnsi="Times New Roman" w:cs="Times New Roman"/>
          <w:sz w:val="28"/>
          <w:szCs w:val="28"/>
        </w:rPr>
        <w:t xml:space="preserve"> based on the garnishee proceedings, </w:t>
      </w:r>
      <w:r w:rsidR="00987F83">
        <w:rPr>
          <w:rFonts w:ascii="Times New Roman" w:hAnsi="Times New Roman" w:cs="Times New Roman"/>
          <w:sz w:val="28"/>
          <w:szCs w:val="28"/>
        </w:rPr>
        <w:t xml:space="preserve"> must abide the outcome of the hearing of this matter on the merits.</w:t>
      </w:r>
    </w:p>
    <w:p w:rsidR="00987F83" w:rsidRDefault="00987F83" w:rsidP="00FC48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4124">
        <w:rPr>
          <w:rFonts w:ascii="Times New Roman" w:hAnsi="Times New Roman" w:cs="Times New Roman"/>
          <w:sz w:val="28"/>
          <w:szCs w:val="28"/>
        </w:rPr>
        <w:t>3</w:t>
      </w:r>
      <w:r w:rsidR="00F26464">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In the result, I make the following orders:-</w:t>
      </w:r>
    </w:p>
    <w:p w:rsidR="00174124" w:rsidRDefault="00174124" w:rsidP="00987F83">
      <w:pPr>
        <w:spacing w:line="480" w:lineRule="auto"/>
        <w:ind w:left="1440" w:hanging="720"/>
        <w:jc w:val="both"/>
        <w:rPr>
          <w:rFonts w:ascii="Times New Roman" w:hAnsi="Times New Roman" w:cs="Times New Roman"/>
          <w:sz w:val="28"/>
          <w:szCs w:val="28"/>
        </w:rPr>
      </w:pPr>
    </w:p>
    <w:p w:rsidR="005A314A" w:rsidRDefault="00161CD1" w:rsidP="00987F83">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T</w:t>
      </w:r>
      <w:r w:rsidR="00987F83">
        <w:rPr>
          <w:rFonts w:ascii="Times New Roman" w:hAnsi="Times New Roman" w:cs="Times New Roman"/>
          <w:sz w:val="28"/>
          <w:szCs w:val="28"/>
        </w:rPr>
        <w:t>hat the default judgment granted on the 13</w:t>
      </w:r>
      <w:r w:rsidR="00987F83" w:rsidRPr="00987F83">
        <w:rPr>
          <w:rFonts w:ascii="Times New Roman" w:hAnsi="Times New Roman" w:cs="Times New Roman"/>
          <w:sz w:val="28"/>
          <w:szCs w:val="28"/>
          <w:vertAlign w:val="superscript"/>
        </w:rPr>
        <w:t>th</w:t>
      </w:r>
      <w:r w:rsidR="00987F83">
        <w:rPr>
          <w:rFonts w:ascii="Times New Roman" w:hAnsi="Times New Roman" w:cs="Times New Roman"/>
          <w:sz w:val="28"/>
          <w:szCs w:val="28"/>
        </w:rPr>
        <w:t xml:space="preserve"> February 2009 be and is </w:t>
      </w:r>
      <w:r>
        <w:rPr>
          <w:rFonts w:ascii="Times New Roman" w:hAnsi="Times New Roman" w:cs="Times New Roman"/>
          <w:sz w:val="28"/>
          <w:szCs w:val="28"/>
        </w:rPr>
        <w:t xml:space="preserve">hereby rescinded </w:t>
      </w:r>
    </w:p>
    <w:p w:rsidR="00161CD1" w:rsidRDefault="00161CD1" w:rsidP="00987F83">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Costs.</w:t>
      </w:r>
    </w:p>
    <w:p w:rsidR="00C90E58" w:rsidRDefault="00C90E58" w:rsidP="00C90E58">
      <w:pPr>
        <w:spacing w:line="480" w:lineRule="auto"/>
        <w:jc w:val="both"/>
        <w:rPr>
          <w:rFonts w:ascii="Times New Roman" w:hAnsi="Times New Roman" w:cs="Times New Roman"/>
          <w:sz w:val="28"/>
          <w:szCs w:val="28"/>
        </w:rPr>
      </w:pPr>
    </w:p>
    <w:p w:rsidR="00A569A6" w:rsidRDefault="00C90E58" w:rsidP="00C90E58">
      <w:pPr>
        <w:spacing w:line="480" w:lineRule="auto"/>
        <w:jc w:val="both"/>
        <w:rPr>
          <w:rFonts w:ascii="Times New Roman" w:hAnsi="Times New Roman" w:cs="Times New Roman"/>
          <w:b/>
          <w:sz w:val="28"/>
          <w:szCs w:val="28"/>
        </w:rPr>
      </w:pPr>
      <w:r w:rsidRPr="00C90E58">
        <w:rPr>
          <w:rFonts w:ascii="Times New Roman" w:hAnsi="Times New Roman" w:cs="Times New Roman"/>
          <w:b/>
          <w:sz w:val="28"/>
          <w:szCs w:val="28"/>
        </w:rPr>
        <w:t>For the</w:t>
      </w:r>
      <w:r w:rsidR="00A569A6">
        <w:rPr>
          <w:rFonts w:ascii="Times New Roman" w:hAnsi="Times New Roman" w:cs="Times New Roman"/>
          <w:b/>
          <w:sz w:val="28"/>
          <w:szCs w:val="28"/>
        </w:rPr>
        <w:t xml:space="preserve"> Plaintiff</w:t>
      </w:r>
      <w:r w:rsidR="00A569A6">
        <w:rPr>
          <w:rFonts w:ascii="Times New Roman" w:hAnsi="Times New Roman" w:cs="Times New Roman"/>
          <w:b/>
          <w:sz w:val="28"/>
          <w:szCs w:val="28"/>
        </w:rPr>
        <w:tab/>
      </w:r>
      <w:r w:rsidR="00A569A6">
        <w:rPr>
          <w:rFonts w:ascii="Times New Roman" w:hAnsi="Times New Roman" w:cs="Times New Roman"/>
          <w:b/>
          <w:sz w:val="28"/>
          <w:szCs w:val="28"/>
        </w:rPr>
        <w:tab/>
      </w:r>
      <w:r w:rsidR="00A569A6">
        <w:rPr>
          <w:rFonts w:ascii="Times New Roman" w:hAnsi="Times New Roman" w:cs="Times New Roman"/>
          <w:b/>
          <w:sz w:val="28"/>
          <w:szCs w:val="28"/>
        </w:rPr>
        <w:tab/>
      </w:r>
      <w:r w:rsidR="00E714AA">
        <w:rPr>
          <w:rFonts w:ascii="Times New Roman" w:hAnsi="Times New Roman" w:cs="Times New Roman"/>
          <w:b/>
          <w:sz w:val="28"/>
          <w:szCs w:val="28"/>
        </w:rPr>
        <w:tab/>
      </w:r>
      <w:r w:rsidR="00E714AA">
        <w:rPr>
          <w:rFonts w:ascii="Times New Roman" w:hAnsi="Times New Roman" w:cs="Times New Roman"/>
          <w:b/>
          <w:sz w:val="28"/>
          <w:szCs w:val="28"/>
        </w:rPr>
        <w:tab/>
      </w:r>
      <w:r w:rsidR="00A569A6">
        <w:rPr>
          <w:rFonts w:ascii="Times New Roman" w:hAnsi="Times New Roman" w:cs="Times New Roman"/>
          <w:b/>
          <w:sz w:val="28"/>
          <w:szCs w:val="28"/>
        </w:rPr>
        <w:t>S</w:t>
      </w:r>
      <w:r w:rsidR="00E714AA">
        <w:rPr>
          <w:rFonts w:ascii="Times New Roman" w:hAnsi="Times New Roman" w:cs="Times New Roman"/>
          <w:b/>
          <w:sz w:val="28"/>
          <w:szCs w:val="28"/>
        </w:rPr>
        <w:t xml:space="preserve"> </w:t>
      </w:r>
      <w:r w:rsidR="00A569A6">
        <w:rPr>
          <w:rFonts w:ascii="Times New Roman" w:hAnsi="Times New Roman" w:cs="Times New Roman"/>
          <w:b/>
          <w:sz w:val="28"/>
          <w:szCs w:val="28"/>
        </w:rPr>
        <w:t xml:space="preserve">C </w:t>
      </w:r>
      <w:proofErr w:type="spellStart"/>
      <w:r w:rsidR="00A569A6">
        <w:rPr>
          <w:rFonts w:ascii="Times New Roman" w:hAnsi="Times New Roman" w:cs="Times New Roman"/>
          <w:b/>
          <w:sz w:val="28"/>
          <w:szCs w:val="28"/>
        </w:rPr>
        <w:t>Simelane</w:t>
      </w:r>
      <w:proofErr w:type="spellEnd"/>
      <w:r w:rsidR="00A569A6">
        <w:rPr>
          <w:rFonts w:ascii="Times New Roman" w:hAnsi="Times New Roman" w:cs="Times New Roman"/>
          <w:b/>
          <w:sz w:val="28"/>
          <w:szCs w:val="28"/>
        </w:rPr>
        <w:t xml:space="preserve"> </w:t>
      </w:r>
    </w:p>
    <w:p w:rsidR="00C90E58" w:rsidRPr="00C90E58" w:rsidRDefault="00C90E58" w:rsidP="00C90E58">
      <w:pPr>
        <w:spacing w:line="480" w:lineRule="auto"/>
        <w:jc w:val="both"/>
        <w:rPr>
          <w:rFonts w:ascii="Times New Roman" w:hAnsi="Times New Roman" w:cs="Times New Roman"/>
          <w:b/>
          <w:sz w:val="28"/>
          <w:szCs w:val="28"/>
        </w:rPr>
      </w:pPr>
      <w:r w:rsidRPr="00C90E58">
        <w:rPr>
          <w:rFonts w:ascii="Times New Roman" w:hAnsi="Times New Roman" w:cs="Times New Roman"/>
          <w:b/>
          <w:sz w:val="28"/>
          <w:szCs w:val="28"/>
        </w:rPr>
        <w:t>For the Respondent:</w:t>
      </w:r>
      <w:r w:rsidR="00A569A6">
        <w:rPr>
          <w:rFonts w:ascii="Times New Roman" w:hAnsi="Times New Roman" w:cs="Times New Roman"/>
          <w:b/>
          <w:sz w:val="28"/>
          <w:szCs w:val="28"/>
        </w:rPr>
        <w:tab/>
      </w:r>
      <w:r w:rsidR="00A569A6">
        <w:rPr>
          <w:rFonts w:ascii="Times New Roman" w:hAnsi="Times New Roman" w:cs="Times New Roman"/>
          <w:b/>
          <w:sz w:val="28"/>
          <w:szCs w:val="28"/>
        </w:rPr>
        <w:tab/>
      </w:r>
      <w:r w:rsidR="00E714AA">
        <w:rPr>
          <w:rFonts w:ascii="Times New Roman" w:hAnsi="Times New Roman" w:cs="Times New Roman"/>
          <w:b/>
          <w:sz w:val="28"/>
          <w:szCs w:val="28"/>
        </w:rPr>
        <w:tab/>
      </w:r>
      <w:r w:rsidR="00E714AA">
        <w:rPr>
          <w:rFonts w:ascii="Times New Roman" w:hAnsi="Times New Roman" w:cs="Times New Roman"/>
          <w:b/>
          <w:sz w:val="28"/>
          <w:szCs w:val="28"/>
        </w:rPr>
        <w:tab/>
      </w:r>
      <w:r w:rsidR="00A569A6">
        <w:rPr>
          <w:rFonts w:ascii="Times New Roman" w:hAnsi="Times New Roman" w:cs="Times New Roman"/>
          <w:b/>
          <w:sz w:val="28"/>
          <w:szCs w:val="28"/>
        </w:rPr>
        <w:t xml:space="preserve">M. </w:t>
      </w:r>
      <w:proofErr w:type="spellStart"/>
      <w:r w:rsidR="00A569A6">
        <w:rPr>
          <w:rFonts w:ascii="Times New Roman" w:hAnsi="Times New Roman" w:cs="Times New Roman"/>
          <w:b/>
          <w:sz w:val="28"/>
          <w:szCs w:val="28"/>
        </w:rPr>
        <w:t>Dlamini</w:t>
      </w:r>
      <w:proofErr w:type="spellEnd"/>
      <w:r w:rsidR="00A569A6">
        <w:rPr>
          <w:rFonts w:ascii="Times New Roman" w:hAnsi="Times New Roman" w:cs="Times New Roman"/>
          <w:b/>
          <w:sz w:val="28"/>
          <w:szCs w:val="28"/>
        </w:rPr>
        <w:tab/>
      </w:r>
      <w:r w:rsidR="00A569A6">
        <w:rPr>
          <w:rFonts w:ascii="Times New Roman" w:hAnsi="Times New Roman" w:cs="Times New Roman"/>
          <w:b/>
          <w:sz w:val="28"/>
          <w:szCs w:val="28"/>
        </w:rPr>
        <w:tab/>
      </w:r>
      <w:r w:rsidR="00A569A6">
        <w:rPr>
          <w:rFonts w:ascii="Times New Roman" w:hAnsi="Times New Roman" w:cs="Times New Roman"/>
          <w:b/>
          <w:sz w:val="28"/>
          <w:szCs w:val="28"/>
        </w:rPr>
        <w:tab/>
      </w:r>
    </w:p>
    <w:p w:rsidR="00C90E58" w:rsidRPr="00C90E58" w:rsidRDefault="00C90E58" w:rsidP="00C90E58">
      <w:pPr>
        <w:spacing w:line="480" w:lineRule="auto"/>
        <w:jc w:val="both"/>
        <w:rPr>
          <w:rFonts w:ascii="Times New Roman" w:hAnsi="Times New Roman" w:cs="Times New Roman"/>
          <w:b/>
          <w:sz w:val="28"/>
          <w:szCs w:val="28"/>
        </w:rPr>
      </w:pPr>
    </w:p>
    <w:p w:rsidR="00C90E58" w:rsidRPr="00C90E58" w:rsidRDefault="00C90E58" w:rsidP="00C90E58">
      <w:pPr>
        <w:spacing w:line="480" w:lineRule="auto"/>
        <w:jc w:val="both"/>
        <w:rPr>
          <w:rFonts w:ascii="Times New Roman" w:hAnsi="Times New Roman" w:cs="Times New Roman"/>
          <w:b/>
          <w:sz w:val="28"/>
          <w:szCs w:val="28"/>
        </w:rPr>
      </w:pPr>
      <w:r w:rsidRPr="00C90E58">
        <w:rPr>
          <w:rFonts w:ascii="Times New Roman" w:hAnsi="Times New Roman" w:cs="Times New Roman"/>
          <w:b/>
          <w:sz w:val="28"/>
          <w:szCs w:val="28"/>
        </w:rPr>
        <w:t>DELIVERED IN OPEN COURT IN MBABANE ON THIS</w:t>
      </w:r>
    </w:p>
    <w:p w:rsidR="00C90E58" w:rsidRPr="00C90E58" w:rsidRDefault="00C90E58" w:rsidP="00C90E58">
      <w:pPr>
        <w:spacing w:line="480" w:lineRule="auto"/>
        <w:jc w:val="both"/>
        <w:rPr>
          <w:rFonts w:ascii="Times New Roman" w:hAnsi="Times New Roman" w:cs="Times New Roman"/>
          <w:b/>
          <w:sz w:val="28"/>
          <w:szCs w:val="28"/>
        </w:rPr>
      </w:pPr>
      <w:r w:rsidRPr="00C90E58">
        <w:rPr>
          <w:rFonts w:ascii="Times New Roman" w:hAnsi="Times New Roman" w:cs="Times New Roman"/>
          <w:b/>
          <w:sz w:val="28"/>
          <w:szCs w:val="28"/>
        </w:rPr>
        <w:lastRenderedPageBreak/>
        <w:t>THE……………………….DAY OF …………………….2012</w:t>
      </w:r>
    </w:p>
    <w:p w:rsidR="00F26464" w:rsidRPr="00C90E58" w:rsidRDefault="00F26464" w:rsidP="00C90E58">
      <w:pPr>
        <w:spacing w:line="480" w:lineRule="auto"/>
        <w:jc w:val="center"/>
        <w:rPr>
          <w:rFonts w:ascii="Times New Roman" w:hAnsi="Times New Roman" w:cs="Times New Roman"/>
          <w:b/>
          <w:sz w:val="28"/>
          <w:szCs w:val="28"/>
        </w:rPr>
      </w:pPr>
    </w:p>
    <w:p w:rsidR="00C90E58" w:rsidRPr="00C90E58" w:rsidRDefault="00C90E58" w:rsidP="00C90E58">
      <w:pPr>
        <w:spacing w:line="480" w:lineRule="auto"/>
        <w:jc w:val="center"/>
        <w:rPr>
          <w:rFonts w:ascii="Times New Roman" w:hAnsi="Times New Roman" w:cs="Times New Roman"/>
          <w:b/>
          <w:sz w:val="28"/>
          <w:szCs w:val="28"/>
        </w:rPr>
      </w:pPr>
      <w:r w:rsidRPr="00C90E58">
        <w:rPr>
          <w:rFonts w:ascii="Times New Roman" w:hAnsi="Times New Roman" w:cs="Times New Roman"/>
          <w:b/>
          <w:sz w:val="28"/>
          <w:szCs w:val="28"/>
        </w:rPr>
        <w:t>OTA J.</w:t>
      </w:r>
    </w:p>
    <w:p w:rsidR="00C90E58" w:rsidRPr="00C90E58" w:rsidRDefault="00A72A27" w:rsidP="00C90E5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90E58" w:rsidRPr="00C90E58">
        <w:rPr>
          <w:rFonts w:ascii="Times New Roman" w:hAnsi="Times New Roman" w:cs="Times New Roman"/>
          <w:b/>
          <w:sz w:val="28"/>
          <w:szCs w:val="28"/>
        </w:rPr>
        <w:t>JUDGE OF THE HIGH COURT</w:t>
      </w:r>
    </w:p>
    <w:sectPr w:rsidR="00C90E58" w:rsidRPr="00C90E58" w:rsidSect="00F0064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3E0" w:rsidRDefault="00F953E0" w:rsidP="00E63073">
      <w:pPr>
        <w:spacing w:after="0" w:line="240" w:lineRule="auto"/>
      </w:pPr>
      <w:r>
        <w:separator/>
      </w:r>
    </w:p>
  </w:endnote>
  <w:endnote w:type="continuationSeparator" w:id="1">
    <w:p w:rsidR="00F953E0" w:rsidRDefault="00F953E0" w:rsidP="00E63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8813"/>
      <w:docPartObj>
        <w:docPartGallery w:val="Page Numbers (Bottom of Page)"/>
        <w:docPartUnique/>
      </w:docPartObj>
    </w:sdtPr>
    <w:sdtContent>
      <w:p w:rsidR="002F30EE" w:rsidRDefault="00DC2021">
        <w:pPr>
          <w:pStyle w:val="Footer"/>
          <w:jc w:val="right"/>
        </w:pPr>
        <w:fldSimple w:instr=" PAGE   \* MERGEFORMAT ">
          <w:r w:rsidR="00505351">
            <w:rPr>
              <w:noProof/>
            </w:rPr>
            <w:t>1</w:t>
          </w:r>
        </w:fldSimple>
      </w:p>
    </w:sdtContent>
  </w:sdt>
  <w:p w:rsidR="00904E66" w:rsidRDefault="00904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3E0" w:rsidRDefault="00F953E0" w:rsidP="00E63073">
      <w:pPr>
        <w:spacing w:after="0" w:line="240" w:lineRule="auto"/>
      </w:pPr>
      <w:r>
        <w:separator/>
      </w:r>
    </w:p>
  </w:footnote>
  <w:footnote w:type="continuationSeparator" w:id="1">
    <w:p w:rsidR="00F953E0" w:rsidRDefault="00F953E0" w:rsidP="00E630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34708"/>
    <w:multiLevelType w:val="multilevel"/>
    <w:tmpl w:val="4672000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upperLetter"/>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5FF90D20"/>
    <w:multiLevelType w:val="hybridMultilevel"/>
    <w:tmpl w:val="76809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D6036"/>
    <w:rsid w:val="0002086C"/>
    <w:rsid w:val="000273EE"/>
    <w:rsid w:val="00055251"/>
    <w:rsid w:val="00056D6F"/>
    <w:rsid w:val="00161CD1"/>
    <w:rsid w:val="00174124"/>
    <w:rsid w:val="001B1BD0"/>
    <w:rsid w:val="001D0405"/>
    <w:rsid w:val="0025314D"/>
    <w:rsid w:val="00261548"/>
    <w:rsid w:val="0027539C"/>
    <w:rsid w:val="00285BED"/>
    <w:rsid w:val="002E1907"/>
    <w:rsid w:val="002F30EE"/>
    <w:rsid w:val="00303D2C"/>
    <w:rsid w:val="00310569"/>
    <w:rsid w:val="00317240"/>
    <w:rsid w:val="00324AFD"/>
    <w:rsid w:val="00337D2B"/>
    <w:rsid w:val="0035619A"/>
    <w:rsid w:val="003834A1"/>
    <w:rsid w:val="003951A0"/>
    <w:rsid w:val="003B2417"/>
    <w:rsid w:val="003D6ACF"/>
    <w:rsid w:val="00404DD8"/>
    <w:rsid w:val="00405875"/>
    <w:rsid w:val="004159FA"/>
    <w:rsid w:val="00416E0C"/>
    <w:rsid w:val="004C2198"/>
    <w:rsid w:val="004E07E8"/>
    <w:rsid w:val="00505351"/>
    <w:rsid w:val="00573451"/>
    <w:rsid w:val="00573B44"/>
    <w:rsid w:val="00577365"/>
    <w:rsid w:val="005A314A"/>
    <w:rsid w:val="00632D06"/>
    <w:rsid w:val="00655931"/>
    <w:rsid w:val="00657C42"/>
    <w:rsid w:val="006659DB"/>
    <w:rsid w:val="006C0C19"/>
    <w:rsid w:val="006D5891"/>
    <w:rsid w:val="006E2A89"/>
    <w:rsid w:val="00722DEE"/>
    <w:rsid w:val="0073452A"/>
    <w:rsid w:val="00737E94"/>
    <w:rsid w:val="00761151"/>
    <w:rsid w:val="00820559"/>
    <w:rsid w:val="00831695"/>
    <w:rsid w:val="00890928"/>
    <w:rsid w:val="008C3D44"/>
    <w:rsid w:val="008D2C88"/>
    <w:rsid w:val="008D6036"/>
    <w:rsid w:val="008F35E6"/>
    <w:rsid w:val="008F5B64"/>
    <w:rsid w:val="008F7F8D"/>
    <w:rsid w:val="00901AB8"/>
    <w:rsid w:val="00904E66"/>
    <w:rsid w:val="00911524"/>
    <w:rsid w:val="00943A2E"/>
    <w:rsid w:val="00961421"/>
    <w:rsid w:val="00987F83"/>
    <w:rsid w:val="00A2315E"/>
    <w:rsid w:val="00A46677"/>
    <w:rsid w:val="00A569A6"/>
    <w:rsid w:val="00A72A27"/>
    <w:rsid w:val="00AB35DE"/>
    <w:rsid w:val="00AC4459"/>
    <w:rsid w:val="00AD6DF9"/>
    <w:rsid w:val="00AF3728"/>
    <w:rsid w:val="00B000F2"/>
    <w:rsid w:val="00B25558"/>
    <w:rsid w:val="00B26DAC"/>
    <w:rsid w:val="00B43855"/>
    <w:rsid w:val="00B75ED8"/>
    <w:rsid w:val="00BE23FA"/>
    <w:rsid w:val="00BF24DB"/>
    <w:rsid w:val="00C10E2A"/>
    <w:rsid w:val="00C277DB"/>
    <w:rsid w:val="00C407A1"/>
    <w:rsid w:val="00C40A1F"/>
    <w:rsid w:val="00C90E58"/>
    <w:rsid w:val="00CD0615"/>
    <w:rsid w:val="00CE34FE"/>
    <w:rsid w:val="00D71E62"/>
    <w:rsid w:val="00DB28B5"/>
    <w:rsid w:val="00DC2021"/>
    <w:rsid w:val="00DC2FCC"/>
    <w:rsid w:val="00DE5600"/>
    <w:rsid w:val="00E552D2"/>
    <w:rsid w:val="00E63073"/>
    <w:rsid w:val="00E63AA1"/>
    <w:rsid w:val="00E714AA"/>
    <w:rsid w:val="00EE699C"/>
    <w:rsid w:val="00F0064E"/>
    <w:rsid w:val="00F00B27"/>
    <w:rsid w:val="00F17725"/>
    <w:rsid w:val="00F26464"/>
    <w:rsid w:val="00F953E0"/>
    <w:rsid w:val="00F95918"/>
    <w:rsid w:val="00FC4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36"/>
    <w:rPr>
      <w:rFonts w:ascii="Tahoma" w:hAnsi="Tahoma" w:cs="Tahoma"/>
      <w:sz w:val="16"/>
      <w:szCs w:val="16"/>
    </w:rPr>
  </w:style>
  <w:style w:type="paragraph" w:styleId="ListParagraph">
    <w:name w:val="List Paragraph"/>
    <w:basedOn w:val="Normal"/>
    <w:uiPriority w:val="34"/>
    <w:qFormat/>
    <w:rsid w:val="003D6ACF"/>
    <w:pPr>
      <w:ind w:left="720"/>
      <w:contextualSpacing/>
    </w:pPr>
  </w:style>
  <w:style w:type="paragraph" w:styleId="Header">
    <w:name w:val="header"/>
    <w:basedOn w:val="Normal"/>
    <w:link w:val="HeaderChar"/>
    <w:uiPriority w:val="99"/>
    <w:semiHidden/>
    <w:unhideWhenUsed/>
    <w:rsid w:val="00E630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073"/>
  </w:style>
  <w:style w:type="paragraph" w:styleId="Footer">
    <w:name w:val="footer"/>
    <w:basedOn w:val="Normal"/>
    <w:link w:val="FooterChar"/>
    <w:uiPriority w:val="99"/>
    <w:unhideWhenUsed/>
    <w:rsid w:val="00E63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0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3371</Words>
  <Characters>19220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2012-10-19T10:08:00Z</cp:lastPrinted>
  <dcterms:created xsi:type="dcterms:W3CDTF">2012-10-23T10:42:00Z</dcterms:created>
  <dcterms:modified xsi:type="dcterms:W3CDTF">2012-10-23T10:42:00Z</dcterms:modified>
</cp:coreProperties>
</file>