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A6" w:rsidRPr="00ED1627" w:rsidRDefault="006462A6" w:rsidP="006462A6">
      <w:pPr>
        <w:rPr>
          <w:rFonts w:ascii="Times New Roman" w:hAnsi="Times New Roman" w:cs="Times New Roman"/>
          <w:b/>
          <w:sz w:val="26"/>
          <w:szCs w:val="26"/>
        </w:rPr>
      </w:pPr>
      <w:r w:rsidRPr="00ED1627">
        <w:rPr>
          <w:rFonts w:ascii="Times New Roman" w:hAnsi="Times New Roman" w:cs="Times New Roman"/>
          <w:b/>
        </w:rPr>
        <w:t xml:space="preserve">        </w:t>
      </w:r>
    </w:p>
    <w:p w:rsidR="006462A6" w:rsidRPr="005424A9" w:rsidRDefault="006462A6" w:rsidP="006462A6">
      <w:pPr>
        <w:jc w:val="center"/>
        <w:rPr>
          <w:rFonts w:ascii="Times New Roman" w:hAnsi="Times New Roman" w:cs="Times New Roman"/>
          <w:b/>
          <w:sz w:val="26"/>
          <w:szCs w:val="26"/>
        </w:rPr>
      </w:pPr>
      <w:r w:rsidRPr="005424A9">
        <w:rPr>
          <w:rFonts w:ascii="Times New Roman" w:hAnsi="Times New Roman" w:cs="Times New Roman"/>
          <w:b/>
          <w:noProof/>
          <w:sz w:val="26"/>
          <w:szCs w:val="26"/>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6462A6" w:rsidRPr="005424A9" w:rsidRDefault="006462A6" w:rsidP="006462A6">
      <w:pPr>
        <w:jc w:val="center"/>
        <w:rPr>
          <w:rFonts w:ascii="Times New Roman" w:hAnsi="Times New Roman" w:cs="Times New Roman"/>
          <w:b/>
          <w:sz w:val="26"/>
          <w:szCs w:val="26"/>
        </w:rPr>
      </w:pPr>
    </w:p>
    <w:p w:rsidR="006462A6" w:rsidRPr="005424A9" w:rsidRDefault="006462A6" w:rsidP="006462A6">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IN THE HIGH COURT OF SWAZILAND</w:t>
      </w:r>
    </w:p>
    <w:p w:rsidR="006462A6" w:rsidRPr="005424A9" w:rsidRDefault="006462A6" w:rsidP="006462A6">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JUDGMENT</w:t>
      </w:r>
    </w:p>
    <w:p w:rsidR="006462A6" w:rsidRPr="000B5830" w:rsidRDefault="006462A6" w:rsidP="006462A6">
      <w:pPr>
        <w:spacing w:line="240" w:lineRule="auto"/>
        <w:jc w:val="right"/>
        <w:outlineLvl w:val="0"/>
        <w:rPr>
          <w:rFonts w:ascii="Times New Roman" w:hAnsi="Times New Roman" w:cs="Times New Roman"/>
          <w:sz w:val="24"/>
          <w:szCs w:val="24"/>
        </w:rPr>
      </w:pPr>
      <w:r w:rsidRPr="000B5830">
        <w:rPr>
          <w:rFonts w:ascii="Times New Roman" w:hAnsi="Times New Roman" w:cs="Times New Roman"/>
          <w:sz w:val="24"/>
          <w:szCs w:val="24"/>
        </w:rPr>
        <w:t>Case No.</w:t>
      </w:r>
      <w:r w:rsidR="00026882" w:rsidRPr="000B5830">
        <w:rPr>
          <w:rFonts w:ascii="Times New Roman" w:hAnsi="Times New Roman" w:cs="Times New Roman"/>
          <w:sz w:val="24"/>
          <w:szCs w:val="24"/>
        </w:rPr>
        <w:t>550/2012</w:t>
      </w:r>
      <w:r w:rsidRPr="000B5830">
        <w:rPr>
          <w:rFonts w:ascii="Times New Roman" w:hAnsi="Times New Roman" w:cs="Times New Roman"/>
          <w:sz w:val="24"/>
          <w:szCs w:val="24"/>
        </w:rPr>
        <w:t xml:space="preserve"> </w:t>
      </w:r>
    </w:p>
    <w:p w:rsidR="006462A6" w:rsidRPr="000B5830" w:rsidRDefault="006462A6" w:rsidP="006462A6">
      <w:pPr>
        <w:spacing w:line="240" w:lineRule="auto"/>
        <w:jc w:val="both"/>
        <w:outlineLvl w:val="0"/>
        <w:rPr>
          <w:rFonts w:ascii="Times New Roman" w:hAnsi="Times New Roman" w:cs="Times New Roman"/>
          <w:sz w:val="24"/>
          <w:szCs w:val="24"/>
        </w:rPr>
      </w:pPr>
      <w:r w:rsidRPr="000B5830">
        <w:rPr>
          <w:rFonts w:ascii="Times New Roman" w:hAnsi="Times New Roman" w:cs="Times New Roman"/>
          <w:sz w:val="24"/>
          <w:szCs w:val="24"/>
        </w:rPr>
        <w:t>In the matter between</w:t>
      </w:r>
    </w:p>
    <w:p w:rsidR="006462A6" w:rsidRPr="000B5830" w:rsidRDefault="00026882" w:rsidP="006462A6">
      <w:pPr>
        <w:spacing w:line="240" w:lineRule="auto"/>
        <w:rPr>
          <w:rFonts w:ascii="Times New Roman" w:hAnsi="Times New Roman" w:cs="Times New Roman"/>
          <w:b/>
          <w:sz w:val="24"/>
          <w:szCs w:val="24"/>
        </w:rPr>
      </w:pPr>
      <w:r w:rsidRPr="000B5830">
        <w:rPr>
          <w:rFonts w:ascii="Times New Roman" w:hAnsi="Times New Roman" w:cs="Times New Roman"/>
          <w:b/>
          <w:sz w:val="24"/>
          <w:szCs w:val="24"/>
        </w:rPr>
        <w:t>MARIAH DUDUZILE DLAMINI</w:t>
      </w:r>
      <w:r w:rsidR="006462A6" w:rsidRPr="000B5830">
        <w:rPr>
          <w:rFonts w:ascii="Times New Roman" w:hAnsi="Times New Roman" w:cs="Times New Roman"/>
          <w:b/>
          <w:sz w:val="24"/>
          <w:szCs w:val="24"/>
        </w:rPr>
        <w:tab/>
      </w:r>
      <w:r w:rsidR="006462A6" w:rsidRPr="000B5830">
        <w:rPr>
          <w:rFonts w:ascii="Times New Roman" w:hAnsi="Times New Roman" w:cs="Times New Roman"/>
          <w:b/>
          <w:sz w:val="24"/>
          <w:szCs w:val="24"/>
        </w:rPr>
        <w:tab/>
      </w:r>
      <w:r w:rsidR="006462A6" w:rsidRPr="000B5830">
        <w:rPr>
          <w:rFonts w:ascii="Times New Roman" w:hAnsi="Times New Roman" w:cs="Times New Roman"/>
          <w:b/>
          <w:sz w:val="24"/>
          <w:szCs w:val="24"/>
        </w:rPr>
        <w:tab/>
      </w:r>
      <w:r w:rsidR="006462A6" w:rsidRPr="000B5830">
        <w:rPr>
          <w:rFonts w:ascii="Times New Roman" w:hAnsi="Times New Roman" w:cs="Times New Roman"/>
          <w:b/>
          <w:sz w:val="24"/>
          <w:szCs w:val="24"/>
        </w:rPr>
        <w:tab/>
      </w:r>
      <w:r w:rsidR="006462A6" w:rsidRPr="000B5830">
        <w:rPr>
          <w:rFonts w:ascii="Times New Roman" w:hAnsi="Times New Roman" w:cs="Times New Roman"/>
          <w:b/>
          <w:sz w:val="24"/>
          <w:szCs w:val="24"/>
        </w:rPr>
        <w:tab/>
      </w:r>
      <w:r w:rsidRPr="000B5830">
        <w:rPr>
          <w:rFonts w:ascii="Times New Roman" w:hAnsi="Times New Roman" w:cs="Times New Roman"/>
          <w:b/>
          <w:sz w:val="24"/>
          <w:szCs w:val="24"/>
        </w:rPr>
        <w:t>APPLICANT</w:t>
      </w:r>
      <w:r w:rsidR="006462A6" w:rsidRPr="000B5830">
        <w:rPr>
          <w:rFonts w:ascii="Times New Roman" w:hAnsi="Times New Roman" w:cs="Times New Roman"/>
          <w:b/>
          <w:sz w:val="24"/>
          <w:szCs w:val="24"/>
        </w:rPr>
        <w:tab/>
      </w:r>
    </w:p>
    <w:p w:rsidR="006462A6" w:rsidRPr="000B5830" w:rsidRDefault="006462A6" w:rsidP="006462A6">
      <w:pPr>
        <w:spacing w:line="240" w:lineRule="auto"/>
        <w:rPr>
          <w:rFonts w:ascii="Times New Roman" w:hAnsi="Times New Roman" w:cs="Times New Roman"/>
          <w:sz w:val="24"/>
          <w:szCs w:val="24"/>
        </w:rPr>
      </w:pPr>
      <w:proofErr w:type="gramStart"/>
      <w:r w:rsidRPr="000B5830">
        <w:rPr>
          <w:rFonts w:ascii="Times New Roman" w:hAnsi="Times New Roman" w:cs="Times New Roman"/>
          <w:sz w:val="24"/>
          <w:szCs w:val="24"/>
        </w:rPr>
        <w:t>and</w:t>
      </w:r>
      <w:proofErr w:type="gramEnd"/>
    </w:p>
    <w:p w:rsidR="006462A6" w:rsidRPr="000B5830" w:rsidRDefault="00026882" w:rsidP="006462A6">
      <w:pPr>
        <w:spacing w:line="240" w:lineRule="auto"/>
        <w:jc w:val="both"/>
        <w:rPr>
          <w:rFonts w:ascii="Times New Roman" w:hAnsi="Times New Roman" w:cs="Times New Roman"/>
          <w:b/>
          <w:sz w:val="24"/>
          <w:szCs w:val="24"/>
        </w:rPr>
      </w:pPr>
      <w:r w:rsidRPr="000B5830">
        <w:rPr>
          <w:rFonts w:ascii="Times New Roman" w:hAnsi="Times New Roman" w:cs="Times New Roman"/>
          <w:b/>
          <w:sz w:val="24"/>
          <w:szCs w:val="24"/>
        </w:rPr>
        <w:t>AUGUSTINE DIVORCE DLAMINI</w:t>
      </w:r>
      <w:r w:rsidRPr="000B5830">
        <w:rPr>
          <w:rFonts w:ascii="Times New Roman" w:hAnsi="Times New Roman" w:cs="Times New Roman"/>
          <w:b/>
          <w:sz w:val="24"/>
          <w:szCs w:val="24"/>
        </w:rPr>
        <w:tab/>
      </w:r>
      <w:r w:rsidRPr="000B5830">
        <w:rPr>
          <w:rFonts w:ascii="Times New Roman" w:hAnsi="Times New Roman" w:cs="Times New Roman"/>
          <w:b/>
          <w:sz w:val="24"/>
          <w:szCs w:val="24"/>
        </w:rPr>
        <w:tab/>
      </w:r>
      <w:r w:rsidR="006462A6" w:rsidRPr="000B5830">
        <w:rPr>
          <w:rFonts w:ascii="Times New Roman" w:hAnsi="Times New Roman" w:cs="Times New Roman"/>
          <w:b/>
          <w:sz w:val="24"/>
          <w:szCs w:val="24"/>
        </w:rPr>
        <w:tab/>
      </w:r>
      <w:r w:rsidR="006462A6" w:rsidRPr="000B5830">
        <w:rPr>
          <w:rFonts w:ascii="Times New Roman" w:hAnsi="Times New Roman" w:cs="Times New Roman"/>
          <w:b/>
          <w:sz w:val="24"/>
          <w:szCs w:val="24"/>
        </w:rPr>
        <w:tab/>
      </w:r>
      <w:r w:rsidRPr="000B5830">
        <w:rPr>
          <w:rFonts w:ascii="Times New Roman" w:hAnsi="Times New Roman" w:cs="Times New Roman"/>
          <w:b/>
          <w:sz w:val="24"/>
          <w:szCs w:val="24"/>
        </w:rPr>
        <w:t>1</w:t>
      </w:r>
      <w:r w:rsidRPr="000B5830">
        <w:rPr>
          <w:rFonts w:ascii="Times New Roman" w:hAnsi="Times New Roman" w:cs="Times New Roman"/>
          <w:b/>
          <w:sz w:val="24"/>
          <w:szCs w:val="24"/>
          <w:vertAlign w:val="superscript"/>
        </w:rPr>
        <w:t>ST</w:t>
      </w:r>
      <w:r w:rsidRPr="000B5830">
        <w:rPr>
          <w:rFonts w:ascii="Times New Roman" w:hAnsi="Times New Roman" w:cs="Times New Roman"/>
          <w:b/>
          <w:sz w:val="24"/>
          <w:szCs w:val="24"/>
        </w:rPr>
        <w:t xml:space="preserve"> RESPONDENT</w:t>
      </w:r>
    </w:p>
    <w:p w:rsidR="00026882" w:rsidRPr="000B5830" w:rsidRDefault="00026882" w:rsidP="006462A6">
      <w:pPr>
        <w:spacing w:line="240" w:lineRule="auto"/>
        <w:jc w:val="both"/>
        <w:rPr>
          <w:rFonts w:ascii="Times New Roman" w:hAnsi="Times New Roman" w:cs="Times New Roman"/>
          <w:b/>
          <w:sz w:val="24"/>
          <w:szCs w:val="24"/>
        </w:rPr>
      </w:pPr>
      <w:r w:rsidRPr="000B5830">
        <w:rPr>
          <w:rFonts w:ascii="Times New Roman" w:hAnsi="Times New Roman" w:cs="Times New Roman"/>
          <w:b/>
          <w:sz w:val="24"/>
          <w:szCs w:val="24"/>
        </w:rPr>
        <w:t>POLYCARP DLAMINI (Chief Mshoshi)</w:t>
      </w:r>
      <w:r w:rsidRPr="000B5830">
        <w:rPr>
          <w:rFonts w:ascii="Times New Roman" w:hAnsi="Times New Roman" w:cs="Times New Roman"/>
          <w:b/>
          <w:sz w:val="24"/>
          <w:szCs w:val="24"/>
        </w:rPr>
        <w:tab/>
      </w:r>
      <w:r w:rsidRPr="000B5830">
        <w:rPr>
          <w:rFonts w:ascii="Times New Roman" w:hAnsi="Times New Roman" w:cs="Times New Roman"/>
          <w:b/>
          <w:sz w:val="24"/>
          <w:szCs w:val="24"/>
        </w:rPr>
        <w:tab/>
      </w:r>
      <w:r w:rsidRPr="000B5830">
        <w:rPr>
          <w:rFonts w:ascii="Times New Roman" w:hAnsi="Times New Roman" w:cs="Times New Roman"/>
          <w:b/>
          <w:sz w:val="24"/>
          <w:szCs w:val="24"/>
        </w:rPr>
        <w:tab/>
      </w:r>
      <w:r w:rsidR="00ED201D">
        <w:rPr>
          <w:rFonts w:ascii="Times New Roman" w:hAnsi="Times New Roman" w:cs="Times New Roman"/>
          <w:b/>
          <w:sz w:val="24"/>
          <w:szCs w:val="24"/>
        </w:rPr>
        <w:tab/>
      </w:r>
      <w:r w:rsidRPr="000B5830">
        <w:rPr>
          <w:rFonts w:ascii="Times New Roman" w:hAnsi="Times New Roman" w:cs="Times New Roman"/>
          <w:b/>
          <w:sz w:val="24"/>
          <w:szCs w:val="24"/>
        </w:rPr>
        <w:t>2</w:t>
      </w:r>
      <w:r w:rsidRPr="000B5830">
        <w:rPr>
          <w:rFonts w:ascii="Times New Roman" w:hAnsi="Times New Roman" w:cs="Times New Roman"/>
          <w:b/>
          <w:sz w:val="24"/>
          <w:szCs w:val="24"/>
          <w:vertAlign w:val="superscript"/>
        </w:rPr>
        <w:t>ND</w:t>
      </w:r>
      <w:r w:rsidRPr="000B5830">
        <w:rPr>
          <w:rFonts w:ascii="Times New Roman" w:hAnsi="Times New Roman" w:cs="Times New Roman"/>
          <w:b/>
          <w:sz w:val="24"/>
          <w:szCs w:val="24"/>
        </w:rPr>
        <w:t xml:space="preserve"> RESPONDENT</w:t>
      </w:r>
    </w:p>
    <w:p w:rsidR="00026882" w:rsidRPr="000B5830" w:rsidRDefault="00026882" w:rsidP="006462A6">
      <w:pPr>
        <w:spacing w:line="240" w:lineRule="auto"/>
        <w:jc w:val="both"/>
        <w:rPr>
          <w:rFonts w:ascii="Times New Roman" w:hAnsi="Times New Roman" w:cs="Times New Roman"/>
          <w:b/>
          <w:sz w:val="24"/>
          <w:szCs w:val="24"/>
        </w:rPr>
      </w:pPr>
      <w:r w:rsidRPr="000B5830">
        <w:rPr>
          <w:rFonts w:ascii="Times New Roman" w:hAnsi="Times New Roman" w:cs="Times New Roman"/>
          <w:b/>
          <w:sz w:val="24"/>
          <w:szCs w:val="24"/>
        </w:rPr>
        <w:t>SAMSON DLAMINI</w:t>
      </w:r>
      <w:r w:rsidRPr="000B5830">
        <w:rPr>
          <w:rFonts w:ascii="Times New Roman" w:hAnsi="Times New Roman" w:cs="Times New Roman"/>
          <w:b/>
          <w:sz w:val="24"/>
          <w:szCs w:val="24"/>
        </w:rPr>
        <w:tab/>
      </w:r>
      <w:r w:rsidRPr="000B5830">
        <w:rPr>
          <w:rFonts w:ascii="Times New Roman" w:hAnsi="Times New Roman" w:cs="Times New Roman"/>
          <w:b/>
          <w:sz w:val="24"/>
          <w:szCs w:val="24"/>
        </w:rPr>
        <w:tab/>
      </w:r>
      <w:r w:rsidRPr="000B5830">
        <w:rPr>
          <w:rFonts w:ascii="Times New Roman" w:hAnsi="Times New Roman" w:cs="Times New Roman"/>
          <w:b/>
          <w:sz w:val="24"/>
          <w:szCs w:val="24"/>
        </w:rPr>
        <w:tab/>
      </w:r>
      <w:r w:rsidRPr="000B5830">
        <w:rPr>
          <w:rFonts w:ascii="Times New Roman" w:hAnsi="Times New Roman" w:cs="Times New Roman"/>
          <w:b/>
          <w:sz w:val="24"/>
          <w:szCs w:val="24"/>
        </w:rPr>
        <w:tab/>
      </w:r>
      <w:r w:rsidRPr="000B5830">
        <w:rPr>
          <w:rFonts w:ascii="Times New Roman" w:hAnsi="Times New Roman" w:cs="Times New Roman"/>
          <w:b/>
          <w:sz w:val="24"/>
          <w:szCs w:val="24"/>
        </w:rPr>
        <w:tab/>
      </w:r>
      <w:r w:rsidRPr="000B5830">
        <w:rPr>
          <w:rFonts w:ascii="Times New Roman" w:hAnsi="Times New Roman" w:cs="Times New Roman"/>
          <w:b/>
          <w:sz w:val="24"/>
          <w:szCs w:val="24"/>
        </w:rPr>
        <w:tab/>
        <w:t>3</w:t>
      </w:r>
      <w:r w:rsidRPr="000B5830">
        <w:rPr>
          <w:rFonts w:ascii="Times New Roman" w:hAnsi="Times New Roman" w:cs="Times New Roman"/>
          <w:b/>
          <w:sz w:val="24"/>
          <w:szCs w:val="24"/>
          <w:vertAlign w:val="superscript"/>
        </w:rPr>
        <w:t>RD</w:t>
      </w:r>
      <w:r w:rsidRPr="000B5830">
        <w:rPr>
          <w:rFonts w:ascii="Times New Roman" w:hAnsi="Times New Roman" w:cs="Times New Roman"/>
          <w:b/>
          <w:sz w:val="24"/>
          <w:szCs w:val="24"/>
        </w:rPr>
        <w:t xml:space="preserve"> RESPONDENT  </w:t>
      </w:r>
    </w:p>
    <w:p w:rsidR="006462A6" w:rsidRPr="000B5830" w:rsidRDefault="006462A6" w:rsidP="006462A6">
      <w:pPr>
        <w:spacing w:line="240" w:lineRule="auto"/>
        <w:jc w:val="both"/>
        <w:rPr>
          <w:rFonts w:ascii="Times New Roman" w:hAnsi="Times New Roman" w:cs="Times New Roman"/>
          <w:b/>
          <w:sz w:val="24"/>
          <w:szCs w:val="24"/>
        </w:rPr>
      </w:pPr>
    </w:p>
    <w:p w:rsidR="006462A6" w:rsidRPr="000B5830" w:rsidRDefault="006462A6" w:rsidP="006462A6">
      <w:pPr>
        <w:spacing w:line="240" w:lineRule="auto"/>
        <w:ind w:left="2880" w:hanging="2880"/>
        <w:jc w:val="both"/>
        <w:rPr>
          <w:rFonts w:ascii="Times New Roman" w:hAnsi="Times New Roman" w:cs="Times New Roman"/>
          <w:b/>
          <w:sz w:val="24"/>
          <w:szCs w:val="24"/>
        </w:rPr>
      </w:pPr>
      <w:r w:rsidRPr="000B5830">
        <w:rPr>
          <w:rFonts w:ascii="Times New Roman" w:hAnsi="Times New Roman" w:cs="Times New Roman"/>
          <w:b/>
          <w:sz w:val="24"/>
          <w:szCs w:val="24"/>
        </w:rPr>
        <w:t>Neutral citation:</w:t>
      </w:r>
      <w:r w:rsidRPr="000B5830">
        <w:rPr>
          <w:rFonts w:ascii="Times New Roman" w:hAnsi="Times New Roman" w:cs="Times New Roman"/>
          <w:sz w:val="24"/>
          <w:szCs w:val="24"/>
        </w:rPr>
        <w:tab/>
      </w:r>
      <w:r w:rsidRPr="000B5830">
        <w:rPr>
          <w:rFonts w:ascii="Times New Roman" w:hAnsi="Times New Roman" w:cs="Times New Roman"/>
          <w:b/>
          <w:i/>
          <w:sz w:val="24"/>
          <w:szCs w:val="24"/>
        </w:rPr>
        <w:t xml:space="preserve"> </w:t>
      </w:r>
      <w:r w:rsidR="00026882" w:rsidRPr="000B5830">
        <w:rPr>
          <w:rFonts w:ascii="Times New Roman" w:hAnsi="Times New Roman" w:cs="Times New Roman"/>
          <w:b/>
          <w:i/>
          <w:sz w:val="24"/>
          <w:szCs w:val="24"/>
        </w:rPr>
        <w:t>Mariah Duduzile Dlamini v Augustine Divorce Dlamini and 2 others (550/2012</w:t>
      </w:r>
      <w:proofErr w:type="gramStart"/>
      <w:r w:rsidR="00026882" w:rsidRPr="000B5830">
        <w:rPr>
          <w:rFonts w:ascii="Times New Roman" w:hAnsi="Times New Roman" w:cs="Times New Roman"/>
          <w:b/>
          <w:i/>
          <w:sz w:val="24"/>
          <w:szCs w:val="24"/>
        </w:rPr>
        <w:t xml:space="preserve">) </w:t>
      </w:r>
      <w:r w:rsidR="0096279B" w:rsidRPr="000B5830">
        <w:rPr>
          <w:rFonts w:ascii="Times New Roman" w:hAnsi="Times New Roman" w:cs="Times New Roman"/>
          <w:b/>
          <w:sz w:val="24"/>
          <w:szCs w:val="24"/>
        </w:rPr>
        <w:t xml:space="preserve"> [</w:t>
      </w:r>
      <w:proofErr w:type="gramEnd"/>
      <w:r w:rsidR="0096279B" w:rsidRPr="000B5830">
        <w:rPr>
          <w:rFonts w:ascii="Times New Roman" w:hAnsi="Times New Roman" w:cs="Times New Roman"/>
          <w:b/>
          <w:sz w:val="24"/>
          <w:szCs w:val="24"/>
        </w:rPr>
        <w:t>2012 SZHC</w:t>
      </w:r>
      <w:r w:rsidR="00242024" w:rsidRPr="000B5830">
        <w:rPr>
          <w:rFonts w:ascii="Times New Roman" w:hAnsi="Times New Roman" w:cs="Times New Roman"/>
          <w:b/>
          <w:sz w:val="24"/>
          <w:szCs w:val="24"/>
        </w:rPr>
        <w:t>]</w:t>
      </w:r>
      <w:r w:rsidR="00956365">
        <w:rPr>
          <w:rFonts w:ascii="Times New Roman" w:hAnsi="Times New Roman" w:cs="Times New Roman"/>
          <w:b/>
          <w:sz w:val="24"/>
          <w:szCs w:val="24"/>
        </w:rPr>
        <w:t xml:space="preserve"> </w:t>
      </w:r>
      <w:r w:rsidR="00542AA0">
        <w:rPr>
          <w:rFonts w:ascii="Times New Roman" w:hAnsi="Times New Roman" w:cs="Times New Roman"/>
          <w:b/>
          <w:sz w:val="24"/>
          <w:szCs w:val="24"/>
        </w:rPr>
        <w:t xml:space="preserve"> 66</w:t>
      </w:r>
      <w:r w:rsidR="0038013E">
        <w:rPr>
          <w:rFonts w:ascii="Times New Roman" w:hAnsi="Times New Roman" w:cs="Times New Roman"/>
          <w:b/>
          <w:sz w:val="24"/>
          <w:szCs w:val="24"/>
        </w:rPr>
        <w:t xml:space="preserve"> </w:t>
      </w:r>
      <w:r w:rsidR="00542AA0">
        <w:rPr>
          <w:rFonts w:ascii="Times New Roman" w:hAnsi="Times New Roman" w:cs="Times New Roman"/>
          <w:b/>
          <w:sz w:val="24"/>
          <w:szCs w:val="24"/>
        </w:rPr>
        <w:t xml:space="preserve"> (12</w:t>
      </w:r>
      <w:r w:rsidR="00542AA0" w:rsidRPr="00542AA0">
        <w:rPr>
          <w:rFonts w:ascii="Times New Roman" w:hAnsi="Times New Roman" w:cs="Times New Roman"/>
          <w:b/>
          <w:sz w:val="24"/>
          <w:szCs w:val="24"/>
          <w:vertAlign w:val="superscript"/>
        </w:rPr>
        <w:t>th</w:t>
      </w:r>
      <w:r w:rsidR="00542AA0">
        <w:rPr>
          <w:rFonts w:ascii="Times New Roman" w:hAnsi="Times New Roman" w:cs="Times New Roman"/>
          <w:b/>
          <w:sz w:val="24"/>
          <w:szCs w:val="24"/>
        </w:rPr>
        <w:t xml:space="preserve"> April</w:t>
      </w:r>
      <w:r w:rsidR="0038013E">
        <w:rPr>
          <w:rFonts w:ascii="Times New Roman" w:hAnsi="Times New Roman" w:cs="Times New Roman"/>
          <w:b/>
          <w:sz w:val="24"/>
          <w:szCs w:val="24"/>
        </w:rPr>
        <w:t>,</w:t>
      </w:r>
      <w:r w:rsidR="00542AA0">
        <w:rPr>
          <w:rFonts w:ascii="Times New Roman" w:hAnsi="Times New Roman" w:cs="Times New Roman"/>
          <w:b/>
          <w:sz w:val="24"/>
          <w:szCs w:val="24"/>
        </w:rPr>
        <w:t xml:space="preserve"> 2012)</w:t>
      </w:r>
      <w:r w:rsidR="00956365">
        <w:rPr>
          <w:rFonts w:ascii="Times New Roman" w:hAnsi="Times New Roman" w:cs="Times New Roman"/>
          <w:b/>
          <w:sz w:val="24"/>
          <w:szCs w:val="24"/>
        </w:rPr>
        <w:t xml:space="preserve">  </w:t>
      </w:r>
    </w:p>
    <w:p w:rsidR="006462A6" w:rsidRPr="000B5830" w:rsidRDefault="006462A6" w:rsidP="000B5830">
      <w:pPr>
        <w:tabs>
          <w:tab w:val="left" w:pos="720"/>
          <w:tab w:val="left" w:pos="1440"/>
          <w:tab w:val="left" w:pos="2160"/>
          <w:tab w:val="left" w:pos="2880"/>
          <w:tab w:val="left" w:pos="3600"/>
          <w:tab w:val="left" w:pos="4320"/>
          <w:tab w:val="left" w:pos="5040"/>
          <w:tab w:val="right" w:pos="9360"/>
        </w:tabs>
        <w:spacing w:line="240" w:lineRule="auto"/>
        <w:jc w:val="both"/>
        <w:rPr>
          <w:rFonts w:ascii="Times New Roman" w:hAnsi="Times New Roman" w:cs="Times New Roman"/>
          <w:b/>
          <w:sz w:val="24"/>
          <w:szCs w:val="24"/>
        </w:rPr>
      </w:pPr>
      <w:r w:rsidRPr="000B5830">
        <w:rPr>
          <w:rFonts w:ascii="Times New Roman" w:hAnsi="Times New Roman" w:cs="Times New Roman"/>
          <w:b/>
          <w:sz w:val="24"/>
          <w:szCs w:val="24"/>
        </w:rPr>
        <w:t>Coram:</w:t>
      </w:r>
      <w:r w:rsidRPr="000B5830">
        <w:rPr>
          <w:rFonts w:ascii="Times New Roman" w:hAnsi="Times New Roman" w:cs="Times New Roman"/>
          <w:sz w:val="24"/>
          <w:szCs w:val="24"/>
        </w:rPr>
        <w:tab/>
      </w:r>
      <w:r w:rsidRPr="000B5830">
        <w:rPr>
          <w:rFonts w:ascii="Times New Roman" w:hAnsi="Times New Roman" w:cs="Times New Roman"/>
          <w:sz w:val="24"/>
          <w:szCs w:val="24"/>
        </w:rPr>
        <w:tab/>
      </w:r>
      <w:r w:rsidRPr="000B5830">
        <w:rPr>
          <w:rFonts w:ascii="Times New Roman" w:hAnsi="Times New Roman" w:cs="Times New Roman"/>
          <w:sz w:val="24"/>
          <w:szCs w:val="24"/>
        </w:rPr>
        <w:tab/>
      </w:r>
      <w:r w:rsidRPr="000B5830">
        <w:rPr>
          <w:rFonts w:ascii="Times New Roman" w:hAnsi="Times New Roman" w:cs="Times New Roman"/>
          <w:b/>
          <w:sz w:val="24"/>
          <w:szCs w:val="24"/>
        </w:rPr>
        <w:t>OTA J.</w:t>
      </w:r>
      <w:r w:rsidRPr="000B5830">
        <w:rPr>
          <w:rFonts w:ascii="Times New Roman" w:hAnsi="Times New Roman" w:cs="Times New Roman"/>
          <w:sz w:val="24"/>
          <w:szCs w:val="24"/>
        </w:rPr>
        <w:tab/>
      </w:r>
      <w:r w:rsidRPr="000B5830">
        <w:rPr>
          <w:rFonts w:ascii="Times New Roman" w:hAnsi="Times New Roman" w:cs="Times New Roman"/>
          <w:sz w:val="24"/>
          <w:szCs w:val="24"/>
        </w:rPr>
        <w:tab/>
      </w:r>
      <w:r w:rsidRPr="000B5830">
        <w:rPr>
          <w:rFonts w:ascii="Times New Roman" w:hAnsi="Times New Roman" w:cs="Times New Roman"/>
          <w:b/>
          <w:sz w:val="24"/>
          <w:szCs w:val="24"/>
        </w:rPr>
        <w:t xml:space="preserve"> </w:t>
      </w:r>
      <w:r w:rsidR="000B5830" w:rsidRPr="000B5830">
        <w:rPr>
          <w:rFonts w:ascii="Times New Roman" w:hAnsi="Times New Roman" w:cs="Times New Roman"/>
          <w:b/>
          <w:sz w:val="24"/>
          <w:szCs w:val="24"/>
        </w:rPr>
        <w:tab/>
      </w:r>
    </w:p>
    <w:p w:rsidR="00147578" w:rsidRPr="000B5830" w:rsidRDefault="006462A6" w:rsidP="006462A6">
      <w:pPr>
        <w:spacing w:line="240" w:lineRule="auto"/>
        <w:jc w:val="both"/>
        <w:rPr>
          <w:rFonts w:ascii="Times New Roman" w:hAnsi="Times New Roman" w:cs="Times New Roman"/>
          <w:sz w:val="24"/>
          <w:szCs w:val="24"/>
        </w:rPr>
      </w:pPr>
      <w:r w:rsidRPr="000B5830">
        <w:rPr>
          <w:rFonts w:ascii="Times New Roman" w:hAnsi="Times New Roman" w:cs="Times New Roman"/>
          <w:b/>
          <w:sz w:val="24"/>
          <w:szCs w:val="24"/>
        </w:rPr>
        <w:t>Heard:</w:t>
      </w:r>
      <w:r w:rsidRPr="000B5830">
        <w:rPr>
          <w:rFonts w:ascii="Times New Roman" w:hAnsi="Times New Roman" w:cs="Times New Roman"/>
          <w:sz w:val="24"/>
          <w:szCs w:val="24"/>
        </w:rPr>
        <w:tab/>
      </w:r>
      <w:r w:rsidR="00147578" w:rsidRPr="000B5830">
        <w:rPr>
          <w:rFonts w:ascii="Times New Roman" w:hAnsi="Times New Roman" w:cs="Times New Roman"/>
          <w:sz w:val="24"/>
          <w:szCs w:val="24"/>
        </w:rPr>
        <w:tab/>
      </w:r>
      <w:r w:rsidR="00147578" w:rsidRPr="000B5830">
        <w:rPr>
          <w:rFonts w:ascii="Times New Roman" w:hAnsi="Times New Roman" w:cs="Times New Roman"/>
          <w:sz w:val="24"/>
          <w:szCs w:val="24"/>
        </w:rPr>
        <w:tab/>
      </w:r>
      <w:r w:rsidR="00147578" w:rsidRPr="000B5830">
        <w:rPr>
          <w:rFonts w:ascii="Times New Roman" w:hAnsi="Times New Roman" w:cs="Times New Roman"/>
          <w:b/>
          <w:sz w:val="24"/>
          <w:szCs w:val="24"/>
        </w:rPr>
        <w:t>29</w:t>
      </w:r>
      <w:r w:rsidR="00147578" w:rsidRPr="000B5830">
        <w:rPr>
          <w:rFonts w:ascii="Times New Roman" w:hAnsi="Times New Roman" w:cs="Times New Roman"/>
          <w:b/>
          <w:sz w:val="24"/>
          <w:szCs w:val="24"/>
          <w:vertAlign w:val="superscript"/>
        </w:rPr>
        <w:t>th</w:t>
      </w:r>
      <w:r w:rsidR="00147578" w:rsidRPr="000B5830">
        <w:rPr>
          <w:rFonts w:ascii="Times New Roman" w:hAnsi="Times New Roman" w:cs="Times New Roman"/>
          <w:b/>
          <w:sz w:val="24"/>
          <w:szCs w:val="24"/>
        </w:rPr>
        <w:t xml:space="preserve"> March, 2012</w:t>
      </w:r>
    </w:p>
    <w:p w:rsidR="006462A6" w:rsidRPr="000B5830" w:rsidRDefault="00147578" w:rsidP="006462A6">
      <w:pPr>
        <w:spacing w:line="240" w:lineRule="auto"/>
        <w:jc w:val="both"/>
        <w:rPr>
          <w:rFonts w:ascii="Times New Roman" w:hAnsi="Times New Roman" w:cs="Times New Roman"/>
          <w:b/>
          <w:sz w:val="24"/>
          <w:szCs w:val="24"/>
        </w:rPr>
      </w:pPr>
      <w:r w:rsidRPr="000B5830">
        <w:rPr>
          <w:rFonts w:ascii="Times New Roman" w:hAnsi="Times New Roman" w:cs="Times New Roman"/>
          <w:b/>
          <w:sz w:val="24"/>
          <w:szCs w:val="24"/>
        </w:rPr>
        <w:t>D</w:t>
      </w:r>
      <w:r w:rsidR="006462A6" w:rsidRPr="000B5830">
        <w:rPr>
          <w:rFonts w:ascii="Times New Roman" w:hAnsi="Times New Roman" w:cs="Times New Roman"/>
          <w:b/>
          <w:sz w:val="24"/>
          <w:szCs w:val="24"/>
        </w:rPr>
        <w:t>elivered:</w:t>
      </w:r>
      <w:r w:rsidR="006462A6" w:rsidRPr="000B5830">
        <w:rPr>
          <w:rFonts w:ascii="Times New Roman" w:hAnsi="Times New Roman" w:cs="Times New Roman"/>
          <w:b/>
          <w:sz w:val="24"/>
          <w:szCs w:val="24"/>
        </w:rPr>
        <w:tab/>
      </w:r>
      <w:r w:rsidR="006462A6" w:rsidRPr="000B5830">
        <w:rPr>
          <w:rFonts w:ascii="Times New Roman" w:hAnsi="Times New Roman" w:cs="Times New Roman"/>
          <w:b/>
          <w:sz w:val="24"/>
          <w:szCs w:val="24"/>
        </w:rPr>
        <w:tab/>
      </w:r>
      <w:r w:rsidR="006462A6" w:rsidRPr="000B5830">
        <w:rPr>
          <w:rFonts w:ascii="Times New Roman" w:hAnsi="Times New Roman" w:cs="Times New Roman"/>
          <w:b/>
          <w:sz w:val="24"/>
          <w:szCs w:val="24"/>
        </w:rPr>
        <w:tab/>
        <w:t xml:space="preserve"> </w:t>
      </w:r>
      <w:r w:rsidR="00BB21CF">
        <w:rPr>
          <w:rFonts w:ascii="Times New Roman" w:hAnsi="Times New Roman" w:cs="Times New Roman"/>
          <w:b/>
          <w:sz w:val="24"/>
          <w:szCs w:val="24"/>
        </w:rPr>
        <w:t>11</w:t>
      </w:r>
      <w:r w:rsidRPr="000B5830">
        <w:rPr>
          <w:rFonts w:ascii="Times New Roman" w:hAnsi="Times New Roman" w:cs="Times New Roman"/>
          <w:b/>
          <w:sz w:val="24"/>
          <w:szCs w:val="24"/>
          <w:vertAlign w:val="superscript"/>
        </w:rPr>
        <w:t>th</w:t>
      </w:r>
      <w:r w:rsidRPr="000B5830">
        <w:rPr>
          <w:rFonts w:ascii="Times New Roman" w:hAnsi="Times New Roman" w:cs="Times New Roman"/>
          <w:b/>
          <w:sz w:val="24"/>
          <w:szCs w:val="24"/>
        </w:rPr>
        <w:t xml:space="preserve"> April, 2012</w:t>
      </w:r>
    </w:p>
    <w:p w:rsidR="006462A6" w:rsidRPr="000B5830" w:rsidRDefault="006462A6" w:rsidP="006462A6">
      <w:pPr>
        <w:spacing w:line="240" w:lineRule="auto"/>
        <w:ind w:left="2880" w:hanging="2880"/>
        <w:jc w:val="both"/>
        <w:rPr>
          <w:b/>
          <w:i/>
          <w:sz w:val="24"/>
          <w:szCs w:val="24"/>
        </w:rPr>
      </w:pPr>
      <w:r w:rsidRPr="000B5830">
        <w:rPr>
          <w:rFonts w:ascii="Times New Roman" w:hAnsi="Times New Roman" w:cs="Times New Roman"/>
          <w:b/>
          <w:sz w:val="24"/>
          <w:szCs w:val="24"/>
        </w:rPr>
        <w:t>Summary:</w:t>
      </w:r>
      <w:r w:rsidR="00147578" w:rsidRPr="000B5830">
        <w:rPr>
          <w:rFonts w:ascii="Times New Roman" w:hAnsi="Times New Roman" w:cs="Times New Roman"/>
          <w:b/>
          <w:sz w:val="24"/>
          <w:szCs w:val="24"/>
        </w:rPr>
        <w:tab/>
        <w:t>Application to interdict the decision of the Umphakatsi to evict Applicant from her marital homestead. Applicant failed to file an appeal or review application against said de</w:t>
      </w:r>
      <w:r w:rsidR="000B5830" w:rsidRPr="000B5830">
        <w:rPr>
          <w:rFonts w:ascii="Times New Roman" w:hAnsi="Times New Roman" w:cs="Times New Roman"/>
          <w:b/>
          <w:sz w:val="24"/>
          <w:szCs w:val="24"/>
        </w:rPr>
        <w:t xml:space="preserve">cision. Held: </w:t>
      </w:r>
      <w:proofErr w:type="gramStart"/>
      <w:r w:rsidR="000B5830" w:rsidRPr="000B5830">
        <w:rPr>
          <w:rFonts w:ascii="Times New Roman" w:hAnsi="Times New Roman" w:cs="Times New Roman"/>
          <w:b/>
          <w:sz w:val="24"/>
          <w:szCs w:val="24"/>
        </w:rPr>
        <w:t>In</w:t>
      </w:r>
      <w:proofErr w:type="gramEnd"/>
      <w:r w:rsidR="000B5830" w:rsidRPr="000B5830">
        <w:rPr>
          <w:rFonts w:ascii="Times New Roman" w:hAnsi="Times New Roman" w:cs="Times New Roman"/>
          <w:b/>
          <w:sz w:val="24"/>
          <w:szCs w:val="24"/>
        </w:rPr>
        <w:t xml:space="preserve"> the circumstances,</w:t>
      </w:r>
      <w:r w:rsidR="00197B9F">
        <w:rPr>
          <w:rFonts w:ascii="Times New Roman" w:hAnsi="Times New Roman" w:cs="Times New Roman"/>
          <w:b/>
          <w:sz w:val="24"/>
          <w:szCs w:val="24"/>
        </w:rPr>
        <w:t xml:space="preserve"> the </w:t>
      </w:r>
      <w:r w:rsidR="000B5830" w:rsidRPr="000B5830">
        <w:rPr>
          <w:rFonts w:ascii="Times New Roman" w:hAnsi="Times New Roman" w:cs="Times New Roman"/>
          <w:b/>
          <w:sz w:val="24"/>
          <w:szCs w:val="24"/>
        </w:rPr>
        <w:t>interdict sought is a final</w:t>
      </w:r>
      <w:r w:rsidR="007F2456">
        <w:rPr>
          <w:rFonts w:ascii="Times New Roman" w:hAnsi="Times New Roman" w:cs="Times New Roman"/>
          <w:b/>
          <w:sz w:val="24"/>
          <w:szCs w:val="24"/>
        </w:rPr>
        <w:t xml:space="preserve"> interdict</w:t>
      </w:r>
      <w:r w:rsidR="000B5830" w:rsidRPr="000B5830">
        <w:rPr>
          <w:rFonts w:ascii="Times New Roman" w:hAnsi="Times New Roman" w:cs="Times New Roman"/>
          <w:b/>
          <w:sz w:val="24"/>
          <w:szCs w:val="24"/>
        </w:rPr>
        <w:t xml:space="preserve"> to defeat or extinguish the decision of the Umphakatsi.  No jurisdiction in the High Court to grant such an order. Applicant has </w:t>
      </w:r>
      <w:r w:rsidR="00197B9F">
        <w:rPr>
          <w:rFonts w:ascii="Times New Roman" w:hAnsi="Times New Roman" w:cs="Times New Roman"/>
          <w:b/>
          <w:sz w:val="24"/>
          <w:szCs w:val="24"/>
        </w:rPr>
        <w:t>an</w:t>
      </w:r>
      <w:r w:rsidR="000B5830" w:rsidRPr="000B5830">
        <w:rPr>
          <w:rFonts w:ascii="Times New Roman" w:hAnsi="Times New Roman" w:cs="Times New Roman"/>
          <w:b/>
          <w:sz w:val="24"/>
          <w:szCs w:val="24"/>
        </w:rPr>
        <w:t xml:space="preserve"> alternative remedy by way of an appeal or review</w:t>
      </w:r>
      <w:r w:rsidR="00ED201D">
        <w:rPr>
          <w:rFonts w:ascii="Times New Roman" w:hAnsi="Times New Roman" w:cs="Times New Roman"/>
          <w:b/>
          <w:sz w:val="24"/>
          <w:szCs w:val="24"/>
        </w:rPr>
        <w:t xml:space="preserve"> application</w:t>
      </w:r>
      <w:r w:rsidR="00197B9F">
        <w:rPr>
          <w:rFonts w:ascii="Times New Roman" w:hAnsi="Times New Roman" w:cs="Times New Roman"/>
          <w:b/>
          <w:sz w:val="24"/>
          <w:szCs w:val="24"/>
        </w:rPr>
        <w:t xml:space="preserve"> against the said decision of the Umphakatsi</w:t>
      </w:r>
      <w:proofErr w:type="gramStart"/>
      <w:r w:rsidR="00197B9F">
        <w:rPr>
          <w:rFonts w:ascii="Times New Roman" w:hAnsi="Times New Roman" w:cs="Times New Roman"/>
          <w:b/>
          <w:sz w:val="24"/>
          <w:szCs w:val="24"/>
        </w:rPr>
        <w:t xml:space="preserve">, </w:t>
      </w:r>
      <w:r w:rsidR="00ED201D">
        <w:rPr>
          <w:rFonts w:ascii="Times New Roman" w:hAnsi="Times New Roman" w:cs="Times New Roman"/>
          <w:b/>
          <w:sz w:val="24"/>
          <w:szCs w:val="24"/>
        </w:rPr>
        <w:t xml:space="preserve"> to</w:t>
      </w:r>
      <w:proofErr w:type="gramEnd"/>
      <w:r w:rsidR="00ED201D">
        <w:rPr>
          <w:rFonts w:ascii="Times New Roman" w:hAnsi="Times New Roman" w:cs="Times New Roman"/>
          <w:b/>
          <w:sz w:val="24"/>
          <w:szCs w:val="24"/>
        </w:rPr>
        <w:t xml:space="preserve"> the appella</w:t>
      </w:r>
      <w:r w:rsidR="00197B9F">
        <w:rPr>
          <w:rFonts w:ascii="Times New Roman" w:hAnsi="Times New Roman" w:cs="Times New Roman"/>
          <w:b/>
          <w:sz w:val="24"/>
          <w:szCs w:val="24"/>
        </w:rPr>
        <w:t xml:space="preserve">te </w:t>
      </w:r>
      <w:r w:rsidR="00ED201D">
        <w:rPr>
          <w:rFonts w:ascii="Times New Roman" w:hAnsi="Times New Roman" w:cs="Times New Roman"/>
          <w:b/>
          <w:sz w:val="24"/>
          <w:szCs w:val="24"/>
        </w:rPr>
        <w:t xml:space="preserve">traditional adjudicatory authorities. Application dismissed. No order as to costs. </w:t>
      </w:r>
      <w:r w:rsidR="000B5830" w:rsidRPr="000B5830">
        <w:rPr>
          <w:rFonts w:ascii="Times New Roman" w:hAnsi="Times New Roman" w:cs="Times New Roman"/>
          <w:b/>
          <w:sz w:val="24"/>
          <w:szCs w:val="24"/>
        </w:rPr>
        <w:t xml:space="preserve"> </w:t>
      </w:r>
      <w:r w:rsidR="00F7422B" w:rsidRPr="000B5830">
        <w:rPr>
          <w:rFonts w:ascii="Times New Roman" w:hAnsi="Times New Roman" w:cs="Times New Roman"/>
          <w:b/>
          <w:sz w:val="24"/>
          <w:szCs w:val="24"/>
        </w:rPr>
        <w:tab/>
      </w:r>
      <w:r w:rsidRPr="000B5830">
        <w:rPr>
          <w:rFonts w:ascii="Times New Roman" w:hAnsi="Times New Roman" w:cs="Times New Roman"/>
          <w:b/>
          <w:i/>
          <w:sz w:val="24"/>
          <w:szCs w:val="24"/>
        </w:rPr>
        <w:t xml:space="preserve"> </w:t>
      </w:r>
    </w:p>
    <w:p w:rsidR="006B72E5" w:rsidRPr="006B72E5" w:rsidRDefault="006B72E5" w:rsidP="006462A6">
      <w:pPr>
        <w:spacing w:line="480" w:lineRule="auto"/>
        <w:ind w:left="720" w:hanging="720"/>
        <w:jc w:val="both"/>
        <w:rPr>
          <w:rFonts w:ascii="Times New Roman" w:hAnsi="Times New Roman" w:cs="Times New Roman"/>
          <w:b/>
          <w:sz w:val="28"/>
          <w:szCs w:val="28"/>
        </w:rPr>
      </w:pPr>
      <w:r w:rsidRPr="006B72E5">
        <w:rPr>
          <w:rFonts w:ascii="Times New Roman" w:hAnsi="Times New Roman" w:cs="Times New Roman"/>
          <w:b/>
          <w:sz w:val="28"/>
          <w:szCs w:val="28"/>
        </w:rPr>
        <w:lastRenderedPageBreak/>
        <w:t>OTA J.</w:t>
      </w:r>
    </w:p>
    <w:p w:rsidR="000C0EDC" w:rsidRDefault="007E0321" w:rsidP="00B47DF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C4A10" w:rsidRPr="009C4A10">
        <w:rPr>
          <w:rFonts w:ascii="Times New Roman" w:hAnsi="Times New Roman" w:cs="Times New Roman"/>
          <w:sz w:val="28"/>
          <w:szCs w:val="28"/>
        </w:rPr>
        <w:t xml:space="preserve">By </w:t>
      </w:r>
      <w:r w:rsidR="00E60BFC">
        <w:rPr>
          <w:rFonts w:ascii="Times New Roman" w:hAnsi="Times New Roman" w:cs="Times New Roman"/>
          <w:sz w:val="28"/>
          <w:szCs w:val="28"/>
        </w:rPr>
        <w:t>N</w:t>
      </w:r>
      <w:r w:rsidR="009C4A10">
        <w:rPr>
          <w:rFonts w:ascii="Times New Roman" w:hAnsi="Times New Roman" w:cs="Times New Roman"/>
          <w:sz w:val="28"/>
          <w:szCs w:val="28"/>
        </w:rPr>
        <w:t xml:space="preserve">otice of </w:t>
      </w:r>
      <w:r w:rsidR="00E60BFC">
        <w:rPr>
          <w:rFonts w:ascii="Times New Roman" w:hAnsi="Times New Roman" w:cs="Times New Roman"/>
          <w:sz w:val="28"/>
          <w:szCs w:val="28"/>
        </w:rPr>
        <w:t>M</w:t>
      </w:r>
      <w:r w:rsidR="009C4A10">
        <w:rPr>
          <w:rFonts w:ascii="Times New Roman" w:hAnsi="Times New Roman" w:cs="Times New Roman"/>
          <w:sz w:val="28"/>
          <w:szCs w:val="28"/>
        </w:rPr>
        <w:t>otion dated the 16</w:t>
      </w:r>
      <w:r w:rsidR="009C4A10" w:rsidRPr="009C4A10">
        <w:rPr>
          <w:rFonts w:ascii="Times New Roman" w:hAnsi="Times New Roman" w:cs="Times New Roman"/>
          <w:sz w:val="28"/>
          <w:szCs w:val="28"/>
          <w:vertAlign w:val="superscript"/>
        </w:rPr>
        <w:t>th</w:t>
      </w:r>
      <w:r w:rsidR="009C4A10">
        <w:rPr>
          <w:rFonts w:ascii="Times New Roman" w:hAnsi="Times New Roman" w:cs="Times New Roman"/>
          <w:sz w:val="28"/>
          <w:szCs w:val="28"/>
        </w:rPr>
        <w:t xml:space="preserve"> day of March 2012, the Applicant prayed the court for the following reliefs:-</w:t>
      </w:r>
    </w:p>
    <w:p w:rsidR="007E0321" w:rsidRDefault="007E0321" w:rsidP="00B47DFA">
      <w:pPr>
        <w:pStyle w:val="ListParagraph"/>
        <w:numPr>
          <w:ilvl w:val="0"/>
          <w:numId w:val="5"/>
        </w:numPr>
        <w:spacing w:line="480" w:lineRule="auto"/>
        <w:jc w:val="both"/>
        <w:rPr>
          <w:rFonts w:ascii="Times New Roman" w:hAnsi="Times New Roman" w:cs="Times New Roman"/>
          <w:sz w:val="28"/>
          <w:szCs w:val="28"/>
        </w:rPr>
      </w:pPr>
      <w:r w:rsidRPr="007E0321">
        <w:rPr>
          <w:rFonts w:ascii="Times New Roman" w:hAnsi="Times New Roman" w:cs="Times New Roman"/>
          <w:sz w:val="28"/>
          <w:szCs w:val="28"/>
        </w:rPr>
        <w:t>Dispensing with the normal forms, service and time limits as provided for by the rules of this Honourable court and having this matter heard as one of urgency.</w:t>
      </w:r>
    </w:p>
    <w:p w:rsidR="007E0321" w:rsidRDefault="007E0321" w:rsidP="00B47DF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Interdicting and restraining Respondents and those acting under their instruction from evicting Applicant from her home at Moneni area.</w:t>
      </w:r>
    </w:p>
    <w:p w:rsidR="002D1D0A" w:rsidRDefault="007E0321" w:rsidP="00B47DF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Costs against Respondents jointly and severally, one paying the</w:t>
      </w:r>
      <w:r w:rsidR="002D1D0A">
        <w:rPr>
          <w:rFonts w:ascii="Times New Roman" w:hAnsi="Times New Roman" w:cs="Times New Roman"/>
          <w:sz w:val="28"/>
          <w:szCs w:val="28"/>
        </w:rPr>
        <w:t xml:space="preserve"> other to be absolved.</w:t>
      </w:r>
    </w:p>
    <w:p w:rsidR="002D1D0A" w:rsidRDefault="002D1D0A" w:rsidP="00B47DF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Any further and or alternative relief.</w:t>
      </w:r>
    </w:p>
    <w:p w:rsidR="002D1D0A" w:rsidRDefault="002D1D0A" w:rsidP="00B47DFA">
      <w:pPr>
        <w:spacing w:line="480" w:lineRule="auto"/>
        <w:jc w:val="both"/>
        <w:rPr>
          <w:rFonts w:ascii="Times New Roman" w:hAnsi="Times New Roman" w:cs="Times New Roman"/>
          <w:sz w:val="28"/>
          <w:szCs w:val="28"/>
        </w:rPr>
      </w:pPr>
    </w:p>
    <w:p w:rsidR="007E0321" w:rsidRDefault="002D1D0A" w:rsidP="00B47DF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This</w:t>
      </w:r>
      <w:r w:rsidR="007E0321" w:rsidRPr="002D1D0A">
        <w:rPr>
          <w:rFonts w:ascii="Times New Roman" w:hAnsi="Times New Roman" w:cs="Times New Roman"/>
          <w:sz w:val="28"/>
          <w:szCs w:val="28"/>
        </w:rPr>
        <w:t xml:space="preserve"> </w:t>
      </w:r>
      <w:r>
        <w:rPr>
          <w:rFonts w:ascii="Times New Roman" w:hAnsi="Times New Roman" w:cs="Times New Roman"/>
          <w:sz w:val="28"/>
          <w:szCs w:val="28"/>
        </w:rPr>
        <w:t>application is premised on a 26 paragraph affidavit sworn</w:t>
      </w:r>
      <w:r w:rsidR="00BD31AA">
        <w:rPr>
          <w:rFonts w:ascii="Times New Roman" w:hAnsi="Times New Roman" w:cs="Times New Roman"/>
          <w:sz w:val="28"/>
          <w:szCs w:val="28"/>
        </w:rPr>
        <w:t xml:space="preserve"> to</w:t>
      </w:r>
      <w:r>
        <w:rPr>
          <w:rFonts w:ascii="Times New Roman" w:hAnsi="Times New Roman" w:cs="Times New Roman"/>
          <w:sz w:val="28"/>
          <w:szCs w:val="28"/>
        </w:rPr>
        <w:t xml:space="preserve"> by the Applicant herself, to which is exhibited annexure A. It is on record that the Applicant also filed a replying affidavit</w:t>
      </w:r>
      <w:r w:rsidR="00117769">
        <w:rPr>
          <w:rFonts w:ascii="Times New Roman" w:hAnsi="Times New Roman" w:cs="Times New Roman"/>
          <w:sz w:val="28"/>
          <w:szCs w:val="28"/>
        </w:rPr>
        <w:t>, to which is attached annexure B.</w:t>
      </w:r>
    </w:p>
    <w:p w:rsidR="00117769" w:rsidRDefault="00117769" w:rsidP="00B47DFA">
      <w:pPr>
        <w:spacing w:line="480" w:lineRule="auto"/>
        <w:ind w:left="720" w:hanging="720"/>
        <w:jc w:val="both"/>
        <w:rPr>
          <w:rFonts w:ascii="Times New Roman" w:hAnsi="Times New Roman" w:cs="Times New Roman"/>
          <w:sz w:val="28"/>
          <w:szCs w:val="28"/>
        </w:rPr>
      </w:pPr>
    </w:p>
    <w:p w:rsidR="00117769" w:rsidRDefault="00117769" w:rsidP="00B47DF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1</w:t>
      </w:r>
      <w:r w:rsidRPr="0011776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opposed to this application. To this </w:t>
      </w:r>
      <w:r w:rsidR="00BD31AA">
        <w:rPr>
          <w:rFonts w:ascii="Times New Roman" w:hAnsi="Times New Roman" w:cs="Times New Roman"/>
          <w:sz w:val="28"/>
          <w:szCs w:val="28"/>
        </w:rPr>
        <w:t>e</w:t>
      </w:r>
      <w:r>
        <w:rPr>
          <w:rFonts w:ascii="Times New Roman" w:hAnsi="Times New Roman" w:cs="Times New Roman"/>
          <w:sz w:val="28"/>
          <w:szCs w:val="28"/>
        </w:rPr>
        <w:t>nd</w:t>
      </w:r>
      <w:r w:rsidR="00BD31AA">
        <w:rPr>
          <w:rFonts w:ascii="Times New Roman" w:hAnsi="Times New Roman" w:cs="Times New Roman"/>
          <w:sz w:val="28"/>
          <w:szCs w:val="28"/>
        </w:rPr>
        <w:t>,</w:t>
      </w:r>
      <w:r>
        <w:rPr>
          <w:rFonts w:ascii="Times New Roman" w:hAnsi="Times New Roman" w:cs="Times New Roman"/>
          <w:sz w:val="28"/>
          <w:szCs w:val="28"/>
        </w:rPr>
        <w:t xml:space="preserve"> he filed a notice to raise points of law which reads as follows:-</w:t>
      </w:r>
    </w:p>
    <w:p w:rsidR="00117769" w:rsidRPr="00416903" w:rsidRDefault="00117769" w:rsidP="00416903">
      <w:pPr>
        <w:spacing w:line="360" w:lineRule="auto"/>
        <w:ind w:left="720" w:hanging="720"/>
        <w:jc w:val="both"/>
        <w:rPr>
          <w:rFonts w:ascii="Times New Roman" w:hAnsi="Times New Roman" w:cs="Times New Roman"/>
          <w:i/>
          <w:sz w:val="26"/>
          <w:szCs w:val="26"/>
        </w:rPr>
      </w:pPr>
      <w:r w:rsidRPr="00416903">
        <w:rPr>
          <w:rFonts w:ascii="Times New Roman" w:hAnsi="Times New Roman" w:cs="Times New Roman"/>
          <w:i/>
          <w:sz w:val="26"/>
          <w:szCs w:val="26"/>
        </w:rPr>
        <w:lastRenderedPageBreak/>
        <w:tab/>
      </w:r>
      <w:r w:rsidR="00A62025" w:rsidRPr="00416903">
        <w:rPr>
          <w:rFonts w:ascii="Times New Roman" w:hAnsi="Times New Roman" w:cs="Times New Roman"/>
          <w:i/>
          <w:sz w:val="26"/>
          <w:szCs w:val="26"/>
        </w:rPr>
        <w:t>“</w:t>
      </w:r>
    </w:p>
    <w:p w:rsidR="007E0321" w:rsidRPr="00416903" w:rsidRDefault="00A62025" w:rsidP="00416903">
      <w:pPr>
        <w:pStyle w:val="ListParagraph"/>
        <w:numPr>
          <w:ilvl w:val="0"/>
          <w:numId w:val="6"/>
        </w:numPr>
        <w:spacing w:line="360" w:lineRule="auto"/>
        <w:jc w:val="both"/>
        <w:rPr>
          <w:rFonts w:ascii="Times New Roman" w:hAnsi="Times New Roman" w:cs="Times New Roman"/>
          <w:i/>
          <w:sz w:val="26"/>
          <w:szCs w:val="26"/>
        </w:rPr>
      </w:pPr>
      <w:r w:rsidRPr="00416903">
        <w:rPr>
          <w:rFonts w:ascii="Times New Roman" w:hAnsi="Times New Roman" w:cs="Times New Roman"/>
          <w:i/>
          <w:sz w:val="26"/>
          <w:szCs w:val="26"/>
        </w:rPr>
        <w:t xml:space="preserve">In terms of section 77 (3) </w:t>
      </w:r>
      <w:r w:rsidR="00ED733D" w:rsidRPr="00416903">
        <w:rPr>
          <w:rFonts w:ascii="Times New Roman" w:hAnsi="Times New Roman" w:cs="Times New Roman"/>
          <w:i/>
          <w:sz w:val="26"/>
          <w:szCs w:val="26"/>
        </w:rPr>
        <w:t>(c)</w:t>
      </w:r>
      <w:r w:rsidRPr="00416903">
        <w:rPr>
          <w:rFonts w:ascii="Times New Roman" w:hAnsi="Times New Roman" w:cs="Times New Roman"/>
          <w:i/>
          <w:sz w:val="26"/>
          <w:szCs w:val="26"/>
        </w:rPr>
        <w:t xml:space="preserve"> of The </w:t>
      </w:r>
      <w:r w:rsidR="00ED201D">
        <w:rPr>
          <w:rFonts w:ascii="Times New Roman" w:hAnsi="Times New Roman" w:cs="Times New Roman"/>
          <w:i/>
          <w:sz w:val="26"/>
          <w:szCs w:val="26"/>
        </w:rPr>
        <w:t>C</w:t>
      </w:r>
      <w:r w:rsidRPr="00416903">
        <w:rPr>
          <w:rFonts w:ascii="Times New Roman" w:hAnsi="Times New Roman" w:cs="Times New Roman"/>
          <w:i/>
          <w:sz w:val="26"/>
          <w:szCs w:val="26"/>
        </w:rPr>
        <w:t>onstitution of the Kingdom  of Swaziland, the Attorney General represents Chiefs in their official capacity in legal proceedings and as such, there is the non joinder of The Attorney General and  th</w:t>
      </w:r>
      <w:r w:rsidR="00BD31AA">
        <w:rPr>
          <w:rFonts w:ascii="Times New Roman" w:hAnsi="Times New Roman" w:cs="Times New Roman"/>
          <w:i/>
          <w:sz w:val="26"/>
          <w:szCs w:val="26"/>
        </w:rPr>
        <w:t>is</w:t>
      </w:r>
      <w:r w:rsidRPr="00416903">
        <w:rPr>
          <w:rFonts w:ascii="Times New Roman" w:hAnsi="Times New Roman" w:cs="Times New Roman"/>
          <w:i/>
          <w:sz w:val="26"/>
          <w:szCs w:val="26"/>
        </w:rPr>
        <w:t xml:space="preserve"> renders the application defective.</w:t>
      </w:r>
    </w:p>
    <w:p w:rsidR="00244E55" w:rsidRPr="00416903" w:rsidRDefault="00A62025" w:rsidP="00416903">
      <w:pPr>
        <w:pStyle w:val="ListParagraph"/>
        <w:numPr>
          <w:ilvl w:val="0"/>
          <w:numId w:val="6"/>
        </w:numPr>
        <w:spacing w:line="360" w:lineRule="auto"/>
        <w:jc w:val="both"/>
        <w:rPr>
          <w:rFonts w:ascii="Times New Roman" w:hAnsi="Times New Roman" w:cs="Times New Roman"/>
          <w:i/>
          <w:sz w:val="26"/>
          <w:szCs w:val="26"/>
        </w:rPr>
      </w:pPr>
      <w:r w:rsidRPr="00416903">
        <w:rPr>
          <w:rFonts w:ascii="Times New Roman" w:hAnsi="Times New Roman" w:cs="Times New Roman"/>
          <w:i/>
          <w:sz w:val="26"/>
          <w:szCs w:val="26"/>
        </w:rPr>
        <w:t>The above Honourable court has no jurisdiction to hear</w:t>
      </w:r>
      <w:r w:rsidR="005C13EF" w:rsidRPr="00416903">
        <w:rPr>
          <w:rFonts w:ascii="Times New Roman" w:hAnsi="Times New Roman" w:cs="Times New Roman"/>
          <w:i/>
          <w:sz w:val="26"/>
          <w:szCs w:val="26"/>
        </w:rPr>
        <w:t xml:space="preserve">, entertain, and determine this matter because it falls exclusively within the ambits of Swazi </w:t>
      </w:r>
      <w:r w:rsidR="00ED733D" w:rsidRPr="00416903">
        <w:rPr>
          <w:rFonts w:ascii="Times New Roman" w:hAnsi="Times New Roman" w:cs="Times New Roman"/>
          <w:i/>
          <w:sz w:val="26"/>
          <w:szCs w:val="26"/>
        </w:rPr>
        <w:t>L</w:t>
      </w:r>
      <w:r w:rsidR="005C13EF" w:rsidRPr="00416903">
        <w:rPr>
          <w:rFonts w:ascii="Times New Roman" w:hAnsi="Times New Roman" w:cs="Times New Roman"/>
          <w:i/>
          <w:sz w:val="26"/>
          <w:szCs w:val="26"/>
        </w:rPr>
        <w:t xml:space="preserve">aw and </w:t>
      </w:r>
      <w:r w:rsidR="00ED733D" w:rsidRPr="00416903">
        <w:rPr>
          <w:rFonts w:ascii="Times New Roman" w:hAnsi="Times New Roman" w:cs="Times New Roman"/>
          <w:i/>
          <w:sz w:val="26"/>
          <w:szCs w:val="26"/>
        </w:rPr>
        <w:t>C</w:t>
      </w:r>
      <w:r w:rsidR="005C13EF" w:rsidRPr="00416903">
        <w:rPr>
          <w:rFonts w:ascii="Times New Roman" w:hAnsi="Times New Roman" w:cs="Times New Roman"/>
          <w:i/>
          <w:sz w:val="26"/>
          <w:szCs w:val="26"/>
        </w:rPr>
        <w:t xml:space="preserve">ustom in as much as the decision </w:t>
      </w:r>
      <w:proofErr w:type="gramStart"/>
      <w:r w:rsidR="005C13EF" w:rsidRPr="00416903">
        <w:rPr>
          <w:rFonts w:ascii="Times New Roman" w:hAnsi="Times New Roman" w:cs="Times New Roman"/>
          <w:i/>
          <w:sz w:val="26"/>
          <w:szCs w:val="26"/>
        </w:rPr>
        <w:t>complained  of</w:t>
      </w:r>
      <w:proofErr w:type="gramEnd"/>
      <w:r w:rsidR="005C13EF" w:rsidRPr="00416903">
        <w:rPr>
          <w:rFonts w:ascii="Times New Roman" w:hAnsi="Times New Roman" w:cs="Times New Roman"/>
          <w:i/>
          <w:sz w:val="26"/>
          <w:szCs w:val="26"/>
        </w:rPr>
        <w:t xml:space="preserve"> was taken by Umphakatsi.</w:t>
      </w:r>
    </w:p>
    <w:p w:rsidR="00244E55" w:rsidRPr="00416903" w:rsidRDefault="00244E55" w:rsidP="00416903">
      <w:pPr>
        <w:spacing w:line="360" w:lineRule="auto"/>
        <w:ind w:left="1440" w:hanging="360"/>
        <w:jc w:val="both"/>
        <w:rPr>
          <w:rFonts w:ascii="Times New Roman" w:hAnsi="Times New Roman" w:cs="Times New Roman"/>
          <w:i/>
          <w:sz w:val="26"/>
          <w:szCs w:val="26"/>
        </w:rPr>
      </w:pPr>
      <w:r w:rsidRPr="00416903">
        <w:rPr>
          <w:rFonts w:ascii="Times New Roman" w:hAnsi="Times New Roman" w:cs="Times New Roman"/>
          <w:i/>
          <w:sz w:val="26"/>
          <w:szCs w:val="26"/>
        </w:rPr>
        <w:t>2.1</w:t>
      </w:r>
      <w:r w:rsidRPr="00416903">
        <w:rPr>
          <w:rFonts w:ascii="Times New Roman" w:hAnsi="Times New Roman" w:cs="Times New Roman"/>
          <w:i/>
          <w:sz w:val="26"/>
          <w:szCs w:val="26"/>
        </w:rPr>
        <w:tab/>
        <w:t xml:space="preserve"> In terms of Section 233 of The Constitution of the Kingdom of Swaziland, the chiefs powers and functions are </w:t>
      </w:r>
      <w:proofErr w:type="gramStart"/>
      <w:r w:rsidRPr="00416903">
        <w:rPr>
          <w:rFonts w:ascii="Times New Roman" w:hAnsi="Times New Roman" w:cs="Times New Roman"/>
          <w:i/>
          <w:sz w:val="26"/>
          <w:szCs w:val="26"/>
        </w:rPr>
        <w:t>in  accordance</w:t>
      </w:r>
      <w:proofErr w:type="gramEnd"/>
      <w:r w:rsidRPr="00416903">
        <w:rPr>
          <w:rFonts w:ascii="Times New Roman" w:hAnsi="Times New Roman" w:cs="Times New Roman"/>
          <w:i/>
          <w:sz w:val="26"/>
          <w:szCs w:val="26"/>
        </w:rPr>
        <w:t xml:space="preserve"> with Swazi </w:t>
      </w:r>
      <w:r w:rsidR="00ED733D" w:rsidRPr="00416903">
        <w:rPr>
          <w:rFonts w:ascii="Times New Roman" w:hAnsi="Times New Roman" w:cs="Times New Roman"/>
          <w:i/>
          <w:sz w:val="26"/>
          <w:szCs w:val="26"/>
        </w:rPr>
        <w:t>L</w:t>
      </w:r>
      <w:r w:rsidRPr="00416903">
        <w:rPr>
          <w:rFonts w:ascii="Times New Roman" w:hAnsi="Times New Roman" w:cs="Times New Roman"/>
          <w:i/>
          <w:sz w:val="26"/>
          <w:szCs w:val="26"/>
        </w:rPr>
        <w:t xml:space="preserve">aw and </w:t>
      </w:r>
      <w:r w:rsidR="00ED733D" w:rsidRPr="00416903">
        <w:rPr>
          <w:rFonts w:ascii="Times New Roman" w:hAnsi="Times New Roman" w:cs="Times New Roman"/>
          <w:i/>
          <w:sz w:val="26"/>
          <w:szCs w:val="26"/>
        </w:rPr>
        <w:t>C</w:t>
      </w:r>
      <w:r w:rsidRPr="00416903">
        <w:rPr>
          <w:rFonts w:ascii="Times New Roman" w:hAnsi="Times New Roman" w:cs="Times New Roman"/>
          <w:i/>
          <w:sz w:val="26"/>
          <w:szCs w:val="26"/>
        </w:rPr>
        <w:t>ustom. So the above Honourable court has no jurisdiction in such matters</w:t>
      </w:r>
      <w:r w:rsidR="00ED733D" w:rsidRPr="00416903">
        <w:rPr>
          <w:rFonts w:ascii="Times New Roman" w:hAnsi="Times New Roman" w:cs="Times New Roman"/>
          <w:i/>
          <w:sz w:val="26"/>
          <w:szCs w:val="26"/>
        </w:rPr>
        <w:t>.</w:t>
      </w:r>
    </w:p>
    <w:p w:rsidR="00244E55" w:rsidRPr="00416903" w:rsidRDefault="00244E55" w:rsidP="00416903">
      <w:pPr>
        <w:pStyle w:val="ListParagraph"/>
        <w:numPr>
          <w:ilvl w:val="0"/>
          <w:numId w:val="6"/>
        </w:numPr>
        <w:spacing w:line="360" w:lineRule="auto"/>
        <w:jc w:val="both"/>
        <w:rPr>
          <w:rFonts w:ascii="Times New Roman" w:hAnsi="Times New Roman" w:cs="Times New Roman"/>
          <w:i/>
          <w:sz w:val="26"/>
          <w:szCs w:val="26"/>
        </w:rPr>
      </w:pPr>
      <w:r w:rsidRPr="00416903">
        <w:rPr>
          <w:rFonts w:ascii="Times New Roman" w:hAnsi="Times New Roman" w:cs="Times New Roman"/>
          <w:i/>
          <w:sz w:val="26"/>
          <w:szCs w:val="26"/>
        </w:rPr>
        <w:t xml:space="preserve">From the Applicant’s papers there is no indication that she has appealed against the decision of the Umphakatsi which will be basis for her to get </w:t>
      </w:r>
      <w:r w:rsidR="00E57A41" w:rsidRPr="00416903">
        <w:rPr>
          <w:rFonts w:ascii="Times New Roman" w:hAnsi="Times New Roman" w:cs="Times New Roman"/>
          <w:i/>
          <w:sz w:val="26"/>
          <w:szCs w:val="26"/>
        </w:rPr>
        <w:t xml:space="preserve">the restraint order. </w:t>
      </w:r>
      <w:r w:rsidR="00ED733D" w:rsidRPr="00416903">
        <w:rPr>
          <w:rFonts w:ascii="Times New Roman" w:hAnsi="Times New Roman" w:cs="Times New Roman"/>
          <w:i/>
          <w:sz w:val="26"/>
          <w:szCs w:val="26"/>
        </w:rPr>
        <w:t xml:space="preserve"> </w:t>
      </w:r>
      <w:r w:rsidR="00E57A41" w:rsidRPr="00416903">
        <w:rPr>
          <w:rFonts w:ascii="Times New Roman" w:hAnsi="Times New Roman" w:cs="Times New Roman"/>
          <w:i/>
          <w:sz w:val="26"/>
          <w:szCs w:val="26"/>
        </w:rPr>
        <w:t xml:space="preserve">In the premises the Applicant’s application does not meet the requirement </w:t>
      </w:r>
      <w:proofErr w:type="gramStart"/>
      <w:r w:rsidR="00E57A41" w:rsidRPr="00416903">
        <w:rPr>
          <w:rFonts w:ascii="Times New Roman" w:hAnsi="Times New Roman" w:cs="Times New Roman"/>
          <w:i/>
          <w:sz w:val="26"/>
          <w:szCs w:val="26"/>
        </w:rPr>
        <w:t xml:space="preserve">of </w:t>
      </w:r>
      <w:r w:rsidR="00BD31AA">
        <w:rPr>
          <w:rFonts w:ascii="Times New Roman" w:hAnsi="Times New Roman" w:cs="Times New Roman"/>
          <w:i/>
          <w:sz w:val="26"/>
          <w:szCs w:val="26"/>
        </w:rPr>
        <w:t xml:space="preserve"> an</w:t>
      </w:r>
      <w:proofErr w:type="gramEnd"/>
      <w:r w:rsidR="00BD31AA">
        <w:rPr>
          <w:rFonts w:ascii="Times New Roman" w:hAnsi="Times New Roman" w:cs="Times New Roman"/>
          <w:i/>
          <w:sz w:val="26"/>
          <w:szCs w:val="26"/>
        </w:rPr>
        <w:t xml:space="preserve"> </w:t>
      </w:r>
      <w:r w:rsidR="00E57A41" w:rsidRPr="00416903">
        <w:rPr>
          <w:rFonts w:ascii="Times New Roman" w:hAnsi="Times New Roman" w:cs="Times New Roman"/>
          <w:i/>
          <w:sz w:val="26"/>
          <w:szCs w:val="26"/>
        </w:rPr>
        <w:t>order for interdict.</w:t>
      </w:r>
    </w:p>
    <w:p w:rsidR="00E80B77" w:rsidRPr="00416903" w:rsidRDefault="00E80B77" w:rsidP="00416903">
      <w:pPr>
        <w:pStyle w:val="ListParagraph"/>
        <w:numPr>
          <w:ilvl w:val="0"/>
          <w:numId w:val="6"/>
        </w:numPr>
        <w:spacing w:line="360" w:lineRule="auto"/>
        <w:jc w:val="both"/>
        <w:rPr>
          <w:rFonts w:ascii="Times New Roman" w:hAnsi="Times New Roman" w:cs="Times New Roman"/>
          <w:i/>
          <w:sz w:val="26"/>
          <w:szCs w:val="26"/>
        </w:rPr>
      </w:pPr>
      <w:r w:rsidRPr="00416903">
        <w:rPr>
          <w:rFonts w:ascii="Times New Roman" w:hAnsi="Times New Roman" w:cs="Times New Roman"/>
          <w:i/>
          <w:sz w:val="26"/>
          <w:szCs w:val="26"/>
        </w:rPr>
        <w:t>There is a serious d</w:t>
      </w:r>
      <w:r w:rsidR="00BD31AA">
        <w:rPr>
          <w:rFonts w:ascii="Times New Roman" w:hAnsi="Times New Roman" w:cs="Times New Roman"/>
          <w:i/>
          <w:sz w:val="26"/>
          <w:szCs w:val="26"/>
        </w:rPr>
        <w:t>i</w:t>
      </w:r>
      <w:r w:rsidRPr="00416903">
        <w:rPr>
          <w:rFonts w:ascii="Times New Roman" w:hAnsi="Times New Roman" w:cs="Times New Roman"/>
          <w:i/>
          <w:sz w:val="26"/>
          <w:szCs w:val="26"/>
        </w:rPr>
        <w:t>sp</w:t>
      </w:r>
      <w:r w:rsidR="00BD31AA">
        <w:rPr>
          <w:rFonts w:ascii="Times New Roman" w:hAnsi="Times New Roman" w:cs="Times New Roman"/>
          <w:i/>
          <w:sz w:val="26"/>
          <w:szCs w:val="26"/>
        </w:rPr>
        <w:t>ute</w:t>
      </w:r>
      <w:r w:rsidRPr="00416903">
        <w:rPr>
          <w:rFonts w:ascii="Times New Roman" w:hAnsi="Times New Roman" w:cs="Times New Roman"/>
          <w:i/>
          <w:sz w:val="26"/>
          <w:szCs w:val="26"/>
        </w:rPr>
        <w:t xml:space="preserve"> of fact in this matter which cannot be determined by the papers file</w:t>
      </w:r>
      <w:r w:rsidR="00BD31AA">
        <w:rPr>
          <w:rFonts w:ascii="Times New Roman" w:hAnsi="Times New Roman" w:cs="Times New Roman"/>
          <w:i/>
          <w:sz w:val="26"/>
          <w:szCs w:val="26"/>
        </w:rPr>
        <w:t>d</w:t>
      </w:r>
      <w:r w:rsidRPr="00416903">
        <w:rPr>
          <w:rFonts w:ascii="Times New Roman" w:hAnsi="Times New Roman" w:cs="Times New Roman"/>
          <w:i/>
          <w:sz w:val="26"/>
          <w:szCs w:val="26"/>
        </w:rPr>
        <w:t xml:space="preserve"> herein.</w:t>
      </w:r>
    </w:p>
    <w:p w:rsidR="00B04C8D" w:rsidRPr="00416903" w:rsidRDefault="00E80B77" w:rsidP="00416903">
      <w:pPr>
        <w:spacing w:line="360" w:lineRule="auto"/>
        <w:ind w:left="1080"/>
        <w:jc w:val="both"/>
        <w:rPr>
          <w:rFonts w:ascii="Times New Roman" w:hAnsi="Times New Roman" w:cs="Times New Roman"/>
          <w:i/>
          <w:sz w:val="26"/>
          <w:szCs w:val="26"/>
        </w:rPr>
      </w:pPr>
      <w:r w:rsidRPr="00416903">
        <w:rPr>
          <w:rFonts w:ascii="Times New Roman" w:hAnsi="Times New Roman" w:cs="Times New Roman"/>
          <w:i/>
          <w:sz w:val="26"/>
          <w:szCs w:val="26"/>
        </w:rPr>
        <w:t>4.1 The Applicant knew about this at the time of institution of the application</w:t>
      </w:r>
      <w:r w:rsidR="00B04C8D" w:rsidRPr="00416903">
        <w:rPr>
          <w:rFonts w:ascii="Times New Roman" w:hAnsi="Times New Roman" w:cs="Times New Roman"/>
          <w:i/>
          <w:sz w:val="26"/>
          <w:szCs w:val="26"/>
        </w:rPr>
        <w:t xml:space="preserve"> and as such the Applicant’s application stands to be dismissed on this point.</w:t>
      </w:r>
    </w:p>
    <w:p w:rsidR="00B47DFA" w:rsidRPr="00416903" w:rsidRDefault="00B04C8D" w:rsidP="00416903">
      <w:pPr>
        <w:pStyle w:val="ListParagraph"/>
        <w:numPr>
          <w:ilvl w:val="0"/>
          <w:numId w:val="6"/>
        </w:numPr>
        <w:spacing w:line="360" w:lineRule="auto"/>
        <w:jc w:val="both"/>
        <w:rPr>
          <w:rFonts w:ascii="Times New Roman" w:hAnsi="Times New Roman" w:cs="Times New Roman"/>
          <w:i/>
          <w:sz w:val="26"/>
          <w:szCs w:val="26"/>
        </w:rPr>
      </w:pPr>
      <w:r w:rsidRPr="00416903">
        <w:rPr>
          <w:rFonts w:ascii="Times New Roman" w:hAnsi="Times New Roman" w:cs="Times New Roman"/>
          <w:i/>
          <w:sz w:val="26"/>
          <w:szCs w:val="26"/>
        </w:rPr>
        <w:t>The Applicant is bringing this application with dirty hands in that she is cohabitation (sic) with another man in the marital homestead</w:t>
      </w:r>
      <w:r w:rsidR="00B47DFA" w:rsidRPr="00416903">
        <w:rPr>
          <w:rFonts w:ascii="Times New Roman" w:hAnsi="Times New Roman" w:cs="Times New Roman"/>
          <w:i/>
          <w:sz w:val="26"/>
          <w:szCs w:val="26"/>
        </w:rPr>
        <w:t xml:space="preserve"> and the name of the person is Ngabisa Masilela. The Applicant started cohabiting even way before the divorce order was granted.”</w:t>
      </w:r>
    </w:p>
    <w:p w:rsidR="00ED733D" w:rsidRPr="00ED733D" w:rsidRDefault="00ED733D" w:rsidP="00ED733D">
      <w:pPr>
        <w:spacing w:line="480" w:lineRule="auto"/>
        <w:jc w:val="both"/>
        <w:rPr>
          <w:rFonts w:ascii="Times New Roman" w:hAnsi="Times New Roman" w:cs="Times New Roman"/>
          <w:sz w:val="28"/>
          <w:szCs w:val="28"/>
        </w:rPr>
      </w:pPr>
    </w:p>
    <w:p w:rsidR="00244E55" w:rsidRPr="00B47DFA" w:rsidRDefault="00B47DFA" w:rsidP="00B47DF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ED733D">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 record reveals that the 1</w:t>
      </w:r>
      <w:r w:rsidRPr="00B47DF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also filed an answering affidavit of 12 paragraphs</w:t>
      </w:r>
      <w:r w:rsidR="00BD31AA">
        <w:rPr>
          <w:rFonts w:ascii="Times New Roman" w:hAnsi="Times New Roman" w:cs="Times New Roman"/>
          <w:sz w:val="28"/>
          <w:szCs w:val="28"/>
        </w:rPr>
        <w:t>,</w:t>
      </w:r>
      <w:r>
        <w:rPr>
          <w:rFonts w:ascii="Times New Roman" w:hAnsi="Times New Roman" w:cs="Times New Roman"/>
          <w:sz w:val="28"/>
          <w:szCs w:val="28"/>
        </w:rPr>
        <w:t xml:space="preserve"> sworn to by the 1</w:t>
      </w:r>
      <w:r w:rsidRPr="00B47DF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himself, on the merits of this application.  Attached to this affidavit are annexures AF1 and AF2 respectively. </w:t>
      </w:r>
      <w:r w:rsidR="00E80B77" w:rsidRPr="00B47DFA">
        <w:rPr>
          <w:rFonts w:ascii="Times New Roman" w:hAnsi="Times New Roman" w:cs="Times New Roman"/>
          <w:sz w:val="28"/>
          <w:szCs w:val="28"/>
        </w:rPr>
        <w:t xml:space="preserve">   </w:t>
      </w:r>
    </w:p>
    <w:p w:rsidR="00244E55" w:rsidRDefault="00244E55" w:rsidP="00B47DFA">
      <w:pPr>
        <w:spacing w:line="480" w:lineRule="auto"/>
        <w:jc w:val="both"/>
        <w:rPr>
          <w:rFonts w:ascii="Times New Roman" w:hAnsi="Times New Roman" w:cs="Times New Roman"/>
          <w:sz w:val="28"/>
          <w:szCs w:val="28"/>
        </w:rPr>
      </w:pPr>
    </w:p>
    <w:p w:rsidR="005A5C90" w:rsidRDefault="005A5C90" w:rsidP="005A5C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D733D">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Now, it is apposite for me at this juncture, before dealing with the points taken </w:t>
      </w:r>
      <w:r w:rsidRPr="005A5C90">
        <w:rPr>
          <w:rFonts w:ascii="Times New Roman" w:hAnsi="Times New Roman" w:cs="Times New Roman"/>
          <w:i/>
          <w:sz w:val="28"/>
          <w:szCs w:val="28"/>
        </w:rPr>
        <w:t>in</w:t>
      </w:r>
      <w:r>
        <w:rPr>
          <w:rFonts w:ascii="Times New Roman" w:hAnsi="Times New Roman" w:cs="Times New Roman"/>
          <w:sz w:val="28"/>
          <w:szCs w:val="28"/>
        </w:rPr>
        <w:t xml:space="preserve"> </w:t>
      </w:r>
      <w:r w:rsidRPr="005A5C90">
        <w:rPr>
          <w:rFonts w:ascii="Times New Roman" w:hAnsi="Times New Roman" w:cs="Times New Roman"/>
          <w:i/>
          <w:sz w:val="28"/>
          <w:szCs w:val="28"/>
        </w:rPr>
        <w:t>limine</w:t>
      </w:r>
      <w:r>
        <w:rPr>
          <w:rFonts w:ascii="Times New Roman" w:hAnsi="Times New Roman" w:cs="Times New Roman"/>
          <w:sz w:val="28"/>
          <w:szCs w:val="28"/>
        </w:rPr>
        <w:t xml:space="preserve">, to first demonstrate the facts of this </w:t>
      </w:r>
      <w:r w:rsidR="00BD31AA">
        <w:rPr>
          <w:rFonts w:ascii="Times New Roman" w:hAnsi="Times New Roman" w:cs="Times New Roman"/>
          <w:sz w:val="28"/>
          <w:szCs w:val="28"/>
        </w:rPr>
        <w:t>c</w:t>
      </w:r>
      <w:r>
        <w:rPr>
          <w:rFonts w:ascii="Times New Roman" w:hAnsi="Times New Roman" w:cs="Times New Roman"/>
          <w:sz w:val="28"/>
          <w:szCs w:val="28"/>
        </w:rPr>
        <w:t>ase from the perspective</w:t>
      </w:r>
      <w:r w:rsidR="00BD31AA">
        <w:rPr>
          <w:rFonts w:ascii="Times New Roman" w:hAnsi="Times New Roman" w:cs="Times New Roman"/>
          <w:sz w:val="28"/>
          <w:szCs w:val="28"/>
        </w:rPr>
        <w:t xml:space="preserve"> of </w:t>
      </w:r>
      <w:proofErr w:type="gramStart"/>
      <w:r w:rsidR="00BD31AA">
        <w:rPr>
          <w:rFonts w:ascii="Times New Roman" w:hAnsi="Times New Roman" w:cs="Times New Roman"/>
          <w:sz w:val="28"/>
          <w:szCs w:val="28"/>
        </w:rPr>
        <w:t xml:space="preserve">the </w:t>
      </w:r>
      <w:r w:rsidR="00ED201D">
        <w:rPr>
          <w:rFonts w:ascii="Times New Roman" w:hAnsi="Times New Roman" w:cs="Times New Roman"/>
          <w:sz w:val="28"/>
          <w:szCs w:val="28"/>
        </w:rPr>
        <w:t xml:space="preserve"> respective</w:t>
      </w:r>
      <w:proofErr w:type="gramEnd"/>
      <w:r w:rsidR="00ED201D">
        <w:rPr>
          <w:rFonts w:ascii="Times New Roman" w:hAnsi="Times New Roman" w:cs="Times New Roman"/>
          <w:sz w:val="28"/>
          <w:szCs w:val="28"/>
        </w:rPr>
        <w:t xml:space="preserve"> </w:t>
      </w:r>
      <w:r>
        <w:rPr>
          <w:rFonts w:ascii="Times New Roman" w:hAnsi="Times New Roman" w:cs="Times New Roman"/>
          <w:sz w:val="28"/>
          <w:szCs w:val="28"/>
        </w:rPr>
        <w:t xml:space="preserve"> parties, as is apparent from the affidavits filed of record.</w:t>
      </w:r>
    </w:p>
    <w:p w:rsidR="00416903" w:rsidRDefault="00416903" w:rsidP="005A5C90">
      <w:pPr>
        <w:spacing w:line="480" w:lineRule="auto"/>
        <w:ind w:left="720" w:hanging="720"/>
        <w:jc w:val="both"/>
        <w:rPr>
          <w:rFonts w:ascii="Times New Roman" w:hAnsi="Times New Roman" w:cs="Times New Roman"/>
          <w:sz w:val="28"/>
          <w:szCs w:val="28"/>
        </w:rPr>
      </w:pPr>
    </w:p>
    <w:p w:rsidR="00602AC5" w:rsidRDefault="005A5C90" w:rsidP="005A5C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D733D">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It is Applicants case that she and the 1</w:t>
      </w:r>
      <w:r w:rsidRPr="005A5C9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were married in community of property on the 2</w:t>
      </w:r>
      <w:r w:rsidRPr="005A5C90">
        <w:rPr>
          <w:rFonts w:ascii="Times New Roman" w:hAnsi="Times New Roman" w:cs="Times New Roman"/>
          <w:sz w:val="28"/>
          <w:szCs w:val="28"/>
          <w:vertAlign w:val="superscript"/>
        </w:rPr>
        <w:t>nd</w:t>
      </w:r>
      <w:r>
        <w:rPr>
          <w:rFonts w:ascii="Times New Roman" w:hAnsi="Times New Roman" w:cs="Times New Roman"/>
          <w:sz w:val="28"/>
          <w:szCs w:val="28"/>
        </w:rPr>
        <w:t xml:space="preserve"> April 1976 and a divorce was granted during the month of February 2012. </w:t>
      </w:r>
      <w:proofErr w:type="gramStart"/>
      <w:r>
        <w:rPr>
          <w:rFonts w:ascii="Times New Roman" w:hAnsi="Times New Roman" w:cs="Times New Roman"/>
          <w:sz w:val="28"/>
          <w:szCs w:val="28"/>
        </w:rPr>
        <w:t>That during the subsistence of the marriage</w:t>
      </w:r>
      <w:r w:rsidR="00BD31AA">
        <w:rPr>
          <w:rFonts w:ascii="Times New Roman" w:hAnsi="Times New Roman" w:cs="Times New Roman"/>
          <w:sz w:val="28"/>
          <w:szCs w:val="28"/>
        </w:rPr>
        <w:t xml:space="preserve">, </w:t>
      </w:r>
      <w:r>
        <w:rPr>
          <w:rFonts w:ascii="Times New Roman" w:hAnsi="Times New Roman" w:cs="Times New Roman"/>
          <w:sz w:val="28"/>
          <w:szCs w:val="28"/>
        </w:rPr>
        <w:t>in 1984,</w:t>
      </w:r>
      <w:r w:rsidR="00FF5FEE">
        <w:rPr>
          <w:rFonts w:ascii="Times New Roman" w:hAnsi="Times New Roman" w:cs="Times New Roman"/>
          <w:sz w:val="28"/>
          <w:szCs w:val="28"/>
        </w:rPr>
        <w:t xml:space="preserve"> the 1</w:t>
      </w:r>
      <w:r w:rsidR="00FF5FEE" w:rsidRPr="00FF5FEE">
        <w:rPr>
          <w:rFonts w:ascii="Times New Roman" w:hAnsi="Times New Roman" w:cs="Times New Roman"/>
          <w:sz w:val="28"/>
          <w:szCs w:val="28"/>
          <w:vertAlign w:val="superscript"/>
        </w:rPr>
        <w:t>st</w:t>
      </w:r>
      <w:r w:rsidR="00FF5FEE">
        <w:rPr>
          <w:rFonts w:ascii="Times New Roman" w:hAnsi="Times New Roman" w:cs="Times New Roman"/>
          <w:sz w:val="28"/>
          <w:szCs w:val="28"/>
        </w:rPr>
        <w:t xml:space="preserve"> Respondent </w:t>
      </w:r>
      <w:r w:rsidR="00FF5FEE" w:rsidRPr="00FF5FEE">
        <w:rPr>
          <w:rFonts w:ascii="Times New Roman" w:hAnsi="Times New Roman" w:cs="Times New Roman"/>
          <w:i/>
          <w:sz w:val="28"/>
          <w:szCs w:val="28"/>
        </w:rPr>
        <w:t>khontaed</w:t>
      </w:r>
      <w:r w:rsidR="00FF5FEE">
        <w:rPr>
          <w:rFonts w:ascii="Times New Roman" w:hAnsi="Times New Roman" w:cs="Times New Roman"/>
          <w:sz w:val="28"/>
          <w:szCs w:val="28"/>
        </w:rPr>
        <w:t xml:space="preserve"> for a place in Moneni area, for them to build their marital home.</w:t>
      </w:r>
      <w:proofErr w:type="gramEnd"/>
      <w:r w:rsidR="00AF4251">
        <w:rPr>
          <w:rFonts w:ascii="Times New Roman" w:hAnsi="Times New Roman" w:cs="Times New Roman"/>
          <w:sz w:val="28"/>
          <w:szCs w:val="28"/>
        </w:rPr>
        <w:t xml:space="preserve"> The Applicant alleged, that without the aid of the 1</w:t>
      </w:r>
      <w:r w:rsidR="00AF4251" w:rsidRPr="00AF4251">
        <w:rPr>
          <w:rFonts w:ascii="Times New Roman" w:hAnsi="Times New Roman" w:cs="Times New Roman"/>
          <w:sz w:val="28"/>
          <w:szCs w:val="28"/>
          <w:vertAlign w:val="superscript"/>
        </w:rPr>
        <w:t>st</w:t>
      </w:r>
      <w:r w:rsidR="00AF4251">
        <w:rPr>
          <w:rFonts w:ascii="Times New Roman" w:hAnsi="Times New Roman" w:cs="Times New Roman"/>
          <w:sz w:val="28"/>
          <w:szCs w:val="28"/>
        </w:rPr>
        <w:t xml:space="preserve"> Respondent, </w:t>
      </w:r>
      <w:r w:rsidR="00372BF8">
        <w:rPr>
          <w:rFonts w:ascii="Times New Roman" w:hAnsi="Times New Roman" w:cs="Times New Roman"/>
          <w:sz w:val="28"/>
          <w:szCs w:val="28"/>
        </w:rPr>
        <w:t xml:space="preserve">she built the </w:t>
      </w:r>
      <w:proofErr w:type="gramStart"/>
      <w:r w:rsidR="00372BF8">
        <w:rPr>
          <w:rFonts w:ascii="Times New Roman" w:hAnsi="Times New Roman" w:cs="Times New Roman"/>
          <w:sz w:val="28"/>
          <w:szCs w:val="28"/>
        </w:rPr>
        <w:t>home</w:t>
      </w:r>
      <w:r w:rsidR="00BD31AA">
        <w:rPr>
          <w:rFonts w:ascii="Times New Roman" w:hAnsi="Times New Roman" w:cs="Times New Roman"/>
          <w:sz w:val="28"/>
          <w:szCs w:val="28"/>
        </w:rPr>
        <w:t xml:space="preserve">stead </w:t>
      </w:r>
      <w:r w:rsidR="00372BF8">
        <w:rPr>
          <w:rFonts w:ascii="Times New Roman" w:hAnsi="Times New Roman" w:cs="Times New Roman"/>
          <w:sz w:val="28"/>
          <w:szCs w:val="28"/>
        </w:rPr>
        <w:t xml:space="preserve"> at</w:t>
      </w:r>
      <w:proofErr w:type="gramEnd"/>
      <w:r w:rsidR="00372BF8">
        <w:rPr>
          <w:rFonts w:ascii="Times New Roman" w:hAnsi="Times New Roman" w:cs="Times New Roman"/>
          <w:sz w:val="28"/>
          <w:szCs w:val="28"/>
        </w:rPr>
        <w:t xml:space="preserve"> Moneni. That she was the</w:t>
      </w:r>
      <w:r w:rsidR="00BD31AA">
        <w:rPr>
          <w:rFonts w:ascii="Times New Roman" w:hAnsi="Times New Roman" w:cs="Times New Roman"/>
          <w:sz w:val="28"/>
          <w:szCs w:val="28"/>
        </w:rPr>
        <w:t>n</w:t>
      </w:r>
      <w:r w:rsidR="00372BF8">
        <w:rPr>
          <w:rFonts w:ascii="Times New Roman" w:hAnsi="Times New Roman" w:cs="Times New Roman"/>
          <w:sz w:val="28"/>
          <w:szCs w:val="28"/>
        </w:rPr>
        <w:t xml:space="preserve"> gainfully employed as a teacher at </w:t>
      </w:r>
      <w:proofErr w:type="gramStart"/>
      <w:r w:rsidR="00372BF8">
        <w:rPr>
          <w:rFonts w:ascii="Times New Roman" w:hAnsi="Times New Roman" w:cs="Times New Roman"/>
          <w:sz w:val="28"/>
          <w:szCs w:val="28"/>
        </w:rPr>
        <w:t>Boyane,</w:t>
      </w:r>
      <w:proofErr w:type="gramEnd"/>
      <w:r w:rsidR="00372BF8">
        <w:rPr>
          <w:rFonts w:ascii="Times New Roman" w:hAnsi="Times New Roman" w:cs="Times New Roman"/>
          <w:sz w:val="28"/>
          <w:szCs w:val="28"/>
        </w:rPr>
        <w:t xml:space="preserve"> and the 1</w:t>
      </w:r>
      <w:r w:rsidR="00372BF8" w:rsidRPr="00372BF8">
        <w:rPr>
          <w:rFonts w:ascii="Times New Roman" w:hAnsi="Times New Roman" w:cs="Times New Roman"/>
          <w:sz w:val="28"/>
          <w:szCs w:val="28"/>
          <w:vertAlign w:val="superscript"/>
        </w:rPr>
        <w:t>st</w:t>
      </w:r>
      <w:r w:rsidR="00372BF8">
        <w:rPr>
          <w:rFonts w:ascii="Times New Roman" w:hAnsi="Times New Roman" w:cs="Times New Roman"/>
          <w:sz w:val="28"/>
          <w:szCs w:val="28"/>
        </w:rPr>
        <w:t xml:space="preserve"> Respondents contribution was not forthcoming, as he was busy with extra marital affairs which ha</w:t>
      </w:r>
      <w:r w:rsidR="00BD31AA">
        <w:rPr>
          <w:rFonts w:ascii="Times New Roman" w:hAnsi="Times New Roman" w:cs="Times New Roman"/>
          <w:sz w:val="28"/>
          <w:szCs w:val="28"/>
        </w:rPr>
        <w:t>d</w:t>
      </w:r>
      <w:r w:rsidR="00372BF8">
        <w:rPr>
          <w:rFonts w:ascii="Times New Roman" w:hAnsi="Times New Roman" w:cs="Times New Roman"/>
          <w:sz w:val="28"/>
          <w:szCs w:val="28"/>
        </w:rPr>
        <w:t xml:space="preserve"> surfaced as far back as 1979.  Applicant further alleged, that </w:t>
      </w:r>
      <w:r w:rsidR="005025E8">
        <w:rPr>
          <w:rFonts w:ascii="Times New Roman" w:hAnsi="Times New Roman" w:cs="Times New Roman"/>
          <w:sz w:val="28"/>
          <w:szCs w:val="28"/>
        </w:rPr>
        <w:t xml:space="preserve">she </w:t>
      </w:r>
      <w:r w:rsidR="005025E8">
        <w:rPr>
          <w:rFonts w:ascii="Times New Roman" w:hAnsi="Times New Roman" w:cs="Times New Roman"/>
          <w:sz w:val="28"/>
          <w:szCs w:val="28"/>
        </w:rPr>
        <w:lastRenderedPageBreak/>
        <w:t>si</w:t>
      </w:r>
      <w:r w:rsidR="00BD31AA">
        <w:rPr>
          <w:rFonts w:ascii="Times New Roman" w:hAnsi="Times New Roman" w:cs="Times New Roman"/>
          <w:sz w:val="28"/>
          <w:szCs w:val="28"/>
        </w:rPr>
        <w:t>ngle</w:t>
      </w:r>
      <w:r w:rsidR="005025E8">
        <w:rPr>
          <w:rFonts w:ascii="Times New Roman" w:hAnsi="Times New Roman" w:cs="Times New Roman"/>
          <w:sz w:val="28"/>
          <w:szCs w:val="28"/>
        </w:rPr>
        <w:t xml:space="preserve"> handedly connected electricity and telephone as well as procured a water tank</w:t>
      </w:r>
      <w:r w:rsidR="00BD31AA">
        <w:rPr>
          <w:rFonts w:ascii="Times New Roman" w:hAnsi="Times New Roman" w:cs="Times New Roman"/>
          <w:sz w:val="28"/>
          <w:szCs w:val="28"/>
        </w:rPr>
        <w:t xml:space="preserve"> at the homestead,</w:t>
      </w:r>
      <w:r w:rsidR="005025E8">
        <w:rPr>
          <w:rFonts w:ascii="Times New Roman" w:hAnsi="Times New Roman" w:cs="Times New Roman"/>
          <w:sz w:val="28"/>
          <w:szCs w:val="28"/>
        </w:rPr>
        <w:t xml:space="preserve"> with no assistance from the 1</w:t>
      </w:r>
      <w:r w:rsidR="005025E8" w:rsidRPr="005025E8">
        <w:rPr>
          <w:rFonts w:ascii="Times New Roman" w:hAnsi="Times New Roman" w:cs="Times New Roman"/>
          <w:sz w:val="28"/>
          <w:szCs w:val="28"/>
          <w:vertAlign w:val="superscript"/>
        </w:rPr>
        <w:t>st</w:t>
      </w:r>
      <w:r w:rsidR="005025E8">
        <w:rPr>
          <w:rFonts w:ascii="Times New Roman" w:hAnsi="Times New Roman" w:cs="Times New Roman"/>
          <w:sz w:val="28"/>
          <w:szCs w:val="28"/>
        </w:rPr>
        <w:t xml:space="preserve"> Respondent. That </w:t>
      </w:r>
      <w:proofErr w:type="gramStart"/>
      <w:r w:rsidR="005025E8">
        <w:rPr>
          <w:rFonts w:ascii="Times New Roman" w:hAnsi="Times New Roman" w:cs="Times New Roman"/>
          <w:sz w:val="28"/>
          <w:szCs w:val="28"/>
        </w:rPr>
        <w:t>all the</w:t>
      </w:r>
      <w:proofErr w:type="gramEnd"/>
      <w:r w:rsidR="005025E8">
        <w:rPr>
          <w:rFonts w:ascii="Times New Roman" w:hAnsi="Times New Roman" w:cs="Times New Roman"/>
          <w:sz w:val="28"/>
          <w:szCs w:val="28"/>
        </w:rPr>
        <w:t xml:space="preserve"> 1</w:t>
      </w:r>
      <w:r w:rsidR="005025E8" w:rsidRPr="005025E8">
        <w:rPr>
          <w:rFonts w:ascii="Times New Roman" w:hAnsi="Times New Roman" w:cs="Times New Roman"/>
          <w:sz w:val="28"/>
          <w:szCs w:val="28"/>
          <w:vertAlign w:val="superscript"/>
        </w:rPr>
        <w:t>st</w:t>
      </w:r>
      <w:r w:rsidR="005025E8">
        <w:rPr>
          <w:rFonts w:ascii="Times New Roman" w:hAnsi="Times New Roman" w:cs="Times New Roman"/>
          <w:sz w:val="28"/>
          <w:szCs w:val="28"/>
        </w:rPr>
        <w:t xml:space="preserve"> Respondent has in the home amount</w:t>
      </w:r>
      <w:r w:rsidR="00E60BFC">
        <w:rPr>
          <w:rFonts w:ascii="Times New Roman" w:hAnsi="Times New Roman" w:cs="Times New Roman"/>
          <w:sz w:val="28"/>
          <w:szCs w:val="28"/>
        </w:rPr>
        <w:t>s</w:t>
      </w:r>
      <w:r w:rsidR="005025E8">
        <w:rPr>
          <w:rFonts w:ascii="Times New Roman" w:hAnsi="Times New Roman" w:cs="Times New Roman"/>
          <w:sz w:val="28"/>
          <w:szCs w:val="28"/>
        </w:rPr>
        <w:t xml:space="preserve"> to a few furniture </w:t>
      </w:r>
      <w:r w:rsidR="00A71786">
        <w:rPr>
          <w:rFonts w:ascii="Times New Roman" w:hAnsi="Times New Roman" w:cs="Times New Roman"/>
          <w:sz w:val="28"/>
          <w:szCs w:val="28"/>
        </w:rPr>
        <w:t>i</w:t>
      </w:r>
      <w:r w:rsidR="005025E8">
        <w:rPr>
          <w:rFonts w:ascii="Times New Roman" w:hAnsi="Times New Roman" w:cs="Times New Roman"/>
          <w:sz w:val="28"/>
          <w:szCs w:val="28"/>
        </w:rPr>
        <w:t>tems some of which were left by his Uncle. That on the 10</w:t>
      </w:r>
      <w:r w:rsidR="005025E8" w:rsidRPr="005025E8">
        <w:rPr>
          <w:rFonts w:ascii="Times New Roman" w:hAnsi="Times New Roman" w:cs="Times New Roman"/>
          <w:sz w:val="28"/>
          <w:szCs w:val="28"/>
          <w:vertAlign w:val="superscript"/>
        </w:rPr>
        <w:t>th</w:t>
      </w:r>
      <w:r w:rsidR="005025E8">
        <w:rPr>
          <w:rFonts w:ascii="Times New Roman" w:hAnsi="Times New Roman" w:cs="Times New Roman"/>
          <w:sz w:val="28"/>
          <w:szCs w:val="28"/>
        </w:rPr>
        <w:t xml:space="preserve"> of March 2012, the Applicant was summoned by the Inner Council at Moneni, where she was ordered to vacate the said home within three months</w:t>
      </w:r>
      <w:r w:rsidR="00BD31AA">
        <w:rPr>
          <w:rFonts w:ascii="Times New Roman" w:hAnsi="Times New Roman" w:cs="Times New Roman"/>
          <w:sz w:val="28"/>
          <w:szCs w:val="28"/>
        </w:rPr>
        <w:t xml:space="preserve"> because she was now divorced</w:t>
      </w:r>
      <w:r w:rsidR="005025E8">
        <w:rPr>
          <w:rFonts w:ascii="Times New Roman" w:hAnsi="Times New Roman" w:cs="Times New Roman"/>
          <w:sz w:val="28"/>
          <w:szCs w:val="28"/>
        </w:rPr>
        <w:t>.</w:t>
      </w:r>
      <w:r w:rsidR="00BD31AA">
        <w:rPr>
          <w:rFonts w:ascii="Times New Roman" w:hAnsi="Times New Roman" w:cs="Times New Roman"/>
          <w:sz w:val="28"/>
          <w:szCs w:val="28"/>
        </w:rPr>
        <w:t xml:space="preserve"> </w:t>
      </w:r>
      <w:r w:rsidR="005025E8">
        <w:rPr>
          <w:rFonts w:ascii="Times New Roman" w:hAnsi="Times New Roman" w:cs="Times New Roman"/>
          <w:sz w:val="28"/>
          <w:szCs w:val="28"/>
        </w:rPr>
        <w:t xml:space="preserve"> Applicant alleged</w:t>
      </w:r>
      <w:proofErr w:type="gramStart"/>
      <w:r w:rsidR="00CA5221">
        <w:rPr>
          <w:rFonts w:ascii="Times New Roman" w:hAnsi="Times New Roman" w:cs="Times New Roman"/>
          <w:sz w:val="28"/>
          <w:szCs w:val="28"/>
        </w:rPr>
        <w:t>,</w:t>
      </w:r>
      <w:proofErr w:type="gramEnd"/>
      <w:r w:rsidR="005025E8">
        <w:rPr>
          <w:rFonts w:ascii="Times New Roman" w:hAnsi="Times New Roman" w:cs="Times New Roman"/>
          <w:sz w:val="28"/>
          <w:szCs w:val="28"/>
        </w:rPr>
        <w:t xml:space="preserve"> that</w:t>
      </w:r>
      <w:r w:rsidR="00602AC5">
        <w:rPr>
          <w:rFonts w:ascii="Times New Roman" w:hAnsi="Times New Roman" w:cs="Times New Roman"/>
          <w:sz w:val="28"/>
          <w:szCs w:val="28"/>
        </w:rPr>
        <w:t xml:space="preserve"> there was no hearing before the eviction order was issue</w:t>
      </w:r>
      <w:r w:rsidR="00BD31AA">
        <w:rPr>
          <w:rFonts w:ascii="Times New Roman" w:hAnsi="Times New Roman" w:cs="Times New Roman"/>
          <w:sz w:val="28"/>
          <w:szCs w:val="28"/>
        </w:rPr>
        <w:t>d</w:t>
      </w:r>
      <w:r w:rsidR="00602AC5">
        <w:rPr>
          <w:rFonts w:ascii="Times New Roman" w:hAnsi="Times New Roman" w:cs="Times New Roman"/>
          <w:sz w:val="28"/>
          <w:szCs w:val="28"/>
        </w:rPr>
        <w:t xml:space="preserve"> and that she was not given any opportunity to state her case. It is further the Applicants case</w:t>
      </w:r>
      <w:r w:rsidR="00CA5221">
        <w:rPr>
          <w:rFonts w:ascii="Times New Roman" w:hAnsi="Times New Roman" w:cs="Times New Roman"/>
          <w:sz w:val="28"/>
          <w:szCs w:val="28"/>
        </w:rPr>
        <w:t>,</w:t>
      </w:r>
      <w:r w:rsidR="00602AC5">
        <w:rPr>
          <w:rFonts w:ascii="Times New Roman" w:hAnsi="Times New Roman" w:cs="Times New Roman"/>
          <w:sz w:val="28"/>
          <w:szCs w:val="28"/>
        </w:rPr>
        <w:t xml:space="preserve"> that following the eviction order</w:t>
      </w:r>
      <w:r w:rsidR="00CA5221">
        <w:rPr>
          <w:rFonts w:ascii="Times New Roman" w:hAnsi="Times New Roman" w:cs="Times New Roman"/>
          <w:sz w:val="28"/>
          <w:szCs w:val="28"/>
        </w:rPr>
        <w:t>,</w:t>
      </w:r>
      <w:r w:rsidR="00602AC5">
        <w:rPr>
          <w:rFonts w:ascii="Times New Roman" w:hAnsi="Times New Roman" w:cs="Times New Roman"/>
          <w:sz w:val="28"/>
          <w:szCs w:val="28"/>
        </w:rPr>
        <w:t xml:space="preserve"> and on the 15</w:t>
      </w:r>
      <w:r w:rsidR="00602AC5" w:rsidRPr="00602AC5">
        <w:rPr>
          <w:rFonts w:ascii="Times New Roman" w:hAnsi="Times New Roman" w:cs="Times New Roman"/>
          <w:sz w:val="28"/>
          <w:szCs w:val="28"/>
          <w:vertAlign w:val="superscript"/>
        </w:rPr>
        <w:t>th</w:t>
      </w:r>
      <w:r w:rsidR="00602AC5">
        <w:rPr>
          <w:rFonts w:ascii="Times New Roman" w:hAnsi="Times New Roman" w:cs="Times New Roman"/>
          <w:sz w:val="28"/>
          <w:szCs w:val="28"/>
        </w:rPr>
        <w:t xml:space="preserve"> of March 2012, she received a letter annexure A, from the 2</w:t>
      </w:r>
      <w:r w:rsidR="00602AC5" w:rsidRPr="00602AC5">
        <w:rPr>
          <w:rFonts w:ascii="Times New Roman" w:hAnsi="Times New Roman" w:cs="Times New Roman"/>
          <w:sz w:val="28"/>
          <w:szCs w:val="28"/>
          <w:vertAlign w:val="superscript"/>
        </w:rPr>
        <w:t>nd</w:t>
      </w:r>
      <w:r w:rsidR="00602AC5">
        <w:rPr>
          <w:rFonts w:ascii="Times New Roman" w:hAnsi="Times New Roman" w:cs="Times New Roman"/>
          <w:sz w:val="28"/>
          <w:szCs w:val="28"/>
        </w:rPr>
        <w:t xml:space="preserve"> Respondent, </w:t>
      </w:r>
      <w:r w:rsidR="00BD31AA">
        <w:rPr>
          <w:rFonts w:ascii="Times New Roman" w:hAnsi="Times New Roman" w:cs="Times New Roman"/>
          <w:sz w:val="28"/>
          <w:szCs w:val="28"/>
        </w:rPr>
        <w:t xml:space="preserve">advising </w:t>
      </w:r>
      <w:r w:rsidR="00602AC5">
        <w:rPr>
          <w:rFonts w:ascii="Times New Roman" w:hAnsi="Times New Roman" w:cs="Times New Roman"/>
          <w:sz w:val="28"/>
          <w:szCs w:val="28"/>
        </w:rPr>
        <w:t>her</w:t>
      </w:r>
      <w:r w:rsidR="00BD31AA">
        <w:rPr>
          <w:rFonts w:ascii="Times New Roman" w:hAnsi="Times New Roman" w:cs="Times New Roman"/>
          <w:sz w:val="28"/>
          <w:szCs w:val="28"/>
        </w:rPr>
        <w:t>,</w:t>
      </w:r>
      <w:r w:rsidR="00602AC5">
        <w:rPr>
          <w:rFonts w:ascii="Times New Roman" w:hAnsi="Times New Roman" w:cs="Times New Roman"/>
          <w:sz w:val="28"/>
          <w:szCs w:val="28"/>
        </w:rPr>
        <w:t xml:space="preserve"> that he had heard 1</w:t>
      </w:r>
      <w:r w:rsidR="00602AC5" w:rsidRPr="00602AC5">
        <w:rPr>
          <w:rFonts w:ascii="Times New Roman" w:hAnsi="Times New Roman" w:cs="Times New Roman"/>
          <w:sz w:val="28"/>
          <w:szCs w:val="28"/>
          <w:vertAlign w:val="superscript"/>
        </w:rPr>
        <w:t>st</w:t>
      </w:r>
      <w:r w:rsidR="00602AC5">
        <w:rPr>
          <w:rFonts w:ascii="Times New Roman" w:hAnsi="Times New Roman" w:cs="Times New Roman"/>
          <w:sz w:val="28"/>
          <w:szCs w:val="28"/>
        </w:rPr>
        <w:t xml:space="preserve"> Respondent</w:t>
      </w:r>
      <w:r w:rsidR="00CA5221">
        <w:rPr>
          <w:rFonts w:ascii="Times New Roman" w:hAnsi="Times New Roman" w:cs="Times New Roman"/>
          <w:sz w:val="28"/>
          <w:szCs w:val="28"/>
        </w:rPr>
        <w:t>’</w:t>
      </w:r>
      <w:r w:rsidR="00602AC5">
        <w:rPr>
          <w:rFonts w:ascii="Times New Roman" w:hAnsi="Times New Roman" w:cs="Times New Roman"/>
          <w:sz w:val="28"/>
          <w:szCs w:val="28"/>
        </w:rPr>
        <w:t xml:space="preserve">s appeal </w:t>
      </w:r>
      <w:r w:rsidR="00ED201D">
        <w:rPr>
          <w:rFonts w:ascii="Times New Roman" w:hAnsi="Times New Roman" w:cs="Times New Roman"/>
          <w:sz w:val="28"/>
          <w:szCs w:val="28"/>
        </w:rPr>
        <w:t xml:space="preserve">to the effect that </w:t>
      </w:r>
      <w:r w:rsidR="00602AC5">
        <w:rPr>
          <w:rFonts w:ascii="Times New Roman" w:hAnsi="Times New Roman" w:cs="Times New Roman"/>
          <w:sz w:val="28"/>
          <w:szCs w:val="28"/>
        </w:rPr>
        <w:t xml:space="preserve">three months </w:t>
      </w:r>
      <w:r w:rsidR="00ED201D">
        <w:rPr>
          <w:rFonts w:ascii="Times New Roman" w:hAnsi="Times New Roman" w:cs="Times New Roman"/>
          <w:sz w:val="28"/>
          <w:szCs w:val="28"/>
        </w:rPr>
        <w:t>are</w:t>
      </w:r>
      <w:r w:rsidR="00602AC5">
        <w:rPr>
          <w:rFonts w:ascii="Times New Roman" w:hAnsi="Times New Roman" w:cs="Times New Roman"/>
          <w:sz w:val="28"/>
          <w:szCs w:val="28"/>
        </w:rPr>
        <w:t xml:space="preserve"> too long for her to vacate the premises, therefore</w:t>
      </w:r>
      <w:r w:rsidR="00BD31AA">
        <w:rPr>
          <w:rFonts w:ascii="Times New Roman" w:hAnsi="Times New Roman" w:cs="Times New Roman"/>
          <w:sz w:val="28"/>
          <w:szCs w:val="28"/>
        </w:rPr>
        <w:t>,</w:t>
      </w:r>
      <w:r w:rsidR="00602AC5">
        <w:rPr>
          <w:rFonts w:ascii="Times New Roman" w:hAnsi="Times New Roman" w:cs="Times New Roman"/>
          <w:sz w:val="28"/>
          <w:szCs w:val="28"/>
        </w:rPr>
        <w:t xml:space="preserve"> Applicant should vacate the premises by Monday 19</w:t>
      </w:r>
      <w:r w:rsidR="00602AC5" w:rsidRPr="00602AC5">
        <w:rPr>
          <w:rFonts w:ascii="Times New Roman" w:hAnsi="Times New Roman" w:cs="Times New Roman"/>
          <w:sz w:val="28"/>
          <w:szCs w:val="28"/>
          <w:vertAlign w:val="superscript"/>
        </w:rPr>
        <w:t>th</w:t>
      </w:r>
      <w:r w:rsidR="00602AC5">
        <w:rPr>
          <w:rFonts w:ascii="Times New Roman" w:hAnsi="Times New Roman" w:cs="Times New Roman"/>
          <w:sz w:val="28"/>
          <w:szCs w:val="28"/>
        </w:rPr>
        <w:t xml:space="preserve"> March 2012.</w:t>
      </w:r>
    </w:p>
    <w:p w:rsidR="00416903" w:rsidRDefault="00416903" w:rsidP="005A5C90">
      <w:pPr>
        <w:spacing w:line="480" w:lineRule="auto"/>
        <w:ind w:left="720" w:hanging="720"/>
        <w:jc w:val="both"/>
        <w:rPr>
          <w:rFonts w:ascii="Times New Roman" w:hAnsi="Times New Roman" w:cs="Times New Roman"/>
          <w:sz w:val="28"/>
          <w:szCs w:val="28"/>
        </w:rPr>
      </w:pPr>
    </w:p>
    <w:p w:rsidR="003F3486" w:rsidRDefault="00602AC5" w:rsidP="005A5C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D733D">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1B2367">
        <w:rPr>
          <w:rFonts w:ascii="Times New Roman" w:hAnsi="Times New Roman" w:cs="Times New Roman"/>
          <w:sz w:val="28"/>
          <w:szCs w:val="28"/>
        </w:rPr>
        <w:t>Applicant contended that these decisions not only violate the principles of natural justice, but that the Respondent</w:t>
      </w:r>
      <w:r w:rsidR="00BD31AA">
        <w:rPr>
          <w:rFonts w:ascii="Times New Roman" w:hAnsi="Times New Roman" w:cs="Times New Roman"/>
          <w:sz w:val="28"/>
          <w:szCs w:val="28"/>
        </w:rPr>
        <w:t>s</w:t>
      </w:r>
      <w:r w:rsidR="001B2367">
        <w:rPr>
          <w:rFonts w:ascii="Times New Roman" w:hAnsi="Times New Roman" w:cs="Times New Roman"/>
          <w:sz w:val="28"/>
          <w:szCs w:val="28"/>
        </w:rPr>
        <w:t xml:space="preserve"> lack the power</w:t>
      </w:r>
      <w:r w:rsidR="005025E8">
        <w:rPr>
          <w:rFonts w:ascii="Times New Roman" w:hAnsi="Times New Roman" w:cs="Times New Roman"/>
          <w:sz w:val="28"/>
          <w:szCs w:val="28"/>
        </w:rPr>
        <w:t xml:space="preserve"> </w:t>
      </w:r>
      <w:r w:rsidR="001B2367">
        <w:rPr>
          <w:rFonts w:ascii="Times New Roman" w:hAnsi="Times New Roman" w:cs="Times New Roman"/>
          <w:sz w:val="28"/>
          <w:szCs w:val="28"/>
        </w:rPr>
        <w:t>or authority to evict her from the home which she personally</w:t>
      </w:r>
      <w:r w:rsidR="00372BF8">
        <w:rPr>
          <w:rFonts w:ascii="Times New Roman" w:hAnsi="Times New Roman" w:cs="Times New Roman"/>
          <w:sz w:val="28"/>
          <w:szCs w:val="28"/>
        </w:rPr>
        <w:t xml:space="preserve"> </w:t>
      </w:r>
      <w:r w:rsidR="001B2367">
        <w:rPr>
          <w:rFonts w:ascii="Times New Roman" w:hAnsi="Times New Roman" w:cs="Times New Roman"/>
          <w:sz w:val="28"/>
          <w:szCs w:val="28"/>
        </w:rPr>
        <w:t>built.  That the fact that</w:t>
      </w:r>
      <w:r w:rsidR="00372BF8">
        <w:rPr>
          <w:rFonts w:ascii="Times New Roman" w:hAnsi="Times New Roman" w:cs="Times New Roman"/>
          <w:sz w:val="28"/>
          <w:szCs w:val="28"/>
        </w:rPr>
        <w:t xml:space="preserve"> </w:t>
      </w:r>
      <w:r w:rsidR="001B2367">
        <w:rPr>
          <w:rFonts w:ascii="Times New Roman" w:hAnsi="Times New Roman" w:cs="Times New Roman"/>
          <w:sz w:val="28"/>
          <w:szCs w:val="28"/>
        </w:rPr>
        <w:t xml:space="preserve">she is now divorced is a private matter and the community has no business in evicting </w:t>
      </w:r>
      <w:r w:rsidR="001B2367">
        <w:rPr>
          <w:rFonts w:ascii="Times New Roman" w:hAnsi="Times New Roman" w:cs="Times New Roman"/>
          <w:sz w:val="28"/>
          <w:szCs w:val="28"/>
        </w:rPr>
        <w:lastRenderedPageBreak/>
        <w:t>her from her home.  Applicant alleged that it was the 1</w:t>
      </w:r>
      <w:r w:rsidR="001B2367" w:rsidRPr="001B2367">
        <w:rPr>
          <w:rFonts w:ascii="Times New Roman" w:hAnsi="Times New Roman" w:cs="Times New Roman"/>
          <w:sz w:val="28"/>
          <w:szCs w:val="28"/>
          <w:vertAlign w:val="superscript"/>
        </w:rPr>
        <w:t>st</w:t>
      </w:r>
      <w:r w:rsidR="001B2367">
        <w:rPr>
          <w:rFonts w:ascii="Times New Roman" w:hAnsi="Times New Roman" w:cs="Times New Roman"/>
          <w:sz w:val="28"/>
          <w:szCs w:val="28"/>
        </w:rPr>
        <w:t xml:space="preserve"> Respondent who deserted</w:t>
      </w:r>
      <w:r w:rsidR="003F3486">
        <w:rPr>
          <w:rFonts w:ascii="Times New Roman" w:hAnsi="Times New Roman" w:cs="Times New Roman"/>
          <w:sz w:val="28"/>
          <w:szCs w:val="28"/>
        </w:rPr>
        <w:t xml:space="preserve"> her and established his home at Ludzeludze with a younger woman. That she fears that without an interdict, the Respondents will evict her from her </w:t>
      </w:r>
      <w:proofErr w:type="gramStart"/>
      <w:r w:rsidR="003F3486">
        <w:rPr>
          <w:rFonts w:ascii="Times New Roman" w:hAnsi="Times New Roman" w:cs="Times New Roman"/>
          <w:sz w:val="28"/>
          <w:szCs w:val="28"/>
        </w:rPr>
        <w:t>home,</w:t>
      </w:r>
      <w:proofErr w:type="gramEnd"/>
      <w:r w:rsidR="003F3486">
        <w:rPr>
          <w:rFonts w:ascii="Times New Roman" w:hAnsi="Times New Roman" w:cs="Times New Roman"/>
          <w:sz w:val="28"/>
          <w:szCs w:val="28"/>
        </w:rPr>
        <w:t xml:space="preserve"> since they have the authority and</w:t>
      </w:r>
      <w:r w:rsidR="00BD31AA">
        <w:rPr>
          <w:rFonts w:ascii="Times New Roman" w:hAnsi="Times New Roman" w:cs="Times New Roman"/>
          <w:sz w:val="28"/>
          <w:szCs w:val="28"/>
        </w:rPr>
        <w:t xml:space="preserve"> man </w:t>
      </w:r>
      <w:r w:rsidR="003F3486">
        <w:rPr>
          <w:rFonts w:ascii="Times New Roman" w:hAnsi="Times New Roman" w:cs="Times New Roman"/>
          <w:sz w:val="28"/>
          <w:szCs w:val="28"/>
        </w:rPr>
        <w:t>power to forcibly do so.</w:t>
      </w:r>
      <w:r w:rsidR="00BD31AA">
        <w:rPr>
          <w:rFonts w:ascii="Times New Roman" w:hAnsi="Times New Roman" w:cs="Times New Roman"/>
          <w:sz w:val="28"/>
          <w:szCs w:val="28"/>
        </w:rPr>
        <w:t xml:space="preserve"> </w:t>
      </w:r>
      <w:proofErr w:type="gramStart"/>
      <w:r w:rsidR="00BD31AA">
        <w:rPr>
          <w:rFonts w:ascii="Times New Roman" w:hAnsi="Times New Roman" w:cs="Times New Roman"/>
          <w:sz w:val="28"/>
          <w:szCs w:val="28"/>
        </w:rPr>
        <w:t>That if this happens, her son and gran</w:t>
      </w:r>
      <w:r w:rsidR="00CA5221">
        <w:rPr>
          <w:rFonts w:ascii="Times New Roman" w:hAnsi="Times New Roman" w:cs="Times New Roman"/>
          <w:sz w:val="28"/>
          <w:szCs w:val="28"/>
        </w:rPr>
        <w:t>d</w:t>
      </w:r>
      <w:r w:rsidR="00BD31AA">
        <w:rPr>
          <w:rFonts w:ascii="Times New Roman" w:hAnsi="Times New Roman" w:cs="Times New Roman"/>
          <w:sz w:val="28"/>
          <w:szCs w:val="28"/>
        </w:rPr>
        <w:t xml:space="preserve"> children will suffer irreparable harm.</w:t>
      </w:r>
      <w:proofErr w:type="gramEnd"/>
      <w:r w:rsidR="003F3486">
        <w:rPr>
          <w:rFonts w:ascii="Times New Roman" w:hAnsi="Times New Roman" w:cs="Times New Roman"/>
          <w:sz w:val="28"/>
          <w:szCs w:val="28"/>
        </w:rPr>
        <w:t xml:space="preserve">  She prayed the court to intervene in the circumstances.</w:t>
      </w:r>
    </w:p>
    <w:p w:rsidR="003F3486" w:rsidRDefault="003F3486" w:rsidP="005A5C90">
      <w:pPr>
        <w:spacing w:line="480" w:lineRule="auto"/>
        <w:ind w:left="720" w:hanging="720"/>
        <w:jc w:val="both"/>
        <w:rPr>
          <w:rFonts w:ascii="Times New Roman" w:hAnsi="Times New Roman" w:cs="Times New Roman"/>
          <w:sz w:val="28"/>
          <w:szCs w:val="28"/>
        </w:rPr>
      </w:pPr>
    </w:p>
    <w:p w:rsidR="00FE7758" w:rsidRDefault="003F3486" w:rsidP="005A5C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D733D">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In her replying affidavit</w:t>
      </w:r>
      <w:r w:rsidR="00ED201D">
        <w:rPr>
          <w:rFonts w:ascii="Times New Roman" w:hAnsi="Times New Roman" w:cs="Times New Roman"/>
          <w:sz w:val="28"/>
          <w:szCs w:val="28"/>
        </w:rPr>
        <w:t>,</w:t>
      </w:r>
      <w:r>
        <w:rPr>
          <w:rFonts w:ascii="Times New Roman" w:hAnsi="Times New Roman" w:cs="Times New Roman"/>
          <w:sz w:val="28"/>
          <w:szCs w:val="28"/>
        </w:rPr>
        <w:t xml:space="preserve"> the Applicant basically </w:t>
      </w:r>
      <w:r w:rsidR="00FE7758">
        <w:rPr>
          <w:rFonts w:ascii="Times New Roman" w:hAnsi="Times New Roman" w:cs="Times New Roman"/>
          <w:sz w:val="28"/>
          <w:szCs w:val="28"/>
        </w:rPr>
        <w:t>reiterated the facts in her founding affidavit, sa</w:t>
      </w:r>
      <w:r w:rsidR="00E03814">
        <w:rPr>
          <w:rFonts w:ascii="Times New Roman" w:hAnsi="Times New Roman" w:cs="Times New Roman"/>
          <w:sz w:val="28"/>
          <w:szCs w:val="28"/>
        </w:rPr>
        <w:t>v</w:t>
      </w:r>
      <w:r w:rsidR="00FE7758">
        <w:rPr>
          <w:rFonts w:ascii="Times New Roman" w:hAnsi="Times New Roman" w:cs="Times New Roman"/>
          <w:sz w:val="28"/>
          <w:szCs w:val="28"/>
        </w:rPr>
        <w:t xml:space="preserve">e </w:t>
      </w:r>
      <w:r w:rsidR="00E03814">
        <w:rPr>
          <w:rFonts w:ascii="Times New Roman" w:hAnsi="Times New Roman" w:cs="Times New Roman"/>
          <w:sz w:val="28"/>
          <w:szCs w:val="28"/>
        </w:rPr>
        <w:t>for</w:t>
      </w:r>
      <w:r w:rsidR="00FE7758">
        <w:rPr>
          <w:rFonts w:ascii="Times New Roman" w:hAnsi="Times New Roman" w:cs="Times New Roman"/>
          <w:sz w:val="28"/>
          <w:szCs w:val="28"/>
        </w:rPr>
        <w:t xml:space="preserve"> the status of the 2</w:t>
      </w:r>
      <w:r w:rsidR="00FE7758" w:rsidRPr="00FE7758">
        <w:rPr>
          <w:rFonts w:ascii="Times New Roman" w:hAnsi="Times New Roman" w:cs="Times New Roman"/>
          <w:sz w:val="28"/>
          <w:szCs w:val="28"/>
          <w:vertAlign w:val="superscript"/>
        </w:rPr>
        <w:t>nd</w:t>
      </w:r>
      <w:r w:rsidR="00FE7758">
        <w:rPr>
          <w:rFonts w:ascii="Times New Roman" w:hAnsi="Times New Roman" w:cs="Times New Roman"/>
          <w:sz w:val="28"/>
          <w:szCs w:val="28"/>
        </w:rPr>
        <w:t xml:space="preserve"> Respondent cited in these proceedings, as Chief Mshoshi. </w:t>
      </w:r>
    </w:p>
    <w:p w:rsidR="00FE7758" w:rsidRDefault="00FE7758" w:rsidP="005A5C90">
      <w:pPr>
        <w:spacing w:line="480" w:lineRule="auto"/>
        <w:ind w:left="720" w:hanging="720"/>
        <w:jc w:val="both"/>
        <w:rPr>
          <w:rFonts w:ascii="Times New Roman" w:hAnsi="Times New Roman" w:cs="Times New Roman"/>
          <w:sz w:val="28"/>
          <w:szCs w:val="28"/>
        </w:rPr>
      </w:pPr>
    </w:p>
    <w:p w:rsidR="00874A4E" w:rsidRDefault="00FE7758" w:rsidP="005A5C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D733D">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For his own part</w:t>
      </w:r>
      <w:r w:rsidR="00E03814">
        <w:rPr>
          <w:rFonts w:ascii="Times New Roman" w:hAnsi="Times New Roman" w:cs="Times New Roman"/>
          <w:sz w:val="28"/>
          <w:szCs w:val="28"/>
        </w:rPr>
        <w:t xml:space="preserve">, </w:t>
      </w:r>
      <w:r>
        <w:rPr>
          <w:rFonts w:ascii="Times New Roman" w:hAnsi="Times New Roman" w:cs="Times New Roman"/>
          <w:sz w:val="28"/>
          <w:szCs w:val="28"/>
        </w:rPr>
        <w:t>the 1</w:t>
      </w:r>
      <w:r w:rsidRPr="00FE775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whilst not denying that he was married to the Applicant in community of property</w:t>
      </w:r>
      <w:r w:rsidR="00E03814">
        <w:rPr>
          <w:rFonts w:ascii="Times New Roman" w:hAnsi="Times New Roman" w:cs="Times New Roman"/>
          <w:sz w:val="28"/>
          <w:szCs w:val="28"/>
        </w:rPr>
        <w:t>,</w:t>
      </w:r>
      <w:r>
        <w:rPr>
          <w:rFonts w:ascii="Times New Roman" w:hAnsi="Times New Roman" w:cs="Times New Roman"/>
          <w:sz w:val="28"/>
          <w:szCs w:val="28"/>
        </w:rPr>
        <w:t xml:space="preserve"> and that the house in issue was built during the </w:t>
      </w:r>
      <w:r w:rsidR="00E03814">
        <w:rPr>
          <w:rFonts w:ascii="Times New Roman" w:hAnsi="Times New Roman" w:cs="Times New Roman"/>
          <w:sz w:val="28"/>
          <w:szCs w:val="28"/>
        </w:rPr>
        <w:t>subsistence</w:t>
      </w:r>
      <w:r>
        <w:rPr>
          <w:rFonts w:ascii="Times New Roman" w:hAnsi="Times New Roman" w:cs="Times New Roman"/>
          <w:sz w:val="28"/>
          <w:szCs w:val="28"/>
        </w:rPr>
        <w:t xml:space="preserve"> of the marriage, however contended, that he built the said house without any assistance from the Applicant, because at the time he was gainfully employed by the Government as a member of the Correctional </w:t>
      </w:r>
      <w:r w:rsidR="00CA5221">
        <w:rPr>
          <w:rFonts w:ascii="Times New Roman" w:hAnsi="Times New Roman" w:cs="Times New Roman"/>
          <w:sz w:val="28"/>
          <w:szCs w:val="28"/>
        </w:rPr>
        <w:t>i</w:t>
      </w:r>
      <w:r>
        <w:rPr>
          <w:rFonts w:ascii="Times New Roman" w:hAnsi="Times New Roman" w:cs="Times New Roman"/>
          <w:sz w:val="28"/>
          <w:szCs w:val="28"/>
        </w:rPr>
        <w:t xml:space="preserve">nstitution, wherein he retired as a </w:t>
      </w:r>
      <w:r w:rsidR="00CA5221">
        <w:rPr>
          <w:rFonts w:ascii="Times New Roman" w:hAnsi="Times New Roman" w:cs="Times New Roman"/>
          <w:sz w:val="28"/>
          <w:szCs w:val="28"/>
        </w:rPr>
        <w:t>s</w:t>
      </w:r>
      <w:r>
        <w:rPr>
          <w:rFonts w:ascii="Times New Roman" w:hAnsi="Times New Roman" w:cs="Times New Roman"/>
          <w:sz w:val="28"/>
          <w:szCs w:val="28"/>
        </w:rPr>
        <w:t>upe</w:t>
      </w:r>
      <w:r w:rsidR="00A60B97">
        <w:rPr>
          <w:rFonts w:ascii="Times New Roman" w:hAnsi="Times New Roman" w:cs="Times New Roman"/>
          <w:sz w:val="28"/>
          <w:szCs w:val="28"/>
        </w:rPr>
        <w:t>rintendent.  The 1</w:t>
      </w:r>
      <w:r w:rsidR="00A60B97" w:rsidRPr="00A60B97">
        <w:rPr>
          <w:rFonts w:ascii="Times New Roman" w:hAnsi="Times New Roman" w:cs="Times New Roman"/>
          <w:sz w:val="28"/>
          <w:szCs w:val="28"/>
          <w:vertAlign w:val="superscript"/>
        </w:rPr>
        <w:t>st</w:t>
      </w:r>
      <w:r w:rsidR="00A60B97">
        <w:rPr>
          <w:rFonts w:ascii="Times New Roman" w:hAnsi="Times New Roman" w:cs="Times New Roman"/>
          <w:sz w:val="28"/>
          <w:szCs w:val="28"/>
        </w:rPr>
        <w:t xml:space="preserve"> Respondent alleged that the Applicant was given a hearing by the Umphakatsi prior to its verdict and that the bone of contention before that </w:t>
      </w:r>
      <w:r w:rsidR="00A60B97">
        <w:rPr>
          <w:rFonts w:ascii="Times New Roman" w:hAnsi="Times New Roman" w:cs="Times New Roman"/>
          <w:sz w:val="28"/>
          <w:szCs w:val="28"/>
        </w:rPr>
        <w:lastRenderedPageBreak/>
        <w:t xml:space="preserve">forum was Applicants cohabitation with one Ngabisa Masilela at the marital home, as evidenced </w:t>
      </w:r>
      <w:r w:rsidR="003A1218">
        <w:rPr>
          <w:rFonts w:ascii="Times New Roman" w:hAnsi="Times New Roman" w:cs="Times New Roman"/>
          <w:sz w:val="28"/>
          <w:szCs w:val="28"/>
        </w:rPr>
        <w:t>by annexures AF1 and AF2 respectively, communications in respect of this fact.  That notwithstanding the communication</w:t>
      </w:r>
      <w:r w:rsidR="00ED201D">
        <w:rPr>
          <w:rFonts w:ascii="Times New Roman" w:hAnsi="Times New Roman" w:cs="Times New Roman"/>
          <w:sz w:val="28"/>
          <w:szCs w:val="28"/>
        </w:rPr>
        <w:t>s</w:t>
      </w:r>
      <w:r w:rsidR="003A1218">
        <w:rPr>
          <w:rFonts w:ascii="Times New Roman" w:hAnsi="Times New Roman" w:cs="Times New Roman"/>
          <w:sz w:val="28"/>
          <w:szCs w:val="28"/>
        </w:rPr>
        <w:t xml:space="preserve"> in AF1 and AF2 respectively, the Applicant continued with the cohabitation, leading to the proceedings before the Inner Council, which resulted in the </w:t>
      </w:r>
      <w:r w:rsidR="00DC7DCB">
        <w:rPr>
          <w:rFonts w:ascii="Times New Roman" w:hAnsi="Times New Roman" w:cs="Times New Roman"/>
          <w:sz w:val="28"/>
          <w:szCs w:val="28"/>
        </w:rPr>
        <w:t>verdict evicting the Applicant from the said homestead within 3 months. Therefore, the Applicant was not ordered to vacate the homestead simply</w:t>
      </w:r>
      <w:r w:rsidR="003A1218">
        <w:rPr>
          <w:rFonts w:ascii="Times New Roman" w:hAnsi="Times New Roman" w:cs="Times New Roman"/>
          <w:sz w:val="28"/>
          <w:szCs w:val="28"/>
        </w:rPr>
        <w:t xml:space="preserve"> </w:t>
      </w:r>
      <w:r w:rsidR="00DC7DCB">
        <w:rPr>
          <w:rFonts w:ascii="Times New Roman" w:hAnsi="Times New Roman" w:cs="Times New Roman"/>
          <w:sz w:val="28"/>
          <w:szCs w:val="28"/>
        </w:rPr>
        <w:t xml:space="preserve">because she </w:t>
      </w:r>
      <w:r w:rsidR="00E03814">
        <w:rPr>
          <w:rFonts w:ascii="Times New Roman" w:hAnsi="Times New Roman" w:cs="Times New Roman"/>
          <w:sz w:val="28"/>
          <w:szCs w:val="28"/>
        </w:rPr>
        <w:t>i</w:t>
      </w:r>
      <w:r w:rsidR="00DC7DCB">
        <w:rPr>
          <w:rFonts w:ascii="Times New Roman" w:hAnsi="Times New Roman" w:cs="Times New Roman"/>
          <w:sz w:val="28"/>
          <w:szCs w:val="28"/>
        </w:rPr>
        <w:t xml:space="preserve">s divorced, but </w:t>
      </w:r>
      <w:r w:rsidR="00F3118E">
        <w:rPr>
          <w:rFonts w:ascii="Times New Roman" w:hAnsi="Times New Roman" w:cs="Times New Roman"/>
          <w:sz w:val="28"/>
          <w:szCs w:val="28"/>
        </w:rPr>
        <w:t>because of the</w:t>
      </w:r>
      <w:r w:rsidR="00CA5221">
        <w:rPr>
          <w:rFonts w:ascii="Times New Roman" w:hAnsi="Times New Roman" w:cs="Times New Roman"/>
          <w:sz w:val="28"/>
          <w:szCs w:val="28"/>
        </w:rPr>
        <w:t xml:space="preserve"> alleged</w:t>
      </w:r>
      <w:r w:rsidR="00F3118E">
        <w:rPr>
          <w:rFonts w:ascii="Times New Roman" w:hAnsi="Times New Roman" w:cs="Times New Roman"/>
          <w:sz w:val="28"/>
          <w:szCs w:val="28"/>
        </w:rPr>
        <w:t xml:space="preserve"> act of immorality with said Ngabisa Masilela, which immorality </w:t>
      </w:r>
      <w:r w:rsidR="00874A4E">
        <w:rPr>
          <w:rFonts w:ascii="Times New Roman" w:hAnsi="Times New Roman" w:cs="Times New Roman"/>
          <w:sz w:val="28"/>
          <w:szCs w:val="28"/>
        </w:rPr>
        <w:t>occurred</w:t>
      </w:r>
      <w:r w:rsidR="003A1218">
        <w:rPr>
          <w:rFonts w:ascii="Times New Roman" w:hAnsi="Times New Roman" w:cs="Times New Roman"/>
          <w:sz w:val="28"/>
          <w:szCs w:val="28"/>
        </w:rPr>
        <w:t xml:space="preserve"> </w:t>
      </w:r>
      <w:r w:rsidR="00874A4E">
        <w:rPr>
          <w:rFonts w:ascii="Times New Roman" w:hAnsi="Times New Roman" w:cs="Times New Roman"/>
          <w:sz w:val="28"/>
          <w:szCs w:val="28"/>
        </w:rPr>
        <w:t>after the divorce, and whilst the parties waited for the determination of the question of their homestead pursuant to the dictates of Swazi Law and Custom.</w:t>
      </w:r>
    </w:p>
    <w:p w:rsidR="00874A4E" w:rsidRDefault="00874A4E" w:rsidP="005A5C90">
      <w:pPr>
        <w:spacing w:line="480" w:lineRule="auto"/>
        <w:ind w:left="720" w:hanging="720"/>
        <w:jc w:val="both"/>
        <w:rPr>
          <w:rFonts w:ascii="Times New Roman" w:hAnsi="Times New Roman" w:cs="Times New Roman"/>
          <w:sz w:val="28"/>
          <w:szCs w:val="28"/>
        </w:rPr>
      </w:pPr>
    </w:p>
    <w:p w:rsidR="00C53EC9" w:rsidRDefault="00874A4E" w:rsidP="005A5C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D733D">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ab/>
        <w:t>The 1</w:t>
      </w:r>
      <w:r w:rsidRPr="00874A4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admitted lodging an appeal before the 2</w:t>
      </w:r>
      <w:r w:rsidRPr="00874A4E">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sidR="00E03814">
        <w:rPr>
          <w:rFonts w:ascii="Times New Roman" w:hAnsi="Times New Roman" w:cs="Times New Roman"/>
          <w:sz w:val="28"/>
          <w:szCs w:val="28"/>
        </w:rPr>
        <w:t>,</w:t>
      </w:r>
      <w:r>
        <w:rPr>
          <w:rFonts w:ascii="Times New Roman" w:hAnsi="Times New Roman" w:cs="Times New Roman"/>
          <w:sz w:val="28"/>
          <w:szCs w:val="28"/>
        </w:rPr>
        <w:t xml:space="preserve"> but stated that he did not appear before the 2</w:t>
      </w:r>
      <w:r w:rsidRPr="00874A4E">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who took a decision based on the minutes </w:t>
      </w:r>
      <w:r w:rsidR="004E5DD8">
        <w:rPr>
          <w:rFonts w:ascii="Times New Roman" w:hAnsi="Times New Roman" w:cs="Times New Roman"/>
          <w:sz w:val="28"/>
          <w:szCs w:val="28"/>
        </w:rPr>
        <w:t>of</w:t>
      </w:r>
      <w:r w:rsidR="00E03814">
        <w:rPr>
          <w:rFonts w:ascii="Times New Roman" w:hAnsi="Times New Roman" w:cs="Times New Roman"/>
          <w:sz w:val="28"/>
          <w:szCs w:val="28"/>
        </w:rPr>
        <w:t xml:space="preserve"> bondcacane.</w:t>
      </w:r>
      <w:r w:rsidR="00C53EC9">
        <w:rPr>
          <w:rFonts w:ascii="Times New Roman" w:hAnsi="Times New Roman" w:cs="Times New Roman"/>
          <w:sz w:val="28"/>
          <w:szCs w:val="28"/>
        </w:rPr>
        <w:t xml:space="preserve"> 1</w:t>
      </w:r>
      <w:r w:rsidR="00C53EC9" w:rsidRPr="00C53EC9">
        <w:rPr>
          <w:rFonts w:ascii="Times New Roman" w:hAnsi="Times New Roman" w:cs="Times New Roman"/>
          <w:sz w:val="28"/>
          <w:szCs w:val="28"/>
          <w:vertAlign w:val="superscript"/>
        </w:rPr>
        <w:t>st</w:t>
      </w:r>
      <w:r w:rsidR="00C53EC9">
        <w:rPr>
          <w:rFonts w:ascii="Times New Roman" w:hAnsi="Times New Roman" w:cs="Times New Roman"/>
          <w:sz w:val="28"/>
          <w:szCs w:val="28"/>
        </w:rPr>
        <w:t xml:space="preserve"> Respondent further </w:t>
      </w:r>
      <w:proofErr w:type="gramStart"/>
      <w:r w:rsidR="00C53EC9">
        <w:rPr>
          <w:rFonts w:ascii="Times New Roman" w:hAnsi="Times New Roman" w:cs="Times New Roman"/>
          <w:sz w:val="28"/>
          <w:szCs w:val="28"/>
        </w:rPr>
        <w:t>contended</w:t>
      </w:r>
      <w:r w:rsidR="00CA5221">
        <w:rPr>
          <w:rFonts w:ascii="Times New Roman" w:hAnsi="Times New Roman" w:cs="Times New Roman"/>
          <w:sz w:val="28"/>
          <w:szCs w:val="28"/>
        </w:rPr>
        <w:t>,</w:t>
      </w:r>
      <w:proofErr w:type="gramEnd"/>
      <w:r w:rsidR="00C53EC9">
        <w:rPr>
          <w:rFonts w:ascii="Times New Roman" w:hAnsi="Times New Roman" w:cs="Times New Roman"/>
          <w:sz w:val="28"/>
          <w:szCs w:val="28"/>
        </w:rPr>
        <w:t xml:space="preserve"> that he neither left the Applicant for a young wom</w:t>
      </w:r>
      <w:r w:rsidR="00E03814">
        <w:rPr>
          <w:rFonts w:ascii="Times New Roman" w:hAnsi="Times New Roman" w:cs="Times New Roman"/>
          <w:sz w:val="28"/>
          <w:szCs w:val="28"/>
        </w:rPr>
        <w:t>a</w:t>
      </w:r>
      <w:r w:rsidR="00C53EC9">
        <w:rPr>
          <w:rFonts w:ascii="Times New Roman" w:hAnsi="Times New Roman" w:cs="Times New Roman"/>
          <w:sz w:val="28"/>
          <w:szCs w:val="28"/>
        </w:rPr>
        <w:t>n nor does he have a home at Ludzeludze. 1</w:t>
      </w:r>
      <w:r w:rsidR="00C53EC9" w:rsidRPr="00C53EC9">
        <w:rPr>
          <w:rFonts w:ascii="Times New Roman" w:hAnsi="Times New Roman" w:cs="Times New Roman"/>
          <w:sz w:val="28"/>
          <w:szCs w:val="28"/>
          <w:vertAlign w:val="superscript"/>
        </w:rPr>
        <w:t>st</w:t>
      </w:r>
      <w:r w:rsidR="00C53EC9">
        <w:rPr>
          <w:rFonts w:ascii="Times New Roman" w:hAnsi="Times New Roman" w:cs="Times New Roman"/>
          <w:sz w:val="28"/>
          <w:szCs w:val="28"/>
        </w:rPr>
        <w:t xml:space="preserve"> Respondent </w:t>
      </w:r>
      <w:proofErr w:type="gramStart"/>
      <w:r w:rsidR="00C53EC9">
        <w:rPr>
          <w:rFonts w:ascii="Times New Roman" w:hAnsi="Times New Roman" w:cs="Times New Roman"/>
          <w:sz w:val="28"/>
          <w:szCs w:val="28"/>
        </w:rPr>
        <w:t>contended</w:t>
      </w:r>
      <w:r w:rsidR="00CA5221">
        <w:rPr>
          <w:rFonts w:ascii="Times New Roman" w:hAnsi="Times New Roman" w:cs="Times New Roman"/>
          <w:sz w:val="28"/>
          <w:szCs w:val="28"/>
        </w:rPr>
        <w:t>,</w:t>
      </w:r>
      <w:proofErr w:type="gramEnd"/>
      <w:r w:rsidR="00C53EC9">
        <w:rPr>
          <w:rFonts w:ascii="Times New Roman" w:hAnsi="Times New Roman" w:cs="Times New Roman"/>
          <w:sz w:val="28"/>
          <w:szCs w:val="28"/>
        </w:rPr>
        <w:t xml:space="preserve"> that the Applicant filed for divorce because he f</w:t>
      </w:r>
      <w:r w:rsidR="00E03814">
        <w:rPr>
          <w:rFonts w:ascii="Times New Roman" w:hAnsi="Times New Roman" w:cs="Times New Roman"/>
          <w:sz w:val="28"/>
          <w:szCs w:val="28"/>
        </w:rPr>
        <w:t>ound</w:t>
      </w:r>
      <w:r w:rsidR="00C53EC9">
        <w:rPr>
          <w:rFonts w:ascii="Times New Roman" w:hAnsi="Times New Roman" w:cs="Times New Roman"/>
          <w:sz w:val="28"/>
          <w:szCs w:val="28"/>
        </w:rPr>
        <w:t xml:space="preserve"> her performing traditional rituals (</w:t>
      </w:r>
      <w:r w:rsidR="00C53EC9" w:rsidRPr="00C53EC9">
        <w:rPr>
          <w:rFonts w:ascii="Times New Roman" w:hAnsi="Times New Roman" w:cs="Times New Roman"/>
          <w:i/>
          <w:sz w:val="28"/>
          <w:szCs w:val="28"/>
        </w:rPr>
        <w:t>kuchela)</w:t>
      </w:r>
      <w:r w:rsidR="00C53EC9">
        <w:rPr>
          <w:rFonts w:ascii="Times New Roman" w:hAnsi="Times New Roman" w:cs="Times New Roman"/>
          <w:sz w:val="28"/>
          <w:szCs w:val="28"/>
        </w:rPr>
        <w:t xml:space="preserve"> at the marital home without his knowledge or consent. </w:t>
      </w:r>
      <w:r>
        <w:rPr>
          <w:rFonts w:ascii="Times New Roman" w:hAnsi="Times New Roman" w:cs="Times New Roman"/>
          <w:sz w:val="28"/>
          <w:szCs w:val="28"/>
        </w:rPr>
        <w:t xml:space="preserve"> </w:t>
      </w:r>
    </w:p>
    <w:p w:rsidR="004546D4" w:rsidRDefault="00C53EC9" w:rsidP="005A5C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ED733D">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t xml:space="preserve">Now, one of the points taken in </w:t>
      </w:r>
      <w:r w:rsidRPr="00C53EC9">
        <w:rPr>
          <w:rFonts w:ascii="Times New Roman" w:hAnsi="Times New Roman" w:cs="Times New Roman"/>
          <w:i/>
          <w:sz w:val="28"/>
          <w:szCs w:val="28"/>
        </w:rPr>
        <w:t>limine</w:t>
      </w:r>
      <w:r>
        <w:rPr>
          <w:rFonts w:ascii="Times New Roman" w:hAnsi="Times New Roman" w:cs="Times New Roman"/>
          <w:sz w:val="28"/>
          <w:szCs w:val="28"/>
        </w:rPr>
        <w:t xml:space="preserve"> by the 1</w:t>
      </w:r>
      <w:r w:rsidRPr="00C53EC9">
        <w:rPr>
          <w:rFonts w:ascii="Times New Roman" w:hAnsi="Times New Roman" w:cs="Times New Roman"/>
          <w:sz w:val="28"/>
          <w:szCs w:val="28"/>
          <w:vertAlign w:val="superscript"/>
        </w:rPr>
        <w:t>st</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003F3486">
        <w:rPr>
          <w:rFonts w:ascii="Times New Roman" w:hAnsi="Times New Roman" w:cs="Times New Roman"/>
          <w:sz w:val="28"/>
          <w:szCs w:val="28"/>
        </w:rPr>
        <w:t xml:space="preserve"> </w:t>
      </w:r>
      <w:r>
        <w:rPr>
          <w:rFonts w:ascii="Times New Roman" w:hAnsi="Times New Roman" w:cs="Times New Roman"/>
          <w:sz w:val="28"/>
          <w:szCs w:val="28"/>
        </w:rPr>
        <w:t>Respondent i</w:t>
      </w:r>
      <w:r w:rsidR="00E03814">
        <w:rPr>
          <w:rFonts w:ascii="Times New Roman" w:hAnsi="Times New Roman" w:cs="Times New Roman"/>
          <w:sz w:val="28"/>
          <w:szCs w:val="28"/>
        </w:rPr>
        <w:t>s</w:t>
      </w:r>
      <w:r>
        <w:rPr>
          <w:rFonts w:ascii="Times New Roman" w:hAnsi="Times New Roman" w:cs="Times New Roman"/>
          <w:sz w:val="28"/>
          <w:szCs w:val="28"/>
        </w:rPr>
        <w:t xml:space="preserve"> the jurisdiction of this court to entertain and deter</w:t>
      </w:r>
      <w:r w:rsidR="00E03814">
        <w:rPr>
          <w:rFonts w:ascii="Times New Roman" w:hAnsi="Times New Roman" w:cs="Times New Roman"/>
          <w:sz w:val="28"/>
          <w:szCs w:val="28"/>
        </w:rPr>
        <w:t>mine</w:t>
      </w:r>
      <w:r>
        <w:rPr>
          <w:rFonts w:ascii="Times New Roman" w:hAnsi="Times New Roman" w:cs="Times New Roman"/>
          <w:sz w:val="28"/>
          <w:szCs w:val="28"/>
        </w:rPr>
        <w:t xml:space="preserve"> this Application, since the matter falls exclusively within Swazi Law and Custom, as the decision compla</w:t>
      </w:r>
      <w:r w:rsidR="004546D4">
        <w:rPr>
          <w:rFonts w:ascii="Times New Roman" w:hAnsi="Times New Roman" w:cs="Times New Roman"/>
          <w:sz w:val="28"/>
          <w:szCs w:val="28"/>
        </w:rPr>
        <w:t>ined of emanated from the Umphakatsi. The 1</w:t>
      </w:r>
      <w:r w:rsidR="004546D4" w:rsidRPr="004546D4">
        <w:rPr>
          <w:rFonts w:ascii="Times New Roman" w:hAnsi="Times New Roman" w:cs="Times New Roman"/>
          <w:sz w:val="28"/>
          <w:szCs w:val="28"/>
          <w:vertAlign w:val="superscript"/>
        </w:rPr>
        <w:t>st</w:t>
      </w:r>
      <w:r w:rsidR="004546D4">
        <w:rPr>
          <w:rFonts w:ascii="Times New Roman" w:hAnsi="Times New Roman" w:cs="Times New Roman"/>
          <w:sz w:val="28"/>
          <w:szCs w:val="28"/>
        </w:rPr>
        <w:t xml:space="preserve"> Respondent also complained that the Applicant has not appealed against the decision of the Umphakatsi, which appeal would give her the latitude to obtain the order sought.  Mr Magongo for the 1</w:t>
      </w:r>
      <w:r w:rsidR="004546D4" w:rsidRPr="004546D4">
        <w:rPr>
          <w:rFonts w:ascii="Times New Roman" w:hAnsi="Times New Roman" w:cs="Times New Roman"/>
          <w:sz w:val="28"/>
          <w:szCs w:val="28"/>
          <w:vertAlign w:val="superscript"/>
        </w:rPr>
        <w:t>st</w:t>
      </w:r>
      <w:r w:rsidR="004546D4">
        <w:rPr>
          <w:rFonts w:ascii="Times New Roman" w:hAnsi="Times New Roman" w:cs="Times New Roman"/>
          <w:sz w:val="28"/>
          <w:szCs w:val="28"/>
        </w:rPr>
        <w:t xml:space="preserve"> Respondent th</w:t>
      </w:r>
      <w:r w:rsidR="00E03814">
        <w:rPr>
          <w:rFonts w:ascii="Times New Roman" w:hAnsi="Times New Roman" w:cs="Times New Roman"/>
          <w:sz w:val="28"/>
          <w:szCs w:val="28"/>
        </w:rPr>
        <w:t>u</w:t>
      </w:r>
      <w:r w:rsidR="004546D4">
        <w:rPr>
          <w:rFonts w:ascii="Times New Roman" w:hAnsi="Times New Roman" w:cs="Times New Roman"/>
          <w:sz w:val="28"/>
          <w:szCs w:val="28"/>
        </w:rPr>
        <w:t>s contended, that in the</w:t>
      </w:r>
      <w:r w:rsidR="003F3486">
        <w:rPr>
          <w:rFonts w:ascii="Times New Roman" w:hAnsi="Times New Roman" w:cs="Times New Roman"/>
          <w:sz w:val="28"/>
          <w:szCs w:val="28"/>
        </w:rPr>
        <w:t xml:space="preserve"> </w:t>
      </w:r>
      <w:r w:rsidR="004546D4">
        <w:rPr>
          <w:rFonts w:ascii="Times New Roman" w:hAnsi="Times New Roman" w:cs="Times New Roman"/>
          <w:sz w:val="28"/>
          <w:szCs w:val="28"/>
        </w:rPr>
        <w:t>circumstances of the absence of an appeal, that to grant the interdict sought by the Applicant, would amount to granting a perpetual interdict against the orders of the Umphakatsi, which is clearly unconstitutional.</w:t>
      </w:r>
    </w:p>
    <w:p w:rsidR="004546D4" w:rsidRDefault="004546D4" w:rsidP="005A5C90">
      <w:pPr>
        <w:spacing w:line="480" w:lineRule="auto"/>
        <w:ind w:left="720" w:hanging="720"/>
        <w:jc w:val="both"/>
        <w:rPr>
          <w:rFonts w:ascii="Times New Roman" w:hAnsi="Times New Roman" w:cs="Times New Roman"/>
          <w:sz w:val="28"/>
          <w:szCs w:val="28"/>
        </w:rPr>
      </w:pPr>
    </w:p>
    <w:p w:rsidR="00DE3BD9" w:rsidRDefault="004546D4" w:rsidP="005A5C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D733D">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rPr>
        <w:tab/>
        <w:t>In response to this point of law</w:t>
      </w:r>
      <w:r w:rsidR="00E03814">
        <w:rPr>
          <w:rFonts w:ascii="Times New Roman" w:hAnsi="Times New Roman" w:cs="Times New Roman"/>
          <w:sz w:val="28"/>
          <w:szCs w:val="28"/>
        </w:rPr>
        <w:t>,</w:t>
      </w:r>
      <w:r>
        <w:rPr>
          <w:rFonts w:ascii="Times New Roman" w:hAnsi="Times New Roman" w:cs="Times New Roman"/>
          <w:sz w:val="28"/>
          <w:szCs w:val="28"/>
        </w:rPr>
        <w:t xml:space="preserve"> the Applicant contended</w:t>
      </w:r>
      <w:r w:rsidR="00CA5221">
        <w:rPr>
          <w:rFonts w:ascii="Times New Roman" w:hAnsi="Times New Roman" w:cs="Times New Roman"/>
          <w:sz w:val="28"/>
          <w:szCs w:val="28"/>
        </w:rPr>
        <w:t>,</w:t>
      </w:r>
      <w:r>
        <w:rPr>
          <w:rFonts w:ascii="Times New Roman" w:hAnsi="Times New Roman" w:cs="Times New Roman"/>
          <w:sz w:val="28"/>
          <w:szCs w:val="28"/>
        </w:rPr>
        <w:t xml:space="preserve"> that this court has the jurisdiction to grant the </w:t>
      </w:r>
      <w:r w:rsidR="00EB51D8">
        <w:rPr>
          <w:rFonts w:ascii="Times New Roman" w:hAnsi="Times New Roman" w:cs="Times New Roman"/>
          <w:sz w:val="28"/>
          <w:szCs w:val="28"/>
        </w:rPr>
        <w:t>interdict sought. That as a matter of law</w:t>
      </w:r>
      <w:r w:rsidR="00E03814">
        <w:rPr>
          <w:rFonts w:ascii="Times New Roman" w:hAnsi="Times New Roman" w:cs="Times New Roman"/>
          <w:sz w:val="28"/>
          <w:szCs w:val="28"/>
        </w:rPr>
        <w:t>,</w:t>
      </w:r>
      <w:r w:rsidR="00EB51D8">
        <w:rPr>
          <w:rFonts w:ascii="Times New Roman" w:hAnsi="Times New Roman" w:cs="Times New Roman"/>
          <w:sz w:val="28"/>
          <w:szCs w:val="28"/>
        </w:rPr>
        <w:t xml:space="preserve"> an interdict is not dependant</w:t>
      </w:r>
      <w:r w:rsidR="00DE3BD9">
        <w:rPr>
          <w:rFonts w:ascii="Times New Roman" w:hAnsi="Times New Roman" w:cs="Times New Roman"/>
          <w:sz w:val="28"/>
          <w:szCs w:val="28"/>
        </w:rPr>
        <w:t xml:space="preserve"> on the noting of an appeal and that she has met all the requirements f</w:t>
      </w:r>
      <w:r w:rsidR="00ED201D">
        <w:rPr>
          <w:rFonts w:ascii="Times New Roman" w:hAnsi="Times New Roman" w:cs="Times New Roman"/>
          <w:sz w:val="28"/>
          <w:szCs w:val="28"/>
        </w:rPr>
        <w:t>or</w:t>
      </w:r>
      <w:r w:rsidR="00E03814">
        <w:rPr>
          <w:rFonts w:ascii="Times New Roman" w:hAnsi="Times New Roman" w:cs="Times New Roman"/>
          <w:sz w:val="28"/>
          <w:szCs w:val="28"/>
        </w:rPr>
        <w:t xml:space="preserve"> the </w:t>
      </w:r>
      <w:r w:rsidR="00DE3BD9">
        <w:rPr>
          <w:rFonts w:ascii="Times New Roman" w:hAnsi="Times New Roman" w:cs="Times New Roman"/>
          <w:sz w:val="28"/>
          <w:szCs w:val="28"/>
        </w:rPr>
        <w:t>interdict as prayed for.</w:t>
      </w:r>
    </w:p>
    <w:p w:rsidR="00DE3BD9" w:rsidRDefault="00DE3BD9" w:rsidP="005A5C90">
      <w:pPr>
        <w:spacing w:line="480" w:lineRule="auto"/>
        <w:ind w:left="720" w:hanging="720"/>
        <w:jc w:val="both"/>
        <w:rPr>
          <w:rFonts w:ascii="Times New Roman" w:hAnsi="Times New Roman" w:cs="Times New Roman"/>
          <w:sz w:val="28"/>
          <w:szCs w:val="28"/>
        </w:rPr>
      </w:pPr>
    </w:p>
    <w:p w:rsidR="00F85821" w:rsidRPr="00F85821" w:rsidRDefault="00DE3BD9" w:rsidP="005A5C9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ED733D">
        <w:rPr>
          <w:rFonts w:ascii="Times New Roman" w:hAnsi="Times New Roman" w:cs="Times New Roman"/>
          <w:sz w:val="28"/>
          <w:szCs w:val="28"/>
        </w:rPr>
        <w:t>13</w:t>
      </w:r>
      <w:r>
        <w:rPr>
          <w:rFonts w:ascii="Times New Roman" w:hAnsi="Times New Roman" w:cs="Times New Roman"/>
          <w:sz w:val="28"/>
          <w:szCs w:val="28"/>
        </w:rPr>
        <w:t>]</w:t>
      </w:r>
      <w:r>
        <w:rPr>
          <w:rFonts w:ascii="Times New Roman" w:hAnsi="Times New Roman" w:cs="Times New Roman"/>
          <w:sz w:val="28"/>
          <w:szCs w:val="28"/>
        </w:rPr>
        <w:tab/>
        <w:t>Now</w:t>
      </w:r>
      <w:r w:rsidR="00E03814">
        <w:rPr>
          <w:rFonts w:ascii="Times New Roman" w:hAnsi="Times New Roman" w:cs="Times New Roman"/>
          <w:sz w:val="28"/>
          <w:szCs w:val="28"/>
        </w:rPr>
        <w:t>,</w:t>
      </w:r>
      <w:r>
        <w:rPr>
          <w:rFonts w:ascii="Times New Roman" w:hAnsi="Times New Roman" w:cs="Times New Roman"/>
          <w:sz w:val="28"/>
          <w:szCs w:val="28"/>
        </w:rPr>
        <w:t xml:space="preserve"> it is common cause that the order of eviction which the Applicant seeks to </w:t>
      </w:r>
      <w:proofErr w:type="gramStart"/>
      <w:r>
        <w:rPr>
          <w:rFonts w:ascii="Times New Roman" w:hAnsi="Times New Roman" w:cs="Times New Roman"/>
          <w:sz w:val="28"/>
          <w:szCs w:val="28"/>
        </w:rPr>
        <w:t>interdict,</w:t>
      </w:r>
      <w:proofErr w:type="gramEnd"/>
      <w:r>
        <w:rPr>
          <w:rFonts w:ascii="Times New Roman" w:hAnsi="Times New Roman" w:cs="Times New Roman"/>
          <w:sz w:val="28"/>
          <w:szCs w:val="28"/>
        </w:rPr>
        <w:t xml:space="preserve"> is that of the Umphakatsi or the Moneni Royal Kraal.  This case therefore brings to</w:t>
      </w:r>
      <w:r w:rsidR="004546D4">
        <w:rPr>
          <w:rFonts w:ascii="Times New Roman" w:hAnsi="Times New Roman" w:cs="Times New Roman"/>
          <w:sz w:val="28"/>
          <w:szCs w:val="28"/>
        </w:rPr>
        <w:t xml:space="preserve"> </w:t>
      </w:r>
      <w:r>
        <w:rPr>
          <w:rFonts w:ascii="Times New Roman" w:hAnsi="Times New Roman" w:cs="Times New Roman"/>
          <w:sz w:val="28"/>
          <w:szCs w:val="28"/>
        </w:rPr>
        <w:t xml:space="preserve">the fore the problem of the </w:t>
      </w:r>
      <w:proofErr w:type="gramStart"/>
      <w:r>
        <w:rPr>
          <w:rFonts w:ascii="Times New Roman" w:hAnsi="Times New Roman" w:cs="Times New Roman"/>
          <w:sz w:val="28"/>
          <w:szCs w:val="28"/>
        </w:rPr>
        <w:t>conflict  between</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the Roman Dutch Common Law and Swazi Customary Law (Swazi Law and Custom)</w:t>
      </w:r>
      <w:r w:rsidR="00CA5221">
        <w:rPr>
          <w:rFonts w:ascii="Times New Roman" w:hAnsi="Times New Roman" w:cs="Times New Roman"/>
          <w:sz w:val="28"/>
          <w:szCs w:val="28"/>
        </w:rPr>
        <w:t>,</w:t>
      </w:r>
      <w:r>
        <w:rPr>
          <w:rFonts w:ascii="Times New Roman" w:hAnsi="Times New Roman" w:cs="Times New Roman"/>
          <w:sz w:val="28"/>
          <w:szCs w:val="28"/>
        </w:rPr>
        <w:t xml:space="preserve"> which </w:t>
      </w:r>
      <w:r w:rsidR="00E03814">
        <w:rPr>
          <w:rFonts w:ascii="Times New Roman" w:hAnsi="Times New Roman" w:cs="Times New Roman"/>
          <w:sz w:val="28"/>
          <w:szCs w:val="28"/>
        </w:rPr>
        <w:t xml:space="preserve">plagues </w:t>
      </w:r>
      <w:r>
        <w:rPr>
          <w:rFonts w:ascii="Times New Roman" w:hAnsi="Times New Roman" w:cs="Times New Roman"/>
          <w:sz w:val="28"/>
          <w:szCs w:val="28"/>
        </w:rPr>
        <w:t xml:space="preserve"> the legal system of the Kingdom. This conflict of </w:t>
      </w:r>
      <w:r w:rsidR="00E03814">
        <w:rPr>
          <w:rFonts w:ascii="Times New Roman" w:hAnsi="Times New Roman" w:cs="Times New Roman"/>
          <w:sz w:val="28"/>
          <w:szCs w:val="28"/>
        </w:rPr>
        <w:t>law</w:t>
      </w:r>
      <w:r w:rsidR="00E60BFC">
        <w:rPr>
          <w:rFonts w:ascii="Times New Roman" w:hAnsi="Times New Roman" w:cs="Times New Roman"/>
          <w:sz w:val="28"/>
          <w:szCs w:val="28"/>
        </w:rPr>
        <w:t>s</w:t>
      </w:r>
      <w:r>
        <w:rPr>
          <w:rFonts w:ascii="Times New Roman" w:hAnsi="Times New Roman" w:cs="Times New Roman"/>
          <w:sz w:val="28"/>
          <w:szCs w:val="28"/>
        </w:rPr>
        <w:t xml:space="preserve"> is a reality in the Kingdom</w:t>
      </w:r>
      <w:r w:rsidR="00CA5221">
        <w:rPr>
          <w:rFonts w:ascii="Times New Roman" w:hAnsi="Times New Roman" w:cs="Times New Roman"/>
          <w:sz w:val="28"/>
          <w:szCs w:val="28"/>
        </w:rPr>
        <w:t>,</w:t>
      </w:r>
      <w:r>
        <w:rPr>
          <w:rFonts w:ascii="Times New Roman" w:hAnsi="Times New Roman" w:cs="Times New Roman"/>
          <w:sz w:val="28"/>
          <w:szCs w:val="28"/>
        </w:rPr>
        <w:t xml:space="preserve"> a</w:t>
      </w:r>
      <w:r w:rsidR="00E03814">
        <w:rPr>
          <w:rFonts w:ascii="Times New Roman" w:hAnsi="Times New Roman" w:cs="Times New Roman"/>
          <w:sz w:val="28"/>
          <w:szCs w:val="28"/>
        </w:rPr>
        <w:t>s</w:t>
      </w:r>
      <w:r>
        <w:rPr>
          <w:rFonts w:ascii="Times New Roman" w:hAnsi="Times New Roman" w:cs="Times New Roman"/>
          <w:sz w:val="28"/>
          <w:szCs w:val="28"/>
        </w:rPr>
        <w:t xml:space="preserve"> was recognized by the Supreme Court in its recent decision in the case of the </w:t>
      </w:r>
      <w:r w:rsidRPr="00F85821">
        <w:rPr>
          <w:rFonts w:ascii="Times New Roman" w:hAnsi="Times New Roman" w:cs="Times New Roman"/>
          <w:b/>
          <w:sz w:val="28"/>
          <w:szCs w:val="28"/>
        </w:rPr>
        <w:t xml:space="preserve">Commissioner of </w:t>
      </w:r>
      <w:r w:rsidR="00F85821" w:rsidRPr="00F85821">
        <w:rPr>
          <w:rFonts w:ascii="Times New Roman" w:hAnsi="Times New Roman" w:cs="Times New Roman"/>
          <w:b/>
          <w:sz w:val="28"/>
          <w:szCs w:val="28"/>
        </w:rPr>
        <w:t>Police and another v Mkhon</w:t>
      </w:r>
      <w:r w:rsidR="00A71786">
        <w:rPr>
          <w:rFonts w:ascii="Times New Roman" w:hAnsi="Times New Roman" w:cs="Times New Roman"/>
          <w:b/>
          <w:sz w:val="28"/>
          <w:szCs w:val="28"/>
        </w:rPr>
        <w:t>d</w:t>
      </w:r>
      <w:r w:rsidR="00F85821" w:rsidRPr="00F85821">
        <w:rPr>
          <w:rFonts w:ascii="Times New Roman" w:hAnsi="Times New Roman" w:cs="Times New Roman"/>
          <w:b/>
          <w:sz w:val="28"/>
          <w:szCs w:val="28"/>
        </w:rPr>
        <w:t>vo Aaron Maseko, Civil</w:t>
      </w:r>
      <w:r w:rsidRPr="00F85821">
        <w:rPr>
          <w:rFonts w:ascii="Times New Roman" w:hAnsi="Times New Roman" w:cs="Times New Roman"/>
          <w:b/>
          <w:sz w:val="28"/>
          <w:szCs w:val="28"/>
        </w:rPr>
        <w:t xml:space="preserve"> </w:t>
      </w:r>
      <w:r w:rsidR="00F85821" w:rsidRPr="00F85821">
        <w:rPr>
          <w:rFonts w:ascii="Times New Roman" w:hAnsi="Times New Roman" w:cs="Times New Roman"/>
          <w:b/>
          <w:sz w:val="28"/>
          <w:szCs w:val="28"/>
        </w:rPr>
        <w:t>Appeal No. 03/2011</w:t>
      </w:r>
      <w:r w:rsidR="00A71786">
        <w:rPr>
          <w:rFonts w:ascii="Times New Roman" w:hAnsi="Times New Roman" w:cs="Times New Roman"/>
          <w:b/>
          <w:sz w:val="28"/>
          <w:szCs w:val="28"/>
        </w:rPr>
        <w:t>.</w:t>
      </w:r>
    </w:p>
    <w:p w:rsidR="00F85821" w:rsidRDefault="00F85821" w:rsidP="005A5C90">
      <w:pPr>
        <w:spacing w:line="480" w:lineRule="auto"/>
        <w:ind w:left="720" w:hanging="720"/>
        <w:jc w:val="both"/>
        <w:rPr>
          <w:rFonts w:ascii="Times New Roman" w:hAnsi="Times New Roman" w:cs="Times New Roman"/>
          <w:sz w:val="28"/>
          <w:szCs w:val="28"/>
        </w:rPr>
      </w:pPr>
    </w:p>
    <w:p w:rsidR="00881D96" w:rsidRPr="006453C3" w:rsidRDefault="00F85821" w:rsidP="00AA5256">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rPr>
        <w:t>[</w:t>
      </w:r>
      <w:r w:rsidR="00ED733D">
        <w:rPr>
          <w:rFonts w:ascii="Times New Roman" w:hAnsi="Times New Roman" w:cs="Times New Roman"/>
          <w:sz w:val="28"/>
          <w:szCs w:val="28"/>
        </w:rPr>
        <w:t>14</w:t>
      </w:r>
      <w:r>
        <w:rPr>
          <w:rFonts w:ascii="Times New Roman" w:hAnsi="Times New Roman" w:cs="Times New Roman"/>
          <w:sz w:val="28"/>
          <w:szCs w:val="28"/>
        </w:rPr>
        <w:t>]</w:t>
      </w:r>
      <w:r>
        <w:rPr>
          <w:rFonts w:ascii="Times New Roman" w:hAnsi="Times New Roman" w:cs="Times New Roman"/>
          <w:sz w:val="28"/>
          <w:szCs w:val="28"/>
        </w:rPr>
        <w:tab/>
        <w:t xml:space="preserve">Now, Swazi Customary </w:t>
      </w:r>
      <w:r w:rsidR="00DE3BD9">
        <w:rPr>
          <w:rFonts w:ascii="Times New Roman" w:hAnsi="Times New Roman" w:cs="Times New Roman"/>
          <w:sz w:val="28"/>
          <w:szCs w:val="28"/>
        </w:rPr>
        <w:t xml:space="preserve"> </w:t>
      </w:r>
      <w:r>
        <w:rPr>
          <w:rFonts w:ascii="Times New Roman" w:hAnsi="Times New Roman" w:cs="Times New Roman"/>
          <w:sz w:val="28"/>
          <w:szCs w:val="28"/>
        </w:rPr>
        <w:t>Law (Swazi Law and Custom</w:t>
      </w:r>
      <w:r w:rsidR="00A71786">
        <w:rPr>
          <w:rFonts w:ascii="Times New Roman" w:hAnsi="Times New Roman" w:cs="Times New Roman"/>
          <w:sz w:val="28"/>
          <w:szCs w:val="28"/>
        </w:rPr>
        <w:t>)</w:t>
      </w:r>
      <w:r>
        <w:rPr>
          <w:rFonts w:ascii="Times New Roman" w:hAnsi="Times New Roman" w:cs="Times New Roman"/>
          <w:sz w:val="28"/>
          <w:szCs w:val="28"/>
        </w:rPr>
        <w:t>, is recognized, adopted, applied and enforced as part of the law of The Kingdom of Swaziland</w:t>
      </w:r>
      <w:r w:rsidR="00E03814">
        <w:rPr>
          <w:rFonts w:ascii="Times New Roman" w:hAnsi="Times New Roman" w:cs="Times New Roman"/>
          <w:sz w:val="28"/>
          <w:szCs w:val="28"/>
        </w:rPr>
        <w:t xml:space="preserve">, </w:t>
      </w:r>
      <w:r>
        <w:rPr>
          <w:rFonts w:ascii="Times New Roman" w:hAnsi="Times New Roman" w:cs="Times New Roman"/>
          <w:sz w:val="28"/>
          <w:szCs w:val="28"/>
        </w:rPr>
        <w:t xml:space="preserve"> pursuant to section 252 (2), (3) and </w:t>
      </w:r>
      <w:r w:rsidR="00ED201D">
        <w:rPr>
          <w:rFonts w:ascii="Times New Roman" w:hAnsi="Times New Roman" w:cs="Times New Roman"/>
          <w:sz w:val="28"/>
          <w:szCs w:val="28"/>
        </w:rPr>
        <w:t>(</w:t>
      </w:r>
      <w:r>
        <w:rPr>
          <w:rFonts w:ascii="Times New Roman" w:hAnsi="Times New Roman" w:cs="Times New Roman"/>
          <w:sz w:val="28"/>
          <w:szCs w:val="28"/>
        </w:rPr>
        <w:t>4</w:t>
      </w:r>
      <w:r w:rsidR="00ED201D">
        <w:rPr>
          <w:rFonts w:ascii="Times New Roman" w:hAnsi="Times New Roman" w:cs="Times New Roman"/>
          <w:sz w:val="28"/>
          <w:szCs w:val="28"/>
        </w:rPr>
        <w:t>)</w:t>
      </w:r>
      <w:r>
        <w:rPr>
          <w:rFonts w:ascii="Times New Roman" w:hAnsi="Times New Roman" w:cs="Times New Roman"/>
          <w:sz w:val="28"/>
          <w:szCs w:val="28"/>
        </w:rPr>
        <w:t xml:space="preserve"> of the Constitution of the </w:t>
      </w:r>
      <w:r w:rsidR="00881D96" w:rsidRPr="006453C3">
        <w:rPr>
          <w:rFonts w:ascii="Times New Roman" w:hAnsi="Times New Roman" w:cs="Times New Roman"/>
          <w:sz w:val="28"/>
          <w:szCs w:val="28"/>
          <w:lang w:val="en-GB"/>
        </w:rPr>
        <w:t>Kingdom of Swaziland Act No. 001, 2005, in the following terms:-</w:t>
      </w:r>
    </w:p>
    <w:p w:rsidR="00881D96" w:rsidRPr="006453C3" w:rsidRDefault="00881D96" w:rsidP="00881D96">
      <w:pPr>
        <w:jc w:val="both"/>
        <w:rPr>
          <w:rFonts w:ascii="Times New Roman" w:hAnsi="Times New Roman" w:cs="Times New Roman"/>
          <w:sz w:val="28"/>
          <w:szCs w:val="28"/>
          <w:lang w:val="en-GB"/>
        </w:rPr>
      </w:pPr>
    </w:p>
    <w:p w:rsidR="00881D96" w:rsidRPr="00BB21CF" w:rsidRDefault="00881D96" w:rsidP="00E60BFC">
      <w:pPr>
        <w:spacing w:line="480" w:lineRule="auto"/>
        <w:ind w:left="720"/>
        <w:jc w:val="both"/>
        <w:rPr>
          <w:rFonts w:ascii="Times New Roman" w:hAnsi="Times New Roman" w:cs="Times New Roman"/>
          <w:i/>
          <w:sz w:val="26"/>
          <w:szCs w:val="26"/>
          <w:lang w:val="en-GB"/>
        </w:rPr>
      </w:pPr>
      <w:r w:rsidRPr="00BB21CF">
        <w:rPr>
          <w:rFonts w:ascii="Times New Roman" w:hAnsi="Times New Roman" w:cs="Times New Roman"/>
          <w:i/>
          <w:sz w:val="26"/>
          <w:szCs w:val="26"/>
          <w:lang w:val="en-GB"/>
        </w:rPr>
        <w:t>‘‘252 (2) subject to the provisions of this Constitution the principles of Swazi customary law (Swazi Law and Custom) are hereby recognised and adopted and shall be applied and enforced as part of the Law of Swaziland.</w:t>
      </w:r>
    </w:p>
    <w:p w:rsidR="00881D96" w:rsidRDefault="00881D96" w:rsidP="00881D96">
      <w:pPr>
        <w:numPr>
          <w:ilvl w:val="0"/>
          <w:numId w:val="11"/>
        </w:numPr>
        <w:tabs>
          <w:tab w:val="clear" w:pos="720"/>
          <w:tab w:val="num" w:pos="1080"/>
        </w:tabs>
        <w:spacing w:after="0" w:line="480" w:lineRule="auto"/>
        <w:ind w:left="1080"/>
        <w:jc w:val="both"/>
        <w:rPr>
          <w:rFonts w:ascii="Times New Roman" w:hAnsi="Times New Roman" w:cs="Times New Roman"/>
          <w:i/>
          <w:sz w:val="26"/>
          <w:szCs w:val="26"/>
          <w:lang w:val="en-GB"/>
        </w:rPr>
      </w:pPr>
      <w:r w:rsidRPr="00BB21CF">
        <w:rPr>
          <w:rFonts w:ascii="Times New Roman" w:hAnsi="Times New Roman" w:cs="Times New Roman"/>
          <w:i/>
          <w:sz w:val="26"/>
          <w:szCs w:val="26"/>
          <w:lang w:val="en-GB"/>
        </w:rPr>
        <w:t>The provisions of subsection (2) do not apply in respect of  any custom that is, and to the extent that it is inconsistent with a provision of the Constitution or a statute or repugnant to natural justice or morality or general principles of humanity.</w:t>
      </w:r>
    </w:p>
    <w:p w:rsidR="00BB21CF" w:rsidRDefault="00BB21CF" w:rsidP="00BB21CF">
      <w:pPr>
        <w:spacing w:after="0" w:line="480" w:lineRule="auto"/>
        <w:jc w:val="both"/>
        <w:rPr>
          <w:rFonts w:ascii="Times New Roman" w:hAnsi="Times New Roman" w:cs="Times New Roman"/>
          <w:i/>
          <w:sz w:val="26"/>
          <w:szCs w:val="26"/>
          <w:lang w:val="en-GB"/>
        </w:rPr>
      </w:pPr>
    </w:p>
    <w:p w:rsidR="00BB21CF" w:rsidRPr="00BB21CF" w:rsidRDefault="00BB21CF" w:rsidP="00BB21CF">
      <w:pPr>
        <w:spacing w:after="0" w:line="480" w:lineRule="auto"/>
        <w:jc w:val="both"/>
        <w:rPr>
          <w:rFonts w:ascii="Times New Roman" w:hAnsi="Times New Roman" w:cs="Times New Roman"/>
          <w:i/>
          <w:sz w:val="26"/>
          <w:szCs w:val="26"/>
          <w:lang w:val="en-GB"/>
        </w:rPr>
      </w:pPr>
    </w:p>
    <w:p w:rsidR="00881D96" w:rsidRPr="00BB21CF" w:rsidRDefault="00881D96" w:rsidP="00881D96">
      <w:pPr>
        <w:numPr>
          <w:ilvl w:val="0"/>
          <w:numId w:val="11"/>
        </w:numPr>
        <w:tabs>
          <w:tab w:val="clear" w:pos="720"/>
          <w:tab w:val="num" w:pos="1080"/>
        </w:tabs>
        <w:spacing w:after="0" w:line="480" w:lineRule="auto"/>
        <w:ind w:left="1080"/>
        <w:jc w:val="both"/>
        <w:rPr>
          <w:rFonts w:ascii="Times New Roman" w:hAnsi="Times New Roman" w:cs="Times New Roman"/>
          <w:i/>
          <w:sz w:val="26"/>
          <w:szCs w:val="26"/>
          <w:lang w:val="en-GB"/>
        </w:rPr>
      </w:pPr>
      <w:r w:rsidRPr="00BB21CF">
        <w:rPr>
          <w:rFonts w:ascii="Times New Roman" w:hAnsi="Times New Roman" w:cs="Times New Roman"/>
          <w:i/>
          <w:sz w:val="26"/>
          <w:szCs w:val="26"/>
          <w:lang w:val="en-GB"/>
        </w:rPr>
        <w:lastRenderedPageBreak/>
        <w:t>Parliament may</w:t>
      </w:r>
    </w:p>
    <w:p w:rsidR="00881D96" w:rsidRPr="00BB21CF" w:rsidRDefault="00881D96" w:rsidP="00881D96">
      <w:pPr>
        <w:numPr>
          <w:ilvl w:val="1"/>
          <w:numId w:val="11"/>
        </w:numPr>
        <w:tabs>
          <w:tab w:val="clear" w:pos="1440"/>
          <w:tab w:val="num" w:pos="1800"/>
        </w:tabs>
        <w:spacing w:after="0" w:line="480" w:lineRule="auto"/>
        <w:ind w:left="1800"/>
        <w:jc w:val="both"/>
        <w:rPr>
          <w:rFonts w:ascii="Times New Roman" w:hAnsi="Times New Roman" w:cs="Times New Roman"/>
          <w:i/>
          <w:sz w:val="26"/>
          <w:szCs w:val="26"/>
          <w:lang w:val="en-GB"/>
        </w:rPr>
      </w:pPr>
      <w:proofErr w:type="gramStart"/>
      <w:r w:rsidRPr="00BB21CF">
        <w:rPr>
          <w:rFonts w:ascii="Times New Roman" w:hAnsi="Times New Roman" w:cs="Times New Roman"/>
          <w:i/>
          <w:sz w:val="26"/>
          <w:szCs w:val="26"/>
          <w:lang w:val="en-GB"/>
        </w:rPr>
        <w:t>provide</w:t>
      </w:r>
      <w:proofErr w:type="gramEnd"/>
      <w:r w:rsidRPr="00BB21CF">
        <w:rPr>
          <w:rFonts w:ascii="Times New Roman" w:hAnsi="Times New Roman" w:cs="Times New Roman"/>
          <w:i/>
          <w:sz w:val="26"/>
          <w:szCs w:val="26"/>
          <w:lang w:val="en-GB"/>
        </w:rPr>
        <w:t xml:space="preserve"> for the proof and pleading of the rule of custom for any purpose.</w:t>
      </w:r>
    </w:p>
    <w:p w:rsidR="00881D96" w:rsidRPr="00BB21CF" w:rsidRDefault="00881D96" w:rsidP="00881D96">
      <w:pPr>
        <w:numPr>
          <w:ilvl w:val="1"/>
          <w:numId w:val="11"/>
        </w:numPr>
        <w:tabs>
          <w:tab w:val="clear" w:pos="1440"/>
          <w:tab w:val="num" w:pos="1800"/>
        </w:tabs>
        <w:spacing w:after="0" w:line="480" w:lineRule="auto"/>
        <w:ind w:left="1800"/>
        <w:jc w:val="both"/>
        <w:rPr>
          <w:rFonts w:ascii="Times New Roman" w:hAnsi="Times New Roman" w:cs="Times New Roman"/>
          <w:i/>
          <w:sz w:val="26"/>
          <w:szCs w:val="26"/>
          <w:lang w:val="en-GB"/>
        </w:rPr>
      </w:pPr>
      <w:r w:rsidRPr="00BB21CF">
        <w:rPr>
          <w:rFonts w:ascii="Times New Roman" w:hAnsi="Times New Roman" w:cs="Times New Roman"/>
          <w:i/>
          <w:sz w:val="26"/>
          <w:szCs w:val="26"/>
          <w:lang w:val="en-GB"/>
        </w:rPr>
        <w:t xml:space="preserve">regulate the manner in which or the purpose for which custom may be recognised applied or enforced and </w:t>
      </w:r>
    </w:p>
    <w:p w:rsidR="00881D96" w:rsidRPr="00BB21CF" w:rsidRDefault="00881D96" w:rsidP="00881D96">
      <w:pPr>
        <w:numPr>
          <w:ilvl w:val="1"/>
          <w:numId w:val="11"/>
        </w:numPr>
        <w:tabs>
          <w:tab w:val="clear" w:pos="1440"/>
          <w:tab w:val="num" w:pos="1800"/>
        </w:tabs>
        <w:spacing w:after="0" w:line="480" w:lineRule="auto"/>
        <w:ind w:left="1800"/>
        <w:jc w:val="both"/>
        <w:rPr>
          <w:rFonts w:ascii="Times New Roman" w:hAnsi="Times New Roman" w:cs="Times New Roman"/>
          <w:i/>
          <w:sz w:val="26"/>
          <w:szCs w:val="26"/>
          <w:lang w:val="en-GB"/>
        </w:rPr>
      </w:pPr>
      <w:r w:rsidRPr="00BB21CF">
        <w:rPr>
          <w:rFonts w:ascii="Times New Roman" w:hAnsi="Times New Roman" w:cs="Times New Roman"/>
          <w:i/>
          <w:sz w:val="26"/>
          <w:szCs w:val="26"/>
          <w:lang w:val="en-GB"/>
        </w:rPr>
        <w:t>provide for the resolution of conflicts of customs or conflicts of personal law’’</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15</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 xml:space="preserve">Now, it cannot be gainsaid that Swazi Law and Custom is not only enforced via the Swazi National Courts established pursuant to Section 7 of the Swazi Courts Act 80/1950, but is also enforced by traditional structures, through chiefs heading the different communities, which chiefs are described in Section 233 (1) of the Constitution as:- </w:t>
      </w:r>
    </w:p>
    <w:p w:rsidR="00881D96" w:rsidRPr="005157E1" w:rsidRDefault="00881D96" w:rsidP="00881D96">
      <w:pPr>
        <w:spacing w:line="480" w:lineRule="auto"/>
        <w:ind w:left="720"/>
        <w:jc w:val="both"/>
        <w:rPr>
          <w:rFonts w:ascii="Times New Roman" w:hAnsi="Times New Roman" w:cs="Times New Roman"/>
          <w:i/>
          <w:sz w:val="26"/>
          <w:szCs w:val="26"/>
          <w:lang w:val="en-GB"/>
        </w:rPr>
      </w:pPr>
      <w:proofErr w:type="gramStart"/>
      <w:r w:rsidRPr="005157E1">
        <w:rPr>
          <w:rFonts w:ascii="Times New Roman" w:hAnsi="Times New Roman" w:cs="Times New Roman"/>
          <w:i/>
          <w:sz w:val="26"/>
          <w:szCs w:val="26"/>
          <w:lang w:val="en-GB"/>
        </w:rPr>
        <w:t>‘‘the</w:t>
      </w:r>
      <w:proofErr w:type="gramEnd"/>
      <w:r w:rsidRPr="005157E1">
        <w:rPr>
          <w:rFonts w:ascii="Times New Roman" w:hAnsi="Times New Roman" w:cs="Times New Roman"/>
          <w:i/>
          <w:sz w:val="26"/>
          <w:szCs w:val="26"/>
          <w:lang w:val="en-GB"/>
        </w:rPr>
        <w:t xml:space="preserve"> footstool of iNgwenyama and iNgwenyama rules through the Chiefs</w:t>
      </w:r>
      <w:r w:rsidR="00AE6AEF">
        <w:rPr>
          <w:rFonts w:ascii="Times New Roman" w:hAnsi="Times New Roman" w:cs="Times New Roman"/>
          <w:i/>
          <w:sz w:val="26"/>
          <w:szCs w:val="26"/>
          <w:lang w:val="en-GB"/>
        </w:rPr>
        <w:t>”</w:t>
      </w:r>
      <w:r w:rsidRPr="005157E1">
        <w:rPr>
          <w:rFonts w:ascii="Times New Roman" w:hAnsi="Times New Roman" w:cs="Times New Roman"/>
          <w:i/>
          <w:sz w:val="26"/>
          <w:szCs w:val="26"/>
          <w:lang w:val="en-GB"/>
        </w:rPr>
        <w:t xml:space="preserve"> </w:t>
      </w:r>
    </w:p>
    <w:p w:rsidR="00881D96" w:rsidRPr="005157E1" w:rsidRDefault="00881D96" w:rsidP="00881D96">
      <w:pPr>
        <w:spacing w:line="480" w:lineRule="auto"/>
        <w:ind w:left="720"/>
        <w:jc w:val="both"/>
        <w:rPr>
          <w:rFonts w:ascii="Times New Roman" w:hAnsi="Times New Roman" w:cs="Times New Roman"/>
          <w:i/>
          <w:sz w:val="26"/>
          <w:szCs w:val="26"/>
          <w:lang w:val="en-GB"/>
        </w:rPr>
      </w:pPr>
    </w:p>
    <w:p w:rsidR="00881D96" w:rsidRPr="00E60BFC" w:rsidRDefault="00E60BFC" w:rsidP="00E60BFC">
      <w:pPr>
        <w:spacing w:line="480" w:lineRule="auto"/>
        <w:ind w:left="720" w:hanging="720"/>
        <w:jc w:val="both"/>
        <w:rPr>
          <w:rFonts w:ascii="Times New Roman" w:hAnsi="Times New Roman" w:cs="Times New Roman"/>
          <w:i/>
          <w:sz w:val="28"/>
          <w:szCs w:val="28"/>
          <w:u w:val="single"/>
          <w:lang w:val="en-GB"/>
        </w:rPr>
      </w:pPr>
      <w:r>
        <w:rPr>
          <w:rFonts w:ascii="Times New Roman" w:hAnsi="Times New Roman" w:cs="Times New Roman"/>
          <w:sz w:val="28"/>
          <w:szCs w:val="28"/>
          <w:lang w:val="en-GB"/>
        </w:rPr>
        <w:t>[16]</w:t>
      </w:r>
      <w:r>
        <w:rPr>
          <w:rFonts w:ascii="Times New Roman" w:hAnsi="Times New Roman" w:cs="Times New Roman"/>
          <w:sz w:val="28"/>
          <w:szCs w:val="28"/>
          <w:lang w:val="en-GB"/>
        </w:rPr>
        <w:tab/>
      </w:r>
      <w:r w:rsidR="00881D96" w:rsidRPr="00E60BFC">
        <w:rPr>
          <w:rFonts w:ascii="Times New Roman" w:hAnsi="Times New Roman" w:cs="Times New Roman"/>
          <w:sz w:val="28"/>
          <w:szCs w:val="28"/>
          <w:lang w:val="en-GB"/>
        </w:rPr>
        <w:t xml:space="preserve">Further, </w:t>
      </w:r>
      <w:r w:rsidR="00881D96" w:rsidRPr="00E60BFC">
        <w:rPr>
          <w:rFonts w:ascii="Times New Roman" w:hAnsi="Times New Roman" w:cs="Times New Roman"/>
          <w:sz w:val="28"/>
          <w:szCs w:val="28"/>
          <w:u w:val="single"/>
          <w:lang w:val="en-GB"/>
        </w:rPr>
        <w:t>Section 233 (9) of the Constitution gives the following mandate to the Chiefs</w:t>
      </w:r>
      <w:r>
        <w:rPr>
          <w:rFonts w:ascii="Times New Roman" w:hAnsi="Times New Roman" w:cs="Times New Roman"/>
          <w:sz w:val="28"/>
          <w:szCs w:val="28"/>
          <w:u w:val="single"/>
          <w:lang w:val="en-GB"/>
        </w:rPr>
        <w:t>:-</w:t>
      </w:r>
      <w:r w:rsidR="00881D96" w:rsidRPr="00E60BFC">
        <w:rPr>
          <w:rFonts w:ascii="Times New Roman" w:hAnsi="Times New Roman" w:cs="Times New Roman"/>
          <w:i/>
          <w:sz w:val="28"/>
          <w:szCs w:val="28"/>
          <w:u w:val="single"/>
          <w:lang w:val="en-GB"/>
        </w:rPr>
        <w:t xml:space="preserve"> </w:t>
      </w:r>
    </w:p>
    <w:p w:rsidR="00881D96" w:rsidRPr="005157E1" w:rsidRDefault="00881D96" w:rsidP="00881D96">
      <w:pPr>
        <w:spacing w:line="480" w:lineRule="auto"/>
        <w:ind w:left="720"/>
        <w:jc w:val="both"/>
        <w:rPr>
          <w:rFonts w:ascii="Times New Roman" w:hAnsi="Times New Roman" w:cs="Times New Roman"/>
          <w:i/>
          <w:sz w:val="26"/>
          <w:szCs w:val="26"/>
          <w:lang w:val="en-GB"/>
        </w:rPr>
      </w:pPr>
      <w:proofErr w:type="gramStart"/>
      <w:r w:rsidRPr="005157E1">
        <w:rPr>
          <w:rFonts w:ascii="Times New Roman" w:hAnsi="Times New Roman" w:cs="Times New Roman"/>
          <w:i/>
          <w:sz w:val="26"/>
          <w:szCs w:val="26"/>
          <w:lang w:val="en-GB"/>
        </w:rPr>
        <w:t>“ In</w:t>
      </w:r>
      <w:proofErr w:type="gramEnd"/>
      <w:r w:rsidRPr="005157E1">
        <w:rPr>
          <w:rFonts w:ascii="Times New Roman" w:hAnsi="Times New Roman" w:cs="Times New Roman"/>
          <w:i/>
          <w:sz w:val="26"/>
          <w:szCs w:val="26"/>
          <w:lang w:val="en-GB"/>
        </w:rPr>
        <w:t xml:space="preserve"> the exercise of the functions and duties of his office, a chief enforces a custom, tradition, practice or usage which is just and not discriminatory’’.</w:t>
      </w:r>
    </w:p>
    <w:p w:rsidR="00881D96"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lastRenderedPageBreak/>
        <w:t>[</w:t>
      </w:r>
      <w:r w:rsidR="00AA5256">
        <w:rPr>
          <w:rFonts w:ascii="Times New Roman" w:hAnsi="Times New Roman" w:cs="Times New Roman"/>
          <w:sz w:val="28"/>
          <w:szCs w:val="28"/>
          <w:lang w:val="en-GB"/>
        </w:rPr>
        <w:t>1</w:t>
      </w:r>
      <w:r w:rsidR="00E60BFC">
        <w:rPr>
          <w:rFonts w:ascii="Times New Roman" w:hAnsi="Times New Roman" w:cs="Times New Roman"/>
          <w:sz w:val="28"/>
          <w:szCs w:val="28"/>
          <w:lang w:val="en-GB"/>
        </w:rPr>
        <w:t>7</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It is thus beyond controversy that these traditional structures like the Moneni Royal Kraal in casu, which are headed by Chiefs, have the Constitutional mandate to enforce Swazi Law and custom, just like the Swazi National Courts.</w:t>
      </w:r>
    </w:p>
    <w:p w:rsidR="00BB21CF" w:rsidRPr="006453C3" w:rsidRDefault="00BB21CF" w:rsidP="00881D96">
      <w:pPr>
        <w:spacing w:line="480" w:lineRule="auto"/>
        <w:ind w:left="720" w:hanging="720"/>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1</w:t>
      </w:r>
      <w:r w:rsidR="00E60BFC">
        <w:rPr>
          <w:rFonts w:ascii="Times New Roman" w:hAnsi="Times New Roman" w:cs="Times New Roman"/>
          <w:sz w:val="28"/>
          <w:szCs w:val="28"/>
          <w:lang w:val="en-GB"/>
        </w:rPr>
        <w:t>8</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 xml:space="preserve">This position of our law was recognised by the Supreme Court in the case of the </w:t>
      </w:r>
      <w:r w:rsidRPr="006453C3">
        <w:rPr>
          <w:rFonts w:ascii="Times New Roman" w:hAnsi="Times New Roman" w:cs="Times New Roman"/>
          <w:b/>
          <w:sz w:val="28"/>
          <w:szCs w:val="28"/>
          <w:lang w:val="en-GB"/>
        </w:rPr>
        <w:t>Commissioner of Police and another V Mkhondvo Aaron Maseko (supra),</w:t>
      </w:r>
      <w:r w:rsidRPr="006453C3">
        <w:rPr>
          <w:rFonts w:ascii="Times New Roman" w:hAnsi="Times New Roman" w:cs="Times New Roman"/>
          <w:sz w:val="28"/>
          <w:szCs w:val="28"/>
          <w:lang w:val="en-GB"/>
        </w:rPr>
        <w:t xml:space="preserve"> </w:t>
      </w:r>
      <w:r w:rsidRPr="006453C3">
        <w:rPr>
          <w:rFonts w:ascii="Times New Roman" w:hAnsi="Times New Roman" w:cs="Times New Roman"/>
          <w:b/>
          <w:sz w:val="28"/>
          <w:szCs w:val="28"/>
          <w:lang w:val="en-GB"/>
        </w:rPr>
        <w:t>at paragraph 22,</w:t>
      </w:r>
      <w:r w:rsidRPr="006453C3">
        <w:rPr>
          <w:rFonts w:ascii="Times New Roman" w:hAnsi="Times New Roman" w:cs="Times New Roman"/>
          <w:sz w:val="28"/>
          <w:szCs w:val="28"/>
          <w:lang w:val="en-GB"/>
        </w:rPr>
        <w:t xml:space="preserve"> with reference to the statement of </w:t>
      </w:r>
      <w:r w:rsidRPr="006453C3">
        <w:rPr>
          <w:rFonts w:ascii="Times New Roman" w:hAnsi="Times New Roman" w:cs="Times New Roman"/>
          <w:b/>
          <w:sz w:val="28"/>
          <w:szCs w:val="28"/>
          <w:lang w:val="en-GB"/>
        </w:rPr>
        <w:t>Professor Kerr</w:t>
      </w:r>
      <w:r w:rsidRPr="006453C3">
        <w:rPr>
          <w:rFonts w:ascii="Times New Roman" w:hAnsi="Times New Roman" w:cs="Times New Roman"/>
          <w:sz w:val="28"/>
          <w:szCs w:val="28"/>
          <w:lang w:val="en-GB"/>
        </w:rPr>
        <w:t>, in the work titled</w:t>
      </w:r>
      <w:proofErr w:type="gramStart"/>
      <w:r w:rsidRPr="006453C3">
        <w:rPr>
          <w:rFonts w:ascii="Times New Roman" w:hAnsi="Times New Roman" w:cs="Times New Roman"/>
          <w:sz w:val="28"/>
          <w:szCs w:val="28"/>
          <w:lang w:val="en-GB"/>
        </w:rPr>
        <w:t>:-</w:t>
      </w:r>
      <w:proofErr w:type="gramEnd"/>
      <w:r w:rsidRPr="006453C3">
        <w:rPr>
          <w:rFonts w:ascii="Times New Roman" w:hAnsi="Times New Roman" w:cs="Times New Roman"/>
          <w:sz w:val="28"/>
          <w:szCs w:val="28"/>
          <w:lang w:val="en-GB"/>
        </w:rPr>
        <w:t xml:space="preserve"> </w:t>
      </w:r>
      <w:r w:rsidRPr="006453C3">
        <w:rPr>
          <w:rFonts w:ascii="Times New Roman" w:hAnsi="Times New Roman" w:cs="Times New Roman"/>
          <w:b/>
          <w:sz w:val="28"/>
          <w:szCs w:val="28"/>
          <w:lang w:val="en-GB"/>
        </w:rPr>
        <w:t>Customary Law of Immovable Proper</w:t>
      </w:r>
      <w:r w:rsidR="00BB21CF">
        <w:rPr>
          <w:rFonts w:ascii="Times New Roman" w:hAnsi="Times New Roman" w:cs="Times New Roman"/>
          <w:b/>
          <w:sz w:val="28"/>
          <w:szCs w:val="28"/>
          <w:lang w:val="en-GB"/>
        </w:rPr>
        <w:t>t</w:t>
      </w:r>
      <w:r w:rsidRPr="006453C3">
        <w:rPr>
          <w:rFonts w:ascii="Times New Roman" w:hAnsi="Times New Roman" w:cs="Times New Roman"/>
          <w:b/>
          <w:sz w:val="28"/>
          <w:szCs w:val="28"/>
          <w:lang w:val="en-GB"/>
        </w:rPr>
        <w:t>y and Succession (3</w:t>
      </w:r>
      <w:r w:rsidRPr="006453C3">
        <w:rPr>
          <w:rFonts w:ascii="Times New Roman" w:hAnsi="Times New Roman" w:cs="Times New Roman"/>
          <w:b/>
          <w:sz w:val="28"/>
          <w:szCs w:val="28"/>
          <w:vertAlign w:val="superscript"/>
          <w:lang w:val="en-GB"/>
        </w:rPr>
        <w:t>rd</w:t>
      </w:r>
      <w:r w:rsidRPr="006453C3">
        <w:rPr>
          <w:rFonts w:ascii="Times New Roman" w:hAnsi="Times New Roman" w:cs="Times New Roman"/>
          <w:b/>
          <w:sz w:val="28"/>
          <w:szCs w:val="28"/>
          <w:lang w:val="en-GB"/>
        </w:rPr>
        <w:t xml:space="preserve"> ed) Grocott and Sherry at 25, </w:t>
      </w:r>
      <w:r w:rsidRPr="006453C3">
        <w:rPr>
          <w:rFonts w:ascii="Times New Roman" w:hAnsi="Times New Roman" w:cs="Times New Roman"/>
          <w:sz w:val="28"/>
          <w:szCs w:val="28"/>
          <w:lang w:val="en-GB"/>
        </w:rPr>
        <w:t>where the following is depicted:-</w:t>
      </w:r>
    </w:p>
    <w:p w:rsidR="00881D96" w:rsidRPr="005157E1" w:rsidRDefault="00881D96" w:rsidP="005157E1">
      <w:pPr>
        <w:spacing w:line="360" w:lineRule="auto"/>
        <w:ind w:left="720"/>
        <w:jc w:val="both"/>
        <w:rPr>
          <w:rFonts w:ascii="Times New Roman" w:hAnsi="Times New Roman" w:cs="Times New Roman"/>
          <w:i/>
          <w:sz w:val="26"/>
          <w:szCs w:val="26"/>
          <w:lang w:val="en-GB"/>
        </w:rPr>
      </w:pPr>
      <w:r w:rsidRPr="005157E1">
        <w:rPr>
          <w:rFonts w:ascii="Times New Roman" w:hAnsi="Times New Roman" w:cs="Times New Roman"/>
          <w:i/>
          <w:sz w:val="26"/>
          <w:szCs w:val="26"/>
          <w:lang w:val="en-GB"/>
        </w:rPr>
        <w:t xml:space="preserve">‘‘In old customary law ‘‘the tribe is a community or collection of natives forming a political and social organisation under the </w:t>
      </w:r>
      <w:r w:rsidR="00BB21CF">
        <w:rPr>
          <w:rFonts w:ascii="Times New Roman" w:hAnsi="Times New Roman" w:cs="Times New Roman"/>
          <w:i/>
          <w:sz w:val="26"/>
          <w:szCs w:val="26"/>
          <w:lang w:val="en-GB"/>
        </w:rPr>
        <w:t>government,</w:t>
      </w:r>
      <w:r w:rsidRPr="005157E1">
        <w:rPr>
          <w:rFonts w:ascii="Times New Roman" w:hAnsi="Times New Roman" w:cs="Times New Roman"/>
          <w:i/>
          <w:sz w:val="26"/>
          <w:szCs w:val="26"/>
          <w:lang w:val="en-GB"/>
        </w:rPr>
        <w:t xml:space="preserve"> control and leadership of a chief who is the centre of the national or tribal life’’</w:t>
      </w:r>
    </w:p>
    <w:p w:rsidR="00881D96" w:rsidRPr="005157E1" w:rsidRDefault="00881D96" w:rsidP="005157E1">
      <w:pPr>
        <w:spacing w:line="360" w:lineRule="auto"/>
        <w:ind w:left="720"/>
        <w:jc w:val="both"/>
        <w:rPr>
          <w:rFonts w:ascii="Times New Roman" w:hAnsi="Times New Roman" w:cs="Times New Roman"/>
          <w:i/>
          <w:sz w:val="26"/>
          <w:szCs w:val="26"/>
          <w:lang w:val="en-GB"/>
        </w:rPr>
      </w:pPr>
      <w:r w:rsidRPr="005157E1">
        <w:rPr>
          <w:rFonts w:ascii="Times New Roman" w:hAnsi="Times New Roman" w:cs="Times New Roman"/>
          <w:i/>
          <w:sz w:val="26"/>
          <w:szCs w:val="26"/>
          <w:lang w:val="en-GB"/>
        </w:rPr>
        <w:t xml:space="preserve">The chief exercised the functions of a king, chief justice, chief executive.  In his council, he exercised the sovereign right of making laws, while in his person, he acted as Chief Justice adjudicating cases in his tribal </w:t>
      </w:r>
      <w:proofErr w:type="gramStart"/>
      <w:r w:rsidRPr="005157E1">
        <w:rPr>
          <w:rFonts w:ascii="Times New Roman" w:hAnsi="Times New Roman" w:cs="Times New Roman"/>
          <w:i/>
          <w:sz w:val="26"/>
          <w:szCs w:val="26"/>
          <w:lang w:val="en-GB"/>
        </w:rPr>
        <w:t>court  and</w:t>
      </w:r>
      <w:proofErr w:type="gramEnd"/>
      <w:r w:rsidRPr="005157E1">
        <w:rPr>
          <w:rFonts w:ascii="Times New Roman" w:hAnsi="Times New Roman" w:cs="Times New Roman"/>
          <w:i/>
          <w:sz w:val="26"/>
          <w:szCs w:val="26"/>
          <w:lang w:val="en-GB"/>
        </w:rPr>
        <w:t xml:space="preserve"> as chief executive sometimes even carried out the sentence himself.  Thus the </w:t>
      </w:r>
      <w:r w:rsidRPr="005157E1">
        <w:rPr>
          <w:rFonts w:ascii="Times New Roman" w:hAnsi="Times New Roman" w:cs="Times New Roman"/>
          <w:b/>
          <w:i/>
          <w:sz w:val="26"/>
          <w:szCs w:val="26"/>
          <w:lang w:val="en-GB"/>
        </w:rPr>
        <w:t>Rev H H Digmore</w:t>
      </w:r>
      <w:r w:rsidRPr="005157E1">
        <w:rPr>
          <w:rFonts w:ascii="Times New Roman" w:hAnsi="Times New Roman" w:cs="Times New Roman"/>
          <w:i/>
          <w:sz w:val="26"/>
          <w:szCs w:val="26"/>
          <w:lang w:val="en-GB"/>
        </w:rPr>
        <w:t xml:space="preserve"> said:-</w:t>
      </w:r>
    </w:p>
    <w:p w:rsidR="00881D96" w:rsidRPr="005157E1" w:rsidRDefault="00881D96" w:rsidP="005157E1">
      <w:pPr>
        <w:spacing w:line="360" w:lineRule="auto"/>
        <w:jc w:val="both"/>
        <w:rPr>
          <w:rFonts w:ascii="Times New Roman" w:hAnsi="Times New Roman" w:cs="Times New Roman"/>
          <w:i/>
          <w:sz w:val="26"/>
          <w:szCs w:val="26"/>
          <w:lang w:val="en-GB"/>
        </w:rPr>
      </w:pPr>
    </w:p>
    <w:p w:rsidR="00881D96" w:rsidRPr="005157E1" w:rsidRDefault="00881D96" w:rsidP="005157E1">
      <w:pPr>
        <w:spacing w:line="360" w:lineRule="auto"/>
        <w:ind w:left="720"/>
        <w:jc w:val="both"/>
        <w:rPr>
          <w:rFonts w:ascii="Times New Roman" w:hAnsi="Times New Roman" w:cs="Times New Roman"/>
          <w:i/>
          <w:sz w:val="26"/>
          <w:szCs w:val="26"/>
          <w:lang w:val="en-GB"/>
        </w:rPr>
      </w:pPr>
      <w:r w:rsidRPr="005157E1">
        <w:rPr>
          <w:rFonts w:ascii="Times New Roman" w:hAnsi="Times New Roman" w:cs="Times New Roman"/>
          <w:i/>
          <w:sz w:val="26"/>
          <w:szCs w:val="26"/>
          <w:lang w:val="en-GB"/>
        </w:rPr>
        <w:lastRenderedPageBreak/>
        <w:t>‘‘The laws originate in the dedisions of the chief and his Council, but the  same council forms the great law court of the tribe in which the chief sits as judge, and afterwards enforces the execution of his own sentences or perhaps inflicts the awarded punishment with his own hand’’</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1</w:t>
      </w:r>
      <w:r w:rsidR="00E60BFC">
        <w:rPr>
          <w:rFonts w:ascii="Times New Roman" w:hAnsi="Times New Roman" w:cs="Times New Roman"/>
          <w:sz w:val="28"/>
          <w:szCs w:val="28"/>
          <w:lang w:val="en-GB"/>
        </w:rPr>
        <w:t>9</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 xml:space="preserve">The Supreme Court in </w:t>
      </w:r>
      <w:r w:rsidRPr="006453C3">
        <w:rPr>
          <w:rFonts w:ascii="Times New Roman" w:hAnsi="Times New Roman" w:cs="Times New Roman"/>
          <w:b/>
          <w:sz w:val="28"/>
          <w:szCs w:val="28"/>
          <w:lang w:val="en-GB"/>
        </w:rPr>
        <w:t>paragraph 23 of</w:t>
      </w:r>
      <w:r w:rsidRPr="006453C3">
        <w:rPr>
          <w:rFonts w:ascii="Times New Roman" w:hAnsi="Times New Roman" w:cs="Times New Roman"/>
          <w:sz w:val="28"/>
          <w:szCs w:val="28"/>
          <w:lang w:val="en-GB"/>
        </w:rPr>
        <w:t xml:space="preserve"> </w:t>
      </w:r>
      <w:r w:rsidRPr="006453C3">
        <w:rPr>
          <w:rFonts w:ascii="Times New Roman" w:hAnsi="Times New Roman" w:cs="Times New Roman"/>
          <w:b/>
          <w:sz w:val="28"/>
          <w:szCs w:val="28"/>
          <w:lang w:val="en-GB"/>
        </w:rPr>
        <w:t>The Commissioner of</w:t>
      </w:r>
      <w:r w:rsidRPr="006453C3">
        <w:rPr>
          <w:rFonts w:ascii="Times New Roman" w:hAnsi="Times New Roman" w:cs="Times New Roman"/>
          <w:sz w:val="28"/>
          <w:szCs w:val="28"/>
          <w:lang w:val="en-GB"/>
        </w:rPr>
        <w:t xml:space="preserve"> </w:t>
      </w:r>
      <w:r w:rsidRPr="006453C3">
        <w:rPr>
          <w:rFonts w:ascii="Times New Roman" w:hAnsi="Times New Roman" w:cs="Times New Roman"/>
          <w:b/>
          <w:sz w:val="28"/>
          <w:szCs w:val="28"/>
          <w:lang w:val="en-GB"/>
        </w:rPr>
        <w:t>Police</w:t>
      </w:r>
      <w:r w:rsidRPr="006453C3">
        <w:rPr>
          <w:rFonts w:ascii="Times New Roman" w:hAnsi="Times New Roman" w:cs="Times New Roman"/>
          <w:sz w:val="28"/>
          <w:szCs w:val="28"/>
          <w:lang w:val="en-GB"/>
        </w:rPr>
        <w:t xml:space="preserve"> </w:t>
      </w:r>
      <w:r w:rsidRPr="006453C3">
        <w:rPr>
          <w:rFonts w:ascii="Times New Roman" w:hAnsi="Times New Roman" w:cs="Times New Roman"/>
          <w:b/>
          <w:sz w:val="28"/>
          <w:szCs w:val="28"/>
          <w:lang w:val="en-GB"/>
        </w:rPr>
        <w:t>(supra),</w:t>
      </w:r>
      <w:r w:rsidRPr="006453C3">
        <w:rPr>
          <w:rFonts w:ascii="Times New Roman" w:hAnsi="Times New Roman" w:cs="Times New Roman"/>
          <w:sz w:val="28"/>
          <w:szCs w:val="28"/>
          <w:lang w:val="en-GB"/>
        </w:rPr>
        <w:t xml:space="preserve"> followed the foregoing statement, with the pronouncement of </w:t>
      </w:r>
      <w:r w:rsidRPr="006453C3">
        <w:rPr>
          <w:rFonts w:ascii="Times New Roman" w:hAnsi="Times New Roman" w:cs="Times New Roman"/>
          <w:b/>
          <w:sz w:val="28"/>
          <w:szCs w:val="28"/>
          <w:lang w:val="en-GB"/>
        </w:rPr>
        <w:t>Madlanga J,</w:t>
      </w:r>
      <w:r w:rsidRPr="006453C3">
        <w:rPr>
          <w:rFonts w:ascii="Times New Roman" w:hAnsi="Times New Roman" w:cs="Times New Roman"/>
          <w:sz w:val="28"/>
          <w:szCs w:val="28"/>
          <w:lang w:val="en-GB"/>
        </w:rPr>
        <w:t xml:space="preserve"> in the case  of</w:t>
      </w:r>
      <w:r w:rsidRPr="006453C3">
        <w:rPr>
          <w:rFonts w:ascii="Times New Roman" w:hAnsi="Times New Roman" w:cs="Times New Roman"/>
          <w:b/>
          <w:sz w:val="28"/>
          <w:szCs w:val="28"/>
          <w:lang w:val="en-GB"/>
        </w:rPr>
        <w:t xml:space="preserve"> Bangindawo and others V Head of the Nyanda Regional Authority and Another; Hlantlalala V Head of the Western Tembuland Regional Authority and others 1998 (3) BCLR 314 (TK) at 326:-</w:t>
      </w:r>
    </w:p>
    <w:p w:rsidR="00881D96" w:rsidRPr="005157E1" w:rsidRDefault="00881D96" w:rsidP="005157E1">
      <w:pPr>
        <w:spacing w:line="360" w:lineRule="auto"/>
        <w:ind w:left="720"/>
        <w:jc w:val="both"/>
        <w:rPr>
          <w:rFonts w:ascii="Times New Roman" w:hAnsi="Times New Roman" w:cs="Times New Roman"/>
          <w:i/>
          <w:sz w:val="26"/>
          <w:szCs w:val="26"/>
          <w:lang w:val="en-GB"/>
        </w:rPr>
      </w:pPr>
    </w:p>
    <w:p w:rsidR="00881D96" w:rsidRPr="006453C3" w:rsidRDefault="00881D96" w:rsidP="005157E1">
      <w:pPr>
        <w:spacing w:line="360" w:lineRule="auto"/>
        <w:ind w:left="720"/>
        <w:jc w:val="both"/>
        <w:rPr>
          <w:rFonts w:ascii="Times New Roman" w:hAnsi="Times New Roman" w:cs="Times New Roman"/>
          <w:sz w:val="28"/>
          <w:szCs w:val="28"/>
          <w:lang w:val="en-GB"/>
        </w:rPr>
      </w:pPr>
      <w:r w:rsidRPr="005157E1">
        <w:rPr>
          <w:rFonts w:ascii="Times New Roman" w:hAnsi="Times New Roman" w:cs="Times New Roman"/>
          <w:i/>
          <w:sz w:val="26"/>
          <w:szCs w:val="26"/>
          <w:lang w:val="en-GB"/>
        </w:rPr>
        <w:t>“Although Professor Kerr refers to the position in</w:t>
      </w:r>
      <w:r w:rsidRPr="005157E1">
        <w:rPr>
          <w:rFonts w:ascii="Times New Roman" w:hAnsi="Times New Roman" w:cs="Times New Roman"/>
          <w:sz w:val="26"/>
          <w:szCs w:val="26"/>
          <w:lang w:val="en-GB"/>
        </w:rPr>
        <w:t xml:space="preserve"> </w:t>
      </w:r>
      <w:r w:rsidRPr="005157E1">
        <w:rPr>
          <w:rFonts w:ascii="Times New Roman" w:hAnsi="Times New Roman" w:cs="Times New Roman"/>
          <w:i/>
          <w:sz w:val="26"/>
          <w:szCs w:val="26"/>
          <w:lang w:val="en-GB"/>
        </w:rPr>
        <w:t xml:space="preserve">‘‘old customary law, the </w:t>
      </w:r>
      <w:r w:rsidR="00BB21CF">
        <w:rPr>
          <w:rFonts w:ascii="Times New Roman" w:hAnsi="Times New Roman" w:cs="Times New Roman"/>
          <w:i/>
          <w:sz w:val="26"/>
          <w:szCs w:val="26"/>
          <w:lang w:val="en-GB"/>
        </w:rPr>
        <w:t>`</w:t>
      </w:r>
      <w:r w:rsidRPr="005157E1">
        <w:rPr>
          <w:rFonts w:ascii="Times New Roman" w:hAnsi="Times New Roman" w:cs="Times New Roman"/>
          <w:i/>
          <w:sz w:val="26"/>
          <w:szCs w:val="26"/>
          <w:lang w:val="en-GB"/>
        </w:rPr>
        <w:t>judicial, executive and law making powers in modern African customary law continue to vest in the Chiefs and so called paramount chiefs (the correct appellation being Kings).  The embodiment of all these powers in a judicial officer (which in the minds of those schooled in Western legal systems, or not exposed to</w:t>
      </w:r>
      <w:proofErr w:type="gramStart"/>
      <w:r w:rsidRPr="005157E1">
        <w:rPr>
          <w:rFonts w:ascii="Times New Roman" w:hAnsi="Times New Roman" w:cs="Times New Roman"/>
          <w:i/>
          <w:sz w:val="26"/>
          <w:szCs w:val="26"/>
          <w:lang w:val="en-GB"/>
        </w:rPr>
        <w:t>,  or</w:t>
      </w:r>
      <w:proofErr w:type="gramEnd"/>
      <w:r w:rsidRPr="005157E1">
        <w:rPr>
          <w:rFonts w:ascii="Times New Roman" w:hAnsi="Times New Roman" w:cs="Times New Roman"/>
          <w:i/>
          <w:sz w:val="26"/>
          <w:szCs w:val="26"/>
          <w:lang w:val="en-GB"/>
        </w:rPr>
        <w:t xml:space="preserve"> sufficiently exposed to African customary law, or not believing in African customary law, would be irreconcilable with the idea of independence and impartiality of the judiciary) is not a thing of the past.  It continues to thrive and is believed in and accepted by the vast majority of those subject to Kings and Chiefs and who continue to adhere to African Customary Law’’</w:t>
      </w:r>
      <w:r w:rsidRPr="006453C3">
        <w:rPr>
          <w:rFonts w:ascii="Times New Roman" w:hAnsi="Times New Roman" w:cs="Times New Roman"/>
          <w:i/>
          <w:lang w:val="en-GB"/>
        </w:rPr>
        <w:t>.</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lastRenderedPageBreak/>
        <w:t>[</w:t>
      </w:r>
      <w:r w:rsidR="00E60BFC">
        <w:rPr>
          <w:rFonts w:ascii="Times New Roman" w:hAnsi="Times New Roman" w:cs="Times New Roman"/>
          <w:sz w:val="28"/>
          <w:szCs w:val="28"/>
          <w:lang w:val="en-GB"/>
        </w:rPr>
        <w:t>20</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It appears to me therefore from the totality of the foregoing, that these traditional structures are competent adjudicatory authorities and their decisions are binding on all.</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2</w:t>
      </w:r>
      <w:r w:rsidR="00E60BFC">
        <w:rPr>
          <w:rFonts w:ascii="Times New Roman" w:hAnsi="Times New Roman" w:cs="Times New Roman"/>
          <w:sz w:val="28"/>
          <w:szCs w:val="28"/>
          <w:lang w:val="en-GB"/>
        </w:rPr>
        <w:t>1</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In casu, it is common course that the Applicant and 1</w:t>
      </w:r>
      <w:r w:rsidRPr="006453C3">
        <w:rPr>
          <w:rFonts w:ascii="Times New Roman" w:hAnsi="Times New Roman" w:cs="Times New Roman"/>
          <w:sz w:val="28"/>
          <w:szCs w:val="28"/>
          <w:vertAlign w:val="superscript"/>
          <w:lang w:val="en-GB"/>
        </w:rPr>
        <w:t>st</w:t>
      </w:r>
      <w:r w:rsidRPr="006453C3">
        <w:rPr>
          <w:rFonts w:ascii="Times New Roman" w:hAnsi="Times New Roman" w:cs="Times New Roman"/>
          <w:sz w:val="28"/>
          <w:szCs w:val="28"/>
          <w:lang w:val="en-GB"/>
        </w:rPr>
        <w:t xml:space="preserve"> Respondent </w:t>
      </w:r>
      <w:r w:rsidRPr="006453C3">
        <w:rPr>
          <w:rFonts w:ascii="Times New Roman" w:hAnsi="Times New Roman" w:cs="Times New Roman"/>
          <w:i/>
          <w:sz w:val="28"/>
          <w:szCs w:val="28"/>
          <w:lang w:val="en-GB"/>
        </w:rPr>
        <w:t>Khontaed</w:t>
      </w:r>
      <w:r w:rsidRPr="006453C3">
        <w:rPr>
          <w:rFonts w:ascii="Times New Roman" w:hAnsi="Times New Roman" w:cs="Times New Roman"/>
          <w:sz w:val="28"/>
          <w:szCs w:val="28"/>
          <w:lang w:val="en-GB"/>
        </w:rPr>
        <w:t xml:space="preserve"> on Swazi Nation Land in the Moneni area and built their marital homestead thereon.  It was based on this fact that 1</w:t>
      </w:r>
      <w:r w:rsidRPr="006453C3">
        <w:rPr>
          <w:rFonts w:ascii="Times New Roman" w:hAnsi="Times New Roman" w:cs="Times New Roman"/>
          <w:sz w:val="28"/>
          <w:szCs w:val="28"/>
          <w:vertAlign w:val="superscript"/>
          <w:lang w:val="en-GB"/>
        </w:rPr>
        <w:t>st</w:t>
      </w:r>
      <w:r w:rsidRPr="006453C3">
        <w:rPr>
          <w:rFonts w:ascii="Times New Roman" w:hAnsi="Times New Roman" w:cs="Times New Roman"/>
          <w:sz w:val="28"/>
          <w:szCs w:val="28"/>
          <w:lang w:val="en-GB"/>
        </w:rPr>
        <w:t xml:space="preserve"> Respondent referred the dispute that arose over the homestead </w:t>
      </w:r>
      <w:proofErr w:type="gramStart"/>
      <w:r w:rsidRPr="006453C3">
        <w:rPr>
          <w:rFonts w:ascii="Times New Roman" w:hAnsi="Times New Roman" w:cs="Times New Roman"/>
          <w:sz w:val="28"/>
          <w:szCs w:val="28"/>
          <w:lang w:val="en-GB"/>
        </w:rPr>
        <w:t>to  the</w:t>
      </w:r>
      <w:proofErr w:type="gramEnd"/>
      <w:r w:rsidRPr="006453C3">
        <w:rPr>
          <w:rFonts w:ascii="Times New Roman" w:hAnsi="Times New Roman" w:cs="Times New Roman"/>
          <w:sz w:val="28"/>
          <w:szCs w:val="28"/>
          <w:lang w:val="en-GB"/>
        </w:rPr>
        <w:t xml:space="preserve"> Moneni Royal Kraal.</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2</w:t>
      </w:r>
      <w:r w:rsidR="00E60BFC">
        <w:rPr>
          <w:rFonts w:ascii="Times New Roman" w:hAnsi="Times New Roman" w:cs="Times New Roman"/>
          <w:sz w:val="28"/>
          <w:szCs w:val="28"/>
          <w:lang w:val="en-GB"/>
        </w:rPr>
        <w:t>2</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 xml:space="preserve">Now, the Applicant who is aggrieved by the orders of the Moneni Royal Kraal has approached this court for redress.  By the tenure of her application, the Applicant seeks a perpetual or final interdict against the eviction order of the Moneni Royal Kraal.  I say this because, it is common </w:t>
      </w:r>
      <w:proofErr w:type="gramStart"/>
      <w:r w:rsidRPr="006453C3">
        <w:rPr>
          <w:rFonts w:ascii="Times New Roman" w:hAnsi="Times New Roman" w:cs="Times New Roman"/>
          <w:sz w:val="28"/>
          <w:szCs w:val="28"/>
          <w:lang w:val="en-GB"/>
        </w:rPr>
        <w:t>course, that</w:t>
      </w:r>
      <w:proofErr w:type="gramEnd"/>
      <w:r w:rsidRPr="006453C3">
        <w:rPr>
          <w:rFonts w:ascii="Times New Roman" w:hAnsi="Times New Roman" w:cs="Times New Roman"/>
          <w:sz w:val="28"/>
          <w:szCs w:val="28"/>
          <w:lang w:val="en-GB"/>
        </w:rPr>
        <w:t xml:space="preserve"> the Applicant failed to file an appeal or application for review against said order.  Therefore, the interdict sought is not </w:t>
      </w:r>
      <w:proofErr w:type="gramStart"/>
      <w:r w:rsidRPr="006453C3">
        <w:rPr>
          <w:rFonts w:ascii="Times New Roman" w:hAnsi="Times New Roman" w:cs="Times New Roman"/>
          <w:sz w:val="28"/>
          <w:szCs w:val="28"/>
          <w:lang w:val="en-GB"/>
        </w:rPr>
        <w:t>interim</w:t>
      </w:r>
      <w:proofErr w:type="gramEnd"/>
      <w:r w:rsidRPr="006453C3">
        <w:rPr>
          <w:rFonts w:ascii="Times New Roman" w:hAnsi="Times New Roman" w:cs="Times New Roman"/>
          <w:sz w:val="28"/>
          <w:szCs w:val="28"/>
          <w:lang w:val="en-GB"/>
        </w:rPr>
        <w:t xml:space="preserve"> in nature, since it is not premised on the finalization of an appeal or review application.  This is the reason why I agree with Mr Magongo, that this is </w:t>
      </w:r>
      <w:proofErr w:type="gramStart"/>
      <w:r w:rsidRPr="006453C3">
        <w:rPr>
          <w:rFonts w:ascii="Times New Roman" w:hAnsi="Times New Roman" w:cs="Times New Roman"/>
          <w:sz w:val="28"/>
          <w:szCs w:val="28"/>
          <w:lang w:val="en-GB"/>
        </w:rPr>
        <w:t>an  insuperable</w:t>
      </w:r>
      <w:proofErr w:type="gramEnd"/>
      <w:r w:rsidRPr="006453C3">
        <w:rPr>
          <w:rFonts w:ascii="Times New Roman" w:hAnsi="Times New Roman" w:cs="Times New Roman"/>
          <w:sz w:val="28"/>
          <w:szCs w:val="28"/>
          <w:lang w:val="en-GB"/>
        </w:rPr>
        <w:t xml:space="preserve">  obstacle in the way of this application.  I say this because the presence of an appeal or review application would have empowered this court to invoke its inherit </w:t>
      </w:r>
      <w:r w:rsidRPr="006453C3">
        <w:rPr>
          <w:rFonts w:ascii="Times New Roman" w:hAnsi="Times New Roman" w:cs="Times New Roman"/>
          <w:sz w:val="28"/>
          <w:szCs w:val="28"/>
          <w:lang w:val="en-GB"/>
        </w:rPr>
        <w:lastRenderedPageBreak/>
        <w:t xml:space="preserve">jurisdiction pursuant to Section 151 (1) (a) of the Constitution to entertain an application for </w:t>
      </w:r>
      <w:proofErr w:type="gramStart"/>
      <w:r w:rsidRPr="006453C3">
        <w:rPr>
          <w:rFonts w:ascii="Times New Roman" w:hAnsi="Times New Roman" w:cs="Times New Roman"/>
          <w:sz w:val="28"/>
          <w:szCs w:val="28"/>
          <w:lang w:val="en-GB"/>
        </w:rPr>
        <w:t>an  interim</w:t>
      </w:r>
      <w:proofErr w:type="gramEnd"/>
      <w:r w:rsidRPr="006453C3">
        <w:rPr>
          <w:rFonts w:ascii="Times New Roman" w:hAnsi="Times New Roman" w:cs="Times New Roman"/>
          <w:sz w:val="28"/>
          <w:szCs w:val="28"/>
          <w:lang w:val="en-GB"/>
        </w:rPr>
        <w:t xml:space="preserve"> interdict, pending the finalization of the appeal or review proceedings.  However, this is not the position here.  What the Applicant is asking the court to do, by the way and manner she has approached the court, is to defeat or extinguish permanently, the said eviction order of the Moneni Royal Kraal, by granting a final interdict.   I find that this court has no jurisdiction to do such a thing.  This is because the said decision of the Moneni Royal Kraal is valid, definitive and subsisting until it is set aside by an appellate or reviewing court.</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b/>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2</w:t>
      </w:r>
      <w:r w:rsidR="00E60BFC">
        <w:rPr>
          <w:rFonts w:ascii="Times New Roman" w:hAnsi="Times New Roman" w:cs="Times New Roman"/>
          <w:sz w:val="28"/>
          <w:szCs w:val="28"/>
          <w:lang w:val="en-GB"/>
        </w:rPr>
        <w:t>3</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 xml:space="preserve">As I said in my decision in the case of </w:t>
      </w:r>
      <w:r w:rsidRPr="006453C3">
        <w:rPr>
          <w:rFonts w:ascii="Times New Roman" w:hAnsi="Times New Roman" w:cs="Times New Roman"/>
          <w:b/>
          <w:sz w:val="28"/>
          <w:szCs w:val="28"/>
          <w:lang w:val="en-GB"/>
        </w:rPr>
        <w:t>Clement Nhleko V MH Mdluli’s Company and another, Case No. 1393/09, pages 11</w:t>
      </w:r>
      <w:proofErr w:type="gramStart"/>
      <w:r w:rsidRPr="006453C3">
        <w:rPr>
          <w:rFonts w:ascii="Times New Roman" w:hAnsi="Times New Roman" w:cs="Times New Roman"/>
          <w:b/>
          <w:sz w:val="28"/>
          <w:szCs w:val="28"/>
          <w:lang w:val="en-GB"/>
        </w:rPr>
        <w:t>,12</w:t>
      </w:r>
      <w:proofErr w:type="gramEnd"/>
      <w:r w:rsidRPr="006453C3">
        <w:rPr>
          <w:rFonts w:ascii="Times New Roman" w:hAnsi="Times New Roman" w:cs="Times New Roman"/>
          <w:b/>
          <w:sz w:val="28"/>
          <w:szCs w:val="28"/>
          <w:lang w:val="en-GB"/>
        </w:rPr>
        <w:t xml:space="preserve"> and 13</w:t>
      </w:r>
    </w:p>
    <w:p w:rsidR="00881D96" w:rsidRPr="006453C3" w:rsidRDefault="00881D96" w:rsidP="00881D96">
      <w:pPr>
        <w:spacing w:line="480" w:lineRule="auto"/>
        <w:jc w:val="both"/>
        <w:rPr>
          <w:rFonts w:ascii="Times New Roman" w:hAnsi="Times New Roman" w:cs="Times New Roman"/>
          <w:b/>
          <w:sz w:val="28"/>
          <w:szCs w:val="28"/>
          <w:lang w:val="en-GB"/>
        </w:rPr>
      </w:pPr>
    </w:p>
    <w:p w:rsidR="00881D96" w:rsidRPr="005157E1" w:rsidRDefault="00881D96" w:rsidP="005157E1">
      <w:pPr>
        <w:spacing w:line="360" w:lineRule="auto"/>
        <w:ind w:left="720"/>
        <w:jc w:val="both"/>
        <w:rPr>
          <w:rFonts w:ascii="Times New Roman" w:hAnsi="Times New Roman" w:cs="Times New Roman"/>
          <w:i/>
          <w:sz w:val="26"/>
          <w:szCs w:val="26"/>
          <w:lang w:val="en-GB"/>
        </w:rPr>
      </w:pPr>
      <w:r w:rsidRPr="005157E1">
        <w:rPr>
          <w:rFonts w:ascii="Times New Roman" w:hAnsi="Times New Roman" w:cs="Times New Roman"/>
          <w:i/>
          <w:sz w:val="26"/>
          <w:szCs w:val="26"/>
          <w:lang w:val="en-GB"/>
        </w:rPr>
        <w:t xml:space="preserve">‘‘By the nature of the application the Applicant enjoins the Court to adjudicate upon matters already decided by the Magistrates Court and in respect of which a definitive judgment subsists.  I see no rule of practice or procedure which gives me the latitude to proceed as the Applicant urges and none is urged by the Applicant.  This Court lacks the jurisdiction to embark on the adventure it is entreated to embark on, in the way and manner it has been approached.  I say  so because the summary judgment given by the Magistrates Court is valid and subsisting and must be presumed to be right until it is set aside by an appellate or reviewing </w:t>
      </w:r>
      <w:r w:rsidRPr="005157E1">
        <w:rPr>
          <w:rFonts w:ascii="Times New Roman" w:hAnsi="Times New Roman" w:cs="Times New Roman"/>
          <w:i/>
          <w:sz w:val="26"/>
          <w:szCs w:val="26"/>
          <w:lang w:val="en-GB"/>
        </w:rPr>
        <w:lastRenderedPageBreak/>
        <w:t>court.  So long as the judgment is not appealed against, it is unquestionably valid and subsisting.  This is so no matter how perverse it may be perceived.  It is binding and must be obeyed by all including this Court.  This is because a Court is powerless to assume that a subsisting order or judgment of another Court can be ignored because the former, whether it is a superior Court in the Judicial hierarchy presumes the order as made or the judgment as given by the latter to be manifestly invalid without a pronouncement to that effect by an appellate or reviewing Court’’</w:t>
      </w:r>
    </w:p>
    <w:p w:rsidR="00881D96" w:rsidRPr="005157E1" w:rsidRDefault="00881D96" w:rsidP="005157E1">
      <w:pPr>
        <w:spacing w:line="360" w:lineRule="auto"/>
        <w:jc w:val="both"/>
        <w:rPr>
          <w:rFonts w:ascii="Times New Roman" w:hAnsi="Times New Roman" w:cs="Times New Roman"/>
          <w:sz w:val="26"/>
          <w:szCs w:val="26"/>
          <w:lang w:val="en-GB"/>
        </w:rPr>
      </w:pPr>
    </w:p>
    <w:p w:rsidR="00881D96" w:rsidRPr="006453C3" w:rsidRDefault="00881D96" w:rsidP="00881D96">
      <w:pPr>
        <w:spacing w:line="480" w:lineRule="auto"/>
        <w:ind w:left="720"/>
        <w:jc w:val="both"/>
        <w:rPr>
          <w:rFonts w:ascii="Times New Roman" w:hAnsi="Times New Roman" w:cs="Times New Roman"/>
          <w:b/>
          <w:sz w:val="28"/>
          <w:szCs w:val="28"/>
          <w:lang w:val="en-GB"/>
        </w:rPr>
      </w:pPr>
      <w:proofErr w:type="gramStart"/>
      <w:r w:rsidRPr="006453C3">
        <w:rPr>
          <w:rFonts w:ascii="Times New Roman" w:hAnsi="Times New Roman" w:cs="Times New Roman"/>
          <w:sz w:val="28"/>
          <w:szCs w:val="28"/>
          <w:lang w:val="en-GB"/>
        </w:rPr>
        <w:t xml:space="preserve">See </w:t>
      </w:r>
      <w:r w:rsidRPr="006453C3">
        <w:rPr>
          <w:rFonts w:ascii="Times New Roman" w:hAnsi="Times New Roman" w:cs="Times New Roman"/>
          <w:b/>
          <w:sz w:val="28"/>
          <w:szCs w:val="28"/>
          <w:lang w:val="en-GB"/>
        </w:rPr>
        <w:t>Sibongiseni Fundzile Xaba v Lindiwe Bridget Dlamini N.0.</w:t>
      </w:r>
      <w:proofErr w:type="gramEnd"/>
      <w:r w:rsidRPr="006453C3">
        <w:rPr>
          <w:rFonts w:ascii="Times New Roman" w:hAnsi="Times New Roman" w:cs="Times New Roman"/>
          <w:b/>
          <w:sz w:val="28"/>
          <w:szCs w:val="28"/>
          <w:lang w:val="en-GB"/>
        </w:rPr>
        <w:t xml:space="preserve"> </w:t>
      </w:r>
      <w:proofErr w:type="gramStart"/>
      <w:r w:rsidRPr="006453C3">
        <w:rPr>
          <w:rFonts w:ascii="Times New Roman" w:hAnsi="Times New Roman" w:cs="Times New Roman"/>
          <w:b/>
          <w:sz w:val="28"/>
          <w:szCs w:val="28"/>
          <w:lang w:val="en-GB"/>
        </w:rPr>
        <w:t>and</w:t>
      </w:r>
      <w:proofErr w:type="gramEnd"/>
      <w:r w:rsidRPr="006453C3">
        <w:rPr>
          <w:rFonts w:ascii="Times New Roman" w:hAnsi="Times New Roman" w:cs="Times New Roman"/>
          <w:b/>
          <w:sz w:val="28"/>
          <w:szCs w:val="28"/>
          <w:lang w:val="en-GB"/>
        </w:rPr>
        <w:t xml:space="preserve"> others Civil Case Numbers 1080/2009 and 844/2010.</w:t>
      </w:r>
    </w:p>
    <w:p w:rsidR="00881D96" w:rsidRPr="006453C3" w:rsidRDefault="00881D96" w:rsidP="00881D96">
      <w:pPr>
        <w:spacing w:line="480" w:lineRule="auto"/>
        <w:ind w:left="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 xml:space="preserve"> </w:t>
      </w:r>
    </w:p>
    <w:p w:rsidR="00881D96"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2</w:t>
      </w:r>
      <w:r w:rsidR="00E60BFC">
        <w:rPr>
          <w:rFonts w:ascii="Times New Roman" w:hAnsi="Times New Roman" w:cs="Times New Roman"/>
          <w:sz w:val="28"/>
          <w:szCs w:val="28"/>
          <w:lang w:val="en-GB"/>
        </w:rPr>
        <w:t>4</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 xml:space="preserve">The verdict of the Moneni Royal Kraal has not been appealed against, reviewed, varied or rescinded.  It is undoubtedly subsisting and binding upon the parties thereto.  This court cannot just interfere and extinguish the said verdict by way of a perpetual interdict, on the proposition of the Applicant that she built the marital homestead, or that she was not given a hearing by the Moneni Royal Kraal or that the Respondents lack the jurisdiction to issue the eviction order or that the </w:t>
      </w:r>
      <w:proofErr w:type="gramStart"/>
      <w:r w:rsidRPr="006453C3">
        <w:rPr>
          <w:rFonts w:ascii="Times New Roman" w:hAnsi="Times New Roman" w:cs="Times New Roman"/>
          <w:sz w:val="28"/>
          <w:szCs w:val="28"/>
          <w:lang w:val="en-GB"/>
        </w:rPr>
        <w:t>2</w:t>
      </w:r>
      <w:r w:rsidRPr="006453C3">
        <w:rPr>
          <w:rFonts w:ascii="Times New Roman" w:hAnsi="Times New Roman" w:cs="Times New Roman"/>
          <w:sz w:val="28"/>
          <w:szCs w:val="28"/>
          <w:vertAlign w:val="superscript"/>
          <w:lang w:val="en-GB"/>
        </w:rPr>
        <w:t>nd</w:t>
      </w:r>
      <w:r w:rsidRPr="006453C3">
        <w:rPr>
          <w:rFonts w:ascii="Times New Roman" w:hAnsi="Times New Roman" w:cs="Times New Roman"/>
          <w:sz w:val="28"/>
          <w:szCs w:val="28"/>
          <w:lang w:val="en-GB"/>
        </w:rPr>
        <w:t xml:space="preserve">  Respondent</w:t>
      </w:r>
      <w:proofErr w:type="gramEnd"/>
      <w:r w:rsidRPr="006453C3">
        <w:rPr>
          <w:rFonts w:ascii="Times New Roman" w:hAnsi="Times New Roman" w:cs="Times New Roman"/>
          <w:sz w:val="28"/>
          <w:szCs w:val="28"/>
          <w:lang w:val="en-GB"/>
        </w:rPr>
        <w:t xml:space="preserve"> lacked the jurisdiction to hear the Appeal.  The proper course to my mind, would have been for the Applicant to seek redress by way of an appeal or review to the Nkanini offices to the Judicial Commissioner and further to the Ludzidzini Royal </w:t>
      </w:r>
      <w:r w:rsidRPr="006453C3">
        <w:rPr>
          <w:rFonts w:ascii="Times New Roman" w:hAnsi="Times New Roman" w:cs="Times New Roman"/>
          <w:sz w:val="28"/>
          <w:szCs w:val="28"/>
          <w:lang w:val="en-GB"/>
        </w:rPr>
        <w:lastRenderedPageBreak/>
        <w:t>Committee, which are the proper appellant or reviewing structures vested with the powers to set aside vary or review the said verdict of the Moneni Royal Kraal.</w:t>
      </w:r>
    </w:p>
    <w:p w:rsidR="00BB21CF" w:rsidRDefault="00BB21CF" w:rsidP="00881D96">
      <w:pPr>
        <w:spacing w:line="480" w:lineRule="auto"/>
        <w:ind w:left="720" w:hanging="720"/>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2</w:t>
      </w:r>
      <w:r w:rsidR="00E60BFC">
        <w:rPr>
          <w:rFonts w:ascii="Times New Roman" w:hAnsi="Times New Roman" w:cs="Times New Roman"/>
          <w:sz w:val="28"/>
          <w:szCs w:val="28"/>
          <w:lang w:val="en-GB"/>
        </w:rPr>
        <w:t>5</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As the case lies, in the absence of an appeal or application for review or rescission against the said decision of the Moneni Royal Kraal, it will be unlawful, clearly, for this Court to order the interdict sought by Applicant.</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2</w:t>
      </w:r>
      <w:r w:rsidR="00E60BFC">
        <w:rPr>
          <w:rFonts w:ascii="Times New Roman" w:hAnsi="Times New Roman" w:cs="Times New Roman"/>
          <w:sz w:val="28"/>
          <w:szCs w:val="28"/>
          <w:lang w:val="en-GB"/>
        </w:rPr>
        <w:t>6</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 xml:space="preserve">Furthermore, assuming without conceding, that this Court had the requisite jurisdiction to entertain this application, I am firmly convinced that it will still fail.  I say this because the papers exude serious disputes of the material facts of this case, which deprive the application of the clear right requisite for such an interdictory relief.  </w:t>
      </w:r>
      <w:r w:rsidRPr="006453C3">
        <w:rPr>
          <w:rFonts w:ascii="Times New Roman" w:hAnsi="Times New Roman" w:cs="Times New Roman"/>
          <w:b/>
          <w:sz w:val="28"/>
          <w:szCs w:val="28"/>
          <w:lang w:val="en-GB"/>
        </w:rPr>
        <w:t xml:space="preserve">See Setlogelo V Setlogelo 1914 AD 221 at 227.  </w:t>
      </w:r>
      <w:proofErr w:type="gramStart"/>
      <w:r w:rsidRPr="006453C3">
        <w:rPr>
          <w:rFonts w:ascii="Times New Roman" w:hAnsi="Times New Roman" w:cs="Times New Roman"/>
          <w:b/>
          <w:sz w:val="28"/>
          <w:szCs w:val="28"/>
          <w:lang w:val="en-GB"/>
        </w:rPr>
        <w:t>Ndzimandze Thembinkosi V Maziya Ntombi and, another Civil Case No. 394/10.</w:t>
      </w:r>
      <w:proofErr w:type="gramEnd"/>
      <w:r w:rsidRPr="006453C3">
        <w:rPr>
          <w:rFonts w:ascii="Times New Roman" w:hAnsi="Times New Roman" w:cs="Times New Roman"/>
          <w:b/>
          <w:sz w:val="28"/>
          <w:szCs w:val="28"/>
          <w:lang w:val="en-GB"/>
        </w:rPr>
        <w:t xml:space="preserve"> Setlogo (supra),</w:t>
      </w:r>
      <w:r w:rsidRPr="006453C3">
        <w:rPr>
          <w:rFonts w:ascii="Times New Roman" w:hAnsi="Times New Roman" w:cs="Times New Roman"/>
          <w:sz w:val="28"/>
          <w:szCs w:val="28"/>
          <w:lang w:val="en-GB"/>
        </w:rPr>
        <w:t xml:space="preserve"> expounds the principle, that for an Applicant for an interdict to be successful, he must demonstrate the following:-</w:t>
      </w:r>
    </w:p>
    <w:p w:rsidR="00881D96" w:rsidRPr="006453C3" w:rsidRDefault="00881D96" w:rsidP="00881D96">
      <w:pPr>
        <w:spacing w:line="480" w:lineRule="auto"/>
        <w:ind w:left="720" w:hanging="720"/>
        <w:jc w:val="both"/>
        <w:rPr>
          <w:rFonts w:ascii="Times New Roman" w:hAnsi="Times New Roman" w:cs="Times New Roman"/>
          <w:sz w:val="28"/>
          <w:szCs w:val="28"/>
          <w:lang w:val="en-GB"/>
        </w:rPr>
      </w:pPr>
    </w:p>
    <w:p w:rsidR="00881D96" w:rsidRPr="006453C3" w:rsidRDefault="00881D96" w:rsidP="00881D96">
      <w:pPr>
        <w:numPr>
          <w:ilvl w:val="0"/>
          <w:numId w:val="12"/>
        </w:numPr>
        <w:spacing w:after="0" w:line="480" w:lineRule="auto"/>
        <w:jc w:val="both"/>
        <w:rPr>
          <w:rFonts w:ascii="Times New Roman" w:hAnsi="Times New Roman" w:cs="Times New Roman"/>
          <w:sz w:val="28"/>
          <w:szCs w:val="28"/>
          <w:lang w:val="en-GB"/>
        </w:rPr>
      </w:pPr>
      <w:proofErr w:type="gramStart"/>
      <w:r w:rsidRPr="006453C3">
        <w:rPr>
          <w:rFonts w:ascii="Times New Roman" w:hAnsi="Times New Roman" w:cs="Times New Roman"/>
          <w:sz w:val="28"/>
          <w:szCs w:val="28"/>
          <w:lang w:val="en-GB"/>
        </w:rPr>
        <w:lastRenderedPageBreak/>
        <w:t>a</w:t>
      </w:r>
      <w:proofErr w:type="gramEnd"/>
      <w:r w:rsidRPr="006453C3">
        <w:rPr>
          <w:rFonts w:ascii="Times New Roman" w:hAnsi="Times New Roman" w:cs="Times New Roman"/>
          <w:sz w:val="28"/>
          <w:szCs w:val="28"/>
          <w:lang w:val="en-GB"/>
        </w:rPr>
        <w:t xml:space="preserve"> clear right to the subject matter of the interdict.</w:t>
      </w:r>
    </w:p>
    <w:p w:rsidR="00881D96" w:rsidRPr="006453C3" w:rsidRDefault="00881D96" w:rsidP="00881D96">
      <w:pPr>
        <w:numPr>
          <w:ilvl w:val="0"/>
          <w:numId w:val="12"/>
        </w:numPr>
        <w:spacing w:after="0" w:line="480" w:lineRule="auto"/>
        <w:jc w:val="both"/>
        <w:rPr>
          <w:rFonts w:ascii="Times New Roman" w:hAnsi="Times New Roman" w:cs="Times New Roman"/>
          <w:sz w:val="28"/>
          <w:szCs w:val="28"/>
          <w:lang w:val="en-GB"/>
        </w:rPr>
      </w:pPr>
      <w:proofErr w:type="gramStart"/>
      <w:r w:rsidRPr="006453C3">
        <w:rPr>
          <w:rFonts w:ascii="Times New Roman" w:hAnsi="Times New Roman" w:cs="Times New Roman"/>
          <w:sz w:val="28"/>
          <w:szCs w:val="28"/>
          <w:lang w:val="en-GB"/>
        </w:rPr>
        <w:t>Injury  actually</w:t>
      </w:r>
      <w:proofErr w:type="gramEnd"/>
      <w:r w:rsidRPr="006453C3">
        <w:rPr>
          <w:rFonts w:ascii="Times New Roman" w:hAnsi="Times New Roman" w:cs="Times New Roman"/>
          <w:sz w:val="28"/>
          <w:szCs w:val="28"/>
          <w:lang w:val="en-GB"/>
        </w:rPr>
        <w:t xml:space="preserve"> committed or reasonably apprehended.</w:t>
      </w:r>
    </w:p>
    <w:p w:rsidR="00881D96" w:rsidRPr="006453C3" w:rsidRDefault="00881D96" w:rsidP="00881D96">
      <w:pPr>
        <w:numPr>
          <w:ilvl w:val="0"/>
          <w:numId w:val="12"/>
        </w:numPr>
        <w:spacing w:after="0" w:line="480" w:lineRule="auto"/>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No alternative remedy or irreparable harm.</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2</w:t>
      </w:r>
      <w:r w:rsidR="00E60BFC">
        <w:rPr>
          <w:rFonts w:ascii="Times New Roman" w:hAnsi="Times New Roman" w:cs="Times New Roman"/>
          <w:sz w:val="28"/>
          <w:szCs w:val="28"/>
          <w:lang w:val="en-GB"/>
        </w:rPr>
        <w:t>7</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The main and paramount disputes tend to the ownership of the homestead and which law should govern it pursuant to the divorce. Whilst Applicant contends that she owns the property because she built it, and that in any case, by the civil rites marriage contracted by the parties, both should hold the property in equal shares, the 1</w:t>
      </w:r>
      <w:r w:rsidRPr="006453C3">
        <w:rPr>
          <w:rFonts w:ascii="Times New Roman" w:hAnsi="Times New Roman" w:cs="Times New Roman"/>
          <w:sz w:val="28"/>
          <w:szCs w:val="28"/>
          <w:vertAlign w:val="superscript"/>
          <w:lang w:val="en-GB"/>
        </w:rPr>
        <w:t>st</w:t>
      </w:r>
      <w:r w:rsidRPr="006453C3">
        <w:rPr>
          <w:rFonts w:ascii="Times New Roman" w:hAnsi="Times New Roman" w:cs="Times New Roman"/>
          <w:sz w:val="28"/>
          <w:szCs w:val="28"/>
          <w:lang w:val="en-GB"/>
        </w:rPr>
        <w:t xml:space="preserve"> Respondent contended replicando, that he owns the property by virtue of the fact that he built it.  It is also 1</w:t>
      </w:r>
      <w:r w:rsidRPr="006453C3">
        <w:rPr>
          <w:rFonts w:ascii="Times New Roman" w:hAnsi="Times New Roman" w:cs="Times New Roman"/>
          <w:sz w:val="28"/>
          <w:szCs w:val="28"/>
          <w:vertAlign w:val="superscript"/>
          <w:lang w:val="en-GB"/>
        </w:rPr>
        <w:t>st</w:t>
      </w:r>
      <w:r w:rsidRPr="006453C3">
        <w:rPr>
          <w:rFonts w:ascii="Times New Roman" w:hAnsi="Times New Roman" w:cs="Times New Roman"/>
          <w:sz w:val="28"/>
          <w:szCs w:val="28"/>
          <w:lang w:val="en-GB"/>
        </w:rPr>
        <w:t xml:space="preserve"> Respondent’s  position that after the divorce, the question of the property was left to be determined under Swazi law and custom, pursuant to Sections 24 and 25 of the family Act 47/1964.  These disputes which cannot be resolved on the papers serving before </w:t>
      </w:r>
      <w:proofErr w:type="gramStart"/>
      <w:r w:rsidRPr="006453C3">
        <w:rPr>
          <w:rFonts w:ascii="Times New Roman" w:hAnsi="Times New Roman" w:cs="Times New Roman"/>
          <w:sz w:val="28"/>
          <w:szCs w:val="28"/>
          <w:lang w:val="en-GB"/>
        </w:rPr>
        <w:t>court,</w:t>
      </w:r>
      <w:proofErr w:type="gramEnd"/>
      <w:r w:rsidRPr="006453C3">
        <w:rPr>
          <w:rFonts w:ascii="Times New Roman" w:hAnsi="Times New Roman" w:cs="Times New Roman"/>
          <w:sz w:val="28"/>
          <w:szCs w:val="28"/>
          <w:lang w:val="en-GB"/>
        </w:rPr>
        <w:t xml:space="preserve"> deprive the Applicant of the clear right to the interdict sought.</w:t>
      </w:r>
    </w:p>
    <w:p w:rsidR="00881D96" w:rsidRPr="006453C3" w:rsidRDefault="00881D96" w:rsidP="00881D96">
      <w:pPr>
        <w:spacing w:line="480" w:lineRule="auto"/>
        <w:ind w:left="720" w:hanging="720"/>
        <w:jc w:val="both"/>
        <w:rPr>
          <w:rFonts w:ascii="Times New Roman" w:hAnsi="Times New Roman" w:cs="Times New Roman"/>
          <w:sz w:val="28"/>
          <w:szCs w:val="28"/>
          <w:lang w:val="en-GB"/>
        </w:rPr>
      </w:pPr>
    </w:p>
    <w:p w:rsidR="00881D96" w:rsidRPr="006453C3" w:rsidRDefault="00881D96" w:rsidP="00881D96">
      <w:pPr>
        <w:spacing w:line="480" w:lineRule="auto"/>
        <w:ind w:left="720" w:hanging="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w:t>
      </w:r>
      <w:r w:rsidR="00AA5256">
        <w:rPr>
          <w:rFonts w:ascii="Times New Roman" w:hAnsi="Times New Roman" w:cs="Times New Roman"/>
          <w:sz w:val="28"/>
          <w:szCs w:val="28"/>
          <w:lang w:val="en-GB"/>
        </w:rPr>
        <w:t>2</w:t>
      </w:r>
      <w:r w:rsidR="00E60BFC">
        <w:rPr>
          <w:rFonts w:ascii="Times New Roman" w:hAnsi="Times New Roman" w:cs="Times New Roman"/>
          <w:sz w:val="28"/>
          <w:szCs w:val="28"/>
          <w:lang w:val="en-GB"/>
        </w:rPr>
        <w:t>8</w:t>
      </w:r>
      <w:r w:rsidRPr="006453C3">
        <w:rPr>
          <w:rFonts w:ascii="Times New Roman" w:hAnsi="Times New Roman" w:cs="Times New Roman"/>
          <w:sz w:val="28"/>
          <w:szCs w:val="28"/>
          <w:lang w:val="en-GB"/>
        </w:rPr>
        <w:t>]</w:t>
      </w:r>
      <w:r w:rsidRPr="006453C3">
        <w:rPr>
          <w:rFonts w:ascii="Times New Roman" w:hAnsi="Times New Roman" w:cs="Times New Roman"/>
          <w:sz w:val="28"/>
          <w:szCs w:val="28"/>
          <w:lang w:val="en-GB"/>
        </w:rPr>
        <w:tab/>
        <w:t xml:space="preserve">Furthermore, it appears to me that the Applicant has also failed the test of an alternative remedy to the interdict sought.  This is because she clearly has an alternative remedy by way of an appeal or review application, to the </w:t>
      </w:r>
      <w:r w:rsidRPr="006453C3">
        <w:rPr>
          <w:rFonts w:ascii="Times New Roman" w:hAnsi="Times New Roman" w:cs="Times New Roman"/>
          <w:sz w:val="28"/>
          <w:szCs w:val="28"/>
          <w:lang w:val="en-GB"/>
        </w:rPr>
        <w:lastRenderedPageBreak/>
        <w:t xml:space="preserve">appropriate appellate traditional structures, the Nkanini offices of the Judicial Commissioner and Ludzidzini Royal Committee.  These avenues in my </w:t>
      </w:r>
      <w:proofErr w:type="gramStart"/>
      <w:r w:rsidRPr="006453C3">
        <w:rPr>
          <w:rFonts w:ascii="Times New Roman" w:hAnsi="Times New Roman" w:cs="Times New Roman"/>
          <w:sz w:val="28"/>
          <w:szCs w:val="28"/>
          <w:lang w:val="en-GB"/>
        </w:rPr>
        <w:t>view,</w:t>
      </w:r>
      <w:proofErr w:type="gramEnd"/>
      <w:r w:rsidRPr="006453C3">
        <w:rPr>
          <w:rFonts w:ascii="Times New Roman" w:hAnsi="Times New Roman" w:cs="Times New Roman"/>
          <w:sz w:val="28"/>
          <w:szCs w:val="28"/>
          <w:lang w:val="en-GB"/>
        </w:rPr>
        <w:t xml:space="preserve"> must be exhausted before the Applicant approaches the High Court for redress.</w:t>
      </w:r>
    </w:p>
    <w:p w:rsidR="00881D96" w:rsidRPr="006453C3" w:rsidRDefault="00881D96" w:rsidP="00881D96">
      <w:pPr>
        <w:spacing w:line="480" w:lineRule="auto"/>
        <w:jc w:val="both"/>
        <w:rPr>
          <w:rFonts w:ascii="Times New Roman" w:hAnsi="Times New Roman" w:cs="Times New Roman"/>
          <w:sz w:val="28"/>
          <w:szCs w:val="28"/>
          <w:lang w:val="en-GB"/>
        </w:rPr>
      </w:pPr>
    </w:p>
    <w:p w:rsidR="00881D96" w:rsidRPr="006453C3" w:rsidRDefault="00881D96" w:rsidP="00AA5256">
      <w:pPr>
        <w:spacing w:line="480" w:lineRule="auto"/>
        <w:ind w:left="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In the light of the totality of the foregoing, this application fails and is dismissed accordingly.</w:t>
      </w:r>
    </w:p>
    <w:p w:rsidR="00881D96" w:rsidRPr="006453C3" w:rsidRDefault="00881D96" w:rsidP="005157E1">
      <w:pPr>
        <w:spacing w:line="480" w:lineRule="auto"/>
        <w:ind w:firstLine="720"/>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I make no order as to costs.</w:t>
      </w:r>
    </w:p>
    <w:p w:rsidR="00881D96" w:rsidRPr="006453C3" w:rsidRDefault="00881D96" w:rsidP="00881D96">
      <w:pPr>
        <w:spacing w:line="480" w:lineRule="auto"/>
        <w:jc w:val="both"/>
        <w:rPr>
          <w:rFonts w:ascii="Times New Roman" w:hAnsi="Times New Roman" w:cs="Times New Roman"/>
          <w:sz w:val="28"/>
          <w:szCs w:val="28"/>
          <w:lang w:val="en-GB"/>
        </w:rPr>
      </w:pPr>
      <w:r w:rsidRPr="006453C3">
        <w:rPr>
          <w:rFonts w:ascii="Times New Roman" w:hAnsi="Times New Roman" w:cs="Times New Roman"/>
          <w:sz w:val="28"/>
          <w:szCs w:val="28"/>
          <w:lang w:val="en-GB"/>
        </w:rPr>
        <w:t xml:space="preserve">                                                    </w:t>
      </w:r>
      <w:r w:rsidR="00266941">
        <w:rPr>
          <w:rFonts w:ascii="Times New Roman" w:hAnsi="Times New Roman" w:cs="Times New Roman"/>
          <w:sz w:val="28"/>
          <w:szCs w:val="28"/>
          <w:lang w:val="en-GB"/>
        </w:rPr>
        <w:t xml:space="preserve"> </w:t>
      </w:r>
      <w:r w:rsidRPr="006453C3">
        <w:rPr>
          <w:rFonts w:ascii="Times New Roman" w:hAnsi="Times New Roman" w:cs="Times New Roman"/>
          <w:sz w:val="28"/>
          <w:szCs w:val="28"/>
          <w:lang w:val="en-GB"/>
        </w:rPr>
        <w:t xml:space="preserve">                             </w:t>
      </w:r>
    </w:p>
    <w:p w:rsidR="0051734F" w:rsidRPr="0096279B" w:rsidRDefault="0051734F" w:rsidP="00266941">
      <w:pPr>
        <w:spacing w:line="240" w:lineRule="auto"/>
        <w:jc w:val="both"/>
        <w:rPr>
          <w:rFonts w:ascii="Times New Roman" w:hAnsi="Times New Roman" w:cs="Times New Roman"/>
          <w:b/>
          <w:sz w:val="28"/>
          <w:szCs w:val="28"/>
        </w:rPr>
      </w:pPr>
      <w:r w:rsidRPr="0096279B">
        <w:rPr>
          <w:rFonts w:ascii="Times New Roman" w:hAnsi="Times New Roman" w:cs="Times New Roman"/>
          <w:b/>
          <w:sz w:val="28"/>
          <w:szCs w:val="28"/>
        </w:rPr>
        <w:t>For the</w:t>
      </w:r>
      <w:r w:rsidR="00585D6A">
        <w:rPr>
          <w:rFonts w:ascii="Times New Roman" w:hAnsi="Times New Roman" w:cs="Times New Roman"/>
          <w:b/>
          <w:sz w:val="28"/>
          <w:szCs w:val="28"/>
        </w:rPr>
        <w:t xml:space="preserve"> Plaintiff:</w:t>
      </w:r>
      <w:r w:rsidR="00585D6A">
        <w:rPr>
          <w:rFonts w:ascii="Times New Roman" w:hAnsi="Times New Roman" w:cs="Times New Roman"/>
          <w:b/>
          <w:sz w:val="28"/>
          <w:szCs w:val="28"/>
        </w:rPr>
        <w:tab/>
      </w:r>
      <w:r w:rsidR="00266941">
        <w:rPr>
          <w:rFonts w:ascii="Times New Roman" w:hAnsi="Times New Roman" w:cs="Times New Roman"/>
          <w:b/>
          <w:sz w:val="28"/>
          <w:szCs w:val="28"/>
        </w:rPr>
        <w:tab/>
      </w:r>
      <w:r w:rsidR="00266941">
        <w:rPr>
          <w:rFonts w:ascii="Times New Roman" w:hAnsi="Times New Roman" w:cs="Times New Roman"/>
          <w:b/>
          <w:sz w:val="28"/>
          <w:szCs w:val="28"/>
        </w:rPr>
        <w:tab/>
      </w:r>
      <w:r w:rsidR="00266941">
        <w:rPr>
          <w:rFonts w:ascii="Times New Roman" w:hAnsi="Times New Roman" w:cs="Times New Roman"/>
          <w:b/>
          <w:sz w:val="28"/>
          <w:szCs w:val="28"/>
        </w:rPr>
        <w:tab/>
      </w:r>
      <w:r w:rsidR="00266941">
        <w:rPr>
          <w:rFonts w:ascii="Times New Roman" w:hAnsi="Times New Roman" w:cs="Times New Roman"/>
          <w:b/>
          <w:sz w:val="28"/>
          <w:szCs w:val="28"/>
        </w:rPr>
        <w:tab/>
        <w:t>Mr. B. J. Simelane</w:t>
      </w:r>
      <w:r w:rsidR="00585D6A">
        <w:rPr>
          <w:rFonts w:ascii="Times New Roman" w:hAnsi="Times New Roman" w:cs="Times New Roman"/>
          <w:b/>
          <w:sz w:val="28"/>
          <w:szCs w:val="28"/>
        </w:rPr>
        <w:tab/>
      </w:r>
      <w:r w:rsidR="00E1045B">
        <w:rPr>
          <w:rFonts w:ascii="Times New Roman" w:hAnsi="Times New Roman" w:cs="Times New Roman"/>
          <w:b/>
          <w:sz w:val="28"/>
          <w:szCs w:val="28"/>
        </w:rPr>
        <w:tab/>
      </w:r>
      <w:r w:rsidR="00E1045B">
        <w:rPr>
          <w:rFonts w:ascii="Times New Roman" w:hAnsi="Times New Roman" w:cs="Times New Roman"/>
          <w:b/>
          <w:sz w:val="28"/>
          <w:szCs w:val="28"/>
        </w:rPr>
        <w:tab/>
      </w:r>
      <w:r w:rsidR="00E1045B">
        <w:rPr>
          <w:rFonts w:ascii="Times New Roman" w:hAnsi="Times New Roman" w:cs="Times New Roman"/>
          <w:b/>
          <w:sz w:val="28"/>
          <w:szCs w:val="28"/>
        </w:rPr>
        <w:tab/>
      </w:r>
      <w:r w:rsidR="00E1045B">
        <w:rPr>
          <w:rFonts w:ascii="Times New Roman" w:hAnsi="Times New Roman" w:cs="Times New Roman"/>
          <w:b/>
          <w:sz w:val="28"/>
          <w:szCs w:val="28"/>
        </w:rPr>
        <w:tab/>
      </w:r>
      <w:r w:rsidR="00E1045B">
        <w:rPr>
          <w:rFonts w:ascii="Times New Roman" w:hAnsi="Times New Roman" w:cs="Times New Roman"/>
          <w:b/>
          <w:sz w:val="28"/>
          <w:szCs w:val="28"/>
        </w:rPr>
        <w:tab/>
      </w:r>
    </w:p>
    <w:p w:rsidR="0051734F" w:rsidRPr="0096279B" w:rsidRDefault="0051734F" w:rsidP="00266941">
      <w:pPr>
        <w:spacing w:line="240" w:lineRule="auto"/>
        <w:jc w:val="both"/>
        <w:rPr>
          <w:rFonts w:ascii="Times New Roman" w:hAnsi="Times New Roman" w:cs="Times New Roman"/>
          <w:b/>
          <w:sz w:val="28"/>
          <w:szCs w:val="28"/>
        </w:rPr>
      </w:pPr>
      <w:r w:rsidRPr="0096279B">
        <w:rPr>
          <w:rFonts w:ascii="Times New Roman" w:hAnsi="Times New Roman" w:cs="Times New Roman"/>
          <w:b/>
          <w:sz w:val="28"/>
          <w:szCs w:val="28"/>
        </w:rPr>
        <w:t>For the Respondent:</w:t>
      </w:r>
      <w:r w:rsidR="00585D6A">
        <w:rPr>
          <w:rFonts w:ascii="Times New Roman" w:hAnsi="Times New Roman" w:cs="Times New Roman"/>
          <w:b/>
          <w:sz w:val="28"/>
          <w:szCs w:val="28"/>
        </w:rPr>
        <w:tab/>
      </w:r>
      <w:r w:rsidR="00585D6A">
        <w:rPr>
          <w:rFonts w:ascii="Times New Roman" w:hAnsi="Times New Roman" w:cs="Times New Roman"/>
          <w:b/>
          <w:sz w:val="28"/>
          <w:szCs w:val="28"/>
        </w:rPr>
        <w:tab/>
      </w:r>
      <w:r w:rsidR="00585D6A">
        <w:rPr>
          <w:rFonts w:ascii="Times New Roman" w:hAnsi="Times New Roman" w:cs="Times New Roman"/>
          <w:b/>
          <w:sz w:val="28"/>
          <w:szCs w:val="28"/>
        </w:rPr>
        <w:tab/>
      </w:r>
      <w:r w:rsidR="00585D6A">
        <w:rPr>
          <w:rFonts w:ascii="Times New Roman" w:hAnsi="Times New Roman" w:cs="Times New Roman"/>
          <w:b/>
          <w:sz w:val="28"/>
          <w:szCs w:val="28"/>
        </w:rPr>
        <w:tab/>
      </w:r>
      <w:r w:rsidR="00266941">
        <w:rPr>
          <w:rFonts w:ascii="Times New Roman" w:hAnsi="Times New Roman" w:cs="Times New Roman"/>
          <w:b/>
          <w:sz w:val="28"/>
          <w:szCs w:val="28"/>
        </w:rPr>
        <w:t>Mr. Magongo</w:t>
      </w:r>
    </w:p>
    <w:p w:rsidR="00266941" w:rsidRDefault="00266941" w:rsidP="008F290D">
      <w:pPr>
        <w:spacing w:line="480" w:lineRule="auto"/>
        <w:jc w:val="both"/>
        <w:rPr>
          <w:rFonts w:ascii="Times New Roman" w:hAnsi="Times New Roman" w:cs="Times New Roman"/>
          <w:b/>
          <w:sz w:val="28"/>
          <w:szCs w:val="28"/>
        </w:rPr>
      </w:pPr>
    </w:p>
    <w:p w:rsidR="00E162C7" w:rsidRPr="0051734F" w:rsidRDefault="00925C24" w:rsidP="008F290D">
      <w:pPr>
        <w:spacing w:line="480" w:lineRule="auto"/>
        <w:jc w:val="both"/>
        <w:rPr>
          <w:rFonts w:ascii="Times New Roman" w:hAnsi="Times New Roman" w:cs="Times New Roman"/>
          <w:b/>
          <w:sz w:val="28"/>
          <w:szCs w:val="28"/>
        </w:rPr>
      </w:pPr>
      <w:r w:rsidRPr="0051734F">
        <w:rPr>
          <w:rFonts w:ascii="Times New Roman" w:hAnsi="Times New Roman" w:cs="Times New Roman"/>
          <w:b/>
          <w:sz w:val="28"/>
          <w:szCs w:val="28"/>
        </w:rPr>
        <w:t>DELIVERED IN OPEN COURT</w:t>
      </w:r>
      <w:r w:rsidR="0051734F" w:rsidRPr="0051734F">
        <w:rPr>
          <w:rFonts w:ascii="Times New Roman" w:hAnsi="Times New Roman" w:cs="Times New Roman"/>
          <w:b/>
          <w:sz w:val="28"/>
          <w:szCs w:val="28"/>
        </w:rPr>
        <w:t xml:space="preserve"> IN MBABANE</w:t>
      </w:r>
      <w:r w:rsidRPr="0051734F">
        <w:rPr>
          <w:rFonts w:ascii="Times New Roman" w:hAnsi="Times New Roman" w:cs="Times New Roman"/>
          <w:b/>
          <w:sz w:val="28"/>
          <w:szCs w:val="28"/>
        </w:rPr>
        <w:t xml:space="preserve"> ON THIS  </w:t>
      </w:r>
    </w:p>
    <w:p w:rsidR="0051734F" w:rsidRPr="0051734F" w:rsidRDefault="0051734F" w:rsidP="008F290D">
      <w:pPr>
        <w:spacing w:line="480" w:lineRule="auto"/>
        <w:jc w:val="both"/>
        <w:rPr>
          <w:rFonts w:ascii="Times New Roman" w:hAnsi="Times New Roman" w:cs="Times New Roman"/>
          <w:b/>
          <w:sz w:val="28"/>
          <w:szCs w:val="28"/>
        </w:rPr>
      </w:pPr>
      <w:r w:rsidRPr="0051734F">
        <w:rPr>
          <w:rFonts w:ascii="Times New Roman" w:hAnsi="Times New Roman" w:cs="Times New Roman"/>
          <w:b/>
          <w:sz w:val="28"/>
          <w:szCs w:val="28"/>
        </w:rPr>
        <w:t>THE …………………… DAY OF    …………………..2012</w:t>
      </w:r>
    </w:p>
    <w:p w:rsidR="00E1045B" w:rsidRDefault="00E1045B" w:rsidP="0051734F">
      <w:pPr>
        <w:spacing w:line="480" w:lineRule="auto"/>
        <w:jc w:val="center"/>
        <w:rPr>
          <w:rFonts w:ascii="Times New Roman" w:hAnsi="Times New Roman" w:cs="Times New Roman"/>
          <w:b/>
          <w:sz w:val="28"/>
          <w:szCs w:val="28"/>
        </w:rPr>
      </w:pPr>
    </w:p>
    <w:p w:rsidR="0051734F" w:rsidRPr="0051734F" w:rsidRDefault="0051734F" w:rsidP="0051734F">
      <w:pPr>
        <w:spacing w:line="480" w:lineRule="auto"/>
        <w:jc w:val="center"/>
        <w:rPr>
          <w:rFonts w:ascii="Times New Roman" w:hAnsi="Times New Roman" w:cs="Times New Roman"/>
          <w:b/>
          <w:sz w:val="28"/>
          <w:szCs w:val="28"/>
        </w:rPr>
      </w:pPr>
      <w:r w:rsidRPr="0051734F">
        <w:rPr>
          <w:rFonts w:ascii="Times New Roman" w:hAnsi="Times New Roman" w:cs="Times New Roman"/>
          <w:b/>
          <w:sz w:val="28"/>
          <w:szCs w:val="28"/>
        </w:rPr>
        <w:t>OTA J.</w:t>
      </w:r>
    </w:p>
    <w:p w:rsidR="0051734F" w:rsidRDefault="0051734F" w:rsidP="0051734F">
      <w:pPr>
        <w:spacing w:line="480" w:lineRule="auto"/>
        <w:jc w:val="center"/>
        <w:rPr>
          <w:rFonts w:ascii="Times New Roman" w:hAnsi="Times New Roman" w:cs="Times New Roman"/>
          <w:b/>
          <w:sz w:val="28"/>
          <w:szCs w:val="28"/>
        </w:rPr>
      </w:pPr>
      <w:r w:rsidRPr="0051734F">
        <w:rPr>
          <w:rFonts w:ascii="Times New Roman" w:hAnsi="Times New Roman" w:cs="Times New Roman"/>
          <w:b/>
          <w:sz w:val="28"/>
          <w:szCs w:val="28"/>
        </w:rPr>
        <w:t>JUDGE OF THE HIGH COURT</w:t>
      </w:r>
    </w:p>
    <w:p w:rsidR="009E3C68" w:rsidRPr="0051734F" w:rsidRDefault="009E3C68" w:rsidP="0051734F">
      <w:pPr>
        <w:spacing w:line="480" w:lineRule="auto"/>
        <w:jc w:val="center"/>
        <w:rPr>
          <w:rFonts w:ascii="Times New Roman" w:hAnsi="Times New Roman" w:cs="Times New Roman"/>
          <w:b/>
          <w:sz w:val="28"/>
          <w:szCs w:val="28"/>
        </w:rPr>
      </w:pPr>
    </w:p>
    <w:sectPr w:rsidR="009E3C68" w:rsidRPr="0051734F" w:rsidSect="001029A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A0B" w:rsidRDefault="009D1A0B" w:rsidP="00C10D49">
      <w:pPr>
        <w:spacing w:after="0" w:line="240" w:lineRule="auto"/>
      </w:pPr>
      <w:r>
        <w:separator/>
      </w:r>
    </w:p>
  </w:endnote>
  <w:endnote w:type="continuationSeparator" w:id="1">
    <w:p w:rsidR="009D1A0B" w:rsidRDefault="009D1A0B" w:rsidP="00C1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1" w:rsidRDefault="00266941">
    <w:pPr>
      <w:pStyle w:val="Footer"/>
      <w:jc w:val="right"/>
    </w:pPr>
  </w:p>
  <w:p w:rsidR="00D04A84" w:rsidRDefault="00D04A84" w:rsidP="00D04A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A0B" w:rsidRDefault="009D1A0B" w:rsidP="00C10D49">
      <w:pPr>
        <w:spacing w:after="0" w:line="240" w:lineRule="auto"/>
      </w:pPr>
      <w:r>
        <w:separator/>
      </w:r>
    </w:p>
  </w:footnote>
  <w:footnote w:type="continuationSeparator" w:id="1">
    <w:p w:rsidR="009D1A0B" w:rsidRDefault="009D1A0B" w:rsidP="00C10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334"/>
    <w:multiLevelType w:val="multilevel"/>
    <w:tmpl w:val="DFBCE282"/>
    <w:lvl w:ilvl="0">
      <w:start w:val="1"/>
      <w:numFmt w:val="decimal"/>
      <w:lvlText w:val="%1."/>
      <w:lvlJc w:val="left"/>
      <w:pPr>
        <w:ind w:left="1080" w:hanging="360"/>
      </w:pPr>
      <w:rPr>
        <w:rFonts w:hint="default"/>
      </w:rPr>
    </w:lvl>
    <w:lvl w:ilvl="1">
      <w:start w:val="1"/>
      <w:numFmt w:val="decimal"/>
      <w:isLgl/>
      <w:lvlText w:val="%1.%2"/>
      <w:lvlJc w:val="left"/>
      <w:pPr>
        <w:ind w:left="1905" w:hanging="825"/>
      </w:pPr>
      <w:rPr>
        <w:rFonts w:hint="default"/>
      </w:rPr>
    </w:lvl>
    <w:lvl w:ilvl="2">
      <w:start w:val="1"/>
      <w:numFmt w:val="decimal"/>
      <w:isLgl/>
      <w:lvlText w:val="%1.%2.%3"/>
      <w:lvlJc w:val="left"/>
      <w:pPr>
        <w:ind w:left="2265" w:hanging="82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6075AE5"/>
    <w:multiLevelType w:val="hybridMultilevel"/>
    <w:tmpl w:val="2376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5BC6"/>
    <w:multiLevelType w:val="multilevel"/>
    <w:tmpl w:val="DFBCE282"/>
    <w:lvl w:ilvl="0">
      <w:start w:val="1"/>
      <w:numFmt w:val="decimal"/>
      <w:lvlText w:val="%1."/>
      <w:lvlJc w:val="left"/>
      <w:pPr>
        <w:ind w:left="1080" w:hanging="360"/>
      </w:pPr>
      <w:rPr>
        <w:rFonts w:hint="default"/>
      </w:rPr>
    </w:lvl>
    <w:lvl w:ilvl="1">
      <w:start w:val="1"/>
      <w:numFmt w:val="decimal"/>
      <w:isLgl/>
      <w:lvlText w:val="%1.%2"/>
      <w:lvlJc w:val="left"/>
      <w:pPr>
        <w:ind w:left="1905" w:hanging="825"/>
      </w:pPr>
      <w:rPr>
        <w:rFonts w:hint="default"/>
      </w:rPr>
    </w:lvl>
    <w:lvl w:ilvl="2">
      <w:start w:val="1"/>
      <w:numFmt w:val="decimal"/>
      <w:isLgl/>
      <w:lvlText w:val="%1.%2.%3"/>
      <w:lvlJc w:val="left"/>
      <w:pPr>
        <w:ind w:left="2265" w:hanging="82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0F4626F9"/>
    <w:multiLevelType w:val="hybridMultilevel"/>
    <w:tmpl w:val="C758F6F0"/>
    <w:lvl w:ilvl="0" w:tplc="ED7E844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5AD3"/>
    <w:multiLevelType w:val="hybridMultilevel"/>
    <w:tmpl w:val="7AD4AE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F7310"/>
    <w:multiLevelType w:val="hybridMultilevel"/>
    <w:tmpl w:val="1A2C7708"/>
    <w:lvl w:ilvl="0" w:tplc="6D94542E">
      <w:start w:val="3"/>
      <w:numFmt w:val="decimal"/>
      <w:lvlText w:val="(%1)"/>
      <w:lvlJc w:val="left"/>
      <w:pPr>
        <w:tabs>
          <w:tab w:val="num" w:pos="720"/>
        </w:tabs>
        <w:ind w:left="720" w:hanging="360"/>
      </w:pPr>
      <w:rPr>
        <w:rFonts w:hint="default"/>
      </w:rPr>
    </w:lvl>
    <w:lvl w:ilvl="1" w:tplc="D370FB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F45C99"/>
    <w:multiLevelType w:val="hybridMultilevel"/>
    <w:tmpl w:val="3398C3A4"/>
    <w:lvl w:ilvl="0" w:tplc="ED7E844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656A8A"/>
    <w:multiLevelType w:val="hybridMultilevel"/>
    <w:tmpl w:val="6FA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D32C0"/>
    <w:multiLevelType w:val="multilevel"/>
    <w:tmpl w:val="DFBCE282"/>
    <w:lvl w:ilvl="0">
      <w:start w:val="1"/>
      <w:numFmt w:val="decimal"/>
      <w:lvlText w:val="%1."/>
      <w:lvlJc w:val="left"/>
      <w:pPr>
        <w:ind w:left="1080" w:hanging="360"/>
      </w:pPr>
      <w:rPr>
        <w:rFonts w:hint="default"/>
      </w:rPr>
    </w:lvl>
    <w:lvl w:ilvl="1">
      <w:start w:val="1"/>
      <w:numFmt w:val="decimal"/>
      <w:isLgl/>
      <w:lvlText w:val="%1.%2"/>
      <w:lvlJc w:val="left"/>
      <w:pPr>
        <w:ind w:left="1905" w:hanging="825"/>
      </w:pPr>
      <w:rPr>
        <w:rFonts w:hint="default"/>
      </w:rPr>
    </w:lvl>
    <w:lvl w:ilvl="2">
      <w:start w:val="1"/>
      <w:numFmt w:val="decimal"/>
      <w:isLgl/>
      <w:lvlText w:val="%1.%2.%3"/>
      <w:lvlJc w:val="left"/>
      <w:pPr>
        <w:ind w:left="2265" w:hanging="82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nsid w:val="430B4C21"/>
    <w:multiLevelType w:val="hybridMultilevel"/>
    <w:tmpl w:val="98A22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0A1EDA"/>
    <w:multiLevelType w:val="hybridMultilevel"/>
    <w:tmpl w:val="D210709A"/>
    <w:lvl w:ilvl="0" w:tplc="9B4654A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A7E6BFE"/>
    <w:multiLevelType w:val="hybridMultilevel"/>
    <w:tmpl w:val="F586D94E"/>
    <w:lvl w:ilvl="0" w:tplc="ED7E84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9"/>
  </w:num>
  <w:num w:numId="5">
    <w:abstractNumId w:val="8"/>
  </w:num>
  <w:num w:numId="6">
    <w:abstractNumId w:val="11"/>
  </w:num>
  <w:num w:numId="7">
    <w:abstractNumId w:val="3"/>
  </w:num>
  <w:num w:numId="8">
    <w:abstractNumId w:val="6"/>
  </w:num>
  <w:num w:numId="9">
    <w:abstractNumId w:val="0"/>
  </w:num>
  <w:num w:numId="10">
    <w:abstractNumId w:val="2"/>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5961A7"/>
    <w:rsid w:val="00026882"/>
    <w:rsid w:val="00052DEE"/>
    <w:rsid w:val="00054FA0"/>
    <w:rsid w:val="000B5830"/>
    <w:rsid w:val="000B6221"/>
    <w:rsid w:val="000C0EDC"/>
    <w:rsid w:val="000E5ED6"/>
    <w:rsid w:val="000F2F01"/>
    <w:rsid w:val="001029A7"/>
    <w:rsid w:val="00117769"/>
    <w:rsid w:val="001204DC"/>
    <w:rsid w:val="0012752A"/>
    <w:rsid w:val="00147087"/>
    <w:rsid w:val="00147578"/>
    <w:rsid w:val="00197B9F"/>
    <w:rsid w:val="001B2367"/>
    <w:rsid w:val="001B2D4C"/>
    <w:rsid w:val="001C5114"/>
    <w:rsid w:val="001E2187"/>
    <w:rsid w:val="0021332D"/>
    <w:rsid w:val="00217D34"/>
    <w:rsid w:val="00242024"/>
    <w:rsid w:val="00244E55"/>
    <w:rsid w:val="0026584C"/>
    <w:rsid w:val="00266941"/>
    <w:rsid w:val="00296049"/>
    <w:rsid w:val="002A3BCC"/>
    <w:rsid w:val="002D1D0A"/>
    <w:rsid w:val="00372BF8"/>
    <w:rsid w:val="0038013E"/>
    <w:rsid w:val="003A1218"/>
    <w:rsid w:val="003F3486"/>
    <w:rsid w:val="003F60D4"/>
    <w:rsid w:val="003F6729"/>
    <w:rsid w:val="00404BD4"/>
    <w:rsid w:val="00416903"/>
    <w:rsid w:val="004546D4"/>
    <w:rsid w:val="00467CFA"/>
    <w:rsid w:val="00494518"/>
    <w:rsid w:val="004E5DD8"/>
    <w:rsid w:val="004E7961"/>
    <w:rsid w:val="005025E8"/>
    <w:rsid w:val="005157E1"/>
    <w:rsid w:val="0051702C"/>
    <w:rsid w:val="0051734F"/>
    <w:rsid w:val="00524C16"/>
    <w:rsid w:val="00542AA0"/>
    <w:rsid w:val="00542C88"/>
    <w:rsid w:val="0057091E"/>
    <w:rsid w:val="0057189F"/>
    <w:rsid w:val="00585D6A"/>
    <w:rsid w:val="005961A7"/>
    <w:rsid w:val="005A5C90"/>
    <w:rsid w:val="005B5CF6"/>
    <w:rsid w:val="005C13EF"/>
    <w:rsid w:val="005C5470"/>
    <w:rsid w:val="005D187C"/>
    <w:rsid w:val="00602AC5"/>
    <w:rsid w:val="0061528E"/>
    <w:rsid w:val="00620E9B"/>
    <w:rsid w:val="00635B58"/>
    <w:rsid w:val="006462A6"/>
    <w:rsid w:val="006510ED"/>
    <w:rsid w:val="0066595F"/>
    <w:rsid w:val="006B2F8E"/>
    <w:rsid w:val="006B4D9F"/>
    <w:rsid w:val="006B72E5"/>
    <w:rsid w:val="006C4099"/>
    <w:rsid w:val="00744564"/>
    <w:rsid w:val="0076083A"/>
    <w:rsid w:val="00795DB9"/>
    <w:rsid w:val="007A5138"/>
    <w:rsid w:val="007B62E6"/>
    <w:rsid w:val="007D0A2A"/>
    <w:rsid w:val="007E0321"/>
    <w:rsid w:val="007E2FA5"/>
    <w:rsid w:val="007F2456"/>
    <w:rsid w:val="007F5BE2"/>
    <w:rsid w:val="007F7A75"/>
    <w:rsid w:val="00803B81"/>
    <w:rsid w:val="00817397"/>
    <w:rsid w:val="0084468C"/>
    <w:rsid w:val="00874A4E"/>
    <w:rsid w:val="00874B9F"/>
    <w:rsid w:val="00880923"/>
    <w:rsid w:val="00881D96"/>
    <w:rsid w:val="008A3EA0"/>
    <w:rsid w:val="008C2A01"/>
    <w:rsid w:val="008C5496"/>
    <w:rsid w:val="008D049B"/>
    <w:rsid w:val="008F290D"/>
    <w:rsid w:val="009062D3"/>
    <w:rsid w:val="00924B3B"/>
    <w:rsid w:val="00925C24"/>
    <w:rsid w:val="00925FAF"/>
    <w:rsid w:val="0094370F"/>
    <w:rsid w:val="00944172"/>
    <w:rsid w:val="00956365"/>
    <w:rsid w:val="0096279B"/>
    <w:rsid w:val="0096603A"/>
    <w:rsid w:val="0097526C"/>
    <w:rsid w:val="00990DDE"/>
    <w:rsid w:val="009C4A10"/>
    <w:rsid w:val="009D1A0B"/>
    <w:rsid w:val="009E3C68"/>
    <w:rsid w:val="009F0B88"/>
    <w:rsid w:val="00A027AA"/>
    <w:rsid w:val="00A60B97"/>
    <w:rsid w:val="00A62025"/>
    <w:rsid w:val="00A71786"/>
    <w:rsid w:val="00AA2185"/>
    <w:rsid w:val="00AA5256"/>
    <w:rsid w:val="00AE6AEF"/>
    <w:rsid w:val="00AE7BEE"/>
    <w:rsid w:val="00AF1282"/>
    <w:rsid w:val="00AF4251"/>
    <w:rsid w:val="00B04C8D"/>
    <w:rsid w:val="00B13025"/>
    <w:rsid w:val="00B17C56"/>
    <w:rsid w:val="00B31A71"/>
    <w:rsid w:val="00B35458"/>
    <w:rsid w:val="00B47DFA"/>
    <w:rsid w:val="00B82D1B"/>
    <w:rsid w:val="00BA5768"/>
    <w:rsid w:val="00BB21CF"/>
    <w:rsid w:val="00BD31AA"/>
    <w:rsid w:val="00BD7C88"/>
    <w:rsid w:val="00BF3254"/>
    <w:rsid w:val="00C1097C"/>
    <w:rsid w:val="00C10D49"/>
    <w:rsid w:val="00C17B5B"/>
    <w:rsid w:val="00C24719"/>
    <w:rsid w:val="00C46A87"/>
    <w:rsid w:val="00C53EC9"/>
    <w:rsid w:val="00C66654"/>
    <w:rsid w:val="00CA5221"/>
    <w:rsid w:val="00CC7B80"/>
    <w:rsid w:val="00D04A84"/>
    <w:rsid w:val="00D22767"/>
    <w:rsid w:val="00D36704"/>
    <w:rsid w:val="00D57DB6"/>
    <w:rsid w:val="00DC7DCB"/>
    <w:rsid w:val="00DE3BD9"/>
    <w:rsid w:val="00E03814"/>
    <w:rsid w:val="00E1045B"/>
    <w:rsid w:val="00E162C7"/>
    <w:rsid w:val="00E21CB8"/>
    <w:rsid w:val="00E405CF"/>
    <w:rsid w:val="00E535A8"/>
    <w:rsid w:val="00E57A41"/>
    <w:rsid w:val="00E60BFC"/>
    <w:rsid w:val="00E80B77"/>
    <w:rsid w:val="00E80BF6"/>
    <w:rsid w:val="00EB51D8"/>
    <w:rsid w:val="00ED201D"/>
    <w:rsid w:val="00ED733D"/>
    <w:rsid w:val="00F0458D"/>
    <w:rsid w:val="00F143FF"/>
    <w:rsid w:val="00F2100A"/>
    <w:rsid w:val="00F3118E"/>
    <w:rsid w:val="00F52C85"/>
    <w:rsid w:val="00F7422B"/>
    <w:rsid w:val="00F85821"/>
    <w:rsid w:val="00FA56BA"/>
    <w:rsid w:val="00FE7758"/>
    <w:rsid w:val="00FF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A7"/>
    <w:pPr>
      <w:ind w:left="720"/>
      <w:contextualSpacing/>
    </w:pPr>
  </w:style>
  <w:style w:type="paragraph" w:styleId="BalloonText">
    <w:name w:val="Balloon Text"/>
    <w:basedOn w:val="Normal"/>
    <w:link w:val="BalloonTextChar"/>
    <w:uiPriority w:val="99"/>
    <w:semiHidden/>
    <w:unhideWhenUsed/>
    <w:rsid w:val="0064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A6"/>
    <w:rPr>
      <w:rFonts w:ascii="Tahoma" w:hAnsi="Tahoma" w:cs="Tahoma"/>
      <w:sz w:val="16"/>
      <w:szCs w:val="16"/>
    </w:rPr>
  </w:style>
  <w:style w:type="paragraph" w:styleId="Header">
    <w:name w:val="header"/>
    <w:basedOn w:val="Normal"/>
    <w:link w:val="HeaderChar"/>
    <w:uiPriority w:val="99"/>
    <w:semiHidden/>
    <w:unhideWhenUsed/>
    <w:rsid w:val="00C10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D49"/>
  </w:style>
  <w:style w:type="paragraph" w:styleId="Footer">
    <w:name w:val="footer"/>
    <w:basedOn w:val="Normal"/>
    <w:link w:val="FooterChar"/>
    <w:uiPriority w:val="99"/>
    <w:unhideWhenUsed/>
    <w:rsid w:val="00C1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2012-04-11T12:53:00Z</cp:lastPrinted>
  <dcterms:created xsi:type="dcterms:W3CDTF">2012-04-12T13:55:00Z</dcterms:created>
  <dcterms:modified xsi:type="dcterms:W3CDTF">2012-04-12T13:55:00Z</dcterms:modified>
</cp:coreProperties>
</file>