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3E" w:rsidRPr="00DF4D49" w:rsidRDefault="00086C3E" w:rsidP="00086C3E">
      <w:pPr>
        <w:jc w:val="center"/>
        <w:rPr>
          <w:sz w:val="32"/>
          <w:szCs w:val="32"/>
        </w:rPr>
      </w:pPr>
    </w:p>
    <w:p w:rsidR="00086C3E" w:rsidRPr="00DF4D49" w:rsidRDefault="00086C3E" w:rsidP="00086C3E">
      <w:pPr>
        <w:jc w:val="center"/>
        <w:rPr>
          <w:sz w:val="32"/>
          <w:szCs w:val="32"/>
        </w:rPr>
      </w:pPr>
      <w:r w:rsidRPr="00DF4D49">
        <w:rPr>
          <w:noProof/>
          <w:sz w:val="28"/>
          <w:szCs w:val="28"/>
        </w:rPr>
        <w:drawing>
          <wp:inline distT="0" distB="0" distL="0" distR="0">
            <wp:extent cx="1758033" cy="1005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8033" cy="1005840"/>
                    </a:xfrm>
                    <a:prstGeom prst="rect">
                      <a:avLst/>
                    </a:prstGeom>
                    <a:noFill/>
                    <a:ln w="9525">
                      <a:noFill/>
                      <a:miter lim="800000"/>
                      <a:headEnd/>
                      <a:tailEnd/>
                    </a:ln>
                  </pic:spPr>
                </pic:pic>
              </a:graphicData>
            </a:graphic>
          </wp:inline>
        </w:drawing>
      </w:r>
    </w:p>
    <w:p w:rsidR="00086C3E" w:rsidRPr="00DF4D49" w:rsidRDefault="00086C3E" w:rsidP="00086C3E">
      <w:pPr>
        <w:jc w:val="center"/>
        <w:rPr>
          <w:rFonts w:ascii="Times New Roman" w:hAnsi="Times New Roman" w:cs="Times New Roman"/>
          <w:b/>
          <w:sz w:val="32"/>
          <w:szCs w:val="32"/>
        </w:rPr>
      </w:pPr>
      <w:r w:rsidRPr="00DF4D49">
        <w:rPr>
          <w:rFonts w:ascii="Times New Roman" w:hAnsi="Times New Roman" w:cs="Times New Roman"/>
          <w:b/>
          <w:sz w:val="32"/>
          <w:szCs w:val="32"/>
        </w:rPr>
        <w:t>THE HIGH COURT OF SWAZILAND</w:t>
      </w:r>
    </w:p>
    <w:p w:rsidR="00086C3E" w:rsidRPr="00DF4D49" w:rsidRDefault="00086C3E" w:rsidP="00086C3E">
      <w:pPr>
        <w:jc w:val="center"/>
        <w:rPr>
          <w:rFonts w:ascii="Times New Roman" w:hAnsi="Times New Roman" w:cs="Times New Roman"/>
          <w:sz w:val="32"/>
          <w:szCs w:val="32"/>
        </w:rPr>
      </w:pPr>
      <w:r w:rsidRPr="00DF4D49">
        <w:rPr>
          <w:rFonts w:ascii="Times New Roman" w:hAnsi="Times New Roman" w:cs="Times New Roman"/>
          <w:b/>
          <w:sz w:val="32"/>
          <w:szCs w:val="32"/>
        </w:rPr>
        <w:t>JUDGMENT</w:t>
      </w:r>
    </w:p>
    <w:p w:rsidR="00086C3E" w:rsidRPr="00DF4D49" w:rsidRDefault="00086C3E" w:rsidP="00086C3E">
      <w:pPr>
        <w:ind w:left="7200"/>
        <w:rPr>
          <w:rFonts w:ascii="Times New Roman" w:hAnsi="Times New Roman" w:cs="Times New Roman"/>
          <w:sz w:val="24"/>
          <w:szCs w:val="24"/>
        </w:rPr>
      </w:pPr>
      <w:r w:rsidRPr="00DF4D49">
        <w:rPr>
          <w:rFonts w:ascii="Times New Roman" w:hAnsi="Times New Roman" w:cs="Times New Roman"/>
          <w:sz w:val="24"/>
          <w:szCs w:val="24"/>
        </w:rPr>
        <w:t>Case No. 3</w:t>
      </w:r>
      <w:r w:rsidR="003A2ED9" w:rsidRPr="00DF4D49">
        <w:rPr>
          <w:rFonts w:ascii="Times New Roman" w:hAnsi="Times New Roman" w:cs="Times New Roman"/>
          <w:sz w:val="24"/>
          <w:szCs w:val="24"/>
        </w:rPr>
        <w:t>480</w:t>
      </w:r>
      <w:r w:rsidRPr="00DF4D49">
        <w:rPr>
          <w:rFonts w:ascii="Times New Roman" w:hAnsi="Times New Roman" w:cs="Times New Roman"/>
          <w:sz w:val="24"/>
          <w:szCs w:val="24"/>
        </w:rPr>
        <w:t>/0</w:t>
      </w:r>
      <w:r w:rsidR="003A2ED9" w:rsidRPr="00DF4D49">
        <w:rPr>
          <w:rFonts w:ascii="Times New Roman" w:hAnsi="Times New Roman" w:cs="Times New Roman"/>
          <w:sz w:val="24"/>
          <w:szCs w:val="24"/>
        </w:rPr>
        <w:t>5</w:t>
      </w:r>
    </w:p>
    <w:p w:rsidR="00086C3E" w:rsidRPr="00DF4D49" w:rsidRDefault="00086C3E" w:rsidP="00086C3E">
      <w:pPr>
        <w:rPr>
          <w:rFonts w:ascii="Times New Roman" w:hAnsi="Times New Roman" w:cs="Times New Roman"/>
          <w:sz w:val="24"/>
          <w:szCs w:val="24"/>
        </w:rPr>
      </w:pPr>
      <w:r w:rsidRPr="00DF4D49">
        <w:rPr>
          <w:rFonts w:ascii="Times New Roman" w:hAnsi="Times New Roman" w:cs="Times New Roman"/>
          <w:sz w:val="24"/>
          <w:szCs w:val="24"/>
        </w:rPr>
        <w:t>In the matter between:</w:t>
      </w:r>
    </w:p>
    <w:p w:rsidR="00086C3E" w:rsidRPr="001A336F" w:rsidRDefault="003A2ED9" w:rsidP="00086C3E">
      <w:pPr>
        <w:rPr>
          <w:rFonts w:ascii="Times New Roman" w:hAnsi="Times New Roman" w:cs="Times New Roman"/>
          <w:b/>
          <w:sz w:val="24"/>
          <w:szCs w:val="24"/>
        </w:rPr>
      </w:pPr>
      <w:r w:rsidRPr="00DF4D49">
        <w:rPr>
          <w:rFonts w:ascii="Times New Roman" w:hAnsi="Times New Roman" w:cs="Times New Roman"/>
          <w:b/>
          <w:sz w:val="24"/>
          <w:szCs w:val="24"/>
        </w:rPr>
        <w:t>SEBENZILE MALINGA</w:t>
      </w:r>
      <w:r w:rsidRPr="00DF4D49">
        <w:rPr>
          <w:rFonts w:ascii="Times New Roman" w:hAnsi="Times New Roman" w:cs="Times New Roman"/>
          <w:b/>
          <w:sz w:val="24"/>
          <w:szCs w:val="24"/>
        </w:rPr>
        <w:tab/>
      </w:r>
      <w:r w:rsidRPr="00DF4D49">
        <w:rPr>
          <w:rFonts w:ascii="Times New Roman" w:hAnsi="Times New Roman" w:cs="Times New Roman"/>
          <w:sz w:val="24"/>
          <w:szCs w:val="24"/>
        </w:rPr>
        <w:tab/>
      </w:r>
      <w:r w:rsidRPr="00DF4D49">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86C3E" w:rsidRPr="001A336F">
        <w:rPr>
          <w:rFonts w:ascii="Times New Roman" w:hAnsi="Times New Roman" w:cs="Times New Roman"/>
          <w:b/>
          <w:sz w:val="24"/>
          <w:szCs w:val="24"/>
        </w:rPr>
        <w:tab/>
        <w:t>P</w:t>
      </w:r>
      <w:r w:rsidR="00086C3E">
        <w:rPr>
          <w:rFonts w:ascii="Times New Roman" w:hAnsi="Times New Roman" w:cs="Times New Roman"/>
          <w:b/>
          <w:sz w:val="24"/>
          <w:szCs w:val="24"/>
        </w:rPr>
        <w:t>laintiff</w:t>
      </w:r>
    </w:p>
    <w:p w:rsidR="00086C3E" w:rsidRDefault="00086C3E" w:rsidP="00086C3E">
      <w:pPr>
        <w:rPr>
          <w:rFonts w:ascii="Times New Roman" w:hAnsi="Times New Roman" w:cs="Times New Roman"/>
          <w:b/>
          <w:sz w:val="24"/>
          <w:szCs w:val="24"/>
        </w:rPr>
      </w:pPr>
    </w:p>
    <w:p w:rsidR="00086C3E" w:rsidRPr="001A336F" w:rsidRDefault="00086C3E" w:rsidP="00086C3E">
      <w:pPr>
        <w:rPr>
          <w:rFonts w:ascii="Times New Roman" w:hAnsi="Times New Roman" w:cs="Times New Roman"/>
          <w:b/>
          <w:sz w:val="24"/>
          <w:szCs w:val="24"/>
        </w:rPr>
      </w:pPr>
      <w:r w:rsidRPr="001A336F">
        <w:rPr>
          <w:rFonts w:ascii="Times New Roman" w:hAnsi="Times New Roman" w:cs="Times New Roman"/>
          <w:b/>
          <w:sz w:val="24"/>
          <w:szCs w:val="24"/>
        </w:rPr>
        <w:t>And</w:t>
      </w:r>
    </w:p>
    <w:p w:rsidR="00086C3E" w:rsidRPr="001A336F" w:rsidRDefault="00086C3E" w:rsidP="00086C3E">
      <w:pPr>
        <w:jc w:val="both"/>
        <w:rPr>
          <w:rFonts w:ascii="Times New Roman" w:hAnsi="Times New Roman" w:cs="Times New Roman"/>
          <w:b/>
          <w:sz w:val="24"/>
          <w:szCs w:val="24"/>
        </w:rPr>
      </w:pPr>
    </w:p>
    <w:p w:rsidR="00086C3E" w:rsidRDefault="003A2ED9" w:rsidP="00086C3E">
      <w:pPr>
        <w:rPr>
          <w:rFonts w:ascii="Times New Roman" w:hAnsi="Times New Roman" w:cs="Times New Roman"/>
          <w:b/>
          <w:sz w:val="24"/>
          <w:szCs w:val="24"/>
        </w:rPr>
      </w:pPr>
      <w:r>
        <w:rPr>
          <w:rFonts w:ascii="Times New Roman" w:hAnsi="Times New Roman" w:cs="Times New Roman"/>
          <w:b/>
          <w:sz w:val="24"/>
          <w:szCs w:val="24"/>
        </w:rPr>
        <w:t xml:space="preserve">CHRISTOPHER DLAMINI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86C3E">
        <w:rPr>
          <w:rFonts w:ascii="Times New Roman" w:hAnsi="Times New Roman" w:cs="Times New Roman"/>
          <w:b/>
          <w:sz w:val="24"/>
          <w:szCs w:val="24"/>
        </w:rPr>
        <w:t xml:space="preserve"> </w:t>
      </w:r>
      <w:r w:rsidR="00086C3E" w:rsidRPr="001A336F">
        <w:rPr>
          <w:rFonts w:ascii="Times New Roman" w:hAnsi="Times New Roman" w:cs="Times New Roman"/>
          <w:b/>
          <w:sz w:val="24"/>
          <w:szCs w:val="24"/>
        </w:rPr>
        <w:tab/>
        <w:t>D</w:t>
      </w:r>
      <w:r w:rsidR="00086C3E">
        <w:rPr>
          <w:rFonts w:ascii="Times New Roman" w:hAnsi="Times New Roman" w:cs="Times New Roman"/>
          <w:b/>
          <w:sz w:val="24"/>
          <w:szCs w:val="24"/>
        </w:rPr>
        <w:t>efendant</w:t>
      </w:r>
    </w:p>
    <w:p w:rsidR="003A2ED9" w:rsidRDefault="003A2ED9" w:rsidP="003A2ED9">
      <w:pPr>
        <w:rPr>
          <w:rFonts w:ascii="Times New Roman" w:hAnsi="Times New Roman" w:cs="Times New Roman"/>
          <w:b/>
          <w:sz w:val="24"/>
          <w:szCs w:val="24"/>
        </w:rPr>
      </w:pPr>
    </w:p>
    <w:p w:rsidR="00086C3E" w:rsidRPr="001A336F" w:rsidRDefault="00086C3E" w:rsidP="00AC290E">
      <w:pPr>
        <w:ind w:left="2880" w:hanging="2880"/>
        <w:rPr>
          <w:rFonts w:ascii="Times New Roman" w:hAnsi="Times New Roman" w:cs="Times New Roman"/>
          <w:b/>
          <w:sz w:val="24"/>
          <w:szCs w:val="24"/>
        </w:rPr>
      </w:pPr>
      <w:r>
        <w:rPr>
          <w:rFonts w:ascii="Times New Roman" w:hAnsi="Times New Roman" w:cs="Times New Roman"/>
          <w:b/>
          <w:sz w:val="24"/>
          <w:szCs w:val="24"/>
        </w:rPr>
        <w:t>Neutral citation:</w:t>
      </w:r>
      <w:r>
        <w:rPr>
          <w:rFonts w:ascii="Times New Roman" w:hAnsi="Times New Roman" w:cs="Times New Roman"/>
          <w:b/>
          <w:sz w:val="24"/>
          <w:szCs w:val="24"/>
        </w:rPr>
        <w:tab/>
      </w:r>
      <w:proofErr w:type="spellStart"/>
      <w:r w:rsidR="003A2ED9" w:rsidRPr="00A52D85">
        <w:rPr>
          <w:rFonts w:ascii="Times New Roman" w:hAnsi="Times New Roman" w:cs="Times New Roman"/>
          <w:b/>
          <w:i/>
          <w:sz w:val="24"/>
          <w:szCs w:val="24"/>
        </w:rPr>
        <w:t>Sebenzile</w:t>
      </w:r>
      <w:proofErr w:type="spellEnd"/>
      <w:r w:rsidR="003A2ED9" w:rsidRPr="00A52D85">
        <w:rPr>
          <w:rFonts w:ascii="Times New Roman" w:hAnsi="Times New Roman" w:cs="Times New Roman"/>
          <w:b/>
          <w:i/>
          <w:sz w:val="24"/>
          <w:szCs w:val="24"/>
        </w:rPr>
        <w:t xml:space="preserve"> </w:t>
      </w:r>
      <w:proofErr w:type="spellStart"/>
      <w:r w:rsidR="003A2ED9" w:rsidRPr="00A52D85">
        <w:rPr>
          <w:rFonts w:ascii="Times New Roman" w:hAnsi="Times New Roman" w:cs="Times New Roman"/>
          <w:b/>
          <w:i/>
          <w:sz w:val="24"/>
          <w:szCs w:val="24"/>
        </w:rPr>
        <w:t>Malinga</w:t>
      </w:r>
      <w:proofErr w:type="spellEnd"/>
      <w:r w:rsidR="003A2ED9" w:rsidRPr="00A52D85">
        <w:rPr>
          <w:rFonts w:ascii="Times New Roman" w:hAnsi="Times New Roman" w:cs="Times New Roman"/>
          <w:b/>
          <w:i/>
          <w:sz w:val="24"/>
          <w:szCs w:val="24"/>
        </w:rPr>
        <w:t xml:space="preserve"> v Christopher </w:t>
      </w:r>
      <w:proofErr w:type="spellStart"/>
      <w:r w:rsidR="003A2ED9" w:rsidRPr="00A52D85">
        <w:rPr>
          <w:rFonts w:ascii="Times New Roman" w:hAnsi="Times New Roman" w:cs="Times New Roman"/>
          <w:b/>
          <w:i/>
          <w:sz w:val="24"/>
          <w:szCs w:val="24"/>
        </w:rPr>
        <w:t>Dlamini</w:t>
      </w:r>
      <w:proofErr w:type="spellEnd"/>
      <w:r w:rsidR="003A2ED9" w:rsidRPr="00A52D85">
        <w:rPr>
          <w:rFonts w:ascii="Times New Roman" w:hAnsi="Times New Roman" w:cs="Times New Roman"/>
          <w:b/>
          <w:i/>
          <w:sz w:val="24"/>
          <w:szCs w:val="24"/>
        </w:rPr>
        <w:t xml:space="preserve"> </w:t>
      </w:r>
      <w:r w:rsidRPr="00A52D85">
        <w:rPr>
          <w:rFonts w:ascii="Times New Roman" w:hAnsi="Times New Roman" w:cs="Times New Roman"/>
          <w:b/>
          <w:i/>
          <w:sz w:val="24"/>
          <w:szCs w:val="24"/>
        </w:rPr>
        <w:t>3</w:t>
      </w:r>
      <w:r w:rsidR="003A2ED9" w:rsidRPr="00A52D85">
        <w:rPr>
          <w:rFonts w:ascii="Times New Roman" w:hAnsi="Times New Roman" w:cs="Times New Roman"/>
          <w:b/>
          <w:i/>
          <w:sz w:val="24"/>
          <w:szCs w:val="24"/>
        </w:rPr>
        <w:t>480</w:t>
      </w:r>
      <w:r w:rsidRPr="00A52D85">
        <w:rPr>
          <w:rFonts w:ascii="Times New Roman" w:hAnsi="Times New Roman" w:cs="Times New Roman"/>
          <w:b/>
          <w:i/>
          <w:sz w:val="24"/>
          <w:szCs w:val="24"/>
        </w:rPr>
        <w:t>/0</w:t>
      </w:r>
      <w:r w:rsidR="003A2ED9" w:rsidRPr="00A52D85">
        <w:rPr>
          <w:rFonts w:ascii="Times New Roman" w:hAnsi="Times New Roman" w:cs="Times New Roman"/>
          <w:b/>
          <w:i/>
          <w:sz w:val="24"/>
          <w:szCs w:val="24"/>
        </w:rPr>
        <w:t>5</w:t>
      </w:r>
      <w:r w:rsidRPr="00A52D85">
        <w:rPr>
          <w:rFonts w:ascii="Times New Roman" w:hAnsi="Times New Roman" w:cs="Times New Roman"/>
          <w:b/>
          <w:i/>
          <w:sz w:val="24"/>
          <w:szCs w:val="24"/>
        </w:rPr>
        <w:t xml:space="preserve"> [2012]</w:t>
      </w:r>
      <w:r>
        <w:rPr>
          <w:rFonts w:ascii="Times New Roman" w:hAnsi="Times New Roman" w:cs="Times New Roman"/>
          <w:b/>
          <w:sz w:val="24"/>
          <w:szCs w:val="24"/>
        </w:rPr>
        <w:t xml:space="preserve"> SZHC</w:t>
      </w:r>
      <w:r w:rsidR="003A2ED9">
        <w:rPr>
          <w:rFonts w:ascii="Times New Roman" w:hAnsi="Times New Roman" w:cs="Times New Roman"/>
          <w:b/>
          <w:sz w:val="24"/>
          <w:szCs w:val="24"/>
        </w:rPr>
        <w:t>…..</w:t>
      </w:r>
      <w:r>
        <w:rPr>
          <w:rFonts w:ascii="Times New Roman" w:hAnsi="Times New Roman" w:cs="Times New Roman"/>
          <w:b/>
          <w:sz w:val="24"/>
          <w:szCs w:val="24"/>
        </w:rPr>
        <w:t xml:space="preserve"> (</w:t>
      </w:r>
      <w:r w:rsidR="003A2ED9">
        <w:rPr>
          <w:rFonts w:ascii="Times New Roman" w:hAnsi="Times New Roman" w:cs="Times New Roman"/>
          <w:b/>
          <w:sz w:val="24"/>
          <w:szCs w:val="24"/>
        </w:rPr>
        <w:t>11</w:t>
      </w:r>
      <w:r w:rsidR="003A2ED9" w:rsidRPr="003A2ED9">
        <w:rPr>
          <w:rFonts w:ascii="Times New Roman" w:hAnsi="Times New Roman" w:cs="Times New Roman"/>
          <w:b/>
          <w:sz w:val="24"/>
          <w:szCs w:val="24"/>
          <w:vertAlign w:val="superscript"/>
        </w:rPr>
        <w:t>th</w:t>
      </w:r>
      <w:r w:rsidR="003A2ED9">
        <w:rPr>
          <w:rFonts w:ascii="Times New Roman" w:hAnsi="Times New Roman" w:cs="Times New Roman"/>
          <w:b/>
          <w:sz w:val="24"/>
          <w:szCs w:val="24"/>
        </w:rPr>
        <w:t xml:space="preserve"> </w:t>
      </w:r>
      <w:r>
        <w:rPr>
          <w:rFonts w:ascii="Times New Roman" w:hAnsi="Times New Roman" w:cs="Times New Roman"/>
          <w:b/>
          <w:sz w:val="24"/>
          <w:szCs w:val="24"/>
        </w:rPr>
        <w:t>April 2012)</w:t>
      </w:r>
    </w:p>
    <w:p w:rsidR="00086C3E" w:rsidRDefault="00086C3E" w:rsidP="00086C3E">
      <w:pPr>
        <w:rPr>
          <w:rFonts w:ascii="Times New Roman" w:hAnsi="Times New Roman" w:cs="Times New Roman"/>
          <w:b/>
          <w:sz w:val="24"/>
          <w:szCs w:val="24"/>
        </w:rPr>
      </w:pPr>
      <w:r>
        <w:rPr>
          <w:rFonts w:ascii="Times New Roman" w:hAnsi="Times New Roman" w:cs="Times New Roman"/>
          <w:b/>
          <w:sz w:val="24"/>
          <w:szCs w:val="24"/>
        </w:rPr>
        <w:t>CORAM: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 </w:t>
      </w:r>
      <w:proofErr w:type="spellStart"/>
      <w:r>
        <w:rPr>
          <w:rFonts w:ascii="Times New Roman" w:hAnsi="Times New Roman" w:cs="Times New Roman"/>
          <w:b/>
          <w:sz w:val="24"/>
          <w:szCs w:val="24"/>
        </w:rPr>
        <w:t>Dlamini</w:t>
      </w:r>
      <w:proofErr w:type="spellEnd"/>
      <w:r>
        <w:rPr>
          <w:rFonts w:ascii="Times New Roman" w:hAnsi="Times New Roman" w:cs="Times New Roman"/>
          <w:b/>
          <w:sz w:val="24"/>
          <w:szCs w:val="24"/>
        </w:rPr>
        <w:t xml:space="preserve"> </w:t>
      </w:r>
    </w:p>
    <w:p w:rsidR="00086C3E" w:rsidRDefault="00086C3E" w:rsidP="00086C3E">
      <w:pPr>
        <w:rPr>
          <w:rFonts w:ascii="Times New Roman" w:hAnsi="Times New Roman" w:cs="Times New Roman"/>
          <w:b/>
          <w:sz w:val="24"/>
          <w:szCs w:val="24"/>
        </w:rPr>
      </w:pPr>
      <w:r>
        <w:rPr>
          <w:rFonts w:ascii="Times New Roman" w:hAnsi="Times New Roman" w:cs="Times New Roman"/>
          <w:b/>
          <w:sz w:val="24"/>
          <w:szCs w:val="24"/>
        </w:rPr>
        <w:t>Heard: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003A2ED9">
        <w:rPr>
          <w:rFonts w:ascii="Times New Roman" w:hAnsi="Times New Roman" w:cs="Times New Roman"/>
          <w:b/>
          <w:sz w:val="24"/>
          <w:szCs w:val="24"/>
        </w:rPr>
        <w:t>8</w:t>
      </w:r>
      <w:r w:rsidRPr="000B15F6">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2012</w:t>
      </w:r>
    </w:p>
    <w:p w:rsidR="00086C3E" w:rsidRPr="001A336F" w:rsidRDefault="00086C3E" w:rsidP="00086C3E">
      <w:pPr>
        <w:rPr>
          <w:rFonts w:ascii="Times New Roman" w:hAnsi="Times New Roman" w:cs="Times New Roman"/>
          <w:b/>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A2ED9">
        <w:rPr>
          <w:rFonts w:ascii="Times New Roman" w:hAnsi="Times New Roman" w:cs="Times New Roman"/>
          <w:b/>
          <w:sz w:val="24"/>
          <w:szCs w:val="24"/>
        </w:rPr>
        <w:t>11</w:t>
      </w:r>
      <w:r w:rsidR="003A2ED9" w:rsidRPr="003A2ED9">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2012</w:t>
      </w:r>
    </w:p>
    <w:p w:rsidR="00086C3E" w:rsidRDefault="00086C3E" w:rsidP="00086C3E">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or the Plaintiff</w:t>
      </w:r>
      <w:r w:rsidRPr="001A336F">
        <w:rPr>
          <w:rFonts w:ascii="Times New Roman" w:hAnsi="Times New Roman" w:cs="Times New Roman"/>
          <w:b/>
          <w:sz w:val="24"/>
          <w:szCs w:val="24"/>
        </w:rPr>
        <w:t>:</w:t>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sidR="0005464B">
        <w:rPr>
          <w:rFonts w:ascii="Times New Roman" w:hAnsi="Times New Roman" w:cs="Times New Roman"/>
          <w:b/>
          <w:sz w:val="24"/>
          <w:szCs w:val="24"/>
        </w:rPr>
        <w:t>S</w:t>
      </w:r>
      <w:r>
        <w:rPr>
          <w:rFonts w:ascii="Times New Roman" w:hAnsi="Times New Roman" w:cs="Times New Roman"/>
          <w:b/>
          <w:sz w:val="24"/>
          <w:szCs w:val="24"/>
        </w:rPr>
        <w:t xml:space="preserve">. </w:t>
      </w:r>
      <w:r w:rsidR="0005464B">
        <w:rPr>
          <w:rFonts w:ascii="Times New Roman" w:hAnsi="Times New Roman" w:cs="Times New Roman"/>
          <w:b/>
          <w:sz w:val="24"/>
          <w:szCs w:val="24"/>
        </w:rPr>
        <w:t xml:space="preserve">C. </w:t>
      </w:r>
      <w:proofErr w:type="spellStart"/>
      <w:r w:rsidR="0005464B">
        <w:rPr>
          <w:rFonts w:ascii="Times New Roman" w:hAnsi="Times New Roman" w:cs="Times New Roman"/>
          <w:b/>
          <w:sz w:val="24"/>
          <w:szCs w:val="24"/>
        </w:rPr>
        <w:t>Simelane</w:t>
      </w:r>
      <w:proofErr w:type="spellEnd"/>
      <w:r w:rsidR="0005464B">
        <w:rPr>
          <w:rFonts w:ascii="Times New Roman" w:hAnsi="Times New Roman" w:cs="Times New Roman"/>
          <w:b/>
          <w:sz w:val="24"/>
          <w:szCs w:val="24"/>
        </w:rPr>
        <w:t xml:space="preserve"> </w:t>
      </w:r>
    </w:p>
    <w:p w:rsidR="00086C3E" w:rsidRDefault="00086C3E" w:rsidP="00086C3E">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or the Defendant</w:t>
      </w:r>
      <w:r w:rsidRPr="001A336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1A336F">
        <w:rPr>
          <w:rFonts w:ascii="Times New Roman" w:hAnsi="Times New Roman" w:cs="Times New Roman"/>
          <w:b/>
          <w:sz w:val="24"/>
          <w:szCs w:val="24"/>
        </w:rPr>
        <w:tab/>
      </w:r>
      <w:r>
        <w:rPr>
          <w:rFonts w:ascii="Times New Roman" w:hAnsi="Times New Roman" w:cs="Times New Roman"/>
          <w:b/>
          <w:sz w:val="24"/>
          <w:szCs w:val="24"/>
        </w:rPr>
        <w:t xml:space="preserve">T. </w:t>
      </w:r>
      <w:proofErr w:type="spellStart"/>
      <w:r>
        <w:rPr>
          <w:rFonts w:ascii="Times New Roman" w:hAnsi="Times New Roman" w:cs="Times New Roman"/>
          <w:b/>
          <w:sz w:val="24"/>
          <w:szCs w:val="24"/>
        </w:rPr>
        <w:t>Mlangeni</w:t>
      </w:r>
      <w:proofErr w:type="spellEnd"/>
      <w:r>
        <w:rPr>
          <w:rFonts w:ascii="Times New Roman" w:hAnsi="Times New Roman" w:cs="Times New Roman"/>
          <w:b/>
          <w:sz w:val="24"/>
          <w:szCs w:val="24"/>
        </w:rPr>
        <w:t xml:space="preserve"> </w:t>
      </w:r>
    </w:p>
    <w:p w:rsidR="00086C3E" w:rsidRDefault="00086C3E" w:rsidP="00086C3E">
      <w:pPr>
        <w:rPr>
          <w:rFonts w:ascii="Times New Roman" w:hAnsi="Times New Roman" w:cs="Times New Roman"/>
          <w:b/>
          <w:sz w:val="24"/>
          <w:szCs w:val="24"/>
        </w:rPr>
      </w:pPr>
    </w:p>
    <w:p w:rsidR="00086C3E" w:rsidRDefault="00086C3E" w:rsidP="00086C3E">
      <w:pPr>
        <w:ind w:left="1170" w:hanging="117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re</w:t>
      </w:r>
      <w:r w:rsidR="00CE395E">
        <w:rPr>
          <w:rFonts w:ascii="Times New Roman" w:hAnsi="Times New Roman" w:cs="Times New Roman"/>
          <w:b/>
          <w:sz w:val="24"/>
          <w:szCs w:val="24"/>
        </w:rPr>
        <w:t>s</w:t>
      </w:r>
      <w:r>
        <w:rPr>
          <w:rFonts w:ascii="Times New Roman" w:hAnsi="Times New Roman" w:cs="Times New Roman"/>
          <w:b/>
          <w:sz w:val="24"/>
          <w:szCs w:val="24"/>
        </w:rPr>
        <w:t>cission</w:t>
      </w:r>
      <w:proofErr w:type="gramEnd"/>
      <w:r>
        <w:rPr>
          <w:rFonts w:ascii="Times New Roman" w:hAnsi="Times New Roman" w:cs="Times New Roman"/>
          <w:b/>
          <w:sz w:val="24"/>
          <w:szCs w:val="24"/>
        </w:rPr>
        <w:t xml:space="preserve"> – common law ground –</w:t>
      </w:r>
      <w:r w:rsidR="00176799">
        <w:rPr>
          <w:rFonts w:ascii="Times New Roman" w:hAnsi="Times New Roman" w:cs="Times New Roman"/>
          <w:b/>
          <w:sz w:val="24"/>
          <w:szCs w:val="24"/>
        </w:rPr>
        <w:t xml:space="preserve"> what constitutes</w:t>
      </w:r>
      <w:r>
        <w:rPr>
          <w:rFonts w:ascii="Times New Roman" w:hAnsi="Times New Roman" w:cs="Times New Roman"/>
          <w:b/>
          <w:sz w:val="24"/>
          <w:szCs w:val="24"/>
        </w:rPr>
        <w:t xml:space="preserve"> pat</w:t>
      </w:r>
      <w:r w:rsidR="00DF4D49">
        <w:rPr>
          <w:rFonts w:ascii="Times New Roman" w:hAnsi="Times New Roman" w:cs="Times New Roman"/>
          <w:b/>
          <w:sz w:val="24"/>
          <w:szCs w:val="24"/>
        </w:rPr>
        <w:t>ent error</w:t>
      </w:r>
      <w:r>
        <w:rPr>
          <w:rFonts w:ascii="Times New Roman" w:hAnsi="Times New Roman" w:cs="Times New Roman"/>
          <w:b/>
          <w:sz w:val="24"/>
          <w:szCs w:val="24"/>
        </w:rPr>
        <w:t xml:space="preserve"> </w:t>
      </w:r>
    </w:p>
    <w:p w:rsidR="00176799" w:rsidRDefault="00176799" w:rsidP="00A777B4">
      <w:pPr>
        <w:ind w:left="630" w:hanging="630"/>
        <w:rPr>
          <w:rFonts w:ascii="Times New Roman" w:hAnsi="Times New Roman" w:cs="Times New Roman"/>
          <w:b/>
          <w:sz w:val="28"/>
          <w:szCs w:val="28"/>
          <w:u w:val="single"/>
        </w:rPr>
      </w:pPr>
    </w:p>
    <w:p w:rsidR="00086C3E" w:rsidRPr="00086C3E" w:rsidRDefault="00086C3E" w:rsidP="00A777B4">
      <w:pPr>
        <w:ind w:left="630" w:hanging="630"/>
        <w:rPr>
          <w:rFonts w:ascii="Times New Roman" w:hAnsi="Times New Roman" w:cs="Times New Roman"/>
          <w:b/>
          <w:sz w:val="28"/>
          <w:szCs w:val="28"/>
          <w:u w:val="single"/>
        </w:rPr>
      </w:pPr>
      <w:r w:rsidRPr="00086C3E">
        <w:rPr>
          <w:rFonts w:ascii="Times New Roman" w:hAnsi="Times New Roman" w:cs="Times New Roman"/>
          <w:b/>
          <w:sz w:val="28"/>
          <w:szCs w:val="28"/>
          <w:u w:val="single"/>
        </w:rPr>
        <w:lastRenderedPageBreak/>
        <w:t>Summary</w:t>
      </w:r>
    </w:p>
    <w:p w:rsidR="00086C3E" w:rsidRDefault="00086C3E" w:rsidP="00855216">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This is an application for rescission of this court’s judgment issued on 3</w:t>
      </w:r>
      <w:r w:rsidRPr="00086C3E">
        <w:rPr>
          <w:rFonts w:ascii="Times New Roman" w:hAnsi="Times New Roman" w:cs="Times New Roman"/>
          <w:sz w:val="28"/>
          <w:szCs w:val="28"/>
          <w:vertAlign w:val="superscript"/>
        </w:rPr>
        <w:t>rd</w:t>
      </w:r>
      <w:r>
        <w:rPr>
          <w:rFonts w:ascii="Times New Roman" w:hAnsi="Times New Roman" w:cs="Times New Roman"/>
          <w:sz w:val="28"/>
          <w:szCs w:val="28"/>
        </w:rPr>
        <w:t xml:space="preserve"> March 2009 ordering </w:t>
      </w:r>
      <w:r w:rsidR="00A777B4">
        <w:rPr>
          <w:rFonts w:ascii="Times New Roman" w:hAnsi="Times New Roman" w:cs="Times New Roman"/>
          <w:sz w:val="28"/>
          <w:szCs w:val="28"/>
        </w:rPr>
        <w:t>t</w:t>
      </w:r>
      <w:r>
        <w:rPr>
          <w:rFonts w:ascii="Times New Roman" w:hAnsi="Times New Roman" w:cs="Times New Roman"/>
          <w:sz w:val="28"/>
          <w:szCs w:val="28"/>
        </w:rPr>
        <w:t>h</w:t>
      </w:r>
      <w:r w:rsidR="00A777B4">
        <w:rPr>
          <w:rFonts w:ascii="Times New Roman" w:hAnsi="Times New Roman" w:cs="Times New Roman"/>
          <w:sz w:val="28"/>
          <w:szCs w:val="28"/>
        </w:rPr>
        <w:t>e</w:t>
      </w:r>
      <w:r>
        <w:rPr>
          <w:rFonts w:ascii="Times New Roman" w:hAnsi="Times New Roman" w:cs="Times New Roman"/>
          <w:sz w:val="28"/>
          <w:szCs w:val="28"/>
        </w:rPr>
        <w:t xml:space="preserve"> applicant to pay the sum of E50</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arising from damages as a result of </w:t>
      </w:r>
      <w:r w:rsidR="00A777B4">
        <w:rPr>
          <w:rFonts w:ascii="Times New Roman" w:hAnsi="Times New Roman" w:cs="Times New Roman"/>
          <w:sz w:val="28"/>
          <w:szCs w:val="28"/>
        </w:rPr>
        <w:t xml:space="preserve">an </w:t>
      </w:r>
      <w:r>
        <w:rPr>
          <w:rFonts w:ascii="Times New Roman" w:hAnsi="Times New Roman" w:cs="Times New Roman"/>
          <w:sz w:val="28"/>
          <w:szCs w:val="28"/>
        </w:rPr>
        <w:t>assault by applicant against respondent on 28</w:t>
      </w:r>
      <w:r w:rsidRPr="00086C3E">
        <w:rPr>
          <w:rFonts w:ascii="Times New Roman" w:hAnsi="Times New Roman" w:cs="Times New Roman"/>
          <w:sz w:val="28"/>
          <w:szCs w:val="28"/>
          <w:vertAlign w:val="superscript"/>
        </w:rPr>
        <w:t>th</w:t>
      </w:r>
      <w:r>
        <w:rPr>
          <w:rFonts w:ascii="Times New Roman" w:hAnsi="Times New Roman" w:cs="Times New Roman"/>
          <w:sz w:val="28"/>
          <w:szCs w:val="28"/>
        </w:rPr>
        <w:t xml:space="preserve"> April 2005.  Action commenced by combined summons.  Applicant, through his counsel, defended the matter from the onset.  All necessary pleadings were filed as between both parties and the matter came for hearing where respondent gave </w:t>
      </w:r>
      <w:r w:rsidRPr="00086C3E">
        <w:rPr>
          <w:rFonts w:ascii="Times New Roman" w:hAnsi="Times New Roman" w:cs="Times New Roman"/>
          <w:i/>
          <w:sz w:val="28"/>
          <w:szCs w:val="28"/>
        </w:rPr>
        <w:t>viva voce</w:t>
      </w:r>
      <w:r>
        <w:rPr>
          <w:rFonts w:ascii="Times New Roman" w:hAnsi="Times New Roman" w:cs="Times New Roman"/>
          <w:sz w:val="28"/>
          <w:szCs w:val="28"/>
        </w:rPr>
        <w:t xml:space="preserve"> evidence in support of h</w:t>
      </w:r>
      <w:r w:rsidR="00AC290E">
        <w:rPr>
          <w:rFonts w:ascii="Times New Roman" w:hAnsi="Times New Roman" w:cs="Times New Roman"/>
          <w:sz w:val="28"/>
          <w:szCs w:val="28"/>
        </w:rPr>
        <w:t>er</w:t>
      </w:r>
      <w:r>
        <w:rPr>
          <w:rFonts w:ascii="Times New Roman" w:hAnsi="Times New Roman" w:cs="Times New Roman"/>
          <w:sz w:val="28"/>
          <w:szCs w:val="28"/>
        </w:rPr>
        <w:t xml:space="preserve"> claim.  Even at that stage, respondent was represented by his counsel.  Having been ordered to pay a sum of E50</w:t>
      </w:r>
      <w:proofErr w:type="gramStart"/>
      <w:r>
        <w:rPr>
          <w:rFonts w:ascii="Times New Roman" w:hAnsi="Times New Roman" w:cs="Times New Roman"/>
          <w:sz w:val="28"/>
          <w:szCs w:val="28"/>
        </w:rPr>
        <w:t>,000</w:t>
      </w:r>
      <w:proofErr w:type="gramEnd"/>
      <w:r>
        <w:rPr>
          <w:rFonts w:ascii="Times New Roman" w:hAnsi="Times New Roman" w:cs="Times New Roman"/>
          <w:sz w:val="28"/>
          <w:szCs w:val="28"/>
        </w:rPr>
        <w:t xml:space="preserve"> applicant paid the sum of E13,000 in April 2009 and now seeks </w:t>
      </w:r>
      <w:r w:rsidR="00A777B4">
        <w:rPr>
          <w:rFonts w:ascii="Times New Roman" w:hAnsi="Times New Roman" w:cs="Times New Roman"/>
          <w:sz w:val="28"/>
          <w:szCs w:val="28"/>
        </w:rPr>
        <w:t xml:space="preserve">an order </w:t>
      </w:r>
      <w:r>
        <w:rPr>
          <w:rFonts w:ascii="Times New Roman" w:hAnsi="Times New Roman" w:cs="Times New Roman"/>
          <w:sz w:val="28"/>
          <w:szCs w:val="28"/>
        </w:rPr>
        <w:t>for rescission.  Applicant, through his counsel informed the court that the application for rescission was based on common law and also section 42 (1) (b).</w:t>
      </w:r>
    </w:p>
    <w:p w:rsidR="00086C3E" w:rsidRDefault="00086C3E" w:rsidP="00855216">
      <w:pPr>
        <w:tabs>
          <w:tab w:val="left" w:pos="0"/>
        </w:tabs>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general rule is that once </w:t>
      </w:r>
      <w:r w:rsidR="001A5570">
        <w:rPr>
          <w:rFonts w:ascii="Times New Roman" w:hAnsi="Times New Roman" w:cs="Times New Roman"/>
          <w:sz w:val="28"/>
          <w:szCs w:val="28"/>
        </w:rPr>
        <w:t xml:space="preserve">a </w:t>
      </w:r>
      <w:r w:rsidR="00A777B4">
        <w:rPr>
          <w:rFonts w:ascii="Times New Roman" w:hAnsi="Times New Roman" w:cs="Times New Roman"/>
          <w:sz w:val="28"/>
          <w:szCs w:val="28"/>
        </w:rPr>
        <w:t>“</w:t>
      </w:r>
      <w:r w:rsidR="001A5570" w:rsidRPr="00AC290E">
        <w:rPr>
          <w:rFonts w:ascii="Times New Roman" w:hAnsi="Times New Roman" w:cs="Times New Roman"/>
          <w:i/>
        </w:rPr>
        <w:t xml:space="preserve">court has duly pronounced a final judgment or order, it has itself no authority to correct, alter or supplement it.  The reason is that it thereupon becomes </w:t>
      </w:r>
      <w:proofErr w:type="spellStart"/>
      <w:r w:rsidR="001A5570" w:rsidRPr="00AC290E">
        <w:rPr>
          <w:rFonts w:ascii="Times New Roman" w:hAnsi="Times New Roman" w:cs="Times New Roman"/>
          <w:i/>
        </w:rPr>
        <w:t>functus</w:t>
      </w:r>
      <w:proofErr w:type="spellEnd"/>
      <w:r w:rsidR="001A5570" w:rsidRPr="00AC290E">
        <w:rPr>
          <w:rFonts w:ascii="Times New Roman" w:hAnsi="Times New Roman" w:cs="Times New Roman"/>
          <w:i/>
        </w:rPr>
        <w:t xml:space="preserve"> </w:t>
      </w:r>
      <w:r w:rsidR="00CE395E">
        <w:rPr>
          <w:rFonts w:ascii="Times New Roman" w:hAnsi="Times New Roman" w:cs="Times New Roman"/>
          <w:i/>
        </w:rPr>
        <w:t>o</w:t>
      </w:r>
      <w:r w:rsidR="001A5570" w:rsidRPr="00AC290E">
        <w:rPr>
          <w:rFonts w:ascii="Times New Roman" w:hAnsi="Times New Roman" w:cs="Times New Roman"/>
          <w:i/>
        </w:rPr>
        <w:t>fficio; its jurisdiction in the case having been fully and finally exercised, its authority over the subject matter has</w:t>
      </w:r>
      <w:r w:rsidR="001A5570" w:rsidRPr="00A777B4">
        <w:rPr>
          <w:rFonts w:ascii="Times New Roman" w:hAnsi="Times New Roman" w:cs="Times New Roman"/>
          <w:i/>
          <w:sz w:val="28"/>
          <w:szCs w:val="28"/>
        </w:rPr>
        <w:t xml:space="preserve"> </w:t>
      </w:r>
      <w:r w:rsidR="001A5570" w:rsidRPr="00526590">
        <w:rPr>
          <w:rFonts w:ascii="Times New Roman" w:hAnsi="Times New Roman" w:cs="Times New Roman"/>
          <w:i/>
        </w:rPr>
        <w:t>ceased</w:t>
      </w:r>
      <w:r w:rsidR="00A777B4" w:rsidRPr="00526590">
        <w:rPr>
          <w:rFonts w:ascii="Times New Roman" w:hAnsi="Times New Roman" w:cs="Times New Roman"/>
        </w:rPr>
        <w:t>”</w:t>
      </w:r>
      <w:r w:rsidR="001A5570">
        <w:rPr>
          <w:rFonts w:ascii="Times New Roman" w:hAnsi="Times New Roman" w:cs="Times New Roman"/>
          <w:sz w:val="28"/>
          <w:szCs w:val="28"/>
        </w:rPr>
        <w:t xml:space="preserve">. </w:t>
      </w:r>
      <w:proofErr w:type="spellStart"/>
      <w:r w:rsidR="00F34663" w:rsidRPr="00F34663">
        <w:rPr>
          <w:rFonts w:ascii="Times New Roman" w:hAnsi="Times New Roman" w:cs="Times New Roman"/>
          <w:b/>
          <w:sz w:val="28"/>
          <w:szCs w:val="28"/>
        </w:rPr>
        <w:t>Erusmas</w:t>
      </w:r>
      <w:proofErr w:type="spellEnd"/>
      <w:r w:rsidR="00DF4D49">
        <w:rPr>
          <w:rFonts w:ascii="Times New Roman" w:hAnsi="Times New Roman" w:cs="Times New Roman"/>
          <w:b/>
          <w:sz w:val="28"/>
          <w:szCs w:val="28"/>
        </w:rPr>
        <w:t>,</w:t>
      </w:r>
      <w:r w:rsidR="00A777B4">
        <w:rPr>
          <w:rFonts w:ascii="Times New Roman" w:hAnsi="Times New Roman" w:cs="Times New Roman"/>
          <w:b/>
          <w:sz w:val="28"/>
          <w:szCs w:val="28"/>
        </w:rPr>
        <w:t xml:space="preserve"> Superior Court Practice</w:t>
      </w:r>
      <w:r w:rsidR="00F34663" w:rsidRPr="00F34663">
        <w:rPr>
          <w:rFonts w:ascii="Times New Roman" w:hAnsi="Times New Roman" w:cs="Times New Roman"/>
          <w:b/>
          <w:sz w:val="28"/>
          <w:szCs w:val="28"/>
        </w:rPr>
        <w:t xml:space="preserve"> at page B1</w:t>
      </w:r>
      <w:r w:rsidR="00F34663">
        <w:rPr>
          <w:rFonts w:ascii="Times New Roman" w:hAnsi="Times New Roman" w:cs="Times New Roman"/>
          <w:b/>
          <w:sz w:val="28"/>
          <w:szCs w:val="28"/>
        </w:rPr>
        <w:t>–</w:t>
      </w:r>
      <w:r w:rsidR="00F34663" w:rsidRPr="00F34663">
        <w:rPr>
          <w:rFonts w:ascii="Times New Roman" w:hAnsi="Times New Roman" w:cs="Times New Roman"/>
          <w:b/>
          <w:sz w:val="28"/>
          <w:szCs w:val="28"/>
        </w:rPr>
        <w:t>309</w:t>
      </w:r>
      <w:r w:rsidR="00F34663">
        <w:rPr>
          <w:rFonts w:ascii="Times New Roman" w:hAnsi="Times New Roman" w:cs="Times New Roman"/>
          <w:b/>
          <w:sz w:val="28"/>
          <w:szCs w:val="28"/>
        </w:rPr>
        <w:t>.</w:t>
      </w:r>
    </w:p>
    <w:p w:rsidR="00086C3E" w:rsidRDefault="001A5570" w:rsidP="00855216">
      <w:pPr>
        <w:tabs>
          <w:tab w:val="left" w:pos="0"/>
        </w:tabs>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[2]</w:t>
      </w:r>
      <w:r>
        <w:rPr>
          <w:rFonts w:ascii="Times New Roman" w:hAnsi="Times New Roman" w:cs="Times New Roman"/>
          <w:sz w:val="28"/>
          <w:szCs w:val="28"/>
        </w:rPr>
        <w:tab/>
      </w:r>
      <w:proofErr w:type="spellStart"/>
      <w:r w:rsidRPr="001A5570">
        <w:rPr>
          <w:rFonts w:ascii="Times New Roman" w:hAnsi="Times New Roman" w:cs="Times New Roman"/>
          <w:b/>
          <w:sz w:val="28"/>
          <w:szCs w:val="28"/>
        </w:rPr>
        <w:t>Herbstein</w:t>
      </w:r>
      <w:proofErr w:type="spellEnd"/>
      <w:r w:rsidRPr="001A5570">
        <w:rPr>
          <w:rFonts w:ascii="Times New Roman" w:hAnsi="Times New Roman" w:cs="Times New Roman"/>
          <w:b/>
          <w:sz w:val="28"/>
          <w:szCs w:val="28"/>
        </w:rPr>
        <w:t xml:space="preserve"> and </w:t>
      </w:r>
      <w:proofErr w:type="spellStart"/>
      <w:r w:rsidRPr="001A5570">
        <w:rPr>
          <w:rFonts w:ascii="Times New Roman" w:hAnsi="Times New Roman" w:cs="Times New Roman"/>
          <w:b/>
          <w:sz w:val="28"/>
          <w:szCs w:val="28"/>
        </w:rPr>
        <w:t>Winsen</w:t>
      </w:r>
      <w:proofErr w:type="spellEnd"/>
      <w:r w:rsidRPr="001A5570">
        <w:rPr>
          <w:rFonts w:ascii="Times New Roman" w:hAnsi="Times New Roman" w:cs="Times New Roman"/>
          <w:b/>
          <w:sz w:val="28"/>
          <w:szCs w:val="28"/>
        </w:rPr>
        <w:t xml:space="preserve">, </w:t>
      </w:r>
      <w:proofErr w:type="gramStart"/>
      <w:r w:rsidRPr="001A5570">
        <w:rPr>
          <w:rFonts w:ascii="Times New Roman" w:hAnsi="Times New Roman" w:cs="Times New Roman"/>
          <w:b/>
          <w:sz w:val="28"/>
          <w:szCs w:val="28"/>
        </w:rPr>
        <w:t>The</w:t>
      </w:r>
      <w:proofErr w:type="gramEnd"/>
      <w:r w:rsidRPr="001A5570">
        <w:rPr>
          <w:rFonts w:ascii="Times New Roman" w:hAnsi="Times New Roman" w:cs="Times New Roman"/>
          <w:b/>
          <w:sz w:val="28"/>
          <w:szCs w:val="28"/>
        </w:rPr>
        <w:t xml:space="preserve"> Civil Practice of the Supreme Court of South Africa 4</w:t>
      </w:r>
      <w:r w:rsidRPr="001A5570">
        <w:rPr>
          <w:rFonts w:ascii="Times New Roman" w:hAnsi="Times New Roman" w:cs="Times New Roman"/>
          <w:b/>
          <w:sz w:val="28"/>
          <w:szCs w:val="28"/>
          <w:vertAlign w:val="superscript"/>
        </w:rPr>
        <w:t>th</w:t>
      </w:r>
      <w:r w:rsidRPr="001A5570">
        <w:rPr>
          <w:rFonts w:ascii="Times New Roman" w:hAnsi="Times New Roman" w:cs="Times New Roman"/>
          <w:b/>
          <w:sz w:val="28"/>
          <w:szCs w:val="28"/>
        </w:rPr>
        <w:t xml:space="preserve"> Edition </w:t>
      </w:r>
      <w:proofErr w:type="spellStart"/>
      <w:r w:rsidRPr="001A5570">
        <w:rPr>
          <w:rFonts w:ascii="Times New Roman" w:hAnsi="Times New Roman" w:cs="Times New Roman"/>
          <w:b/>
          <w:sz w:val="28"/>
          <w:szCs w:val="28"/>
        </w:rPr>
        <w:t>Juta</w:t>
      </w:r>
      <w:proofErr w:type="spellEnd"/>
      <w:r w:rsidRPr="001A5570">
        <w:rPr>
          <w:rFonts w:ascii="Times New Roman" w:hAnsi="Times New Roman" w:cs="Times New Roman"/>
          <w:b/>
          <w:sz w:val="28"/>
          <w:szCs w:val="28"/>
        </w:rPr>
        <w:t xml:space="preserve"> &amp; Co. Ltd 1997, Western Cape</w:t>
      </w:r>
      <w:r>
        <w:rPr>
          <w:rFonts w:ascii="Times New Roman" w:hAnsi="Times New Roman" w:cs="Times New Roman"/>
          <w:sz w:val="28"/>
          <w:szCs w:val="28"/>
        </w:rPr>
        <w:t>:  wisely state in relation to the exception to the general rule</w:t>
      </w:r>
      <w:r w:rsidR="00855216">
        <w:rPr>
          <w:rFonts w:ascii="Times New Roman" w:hAnsi="Times New Roman" w:cs="Times New Roman"/>
          <w:sz w:val="28"/>
          <w:szCs w:val="28"/>
        </w:rPr>
        <w:t xml:space="preserve"> at page 686</w:t>
      </w:r>
      <w:r>
        <w:rPr>
          <w:rFonts w:ascii="Times New Roman" w:hAnsi="Times New Roman" w:cs="Times New Roman"/>
          <w:sz w:val="28"/>
          <w:szCs w:val="28"/>
        </w:rPr>
        <w:t>:</w:t>
      </w:r>
    </w:p>
    <w:p w:rsidR="00FC6D61" w:rsidRPr="00125C1F" w:rsidRDefault="001A5570" w:rsidP="00855216">
      <w:pPr>
        <w:spacing w:line="360" w:lineRule="auto"/>
        <w:ind w:left="1440"/>
        <w:jc w:val="both"/>
        <w:rPr>
          <w:rFonts w:ascii="Times New Roman" w:hAnsi="Times New Roman" w:cs="Times New Roman"/>
          <w:i/>
          <w:sz w:val="24"/>
          <w:szCs w:val="24"/>
        </w:rPr>
      </w:pPr>
      <w:r>
        <w:rPr>
          <w:rFonts w:ascii="Times New Roman" w:hAnsi="Times New Roman" w:cs="Times New Roman"/>
          <w:sz w:val="28"/>
          <w:szCs w:val="28"/>
        </w:rPr>
        <w:t>“</w:t>
      </w:r>
      <w:r w:rsidR="00526590">
        <w:rPr>
          <w:rFonts w:ascii="Times New Roman" w:hAnsi="Times New Roman" w:cs="Times New Roman"/>
          <w:i/>
          <w:sz w:val="24"/>
          <w:szCs w:val="24"/>
        </w:rPr>
        <w:t>There are, however, a few exceptions to that rule, which are mentioned in old authorities and have been authoritatively accepted by our courts.  Thus provided that the court is approached within a reasonable time of its pronouncing the judgment or order, it may correct, alter or supplement it in one or more of the following. (</w:t>
      </w:r>
      <w:proofErr w:type="spellStart"/>
      <w:r w:rsidR="00526590">
        <w:rPr>
          <w:rFonts w:ascii="Times New Roman" w:hAnsi="Times New Roman" w:cs="Times New Roman"/>
          <w:i/>
          <w:sz w:val="24"/>
          <w:szCs w:val="24"/>
        </w:rPr>
        <w:t>i</w:t>
      </w:r>
      <w:proofErr w:type="spellEnd"/>
      <w:r w:rsidR="00526590">
        <w:rPr>
          <w:rFonts w:ascii="Times New Roman" w:hAnsi="Times New Roman" w:cs="Times New Roman"/>
          <w:i/>
          <w:sz w:val="24"/>
          <w:szCs w:val="24"/>
        </w:rPr>
        <w:t>) The principal judgment or order may be supplemented in respect of accessory or consequential matters, for example</w:t>
      </w:r>
      <w:r w:rsidR="00FC6D61">
        <w:rPr>
          <w:rFonts w:ascii="Times New Roman" w:hAnsi="Times New Roman" w:cs="Times New Roman"/>
          <w:i/>
          <w:sz w:val="24"/>
          <w:szCs w:val="24"/>
        </w:rPr>
        <w:t xml:space="preserve"> costs or interest on the judgment </w:t>
      </w:r>
      <w:proofErr w:type="gramStart"/>
      <w:r w:rsidR="00FC6D61">
        <w:rPr>
          <w:rFonts w:ascii="Times New Roman" w:hAnsi="Times New Roman" w:cs="Times New Roman"/>
          <w:i/>
          <w:sz w:val="24"/>
          <w:szCs w:val="24"/>
        </w:rPr>
        <w:t>debt, that</w:t>
      </w:r>
      <w:proofErr w:type="gramEnd"/>
      <w:r w:rsidR="00FC6D61">
        <w:rPr>
          <w:rFonts w:ascii="Times New Roman" w:hAnsi="Times New Roman" w:cs="Times New Roman"/>
          <w:i/>
          <w:sz w:val="24"/>
          <w:szCs w:val="24"/>
        </w:rPr>
        <w:t xml:space="preserve"> the court overlooked or inadvertently failed to grant.  (ii)</w:t>
      </w:r>
      <w:r w:rsidR="00CE395E">
        <w:rPr>
          <w:rFonts w:ascii="Times New Roman" w:hAnsi="Times New Roman" w:cs="Times New Roman"/>
          <w:i/>
          <w:sz w:val="24"/>
          <w:szCs w:val="24"/>
        </w:rPr>
        <w:t xml:space="preserve"> </w:t>
      </w:r>
      <w:r w:rsidR="00FC6D61">
        <w:rPr>
          <w:rFonts w:ascii="Times New Roman" w:hAnsi="Times New Roman" w:cs="Times New Roman"/>
          <w:i/>
          <w:sz w:val="24"/>
          <w:szCs w:val="24"/>
        </w:rPr>
        <w:t xml:space="preserve">The court may clarify its judgment or order if on the proper interpretation the meaning of it remains obscure, ambiguous or otherwise uncertain so as to give effect to its true intention, provided </w:t>
      </w:r>
      <w:r w:rsidR="00CE395E">
        <w:rPr>
          <w:rFonts w:ascii="Times New Roman" w:hAnsi="Times New Roman" w:cs="Times New Roman"/>
          <w:i/>
          <w:sz w:val="24"/>
          <w:szCs w:val="24"/>
        </w:rPr>
        <w:lastRenderedPageBreak/>
        <w:t>that it do</w:t>
      </w:r>
      <w:r w:rsidR="00FC6D61">
        <w:rPr>
          <w:rFonts w:ascii="Times New Roman" w:hAnsi="Times New Roman" w:cs="Times New Roman"/>
          <w:i/>
          <w:sz w:val="24"/>
          <w:szCs w:val="24"/>
        </w:rPr>
        <w:t>es not thereby alter ‘the sense and substance’ of the judgment or order.</w:t>
      </w:r>
      <w:r w:rsidR="00CE395E">
        <w:rPr>
          <w:rFonts w:ascii="Times New Roman" w:hAnsi="Times New Roman" w:cs="Times New Roman"/>
          <w:i/>
          <w:sz w:val="24"/>
          <w:szCs w:val="24"/>
        </w:rPr>
        <w:t xml:space="preserve"> </w:t>
      </w:r>
      <w:r w:rsidR="00FC6D61">
        <w:rPr>
          <w:rFonts w:ascii="Times New Roman" w:hAnsi="Times New Roman" w:cs="Times New Roman"/>
          <w:i/>
          <w:sz w:val="24"/>
          <w:szCs w:val="24"/>
        </w:rPr>
        <w:t>(iii)The court may correct a clerical, arithmetical or other error in its judgment or order so as to give effect to its true intention.  This exception is confined to the mere correction of an error in expressing the judgment or order and does not extend to altering its intended sense or substance</w:t>
      </w:r>
      <w:proofErr w:type="gramStart"/>
      <w:r w:rsidR="00FC6D61">
        <w:rPr>
          <w:rFonts w:ascii="Times New Roman" w:hAnsi="Times New Roman" w:cs="Times New Roman"/>
          <w:i/>
          <w:sz w:val="24"/>
          <w:szCs w:val="24"/>
        </w:rPr>
        <w:t>.(</w:t>
      </w:r>
      <w:proofErr w:type="gramEnd"/>
      <w:r w:rsidR="00FC6D61">
        <w:rPr>
          <w:rFonts w:ascii="Times New Roman" w:hAnsi="Times New Roman" w:cs="Times New Roman"/>
          <w:i/>
          <w:sz w:val="24"/>
          <w:szCs w:val="24"/>
        </w:rPr>
        <w:t>iv)If counsel has argued the merits but not made submission as to costs and the court, in granting judgment, also makes an order relating to costs, it may thereafter correct, alter or supplement that order”</w:t>
      </w:r>
      <w:r w:rsidR="00FC6D61" w:rsidRPr="00FC6D61">
        <w:rPr>
          <w:rFonts w:ascii="Times New Roman" w:hAnsi="Times New Roman" w:cs="Times New Roman"/>
          <w:i/>
          <w:sz w:val="24"/>
          <w:szCs w:val="24"/>
        </w:rPr>
        <w:t xml:space="preserve"> </w:t>
      </w:r>
      <w:r w:rsidR="00FC6D61">
        <w:rPr>
          <w:rFonts w:ascii="Times New Roman" w:hAnsi="Times New Roman" w:cs="Times New Roman"/>
          <w:i/>
          <w:sz w:val="24"/>
          <w:szCs w:val="24"/>
        </w:rPr>
        <w:t>.</w:t>
      </w:r>
    </w:p>
    <w:p w:rsidR="001A5570" w:rsidRPr="001A5570" w:rsidRDefault="00125C1F" w:rsidP="0085521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 now turn to look at the requirements of the law for a judgment to be set aside at common law in relation to the evidence adduced by applicant in this case.</w:t>
      </w:r>
    </w:p>
    <w:p w:rsidR="00086C3E" w:rsidRPr="001A5570" w:rsidRDefault="00125C1F"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125C1F">
        <w:rPr>
          <w:rFonts w:ascii="Times New Roman" w:hAnsi="Times New Roman" w:cs="Times New Roman"/>
          <w:b/>
          <w:sz w:val="28"/>
          <w:szCs w:val="28"/>
        </w:rPr>
        <w:t xml:space="preserve">Erasmus, </w:t>
      </w:r>
      <w:r w:rsidR="00FC6D61" w:rsidRPr="00CE395E">
        <w:rPr>
          <w:rFonts w:ascii="Times New Roman" w:hAnsi="Times New Roman" w:cs="Times New Roman"/>
          <w:i/>
          <w:sz w:val="28"/>
          <w:szCs w:val="28"/>
        </w:rPr>
        <w:t>s</w:t>
      </w:r>
      <w:r w:rsidRPr="00CE395E">
        <w:rPr>
          <w:rFonts w:ascii="Times New Roman" w:hAnsi="Times New Roman" w:cs="Times New Roman"/>
          <w:i/>
          <w:sz w:val="28"/>
          <w:szCs w:val="28"/>
        </w:rPr>
        <w:t>upr</w:t>
      </w:r>
      <w:r w:rsidR="00A777B4" w:rsidRPr="00CE395E">
        <w:rPr>
          <w:rFonts w:ascii="Times New Roman" w:hAnsi="Times New Roman" w:cs="Times New Roman"/>
          <w:i/>
          <w:sz w:val="28"/>
          <w:szCs w:val="28"/>
        </w:rPr>
        <w:t>a</w:t>
      </w:r>
      <w:r w:rsidR="00A777B4">
        <w:rPr>
          <w:rFonts w:ascii="Times New Roman" w:hAnsi="Times New Roman" w:cs="Times New Roman"/>
          <w:b/>
          <w:sz w:val="28"/>
          <w:szCs w:val="28"/>
        </w:rPr>
        <w:t xml:space="preserve"> </w:t>
      </w:r>
      <w:r w:rsidRPr="00125C1F">
        <w:rPr>
          <w:rFonts w:ascii="Times New Roman" w:hAnsi="Times New Roman" w:cs="Times New Roman"/>
          <w:b/>
          <w:sz w:val="28"/>
          <w:szCs w:val="28"/>
        </w:rPr>
        <w:t xml:space="preserve">at page B1 – 308 </w:t>
      </w:r>
      <w:r>
        <w:rPr>
          <w:rFonts w:ascii="Times New Roman" w:hAnsi="Times New Roman" w:cs="Times New Roman"/>
          <w:sz w:val="28"/>
          <w:szCs w:val="28"/>
        </w:rPr>
        <w:t xml:space="preserve">states </w:t>
      </w:r>
    </w:p>
    <w:p w:rsidR="00086C3E" w:rsidRDefault="00125C1F" w:rsidP="00855216">
      <w:pPr>
        <w:spacing w:line="360" w:lineRule="auto"/>
        <w:ind w:left="1440"/>
        <w:jc w:val="both"/>
        <w:rPr>
          <w:rFonts w:ascii="Times New Roman" w:hAnsi="Times New Roman" w:cs="Times New Roman"/>
          <w:i/>
          <w:sz w:val="24"/>
          <w:szCs w:val="24"/>
        </w:rPr>
      </w:pPr>
      <w:r w:rsidRPr="00125C1F">
        <w:rPr>
          <w:rFonts w:ascii="Times New Roman" w:hAnsi="Times New Roman" w:cs="Times New Roman"/>
          <w:sz w:val="28"/>
          <w:szCs w:val="28"/>
        </w:rPr>
        <w:t>“</w:t>
      </w:r>
      <w:r w:rsidRPr="00125C1F">
        <w:rPr>
          <w:rFonts w:ascii="Times New Roman" w:hAnsi="Times New Roman" w:cs="Times New Roman"/>
          <w:i/>
          <w:sz w:val="24"/>
          <w:szCs w:val="24"/>
        </w:rPr>
        <w:t>There are three way in which a judgment taken in the absence of one of the parties  may be set aside namely in terms of this sub</w:t>
      </w:r>
      <w:r w:rsidR="004430FE">
        <w:rPr>
          <w:rFonts w:ascii="Times New Roman" w:hAnsi="Times New Roman" w:cs="Times New Roman"/>
          <w:i/>
          <w:sz w:val="24"/>
          <w:szCs w:val="24"/>
        </w:rPr>
        <w:t>-</w:t>
      </w:r>
      <w:r w:rsidRPr="00125C1F">
        <w:rPr>
          <w:rFonts w:ascii="Times New Roman" w:hAnsi="Times New Roman" w:cs="Times New Roman"/>
          <w:i/>
          <w:sz w:val="24"/>
          <w:szCs w:val="24"/>
        </w:rPr>
        <w:t>rule (42 (1) (a), (</w:t>
      </w:r>
      <w:proofErr w:type="spellStart"/>
      <w:r w:rsidRPr="00125C1F">
        <w:rPr>
          <w:rFonts w:ascii="Times New Roman" w:hAnsi="Times New Roman" w:cs="Times New Roman"/>
          <w:i/>
          <w:sz w:val="24"/>
          <w:szCs w:val="24"/>
        </w:rPr>
        <w:t>i</w:t>
      </w:r>
      <w:proofErr w:type="spellEnd"/>
      <w:r w:rsidRPr="00125C1F">
        <w:rPr>
          <w:rFonts w:ascii="Times New Roman" w:hAnsi="Times New Roman" w:cs="Times New Roman"/>
          <w:i/>
          <w:sz w:val="24"/>
          <w:szCs w:val="24"/>
        </w:rPr>
        <w:t>) rule 31 (2) (b) or  (iii) at common law”.</w:t>
      </w:r>
    </w:p>
    <w:p w:rsidR="00086C3E" w:rsidRPr="00B24F79" w:rsidRDefault="00C30B71" w:rsidP="00855216">
      <w:pPr>
        <w:spacing w:line="360" w:lineRule="auto"/>
        <w:ind w:left="630" w:hanging="630"/>
        <w:jc w:val="both"/>
        <w:rPr>
          <w:rFonts w:ascii="Times New Roman" w:hAnsi="Times New Roman" w:cs="Times New Roman"/>
          <w:b/>
          <w:sz w:val="28"/>
          <w:szCs w:val="28"/>
        </w:rPr>
      </w:pPr>
      <w:r>
        <w:rPr>
          <w:rFonts w:ascii="Times New Roman" w:hAnsi="Times New Roman" w:cs="Times New Roman"/>
          <w:sz w:val="28"/>
          <w:szCs w:val="28"/>
        </w:rPr>
        <w:t>[</w:t>
      </w:r>
      <w:r w:rsidR="00A777B4">
        <w:rPr>
          <w:rFonts w:ascii="Times New Roman" w:hAnsi="Times New Roman" w:cs="Times New Roman"/>
          <w:sz w:val="28"/>
          <w:szCs w:val="28"/>
        </w:rPr>
        <w:t>5</w:t>
      </w:r>
      <w:r w:rsidR="00B24F79">
        <w:rPr>
          <w:rFonts w:ascii="Times New Roman" w:hAnsi="Times New Roman" w:cs="Times New Roman"/>
          <w:sz w:val="28"/>
          <w:szCs w:val="28"/>
        </w:rPr>
        <w:t>]</w:t>
      </w:r>
      <w:r w:rsidR="00B24F79">
        <w:rPr>
          <w:rFonts w:ascii="Times New Roman" w:hAnsi="Times New Roman" w:cs="Times New Roman"/>
          <w:sz w:val="28"/>
          <w:szCs w:val="28"/>
        </w:rPr>
        <w:tab/>
      </w:r>
      <w:proofErr w:type="spellStart"/>
      <w:r w:rsidR="00B24F79" w:rsidRPr="00B24F79">
        <w:rPr>
          <w:rFonts w:ascii="Times New Roman" w:hAnsi="Times New Roman" w:cs="Times New Roman"/>
          <w:b/>
          <w:sz w:val="28"/>
          <w:szCs w:val="28"/>
        </w:rPr>
        <w:t>Promedia</w:t>
      </w:r>
      <w:proofErr w:type="spellEnd"/>
      <w:r w:rsidR="00B24F79" w:rsidRPr="00B24F79">
        <w:rPr>
          <w:rFonts w:ascii="Times New Roman" w:hAnsi="Times New Roman" w:cs="Times New Roman"/>
          <w:b/>
          <w:sz w:val="28"/>
          <w:szCs w:val="28"/>
        </w:rPr>
        <w:t xml:space="preserve"> </w:t>
      </w:r>
      <w:proofErr w:type="spellStart"/>
      <w:r w:rsidR="00B24F79" w:rsidRPr="00B24F79">
        <w:rPr>
          <w:rFonts w:ascii="Times New Roman" w:hAnsi="Times New Roman" w:cs="Times New Roman"/>
          <w:b/>
          <w:sz w:val="28"/>
          <w:szCs w:val="28"/>
        </w:rPr>
        <w:t>Drukkers</w:t>
      </w:r>
      <w:proofErr w:type="spellEnd"/>
      <w:r w:rsidR="00B24F79" w:rsidRPr="00B24F79">
        <w:rPr>
          <w:rFonts w:ascii="Times New Roman" w:hAnsi="Times New Roman" w:cs="Times New Roman"/>
          <w:b/>
          <w:sz w:val="28"/>
          <w:szCs w:val="28"/>
        </w:rPr>
        <w:t xml:space="preserve"> &amp; </w:t>
      </w:r>
      <w:proofErr w:type="spellStart"/>
      <w:r w:rsidR="00B24F79" w:rsidRPr="00B24F79">
        <w:rPr>
          <w:rFonts w:ascii="Times New Roman" w:hAnsi="Times New Roman" w:cs="Times New Roman"/>
          <w:b/>
          <w:sz w:val="28"/>
          <w:szCs w:val="28"/>
        </w:rPr>
        <w:t>Uitgewers</w:t>
      </w:r>
      <w:proofErr w:type="spellEnd"/>
      <w:r w:rsidR="00B24F79" w:rsidRPr="00B24F79">
        <w:rPr>
          <w:rFonts w:ascii="Times New Roman" w:hAnsi="Times New Roman" w:cs="Times New Roman"/>
          <w:b/>
          <w:sz w:val="28"/>
          <w:szCs w:val="28"/>
        </w:rPr>
        <w:t xml:space="preserve"> (EDMS) BPK v </w:t>
      </w:r>
      <w:proofErr w:type="spellStart"/>
      <w:r w:rsidR="00B24F79" w:rsidRPr="00B24F79">
        <w:rPr>
          <w:rFonts w:ascii="Times New Roman" w:hAnsi="Times New Roman" w:cs="Times New Roman"/>
          <w:b/>
          <w:sz w:val="28"/>
          <w:szCs w:val="28"/>
        </w:rPr>
        <w:t>Kaimowitz</w:t>
      </w:r>
      <w:proofErr w:type="spellEnd"/>
      <w:r w:rsidR="00B24F79" w:rsidRPr="00B24F79">
        <w:rPr>
          <w:rFonts w:ascii="Times New Roman" w:hAnsi="Times New Roman" w:cs="Times New Roman"/>
          <w:b/>
          <w:sz w:val="28"/>
          <w:szCs w:val="28"/>
        </w:rPr>
        <w:t xml:space="preserve"> and Others 1996 (4) 411 at 412</w:t>
      </w:r>
      <w:r w:rsidR="00A777B4">
        <w:rPr>
          <w:rFonts w:ascii="Times New Roman" w:hAnsi="Times New Roman" w:cs="Times New Roman"/>
          <w:b/>
          <w:sz w:val="28"/>
          <w:szCs w:val="28"/>
        </w:rPr>
        <w:t xml:space="preserve"> </w:t>
      </w:r>
      <w:r w:rsidR="00A777B4" w:rsidRPr="00A777B4">
        <w:rPr>
          <w:rFonts w:ascii="Times New Roman" w:hAnsi="Times New Roman" w:cs="Times New Roman"/>
          <w:sz w:val="28"/>
          <w:szCs w:val="28"/>
        </w:rPr>
        <w:t>reads</w:t>
      </w:r>
      <w:r w:rsidR="00B24F79" w:rsidRPr="00B24F79">
        <w:rPr>
          <w:rFonts w:ascii="Times New Roman" w:hAnsi="Times New Roman" w:cs="Times New Roman"/>
          <w:b/>
          <w:sz w:val="28"/>
          <w:szCs w:val="28"/>
        </w:rPr>
        <w:t>.</w:t>
      </w:r>
    </w:p>
    <w:p w:rsidR="00086C3E" w:rsidRPr="00A777B4" w:rsidRDefault="00B24F79" w:rsidP="00CE395E">
      <w:pPr>
        <w:spacing w:line="360" w:lineRule="auto"/>
        <w:ind w:left="1440"/>
        <w:jc w:val="both"/>
        <w:rPr>
          <w:rFonts w:ascii="Times New Roman" w:hAnsi="Times New Roman" w:cs="Times New Roman"/>
          <w:i/>
          <w:sz w:val="24"/>
          <w:szCs w:val="24"/>
        </w:rPr>
      </w:pPr>
      <w:r w:rsidRPr="00B24F79">
        <w:rPr>
          <w:rFonts w:ascii="Times New Roman" w:hAnsi="Times New Roman" w:cs="Times New Roman"/>
          <w:i/>
          <w:sz w:val="24"/>
          <w:szCs w:val="24"/>
        </w:rPr>
        <w:t xml:space="preserve">“In terms </w:t>
      </w:r>
      <w:r>
        <w:rPr>
          <w:rFonts w:ascii="Times New Roman" w:hAnsi="Times New Roman" w:cs="Times New Roman"/>
          <w:i/>
          <w:sz w:val="24"/>
          <w:szCs w:val="24"/>
        </w:rPr>
        <w:t xml:space="preserve">of common law a court has </w:t>
      </w:r>
      <w:proofErr w:type="gramStart"/>
      <w:r>
        <w:rPr>
          <w:rFonts w:ascii="Times New Roman" w:hAnsi="Times New Roman" w:cs="Times New Roman"/>
          <w:i/>
          <w:sz w:val="24"/>
          <w:szCs w:val="24"/>
        </w:rPr>
        <w:t>a discretion</w:t>
      </w:r>
      <w:proofErr w:type="gramEnd"/>
      <w:r>
        <w:rPr>
          <w:rFonts w:ascii="Times New Roman" w:hAnsi="Times New Roman" w:cs="Times New Roman"/>
          <w:i/>
          <w:sz w:val="24"/>
          <w:szCs w:val="24"/>
        </w:rPr>
        <w:t xml:space="preserve"> to grant rescission of a judgment where sufficient or good cause has been shown.  The two essential elements of sufficient cause in our courts are:</w:t>
      </w:r>
      <w:r w:rsidR="00CE395E">
        <w:rPr>
          <w:rFonts w:ascii="Times New Roman" w:hAnsi="Times New Roman" w:cs="Times New Roman"/>
          <w:i/>
          <w:sz w:val="24"/>
          <w:szCs w:val="24"/>
        </w:rPr>
        <w:t xml:space="preserve"> (</w:t>
      </w:r>
      <w:proofErr w:type="spellStart"/>
      <w:r w:rsidR="00CE395E">
        <w:rPr>
          <w:rFonts w:ascii="Times New Roman" w:hAnsi="Times New Roman" w:cs="Times New Roman"/>
          <w:i/>
          <w:sz w:val="24"/>
          <w:szCs w:val="24"/>
        </w:rPr>
        <w:t>i</w:t>
      </w:r>
      <w:proofErr w:type="spellEnd"/>
      <w:r w:rsidR="00CE395E">
        <w:rPr>
          <w:rFonts w:ascii="Times New Roman" w:hAnsi="Times New Roman" w:cs="Times New Roman"/>
          <w:i/>
          <w:sz w:val="24"/>
          <w:szCs w:val="24"/>
        </w:rPr>
        <w:t xml:space="preserve">) </w:t>
      </w:r>
      <w:r w:rsidRPr="00A777B4">
        <w:rPr>
          <w:rFonts w:ascii="Times New Roman" w:hAnsi="Times New Roman" w:cs="Times New Roman"/>
          <w:i/>
          <w:sz w:val="24"/>
          <w:szCs w:val="24"/>
        </w:rPr>
        <w:t xml:space="preserve">That the party seeking relief must present a </w:t>
      </w:r>
      <w:r w:rsidRPr="00A777B4">
        <w:rPr>
          <w:rFonts w:ascii="Times New Roman" w:hAnsi="Times New Roman" w:cs="Times New Roman"/>
          <w:i/>
          <w:sz w:val="24"/>
          <w:szCs w:val="24"/>
          <w:u w:val="single"/>
        </w:rPr>
        <w:t xml:space="preserve">reasonable and acceptable </w:t>
      </w:r>
      <w:proofErr w:type="gramStart"/>
      <w:r w:rsidRPr="00A777B4">
        <w:rPr>
          <w:rFonts w:ascii="Times New Roman" w:hAnsi="Times New Roman" w:cs="Times New Roman"/>
          <w:i/>
          <w:sz w:val="24"/>
          <w:szCs w:val="24"/>
          <w:u w:val="single"/>
        </w:rPr>
        <w:t>explanation</w:t>
      </w:r>
      <w:r w:rsidRPr="00A777B4">
        <w:rPr>
          <w:rFonts w:ascii="Times New Roman" w:hAnsi="Times New Roman" w:cs="Times New Roman"/>
          <w:i/>
          <w:sz w:val="24"/>
          <w:szCs w:val="24"/>
        </w:rPr>
        <w:t xml:space="preserve">  for</w:t>
      </w:r>
      <w:proofErr w:type="gramEnd"/>
      <w:r w:rsidRPr="00A777B4">
        <w:rPr>
          <w:rFonts w:ascii="Times New Roman" w:hAnsi="Times New Roman" w:cs="Times New Roman"/>
          <w:i/>
          <w:sz w:val="24"/>
          <w:szCs w:val="24"/>
        </w:rPr>
        <w:t xml:space="preserve"> his default </w:t>
      </w:r>
      <w:r w:rsidR="00A777B4" w:rsidRPr="00A777B4">
        <w:rPr>
          <w:rFonts w:ascii="Times New Roman" w:hAnsi="Times New Roman" w:cs="Times New Roman"/>
          <w:i/>
          <w:sz w:val="24"/>
          <w:szCs w:val="24"/>
        </w:rPr>
        <w:t>(my emphasis</w:t>
      </w:r>
      <w:r w:rsidR="00DF4D49" w:rsidRPr="00A777B4">
        <w:rPr>
          <w:rFonts w:ascii="Times New Roman" w:hAnsi="Times New Roman" w:cs="Times New Roman"/>
          <w:i/>
          <w:sz w:val="24"/>
          <w:szCs w:val="24"/>
        </w:rPr>
        <w:t>)</w:t>
      </w:r>
      <w:r w:rsidR="00DF4D49" w:rsidRPr="00DF4D49">
        <w:rPr>
          <w:rFonts w:ascii="Times New Roman" w:hAnsi="Times New Roman" w:cs="Times New Roman"/>
          <w:i/>
          <w:sz w:val="24"/>
          <w:szCs w:val="24"/>
        </w:rPr>
        <w:t xml:space="preserve"> </w:t>
      </w:r>
      <w:r w:rsidR="00DF4D49" w:rsidRPr="00A777B4">
        <w:rPr>
          <w:rFonts w:ascii="Times New Roman" w:hAnsi="Times New Roman" w:cs="Times New Roman"/>
          <w:i/>
          <w:sz w:val="24"/>
          <w:szCs w:val="24"/>
        </w:rPr>
        <w:t>and</w:t>
      </w:r>
      <w:r w:rsidR="00A777B4" w:rsidRPr="00A777B4">
        <w:rPr>
          <w:rFonts w:ascii="Times New Roman" w:hAnsi="Times New Roman" w:cs="Times New Roman"/>
          <w:i/>
          <w:sz w:val="24"/>
          <w:szCs w:val="24"/>
        </w:rPr>
        <w:t xml:space="preserve"> </w:t>
      </w:r>
      <w:r w:rsidR="00A777B4">
        <w:rPr>
          <w:rFonts w:ascii="Times New Roman" w:hAnsi="Times New Roman" w:cs="Times New Roman"/>
          <w:i/>
          <w:sz w:val="24"/>
          <w:szCs w:val="24"/>
        </w:rPr>
        <w:t xml:space="preserve">(ii)  </w:t>
      </w:r>
      <w:r w:rsidRPr="00A777B4">
        <w:rPr>
          <w:rFonts w:ascii="Times New Roman" w:hAnsi="Times New Roman" w:cs="Times New Roman"/>
          <w:i/>
          <w:sz w:val="24"/>
          <w:szCs w:val="24"/>
        </w:rPr>
        <w:t xml:space="preserve">That on merits such a party has a bona fide </w:t>
      </w:r>
      <w:proofErr w:type="spellStart"/>
      <w:r w:rsidRPr="00A777B4">
        <w:rPr>
          <w:rFonts w:ascii="Times New Roman" w:hAnsi="Times New Roman" w:cs="Times New Roman"/>
          <w:i/>
          <w:sz w:val="24"/>
          <w:szCs w:val="24"/>
        </w:rPr>
        <w:t>defence</w:t>
      </w:r>
      <w:proofErr w:type="spellEnd"/>
      <w:r w:rsidR="00CE395E">
        <w:rPr>
          <w:rFonts w:ascii="Times New Roman" w:hAnsi="Times New Roman" w:cs="Times New Roman"/>
          <w:i/>
          <w:sz w:val="24"/>
          <w:szCs w:val="24"/>
        </w:rPr>
        <w:t xml:space="preserve"> which prima facie</w:t>
      </w:r>
      <w:r w:rsidRPr="00A777B4">
        <w:rPr>
          <w:rFonts w:ascii="Times New Roman" w:hAnsi="Times New Roman" w:cs="Times New Roman"/>
          <w:i/>
          <w:sz w:val="24"/>
          <w:szCs w:val="24"/>
        </w:rPr>
        <w:t xml:space="preserve"> ca</w:t>
      </w:r>
      <w:r w:rsidR="009F65A6" w:rsidRPr="00A777B4">
        <w:rPr>
          <w:rFonts w:ascii="Times New Roman" w:hAnsi="Times New Roman" w:cs="Times New Roman"/>
          <w:i/>
          <w:sz w:val="24"/>
          <w:szCs w:val="24"/>
        </w:rPr>
        <w:t>rries s</w:t>
      </w:r>
      <w:r w:rsidR="00A777B4">
        <w:rPr>
          <w:rFonts w:ascii="Times New Roman" w:hAnsi="Times New Roman" w:cs="Times New Roman"/>
          <w:i/>
          <w:sz w:val="24"/>
          <w:szCs w:val="24"/>
        </w:rPr>
        <w:t>o</w:t>
      </w:r>
      <w:r w:rsidR="009F65A6" w:rsidRPr="00A777B4">
        <w:rPr>
          <w:rFonts w:ascii="Times New Roman" w:hAnsi="Times New Roman" w:cs="Times New Roman"/>
          <w:i/>
          <w:sz w:val="24"/>
          <w:szCs w:val="24"/>
        </w:rPr>
        <w:t>me prospects of success.  It is not essential if only one of the elements is established”.</w:t>
      </w:r>
      <w:r w:rsidR="00A777B4" w:rsidRPr="00A777B4">
        <w:rPr>
          <w:rFonts w:ascii="Times New Roman" w:hAnsi="Times New Roman" w:cs="Times New Roman"/>
          <w:i/>
          <w:sz w:val="24"/>
          <w:szCs w:val="24"/>
        </w:rPr>
        <w:t xml:space="preserve"> </w:t>
      </w:r>
    </w:p>
    <w:p w:rsidR="00C30B71" w:rsidRDefault="00C30B71"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D11C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Now the court is called upon to determine whether</w:t>
      </w:r>
      <w:r w:rsidR="00345E77">
        <w:rPr>
          <w:rFonts w:ascii="Times New Roman" w:hAnsi="Times New Roman" w:cs="Times New Roman"/>
          <w:sz w:val="28"/>
          <w:szCs w:val="28"/>
        </w:rPr>
        <w:t>:</w:t>
      </w:r>
      <w:r>
        <w:rPr>
          <w:rFonts w:ascii="Times New Roman" w:hAnsi="Times New Roman" w:cs="Times New Roman"/>
          <w:sz w:val="28"/>
          <w:szCs w:val="28"/>
        </w:rPr>
        <w:t xml:space="preserve"> </w:t>
      </w:r>
    </w:p>
    <w:p w:rsidR="00C30B71" w:rsidRDefault="00C30B71" w:rsidP="00855216">
      <w:pPr>
        <w:spacing w:line="360" w:lineRule="auto"/>
        <w:ind w:left="1440" w:hanging="720"/>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explanation advanced by applicant for his default or non-appearance could be said to be reasonable and acceptable in the circumstances.</w:t>
      </w:r>
    </w:p>
    <w:p w:rsidR="00C30B71" w:rsidRDefault="00C30B71" w:rsidP="0085521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applicant has established </w:t>
      </w:r>
      <w:r w:rsidRPr="00C30B71">
        <w:rPr>
          <w:rFonts w:ascii="Times New Roman" w:hAnsi="Times New Roman" w:cs="Times New Roman"/>
          <w:i/>
          <w:sz w:val="28"/>
          <w:szCs w:val="28"/>
        </w:rPr>
        <w:t>ex facie bona fide</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which </w:t>
      </w:r>
      <w:r w:rsidR="008E62EB">
        <w:rPr>
          <w:rFonts w:ascii="Times New Roman" w:hAnsi="Times New Roman" w:cs="Times New Roman"/>
          <w:sz w:val="28"/>
          <w:szCs w:val="28"/>
        </w:rPr>
        <w:t>indicates</w:t>
      </w:r>
      <w:r>
        <w:rPr>
          <w:rFonts w:ascii="Times New Roman" w:hAnsi="Times New Roman" w:cs="Times New Roman"/>
          <w:sz w:val="28"/>
          <w:szCs w:val="28"/>
        </w:rPr>
        <w:t xml:space="preserve"> prospects of success.</w:t>
      </w:r>
    </w:p>
    <w:p w:rsidR="00DD11CF" w:rsidRDefault="00C30B71" w:rsidP="00DD11C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D11C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It is obvious from the first element that before the court </w:t>
      </w:r>
      <w:r w:rsidR="008E62EB">
        <w:rPr>
          <w:rFonts w:ascii="Times New Roman" w:hAnsi="Times New Roman" w:cs="Times New Roman"/>
          <w:sz w:val="28"/>
          <w:szCs w:val="28"/>
        </w:rPr>
        <w:t xml:space="preserve">can </w:t>
      </w:r>
      <w:r>
        <w:rPr>
          <w:rFonts w:ascii="Times New Roman" w:hAnsi="Times New Roman" w:cs="Times New Roman"/>
          <w:sz w:val="28"/>
          <w:szCs w:val="28"/>
        </w:rPr>
        <w:t xml:space="preserve">embark on the question of reasonable or otherwise of the explanation, it has to first </w:t>
      </w:r>
      <w:r w:rsidR="00C1319E">
        <w:rPr>
          <w:rFonts w:ascii="Times New Roman" w:hAnsi="Times New Roman" w:cs="Times New Roman"/>
          <w:sz w:val="28"/>
          <w:szCs w:val="28"/>
        </w:rPr>
        <w:t>ask, under the circumstances, was the plaintiff in default or absent from court on the 8</w:t>
      </w:r>
      <w:r w:rsidR="00C1319E" w:rsidRPr="00C1319E">
        <w:rPr>
          <w:rFonts w:ascii="Times New Roman" w:hAnsi="Times New Roman" w:cs="Times New Roman"/>
          <w:sz w:val="28"/>
          <w:szCs w:val="28"/>
          <w:vertAlign w:val="superscript"/>
        </w:rPr>
        <w:t>th</w:t>
      </w:r>
      <w:r w:rsidR="00C1319E">
        <w:rPr>
          <w:rFonts w:ascii="Times New Roman" w:hAnsi="Times New Roman" w:cs="Times New Roman"/>
          <w:sz w:val="28"/>
          <w:szCs w:val="28"/>
        </w:rPr>
        <w:t xml:space="preserve"> March 2009.</w:t>
      </w:r>
    </w:p>
    <w:p w:rsidR="009E7502" w:rsidRDefault="009E7502" w:rsidP="00DD11C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As already highlighted in the summary herein that upon service of summons applicant duly filed all the necessary pleadings and the matter was finally set for hearing on 8</w:t>
      </w:r>
      <w:r w:rsidRPr="009E7502">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2009 proceedings having commenced on the 27</w:t>
      </w:r>
      <w:r w:rsidRPr="009E7502">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2005.  At the hearing, the applicant was represented by his erstwhile attorney, one Mr. </w:t>
      </w:r>
      <w:proofErr w:type="spellStart"/>
      <w:r>
        <w:rPr>
          <w:rFonts w:ascii="Times New Roman" w:hAnsi="Times New Roman" w:cs="Times New Roman"/>
          <w:sz w:val="28"/>
          <w:szCs w:val="28"/>
        </w:rPr>
        <w:t>Mabila</w:t>
      </w:r>
      <w:proofErr w:type="spellEnd"/>
      <w:r>
        <w:rPr>
          <w:rFonts w:ascii="Times New Roman" w:hAnsi="Times New Roman" w:cs="Times New Roman"/>
          <w:sz w:val="28"/>
          <w:szCs w:val="28"/>
        </w:rPr>
        <w:t xml:space="preserve"> who was appointed on the 29</w:t>
      </w:r>
      <w:r w:rsidRPr="009E7502">
        <w:rPr>
          <w:rFonts w:ascii="Times New Roman" w:hAnsi="Times New Roman" w:cs="Times New Roman"/>
          <w:sz w:val="28"/>
          <w:szCs w:val="28"/>
          <w:vertAlign w:val="superscript"/>
        </w:rPr>
        <w:t>th</w:t>
      </w:r>
      <w:r>
        <w:rPr>
          <w:rFonts w:ascii="Times New Roman" w:hAnsi="Times New Roman" w:cs="Times New Roman"/>
          <w:sz w:val="28"/>
          <w:szCs w:val="28"/>
        </w:rPr>
        <w:t xml:space="preserve"> March after B. S. </w:t>
      </w:r>
      <w:proofErr w:type="spellStart"/>
      <w:r>
        <w:rPr>
          <w:rFonts w:ascii="Times New Roman" w:hAnsi="Times New Roman" w:cs="Times New Roman"/>
          <w:sz w:val="28"/>
          <w:szCs w:val="28"/>
        </w:rPr>
        <w:t>Dlamini</w:t>
      </w:r>
      <w:proofErr w:type="spellEnd"/>
      <w:r>
        <w:rPr>
          <w:rFonts w:ascii="Times New Roman" w:hAnsi="Times New Roman" w:cs="Times New Roman"/>
          <w:sz w:val="28"/>
          <w:szCs w:val="28"/>
        </w:rPr>
        <w:t xml:space="preserve">.  The appointment of </w:t>
      </w:r>
      <w:proofErr w:type="spellStart"/>
      <w:r>
        <w:rPr>
          <w:rFonts w:ascii="Times New Roman" w:hAnsi="Times New Roman" w:cs="Times New Roman"/>
          <w:sz w:val="28"/>
          <w:szCs w:val="28"/>
        </w:rPr>
        <w:t>Mabila</w:t>
      </w:r>
      <w:proofErr w:type="spellEnd"/>
      <w:r>
        <w:rPr>
          <w:rFonts w:ascii="Times New Roman" w:hAnsi="Times New Roman" w:cs="Times New Roman"/>
          <w:sz w:val="28"/>
          <w:szCs w:val="28"/>
        </w:rPr>
        <w:t xml:space="preserve"> came before the close of pleadings.  It </w:t>
      </w:r>
      <w:r w:rsidR="00DF4D49">
        <w:rPr>
          <w:rFonts w:ascii="Times New Roman" w:hAnsi="Times New Roman" w:cs="Times New Roman"/>
          <w:sz w:val="28"/>
          <w:szCs w:val="28"/>
        </w:rPr>
        <w:t xml:space="preserve">is </w:t>
      </w:r>
      <w:r>
        <w:rPr>
          <w:rFonts w:ascii="Times New Roman" w:hAnsi="Times New Roman" w:cs="Times New Roman"/>
          <w:sz w:val="28"/>
          <w:szCs w:val="28"/>
        </w:rPr>
        <w:t xml:space="preserve">common cause that all pleadings were filed accordingly and Mr. </w:t>
      </w:r>
      <w:proofErr w:type="spellStart"/>
      <w:r>
        <w:rPr>
          <w:rFonts w:ascii="Times New Roman" w:hAnsi="Times New Roman" w:cs="Times New Roman"/>
          <w:sz w:val="28"/>
          <w:szCs w:val="28"/>
        </w:rPr>
        <w:t>Mabila</w:t>
      </w:r>
      <w:proofErr w:type="spellEnd"/>
      <w:r>
        <w:rPr>
          <w:rFonts w:ascii="Times New Roman" w:hAnsi="Times New Roman" w:cs="Times New Roman"/>
          <w:sz w:val="28"/>
          <w:szCs w:val="28"/>
        </w:rPr>
        <w:t xml:space="preserve"> attended the trial of the applicant.  In support of his application for rescission, the applicant avers as follows in terms of his founding affidavit which appears at page 4 of the book of pleadings</w:t>
      </w:r>
      <w:r w:rsidR="00DF4D49">
        <w:rPr>
          <w:rFonts w:ascii="Times New Roman" w:hAnsi="Times New Roman" w:cs="Times New Roman"/>
          <w:sz w:val="28"/>
          <w:szCs w:val="28"/>
        </w:rPr>
        <w:t>:</w:t>
      </w:r>
      <w:r>
        <w:rPr>
          <w:rFonts w:ascii="Times New Roman" w:hAnsi="Times New Roman" w:cs="Times New Roman"/>
          <w:sz w:val="28"/>
          <w:szCs w:val="28"/>
        </w:rPr>
        <w:t xml:space="preserve"> </w:t>
      </w:r>
    </w:p>
    <w:p w:rsidR="009E7502" w:rsidRPr="00C42E2E" w:rsidRDefault="009E7502" w:rsidP="009E7502">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w:t>
      </w:r>
      <w:r>
        <w:rPr>
          <w:rFonts w:ascii="Times New Roman" w:hAnsi="Times New Roman" w:cs="Times New Roman"/>
          <w:i/>
          <w:sz w:val="24"/>
          <w:szCs w:val="24"/>
        </w:rPr>
        <w:t>3</w:t>
      </w:r>
      <w:r w:rsidRPr="00C42E2E">
        <w:rPr>
          <w:rFonts w:ascii="Times New Roman" w:hAnsi="Times New Roman" w:cs="Times New Roman"/>
          <w:i/>
          <w:sz w:val="24"/>
          <w:szCs w:val="24"/>
        </w:rPr>
        <w:t>.</w:t>
      </w:r>
      <w:r w:rsidRPr="00C42E2E">
        <w:rPr>
          <w:rFonts w:ascii="Times New Roman" w:hAnsi="Times New Roman" w:cs="Times New Roman"/>
          <w:i/>
          <w:sz w:val="24"/>
          <w:szCs w:val="24"/>
        </w:rPr>
        <w:tab/>
      </w:r>
      <w:r>
        <w:rPr>
          <w:rFonts w:ascii="Times New Roman" w:hAnsi="Times New Roman" w:cs="Times New Roman"/>
          <w:i/>
          <w:sz w:val="24"/>
          <w:szCs w:val="24"/>
        </w:rPr>
        <w:t xml:space="preserve">Sometime in September </w:t>
      </w:r>
      <w:r w:rsidRPr="00C42E2E">
        <w:rPr>
          <w:rFonts w:ascii="Times New Roman" w:hAnsi="Times New Roman" w:cs="Times New Roman"/>
          <w:i/>
          <w:sz w:val="24"/>
          <w:szCs w:val="24"/>
        </w:rPr>
        <w:t>2005</w:t>
      </w:r>
      <w:r>
        <w:rPr>
          <w:rFonts w:ascii="Times New Roman" w:hAnsi="Times New Roman" w:cs="Times New Roman"/>
          <w:i/>
          <w:sz w:val="24"/>
          <w:szCs w:val="24"/>
        </w:rPr>
        <w:t xml:space="preserve">, </w:t>
      </w:r>
      <w:r w:rsidRPr="00C42E2E">
        <w:rPr>
          <w:rFonts w:ascii="Times New Roman" w:hAnsi="Times New Roman" w:cs="Times New Roman"/>
          <w:i/>
          <w:sz w:val="24"/>
          <w:szCs w:val="24"/>
        </w:rPr>
        <w:t xml:space="preserve">the </w:t>
      </w:r>
      <w:r>
        <w:rPr>
          <w:rFonts w:ascii="Times New Roman" w:hAnsi="Times New Roman" w:cs="Times New Roman"/>
          <w:i/>
          <w:sz w:val="24"/>
          <w:szCs w:val="24"/>
        </w:rPr>
        <w:t>r</w:t>
      </w:r>
      <w:r w:rsidRPr="00C42E2E">
        <w:rPr>
          <w:rFonts w:ascii="Times New Roman" w:hAnsi="Times New Roman" w:cs="Times New Roman"/>
          <w:i/>
          <w:sz w:val="24"/>
          <w:szCs w:val="24"/>
        </w:rPr>
        <w:t>e</w:t>
      </w:r>
      <w:r>
        <w:rPr>
          <w:rFonts w:ascii="Times New Roman" w:hAnsi="Times New Roman" w:cs="Times New Roman"/>
          <w:i/>
          <w:sz w:val="24"/>
          <w:szCs w:val="24"/>
        </w:rPr>
        <w:t>spo</w:t>
      </w:r>
      <w:r w:rsidRPr="00C42E2E">
        <w:rPr>
          <w:rFonts w:ascii="Times New Roman" w:hAnsi="Times New Roman" w:cs="Times New Roman"/>
          <w:i/>
          <w:sz w:val="24"/>
          <w:szCs w:val="24"/>
        </w:rPr>
        <w:t>nd</w:t>
      </w:r>
      <w:r>
        <w:rPr>
          <w:rFonts w:ascii="Times New Roman" w:hAnsi="Times New Roman" w:cs="Times New Roman"/>
          <w:i/>
          <w:sz w:val="24"/>
          <w:szCs w:val="24"/>
        </w:rPr>
        <w:t>e</w:t>
      </w:r>
      <w:r w:rsidRPr="00C42E2E">
        <w:rPr>
          <w:rFonts w:ascii="Times New Roman" w:hAnsi="Times New Roman" w:cs="Times New Roman"/>
          <w:i/>
          <w:sz w:val="24"/>
          <w:szCs w:val="24"/>
        </w:rPr>
        <w:t>nt</w:t>
      </w:r>
      <w:r>
        <w:rPr>
          <w:rFonts w:ascii="Times New Roman" w:hAnsi="Times New Roman" w:cs="Times New Roman"/>
          <w:i/>
          <w:sz w:val="24"/>
          <w:szCs w:val="24"/>
        </w:rPr>
        <w:t xml:space="preserve"> caused a summons to be issued against me under the above case number, in which she claimed damages amounting to E140</w:t>
      </w:r>
      <w:proofErr w:type="gramStart"/>
      <w:r>
        <w:rPr>
          <w:rFonts w:ascii="Times New Roman" w:hAnsi="Times New Roman" w:cs="Times New Roman"/>
          <w:i/>
          <w:sz w:val="24"/>
          <w:szCs w:val="24"/>
        </w:rPr>
        <w:t>,500</w:t>
      </w:r>
      <w:r w:rsidRPr="00C42E2E">
        <w:rPr>
          <w:rFonts w:ascii="Times New Roman" w:hAnsi="Times New Roman" w:cs="Times New Roman"/>
          <w:i/>
          <w:sz w:val="24"/>
          <w:szCs w:val="24"/>
        </w:rPr>
        <w:t>.</w:t>
      </w:r>
      <w:r>
        <w:rPr>
          <w:rFonts w:ascii="Times New Roman" w:hAnsi="Times New Roman" w:cs="Times New Roman"/>
          <w:i/>
          <w:sz w:val="24"/>
          <w:szCs w:val="24"/>
        </w:rPr>
        <w:t>00</w:t>
      </w:r>
      <w:proofErr w:type="gramEnd"/>
      <w:r>
        <w:rPr>
          <w:rFonts w:ascii="Times New Roman" w:hAnsi="Times New Roman" w:cs="Times New Roman"/>
          <w:i/>
          <w:sz w:val="24"/>
          <w:szCs w:val="24"/>
        </w:rPr>
        <w:t xml:space="preserve"> (One hundred and forty thousand five hundred </w:t>
      </w:r>
      <w:proofErr w:type="spellStart"/>
      <w:r>
        <w:rPr>
          <w:rFonts w:ascii="Times New Roman" w:hAnsi="Times New Roman" w:cs="Times New Roman"/>
          <w:i/>
          <w:sz w:val="24"/>
          <w:szCs w:val="24"/>
        </w:rPr>
        <w:t>Emalangeni</w:t>
      </w:r>
      <w:proofErr w:type="spellEnd"/>
      <w:r>
        <w:rPr>
          <w:rFonts w:ascii="Times New Roman" w:hAnsi="Times New Roman" w:cs="Times New Roman"/>
          <w:i/>
          <w:sz w:val="24"/>
          <w:szCs w:val="24"/>
        </w:rPr>
        <w:t xml:space="preserve"> only).</w:t>
      </w:r>
    </w:p>
    <w:p w:rsidR="009E7502" w:rsidRPr="00C42E2E"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4</w:t>
      </w:r>
      <w:r w:rsidRPr="00C42E2E">
        <w:rPr>
          <w:rFonts w:ascii="Times New Roman" w:hAnsi="Times New Roman" w:cs="Times New Roman"/>
          <w:i/>
          <w:sz w:val="24"/>
          <w:szCs w:val="24"/>
        </w:rPr>
        <w:t>.</w:t>
      </w:r>
      <w:r w:rsidRPr="00C42E2E">
        <w:rPr>
          <w:rFonts w:ascii="Times New Roman" w:hAnsi="Times New Roman" w:cs="Times New Roman"/>
          <w:i/>
          <w:sz w:val="24"/>
          <w:szCs w:val="24"/>
        </w:rPr>
        <w:tab/>
      </w:r>
      <w:r>
        <w:rPr>
          <w:rFonts w:ascii="Times New Roman" w:hAnsi="Times New Roman" w:cs="Times New Roman"/>
          <w:i/>
          <w:sz w:val="24"/>
          <w:szCs w:val="24"/>
        </w:rPr>
        <w:t xml:space="preserve">I also instructed attorneys to defend the action and the necessary papers were filed in my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 xml:space="preserve">.  I may herein state that during the course of the proceedings, I had to change attorneys from B. S. </w:t>
      </w:r>
      <w:proofErr w:type="spellStart"/>
      <w:r>
        <w:rPr>
          <w:rFonts w:ascii="Times New Roman" w:hAnsi="Times New Roman" w:cs="Times New Roman"/>
          <w:i/>
          <w:sz w:val="24"/>
          <w:szCs w:val="24"/>
        </w:rPr>
        <w:t>Dlamini</w:t>
      </w:r>
      <w:proofErr w:type="spellEnd"/>
      <w:r>
        <w:rPr>
          <w:rFonts w:ascii="Times New Roman" w:hAnsi="Times New Roman" w:cs="Times New Roman"/>
          <w:i/>
          <w:sz w:val="24"/>
          <w:szCs w:val="24"/>
        </w:rPr>
        <w:t xml:space="preserve"> and Associates to </w:t>
      </w:r>
      <w:proofErr w:type="spellStart"/>
      <w:r>
        <w:rPr>
          <w:rFonts w:ascii="Times New Roman" w:hAnsi="Times New Roman" w:cs="Times New Roman"/>
          <w:i/>
          <w:sz w:val="24"/>
          <w:szCs w:val="24"/>
        </w:rPr>
        <w:t>Mabila</w:t>
      </w:r>
      <w:proofErr w:type="spellEnd"/>
      <w:r>
        <w:rPr>
          <w:rFonts w:ascii="Times New Roman" w:hAnsi="Times New Roman" w:cs="Times New Roman"/>
          <w:i/>
          <w:sz w:val="24"/>
          <w:szCs w:val="24"/>
        </w:rPr>
        <w:t xml:space="preserve"> Attorneys.  By September 2008, the pleadings were closed and the matter was ready for trial.</w:t>
      </w:r>
    </w:p>
    <w:p w:rsidR="009E7502" w:rsidRPr="00FB735F"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lastRenderedPageBreak/>
        <w:t>5</w:t>
      </w:r>
      <w:r w:rsidRPr="00C42E2E">
        <w:rPr>
          <w:rFonts w:ascii="Times New Roman" w:hAnsi="Times New Roman" w:cs="Times New Roman"/>
          <w:i/>
          <w:sz w:val="24"/>
          <w:szCs w:val="24"/>
        </w:rPr>
        <w:t>.</w:t>
      </w:r>
      <w:r w:rsidRPr="00C42E2E">
        <w:rPr>
          <w:rFonts w:ascii="Times New Roman" w:hAnsi="Times New Roman" w:cs="Times New Roman"/>
          <w:i/>
          <w:sz w:val="24"/>
          <w:szCs w:val="24"/>
        </w:rPr>
        <w:tab/>
      </w:r>
      <w:r w:rsidRPr="00FB735F">
        <w:rPr>
          <w:rFonts w:ascii="Times New Roman" w:hAnsi="Times New Roman" w:cs="Times New Roman"/>
          <w:i/>
          <w:sz w:val="24"/>
          <w:szCs w:val="24"/>
        </w:rPr>
        <w:t xml:space="preserve">In </w:t>
      </w:r>
      <w:r>
        <w:rPr>
          <w:rFonts w:ascii="Times New Roman" w:hAnsi="Times New Roman" w:cs="Times New Roman"/>
          <w:i/>
          <w:sz w:val="24"/>
          <w:szCs w:val="24"/>
        </w:rPr>
        <w:t xml:space="preserve">March 2009, I was called by my attorney </w:t>
      </w:r>
      <w:proofErr w:type="spellStart"/>
      <w:r>
        <w:rPr>
          <w:rFonts w:ascii="Times New Roman" w:hAnsi="Times New Roman" w:cs="Times New Roman"/>
          <w:i/>
          <w:sz w:val="24"/>
          <w:szCs w:val="24"/>
        </w:rPr>
        <w:t>Mduduzi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Mabila</w:t>
      </w:r>
      <w:proofErr w:type="spellEnd"/>
      <w:r>
        <w:rPr>
          <w:rFonts w:ascii="Times New Roman" w:hAnsi="Times New Roman" w:cs="Times New Roman"/>
          <w:i/>
          <w:sz w:val="24"/>
          <w:szCs w:val="24"/>
        </w:rPr>
        <w:t xml:space="preserve"> who advised me that my matter had been tried in court and that I had lost the case.  He further advised me that a judgment had been entered against me, in the s</w:t>
      </w:r>
      <w:r w:rsidR="00DF4D49">
        <w:rPr>
          <w:rFonts w:ascii="Times New Roman" w:hAnsi="Times New Roman" w:cs="Times New Roman"/>
          <w:i/>
          <w:sz w:val="24"/>
          <w:szCs w:val="24"/>
        </w:rPr>
        <w:t>u</w:t>
      </w:r>
      <w:r>
        <w:rPr>
          <w:rFonts w:ascii="Times New Roman" w:hAnsi="Times New Roman" w:cs="Times New Roman"/>
          <w:i/>
          <w:sz w:val="24"/>
          <w:szCs w:val="24"/>
        </w:rPr>
        <w:t xml:space="preserve">m of E50,000.00 (Fifty thousand </w:t>
      </w:r>
      <w:proofErr w:type="spellStart"/>
      <w:r>
        <w:rPr>
          <w:rFonts w:ascii="Times New Roman" w:hAnsi="Times New Roman" w:cs="Times New Roman"/>
          <w:i/>
          <w:sz w:val="24"/>
          <w:szCs w:val="24"/>
        </w:rPr>
        <w:t>Emalangeni</w:t>
      </w:r>
      <w:proofErr w:type="spellEnd"/>
      <w:r>
        <w:rPr>
          <w:rFonts w:ascii="Times New Roman" w:hAnsi="Times New Roman" w:cs="Times New Roman"/>
          <w:i/>
          <w:sz w:val="24"/>
          <w:szCs w:val="24"/>
        </w:rPr>
        <w:t xml:space="preserve"> only) which amount, it was said, I was obliged to pay to the respondent as well as legal costs and interest.</w:t>
      </w:r>
    </w:p>
    <w:p w:rsidR="009E7502" w:rsidRPr="00C42E2E" w:rsidRDefault="009E7502" w:rsidP="009E7502">
      <w:pPr>
        <w:spacing w:line="360" w:lineRule="auto"/>
        <w:ind w:left="2160" w:hanging="720"/>
        <w:jc w:val="both"/>
        <w:rPr>
          <w:rFonts w:ascii="Times New Roman" w:hAnsi="Times New Roman" w:cs="Times New Roman"/>
          <w:b/>
          <w:i/>
          <w:sz w:val="24"/>
          <w:szCs w:val="24"/>
          <w:u w:val="single"/>
        </w:rPr>
      </w:pPr>
      <w:r>
        <w:rPr>
          <w:rFonts w:ascii="Times New Roman" w:hAnsi="Times New Roman" w:cs="Times New Roman"/>
          <w:i/>
          <w:sz w:val="24"/>
          <w:szCs w:val="24"/>
        </w:rPr>
        <w:t>6</w:t>
      </w:r>
      <w:r w:rsidRPr="00C42E2E">
        <w:rPr>
          <w:rFonts w:ascii="Times New Roman" w:hAnsi="Times New Roman" w:cs="Times New Roman"/>
          <w:i/>
          <w:sz w:val="24"/>
          <w:szCs w:val="24"/>
        </w:rPr>
        <w:t>.</w:t>
      </w:r>
      <w:r w:rsidRPr="00C42E2E">
        <w:rPr>
          <w:rFonts w:ascii="Times New Roman" w:hAnsi="Times New Roman" w:cs="Times New Roman"/>
          <w:i/>
          <w:sz w:val="24"/>
          <w:szCs w:val="24"/>
        </w:rPr>
        <w:tab/>
      </w:r>
      <w:r>
        <w:rPr>
          <w:rFonts w:ascii="Times New Roman" w:hAnsi="Times New Roman" w:cs="Times New Roman"/>
          <w:i/>
          <w:sz w:val="24"/>
          <w:szCs w:val="24"/>
        </w:rPr>
        <w:t xml:space="preserve">This development took me by surprise since I had never been advised that a trial date had been set and had not been told to attend court for the trial.  When I enquired from my attorney Mr. </w:t>
      </w:r>
      <w:proofErr w:type="spellStart"/>
      <w:r>
        <w:rPr>
          <w:rFonts w:ascii="Times New Roman" w:hAnsi="Times New Roman" w:cs="Times New Roman"/>
          <w:i/>
          <w:sz w:val="24"/>
          <w:szCs w:val="24"/>
        </w:rPr>
        <w:t>Mabila</w:t>
      </w:r>
      <w:proofErr w:type="spellEnd"/>
      <w:r>
        <w:rPr>
          <w:rFonts w:ascii="Times New Roman" w:hAnsi="Times New Roman" w:cs="Times New Roman"/>
          <w:i/>
          <w:sz w:val="24"/>
          <w:szCs w:val="24"/>
        </w:rPr>
        <w:t xml:space="preserve"> as to how such could have happened, I never got a clear answer.  He advised me that the manner in which the case had turned out, was such that, I had no prospects of success on appeal and the best I could do was to negotiate a settlement of the judgment debt in terms.</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7</w:t>
      </w:r>
      <w:r w:rsidRPr="00C42E2E">
        <w:rPr>
          <w:rFonts w:ascii="Times New Roman" w:hAnsi="Times New Roman" w:cs="Times New Roman"/>
          <w:i/>
          <w:sz w:val="24"/>
          <w:szCs w:val="24"/>
        </w:rPr>
        <w:t>.</w:t>
      </w:r>
      <w:r w:rsidRPr="00C42E2E">
        <w:rPr>
          <w:rFonts w:ascii="Times New Roman" w:hAnsi="Times New Roman" w:cs="Times New Roman"/>
          <w:i/>
          <w:sz w:val="24"/>
          <w:szCs w:val="24"/>
        </w:rPr>
        <w:tab/>
      </w:r>
      <w:proofErr w:type="gramStart"/>
      <w:r>
        <w:rPr>
          <w:rFonts w:ascii="Times New Roman" w:hAnsi="Times New Roman" w:cs="Times New Roman"/>
          <w:i/>
          <w:sz w:val="24"/>
          <w:szCs w:val="24"/>
        </w:rPr>
        <w:t>As</w:t>
      </w:r>
      <w:proofErr w:type="gramEnd"/>
      <w:r>
        <w:rPr>
          <w:rFonts w:ascii="Times New Roman" w:hAnsi="Times New Roman" w:cs="Times New Roman"/>
          <w:i/>
          <w:sz w:val="24"/>
          <w:szCs w:val="24"/>
        </w:rPr>
        <w:t xml:space="preserve"> he was my attorney and I had trust in him, I reluctantly agreed to negotiate the payments terms, which he also undertook on my behalf.  Indeed with his assistance I made certain payments towards liquidation of the judgment debt and costs.  In this respect I have already paid amount in excess of a sum of E13</w:t>
      </w:r>
      <w:proofErr w:type="gramStart"/>
      <w:r>
        <w:rPr>
          <w:rFonts w:ascii="Times New Roman" w:hAnsi="Times New Roman" w:cs="Times New Roman"/>
          <w:i/>
          <w:sz w:val="24"/>
          <w:szCs w:val="24"/>
        </w:rPr>
        <w:t>,000.00</w:t>
      </w:r>
      <w:proofErr w:type="gramEnd"/>
      <w:r>
        <w:rPr>
          <w:rFonts w:ascii="Times New Roman" w:hAnsi="Times New Roman" w:cs="Times New Roman"/>
          <w:i/>
          <w:sz w:val="24"/>
          <w:szCs w:val="24"/>
        </w:rPr>
        <w:t>.</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8</w:t>
      </w:r>
      <w:r w:rsidRPr="00C42E2E">
        <w:rPr>
          <w:rFonts w:ascii="Times New Roman" w:hAnsi="Times New Roman" w:cs="Times New Roman"/>
          <w:i/>
          <w:sz w:val="24"/>
          <w:szCs w:val="24"/>
        </w:rPr>
        <w:t>.</w:t>
      </w:r>
      <w:r w:rsidRPr="00C42E2E">
        <w:rPr>
          <w:rFonts w:ascii="Times New Roman" w:hAnsi="Times New Roman" w:cs="Times New Roman"/>
          <w:i/>
          <w:sz w:val="24"/>
          <w:szCs w:val="24"/>
        </w:rPr>
        <w:tab/>
      </w:r>
      <w:r>
        <w:rPr>
          <w:rFonts w:ascii="Times New Roman" w:hAnsi="Times New Roman" w:cs="Times New Roman"/>
          <w:i/>
          <w:sz w:val="24"/>
          <w:szCs w:val="24"/>
        </w:rPr>
        <w:t>I must state that the judgment was granted at a time when I was in dire financial straits, and ever-since then, I have been struggling financially, as a result of which even the payments that I have been making have been made in an irregular manner.</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9.</w:t>
      </w:r>
      <w:r>
        <w:rPr>
          <w:rFonts w:ascii="Times New Roman" w:hAnsi="Times New Roman" w:cs="Times New Roman"/>
          <w:i/>
          <w:sz w:val="24"/>
          <w:szCs w:val="24"/>
        </w:rPr>
        <w:tab/>
        <w:t>Whilst I was making arrangements to source out funds to liquidate the judgment debt, it came to my attention that the respondent was boasting that I was stupid and that was why even in court my attorney had not defended the matter.  This came as a surprise since, I had been advised that the matter had been fully defended and that was why I had no prospects of success on appeal.  This occurred towards the end of last year, particularly in the middle of December 2010.</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lastRenderedPageBreak/>
        <w:t>10.</w:t>
      </w:r>
      <w:r>
        <w:rPr>
          <w:rFonts w:ascii="Times New Roman" w:hAnsi="Times New Roman" w:cs="Times New Roman"/>
          <w:i/>
          <w:sz w:val="24"/>
          <w:szCs w:val="24"/>
        </w:rPr>
        <w:tab/>
        <w:t>In view of the fact that I had never really got a clear answer as to how the matter had been enrolled, set down and tried without me knowing, I then decided to investigate the circumstances surrounding the trial independently.</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11.</w:t>
      </w:r>
      <w:r>
        <w:rPr>
          <w:rFonts w:ascii="Times New Roman" w:hAnsi="Times New Roman" w:cs="Times New Roman"/>
          <w:i/>
          <w:sz w:val="24"/>
          <w:szCs w:val="24"/>
        </w:rPr>
        <w:tab/>
        <w:t xml:space="preserve">I actually attended at the High Court to peruse the file with the assistance of my present attorneys.  Upon perusal of the court file, I found that indeed the matter had come before court and a judgment had been entered against me.  Even though it did not appear ex-facie the court file that the matter had not been </w:t>
      </w:r>
      <w:r w:rsidRPr="00DF4D49">
        <w:rPr>
          <w:rFonts w:ascii="Times New Roman" w:hAnsi="Times New Roman" w:cs="Times New Roman"/>
          <w:i/>
          <w:sz w:val="24"/>
          <w:szCs w:val="24"/>
        </w:rPr>
        <w:t>fully defended</w:t>
      </w:r>
      <w:r>
        <w:rPr>
          <w:rFonts w:ascii="Times New Roman" w:hAnsi="Times New Roman" w:cs="Times New Roman"/>
          <w:i/>
          <w:sz w:val="24"/>
          <w:szCs w:val="24"/>
        </w:rPr>
        <w:t>, it became obvious to me that it was not.</w:t>
      </w:r>
    </w:p>
    <w:p w:rsidR="009E7502" w:rsidRPr="00DF4D49"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12.</w:t>
      </w:r>
      <w:r>
        <w:rPr>
          <w:rFonts w:ascii="Times New Roman" w:hAnsi="Times New Roman" w:cs="Times New Roman"/>
          <w:i/>
          <w:sz w:val="24"/>
          <w:szCs w:val="24"/>
        </w:rPr>
        <w:tab/>
        <w:t xml:space="preserve">This I say because, the trial was indeed a very short trial in which the merits do not appear to have been contested.  The only documents seeking to prove damages were handed into court by consent (presumably between the attorneys handling the matter at the time), </w:t>
      </w:r>
      <w:r w:rsidRPr="00DF4D49">
        <w:rPr>
          <w:rFonts w:ascii="Times New Roman" w:hAnsi="Times New Roman" w:cs="Times New Roman"/>
          <w:i/>
          <w:sz w:val="24"/>
          <w:szCs w:val="24"/>
        </w:rPr>
        <w:t xml:space="preserve">after which the </w:t>
      </w:r>
      <w:proofErr w:type="spellStart"/>
      <w:r w:rsidRPr="00DF4D49">
        <w:rPr>
          <w:rFonts w:ascii="Times New Roman" w:hAnsi="Times New Roman" w:cs="Times New Roman"/>
          <w:i/>
          <w:sz w:val="24"/>
          <w:szCs w:val="24"/>
        </w:rPr>
        <w:t>honourable</w:t>
      </w:r>
      <w:proofErr w:type="spellEnd"/>
      <w:r w:rsidRPr="00DF4D49">
        <w:rPr>
          <w:rFonts w:ascii="Times New Roman" w:hAnsi="Times New Roman" w:cs="Times New Roman"/>
          <w:i/>
          <w:sz w:val="24"/>
          <w:szCs w:val="24"/>
        </w:rPr>
        <w:t xml:space="preserve"> court assessed the damages and entered the judgment in the sum of E50</w:t>
      </w:r>
      <w:proofErr w:type="gramStart"/>
      <w:r w:rsidRPr="00DF4D49">
        <w:rPr>
          <w:rFonts w:ascii="Times New Roman" w:hAnsi="Times New Roman" w:cs="Times New Roman"/>
          <w:i/>
          <w:sz w:val="24"/>
          <w:szCs w:val="24"/>
        </w:rPr>
        <w:t>,000.00</w:t>
      </w:r>
      <w:proofErr w:type="gramEnd"/>
      <w:r w:rsidRPr="00DF4D49">
        <w:rPr>
          <w:rFonts w:ascii="Times New Roman" w:hAnsi="Times New Roman" w:cs="Times New Roman"/>
          <w:i/>
          <w:sz w:val="24"/>
          <w:szCs w:val="24"/>
        </w:rPr>
        <w:t>.</w:t>
      </w:r>
    </w:p>
    <w:p w:rsidR="009E7502" w:rsidRDefault="009E7502" w:rsidP="009E7502">
      <w:pPr>
        <w:spacing w:line="360" w:lineRule="auto"/>
        <w:ind w:left="2160" w:hanging="720"/>
        <w:jc w:val="both"/>
        <w:rPr>
          <w:rFonts w:ascii="Times New Roman" w:hAnsi="Times New Roman" w:cs="Times New Roman"/>
          <w:sz w:val="28"/>
          <w:szCs w:val="28"/>
        </w:rPr>
      </w:pPr>
      <w:r>
        <w:rPr>
          <w:rFonts w:ascii="Times New Roman" w:hAnsi="Times New Roman" w:cs="Times New Roman"/>
          <w:i/>
          <w:sz w:val="24"/>
          <w:szCs w:val="24"/>
        </w:rPr>
        <w:t>13.</w:t>
      </w:r>
      <w:r>
        <w:rPr>
          <w:rFonts w:ascii="Times New Roman" w:hAnsi="Times New Roman" w:cs="Times New Roman"/>
          <w:i/>
          <w:sz w:val="24"/>
          <w:szCs w:val="24"/>
        </w:rPr>
        <w:tab/>
        <w:t xml:space="preserve">I must say that I had given my </w:t>
      </w:r>
      <w:proofErr w:type="gramStart"/>
      <w:r>
        <w:rPr>
          <w:rFonts w:ascii="Times New Roman" w:hAnsi="Times New Roman" w:cs="Times New Roman"/>
          <w:i/>
          <w:sz w:val="24"/>
          <w:szCs w:val="24"/>
        </w:rPr>
        <w:t>attorney full</w:t>
      </w:r>
      <w:proofErr w:type="gramEnd"/>
      <w:r>
        <w:rPr>
          <w:rFonts w:ascii="Times New Roman" w:hAnsi="Times New Roman" w:cs="Times New Roman"/>
          <w:i/>
          <w:sz w:val="24"/>
          <w:szCs w:val="24"/>
        </w:rPr>
        <w:t xml:space="preserve"> instructions regarding my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 xml:space="preserve"> as contained in the plea and had never made any concessions nor had I instructed my attorney to make any on my behalf.</w:t>
      </w:r>
    </w:p>
    <w:p w:rsidR="009E7502" w:rsidRDefault="009E7502" w:rsidP="009E7502">
      <w:pPr>
        <w:spacing w:line="360" w:lineRule="auto"/>
        <w:ind w:left="2160" w:hanging="720"/>
        <w:jc w:val="both"/>
        <w:rPr>
          <w:rFonts w:ascii="Times New Roman" w:hAnsi="Times New Roman" w:cs="Times New Roman"/>
          <w:i/>
          <w:sz w:val="24"/>
          <w:szCs w:val="24"/>
        </w:rPr>
      </w:pPr>
      <w:r w:rsidRPr="00B50E8B">
        <w:rPr>
          <w:rFonts w:ascii="Times New Roman" w:hAnsi="Times New Roman" w:cs="Times New Roman"/>
          <w:i/>
          <w:sz w:val="24"/>
          <w:szCs w:val="24"/>
        </w:rPr>
        <w:t>14.</w:t>
      </w:r>
      <w:r w:rsidRPr="00B50E8B">
        <w:rPr>
          <w:rFonts w:ascii="Times New Roman" w:hAnsi="Times New Roman" w:cs="Times New Roman"/>
          <w:i/>
          <w:sz w:val="24"/>
          <w:szCs w:val="24"/>
        </w:rPr>
        <w:tab/>
      </w:r>
      <w:r>
        <w:rPr>
          <w:rFonts w:ascii="Times New Roman" w:hAnsi="Times New Roman" w:cs="Times New Roman"/>
          <w:i/>
          <w:sz w:val="24"/>
          <w:szCs w:val="24"/>
        </w:rPr>
        <w:t xml:space="preserve">I had anticipated that I would be called to give evidence in my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 xml:space="preserve"> whereupon such would be ventilated fully and adjudicated upon by the court.  This of course never happened as I was never advised by my attorney to come and give evidence in support of my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15.</w:t>
      </w:r>
      <w:r>
        <w:rPr>
          <w:rFonts w:ascii="Times New Roman" w:hAnsi="Times New Roman" w:cs="Times New Roman"/>
          <w:i/>
          <w:sz w:val="24"/>
          <w:szCs w:val="24"/>
        </w:rPr>
        <w:tab/>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the result the court dealt with the matter, without my side of the story.  Further the documents that were allowed by consent as proof of </w:t>
      </w:r>
      <w:proofErr w:type="gramStart"/>
      <w:r>
        <w:rPr>
          <w:rFonts w:ascii="Times New Roman" w:hAnsi="Times New Roman" w:cs="Times New Roman"/>
          <w:i/>
          <w:sz w:val="24"/>
          <w:szCs w:val="24"/>
        </w:rPr>
        <w:t>damages,</w:t>
      </w:r>
      <w:proofErr w:type="gramEnd"/>
      <w:r>
        <w:rPr>
          <w:rFonts w:ascii="Times New Roman" w:hAnsi="Times New Roman" w:cs="Times New Roman"/>
          <w:i/>
          <w:sz w:val="24"/>
          <w:szCs w:val="24"/>
        </w:rPr>
        <w:t xml:space="preserve"> had not been discovered and I had not been made aware of their existence.  I never, at any stage gave the instruction to consent to their admission as part of the record.  Had I been aware of same, I would have objected to their admission or at the very least, I would have insisted on the authors thereof giving evidence viva voce so they could be tested by way of cross-examination.  The documents referred to herein are annexed hereto as “A”, “B”   and “C”.</w:t>
      </w:r>
    </w:p>
    <w:p w:rsidR="009E7502" w:rsidRPr="00B50E8B"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lastRenderedPageBreak/>
        <w:t>16.</w:t>
      </w:r>
      <w:r>
        <w:rPr>
          <w:rFonts w:ascii="Times New Roman" w:hAnsi="Times New Roman" w:cs="Times New Roman"/>
          <w:i/>
          <w:sz w:val="24"/>
          <w:szCs w:val="24"/>
        </w:rPr>
        <w:tab/>
        <w:t xml:space="preserve">They are basically medical reports which constitute expert evidence for which we had not been notified in terms of the rules of the above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They were, therefore objectionable.</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17.</w:t>
      </w:r>
      <w:r>
        <w:rPr>
          <w:rFonts w:ascii="Times New Roman" w:hAnsi="Times New Roman" w:cs="Times New Roman"/>
          <w:i/>
          <w:sz w:val="24"/>
          <w:szCs w:val="24"/>
        </w:rPr>
        <w:tab/>
        <w:t>Further as stated herein above, I never instructed my attorney to concede the merits of the matter and had I been aware that the trial had been set down, I would have insisted that same be fully contested.  The only reason I did not do so, was because I was not aware that the matter was due for trial on the date it came to court.  That is why I did not attend.</w:t>
      </w:r>
    </w:p>
    <w:p w:rsidR="009E7502"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18.</w:t>
      </w:r>
      <w:r>
        <w:rPr>
          <w:rFonts w:ascii="Times New Roman" w:hAnsi="Times New Roman" w:cs="Times New Roman"/>
          <w:i/>
          <w:sz w:val="24"/>
          <w:szCs w:val="24"/>
        </w:rPr>
        <w:tab/>
        <w:t>Further, the only reason I did not challenge the judgment of the court, was because I had been advised by my attorney that the matter had been fully contested and that I had no prospects on appeal.  I trusted his word that the matter had been fully defended which obviously was not true.</w:t>
      </w:r>
    </w:p>
    <w:p w:rsidR="009E7502" w:rsidRPr="00B50E8B" w:rsidRDefault="009E7502" w:rsidP="009E7502">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19.</w:t>
      </w:r>
      <w:r>
        <w:rPr>
          <w:rFonts w:ascii="Times New Roman" w:hAnsi="Times New Roman" w:cs="Times New Roman"/>
          <w:i/>
          <w:sz w:val="24"/>
          <w:szCs w:val="24"/>
        </w:rPr>
        <w:tab/>
        <w:t xml:space="preserve">I did not therefore act negligently in any </w:t>
      </w:r>
      <w:proofErr w:type="gramStart"/>
      <w:r>
        <w:rPr>
          <w:rFonts w:ascii="Times New Roman" w:hAnsi="Times New Roman" w:cs="Times New Roman"/>
          <w:i/>
          <w:sz w:val="24"/>
          <w:szCs w:val="24"/>
        </w:rPr>
        <w:t>manner,</w:t>
      </w:r>
      <w:proofErr w:type="gramEnd"/>
      <w:r>
        <w:rPr>
          <w:rFonts w:ascii="Times New Roman" w:hAnsi="Times New Roman" w:cs="Times New Roman"/>
          <w:i/>
          <w:sz w:val="24"/>
          <w:szCs w:val="24"/>
        </w:rPr>
        <w:t xml:space="preserve"> neither did I act with wanton disregard of the authority of the court and its rules.  I submit further that I have a bona fide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 xml:space="preserve"> to the action as the pleadings do show.  In particular, I never assaulted the respondent as she fell on her own whilst she was running away from me after </w:t>
      </w:r>
      <w:r w:rsidRPr="00DF4D49">
        <w:rPr>
          <w:rFonts w:ascii="Times New Roman" w:hAnsi="Times New Roman" w:cs="Times New Roman"/>
          <w:i/>
          <w:sz w:val="24"/>
          <w:szCs w:val="24"/>
        </w:rPr>
        <w:t>I confronted</w:t>
      </w:r>
      <w:r>
        <w:rPr>
          <w:rFonts w:ascii="Times New Roman" w:hAnsi="Times New Roman" w:cs="Times New Roman"/>
          <w:i/>
          <w:sz w:val="24"/>
          <w:szCs w:val="24"/>
        </w:rPr>
        <w:t xml:space="preserve"> her about the scandalous remar</w:t>
      </w:r>
      <w:r w:rsidR="00DF4D49">
        <w:rPr>
          <w:rFonts w:ascii="Times New Roman" w:hAnsi="Times New Roman" w:cs="Times New Roman"/>
          <w:i/>
          <w:sz w:val="24"/>
          <w:szCs w:val="24"/>
        </w:rPr>
        <w:t>k</w:t>
      </w:r>
      <w:r>
        <w:rPr>
          <w:rFonts w:ascii="Times New Roman" w:hAnsi="Times New Roman" w:cs="Times New Roman"/>
          <w:i/>
          <w:sz w:val="24"/>
          <w:szCs w:val="24"/>
        </w:rPr>
        <w:t xml:space="preserve">s and </w:t>
      </w:r>
      <w:proofErr w:type="spellStart"/>
      <w:r>
        <w:rPr>
          <w:rFonts w:ascii="Times New Roman" w:hAnsi="Times New Roman" w:cs="Times New Roman"/>
          <w:i/>
          <w:sz w:val="24"/>
          <w:szCs w:val="24"/>
        </w:rPr>
        <w:t>rumours</w:t>
      </w:r>
      <w:proofErr w:type="spellEnd"/>
      <w:r>
        <w:rPr>
          <w:rFonts w:ascii="Times New Roman" w:hAnsi="Times New Roman" w:cs="Times New Roman"/>
          <w:i/>
          <w:sz w:val="24"/>
          <w:szCs w:val="24"/>
        </w:rPr>
        <w:t xml:space="preserve"> she had spread about me and my family.  I submit that credence to this story could even be obtained from the very evidence that had been led in court.  I submit therefore that good cause exists for a rescission of the judgment under the circumstances.</w:t>
      </w:r>
    </w:p>
    <w:p w:rsidR="005A0ADF" w:rsidRPr="001A5570" w:rsidRDefault="00DF4D49" w:rsidP="005A0AD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5A0ADF">
        <w:rPr>
          <w:rFonts w:ascii="Times New Roman" w:hAnsi="Times New Roman" w:cs="Times New Roman"/>
          <w:sz w:val="28"/>
          <w:szCs w:val="28"/>
        </w:rPr>
        <w:t>[</w:t>
      </w:r>
      <w:r w:rsidR="00155D1D">
        <w:rPr>
          <w:rFonts w:ascii="Times New Roman" w:hAnsi="Times New Roman" w:cs="Times New Roman"/>
          <w:sz w:val="28"/>
          <w:szCs w:val="28"/>
        </w:rPr>
        <w:t>9</w:t>
      </w:r>
      <w:r w:rsidR="005A0ADF">
        <w:rPr>
          <w:rFonts w:ascii="Times New Roman" w:hAnsi="Times New Roman" w:cs="Times New Roman"/>
          <w:sz w:val="28"/>
          <w:szCs w:val="28"/>
        </w:rPr>
        <w:t>]</w:t>
      </w:r>
      <w:r w:rsidR="005A0ADF">
        <w:rPr>
          <w:rFonts w:ascii="Times New Roman" w:hAnsi="Times New Roman" w:cs="Times New Roman"/>
          <w:sz w:val="28"/>
          <w:szCs w:val="28"/>
        </w:rPr>
        <w:tab/>
        <w:t>From paragraph 9 of applicant’s affidavit in support of the application for rescission, it is clear that what precipitated this application was the allegation that “came to” his attention to the effect that he:</w:t>
      </w:r>
    </w:p>
    <w:p w:rsidR="005A0ADF" w:rsidRPr="00C42E2E" w:rsidRDefault="005A0ADF" w:rsidP="005A0ADF">
      <w:pPr>
        <w:spacing w:line="360" w:lineRule="auto"/>
        <w:ind w:left="1440"/>
        <w:jc w:val="both"/>
        <w:rPr>
          <w:rFonts w:ascii="Times New Roman" w:hAnsi="Times New Roman" w:cs="Times New Roman"/>
          <w:sz w:val="24"/>
          <w:szCs w:val="24"/>
        </w:rPr>
      </w:pPr>
      <w:r w:rsidRPr="00C42E2E">
        <w:rPr>
          <w:rFonts w:ascii="Times New Roman" w:hAnsi="Times New Roman" w:cs="Times New Roman"/>
          <w:sz w:val="24"/>
          <w:szCs w:val="24"/>
        </w:rPr>
        <w:t>“</w:t>
      </w:r>
      <w:proofErr w:type="gramStart"/>
      <w:r w:rsidRPr="00C42E2E">
        <w:rPr>
          <w:rFonts w:ascii="Times New Roman" w:hAnsi="Times New Roman" w:cs="Times New Roman"/>
          <w:i/>
          <w:sz w:val="24"/>
          <w:szCs w:val="24"/>
        </w:rPr>
        <w:t>was</w:t>
      </w:r>
      <w:proofErr w:type="gramEnd"/>
      <w:r w:rsidRPr="00C42E2E">
        <w:rPr>
          <w:rFonts w:ascii="Times New Roman" w:hAnsi="Times New Roman" w:cs="Times New Roman"/>
          <w:i/>
          <w:sz w:val="24"/>
          <w:szCs w:val="24"/>
        </w:rPr>
        <w:t xml:space="preserve"> stupid and that was why even in court my attorney had not defended the matter”.</w:t>
      </w:r>
    </w:p>
    <w:p w:rsidR="005A0ADF" w:rsidRPr="00C42E2E" w:rsidRDefault="005A0ADF" w:rsidP="005A0AD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lastRenderedPageBreak/>
        <w:t>[</w:t>
      </w:r>
      <w:r w:rsidR="00155D1D">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 xml:space="preserve">On the first question, it is common cause, as confirmed by counsel for the respondent that </w:t>
      </w:r>
      <w:r w:rsidRPr="008E62EB">
        <w:rPr>
          <w:rFonts w:ascii="Times New Roman" w:hAnsi="Times New Roman" w:cs="Times New Roman"/>
          <w:i/>
          <w:sz w:val="28"/>
          <w:szCs w:val="28"/>
        </w:rPr>
        <w:t>viva voce</w:t>
      </w:r>
      <w:r>
        <w:rPr>
          <w:rFonts w:ascii="Times New Roman" w:hAnsi="Times New Roman" w:cs="Times New Roman"/>
          <w:sz w:val="28"/>
          <w:szCs w:val="28"/>
        </w:rPr>
        <w:t xml:space="preserve"> evidence was led in order to establish not only the quant</w:t>
      </w:r>
      <w:r w:rsidR="009E7502">
        <w:rPr>
          <w:rFonts w:ascii="Times New Roman" w:hAnsi="Times New Roman" w:cs="Times New Roman"/>
          <w:sz w:val="28"/>
          <w:szCs w:val="28"/>
        </w:rPr>
        <w:t xml:space="preserve">um </w:t>
      </w:r>
      <w:r>
        <w:rPr>
          <w:rFonts w:ascii="Times New Roman" w:hAnsi="Times New Roman" w:cs="Times New Roman"/>
          <w:sz w:val="28"/>
          <w:szCs w:val="28"/>
        </w:rPr>
        <w:t xml:space="preserve">but also the nature of </w:t>
      </w:r>
      <w:r w:rsidR="00DF4D49">
        <w:rPr>
          <w:rFonts w:ascii="Times New Roman" w:hAnsi="Times New Roman" w:cs="Times New Roman"/>
          <w:sz w:val="28"/>
          <w:szCs w:val="28"/>
        </w:rPr>
        <w:t>respondent</w:t>
      </w:r>
      <w:r>
        <w:rPr>
          <w:rFonts w:ascii="Times New Roman" w:hAnsi="Times New Roman" w:cs="Times New Roman"/>
          <w:sz w:val="28"/>
          <w:szCs w:val="28"/>
        </w:rPr>
        <w:t xml:space="preserve">’s cause of action as clearly outlined by </w:t>
      </w:r>
      <w:proofErr w:type="spellStart"/>
      <w:r w:rsidRPr="00373BBE">
        <w:rPr>
          <w:rFonts w:ascii="Times New Roman" w:hAnsi="Times New Roman" w:cs="Times New Roman"/>
          <w:b/>
          <w:i/>
          <w:sz w:val="28"/>
          <w:szCs w:val="28"/>
        </w:rPr>
        <w:t>Maasdorp</w:t>
      </w:r>
      <w:proofErr w:type="spellEnd"/>
      <w:r w:rsidRPr="00373BBE">
        <w:rPr>
          <w:rFonts w:ascii="Times New Roman" w:hAnsi="Times New Roman" w:cs="Times New Roman"/>
          <w:b/>
          <w:i/>
          <w:sz w:val="28"/>
          <w:szCs w:val="28"/>
        </w:rPr>
        <w:t xml:space="preserve"> C. J. in Marais v </w:t>
      </w:r>
      <w:proofErr w:type="spellStart"/>
      <w:r w:rsidRPr="00373BBE">
        <w:rPr>
          <w:rFonts w:ascii="Times New Roman" w:hAnsi="Times New Roman" w:cs="Times New Roman"/>
          <w:b/>
          <w:i/>
          <w:sz w:val="28"/>
          <w:szCs w:val="28"/>
        </w:rPr>
        <w:t>Mdowen</w:t>
      </w:r>
      <w:proofErr w:type="spellEnd"/>
      <w:r w:rsidRPr="00373BBE">
        <w:rPr>
          <w:rFonts w:ascii="Times New Roman" w:hAnsi="Times New Roman" w:cs="Times New Roman"/>
          <w:b/>
          <w:i/>
          <w:sz w:val="28"/>
          <w:szCs w:val="28"/>
        </w:rPr>
        <w:t xml:space="preserve"> 1919 OPD</w:t>
      </w:r>
      <w:r>
        <w:rPr>
          <w:rFonts w:ascii="Times New Roman" w:hAnsi="Times New Roman" w:cs="Times New Roman"/>
          <w:sz w:val="28"/>
          <w:szCs w:val="28"/>
        </w:rPr>
        <w:t xml:space="preserve"> page 34 at 36:</w:t>
      </w:r>
    </w:p>
    <w:p w:rsidR="005A0ADF" w:rsidRPr="00373BBE" w:rsidRDefault="005A0ADF" w:rsidP="005A0ADF">
      <w:pPr>
        <w:spacing w:line="360" w:lineRule="auto"/>
        <w:ind w:left="1440"/>
        <w:jc w:val="both"/>
        <w:rPr>
          <w:rFonts w:ascii="Times New Roman" w:hAnsi="Times New Roman" w:cs="Times New Roman"/>
          <w:i/>
          <w:sz w:val="24"/>
          <w:szCs w:val="24"/>
        </w:rPr>
      </w:pPr>
      <w:r w:rsidRPr="00373BBE">
        <w:rPr>
          <w:rFonts w:ascii="Times New Roman" w:hAnsi="Times New Roman" w:cs="Times New Roman"/>
          <w:i/>
          <w:sz w:val="24"/>
          <w:szCs w:val="24"/>
        </w:rPr>
        <w:t xml:space="preserve">“Now this court would never dream of giving judgment in a matter of damages for an assault without hearing some evidence to show what </w:t>
      </w:r>
      <w:proofErr w:type="gramStart"/>
      <w:r w:rsidRPr="00373BBE">
        <w:rPr>
          <w:rFonts w:ascii="Times New Roman" w:hAnsi="Times New Roman" w:cs="Times New Roman"/>
          <w:i/>
          <w:sz w:val="24"/>
          <w:szCs w:val="24"/>
        </w:rPr>
        <w:t>was the nature of the assault</w:t>
      </w:r>
      <w:proofErr w:type="gramEnd"/>
      <w:r w:rsidRPr="00373BBE">
        <w:rPr>
          <w:rFonts w:ascii="Times New Roman" w:hAnsi="Times New Roman" w:cs="Times New Roman"/>
          <w:i/>
          <w:sz w:val="24"/>
          <w:szCs w:val="24"/>
        </w:rPr>
        <w:t>”.</w:t>
      </w:r>
    </w:p>
    <w:p w:rsidR="005A0ADF" w:rsidRPr="00C42E2E" w:rsidRDefault="005A0ADF" w:rsidP="005A0AD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Further documentary evidence was admitted during trial.  This was after discovery as clearly seen from the book of pleadings which was filed in court for purposes of the trial at page 25.  It is worth noting that the </w:t>
      </w:r>
      <w:r w:rsidR="00DF4D49">
        <w:rPr>
          <w:rFonts w:ascii="Times New Roman" w:hAnsi="Times New Roman" w:cs="Times New Roman"/>
          <w:sz w:val="28"/>
          <w:szCs w:val="28"/>
        </w:rPr>
        <w:t xml:space="preserve">applicant </w:t>
      </w:r>
      <w:r>
        <w:rPr>
          <w:rFonts w:ascii="Times New Roman" w:hAnsi="Times New Roman" w:cs="Times New Roman"/>
          <w:sz w:val="28"/>
          <w:szCs w:val="28"/>
        </w:rPr>
        <w:t>himself deposed to the discovery affidavit.</w:t>
      </w:r>
    </w:p>
    <w:p w:rsidR="005A0ADF" w:rsidRPr="00C42E2E" w:rsidRDefault="005A0ADF" w:rsidP="005A0ADF">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On the above factual evidence appearing </w:t>
      </w:r>
      <w:r w:rsidRPr="008E62EB">
        <w:rPr>
          <w:rFonts w:ascii="Times New Roman" w:hAnsi="Times New Roman" w:cs="Times New Roman"/>
          <w:i/>
          <w:sz w:val="28"/>
          <w:szCs w:val="28"/>
        </w:rPr>
        <w:t>ex facie</w:t>
      </w:r>
      <w:r>
        <w:rPr>
          <w:rFonts w:ascii="Times New Roman" w:hAnsi="Times New Roman" w:cs="Times New Roman"/>
          <w:sz w:val="28"/>
          <w:szCs w:val="28"/>
        </w:rPr>
        <w:t xml:space="preserve"> the record, it is clear that </w:t>
      </w:r>
      <w:r w:rsidR="00DF4D49">
        <w:rPr>
          <w:rFonts w:ascii="Times New Roman" w:hAnsi="Times New Roman" w:cs="Times New Roman"/>
          <w:sz w:val="28"/>
          <w:szCs w:val="28"/>
        </w:rPr>
        <w:t>applicant</w:t>
      </w:r>
      <w:r>
        <w:rPr>
          <w:rFonts w:ascii="Times New Roman" w:hAnsi="Times New Roman" w:cs="Times New Roman"/>
          <w:sz w:val="28"/>
          <w:szCs w:val="28"/>
        </w:rPr>
        <w:t xml:space="preserve">’s averments as appears at page 5 paragraphs 11, 12 and page 6  paragraphs 15 </w:t>
      </w:r>
      <w:r w:rsidR="00DF4D49">
        <w:rPr>
          <w:rFonts w:ascii="Times New Roman" w:hAnsi="Times New Roman" w:cs="Times New Roman"/>
          <w:sz w:val="28"/>
          <w:szCs w:val="28"/>
        </w:rPr>
        <w:t xml:space="preserve">and </w:t>
      </w:r>
      <w:r>
        <w:rPr>
          <w:rFonts w:ascii="Times New Roman" w:hAnsi="Times New Roman" w:cs="Times New Roman"/>
          <w:sz w:val="28"/>
          <w:szCs w:val="28"/>
        </w:rPr>
        <w:t>16 on evidence and discovery should be rejected outright on the basis of being misleading.</w:t>
      </w:r>
    </w:p>
    <w:p w:rsidR="00C1319E" w:rsidRDefault="00C1319E"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D11CF">
        <w:rPr>
          <w:rFonts w:ascii="Times New Roman" w:hAnsi="Times New Roman" w:cs="Times New Roman"/>
          <w:sz w:val="28"/>
          <w:szCs w:val="28"/>
        </w:rPr>
        <w:t>1</w:t>
      </w:r>
      <w:r w:rsidR="00155D1D">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following is common cause as confirmed by plaintiff’s attorney who conducted</w:t>
      </w:r>
      <w:r w:rsidR="009E7502">
        <w:rPr>
          <w:rFonts w:ascii="Times New Roman" w:hAnsi="Times New Roman" w:cs="Times New Roman"/>
          <w:sz w:val="28"/>
          <w:szCs w:val="28"/>
        </w:rPr>
        <w:t xml:space="preserve"> the</w:t>
      </w:r>
      <w:r>
        <w:rPr>
          <w:rFonts w:ascii="Times New Roman" w:hAnsi="Times New Roman" w:cs="Times New Roman"/>
          <w:sz w:val="28"/>
          <w:szCs w:val="28"/>
        </w:rPr>
        <w:t xml:space="preserve"> trial.</w:t>
      </w:r>
    </w:p>
    <w:p w:rsidR="00C1319E" w:rsidRDefault="00C1319E" w:rsidP="00855216">
      <w:pPr>
        <w:spacing w:line="360" w:lineRule="auto"/>
        <w:ind w:left="1440" w:hanging="810"/>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plaintiff who gave </w:t>
      </w:r>
      <w:r w:rsidRPr="009E7502">
        <w:rPr>
          <w:rFonts w:ascii="Times New Roman" w:hAnsi="Times New Roman" w:cs="Times New Roman"/>
          <w:i/>
          <w:sz w:val="28"/>
          <w:szCs w:val="28"/>
        </w:rPr>
        <w:t>viva voce</w:t>
      </w:r>
      <w:r>
        <w:rPr>
          <w:rFonts w:ascii="Times New Roman" w:hAnsi="Times New Roman" w:cs="Times New Roman"/>
          <w:sz w:val="28"/>
          <w:szCs w:val="28"/>
        </w:rPr>
        <w:t xml:space="preserve"> evidence in further support of her evidence was never cross-examined by the defendant’s erstwhile attorney, Mr. </w:t>
      </w:r>
      <w:proofErr w:type="spellStart"/>
      <w:r>
        <w:rPr>
          <w:rFonts w:ascii="Times New Roman" w:hAnsi="Times New Roman" w:cs="Times New Roman"/>
          <w:sz w:val="28"/>
          <w:szCs w:val="28"/>
        </w:rPr>
        <w:t>Mabila</w:t>
      </w:r>
      <w:proofErr w:type="spellEnd"/>
      <w:r w:rsidR="006C3C0A">
        <w:rPr>
          <w:rFonts w:ascii="Times New Roman" w:hAnsi="Times New Roman" w:cs="Times New Roman"/>
          <w:sz w:val="28"/>
          <w:szCs w:val="28"/>
        </w:rPr>
        <w:t>;</w:t>
      </w:r>
    </w:p>
    <w:p w:rsidR="00C1319E" w:rsidRDefault="00C1319E" w:rsidP="00855216">
      <w:pPr>
        <w:spacing w:line="360" w:lineRule="auto"/>
        <w:ind w:left="1440" w:hanging="81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two medical reports which formed part of plaintiff’s evidence w</w:t>
      </w:r>
      <w:r w:rsidR="006C3C0A">
        <w:rPr>
          <w:rFonts w:ascii="Times New Roman" w:hAnsi="Times New Roman" w:cs="Times New Roman"/>
          <w:sz w:val="28"/>
          <w:szCs w:val="28"/>
        </w:rPr>
        <w:t>ere</w:t>
      </w:r>
      <w:r>
        <w:rPr>
          <w:rFonts w:ascii="Times New Roman" w:hAnsi="Times New Roman" w:cs="Times New Roman"/>
          <w:sz w:val="28"/>
          <w:szCs w:val="28"/>
        </w:rPr>
        <w:t xml:space="preserve"> admitted by consent</w:t>
      </w:r>
      <w:r w:rsidR="006C3C0A">
        <w:rPr>
          <w:rFonts w:ascii="Times New Roman" w:hAnsi="Times New Roman" w:cs="Times New Roman"/>
          <w:sz w:val="28"/>
          <w:szCs w:val="28"/>
        </w:rPr>
        <w:t>;</w:t>
      </w:r>
    </w:p>
    <w:p w:rsidR="00C1319E" w:rsidRDefault="00C1319E" w:rsidP="00855216">
      <w:pPr>
        <w:spacing w:line="360" w:lineRule="auto"/>
        <w:ind w:left="1440" w:hanging="81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proofErr w:type="gramStart"/>
      <w:r>
        <w:rPr>
          <w:rFonts w:ascii="Times New Roman" w:hAnsi="Times New Roman" w:cs="Times New Roman"/>
          <w:sz w:val="28"/>
          <w:szCs w:val="28"/>
        </w:rPr>
        <w:t>defendant</w:t>
      </w:r>
      <w:proofErr w:type="gramEnd"/>
      <w:r w:rsidR="006C3C0A">
        <w:rPr>
          <w:rFonts w:ascii="Times New Roman" w:hAnsi="Times New Roman" w:cs="Times New Roman"/>
          <w:sz w:val="28"/>
          <w:szCs w:val="28"/>
        </w:rPr>
        <w:t>,</w:t>
      </w:r>
      <w:r w:rsidR="0045413B">
        <w:rPr>
          <w:rFonts w:ascii="Times New Roman" w:hAnsi="Times New Roman" w:cs="Times New Roman"/>
          <w:sz w:val="28"/>
          <w:szCs w:val="28"/>
        </w:rPr>
        <w:t xml:space="preserve"> in person</w:t>
      </w:r>
      <w:r w:rsidR="006C3C0A">
        <w:rPr>
          <w:rFonts w:ascii="Times New Roman" w:hAnsi="Times New Roman" w:cs="Times New Roman"/>
          <w:sz w:val="28"/>
          <w:szCs w:val="28"/>
        </w:rPr>
        <w:t>,</w:t>
      </w:r>
      <w:r>
        <w:rPr>
          <w:rFonts w:ascii="Times New Roman" w:hAnsi="Times New Roman" w:cs="Times New Roman"/>
          <w:sz w:val="28"/>
          <w:szCs w:val="28"/>
        </w:rPr>
        <w:t xml:space="preserve"> was not present </w:t>
      </w:r>
      <w:r w:rsidR="00A71D88">
        <w:rPr>
          <w:rFonts w:ascii="Times New Roman" w:hAnsi="Times New Roman" w:cs="Times New Roman"/>
          <w:sz w:val="28"/>
          <w:szCs w:val="28"/>
        </w:rPr>
        <w:t>during trial and therefore never gave evidence.</w:t>
      </w:r>
    </w:p>
    <w:p w:rsidR="00A71D88" w:rsidRDefault="00A71D88" w:rsidP="0085521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155D1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It would appear to me from the above and from defendant’s founding affidavit that on a balance of probabilities, he has proved that his erstwhile attorney has acted contrary to his instructions.  He failed to inform him of the trial date and to invite him to come and give evidence as per the plea filed.  Why in the face of an action that has been strenuously opposed from the onset, the defendant cannot be privy for obvious reasons.</w:t>
      </w:r>
    </w:p>
    <w:p w:rsidR="00A71D88" w:rsidRDefault="00A71D88" w:rsidP="0085521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Pr="00A71D88">
        <w:rPr>
          <w:rFonts w:ascii="Times New Roman" w:hAnsi="Times New Roman" w:cs="Times New Roman"/>
          <w:b/>
          <w:sz w:val="28"/>
          <w:szCs w:val="28"/>
        </w:rPr>
        <w:t xml:space="preserve">Murray J. in Scott v Trustee Insolvent Estate </w:t>
      </w:r>
      <w:proofErr w:type="spellStart"/>
      <w:r w:rsidRPr="00A71D88">
        <w:rPr>
          <w:rFonts w:ascii="Times New Roman" w:hAnsi="Times New Roman" w:cs="Times New Roman"/>
          <w:b/>
          <w:sz w:val="28"/>
          <w:szCs w:val="28"/>
        </w:rPr>
        <w:t>Comerna</w:t>
      </w:r>
      <w:proofErr w:type="spellEnd"/>
      <w:r w:rsidRPr="00A71D88">
        <w:rPr>
          <w:rFonts w:ascii="Times New Roman" w:hAnsi="Times New Roman" w:cs="Times New Roman"/>
          <w:b/>
          <w:sz w:val="28"/>
          <w:szCs w:val="28"/>
        </w:rPr>
        <w:t xml:space="preserve"> 1938 W.L.D. 129 at 136</w:t>
      </w:r>
      <w:r>
        <w:rPr>
          <w:rFonts w:ascii="Times New Roman" w:hAnsi="Times New Roman" w:cs="Times New Roman"/>
          <w:sz w:val="28"/>
          <w:szCs w:val="28"/>
        </w:rPr>
        <w:t xml:space="preserve"> states in a similar case as </w:t>
      </w:r>
      <w:r w:rsidRPr="00A71D88">
        <w:rPr>
          <w:rFonts w:ascii="Times New Roman" w:hAnsi="Times New Roman" w:cs="Times New Roman"/>
          <w:i/>
          <w:sz w:val="28"/>
          <w:szCs w:val="28"/>
        </w:rPr>
        <w:t xml:space="preserve">in </w:t>
      </w:r>
      <w:proofErr w:type="spellStart"/>
      <w:r w:rsidRPr="00A71D88">
        <w:rPr>
          <w:rFonts w:ascii="Times New Roman" w:hAnsi="Times New Roman" w:cs="Times New Roman"/>
          <w:i/>
          <w:sz w:val="28"/>
          <w:szCs w:val="28"/>
        </w:rPr>
        <w:t>casu</w:t>
      </w:r>
      <w:proofErr w:type="spellEnd"/>
      <w:r>
        <w:rPr>
          <w:rFonts w:ascii="Times New Roman" w:hAnsi="Times New Roman" w:cs="Times New Roman"/>
          <w:sz w:val="28"/>
          <w:szCs w:val="28"/>
        </w:rPr>
        <w:t>;</w:t>
      </w:r>
    </w:p>
    <w:p w:rsidR="00A71D88" w:rsidRDefault="00A71D88" w:rsidP="0085521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Pr="00A71D88">
        <w:rPr>
          <w:rFonts w:ascii="Times New Roman" w:hAnsi="Times New Roman" w:cs="Times New Roman"/>
          <w:i/>
          <w:sz w:val="28"/>
          <w:szCs w:val="28"/>
        </w:rPr>
        <w:t xml:space="preserve">Where defendant has clearly never acquiesced in the plaintiff’s claim (as in </w:t>
      </w:r>
      <w:proofErr w:type="spellStart"/>
      <w:r w:rsidRPr="00A71D88">
        <w:rPr>
          <w:rFonts w:ascii="Times New Roman" w:hAnsi="Times New Roman" w:cs="Times New Roman"/>
          <w:i/>
          <w:sz w:val="28"/>
          <w:szCs w:val="28"/>
        </w:rPr>
        <w:t>casu</w:t>
      </w:r>
      <w:proofErr w:type="spellEnd"/>
      <w:r w:rsidRPr="00A71D88">
        <w:rPr>
          <w:rFonts w:ascii="Times New Roman" w:hAnsi="Times New Roman" w:cs="Times New Roman"/>
          <w:i/>
          <w:sz w:val="28"/>
          <w:szCs w:val="28"/>
        </w:rPr>
        <w:t xml:space="preserve">) but actually persisted in disputing it, it seems to me that the court should be slow to refuse him entirely the opportunity of having his </w:t>
      </w:r>
      <w:proofErr w:type="spellStart"/>
      <w:r w:rsidRPr="00A71D88">
        <w:rPr>
          <w:rFonts w:ascii="Times New Roman" w:hAnsi="Times New Roman" w:cs="Times New Roman"/>
          <w:i/>
          <w:sz w:val="28"/>
          <w:szCs w:val="28"/>
        </w:rPr>
        <w:t>defence</w:t>
      </w:r>
      <w:proofErr w:type="spellEnd"/>
      <w:r w:rsidRPr="00A71D88">
        <w:rPr>
          <w:rFonts w:ascii="Times New Roman" w:hAnsi="Times New Roman" w:cs="Times New Roman"/>
          <w:i/>
          <w:sz w:val="28"/>
          <w:szCs w:val="28"/>
        </w:rPr>
        <w:t xml:space="preserve"> heard”</w:t>
      </w:r>
      <w:r>
        <w:rPr>
          <w:rFonts w:ascii="Times New Roman" w:hAnsi="Times New Roman" w:cs="Times New Roman"/>
          <w:sz w:val="28"/>
          <w:szCs w:val="28"/>
        </w:rPr>
        <w:t>. (</w:t>
      </w:r>
      <w:proofErr w:type="gramStart"/>
      <w:r>
        <w:rPr>
          <w:rFonts w:ascii="Times New Roman" w:hAnsi="Times New Roman" w:cs="Times New Roman"/>
          <w:sz w:val="28"/>
          <w:szCs w:val="28"/>
        </w:rPr>
        <w:t>words</w:t>
      </w:r>
      <w:proofErr w:type="gramEnd"/>
      <w:r>
        <w:rPr>
          <w:rFonts w:ascii="Times New Roman" w:hAnsi="Times New Roman" w:cs="Times New Roman"/>
          <w:sz w:val="28"/>
          <w:szCs w:val="28"/>
        </w:rPr>
        <w:t xml:space="preserve"> in brackets my own).</w:t>
      </w:r>
    </w:p>
    <w:p w:rsidR="00A71D88" w:rsidRDefault="00A71D88"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Pr="00A71D88">
        <w:rPr>
          <w:rFonts w:ascii="Times New Roman" w:hAnsi="Times New Roman" w:cs="Times New Roman"/>
          <w:b/>
          <w:sz w:val="28"/>
          <w:szCs w:val="28"/>
        </w:rPr>
        <w:t xml:space="preserve">Webster and Another v </w:t>
      </w:r>
      <w:proofErr w:type="spellStart"/>
      <w:r w:rsidRPr="00A71D88">
        <w:rPr>
          <w:rFonts w:ascii="Times New Roman" w:hAnsi="Times New Roman" w:cs="Times New Roman"/>
          <w:b/>
          <w:sz w:val="28"/>
          <w:szCs w:val="28"/>
        </w:rPr>
        <w:t>Santam</w:t>
      </w:r>
      <w:proofErr w:type="spellEnd"/>
      <w:r w:rsidRPr="00A71D88">
        <w:rPr>
          <w:rFonts w:ascii="Times New Roman" w:hAnsi="Times New Roman" w:cs="Times New Roman"/>
          <w:b/>
          <w:sz w:val="28"/>
          <w:szCs w:val="28"/>
        </w:rPr>
        <w:t xml:space="preserve"> Insurance Co. Ltd. 1977 (2) S.A. 874</w:t>
      </w:r>
      <w:r>
        <w:rPr>
          <w:rFonts w:ascii="Times New Roman" w:hAnsi="Times New Roman" w:cs="Times New Roman"/>
          <w:sz w:val="28"/>
          <w:szCs w:val="28"/>
        </w:rPr>
        <w:t xml:space="preserve"> is analog</w:t>
      </w:r>
      <w:r w:rsidR="0045413B">
        <w:rPr>
          <w:rFonts w:ascii="Times New Roman" w:hAnsi="Times New Roman" w:cs="Times New Roman"/>
          <w:sz w:val="28"/>
          <w:szCs w:val="28"/>
        </w:rPr>
        <w:t>ous</w:t>
      </w:r>
      <w:r>
        <w:rPr>
          <w:rFonts w:ascii="Times New Roman" w:hAnsi="Times New Roman" w:cs="Times New Roman"/>
          <w:sz w:val="28"/>
          <w:szCs w:val="28"/>
        </w:rPr>
        <w:t xml:space="preserve"> to this case in that </w:t>
      </w:r>
      <w:r w:rsidR="0045413B">
        <w:rPr>
          <w:rFonts w:ascii="Times New Roman" w:hAnsi="Times New Roman" w:cs="Times New Roman"/>
          <w:sz w:val="28"/>
          <w:szCs w:val="28"/>
        </w:rPr>
        <w:t>a</w:t>
      </w:r>
      <w:r>
        <w:rPr>
          <w:rFonts w:ascii="Times New Roman" w:hAnsi="Times New Roman" w:cs="Times New Roman"/>
          <w:sz w:val="28"/>
          <w:szCs w:val="28"/>
        </w:rPr>
        <w:t xml:space="preserve">ppellant instructed an attorney to institute a claim for damages arising from an accident against the respondent who was an insurer.  The lawyer failed to do so until </w:t>
      </w:r>
      <w:r w:rsidR="00684DE9">
        <w:rPr>
          <w:rFonts w:ascii="Times New Roman" w:hAnsi="Times New Roman" w:cs="Times New Roman"/>
          <w:sz w:val="28"/>
          <w:szCs w:val="28"/>
        </w:rPr>
        <w:t>there was prescription in relation to the claim.</w:t>
      </w:r>
    </w:p>
    <w:p w:rsidR="00684DE9" w:rsidRDefault="00684DE9"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In allowing the appellant time to file </w:t>
      </w:r>
      <w:proofErr w:type="spellStart"/>
      <w:r>
        <w:rPr>
          <w:rFonts w:ascii="Times New Roman" w:hAnsi="Times New Roman" w:cs="Times New Roman"/>
          <w:sz w:val="28"/>
          <w:szCs w:val="28"/>
        </w:rPr>
        <w:t>Kotze</w:t>
      </w:r>
      <w:proofErr w:type="spellEnd"/>
      <w:r>
        <w:rPr>
          <w:rFonts w:ascii="Times New Roman" w:hAnsi="Times New Roman" w:cs="Times New Roman"/>
          <w:sz w:val="28"/>
          <w:szCs w:val="28"/>
        </w:rPr>
        <w:t xml:space="preserve"> J. A. in his wisdom held:</w:t>
      </w:r>
    </w:p>
    <w:p w:rsidR="00684DE9" w:rsidRDefault="00684DE9" w:rsidP="0085521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Pr="00684DE9">
        <w:rPr>
          <w:rFonts w:ascii="Times New Roman" w:hAnsi="Times New Roman" w:cs="Times New Roman"/>
          <w:i/>
          <w:sz w:val="24"/>
          <w:szCs w:val="24"/>
        </w:rPr>
        <w:t xml:space="preserve">A lay client, like each of the appellants, is ordinarily entitled to regard an attorney duly admitted to the practice of the law as a skilled professional practitioner.  Ordinarily, he places considerable reliance upon the competence, skill and knowledge of an attorney and he trusts that he will fulfill his professional responsibility.  It is of course not unknown for an attorney or his firm to be negligent in carrying out professional duties, but that is not usual and a </w:t>
      </w:r>
      <w:r w:rsidRPr="00345E77">
        <w:rPr>
          <w:rFonts w:ascii="Times New Roman" w:hAnsi="Times New Roman" w:cs="Times New Roman"/>
          <w:i/>
          <w:sz w:val="24"/>
          <w:szCs w:val="24"/>
        </w:rPr>
        <w:t>forti</w:t>
      </w:r>
      <w:r w:rsidR="00345E77" w:rsidRPr="00345E77">
        <w:rPr>
          <w:rFonts w:ascii="Times New Roman" w:hAnsi="Times New Roman" w:cs="Times New Roman"/>
          <w:i/>
          <w:sz w:val="24"/>
          <w:szCs w:val="24"/>
        </w:rPr>
        <w:t>o</w:t>
      </w:r>
      <w:r w:rsidRPr="00345E77">
        <w:rPr>
          <w:rFonts w:ascii="Times New Roman" w:hAnsi="Times New Roman" w:cs="Times New Roman"/>
          <w:i/>
          <w:sz w:val="24"/>
          <w:szCs w:val="24"/>
        </w:rPr>
        <w:t>ri</w:t>
      </w:r>
      <w:r w:rsidRPr="00684DE9">
        <w:rPr>
          <w:rFonts w:ascii="Times New Roman" w:hAnsi="Times New Roman" w:cs="Times New Roman"/>
          <w:i/>
          <w:sz w:val="24"/>
          <w:szCs w:val="24"/>
        </w:rPr>
        <w:t xml:space="preserve"> to lay client it would be a most unusual and unexpected </w:t>
      </w:r>
      <w:proofErr w:type="spellStart"/>
      <w:r w:rsidRPr="00684DE9">
        <w:rPr>
          <w:rFonts w:ascii="Times New Roman" w:hAnsi="Times New Roman" w:cs="Times New Roman"/>
          <w:i/>
          <w:sz w:val="24"/>
          <w:szCs w:val="24"/>
        </w:rPr>
        <w:t>occurance</w:t>
      </w:r>
      <w:proofErr w:type="spellEnd"/>
      <w:r w:rsidRPr="00684DE9">
        <w:rPr>
          <w:rFonts w:ascii="Times New Roman" w:hAnsi="Times New Roman" w:cs="Times New Roman"/>
          <w:i/>
          <w:sz w:val="24"/>
          <w:szCs w:val="24"/>
        </w:rPr>
        <w:t>.  To hol</w:t>
      </w:r>
      <w:r w:rsidR="00E31463">
        <w:rPr>
          <w:rFonts w:ascii="Times New Roman" w:hAnsi="Times New Roman" w:cs="Times New Roman"/>
          <w:i/>
          <w:sz w:val="24"/>
          <w:szCs w:val="24"/>
        </w:rPr>
        <w:t>d</w:t>
      </w:r>
      <w:r w:rsidRPr="00684DE9">
        <w:rPr>
          <w:rFonts w:ascii="Times New Roman" w:hAnsi="Times New Roman" w:cs="Times New Roman"/>
          <w:i/>
          <w:sz w:val="24"/>
          <w:szCs w:val="24"/>
        </w:rPr>
        <w:t xml:space="preserve">, without qualification that a client is bound by the negligence of his legal advisers is, in my respectful view wrong.  …..It may well be that to attribute to a client the negligence of his attorney </w:t>
      </w:r>
      <w:r w:rsidRPr="00684DE9">
        <w:rPr>
          <w:rFonts w:ascii="Times New Roman" w:hAnsi="Times New Roman" w:cs="Times New Roman"/>
          <w:i/>
          <w:sz w:val="24"/>
          <w:szCs w:val="24"/>
        </w:rPr>
        <w:lastRenderedPageBreak/>
        <w:t xml:space="preserve">would be justifiable in cases where he (the client) is partly to blame through his </w:t>
      </w:r>
      <w:proofErr w:type="spellStart"/>
      <w:r w:rsidRPr="00684DE9">
        <w:rPr>
          <w:rFonts w:ascii="Times New Roman" w:hAnsi="Times New Roman" w:cs="Times New Roman"/>
          <w:i/>
          <w:sz w:val="24"/>
          <w:szCs w:val="24"/>
        </w:rPr>
        <w:t>supiness</w:t>
      </w:r>
      <w:proofErr w:type="spellEnd"/>
      <w:r w:rsidRPr="00684DE9">
        <w:rPr>
          <w:rFonts w:ascii="Times New Roman" w:hAnsi="Times New Roman" w:cs="Times New Roman"/>
          <w:i/>
          <w:sz w:val="24"/>
          <w:szCs w:val="24"/>
        </w:rPr>
        <w:t xml:space="preserve"> or otherwise for his attorney’s dilatoriness</w:t>
      </w:r>
      <w:r>
        <w:rPr>
          <w:rFonts w:ascii="Times New Roman" w:hAnsi="Times New Roman" w:cs="Times New Roman"/>
          <w:sz w:val="28"/>
          <w:szCs w:val="28"/>
        </w:rPr>
        <w:t xml:space="preserve">”. </w:t>
      </w:r>
    </w:p>
    <w:p w:rsidR="00684DE9" w:rsidRDefault="00B83974"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[1</w:t>
      </w:r>
      <w:r w:rsidR="00155D1D">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Nothing has been said by </w:t>
      </w:r>
      <w:r w:rsidR="00DF4D49">
        <w:rPr>
          <w:rFonts w:ascii="Times New Roman" w:hAnsi="Times New Roman" w:cs="Times New Roman"/>
          <w:sz w:val="28"/>
          <w:szCs w:val="28"/>
        </w:rPr>
        <w:t xml:space="preserve">respondent </w:t>
      </w:r>
      <w:r>
        <w:rPr>
          <w:rFonts w:ascii="Times New Roman" w:hAnsi="Times New Roman" w:cs="Times New Roman"/>
          <w:sz w:val="28"/>
          <w:szCs w:val="28"/>
        </w:rPr>
        <w:t xml:space="preserve">to indicate that </w:t>
      </w:r>
      <w:r w:rsidR="00DF4D49">
        <w:rPr>
          <w:rFonts w:ascii="Times New Roman" w:hAnsi="Times New Roman" w:cs="Times New Roman"/>
          <w:sz w:val="28"/>
          <w:szCs w:val="28"/>
        </w:rPr>
        <w:t xml:space="preserve">applicant </w:t>
      </w:r>
      <w:r>
        <w:rPr>
          <w:rFonts w:ascii="Times New Roman" w:hAnsi="Times New Roman" w:cs="Times New Roman"/>
          <w:sz w:val="28"/>
          <w:szCs w:val="28"/>
        </w:rPr>
        <w:t>contributed to his erstwhile attorney’s conduct o</w:t>
      </w:r>
      <w:r w:rsidR="00DF4D49">
        <w:rPr>
          <w:rFonts w:ascii="Times New Roman" w:hAnsi="Times New Roman" w:cs="Times New Roman"/>
          <w:sz w:val="28"/>
          <w:szCs w:val="28"/>
        </w:rPr>
        <w:t>f</w:t>
      </w:r>
      <w:r>
        <w:rPr>
          <w:rFonts w:ascii="Times New Roman" w:hAnsi="Times New Roman" w:cs="Times New Roman"/>
          <w:sz w:val="28"/>
          <w:szCs w:val="28"/>
        </w:rPr>
        <w:t xml:space="preserve"> the 8</w:t>
      </w:r>
      <w:r w:rsidRPr="00B8397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2009.  In the premises</w:t>
      </w:r>
      <w:r w:rsidR="006C3C0A">
        <w:rPr>
          <w:rFonts w:ascii="Times New Roman" w:hAnsi="Times New Roman" w:cs="Times New Roman"/>
          <w:sz w:val="28"/>
          <w:szCs w:val="28"/>
        </w:rPr>
        <w:t>,</w:t>
      </w:r>
      <w:r>
        <w:rPr>
          <w:rFonts w:ascii="Times New Roman" w:hAnsi="Times New Roman" w:cs="Times New Roman"/>
          <w:sz w:val="28"/>
          <w:szCs w:val="28"/>
        </w:rPr>
        <w:t xml:space="preserve"> I hold that </w:t>
      </w:r>
      <w:r w:rsidR="00DF4D49">
        <w:rPr>
          <w:rFonts w:ascii="Times New Roman" w:hAnsi="Times New Roman" w:cs="Times New Roman"/>
          <w:sz w:val="28"/>
          <w:szCs w:val="28"/>
        </w:rPr>
        <w:t xml:space="preserve">applicant </w:t>
      </w:r>
      <w:r>
        <w:rPr>
          <w:rFonts w:ascii="Times New Roman" w:hAnsi="Times New Roman" w:cs="Times New Roman"/>
          <w:sz w:val="28"/>
          <w:szCs w:val="28"/>
        </w:rPr>
        <w:t xml:space="preserve">has discharged the onus expected of him in respect of the first requirement of advancing </w:t>
      </w:r>
      <w:proofErr w:type="gramStart"/>
      <w:r>
        <w:rPr>
          <w:rFonts w:ascii="Times New Roman" w:hAnsi="Times New Roman" w:cs="Times New Roman"/>
          <w:sz w:val="28"/>
          <w:szCs w:val="28"/>
        </w:rPr>
        <w:t>a reasonable and acceptable reasons</w:t>
      </w:r>
      <w:proofErr w:type="gramEnd"/>
      <w:r>
        <w:rPr>
          <w:rFonts w:ascii="Times New Roman" w:hAnsi="Times New Roman" w:cs="Times New Roman"/>
          <w:sz w:val="28"/>
          <w:szCs w:val="28"/>
        </w:rPr>
        <w:t xml:space="preserve"> for his default.</w:t>
      </w:r>
    </w:p>
    <w:p w:rsidR="00086C3E" w:rsidRPr="00C42E2E" w:rsidRDefault="00D861B6"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D11CF">
        <w:rPr>
          <w:rFonts w:ascii="Times New Roman" w:hAnsi="Times New Roman" w:cs="Times New Roman"/>
          <w:sz w:val="28"/>
          <w:szCs w:val="28"/>
        </w:rPr>
        <w:t>1</w:t>
      </w:r>
      <w:r w:rsidR="00155D1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The </w:t>
      </w:r>
      <w:r w:rsidR="00B91FC4">
        <w:rPr>
          <w:rFonts w:ascii="Times New Roman" w:hAnsi="Times New Roman" w:cs="Times New Roman"/>
          <w:sz w:val="28"/>
          <w:szCs w:val="28"/>
        </w:rPr>
        <w:t xml:space="preserve">second </w:t>
      </w:r>
      <w:r>
        <w:rPr>
          <w:rFonts w:ascii="Times New Roman" w:hAnsi="Times New Roman" w:cs="Times New Roman"/>
          <w:sz w:val="28"/>
          <w:szCs w:val="28"/>
        </w:rPr>
        <w:t xml:space="preserve">enquiry </w:t>
      </w:r>
      <w:r w:rsidR="005A0ADF">
        <w:rPr>
          <w:rFonts w:ascii="Times New Roman" w:hAnsi="Times New Roman" w:cs="Times New Roman"/>
          <w:sz w:val="28"/>
          <w:szCs w:val="28"/>
        </w:rPr>
        <w:t>which is</w:t>
      </w:r>
      <w:r>
        <w:rPr>
          <w:rFonts w:ascii="Times New Roman" w:hAnsi="Times New Roman" w:cs="Times New Roman"/>
          <w:sz w:val="28"/>
          <w:szCs w:val="28"/>
        </w:rPr>
        <w:t xml:space="preserve"> whether the applicant has established a </w:t>
      </w:r>
      <w:r w:rsidRPr="006C3C0A">
        <w:rPr>
          <w:rFonts w:ascii="Times New Roman" w:hAnsi="Times New Roman" w:cs="Times New Roman"/>
          <w:i/>
          <w:sz w:val="28"/>
          <w:szCs w:val="28"/>
        </w:rPr>
        <w:t>bona fide</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which </w:t>
      </w:r>
      <w:r w:rsidRPr="006C3C0A">
        <w:rPr>
          <w:rFonts w:ascii="Times New Roman" w:hAnsi="Times New Roman" w:cs="Times New Roman"/>
          <w:i/>
          <w:sz w:val="28"/>
          <w:szCs w:val="28"/>
        </w:rPr>
        <w:t>ex facie</w:t>
      </w:r>
      <w:r>
        <w:rPr>
          <w:rFonts w:ascii="Times New Roman" w:hAnsi="Times New Roman" w:cs="Times New Roman"/>
          <w:sz w:val="28"/>
          <w:szCs w:val="28"/>
        </w:rPr>
        <w:t xml:space="preserve"> carries some prospects of success, </w:t>
      </w:r>
      <w:r w:rsidR="005A0ADF">
        <w:rPr>
          <w:rFonts w:ascii="Times New Roman" w:hAnsi="Times New Roman" w:cs="Times New Roman"/>
          <w:sz w:val="28"/>
          <w:szCs w:val="28"/>
        </w:rPr>
        <w:t xml:space="preserve">I </w:t>
      </w:r>
      <w:r>
        <w:rPr>
          <w:rFonts w:ascii="Times New Roman" w:hAnsi="Times New Roman" w:cs="Times New Roman"/>
          <w:sz w:val="28"/>
          <w:szCs w:val="28"/>
        </w:rPr>
        <w:t>refer to paragraph 19 page 6 of defendant’s founding affidavit which reads:</w:t>
      </w:r>
    </w:p>
    <w:p w:rsidR="00086C3E" w:rsidRPr="002A7E1A" w:rsidRDefault="00015F73" w:rsidP="00855216">
      <w:pPr>
        <w:spacing w:line="360" w:lineRule="auto"/>
        <w:ind w:left="1440"/>
        <w:jc w:val="both"/>
        <w:rPr>
          <w:rFonts w:ascii="Times New Roman" w:hAnsi="Times New Roman" w:cs="Times New Roman"/>
          <w:i/>
          <w:sz w:val="24"/>
          <w:szCs w:val="24"/>
        </w:rPr>
      </w:pPr>
      <w:r w:rsidRPr="002A7E1A">
        <w:rPr>
          <w:rFonts w:ascii="Times New Roman" w:hAnsi="Times New Roman" w:cs="Times New Roman"/>
          <w:i/>
          <w:sz w:val="24"/>
          <w:szCs w:val="24"/>
        </w:rPr>
        <w:t>“19.</w:t>
      </w:r>
      <w:r w:rsidRPr="002A7E1A">
        <w:rPr>
          <w:rFonts w:ascii="Times New Roman" w:hAnsi="Times New Roman" w:cs="Times New Roman"/>
          <w:i/>
          <w:sz w:val="24"/>
          <w:szCs w:val="24"/>
        </w:rPr>
        <w:tab/>
        <w:t xml:space="preserve">I did not therefore act negligently in any </w:t>
      </w:r>
      <w:proofErr w:type="gramStart"/>
      <w:r w:rsidRPr="002A7E1A">
        <w:rPr>
          <w:rFonts w:ascii="Times New Roman" w:hAnsi="Times New Roman" w:cs="Times New Roman"/>
          <w:i/>
          <w:sz w:val="24"/>
          <w:szCs w:val="24"/>
        </w:rPr>
        <w:t>manner,</w:t>
      </w:r>
      <w:proofErr w:type="gramEnd"/>
      <w:r w:rsidRPr="002A7E1A">
        <w:rPr>
          <w:rFonts w:ascii="Times New Roman" w:hAnsi="Times New Roman" w:cs="Times New Roman"/>
          <w:i/>
          <w:sz w:val="24"/>
          <w:szCs w:val="24"/>
        </w:rPr>
        <w:t xml:space="preserve"> neither did I act with wanton disregard of the authority of the court and its rules.  I submit that I have a </w:t>
      </w:r>
      <w:r w:rsidR="006C3C0A">
        <w:rPr>
          <w:rFonts w:ascii="Times New Roman" w:hAnsi="Times New Roman" w:cs="Times New Roman"/>
          <w:i/>
          <w:sz w:val="24"/>
          <w:szCs w:val="24"/>
        </w:rPr>
        <w:t xml:space="preserve">good </w:t>
      </w:r>
      <w:r w:rsidRPr="002A7E1A">
        <w:rPr>
          <w:rFonts w:ascii="Times New Roman" w:hAnsi="Times New Roman" w:cs="Times New Roman"/>
          <w:i/>
          <w:sz w:val="24"/>
          <w:szCs w:val="24"/>
        </w:rPr>
        <w:t xml:space="preserve">and bona fide </w:t>
      </w:r>
      <w:proofErr w:type="spellStart"/>
      <w:r w:rsidRPr="002A7E1A">
        <w:rPr>
          <w:rFonts w:ascii="Times New Roman" w:hAnsi="Times New Roman" w:cs="Times New Roman"/>
          <w:i/>
          <w:sz w:val="24"/>
          <w:szCs w:val="24"/>
        </w:rPr>
        <w:t>defence</w:t>
      </w:r>
      <w:proofErr w:type="spellEnd"/>
      <w:r w:rsidRPr="002A7E1A">
        <w:rPr>
          <w:rFonts w:ascii="Times New Roman" w:hAnsi="Times New Roman" w:cs="Times New Roman"/>
          <w:i/>
          <w:sz w:val="24"/>
          <w:szCs w:val="24"/>
        </w:rPr>
        <w:t xml:space="preserve"> to the action as the pleadings do show.  In particular, I never assaulted the respondent as she fell on her own </w:t>
      </w:r>
      <w:r w:rsidRPr="006C3C0A">
        <w:rPr>
          <w:rFonts w:ascii="Times New Roman" w:hAnsi="Times New Roman" w:cs="Times New Roman"/>
          <w:b/>
          <w:i/>
          <w:sz w:val="24"/>
          <w:szCs w:val="24"/>
          <w:u w:val="single"/>
        </w:rPr>
        <w:t>whilst she was running away from me, after I confronted her</w:t>
      </w:r>
      <w:r w:rsidRPr="006C3C0A">
        <w:rPr>
          <w:rFonts w:ascii="Times New Roman" w:hAnsi="Times New Roman" w:cs="Times New Roman"/>
          <w:b/>
          <w:i/>
          <w:sz w:val="24"/>
          <w:szCs w:val="24"/>
        </w:rPr>
        <w:t xml:space="preserve"> </w:t>
      </w:r>
      <w:r w:rsidR="006C3C0A">
        <w:rPr>
          <w:rFonts w:ascii="Times New Roman" w:hAnsi="Times New Roman" w:cs="Times New Roman"/>
          <w:b/>
          <w:i/>
          <w:sz w:val="24"/>
          <w:szCs w:val="24"/>
        </w:rPr>
        <w:t xml:space="preserve"> (</w:t>
      </w:r>
      <w:r w:rsidR="006C3C0A" w:rsidRPr="006C3C0A">
        <w:rPr>
          <w:rFonts w:ascii="Times New Roman" w:hAnsi="Times New Roman" w:cs="Times New Roman"/>
          <w:i/>
          <w:sz w:val="24"/>
          <w:szCs w:val="24"/>
        </w:rPr>
        <w:t>my emphasis</w:t>
      </w:r>
      <w:r w:rsidR="006C3C0A">
        <w:rPr>
          <w:rFonts w:ascii="Times New Roman" w:hAnsi="Times New Roman" w:cs="Times New Roman"/>
          <w:b/>
          <w:i/>
          <w:sz w:val="24"/>
          <w:szCs w:val="24"/>
        </w:rPr>
        <w:t xml:space="preserve">) </w:t>
      </w:r>
      <w:r w:rsidRPr="002A7E1A">
        <w:rPr>
          <w:rFonts w:ascii="Times New Roman" w:hAnsi="Times New Roman" w:cs="Times New Roman"/>
          <w:i/>
          <w:sz w:val="24"/>
          <w:szCs w:val="24"/>
        </w:rPr>
        <w:t xml:space="preserve">about the scandalous remarks and </w:t>
      </w:r>
      <w:proofErr w:type="spellStart"/>
      <w:r w:rsidRPr="002A7E1A">
        <w:rPr>
          <w:rFonts w:ascii="Times New Roman" w:hAnsi="Times New Roman" w:cs="Times New Roman"/>
          <w:i/>
          <w:sz w:val="24"/>
          <w:szCs w:val="24"/>
        </w:rPr>
        <w:t>rumours</w:t>
      </w:r>
      <w:proofErr w:type="spellEnd"/>
      <w:r w:rsidRPr="002A7E1A">
        <w:rPr>
          <w:rFonts w:ascii="Times New Roman" w:hAnsi="Times New Roman" w:cs="Times New Roman"/>
          <w:i/>
          <w:sz w:val="24"/>
          <w:szCs w:val="24"/>
        </w:rPr>
        <w:t xml:space="preserve">, she had spread about me and my family.  I submit that credence to this story could even be obtained from the very evidence that had been </w:t>
      </w:r>
      <w:r w:rsidR="002A7E1A" w:rsidRPr="002A7E1A">
        <w:rPr>
          <w:rFonts w:ascii="Times New Roman" w:hAnsi="Times New Roman" w:cs="Times New Roman"/>
          <w:i/>
          <w:sz w:val="24"/>
          <w:szCs w:val="24"/>
        </w:rPr>
        <w:t>led in court.  I submit therefore that good cause exists for a rescission of the judgment under the circumstances”.</w:t>
      </w:r>
    </w:p>
    <w:p w:rsidR="00086C3E" w:rsidRPr="00C42E2E" w:rsidRDefault="002A7E1A"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155D1D">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From this paragraph defendant states:</w:t>
      </w:r>
    </w:p>
    <w:p w:rsidR="00086C3E" w:rsidRPr="00C42E2E" w:rsidRDefault="002A7E1A" w:rsidP="0085521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never assaulted the plaintiff:  however he adds in support thereof:</w:t>
      </w:r>
    </w:p>
    <w:p w:rsidR="00086C3E" w:rsidRPr="00C42E2E" w:rsidRDefault="002A7E1A" w:rsidP="0085521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plaintiff </w:t>
      </w:r>
      <w:r w:rsidR="0076443D">
        <w:rPr>
          <w:rFonts w:ascii="Times New Roman" w:hAnsi="Times New Roman" w:cs="Times New Roman"/>
          <w:sz w:val="28"/>
          <w:szCs w:val="28"/>
        </w:rPr>
        <w:t xml:space="preserve"> “</w:t>
      </w:r>
      <w:r w:rsidRPr="006C3C0A">
        <w:rPr>
          <w:rFonts w:ascii="Times New Roman" w:hAnsi="Times New Roman" w:cs="Times New Roman"/>
          <w:i/>
          <w:sz w:val="28"/>
          <w:szCs w:val="28"/>
        </w:rPr>
        <w:t>fell on her own whilst running away fro</w:t>
      </w:r>
      <w:r w:rsidR="0076443D" w:rsidRPr="006C3C0A">
        <w:rPr>
          <w:rFonts w:ascii="Times New Roman" w:hAnsi="Times New Roman" w:cs="Times New Roman"/>
          <w:i/>
          <w:sz w:val="28"/>
          <w:szCs w:val="28"/>
        </w:rPr>
        <w:t>m me, after I confronted her ….”</w:t>
      </w:r>
    </w:p>
    <w:p w:rsidR="00086C3E" w:rsidRPr="00C42E2E" w:rsidRDefault="002A7E1A"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FD7181">
        <w:rPr>
          <w:rFonts w:ascii="Times New Roman" w:hAnsi="Times New Roman" w:cs="Times New Roman"/>
          <w:sz w:val="28"/>
          <w:szCs w:val="28"/>
        </w:rPr>
        <w:t>2</w:t>
      </w:r>
      <w:r w:rsidR="00155D1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In line with the legal definition of assault (being the r</w:t>
      </w:r>
      <w:r w:rsidR="0076443D">
        <w:rPr>
          <w:rFonts w:ascii="Times New Roman" w:hAnsi="Times New Roman" w:cs="Times New Roman"/>
          <w:sz w:val="28"/>
          <w:szCs w:val="28"/>
        </w:rPr>
        <w:t>a</w:t>
      </w:r>
      <w:r>
        <w:rPr>
          <w:rFonts w:ascii="Times New Roman" w:hAnsi="Times New Roman" w:cs="Times New Roman"/>
          <w:sz w:val="28"/>
          <w:szCs w:val="28"/>
        </w:rPr>
        <w:t xml:space="preserve">ising of apprehension that force is about to be applied) with that </w:t>
      </w:r>
      <w:r w:rsidR="00DF4D49">
        <w:rPr>
          <w:rFonts w:ascii="Times New Roman" w:hAnsi="Times New Roman" w:cs="Times New Roman"/>
          <w:sz w:val="28"/>
          <w:szCs w:val="28"/>
        </w:rPr>
        <w:t xml:space="preserve">respondent </w:t>
      </w:r>
      <w:r>
        <w:rPr>
          <w:rFonts w:ascii="Times New Roman" w:hAnsi="Times New Roman" w:cs="Times New Roman"/>
          <w:sz w:val="28"/>
          <w:szCs w:val="28"/>
        </w:rPr>
        <w:t xml:space="preserve">fell as a result of a </w:t>
      </w:r>
      <w:r>
        <w:rPr>
          <w:rFonts w:ascii="Times New Roman" w:hAnsi="Times New Roman" w:cs="Times New Roman"/>
          <w:sz w:val="28"/>
          <w:szCs w:val="28"/>
        </w:rPr>
        <w:lastRenderedPageBreak/>
        <w:t>confrontation meted</w:t>
      </w:r>
      <w:r w:rsidR="00176799">
        <w:rPr>
          <w:rFonts w:ascii="Times New Roman" w:hAnsi="Times New Roman" w:cs="Times New Roman"/>
          <w:sz w:val="28"/>
          <w:szCs w:val="28"/>
        </w:rPr>
        <w:t xml:space="preserve"> out </w:t>
      </w:r>
      <w:r>
        <w:rPr>
          <w:rFonts w:ascii="Times New Roman" w:hAnsi="Times New Roman" w:cs="Times New Roman"/>
          <w:sz w:val="28"/>
          <w:szCs w:val="28"/>
        </w:rPr>
        <w:t xml:space="preserve"> against her by the </w:t>
      </w:r>
      <w:r w:rsidR="00DF4D49">
        <w:rPr>
          <w:rFonts w:ascii="Times New Roman" w:hAnsi="Times New Roman" w:cs="Times New Roman"/>
          <w:sz w:val="28"/>
          <w:szCs w:val="28"/>
        </w:rPr>
        <w:t>applicant</w:t>
      </w:r>
      <w:r>
        <w:rPr>
          <w:rFonts w:ascii="Times New Roman" w:hAnsi="Times New Roman" w:cs="Times New Roman"/>
          <w:sz w:val="28"/>
          <w:szCs w:val="28"/>
        </w:rPr>
        <w:t xml:space="preserve">, </w:t>
      </w:r>
      <w:r w:rsidR="0076443D">
        <w:rPr>
          <w:rFonts w:ascii="Times New Roman" w:hAnsi="Times New Roman" w:cs="Times New Roman"/>
          <w:sz w:val="28"/>
          <w:szCs w:val="28"/>
        </w:rPr>
        <w:t xml:space="preserve">I </w:t>
      </w:r>
      <w:r>
        <w:rPr>
          <w:rFonts w:ascii="Times New Roman" w:hAnsi="Times New Roman" w:cs="Times New Roman"/>
          <w:sz w:val="28"/>
          <w:szCs w:val="28"/>
        </w:rPr>
        <w:t>do not accept</w:t>
      </w:r>
      <w:r w:rsidR="006C3C0A">
        <w:rPr>
          <w:rFonts w:ascii="Times New Roman" w:hAnsi="Times New Roman" w:cs="Times New Roman"/>
          <w:sz w:val="28"/>
          <w:szCs w:val="28"/>
        </w:rPr>
        <w:t xml:space="preserve"> that  such averments establish</w:t>
      </w:r>
      <w:r>
        <w:rPr>
          <w:rFonts w:ascii="Times New Roman" w:hAnsi="Times New Roman" w:cs="Times New Roman"/>
          <w:sz w:val="28"/>
          <w:szCs w:val="28"/>
        </w:rPr>
        <w:t xml:space="preserve"> a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w:t>
      </w:r>
      <w:r w:rsidR="00212CD0">
        <w:rPr>
          <w:rFonts w:ascii="Times New Roman" w:hAnsi="Times New Roman" w:cs="Times New Roman"/>
          <w:sz w:val="28"/>
          <w:szCs w:val="28"/>
        </w:rPr>
        <w:t>applicant</w:t>
      </w:r>
      <w:r>
        <w:rPr>
          <w:rFonts w:ascii="Times New Roman" w:hAnsi="Times New Roman" w:cs="Times New Roman"/>
          <w:sz w:val="28"/>
          <w:szCs w:val="28"/>
        </w:rPr>
        <w:t>.  In fact</w:t>
      </w:r>
      <w:r w:rsidR="00176799">
        <w:rPr>
          <w:rFonts w:ascii="Times New Roman" w:hAnsi="Times New Roman" w:cs="Times New Roman"/>
          <w:sz w:val="28"/>
          <w:szCs w:val="28"/>
        </w:rPr>
        <w:t>,</w:t>
      </w:r>
      <w:r>
        <w:rPr>
          <w:rFonts w:ascii="Times New Roman" w:hAnsi="Times New Roman" w:cs="Times New Roman"/>
          <w:sz w:val="28"/>
          <w:szCs w:val="28"/>
        </w:rPr>
        <w:t xml:space="preserve"> on a balance of probabilities the scale</w:t>
      </w:r>
      <w:r w:rsidR="00212CD0">
        <w:rPr>
          <w:rFonts w:ascii="Times New Roman" w:hAnsi="Times New Roman" w:cs="Times New Roman"/>
          <w:sz w:val="28"/>
          <w:szCs w:val="28"/>
        </w:rPr>
        <w:t>s</w:t>
      </w:r>
      <w:r>
        <w:rPr>
          <w:rFonts w:ascii="Times New Roman" w:hAnsi="Times New Roman" w:cs="Times New Roman"/>
          <w:sz w:val="28"/>
          <w:szCs w:val="28"/>
        </w:rPr>
        <w:t xml:space="preserve"> of justice seem to me to t</w:t>
      </w:r>
      <w:r w:rsidR="0076443D">
        <w:rPr>
          <w:rFonts w:ascii="Times New Roman" w:hAnsi="Times New Roman" w:cs="Times New Roman"/>
          <w:sz w:val="28"/>
          <w:szCs w:val="28"/>
        </w:rPr>
        <w:t>i</w:t>
      </w:r>
      <w:r>
        <w:rPr>
          <w:rFonts w:ascii="Times New Roman" w:hAnsi="Times New Roman" w:cs="Times New Roman"/>
          <w:sz w:val="28"/>
          <w:szCs w:val="28"/>
        </w:rPr>
        <w:t>l</w:t>
      </w:r>
      <w:r w:rsidR="0076443D">
        <w:rPr>
          <w:rFonts w:ascii="Times New Roman" w:hAnsi="Times New Roman" w:cs="Times New Roman"/>
          <w:sz w:val="28"/>
          <w:szCs w:val="28"/>
        </w:rPr>
        <w:t>t</w:t>
      </w:r>
      <w:r>
        <w:rPr>
          <w:rFonts w:ascii="Times New Roman" w:hAnsi="Times New Roman" w:cs="Times New Roman"/>
          <w:sz w:val="28"/>
          <w:szCs w:val="28"/>
        </w:rPr>
        <w:t xml:space="preserve">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w:t>
      </w:r>
      <w:r w:rsidR="00212CD0">
        <w:rPr>
          <w:rFonts w:ascii="Times New Roman" w:hAnsi="Times New Roman" w:cs="Times New Roman"/>
          <w:sz w:val="28"/>
          <w:szCs w:val="28"/>
        </w:rPr>
        <w:t xml:space="preserve">respondent  </w:t>
      </w:r>
      <w:r>
        <w:rPr>
          <w:rFonts w:ascii="Times New Roman" w:hAnsi="Times New Roman" w:cs="Times New Roman"/>
          <w:sz w:val="28"/>
          <w:szCs w:val="28"/>
        </w:rPr>
        <w:t xml:space="preserve"> from </w:t>
      </w:r>
      <w:proofErr w:type="gramStart"/>
      <w:r w:rsidR="00212CD0">
        <w:rPr>
          <w:rFonts w:ascii="Times New Roman" w:hAnsi="Times New Roman" w:cs="Times New Roman"/>
          <w:sz w:val="28"/>
          <w:szCs w:val="28"/>
        </w:rPr>
        <w:t xml:space="preserve">applicant </w:t>
      </w:r>
      <w:r>
        <w:rPr>
          <w:rFonts w:ascii="Times New Roman" w:hAnsi="Times New Roman" w:cs="Times New Roman"/>
          <w:sz w:val="28"/>
          <w:szCs w:val="28"/>
        </w:rPr>
        <w:t>’s</w:t>
      </w:r>
      <w:proofErr w:type="gramEnd"/>
      <w:r>
        <w:rPr>
          <w:rFonts w:ascii="Times New Roman" w:hAnsi="Times New Roman" w:cs="Times New Roman"/>
          <w:sz w:val="28"/>
          <w:szCs w:val="28"/>
        </w:rPr>
        <w:t xml:space="preserve"> own showing.  In this regard </w:t>
      </w:r>
      <w:proofErr w:type="gramStart"/>
      <w:r w:rsidR="00212CD0">
        <w:rPr>
          <w:rFonts w:ascii="Times New Roman" w:hAnsi="Times New Roman" w:cs="Times New Roman"/>
          <w:sz w:val="28"/>
          <w:szCs w:val="28"/>
        </w:rPr>
        <w:t xml:space="preserve">applicant </w:t>
      </w:r>
      <w:r>
        <w:rPr>
          <w:rFonts w:ascii="Times New Roman" w:hAnsi="Times New Roman" w:cs="Times New Roman"/>
          <w:sz w:val="28"/>
          <w:szCs w:val="28"/>
        </w:rPr>
        <w:t xml:space="preserve"> has</w:t>
      </w:r>
      <w:proofErr w:type="gramEnd"/>
      <w:r>
        <w:rPr>
          <w:rFonts w:ascii="Times New Roman" w:hAnsi="Times New Roman" w:cs="Times New Roman"/>
          <w:sz w:val="28"/>
          <w:szCs w:val="28"/>
        </w:rPr>
        <w:t xml:space="preserve"> failed to satisfy the court that </w:t>
      </w:r>
      <w:r w:rsidRPr="0076443D">
        <w:rPr>
          <w:rFonts w:ascii="Times New Roman" w:hAnsi="Times New Roman" w:cs="Times New Roman"/>
          <w:i/>
          <w:sz w:val="28"/>
          <w:szCs w:val="28"/>
        </w:rPr>
        <w:t xml:space="preserve">ex facie </w:t>
      </w:r>
      <w:r>
        <w:rPr>
          <w:rFonts w:ascii="Times New Roman" w:hAnsi="Times New Roman" w:cs="Times New Roman"/>
          <w:sz w:val="28"/>
          <w:szCs w:val="28"/>
        </w:rPr>
        <w:t xml:space="preserve">he has a </w:t>
      </w:r>
      <w:r w:rsidRPr="0076443D">
        <w:rPr>
          <w:rFonts w:ascii="Times New Roman" w:hAnsi="Times New Roman" w:cs="Times New Roman"/>
          <w:i/>
          <w:sz w:val="28"/>
          <w:szCs w:val="28"/>
        </w:rPr>
        <w:t>bona fide</w:t>
      </w:r>
      <w:r>
        <w:rPr>
          <w:rFonts w:ascii="Times New Roman" w:hAnsi="Times New Roman" w:cs="Times New Roman"/>
          <w:sz w:val="28"/>
          <w:szCs w:val="28"/>
        </w:rPr>
        <w:t xml:space="preserv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on the merits of </w:t>
      </w:r>
      <w:r w:rsidR="00212CD0">
        <w:rPr>
          <w:rFonts w:ascii="Times New Roman" w:hAnsi="Times New Roman" w:cs="Times New Roman"/>
          <w:sz w:val="28"/>
          <w:szCs w:val="28"/>
        </w:rPr>
        <w:t xml:space="preserve">respondent’s </w:t>
      </w:r>
      <w:r>
        <w:rPr>
          <w:rFonts w:ascii="Times New Roman" w:hAnsi="Times New Roman" w:cs="Times New Roman"/>
          <w:sz w:val="28"/>
          <w:szCs w:val="28"/>
        </w:rPr>
        <w:t xml:space="preserve"> </w:t>
      </w:r>
      <w:r w:rsidR="00CE7559">
        <w:rPr>
          <w:rFonts w:ascii="Times New Roman" w:hAnsi="Times New Roman" w:cs="Times New Roman"/>
          <w:sz w:val="28"/>
          <w:szCs w:val="28"/>
        </w:rPr>
        <w:t>ca</w:t>
      </w:r>
      <w:r w:rsidR="006C3C0A">
        <w:rPr>
          <w:rFonts w:ascii="Times New Roman" w:hAnsi="Times New Roman" w:cs="Times New Roman"/>
          <w:sz w:val="28"/>
          <w:szCs w:val="28"/>
        </w:rPr>
        <w:t>u</w:t>
      </w:r>
      <w:r w:rsidR="00CE7559">
        <w:rPr>
          <w:rFonts w:ascii="Times New Roman" w:hAnsi="Times New Roman" w:cs="Times New Roman"/>
          <w:sz w:val="28"/>
          <w:szCs w:val="28"/>
        </w:rPr>
        <w:t>se of action and therefore is likely to succeed should the orders of 8</w:t>
      </w:r>
      <w:r w:rsidR="00CE7559" w:rsidRPr="00CE7559">
        <w:rPr>
          <w:rFonts w:ascii="Times New Roman" w:hAnsi="Times New Roman" w:cs="Times New Roman"/>
          <w:sz w:val="28"/>
          <w:szCs w:val="28"/>
          <w:vertAlign w:val="superscript"/>
        </w:rPr>
        <w:t>th</w:t>
      </w:r>
      <w:r w:rsidR="00CE7559">
        <w:rPr>
          <w:rFonts w:ascii="Times New Roman" w:hAnsi="Times New Roman" w:cs="Times New Roman"/>
          <w:sz w:val="28"/>
          <w:szCs w:val="28"/>
        </w:rPr>
        <w:t xml:space="preserve"> March 2009 be rescinded.</w:t>
      </w:r>
    </w:p>
    <w:p w:rsidR="00086C3E" w:rsidRPr="00C42E2E" w:rsidRDefault="00CE7559"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FD7181">
        <w:rPr>
          <w:rFonts w:ascii="Times New Roman" w:hAnsi="Times New Roman" w:cs="Times New Roman"/>
          <w:sz w:val="28"/>
          <w:szCs w:val="28"/>
        </w:rPr>
        <w:t>2</w:t>
      </w:r>
      <w:r w:rsidR="00155D1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212CD0">
        <w:rPr>
          <w:rFonts w:ascii="Times New Roman" w:hAnsi="Times New Roman" w:cs="Times New Roman"/>
          <w:sz w:val="28"/>
          <w:szCs w:val="28"/>
        </w:rPr>
        <w:t>Applicant</w:t>
      </w:r>
      <w:r w:rsidR="00FF5B61">
        <w:rPr>
          <w:rFonts w:ascii="Times New Roman" w:hAnsi="Times New Roman" w:cs="Times New Roman"/>
          <w:sz w:val="28"/>
          <w:szCs w:val="28"/>
        </w:rPr>
        <w:t>,</w:t>
      </w:r>
      <w:r>
        <w:rPr>
          <w:rFonts w:ascii="Times New Roman" w:hAnsi="Times New Roman" w:cs="Times New Roman"/>
          <w:sz w:val="28"/>
          <w:szCs w:val="28"/>
        </w:rPr>
        <w:t xml:space="preserve"> both in his founding affidavit and submissions attac</w:t>
      </w:r>
      <w:r w:rsidR="00FF5B61">
        <w:rPr>
          <w:rFonts w:ascii="Times New Roman" w:hAnsi="Times New Roman" w:cs="Times New Roman"/>
          <w:sz w:val="28"/>
          <w:szCs w:val="28"/>
        </w:rPr>
        <w:t>k</w:t>
      </w:r>
      <w:r>
        <w:rPr>
          <w:rFonts w:ascii="Times New Roman" w:hAnsi="Times New Roman" w:cs="Times New Roman"/>
          <w:sz w:val="28"/>
          <w:szCs w:val="28"/>
        </w:rPr>
        <w:t xml:space="preserve">ed the </w:t>
      </w:r>
      <w:r w:rsidRPr="009830AE">
        <w:rPr>
          <w:rFonts w:ascii="Times New Roman" w:hAnsi="Times New Roman" w:cs="Times New Roman"/>
          <w:i/>
          <w:sz w:val="28"/>
          <w:szCs w:val="28"/>
        </w:rPr>
        <w:t>quantum</w:t>
      </w:r>
      <w:r>
        <w:rPr>
          <w:rFonts w:ascii="Times New Roman" w:hAnsi="Times New Roman" w:cs="Times New Roman"/>
          <w:sz w:val="28"/>
          <w:szCs w:val="28"/>
        </w:rPr>
        <w:t xml:space="preserve"> awarded to the </w:t>
      </w:r>
      <w:r w:rsidR="00212CD0">
        <w:rPr>
          <w:rFonts w:ascii="Times New Roman" w:hAnsi="Times New Roman" w:cs="Times New Roman"/>
          <w:sz w:val="28"/>
          <w:szCs w:val="28"/>
        </w:rPr>
        <w:t>respondent</w:t>
      </w:r>
      <w:r>
        <w:rPr>
          <w:rFonts w:ascii="Times New Roman" w:hAnsi="Times New Roman" w:cs="Times New Roman"/>
          <w:sz w:val="28"/>
          <w:szCs w:val="28"/>
        </w:rPr>
        <w:t xml:space="preserve">.  This calls for the court to revert to the declaration as filed by </w:t>
      </w:r>
      <w:r w:rsidR="00212CD0">
        <w:rPr>
          <w:rFonts w:ascii="Times New Roman" w:hAnsi="Times New Roman" w:cs="Times New Roman"/>
          <w:sz w:val="28"/>
          <w:szCs w:val="28"/>
        </w:rPr>
        <w:t>respondent</w:t>
      </w:r>
      <w:r w:rsidR="00F77C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3670D" w:rsidRPr="00C42E2E" w:rsidRDefault="0083670D" w:rsidP="00855216">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“4.</w:t>
      </w:r>
      <w:r w:rsidRPr="00C42E2E">
        <w:rPr>
          <w:rFonts w:ascii="Times New Roman" w:hAnsi="Times New Roman" w:cs="Times New Roman"/>
          <w:i/>
          <w:sz w:val="24"/>
          <w:szCs w:val="24"/>
        </w:rPr>
        <w:tab/>
      </w:r>
      <w:proofErr w:type="gramStart"/>
      <w:r w:rsidRPr="00C42E2E">
        <w:rPr>
          <w:rFonts w:ascii="Times New Roman" w:hAnsi="Times New Roman" w:cs="Times New Roman"/>
          <w:i/>
          <w:sz w:val="24"/>
          <w:szCs w:val="24"/>
        </w:rPr>
        <w:t>On</w:t>
      </w:r>
      <w:proofErr w:type="gramEnd"/>
      <w:r w:rsidRPr="00C42E2E">
        <w:rPr>
          <w:rFonts w:ascii="Times New Roman" w:hAnsi="Times New Roman" w:cs="Times New Roman"/>
          <w:i/>
          <w:sz w:val="24"/>
          <w:szCs w:val="24"/>
        </w:rPr>
        <w:t xml:space="preserve"> the 28</w:t>
      </w:r>
      <w:r w:rsidRPr="00C42E2E">
        <w:rPr>
          <w:rFonts w:ascii="Times New Roman" w:hAnsi="Times New Roman" w:cs="Times New Roman"/>
          <w:i/>
          <w:sz w:val="24"/>
          <w:szCs w:val="24"/>
          <w:vertAlign w:val="superscript"/>
        </w:rPr>
        <w:t>th</w:t>
      </w:r>
      <w:r w:rsidRPr="00C42E2E">
        <w:rPr>
          <w:rFonts w:ascii="Times New Roman" w:hAnsi="Times New Roman" w:cs="Times New Roman"/>
          <w:i/>
          <w:sz w:val="24"/>
          <w:szCs w:val="24"/>
        </w:rPr>
        <w:t xml:space="preserve"> April 2005 the defendant wrongfully, unlawfully and intentionally assaulted the plaintiff who was at the time visiting a friend who resides adjacent to the homestead of the defendant.</w:t>
      </w:r>
    </w:p>
    <w:p w:rsidR="0083670D" w:rsidRPr="00C42E2E" w:rsidRDefault="0083670D" w:rsidP="00855216">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5.</w:t>
      </w:r>
      <w:r w:rsidRPr="00C42E2E">
        <w:rPr>
          <w:rFonts w:ascii="Times New Roman" w:hAnsi="Times New Roman" w:cs="Times New Roman"/>
          <w:i/>
          <w:sz w:val="24"/>
          <w:szCs w:val="24"/>
        </w:rPr>
        <w:tab/>
        <w:t>As a result of the assault plaintiff sustained severe injuries to the head and to the right arm, resulting in the plaintiff suffering extreme pain and persistent headaches.</w:t>
      </w:r>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6.</w:t>
      </w:r>
      <w:r w:rsidRPr="00C42E2E">
        <w:rPr>
          <w:rFonts w:ascii="Times New Roman" w:hAnsi="Times New Roman" w:cs="Times New Roman"/>
          <w:i/>
          <w:sz w:val="24"/>
          <w:szCs w:val="24"/>
        </w:rPr>
        <w:tab/>
        <w:t>The plaintiff was born in the year 1984.</w:t>
      </w:r>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Copy of her birth certificate is attached, marked “A”.</w:t>
      </w:r>
    </w:p>
    <w:p w:rsidR="0083670D" w:rsidRPr="00C42E2E" w:rsidRDefault="0083670D" w:rsidP="00855216">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7.</w:t>
      </w:r>
      <w:r w:rsidRPr="00C42E2E">
        <w:rPr>
          <w:rFonts w:ascii="Times New Roman" w:hAnsi="Times New Roman" w:cs="Times New Roman"/>
          <w:i/>
          <w:sz w:val="24"/>
          <w:szCs w:val="24"/>
        </w:rPr>
        <w:tab/>
        <w:t>As a result of defendant’s unlawful act as described above, and a result of the injuries sustained, the plaintiff has incurred and sustained damages as follows:</w:t>
      </w:r>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7.1</w:t>
      </w:r>
      <w:r w:rsidRPr="00C42E2E">
        <w:rPr>
          <w:rFonts w:ascii="Times New Roman" w:hAnsi="Times New Roman" w:cs="Times New Roman"/>
          <w:i/>
          <w:sz w:val="24"/>
          <w:szCs w:val="24"/>
        </w:rPr>
        <w:tab/>
        <w:t>Medical and hospital expenses</w:t>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E     500.00</w:t>
      </w:r>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7.2</w:t>
      </w:r>
      <w:r w:rsidRPr="00C42E2E">
        <w:rPr>
          <w:rFonts w:ascii="Times New Roman" w:hAnsi="Times New Roman" w:cs="Times New Roman"/>
          <w:i/>
          <w:sz w:val="24"/>
          <w:szCs w:val="24"/>
        </w:rPr>
        <w:tab/>
        <w:t>Pain and suffering</w:t>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E20</w:t>
      </w:r>
      <w:proofErr w:type="gramStart"/>
      <w:r w:rsidRPr="00C42E2E">
        <w:rPr>
          <w:rFonts w:ascii="Times New Roman" w:hAnsi="Times New Roman" w:cs="Times New Roman"/>
          <w:i/>
          <w:sz w:val="24"/>
          <w:szCs w:val="24"/>
        </w:rPr>
        <w:t>,000.00</w:t>
      </w:r>
      <w:proofErr w:type="gramEnd"/>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7.3</w:t>
      </w:r>
      <w:r w:rsidRPr="00C42E2E">
        <w:rPr>
          <w:rFonts w:ascii="Times New Roman" w:hAnsi="Times New Roman" w:cs="Times New Roman"/>
          <w:i/>
          <w:sz w:val="24"/>
          <w:szCs w:val="24"/>
        </w:rPr>
        <w:tab/>
        <w:t>Permanent disability</w:t>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Pr>
          <w:rFonts w:ascii="Times New Roman" w:hAnsi="Times New Roman" w:cs="Times New Roman"/>
          <w:i/>
          <w:sz w:val="24"/>
          <w:szCs w:val="24"/>
        </w:rPr>
        <w:tab/>
        <w:t xml:space="preserve">          </w:t>
      </w:r>
      <w:r w:rsidRPr="00C42E2E">
        <w:rPr>
          <w:rFonts w:ascii="Times New Roman" w:hAnsi="Times New Roman" w:cs="Times New Roman"/>
          <w:i/>
          <w:sz w:val="24"/>
          <w:szCs w:val="24"/>
        </w:rPr>
        <w:t>E100</w:t>
      </w:r>
      <w:proofErr w:type="gramStart"/>
      <w:r w:rsidRPr="00C42E2E">
        <w:rPr>
          <w:rFonts w:ascii="Times New Roman" w:hAnsi="Times New Roman" w:cs="Times New Roman"/>
          <w:i/>
          <w:sz w:val="24"/>
          <w:szCs w:val="24"/>
        </w:rPr>
        <w:t>,000.00</w:t>
      </w:r>
      <w:proofErr w:type="gramEnd"/>
    </w:p>
    <w:p w:rsidR="0083670D" w:rsidRPr="00C42E2E" w:rsidRDefault="0083670D" w:rsidP="00855216">
      <w:pPr>
        <w:spacing w:line="360" w:lineRule="auto"/>
        <w:ind w:left="630" w:hanging="630"/>
        <w:jc w:val="both"/>
        <w:rPr>
          <w:rFonts w:ascii="Times New Roman" w:hAnsi="Times New Roman" w:cs="Times New Roman"/>
          <w:i/>
          <w:sz w:val="24"/>
          <w:szCs w:val="24"/>
        </w:rPr>
      </w:pP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7.4</w:t>
      </w:r>
      <w:r w:rsidRPr="00C42E2E">
        <w:rPr>
          <w:rFonts w:ascii="Times New Roman" w:hAnsi="Times New Roman" w:cs="Times New Roman"/>
          <w:i/>
          <w:sz w:val="24"/>
          <w:szCs w:val="24"/>
        </w:rPr>
        <w:tab/>
        <w:t>Disfigurement</w:t>
      </w:r>
      <w:r w:rsidRPr="00C42E2E">
        <w:rPr>
          <w:rFonts w:ascii="Times New Roman" w:hAnsi="Times New Roman" w:cs="Times New Roman"/>
          <w:i/>
          <w:sz w:val="24"/>
          <w:szCs w:val="24"/>
        </w:rPr>
        <w:tab/>
      </w:r>
      <w:r w:rsidRPr="00C42E2E">
        <w:rPr>
          <w:rFonts w:ascii="Times New Roman" w:hAnsi="Times New Roman" w:cs="Times New Roman"/>
          <w:i/>
          <w:sz w:val="24"/>
          <w:szCs w:val="24"/>
        </w:rPr>
        <w:tab/>
        <w:t xml:space="preserve">    </w:t>
      </w:r>
      <w:r w:rsidRPr="00C42E2E">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sidRPr="00C42E2E">
        <w:rPr>
          <w:rFonts w:ascii="Times New Roman" w:hAnsi="Times New Roman" w:cs="Times New Roman"/>
          <w:i/>
          <w:sz w:val="24"/>
          <w:szCs w:val="24"/>
        </w:rPr>
        <w:t xml:space="preserve"> </w:t>
      </w:r>
      <w:r w:rsidRPr="00C42E2E">
        <w:rPr>
          <w:rFonts w:ascii="Times New Roman" w:hAnsi="Times New Roman" w:cs="Times New Roman"/>
          <w:i/>
          <w:sz w:val="24"/>
          <w:szCs w:val="24"/>
          <w:u w:val="single"/>
        </w:rPr>
        <w:t>E 20,000.00</w:t>
      </w:r>
    </w:p>
    <w:p w:rsidR="0083670D" w:rsidRPr="00C42E2E" w:rsidRDefault="0083670D" w:rsidP="00855216">
      <w:pPr>
        <w:spacing w:line="360" w:lineRule="auto"/>
        <w:ind w:left="630" w:hanging="630"/>
        <w:jc w:val="both"/>
        <w:rPr>
          <w:rFonts w:ascii="Times New Roman" w:hAnsi="Times New Roman" w:cs="Times New Roman"/>
          <w:b/>
          <w:i/>
          <w:sz w:val="24"/>
          <w:szCs w:val="24"/>
          <w:u w:val="single"/>
        </w:rPr>
      </w:pPr>
      <w:r w:rsidRPr="00C42E2E">
        <w:rPr>
          <w:rFonts w:ascii="Times New Roman" w:hAnsi="Times New Roman" w:cs="Times New Roman"/>
          <w:i/>
          <w:sz w:val="24"/>
          <w:szCs w:val="24"/>
        </w:rPr>
        <w:lastRenderedPageBreak/>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Total</w:t>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r>
      <w:r w:rsidRPr="00C42E2E">
        <w:rPr>
          <w:rFonts w:ascii="Times New Roman" w:hAnsi="Times New Roman" w:cs="Times New Roman"/>
          <w:i/>
          <w:sz w:val="24"/>
          <w:szCs w:val="24"/>
        </w:rPr>
        <w:tab/>
        <w:t xml:space="preserve">         </w:t>
      </w:r>
      <w:r w:rsidRPr="00C42E2E">
        <w:rPr>
          <w:rFonts w:ascii="Times New Roman" w:hAnsi="Times New Roman" w:cs="Times New Roman"/>
          <w:b/>
          <w:i/>
          <w:sz w:val="24"/>
          <w:szCs w:val="24"/>
          <w:u w:val="single"/>
        </w:rPr>
        <w:t>E140</w:t>
      </w:r>
      <w:proofErr w:type="gramStart"/>
      <w:r w:rsidRPr="00C42E2E">
        <w:rPr>
          <w:rFonts w:ascii="Times New Roman" w:hAnsi="Times New Roman" w:cs="Times New Roman"/>
          <w:b/>
          <w:i/>
          <w:sz w:val="24"/>
          <w:szCs w:val="24"/>
          <w:u w:val="single"/>
        </w:rPr>
        <w:t>,000</w:t>
      </w:r>
      <w:proofErr w:type="gramEnd"/>
      <w:r w:rsidRPr="00C42E2E">
        <w:rPr>
          <w:rFonts w:ascii="Times New Roman" w:hAnsi="Times New Roman" w:cs="Times New Roman"/>
          <w:b/>
          <w:i/>
          <w:sz w:val="24"/>
          <w:szCs w:val="24"/>
          <w:u w:val="single"/>
        </w:rPr>
        <w:t>-00</w:t>
      </w:r>
    </w:p>
    <w:p w:rsidR="0083670D" w:rsidRPr="00C42E2E" w:rsidRDefault="0083670D" w:rsidP="00855216">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8.</w:t>
      </w:r>
      <w:r w:rsidRPr="00C42E2E">
        <w:rPr>
          <w:rFonts w:ascii="Times New Roman" w:hAnsi="Times New Roman" w:cs="Times New Roman"/>
          <w:i/>
          <w:sz w:val="24"/>
          <w:szCs w:val="24"/>
        </w:rPr>
        <w:tab/>
        <w:t>The defendant is liable to compensate the plaintiff in the above stated amount.</w:t>
      </w:r>
    </w:p>
    <w:p w:rsidR="0083670D" w:rsidRPr="00C42E2E" w:rsidRDefault="0083670D" w:rsidP="00855216">
      <w:pPr>
        <w:spacing w:line="360" w:lineRule="auto"/>
        <w:ind w:left="2160" w:hanging="720"/>
        <w:jc w:val="both"/>
        <w:rPr>
          <w:rFonts w:ascii="Times New Roman" w:hAnsi="Times New Roman" w:cs="Times New Roman"/>
          <w:i/>
          <w:sz w:val="24"/>
          <w:szCs w:val="24"/>
        </w:rPr>
      </w:pPr>
      <w:r w:rsidRPr="00C42E2E">
        <w:rPr>
          <w:rFonts w:ascii="Times New Roman" w:hAnsi="Times New Roman" w:cs="Times New Roman"/>
          <w:i/>
          <w:sz w:val="24"/>
          <w:szCs w:val="24"/>
        </w:rPr>
        <w:t>9.</w:t>
      </w:r>
      <w:r w:rsidRPr="00C42E2E">
        <w:rPr>
          <w:rFonts w:ascii="Times New Roman" w:hAnsi="Times New Roman" w:cs="Times New Roman"/>
          <w:i/>
          <w:sz w:val="24"/>
          <w:szCs w:val="24"/>
        </w:rPr>
        <w:tab/>
        <w:t>Despite demand the defendant fails and / or refuses to pay the said amount.</w:t>
      </w:r>
    </w:p>
    <w:p w:rsidR="00086C3E" w:rsidRDefault="00CE7559"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FD7181">
        <w:rPr>
          <w:rFonts w:ascii="Times New Roman" w:hAnsi="Times New Roman" w:cs="Times New Roman"/>
          <w:sz w:val="28"/>
          <w:szCs w:val="28"/>
        </w:rPr>
        <w:t>2</w:t>
      </w:r>
      <w:r w:rsidR="00DD11CF">
        <w:rPr>
          <w:rFonts w:ascii="Times New Roman" w:hAnsi="Times New Roman" w:cs="Times New Roman"/>
          <w:sz w:val="28"/>
          <w:szCs w:val="28"/>
        </w:rPr>
        <w:t>3</w:t>
      </w:r>
      <w:r w:rsidR="00345E77">
        <w:rPr>
          <w:rFonts w:ascii="Times New Roman" w:hAnsi="Times New Roman" w:cs="Times New Roman"/>
          <w:sz w:val="28"/>
          <w:szCs w:val="28"/>
        </w:rPr>
        <w:t>]</w:t>
      </w:r>
      <w:r>
        <w:rPr>
          <w:rFonts w:ascii="Times New Roman" w:hAnsi="Times New Roman" w:cs="Times New Roman"/>
          <w:sz w:val="28"/>
          <w:szCs w:val="28"/>
        </w:rPr>
        <w:tab/>
        <w:t xml:space="preserve">An </w:t>
      </w:r>
      <w:r w:rsidR="009830AE">
        <w:rPr>
          <w:rFonts w:ascii="Times New Roman" w:hAnsi="Times New Roman" w:cs="Times New Roman"/>
          <w:sz w:val="28"/>
          <w:szCs w:val="28"/>
        </w:rPr>
        <w:t xml:space="preserve">application for rescission lies in </w:t>
      </w:r>
      <w:proofErr w:type="spellStart"/>
      <w:r w:rsidR="009830AE">
        <w:rPr>
          <w:rFonts w:ascii="Times New Roman" w:hAnsi="Times New Roman" w:cs="Times New Roman"/>
          <w:sz w:val="28"/>
          <w:szCs w:val="28"/>
        </w:rPr>
        <w:t>favour</w:t>
      </w:r>
      <w:proofErr w:type="spellEnd"/>
      <w:r w:rsidR="009830AE">
        <w:rPr>
          <w:rFonts w:ascii="Times New Roman" w:hAnsi="Times New Roman" w:cs="Times New Roman"/>
          <w:sz w:val="28"/>
          <w:szCs w:val="28"/>
        </w:rPr>
        <w:t xml:space="preserve"> of the </w:t>
      </w:r>
      <w:r w:rsidR="00212CD0">
        <w:rPr>
          <w:rFonts w:ascii="Times New Roman" w:hAnsi="Times New Roman" w:cs="Times New Roman"/>
          <w:sz w:val="28"/>
          <w:szCs w:val="28"/>
        </w:rPr>
        <w:t xml:space="preserve">applicant </w:t>
      </w:r>
      <w:r w:rsidR="009830AE">
        <w:rPr>
          <w:rFonts w:ascii="Times New Roman" w:hAnsi="Times New Roman" w:cs="Times New Roman"/>
          <w:sz w:val="28"/>
          <w:szCs w:val="28"/>
        </w:rPr>
        <w:t xml:space="preserve">where the </w:t>
      </w:r>
      <w:r w:rsidR="00212CD0">
        <w:rPr>
          <w:rFonts w:ascii="Times New Roman" w:hAnsi="Times New Roman" w:cs="Times New Roman"/>
          <w:sz w:val="28"/>
          <w:szCs w:val="28"/>
        </w:rPr>
        <w:t xml:space="preserve">applicant </w:t>
      </w:r>
      <w:r w:rsidR="009830AE">
        <w:rPr>
          <w:rFonts w:ascii="Times New Roman" w:hAnsi="Times New Roman" w:cs="Times New Roman"/>
          <w:sz w:val="28"/>
          <w:szCs w:val="28"/>
        </w:rPr>
        <w:t xml:space="preserve">either in whole or part establishes that he has a </w:t>
      </w:r>
      <w:r w:rsidR="009830AE" w:rsidRPr="0076443D">
        <w:rPr>
          <w:rFonts w:ascii="Times New Roman" w:hAnsi="Times New Roman" w:cs="Times New Roman"/>
          <w:i/>
          <w:sz w:val="28"/>
          <w:szCs w:val="28"/>
        </w:rPr>
        <w:t>bona fide</w:t>
      </w:r>
      <w:r w:rsidR="009830AE">
        <w:rPr>
          <w:rFonts w:ascii="Times New Roman" w:hAnsi="Times New Roman" w:cs="Times New Roman"/>
          <w:sz w:val="28"/>
          <w:szCs w:val="28"/>
        </w:rPr>
        <w:t xml:space="preserve"> </w:t>
      </w:r>
      <w:proofErr w:type="spellStart"/>
      <w:r w:rsidR="009830AE">
        <w:rPr>
          <w:rFonts w:ascii="Times New Roman" w:hAnsi="Times New Roman" w:cs="Times New Roman"/>
          <w:sz w:val="28"/>
          <w:szCs w:val="28"/>
        </w:rPr>
        <w:t>defence</w:t>
      </w:r>
      <w:proofErr w:type="spellEnd"/>
      <w:r w:rsidR="009830AE">
        <w:rPr>
          <w:rFonts w:ascii="Times New Roman" w:hAnsi="Times New Roman" w:cs="Times New Roman"/>
          <w:sz w:val="28"/>
          <w:szCs w:val="28"/>
        </w:rPr>
        <w:t xml:space="preserve"> and therefore prospects of success.  In brief</w:t>
      </w:r>
      <w:r w:rsidR="0076443D">
        <w:rPr>
          <w:rFonts w:ascii="Times New Roman" w:hAnsi="Times New Roman" w:cs="Times New Roman"/>
          <w:sz w:val="28"/>
          <w:szCs w:val="28"/>
        </w:rPr>
        <w:t>,</w:t>
      </w:r>
      <w:r w:rsidR="009830AE">
        <w:rPr>
          <w:rFonts w:ascii="Times New Roman" w:hAnsi="Times New Roman" w:cs="Times New Roman"/>
          <w:sz w:val="28"/>
          <w:szCs w:val="28"/>
        </w:rPr>
        <w:t xml:space="preserve"> by so submitting </w:t>
      </w:r>
      <w:r w:rsidR="00212CD0">
        <w:rPr>
          <w:rFonts w:ascii="Times New Roman" w:hAnsi="Times New Roman" w:cs="Times New Roman"/>
          <w:sz w:val="28"/>
          <w:szCs w:val="28"/>
        </w:rPr>
        <w:t xml:space="preserve">applicant </w:t>
      </w:r>
      <w:r w:rsidR="009830AE">
        <w:rPr>
          <w:rFonts w:ascii="Times New Roman" w:hAnsi="Times New Roman" w:cs="Times New Roman"/>
          <w:sz w:val="28"/>
          <w:szCs w:val="28"/>
        </w:rPr>
        <w:t xml:space="preserve">asserts that he has prospects of success in relation to the </w:t>
      </w:r>
      <w:r w:rsidR="009830AE" w:rsidRPr="009830AE">
        <w:rPr>
          <w:rFonts w:ascii="Times New Roman" w:hAnsi="Times New Roman" w:cs="Times New Roman"/>
          <w:i/>
          <w:sz w:val="28"/>
          <w:szCs w:val="28"/>
        </w:rPr>
        <w:t>quantum</w:t>
      </w:r>
      <w:r w:rsidR="009830AE">
        <w:rPr>
          <w:rFonts w:ascii="Times New Roman" w:hAnsi="Times New Roman" w:cs="Times New Roman"/>
          <w:sz w:val="28"/>
          <w:szCs w:val="28"/>
        </w:rPr>
        <w:t xml:space="preserve"> awarded in the following manner</w:t>
      </w:r>
      <w:r w:rsidR="00CD645A">
        <w:rPr>
          <w:rFonts w:ascii="Times New Roman" w:hAnsi="Times New Roman" w:cs="Times New Roman"/>
          <w:sz w:val="28"/>
          <w:szCs w:val="28"/>
        </w:rPr>
        <w:t>.</w:t>
      </w:r>
    </w:p>
    <w:p w:rsidR="00E31463" w:rsidRPr="00B50E8B" w:rsidRDefault="00E31463" w:rsidP="00855216">
      <w:pPr>
        <w:spacing w:line="36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20.</w:t>
      </w:r>
      <w:r>
        <w:rPr>
          <w:rFonts w:ascii="Times New Roman" w:hAnsi="Times New Roman" w:cs="Times New Roman"/>
          <w:i/>
          <w:sz w:val="24"/>
          <w:szCs w:val="24"/>
        </w:rPr>
        <w:tab/>
        <w:t xml:space="preserve">I am further advised and humbly submit further, that even if the matter had not been defended, as it was not, 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ought not to have granted the judgment that it did, under the circumstances.  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therefore erred in the following respects:</w:t>
      </w:r>
    </w:p>
    <w:p w:rsidR="00E31463" w:rsidRPr="00B50E8B"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20.1</w:t>
      </w:r>
      <w:r>
        <w:rPr>
          <w:rFonts w:ascii="Times New Roman" w:hAnsi="Times New Roman" w:cs="Times New Roman"/>
          <w:i/>
          <w:sz w:val="24"/>
          <w:szCs w:val="24"/>
        </w:rPr>
        <w:tab/>
        <w:t>The respondent claimed a total sum of E140</w:t>
      </w:r>
      <w:proofErr w:type="gramStart"/>
      <w:r>
        <w:rPr>
          <w:rFonts w:ascii="Times New Roman" w:hAnsi="Times New Roman" w:cs="Times New Roman"/>
          <w:i/>
          <w:sz w:val="24"/>
          <w:szCs w:val="24"/>
        </w:rPr>
        <w:t>,500.00</w:t>
      </w:r>
      <w:proofErr w:type="gramEnd"/>
      <w:r>
        <w:rPr>
          <w:rFonts w:ascii="Times New Roman" w:hAnsi="Times New Roman" w:cs="Times New Roman"/>
          <w:i/>
          <w:sz w:val="24"/>
          <w:szCs w:val="24"/>
        </w:rPr>
        <w:t xml:space="preserve"> (One hundred and forty thousand five hundred </w:t>
      </w:r>
      <w:proofErr w:type="spellStart"/>
      <w:r>
        <w:rPr>
          <w:rFonts w:ascii="Times New Roman" w:hAnsi="Times New Roman" w:cs="Times New Roman"/>
          <w:i/>
          <w:sz w:val="24"/>
          <w:szCs w:val="24"/>
        </w:rPr>
        <w:t>Emalangeni</w:t>
      </w:r>
      <w:proofErr w:type="spellEnd"/>
      <w:r>
        <w:rPr>
          <w:rFonts w:ascii="Times New Roman" w:hAnsi="Times New Roman" w:cs="Times New Roman"/>
          <w:i/>
          <w:sz w:val="24"/>
          <w:szCs w:val="24"/>
        </w:rPr>
        <w:t xml:space="preserve">) as damages which amount included amongst others, a sum of E100,000.00 (One hundred thousand </w:t>
      </w:r>
      <w:proofErr w:type="spellStart"/>
      <w:r>
        <w:rPr>
          <w:rFonts w:ascii="Times New Roman" w:hAnsi="Times New Roman" w:cs="Times New Roman"/>
          <w:i/>
          <w:sz w:val="24"/>
          <w:szCs w:val="24"/>
        </w:rPr>
        <w:t>Emalangeni</w:t>
      </w:r>
      <w:proofErr w:type="spellEnd"/>
      <w:r>
        <w:rPr>
          <w:rFonts w:ascii="Times New Roman" w:hAnsi="Times New Roman" w:cs="Times New Roman"/>
          <w:i/>
          <w:sz w:val="24"/>
          <w:szCs w:val="24"/>
        </w:rPr>
        <w:t xml:space="preserve">) in respect of permanent disability and a sum of E20,000.00 (Twenty thousand </w:t>
      </w:r>
      <w:proofErr w:type="spellStart"/>
      <w:r>
        <w:rPr>
          <w:rFonts w:ascii="Times New Roman" w:hAnsi="Times New Roman" w:cs="Times New Roman"/>
          <w:i/>
          <w:sz w:val="24"/>
          <w:szCs w:val="24"/>
        </w:rPr>
        <w:t>Emalangeni</w:t>
      </w:r>
      <w:proofErr w:type="spellEnd"/>
      <w:r>
        <w:rPr>
          <w:rFonts w:ascii="Times New Roman" w:hAnsi="Times New Roman" w:cs="Times New Roman"/>
          <w:i/>
          <w:sz w:val="24"/>
          <w:szCs w:val="24"/>
        </w:rPr>
        <w:t>) in respect of disfigurement.</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20.2</w:t>
      </w:r>
      <w:r>
        <w:rPr>
          <w:rFonts w:ascii="Times New Roman" w:hAnsi="Times New Roman" w:cs="Times New Roman"/>
          <w:i/>
          <w:sz w:val="24"/>
          <w:szCs w:val="24"/>
        </w:rPr>
        <w:tab/>
        <w:t xml:space="preserve">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did not specify in its judgment how much it had awarded the plaintiff (responded) under each head of the claim.  The assumption is therefore that the amount of the award catered for all the heads of claim.</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20.3</w:t>
      </w:r>
      <w:r>
        <w:rPr>
          <w:rFonts w:ascii="Times New Roman" w:hAnsi="Times New Roman" w:cs="Times New Roman"/>
          <w:i/>
          <w:sz w:val="24"/>
          <w:szCs w:val="24"/>
        </w:rPr>
        <w:tab/>
        <w:t xml:space="preserve">No evidence </w:t>
      </w:r>
      <w:proofErr w:type="gramStart"/>
      <w:r>
        <w:rPr>
          <w:rFonts w:ascii="Times New Roman" w:hAnsi="Times New Roman" w:cs="Times New Roman"/>
          <w:i/>
          <w:sz w:val="24"/>
          <w:szCs w:val="24"/>
        </w:rPr>
        <w:t>whatsoever,</w:t>
      </w:r>
      <w:proofErr w:type="gramEnd"/>
      <w:r>
        <w:rPr>
          <w:rFonts w:ascii="Times New Roman" w:hAnsi="Times New Roman" w:cs="Times New Roman"/>
          <w:i/>
          <w:sz w:val="24"/>
          <w:szCs w:val="24"/>
        </w:rPr>
        <w:t xml:space="preserve"> was led before court of any permanent disability suffered by the respondent.  Instead, it is clear from the evidence led (Annexure C), that the respondent never complained of any disability neither way any such found out from the medico-legal examinations conducted upon the respondent.</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lastRenderedPageBreak/>
        <w:t>20.4</w:t>
      </w:r>
      <w:r>
        <w:rPr>
          <w:rFonts w:ascii="Times New Roman" w:hAnsi="Times New Roman" w:cs="Times New Roman"/>
          <w:i/>
          <w:sz w:val="24"/>
          <w:szCs w:val="24"/>
        </w:rPr>
        <w:tab/>
        <w:t xml:space="preserve">No evidence of any disfigurement was led before court, with the medical reports only alluding to unsightly scars which had completely healed at the time of examination and were of no </w:t>
      </w:r>
      <w:r w:rsidRPr="0076443D">
        <w:rPr>
          <w:rFonts w:ascii="Times New Roman" w:hAnsi="Times New Roman" w:cs="Times New Roman"/>
          <w:i/>
          <w:sz w:val="24"/>
          <w:szCs w:val="24"/>
        </w:rPr>
        <w:t>functional</w:t>
      </w:r>
      <w:r>
        <w:rPr>
          <w:rFonts w:ascii="Times New Roman" w:hAnsi="Times New Roman" w:cs="Times New Roman"/>
          <w:i/>
          <w:sz w:val="24"/>
          <w:szCs w:val="24"/>
        </w:rPr>
        <w:t xml:space="preserve"> or </w:t>
      </w:r>
      <w:r w:rsidRPr="0076443D">
        <w:rPr>
          <w:rFonts w:ascii="Times New Roman" w:hAnsi="Times New Roman" w:cs="Times New Roman"/>
          <w:i/>
          <w:sz w:val="24"/>
          <w:szCs w:val="24"/>
        </w:rPr>
        <w:t>cosmetic</w:t>
      </w:r>
      <w:r>
        <w:rPr>
          <w:rFonts w:ascii="Times New Roman" w:hAnsi="Times New Roman" w:cs="Times New Roman"/>
          <w:i/>
          <w:sz w:val="24"/>
          <w:szCs w:val="24"/>
        </w:rPr>
        <w:t xml:space="preserve"> consequence.</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20.5</w:t>
      </w:r>
      <w:r>
        <w:rPr>
          <w:rFonts w:ascii="Times New Roman" w:hAnsi="Times New Roman" w:cs="Times New Roman"/>
          <w:i/>
          <w:sz w:val="24"/>
          <w:szCs w:val="24"/>
        </w:rPr>
        <w:tab/>
        <w:t xml:space="preserve">The evidence contained in annexure “C” hereto could at best be regarded as evidence of future expenses, for which, the respondent had made no claim.  I am advised and humbly submit there could be </w:t>
      </w:r>
      <w:proofErr w:type="gramStart"/>
      <w:r>
        <w:rPr>
          <w:rFonts w:ascii="Times New Roman" w:hAnsi="Times New Roman" w:cs="Times New Roman"/>
          <w:i/>
          <w:sz w:val="24"/>
          <w:szCs w:val="24"/>
        </w:rPr>
        <w:t>no award for future medical expenses as such had not been claimed in the summons</w:t>
      </w:r>
      <w:proofErr w:type="gramEnd"/>
      <w:r>
        <w:rPr>
          <w:rFonts w:ascii="Times New Roman" w:hAnsi="Times New Roman" w:cs="Times New Roman"/>
          <w:i/>
          <w:sz w:val="24"/>
          <w:szCs w:val="24"/>
        </w:rPr>
        <w:t>.</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20.6</w:t>
      </w:r>
      <w:r>
        <w:rPr>
          <w:rFonts w:ascii="Times New Roman" w:hAnsi="Times New Roman" w:cs="Times New Roman"/>
          <w:i/>
          <w:sz w:val="24"/>
          <w:szCs w:val="24"/>
        </w:rPr>
        <w:tab/>
        <w:t>The evidence of the actual injuries sustained by the respondent was not corroborated by the medical expert evidence led before court.  For instance, the respondent alluded in its summons to have sustained severe injuries to the head and right arm.  However the medical practitioner that first attended to the respondent found no injury to the right arm but only lacerations to the forehead and nose.  There was further no evidence of how deep the lacerations were, which fact could have assisted the court in determining the extent of the pain and suffering sustained by the respondent.</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20.7</w:t>
      </w:r>
      <w:r>
        <w:rPr>
          <w:rFonts w:ascii="Times New Roman" w:hAnsi="Times New Roman" w:cs="Times New Roman"/>
          <w:i/>
          <w:sz w:val="24"/>
          <w:szCs w:val="24"/>
        </w:rPr>
        <w:tab/>
        <w:t xml:space="preserve">I submit therefore that the court in its assessment of the damages, took into account, factors which it ought not to have taken into account and failed to take into account other factors it ought to have as a result of which the award was based on a largely exaggerated claim.  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therefore erred in this regard.</w:t>
      </w:r>
    </w:p>
    <w:p w:rsidR="00E31463" w:rsidRDefault="00E31463" w:rsidP="00855216">
      <w:pPr>
        <w:spacing w:line="360" w:lineRule="auto"/>
        <w:ind w:left="2880" w:hanging="720"/>
        <w:jc w:val="both"/>
        <w:rPr>
          <w:rFonts w:ascii="Times New Roman" w:hAnsi="Times New Roman" w:cs="Times New Roman"/>
          <w:i/>
          <w:sz w:val="24"/>
          <w:szCs w:val="24"/>
        </w:rPr>
      </w:pPr>
      <w:r>
        <w:rPr>
          <w:rFonts w:ascii="Times New Roman" w:hAnsi="Times New Roman" w:cs="Times New Roman"/>
          <w:i/>
          <w:sz w:val="24"/>
          <w:szCs w:val="24"/>
        </w:rPr>
        <w:t>20.8</w:t>
      </w:r>
      <w:r>
        <w:rPr>
          <w:rFonts w:ascii="Times New Roman" w:hAnsi="Times New Roman" w:cs="Times New Roman"/>
          <w:i/>
          <w:sz w:val="24"/>
          <w:szCs w:val="24"/>
        </w:rPr>
        <w:tab/>
        <w:t xml:space="preserve">In summary no evidence was led before 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justifying the award of damages that was made by the </w:t>
      </w:r>
      <w:proofErr w:type="spellStart"/>
      <w:r>
        <w:rPr>
          <w:rFonts w:ascii="Times New Roman" w:hAnsi="Times New Roman" w:cs="Times New Roman"/>
          <w:i/>
          <w:sz w:val="24"/>
          <w:szCs w:val="24"/>
        </w:rPr>
        <w:t>honourable</w:t>
      </w:r>
      <w:proofErr w:type="spellEnd"/>
      <w:r w:rsidR="0076443D">
        <w:rPr>
          <w:rFonts w:ascii="Times New Roman" w:hAnsi="Times New Roman" w:cs="Times New Roman"/>
          <w:i/>
          <w:sz w:val="24"/>
          <w:szCs w:val="24"/>
        </w:rPr>
        <w:t xml:space="preserve"> court</w:t>
      </w:r>
      <w:r>
        <w:rPr>
          <w:rFonts w:ascii="Times New Roman" w:hAnsi="Times New Roman" w:cs="Times New Roman"/>
          <w:i/>
          <w:sz w:val="24"/>
          <w:szCs w:val="24"/>
        </w:rPr>
        <w:t xml:space="preserve">.  Even if the </w:t>
      </w:r>
      <w:proofErr w:type="spellStart"/>
      <w:r>
        <w:rPr>
          <w:rFonts w:ascii="Times New Roman" w:hAnsi="Times New Roman" w:cs="Times New Roman"/>
          <w:i/>
          <w:sz w:val="24"/>
          <w:szCs w:val="24"/>
        </w:rPr>
        <w:t>honourable</w:t>
      </w:r>
      <w:proofErr w:type="spellEnd"/>
      <w:r>
        <w:rPr>
          <w:rFonts w:ascii="Times New Roman" w:hAnsi="Times New Roman" w:cs="Times New Roman"/>
          <w:i/>
          <w:sz w:val="24"/>
          <w:szCs w:val="24"/>
        </w:rPr>
        <w:t xml:space="preserve"> court had allowed the amounts claimed as they were in respect of those claims properly before it, it still could not have made the award that it did.  The judgment of the court is therefore liable to be rescinded.</w:t>
      </w:r>
    </w:p>
    <w:p w:rsidR="00E31463" w:rsidRDefault="00E31463"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lastRenderedPageBreak/>
        <w:t>[2</w:t>
      </w:r>
      <w:r w:rsidR="00DD11C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medical reports read:</w:t>
      </w:r>
      <w:r w:rsidR="0071250F">
        <w:rPr>
          <w:rFonts w:ascii="Times New Roman" w:hAnsi="Times New Roman" w:cs="Times New Roman"/>
          <w:sz w:val="28"/>
          <w:szCs w:val="28"/>
        </w:rPr>
        <w:t xml:space="preserve"> (page 10)</w:t>
      </w:r>
    </w:p>
    <w:p w:rsidR="00E31463" w:rsidRPr="00E31463" w:rsidRDefault="00E31463" w:rsidP="00855216">
      <w:pPr>
        <w:spacing w:line="360" w:lineRule="auto"/>
        <w:ind w:left="1440"/>
        <w:jc w:val="both"/>
        <w:rPr>
          <w:rFonts w:ascii="Times New Roman" w:hAnsi="Times New Roman" w:cs="Times New Roman"/>
          <w:i/>
          <w:sz w:val="24"/>
          <w:szCs w:val="24"/>
        </w:rPr>
      </w:pPr>
      <w:r w:rsidRPr="00E31463">
        <w:rPr>
          <w:rFonts w:ascii="Times New Roman" w:hAnsi="Times New Roman" w:cs="Times New Roman"/>
          <w:i/>
          <w:sz w:val="24"/>
          <w:szCs w:val="24"/>
        </w:rPr>
        <w:t xml:space="preserve">“This is to certify that the above named female aged 21 years was admitted at </w:t>
      </w:r>
      <w:proofErr w:type="spellStart"/>
      <w:r w:rsidRPr="00E31463">
        <w:rPr>
          <w:rFonts w:ascii="Times New Roman" w:hAnsi="Times New Roman" w:cs="Times New Roman"/>
          <w:i/>
          <w:sz w:val="24"/>
          <w:szCs w:val="24"/>
        </w:rPr>
        <w:t>Hlathikhulu</w:t>
      </w:r>
      <w:proofErr w:type="spellEnd"/>
      <w:r w:rsidRPr="00E31463">
        <w:rPr>
          <w:rFonts w:ascii="Times New Roman" w:hAnsi="Times New Roman" w:cs="Times New Roman"/>
          <w:i/>
          <w:sz w:val="24"/>
          <w:szCs w:val="24"/>
        </w:rPr>
        <w:t xml:space="preserve"> Government Hospital on the 28/04/2005 after having been assaulted.</w:t>
      </w:r>
    </w:p>
    <w:p w:rsidR="00E31463" w:rsidRPr="00E31463" w:rsidRDefault="00E31463" w:rsidP="00855216">
      <w:pPr>
        <w:spacing w:line="360" w:lineRule="auto"/>
        <w:ind w:left="630" w:hanging="630"/>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E31463">
        <w:rPr>
          <w:rFonts w:ascii="Times New Roman" w:hAnsi="Times New Roman" w:cs="Times New Roman"/>
          <w:i/>
          <w:sz w:val="24"/>
          <w:szCs w:val="24"/>
        </w:rPr>
        <w:t>Was found to have a laceration on the forehead and nose.</w:t>
      </w:r>
      <w:proofErr w:type="gramEnd"/>
    </w:p>
    <w:p w:rsidR="00E31463" w:rsidRDefault="00E31463" w:rsidP="00855216">
      <w:pPr>
        <w:spacing w:line="360" w:lineRule="auto"/>
        <w:ind w:left="1440"/>
        <w:jc w:val="both"/>
        <w:rPr>
          <w:rFonts w:ascii="Times New Roman" w:hAnsi="Times New Roman" w:cs="Times New Roman"/>
          <w:i/>
          <w:sz w:val="24"/>
          <w:szCs w:val="24"/>
        </w:rPr>
      </w:pPr>
      <w:r w:rsidRPr="00E31463">
        <w:rPr>
          <w:rFonts w:ascii="Times New Roman" w:hAnsi="Times New Roman" w:cs="Times New Roman"/>
          <w:i/>
          <w:sz w:val="24"/>
          <w:szCs w:val="24"/>
        </w:rPr>
        <w:t xml:space="preserve">Was treated and discharged by the Ward Surgeon – Dr. </w:t>
      </w:r>
      <w:proofErr w:type="spellStart"/>
      <w:r w:rsidRPr="00E31463">
        <w:rPr>
          <w:rFonts w:ascii="Times New Roman" w:hAnsi="Times New Roman" w:cs="Times New Roman"/>
          <w:i/>
          <w:sz w:val="24"/>
          <w:szCs w:val="24"/>
        </w:rPr>
        <w:t>Bobet</w:t>
      </w:r>
      <w:proofErr w:type="spellEnd"/>
      <w:r w:rsidRPr="00E31463">
        <w:rPr>
          <w:rFonts w:ascii="Times New Roman" w:hAnsi="Times New Roman" w:cs="Times New Roman"/>
          <w:i/>
          <w:sz w:val="24"/>
          <w:szCs w:val="24"/>
        </w:rPr>
        <w:t xml:space="preserve"> Jean on the 03/05/2005</w:t>
      </w:r>
      <w:r w:rsidR="0071250F">
        <w:rPr>
          <w:rFonts w:ascii="Times New Roman" w:hAnsi="Times New Roman" w:cs="Times New Roman"/>
          <w:i/>
          <w:sz w:val="24"/>
          <w:szCs w:val="24"/>
        </w:rPr>
        <w:t>.</w:t>
      </w:r>
    </w:p>
    <w:p w:rsidR="0071250F" w:rsidRDefault="0071250F" w:rsidP="00855216">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sidR="00191A02">
        <w:rPr>
          <w:rFonts w:ascii="Times New Roman" w:hAnsi="Times New Roman" w:cs="Times New Roman"/>
          <w:sz w:val="28"/>
          <w:szCs w:val="28"/>
        </w:rPr>
        <w:t xml:space="preserve">Medical report - </w:t>
      </w:r>
      <w:r w:rsidRPr="0071250F">
        <w:rPr>
          <w:rFonts w:ascii="Times New Roman" w:hAnsi="Times New Roman" w:cs="Times New Roman"/>
          <w:sz w:val="28"/>
          <w:szCs w:val="28"/>
        </w:rPr>
        <w:t>Page 12</w:t>
      </w:r>
    </w:p>
    <w:p w:rsidR="0071250F" w:rsidRDefault="0071250F" w:rsidP="00855216">
      <w:pPr>
        <w:spacing w:line="360" w:lineRule="auto"/>
        <w:ind w:left="1440"/>
        <w:jc w:val="both"/>
        <w:rPr>
          <w:rFonts w:ascii="Times New Roman" w:hAnsi="Times New Roman" w:cs="Times New Roman"/>
          <w:i/>
          <w:sz w:val="24"/>
          <w:szCs w:val="24"/>
        </w:rPr>
      </w:pPr>
      <w:proofErr w:type="gramStart"/>
      <w:r>
        <w:rPr>
          <w:rFonts w:ascii="Times New Roman" w:hAnsi="Times New Roman" w:cs="Times New Roman"/>
          <w:sz w:val="28"/>
          <w:szCs w:val="28"/>
        </w:rPr>
        <w:t xml:space="preserve">“ </w:t>
      </w:r>
      <w:r w:rsidRPr="0071250F">
        <w:rPr>
          <w:rFonts w:ascii="Times New Roman" w:hAnsi="Times New Roman" w:cs="Times New Roman"/>
          <w:i/>
          <w:sz w:val="24"/>
          <w:szCs w:val="24"/>
        </w:rPr>
        <w:t>This</w:t>
      </w:r>
      <w:proofErr w:type="gramEnd"/>
      <w:r w:rsidRPr="0071250F">
        <w:rPr>
          <w:rFonts w:ascii="Times New Roman" w:hAnsi="Times New Roman" w:cs="Times New Roman"/>
          <w:i/>
          <w:sz w:val="24"/>
          <w:szCs w:val="24"/>
        </w:rPr>
        <w:t xml:space="preserve"> pa</w:t>
      </w:r>
      <w:r>
        <w:rPr>
          <w:rFonts w:ascii="Times New Roman" w:hAnsi="Times New Roman" w:cs="Times New Roman"/>
          <w:i/>
          <w:sz w:val="24"/>
          <w:szCs w:val="24"/>
        </w:rPr>
        <w:t xml:space="preserve">tient was interviewed in my rooms at </w:t>
      </w:r>
      <w:proofErr w:type="spellStart"/>
      <w:r>
        <w:rPr>
          <w:rFonts w:ascii="Times New Roman" w:hAnsi="Times New Roman" w:cs="Times New Roman"/>
          <w:i/>
          <w:sz w:val="24"/>
          <w:szCs w:val="24"/>
        </w:rPr>
        <w:t>Rosebank</w:t>
      </w:r>
      <w:proofErr w:type="spellEnd"/>
      <w:r>
        <w:rPr>
          <w:rFonts w:ascii="Times New Roman" w:hAnsi="Times New Roman" w:cs="Times New Roman"/>
          <w:i/>
          <w:sz w:val="24"/>
          <w:szCs w:val="24"/>
        </w:rPr>
        <w:t xml:space="preserve"> Clinic, Johannesburg on the 22</w:t>
      </w:r>
      <w:r w:rsidRPr="0071250F">
        <w:rPr>
          <w:rFonts w:ascii="Times New Roman" w:hAnsi="Times New Roman" w:cs="Times New Roman"/>
          <w:i/>
          <w:sz w:val="24"/>
          <w:szCs w:val="24"/>
          <w:vertAlign w:val="superscript"/>
        </w:rPr>
        <w:t>nd</w:t>
      </w:r>
      <w:r>
        <w:rPr>
          <w:rFonts w:ascii="Times New Roman" w:hAnsi="Times New Roman" w:cs="Times New Roman"/>
          <w:i/>
          <w:sz w:val="24"/>
          <w:szCs w:val="24"/>
        </w:rPr>
        <w:t xml:space="preserve"> January, 2009.  The entire history was provided by the patient.</w:t>
      </w:r>
    </w:p>
    <w:p w:rsidR="0071250F" w:rsidRPr="0071250F" w:rsidRDefault="0071250F" w:rsidP="00855216">
      <w:pPr>
        <w:spacing w:line="360" w:lineRule="auto"/>
        <w:ind w:left="1440"/>
        <w:jc w:val="both"/>
        <w:rPr>
          <w:rFonts w:ascii="Times New Roman" w:hAnsi="Times New Roman" w:cs="Times New Roman"/>
          <w:i/>
          <w:sz w:val="24"/>
          <w:szCs w:val="24"/>
          <w:u w:val="single"/>
        </w:rPr>
      </w:pPr>
      <w:r w:rsidRPr="0071250F">
        <w:rPr>
          <w:rFonts w:ascii="Times New Roman" w:hAnsi="Times New Roman" w:cs="Times New Roman"/>
          <w:i/>
          <w:sz w:val="24"/>
          <w:szCs w:val="24"/>
          <w:u w:val="single"/>
        </w:rPr>
        <w:t>History</w:t>
      </w:r>
    </w:p>
    <w:p w:rsidR="0071250F" w:rsidRDefault="0071250F" w:rsidP="00855216">
      <w:pPr>
        <w:spacing w:line="36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Miss </w:t>
      </w:r>
      <w:proofErr w:type="spellStart"/>
      <w:r>
        <w:rPr>
          <w:rFonts w:ascii="Times New Roman" w:hAnsi="Times New Roman" w:cs="Times New Roman"/>
          <w:i/>
          <w:sz w:val="24"/>
          <w:szCs w:val="24"/>
        </w:rPr>
        <w:t>Malinga</w:t>
      </w:r>
      <w:proofErr w:type="spellEnd"/>
      <w:r>
        <w:rPr>
          <w:rFonts w:ascii="Times New Roman" w:hAnsi="Times New Roman" w:cs="Times New Roman"/>
          <w:i/>
          <w:sz w:val="24"/>
          <w:szCs w:val="24"/>
        </w:rPr>
        <w:t>, a twenty-four year old scholar, was assaulted on the 31</w:t>
      </w:r>
      <w:r w:rsidRPr="0071250F">
        <w:rPr>
          <w:rFonts w:ascii="Times New Roman" w:hAnsi="Times New Roman" w:cs="Times New Roman"/>
          <w:i/>
          <w:sz w:val="24"/>
          <w:szCs w:val="24"/>
          <w:vertAlign w:val="superscript"/>
        </w:rPr>
        <w:t>st</w:t>
      </w:r>
      <w:r>
        <w:rPr>
          <w:rFonts w:ascii="Times New Roman" w:hAnsi="Times New Roman" w:cs="Times New Roman"/>
          <w:i/>
          <w:sz w:val="24"/>
          <w:szCs w:val="24"/>
        </w:rPr>
        <w:t xml:space="preserve"> April 2005.  She was hit with a </w:t>
      </w:r>
      <w:proofErr w:type="spellStart"/>
      <w:r>
        <w:rPr>
          <w:rFonts w:ascii="Times New Roman" w:hAnsi="Times New Roman" w:cs="Times New Roman"/>
          <w:i/>
          <w:sz w:val="24"/>
          <w:szCs w:val="24"/>
        </w:rPr>
        <w:t>shambock</w:t>
      </w:r>
      <w:proofErr w:type="spellEnd"/>
      <w:r>
        <w:rPr>
          <w:rFonts w:ascii="Times New Roman" w:hAnsi="Times New Roman" w:cs="Times New Roman"/>
          <w:i/>
          <w:sz w:val="24"/>
          <w:szCs w:val="24"/>
        </w:rPr>
        <w:t xml:space="preserve"> and sustained injuries to the tip of her nose, forehead and right upper arm.  She was treated in a Government hospital in Swaziland with dressing only.  Records of the hospitalization were not available at the time of the </w:t>
      </w:r>
      <w:proofErr w:type="spellStart"/>
      <w:r>
        <w:rPr>
          <w:rFonts w:ascii="Times New Roman" w:hAnsi="Times New Roman" w:cs="Times New Roman"/>
          <w:i/>
          <w:sz w:val="24"/>
          <w:szCs w:val="24"/>
        </w:rPr>
        <w:t>consultion</w:t>
      </w:r>
      <w:proofErr w:type="spellEnd"/>
      <w:r>
        <w:rPr>
          <w:rFonts w:ascii="Times New Roman" w:hAnsi="Times New Roman" w:cs="Times New Roman"/>
          <w:i/>
          <w:sz w:val="24"/>
          <w:szCs w:val="24"/>
        </w:rPr>
        <w:t>.  She spent five days in hospital.</w:t>
      </w:r>
    </w:p>
    <w:p w:rsidR="0071250F" w:rsidRPr="0071250F" w:rsidRDefault="0071250F" w:rsidP="00855216">
      <w:pPr>
        <w:spacing w:line="360" w:lineRule="auto"/>
        <w:ind w:left="1440"/>
        <w:jc w:val="both"/>
        <w:rPr>
          <w:rFonts w:ascii="Times New Roman" w:hAnsi="Times New Roman" w:cs="Times New Roman"/>
          <w:i/>
          <w:sz w:val="24"/>
          <w:szCs w:val="24"/>
          <w:u w:val="single"/>
        </w:rPr>
      </w:pPr>
      <w:r w:rsidRPr="0071250F">
        <w:rPr>
          <w:rFonts w:ascii="Times New Roman" w:hAnsi="Times New Roman" w:cs="Times New Roman"/>
          <w:i/>
          <w:sz w:val="24"/>
          <w:szCs w:val="24"/>
          <w:u w:val="single"/>
        </w:rPr>
        <w:t>Current Complaints</w:t>
      </w:r>
    </w:p>
    <w:p w:rsidR="0071250F" w:rsidRDefault="0071250F" w:rsidP="00855216">
      <w:pPr>
        <w:spacing w:line="360" w:lineRule="auto"/>
        <w:ind w:left="1440"/>
        <w:jc w:val="both"/>
        <w:rPr>
          <w:rFonts w:ascii="Times New Roman" w:hAnsi="Times New Roman" w:cs="Times New Roman"/>
          <w:i/>
          <w:sz w:val="24"/>
          <w:szCs w:val="24"/>
        </w:rPr>
      </w:pPr>
      <w:proofErr w:type="gramStart"/>
      <w:r>
        <w:rPr>
          <w:rFonts w:ascii="Times New Roman" w:hAnsi="Times New Roman" w:cs="Times New Roman"/>
          <w:i/>
          <w:sz w:val="24"/>
          <w:szCs w:val="24"/>
        </w:rPr>
        <w:t>Headaches, unsightly scars on the nose and the right arm.</w:t>
      </w:r>
      <w:proofErr w:type="gramEnd"/>
      <w:r>
        <w:rPr>
          <w:rFonts w:ascii="Times New Roman" w:hAnsi="Times New Roman" w:cs="Times New Roman"/>
          <w:i/>
          <w:sz w:val="24"/>
          <w:szCs w:val="24"/>
        </w:rPr>
        <w:t xml:space="preserve">  Her past medical history is non-contributory.</w:t>
      </w:r>
    </w:p>
    <w:p w:rsidR="006C0C4F" w:rsidRPr="00390CB9" w:rsidRDefault="006C0C4F" w:rsidP="00855216">
      <w:pPr>
        <w:spacing w:line="360" w:lineRule="auto"/>
        <w:ind w:left="1440"/>
        <w:jc w:val="both"/>
        <w:rPr>
          <w:rFonts w:ascii="Times New Roman" w:hAnsi="Times New Roman" w:cs="Times New Roman"/>
          <w:i/>
          <w:sz w:val="24"/>
          <w:szCs w:val="24"/>
          <w:u w:val="single"/>
        </w:rPr>
      </w:pPr>
      <w:r w:rsidRPr="00390CB9">
        <w:rPr>
          <w:rFonts w:ascii="Times New Roman" w:hAnsi="Times New Roman" w:cs="Times New Roman"/>
          <w:i/>
          <w:sz w:val="24"/>
          <w:szCs w:val="24"/>
          <w:u w:val="single"/>
        </w:rPr>
        <w:t>Examination</w:t>
      </w:r>
    </w:p>
    <w:p w:rsidR="006C0C4F" w:rsidRDefault="006C0C4F" w:rsidP="00855216">
      <w:pPr>
        <w:spacing w:line="36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Miss </w:t>
      </w:r>
      <w:proofErr w:type="spellStart"/>
      <w:r>
        <w:rPr>
          <w:rFonts w:ascii="Times New Roman" w:hAnsi="Times New Roman" w:cs="Times New Roman"/>
          <w:i/>
          <w:sz w:val="24"/>
          <w:szCs w:val="24"/>
        </w:rPr>
        <w:t>Malinga</w:t>
      </w:r>
      <w:proofErr w:type="spellEnd"/>
      <w:r>
        <w:rPr>
          <w:rFonts w:ascii="Times New Roman" w:hAnsi="Times New Roman" w:cs="Times New Roman"/>
          <w:i/>
          <w:sz w:val="24"/>
          <w:szCs w:val="24"/>
        </w:rPr>
        <w:t xml:space="preserve"> is a twenty four year old African woman in no apparent distress.  Concentrating on the consequences of the assault the following was noted:</w:t>
      </w:r>
    </w:p>
    <w:p w:rsidR="006C0C4F" w:rsidRDefault="006C0C4F" w:rsidP="00855216">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35mm healed scar is present extending from the </w:t>
      </w:r>
      <w:proofErr w:type="spellStart"/>
      <w:r>
        <w:rPr>
          <w:rFonts w:ascii="Times New Roman" w:hAnsi="Times New Roman" w:cs="Times New Roman"/>
          <w:i/>
          <w:sz w:val="24"/>
          <w:szCs w:val="24"/>
        </w:rPr>
        <w:t>columella</w:t>
      </w:r>
      <w:proofErr w:type="spellEnd"/>
      <w:r>
        <w:rPr>
          <w:rFonts w:ascii="Times New Roman" w:hAnsi="Times New Roman" w:cs="Times New Roman"/>
          <w:i/>
          <w:sz w:val="24"/>
          <w:szCs w:val="24"/>
        </w:rPr>
        <w:t xml:space="preserve"> of the nose across the right dome and into the right </w:t>
      </w:r>
      <w:proofErr w:type="spellStart"/>
      <w:r>
        <w:rPr>
          <w:rFonts w:ascii="Times New Roman" w:hAnsi="Times New Roman" w:cs="Times New Roman"/>
          <w:i/>
          <w:sz w:val="24"/>
          <w:szCs w:val="24"/>
        </w:rPr>
        <w:t>alar</w:t>
      </w:r>
      <w:proofErr w:type="spellEnd"/>
      <w:r>
        <w:rPr>
          <w:rFonts w:ascii="Times New Roman" w:hAnsi="Times New Roman" w:cs="Times New Roman"/>
          <w:i/>
          <w:sz w:val="24"/>
          <w:szCs w:val="24"/>
        </w:rPr>
        <w:t xml:space="preserve"> base.  The scar is a hyper pigmented and associated with slight contour depression suggesting</w:t>
      </w:r>
      <w:r w:rsidR="00390CB9">
        <w:rPr>
          <w:rFonts w:ascii="Times New Roman" w:hAnsi="Times New Roman" w:cs="Times New Roman"/>
          <w:i/>
          <w:sz w:val="24"/>
          <w:szCs w:val="24"/>
        </w:rPr>
        <w:t xml:space="preserve"> a fracture of the underlying lower lateral cartilage </w:t>
      </w:r>
      <w:r w:rsidR="00390CB9">
        <w:rPr>
          <w:rFonts w:ascii="Times New Roman" w:hAnsi="Times New Roman" w:cs="Times New Roman"/>
          <w:i/>
          <w:sz w:val="24"/>
          <w:szCs w:val="24"/>
        </w:rPr>
        <w:lastRenderedPageBreak/>
        <w:t xml:space="preserve">lateral </w:t>
      </w:r>
      <w:proofErr w:type="spellStart"/>
      <w:r w:rsidR="00390CB9">
        <w:rPr>
          <w:rFonts w:ascii="Times New Roman" w:hAnsi="Times New Roman" w:cs="Times New Roman"/>
          <w:i/>
          <w:sz w:val="24"/>
          <w:szCs w:val="24"/>
        </w:rPr>
        <w:t>crus</w:t>
      </w:r>
      <w:proofErr w:type="spellEnd"/>
      <w:r w:rsidR="00390CB9">
        <w:rPr>
          <w:rFonts w:ascii="Times New Roman" w:hAnsi="Times New Roman" w:cs="Times New Roman"/>
          <w:i/>
          <w:sz w:val="24"/>
          <w:szCs w:val="24"/>
        </w:rPr>
        <w:t>.  The nose is central, the boney skeleton appears intact and airways are patent and septum appears grossly uninjured.</w:t>
      </w:r>
    </w:p>
    <w:p w:rsidR="00390CB9" w:rsidRDefault="00390CB9" w:rsidP="00855216">
      <w:pPr>
        <w:pStyle w:val="ListParagraph"/>
        <w:spacing w:line="360" w:lineRule="auto"/>
        <w:ind w:left="1080"/>
        <w:jc w:val="both"/>
        <w:rPr>
          <w:rFonts w:ascii="Times New Roman" w:hAnsi="Times New Roman" w:cs="Times New Roman"/>
          <w:i/>
          <w:sz w:val="24"/>
          <w:szCs w:val="24"/>
        </w:rPr>
      </w:pPr>
    </w:p>
    <w:p w:rsidR="00390CB9" w:rsidRDefault="00390CB9" w:rsidP="00855216">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The wound on the forehead has healed to perfection without any functional or cosmetic consequence.</w:t>
      </w:r>
    </w:p>
    <w:p w:rsidR="00390CB9" w:rsidRPr="006C0C4F" w:rsidRDefault="00390CB9" w:rsidP="00855216">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Two scars are present on the right upper arm measuring 25 mm and 35 mm in length.  Both scars are fully matured and are associated with no functional deficit.</w:t>
      </w:r>
    </w:p>
    <w:p w:rsidR="00390CB9" w:rsidRPr="00390CB9" w:rsidRDefault="00390CB9" w:rsidP="00855216">
      <w:pPr>
        <w:spacing w:line="360" w:lineRule="auto"/>
        <w:ind w:left="720"/>
        <w:jc w:val="both"/>
        <w:rPr>
          <w:rFonts w:ascii="Times New Roman" w:hAnsi="Times New Roman" w:cs="Times New Roman"/>
          <w:i/>
          <w:sz w:val="24"/>
          <w:szCs w:val="24"/>
          <w:u w:val="single"/>
        </w:rPr>
      </w:pPr>
      <w:r w:rsidRPr="00390CB9">
        <w:rPr>
          <w:rFonts w:ascii="Times New Roman" w:hAnsi="Times New Roman" w:cs="Times New Roman"/>
          <w:i/>
          <w:sz w:val="24"/>
          <w:szCs w:val="24"/>
          <w:u w:val="single"/>
        </w:rPr>
        <w:t>Impression</w:t>
      </w:r>
    </w:p>
    <w:p w:rsidR="00390CB9" w:rsidRPr="00390CB9" w:rsidRDefault="00390CB9" w:rsidP="00855216">
      <w:pPr>
        <w:spacing w:line="360" w:lineRule="auto"/>
        <w:ind w:left="630" w:hanging="630"/>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390CB9">
        <w:rPr>
          <w:rFonts w:ascii="Times New Roman" w:hAnsi="Times New Roman" w:cs="Times New Roman"/>
          <w:i/>
          <w:sz w:val="24"/>
          <w:szCs w:val="24"/>
        </w:rPr>
        <w:t xml:space="preserve">The nasal tip scar can be improved by surgical revision.  This would involve excision of the scar and on-lay graft over the depressed right lower lateral cartilage lateral </w:t>
      </w:r>
      <w:proofErr w:type="spellStart"/>
      <w:r w:rsidRPr="00390CB9">
        <w:rPr>
          <w:rFonts w:ascii="Times New Roman" w:hAnsi="Times New Roman" w:cs="Times New Roman"/>
          <w:i/>
          <w:sz w:val="24"/>
          <w:szCs w:val="24"/>
        </w:rPr>
        <w:t>crus</w:t>
      </w:r>
      <w:proofErr w:type="spellEnd"/>
      <w:r w:rsidRPr="00390CB9">
        <w:rPr>
          <w:rFonts w:ascii="Times New Roman" w:hAnsi="Times New Roman" w:cs="Times New Roman"/>
          <w:i/>
          <w:sz w:val="24"/>
          <w:szCs w:val="24"/>
        </w:rPr>
        <w:t>.</w:t>
      </w:r>
    </w:p>
    <w:p w:rsidR="00390CB9" w:rsidRPr="00191A02" w:rsidRDefault="00390CB9" w:rsidP="00212CD0">
      <w:pPr>
        <w:spacing w:line="360" w:lineRule="auto"/>
        <w:ind w:left="630" w:hanging="630"/>
        <w:jc w:val="both"/>
        <w:rPr>
          <w:rFonts w:ascii="Times New Roman" w:hAnsi="Times New Roman" w:cs="Times New Roman"/>
          <w:i/>
          <w:sz w:val="24"/>
          <w:szCs w:val="24"/>
          <w:u w:val="single"/>
        </w:rPr>
      </w:pPr>
      <w:r>
        <w:rPr>
          <w:rFonts w:ascii="Times New Roman" w:hAnsi="Times New Roman" w:cs="Times New Roman"/>
          <w:sz w:val="28"/>
          <w:szCs w:val="28"/>
        </w:rPr>
        <w:tab/>
      </w:r>
      <w:r w:rsidRPr="00191A02">
        <w:rPr>
          <w:rFonts w:ascii="Times New Roman" w:hAnsi="Times New Roman" w:cs="Times New Roman"/>
          <w:i/>
          <w:sz w:val="24"/>
          <w:szCs w:val="24"/>
          <w:u w:val="single"/>
        </w:rPr>
        <w:t>Estimated cost</w:t>
      </w:r>
    </w:p>
    <w:p w:rsidR="00390CB9" w:rsidRDefault="00390CB9" w:rsidP="00855216">
      <w:pPr>
        <w:spacing w:line="360" w:lineRule="auto"/>
        <w:ind w:left="630" w:hanging="630"/>
        <w:jc w:val="both"/>
        <w:rPr>
          <w:rFonts w:ascii="Times New Roman" w:hAnsi="Times New Roman" w:cs="Times New Roman"/>
          <w:sz w:val="28"/>
          <w:szCs w:val="28"/>
        </w:rPr>
      </w:pPr>
      <w:r w:rsidRPr="00191A02">
        <w:rPr>
          <w:rFonts w:ascii="Times New Roman" w:hAnsi="Times New Roman" w:cs="Times New Roman"/>
          <w:i/>
          <w:sz w:val="24"/>
          <w:szCs w:val="24"/>
        </w:rPr>
        <w:tab/>
        <w:t>Estimated cost of the operation would be R17</w:t>
      </w:r>
      <w:proofErr w:type="gramStart"/>
      <w:r w:rsidRPr="00191A02">
        <w:rPr>
          <w:rFonts w:ascii="Times New Roman" w:hAnsi="Times New Roman" w:cs="Times New Roman"/>
          <w:i/>
          <w:sz w:val="24"/>
          <w:szCs w:val="24"/>
        </w:rPr>
        <w:t>,500</w:t>
      </w:r>
      <w:proofErr w:type="gramEnd"/>
      <w:r w:rsidRPr="00191A02">
        <w:rPr>
          <w:rFonts w:ascii="Times New Roman" w:hAnsi="Times New Roman" w:cs="Times New Roman"/>
          <w:i/>
          <w:sz w:val="24"/>
          <w:szCs w:val="24"/>
        </w:rPr>
        <w:t xml:space="preserve"> (seventeen thousand five hundred rand).  The patient would require treatment of the scar after surgery including emollients and sun block for a period of one year</w:t>
      </w:r>
      <w:r w:rsidR="00191A02" w:rsidRPr="00191A02">
        <w:rPr>
          <w:rFonts w:ascii="Times New Roman" w:hAnsi="Times New Roman" w:cs="Times New Roman"/>
          <w:i/>
          <w:sz w:val="24"/>
          <w:szCs w:val="24"/>
        </w:rPr>
        <w:t>.  Total cost of R1</w:t>
      </w:r>
      <w:proofErr w:type="gramStart"/>
      <w:r w:rsidR="00191A02" w:rsidRPr="00191A02">
        <w:rPr>
          <w:rFonts w:ascii="Times New Roman" w:hAnsi="Times New Roman" w:cs="Times New Roman"/>
          <w:i/>
          <w:sz w:val="24"/>
          <w:szCs w:val="24"/>
        </w:rPr>
        <w:t>,000</w:t>
      </w:r>
      <w:proofErr w:type="gramEnd"/>
      <w:r w:rsidR="00191A02" w:rsidRPr="00191A02">
        <w:rPr>
          <w:rFonts w:ascii="Times New Roman" w:hAnsi="Times New Roman" w:cs="Times New Roman"/>
          <w:i/>
          <w:sz w:val="24"/>
          <w:szCs w:val="24"/>
        </w:rPr>
        <w:t xml:space="preserve"> (one thousand rand) for this part would be appropriate</w:t>
      </w:r>
      <w:r w:rsidR="00191A02">
        <w:rPr>
          <w:rFonts w:ascii="Times New Roman" w:hAnsi="Times New Roman" w:cs="Times New Roman"/>
          <w:sz w:val="28"/>
          <w:szCs w:val="28"/>
        </w:rPr>
        <w:t>.</w:t>
      </w:r>
    </w:p>
    <w:p w:rsidR="006204D0" w:rsidRPr="00C42E2E" w:rsidRDefault="00CD645A"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FD7181">
        <w:rPr>
          <w:rFonts w:ascii="Times New Roman" w:hAnsi="Times New Roman" w:cs="Times New Roman"/>
          <w:sz w:val="28"/>
          <w:szCs w:val="28"/>
        </w:rPr>
        <w:t>2</w:t>
      </w:r>
      <w:r w:rsidR="00DD11C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6204D0">
        <w:rPr>
          <w:rFonts w:ascii="Times New Roman" w:hAnsi="Times New Roman" w:cs="Times New Roman"/>
          <w:sz w:val="28"/>
          <w:szCs w:val="28"/>
        </w:rPr>
        <w:t>The local practitioner as reflected in his report found laceration in the forehead and nose.  The foreign doctor corroborates this as he observed 35 mm scar “</w:t>
      </w:r>
      <w:r w:rsidR="006204D0" w:rsidRPr="006204D0">
        <w:rPr>
          <w:rFonts w:ascii="Times New Roman" w:hAnsi="Times New Roman" w:cs="Times New Roman"/>
          <w:i/>
          <w:sz w:val="28"/>
          <w:szCs w:val="28"/>
        </w:rPr>
        <w:t xml:space="preserve">from the </w:t>
      </w:r>
      <w:proofErr w:type="spellStart"/>
      <w:r w:rsidR="006204D0" w:rsidRPr="006204D0">
        <w:rPr>
          <w:rFonts w:ascii="Times New Roman" w:hAnsi="Times New Roman" w:cs="Times New Roman"/>
          <w:i/>
          <w:sz w:val="28"/>
          <w:szCs w:val="28"/>
        </w:rPr>
        <w:t>columella</w:t>
      </w:r>
      <w:proofErr w:type="spellEnd"/>
      <w:r w:rsidR="006204D0" w:rsidRPr="006204D0">
        <w:rPr>
          <w:rFonts w:ascii="Times New Roman" w:hAnsi="Times New Roman" w:cs="Times New Roman"/>
          <w:i/>
          <w:sz w:val="28"/>
          <w:szCs w:val="28"/>
        </w:rPr>
        <w:t xml:space="preserve"> of the nose across the right dome</w:t>
      </w:r>
      <w:r w:rsidR="006204D0">
        <w:rPr>
          <w:rFonts w:ascii="Times New Roman" w:hAnsi="Times New Roman" w:cs="Times New Roman"/>
          <w:sz w:val="28"/>
          <w:szCs w:val="28"/>
        </w:rPr>
        <w:t xml:space="preserve">.” </w:t>
      </w:r>
      <w:r>
        <w:rPr>
          <w:rFonts w:ascii="Times New Roman" w:hAnsi="Times New Roman" w:cs="Times New Roman"/>
          <w:sz w:val="28"/>
          <w:szCs w:val="28"/>
        </w:rPr>
        <w:t>This is a cle</w:t>
      </w:r>
      <w:r w:rsidR="006204D0">
        <w:rPr>
          <w:rFonts w:ascii="Times New Roman" w:hAnsi="Times New Roman" w:cs="Times New Roman"/>
          <w:sz w:val="28"/>
          <w:szCs w:val="28"/>
        </w:rPr>
        <w:t xml:space="preserve">ar indication of a visible scar although healed. </w:t>
      </w:r>
      <w:r>
        <w:rPr>
          <w:rFonts w:ascii="Times New Roman" w:hAnsi="Times New Roman" w:cs="Times New Roman"/>
          <w:sz w:val="28"/>
          <w:szCs w:val="28"/>
        </w:rPr>
        <w:t xml:space="preserve">  In fact </w:t>
      </w:r>
      <w:r w:rsidR="00212CD0">
        <w:rPr>
          <w:rFonts w:ascii="Times New Roman" w:hAnsi="Times New Roman" w:cs="Times New Roman"/>
          <w:sz w:val="28"/>
          <w:szCs w:val="28"/>
        </w:rPr>
        <w:t>res</w:t>
      </w:r>
      <w:r>
        <w:rPr>
          <w:rFonts w:ascii="Times New Roman" w:hAnsi="Times New Roman" w:cs="Times New Roman"/>
          <w:sz w:val="28"/>
          <w:szCs w:val="28"/>
        </w:rPr>
        <w:t>p</w:t>
      </w:r>
      <w:r w:rsidR="00212CD0">
        <w:rPr>
          <w:rFonts w:ascii="Times New Roman" w:hAnsi="Times New Roman" w:cs="Times New Roman"/>
          <w:sz w:val="28"/>
          <w:szCs w:val="28"/>
        </w:rPr>
        <w:t>onden</w:t>
      </w:r>
      <w:r>
        <w:rPr>
          <w:rFonts w:ascii="Times New Roman" w:hAnsi="Times New Roman" w:cs="Times New Roman"/>
          <w:sz w:val="28"/>
          <w:szCs w:val="28"/>
        </w:rPr>
        <w:t xml:space="preserve">t’s attorney submitted that the court observed the visible scar on </w:t>
      </w:r>
      <w:r w:rsidR="00212CD0">
        <w:rPr>
          <w:rFonts w:ascii="Times New Roman" w:hAnsi="Times New Roman" w:cs="Times New Roman"/>
          <w:sz w:val="28"/>
          <w:szCs w:val="28"/>
        </w:rPr>
        <w:t>respondent</w:t>
      </w:r>
      <w:r>
        <w:rPr>
          <w:rFonts w:ascii="Times New Roman" w:hAnsi="Times New Roman" w:cs="Times New Roman"/>
          <w:sz w:val="28"/>
          <w:szCs w:val="28"/>
        </w:rPr>
        <w:t>’s face as supported by two medical practitioners one from Swaziland and another from South Africa.  Paragraphs   20.3,  20.4, 20.5,  20.6 should be rejected on the basis that two reports corroborating each other  were submitted and considered by court</w:t>
      </w:r>
      <w:r w:rsidR="00002C75">
        <w:rPr>
          <w:rFonts w:ascii="Times New Roman" w:hAnsi="Times New Roman" w:cs="Times New Roman"/>
          <w:sz w:val="28"/>
          <w:szCs w:val="28"/>
        </w:rPr>
        <w:t>.</w:t>
      </w:r>
      <w:r w:rsidR="00002C75" w:rsidRPr="00C42E2E">
        <w:rPr>
          <w:rFonts w:ascii="Times New Roman" w:hAnsi="Times New Roman" w:cs="Times New Roman"/>
          <w:sz w:val="28"/>
          <w:szCs w:val="28"/>
        </w:rPr>
        <w:t xml:space="preserve"> </w:t>
      </w:r>
    </w:p>
    <w:p w:rsidR="00086C3E" w:rsidRPr="006204D0" w:rsidRDefault="00002C75" w:rsidP="00002C75">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CD645A" w:rsidRPr="006204D0">
        <w:rPr>
          <w:rFonts w:ascii="Times New Roman" w:hAnsi="Times New Roman" w:cs="Times New Roman"/>
          <w:sz w:val="28"/>
          <w:szCs w:val="28"/>
        </w:rPr>
        <w:t xml:space="preserve">As demonstrated by </w:t>
      </w:r>
      <w:r w:rsidR="00212CD0">
        <w:rPr>
          <w:rFonts w:ascii="Times New Roman" w:hAnsi="Times New Roman" w:cs="Times New Roman"/>
          <w:sz w:val="28"/>
          <w:szCs w:val="28"/>
        </w:rPr>
        <w:t>respondent</w:t>
      </w:r>
      <w:r w:rsidR="00CD645A" w:rsidRPr="006204D0">
        <w:rPr>
          <w:rFonts w:ascii="Times New Roman" w:hAnsi="Times New Roman" w:cs="Times New Roman"/>
          <w:sz w:val="28"/>
          <w:szCs w:val="28"/>
        </w:rPr>
        <w:t xml:space="preserve">, </w:t>
      </w:r>
      <w:r w:rsidR="00212CD0">
        <w:rPr>
          <w:rFonts w:ascii="Times New Roman" w:hAnsi="Times New Roman" w:cs="Times New Roman"/>
          <w:sz w:val="28"/>
          <w:szCs w:val="28"/>
        </w:rPr>
        <w:t>ap</w:t>
      </w:r>
      <w:r w:rsidR="00CD645A" w:rsidRPr="006204D0">
        <w:rPr>
          <w:rFonts w:ascii="Times New Roman" w:hAnsi="Times New Roman" w:cs="Times New Roman"/>
          <w:sz w:val="28"/>
          <w:szCs w:val="28"/>
        </w:rPr>
        <w:t>pli</w:t>
      </w:r>
      <w:r w:rsidR="00212CD0">
        <w:rPr>
          <w:rFonts w:ascii="Times New Roman" w:hAnsi="Times New Roman" w:cs="Times New Roman"/>
          <w:sz w:val="28"/>
          <w:szCs w:val="28"/>
        </w:rPr>
        <w:t>ca</w:t>
      </w:r>
      <w:r w:rsidR="00CD645A" w:rsidRPr="006204D0">
        <w:rPr>
          <w:rFonts w:ascii="Times New Roman" w:hAnsi="Times New Roman" w:cs="Times New Roman"/>
          <w:sz w:val="28"/>
          <w:szCs w:val="28"/>
        </w:rPr>
        <w:t>nt</w:t>
      </w:r>
      <w:r w:rsidR="00212CD0">
        <w:rPr>
          <w:rFonts w:ascii="Times New Roman" w:hAnsi="Times New Roman" w:cs="Times New Roman"/>
          <w:sz w:val="28"/>
          <w:szCs w:val="28"/>
        </w:rPr>
        <w:t xml:space="preserve"> </w:t>
      </w:r>
      <w:r w:rsidR="00CD645A" w:rsidRPr="006204D0">
        <w:rPr>
          <w:rFonts w:ascii="Times New Roman" w:hAnsi="Times New Roman" w:cs="Times New Roman"/>
          <w:sz w:val="28"/>
          <w:szCs w:val="28"/>
        </w:rPr>
        <w:t xml:space="preserve">initial claim was for the some of </w:t>
      </w:r>
      <w:r>
        <w:rPr>
          <w:rFonts w:ascii="Times New Roman" w:hAnsi="Times New Roman" w:cs="Times New Roman"/>
          <w:sz w:val="28"/>
          <w:szCs w:val="28"/>
        </w:rPr>
        <w:t xml:space="preserve">E140 </w:t>
      </w:r>
      <w:r w:rsidR="0086692E">
        <w:rPr>
          <w:rFonts w:ascii="Times New Roman" w:hAnsi="Times New Roman" w:cs="Times New Roman"/>
          <w:sz w:val="28"/>
          <w:szCs w:val="28"/>
        </w:rPr>
        <w:t>5</w:t>
      </w:r>
      <w:r w:rsidR="00CD645A" w:rsidRPr="006204D0">
        <w:rPr>
          <w:rFonts w:ascii="Times New Roman" w:hAnsi="Times New Roman" w:cs="Times New Roman"/>
          <w:sz w:val="28"/>
          <w:szCs w:val="28"/>
        </w:rPr>
        <w:t xml:space="preserve">00.  However, on the conclusion of the trial, the court awarded </w:t>
      </w:r>
      <w:r w:rsidR="00212CD0">
        <w:rPr>
          <w:rFonts w:ascii="Times New Roman" w:hAnsi="Times New Roman" w:cs="Times New Roman"/>
          <w:sz w:val="28"/>
          <w:szCs w:val="28"/>
        </w:rPr>
        <w:t>res</w:t>
      </w:r>
      <w:r w:rsidR="00CD645A" w:rsidRPr="006204D0">
        <w:rPr>
          <w:rFonts w:ascii="Times New Roman" w:hAnsi="Times New Roman" w:cs="Times New Roman"/>
          <w:sz w:val="28"/>
          <w:szCs w:val="28"/>
        </w:rPr>
        <w:t>p</w:t>
      </w:r>
      <w:r w:rsidR="00212CD0">
        <w:rPr>
          <w:rFonts w:ascii="Times New Roman" w:hAnsi="Times New Roman" w:cs="Times New Roman"/>
          <w:sz w:val="28"/>
          <w:szCs w:val="28"/>
        </w:rPr>
        <w:t xml:space="preserve">ondent </w:t>
      </w:r>
      <w:r w:rsidR="00CD645A" w:rsidRPr="006204D0">
        <w:rPr>
          <w:rFonts w:ascii="Times New Roman" w:hAnsi="Times New Roman" w:cs="Times New Roman"/>
          <w:sz w:val="28"/>
          <w:szCs w:val="28"/>
        </w:rPr>
        <w:t>the sum of E50</w:t>
      </w:r>
      <w:proofErr w:type="gramStart"/>
      <w:r w:rsidR="00CD645A" w:rsidRPr="006204D0">
        <w:rPr>
          <w:rFonts w:ascii="Times New Roman" w:hAnsi="Times New Roman" w:cs="Times New Roman"/>
          <w:sz w:val="28"/>
          <w:szCs w:val="28"/>
        </w:rPr>
        <w:t>,000</w:t>
      </w:r>
      <w:proofErr w:type="gramEnd"/>
      <w:r>
        <w:rPr>
          <w:rFonts w:ascii="Times New Roman" w:hAnsi="Times New Roman" w:cs="Times New Roman"/>
          <w:sz w:val="28"/>
          <w:szCs w:val="28"/>
        </w:rPr>
        <w:t>,</w:t>
      </w:r>
      <w:r w:rsidR="00CD645A" w:rsidRPr="006204D0">
        <w:rPr>
          <w:rFonts w:ascii="Times New Roman" w:hAnsi="Times New Roman" w:cs="Times New Roman"/>
          <w:sz w:val="28"/>
          <w:szCs w:val="28"/>
        </w:rPr>
        <w:t xml:space="preserve"> an amount far less than what was initially applied for.  This is</w:t>
      </w:r>
      <w:r w:rsidR="001056A2">
        <w:rPr>
          <w:rFonts w:ascii="Times New Roman" w:hAnsi="Times New Roman" w:cs="Times New Roman"/>
          <w:sz w:val="28"/>
          <w:szCs w:val="28"/>
        </w:rPr>
        <w:t xml:space="preserve"> </w:t>
      </w:r>
      <w:r w:rsidR="001056A2">
        <w:rPr>
          <w:rFonts w:ascii="Times New Roman" w:hAnsi="Times New Roman" w:cs="Times New Roman"/>
          <w:sz w:val="28"/>
          <w:szCs w:val="28"/>
        </w:rPr>
        <w:lastRenderedPageBreak/>
        <w:t xml:space="preserve">an </w:t>
      </w:r>
      <w:r w:rsidR="00CD645A" w:rsidRPr="006204D0">
        <w:rPr>
          <w:rFonts w:ascii="Times New Roman" w:hAnsi="Times New Roman" w:cs="Times New Roman"/>
          <w:sz w:val="28"/>
          <w:szCs w:val="28"/>
        </w:rPr>
        <w:t xml:space="preserve">indication that the court applied its mind fully on the matter before it.  Further, from the fact that </w:t>
      </w:r>
      <w:r w:rsidR="001056A2">
        <w:rPr>
          <w:rFonts w:ascii="Times New Roman" w:hAnsi="Times New Roman" w:cs="Times New Roman"/>
          <w:sz w:val="28"/>
          <w:szCs w:val="28"/>
        </w:rPr>
        <w:t xml:space="preserve">respondent </w:t>
      </w:r>
      <w:r w:rsidR="00CD645A" w:rsidRPr="006204D0">
        <w:rPr>
          <w:rFonts w:ascii="Times New Roman" w:hAnsi="Times New Roman" w:cs="Times New Roman"/>
          <w:sz w:val="28"/>
          <w:szCs w:val="28"/>
        </w:rPr>
        <w:t xml:space="preserve">was awarded just a quarter of the total </w:t>
      </w:r>
      <w:proofErr w:type="gramStart"/>
      <w:r w:rsidR="00CD645A" w:rsidRPr="006204D0">
        <w:rPr>
          <w:rFonts w:ascii="Times New Roman" w:hAnsi="Times New Roman" w:cs="Times New Roman"/>
          <w:sz w:val="28"/>
          <w:szCs w:val="28"/>
        </w:rPr>
        <w:t>claim,</w:t>
      </w:r>
      <w:proofErr w:type="gramEnd"/>
      <w:r w:rsidR="00CD645A" w:rsidRPr="006204D0">
        <w:rPr>
          <w:rFonts w:ascii="Times New Roman" w:hAnsi="Times New Roman" w:cs="Times New Roman"/>
          <w:sz w:val="28"/>
          <w:szCs w:val="28"/>
        </w:rPr>
        <w:t xml:space="preserve"> one can safely hold that </w:t>
      </w:r>
      <w:r w:rsidR="001056A2">
        <w:rPr>
          <w:rFonts w:ascii="Times New Roman" w:hAnsi="Times New Roman" w:cs="Times New Roman"/>
          <w:sz w:val="28"/>
          <w:szCs w:val="28"/>
        </w:rPr>
        <w:t xml:space="preserve">applicant </w:t>
      </w:r>
      <w:r w:rsidR="00CD645A" w:rsidRPr="006204D0">
        <w:rPr>
          <w:rFonts w:ascii="Times New Roman" w:hAnsi="Times New Roman" w:cs="Times New Roman"/>
          <w:sz w:val="28"/>
          <w:szCs w:val="28"/>
        </w:rPr>
        <w:t xml:space="preserve">succeeded partly in his </w:t>
      </w:r>
      <w:proofErr w:type="spellStart"/>
      <w:r w:rsidR="00CD645A" w:rsidRPr="006204D0">
        <w:rPr>
          <w:rFonts w:ascii="Times New Roman" w:hAnsi="Times New Roman" w:cs="Times New Roman"/>
          <w:sz w:val="28"/>
          <w:szCs w:val="28"/>
        </w:rPr>
        <w:t>defence</w:t>
      </w:r>
      <w:proofErr w:type="spellEnd"/>
      <w:r w:rsidR="00CD645A" w:rsidRPr="006204D0">
        <w:rPr>
          <w:rFonts w:ascii="Times New Roman" w:hAnsi="Times New Roman" w:cs="Times New Roman"/>
          <w:sz w:val="28"/>
          <w:szCs w:val="28"/>
        </w:rPr>
        <w:t xml:space="preserve">.  Therefore </w:t>
      </w:r>
      <w:r w:rsidR="00176799">
        <w:rPr>
          <w:rFonts w:ascii="Times New Roman" w:hAnsi="Times New Roman" w:cs="Times New Roman"/>
          <w:sz w:val="28"/>
          <w:szCs w:val="28"/>
        </w:rPr>
        <w:t xml:space="preserve">applicant’s </w:t>
      </w:r>
      <w:r w:rsidR="00CD645A" w:rsidRPr="006204D0">
        <w:rPr>
          <w:rFonts w:ascii="Times New Roman" w:hAnsi="Times New Roman" w:cs="Times New Roman"/>
          <w:sz w:val="28"/>
          <w:szCs w:val="28"/>
        </w:rPr>
        <w:t>assertion as appears at paragraph 20.7</w:t>
      </w:r>
      <w:r w:rsidR="001056A2">
        <w:rPr>
          <w:rFonts w:ascii="Times New Roman" w:hAnsi="Times New Roman" w:cs="Times New Roman"/>
          <w:sz w:val="28"/>
          <w:szCs w:val="28"/>
        </w:rPr>
        <w:t xml:space="preserve"> &amp; 20.8</w:t>
      </w:r>
      <w:r w:rsidR="00CD645A" w:rsidRPr="006204D0">
        <w:rPr>
          <w:rFonts w:ascii="Times New Roman" w:hAnsi="Times New Roman" w:cs="Times New Roman"/>
          <w:sz w:val="28"/>
          <w:szCs w:val="28"/>
        </w:rPr>
        <w:t xml:space="preserve"> has no basis</w:t>
      </w:r>
      <w:r w:rsidR="00D639E2" w:rsidRPr="006204D0">
        <w:rPr>
          <w:rFonts w:ascii="Times New Roman" w:hAnsi="Times New Roman" w:cs="Times New Roman"/>
          <w:sz w:val="28"/>
          <w:szCs w:val="28"/>
        </w:rPr>
        <w:t>”</w:t>
      </w:r>
      <w:r w:rsidR="00CD645A" w:rsidRPr="006204D0">
        <w:rPr>
          <w:rFonts w:ascii="Times New Roman" w:hAnsi="Times New Roman" w:cs="Times New Roman"/>
          <w:sz w:val="28"/>
          <w:szCs w:val="28"/>
        </w:rPr>
        <w:t>.</w:t>
      </w:r>
    </w:p>
    <w:p w:rsidR="00086C3E" w:rsidRDefault="00013A2D"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[2</w:t>
      </w:r>
      <w:r w:rsidR="00DD11C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w:t>
      </w:r>
      <w:r w:rsidR="001056A2">
        <w:rPr>
          <w:rFonts w:ascii="Times New Roman" w:hAnsi="Times New Roman" w:cs="Times New Roman"/>
          <w:sz w:val="28"/>
          <w:szCs w:val="28"/>
        </w:rPr>
        <w:t xml:space="preserve">Applicant </w:t>
      </w:r>
      <w:r>
        <w:rPr>
          <w:rFonts w:ascii="Times New Roman" w:hAnsi="Times New Roman" w:cs="Times New Roman"/>
          <w:sz w:val="28"/>
          <w:szCs w:val="28"/>
        </w:rPr>
        <w:t>indicated during submissions that the application is also brought in terms of rule 42 (1) (b) which reads:</w:t>
      </w:r>
    </w:p>
    <w:p w:rsidR="00086C3E" w:rsidRPr="00013A2D" w:rsidRDefault="00013A2D" w:rsidP="00855216">
      <w:pPr>
        <w:spacing w:line="360" w:lineRule="auto"/>
        <w:ind w:left="2160" w:hanging="720"/>
        <w:jc w:val="both"/>
        <w:rPr>
          <w:rFonts w:ascii="Times New Roman" w:hAnsi="Times New Roman" w:cs="Times New Roman"/>
          <w:i/>
          <w:sz w:val="24"/>
          <w:szCs w:val="24"/>
        </w:rPr>
      </w:pPr>
      <w:r>
        <w:rPr>
          <w:rFonts w:ascii="Times New Roman" w:hAnsi="Times New Roman" w:cs="Times New Roman"/>
          <w:sz w:val="28"/>
          <w:szCs w:val="28"/>
        </w:rPr>
        <w:t>“</w:t>
      </w:r>
      <w:r w:rsidR="00C549B9">
        <w:rPr>
          <w:rFonts w:ascii="Times New Roman" w:hAnsi="Times New Roman" w:cs="Times New Roman"/>
          <w:sz w:val="28"/>
          <w:szCs w:val="28"/>
        </w:rPr>
        <w:tab/>
      </w:r>
      <w:r w:rsidRPr="00013A2D">
        <w:rPr>
          <w:rFonts w:ascii="Times New Roman" w:hAnsi="Times New Roman" w:cs="Times New Roman"/>
          <w:i/>
          <w:sz w:val="24"/>
          <w:szCs w:val="24"/>
        </w:rPr>
        <w:t xml:space="preserve">The court may, in addition to any other powers it may </w:t>
      </w:r>
      <w:proofErr w:type="gramStart"/>
      <w:r w:rsidRPr="00013A2D">
        <w:rPr>
          <w:rFonts w:ascii="Times New Roman" w:hAnsi="Times New Roman" w:cs="Times New Roman"/>
          <w:i/>
          <w:sz w:val="24"/>
          <w:szCs w:val="24"/>
        </w:rPr>
        <w:t>have,</w:t>
      </w:r>
      <w:proofErr w:type="gramEnd"/>
      <w:r w:rsidRPr="00013A2D">
        <w:rPr>
          <w:rFonts w:ascii="Times New Roman" w:hAnsi="Times New Roman" w:cs="Times New Roman"/>
          <w:i/>
          <w:sz w:val="24"/>
          <w:szCs w:val="24"/>
        </w:rPr>
        <w:t xml:space="preserve"> </w:t>
      </w:r>
      <w:proofErr w:type="spellStart"/>
      <w:r w:rsidRPr="006C7B0D">
        <w:rPr>
          <w:rFonts w:ascii="Times New Roman" w:hAnsi="Times New Roman" w:cs="Times New Roman"/>
          <w:i/>
          <w:sz w:val="24"/>
          <w:szCs w:val="24"/>
        </w:rPr>
        <w:t>mero</w:t>
      </w:r>
      <w:proofErr w:type="spellEnd"/>
      <w:r w:rsidRPr="006C7B0D">
        <w:rPr>
          <w:rFonts w:ascii="Times New Roman" w:hAnsi="Times New Roman" w:cs="Times New Roman"/>
          <w:i/>
          <w:sz w:val="24"/>
          <w:szCs w:val="24"/>
        </w:rPr>
        <w:t xml:space="preserve"> </w:t>
      </w:r>
      <w:proofErr w:type="spellStart"/>
      <w:r w:rsidRPr="006C7B0D">
        <w:rPr>
          <w:rFonts w:ascii="Times New Roman" w:hAnsi="Times New Roman" w:cs="Times New Roman"/>
          <w:i/>
          <w:sz w:val="24"/>
          <w:szCs w:val="24"/>
        </w:rPr>
        <w:t>murtu</w:t>
      </w:r>
      <w:proofErr w:type="spellEnd"/>
      <w:r w:rsidRPr="00013A2D">
        <w:rPr>
          <w:rFonts w:ascii="Times New Roman" w:hAnsi="Times New Roman" w:cs="Times New Roman"/>
          <w:i/>
          <w:sz w:val="24"/>
          <w:szCs w:val="24"/>
        </w:rPr>
        <w:t xml:space="preserve"> or upon application </w:t>
      </w:r>
      <w:r>
        <w:rPr>
          <w:rFonts w:ascii="Times New Roman" w:hAnsi="Times New Roman" w:cs="Times New Roman"/>
          <w:i/>
          <w:sz w:val="24"/>
          <w:szCs w:val="24"/>
        </w:rPr>
        <w:t xml:space="preserve">of any affected, rescind or vary:  </w:t>
      </w:r>
    </w:p>
    <w:p w:rsidR="00086C3E" w:rsidRPr="00C549B9" w:rsidRDefault="00013A2D" w:rsidP="00855216">
      <w:pPr>
        <w:spacing w:line="360" w:lineRule="auto"/>
        <w:ind w:left="2160" w:hanging="720"/>
        <w:jc w:val="both"/>
        <w:rPr>
          <w:rFonts w:ascii="Times New Roman" w:hAnsi="Times New Roman" w:cs="Times New Roman"/>
          <w:i/>
          <w:sz w:val="24"/>
          <w:szCs w:val="24"/>
        </w:rPr>
      </w:pPr>
      <w:r w:rsidRPr="00C549B9">
        <w:rPr>
          <w:rFonts w:ascii="Times New Roman" w:hAnsi="Times New Roman" w:cs="Times New Roman"/>
          <w:i/>
          <w:sz w:val="24"/>
          <w:szCs w:val="24"/>
        </w:rPr>
        <w:t>(b)</w:t>
      </w:r>
      <w:r w:rsidRPr="00C549B9">
        <w:rPr>
          <w:rFonts w:ascii="Times New Roman" w:hAnsi="Times New Roman" w:cs="Times New Roman"/>
          <w:i/>
          <w:sz w:val="24"/>
          <w:szCs w:val="24"/>
        </w:rPr>
        <w:tab/>
      </w:r>
      <w:proofErr w:type="gramStart"/>
      <w:r w:rsidRPr="00C549B9">
        <w:rPr>
          <w:rFonts w:ascii="Times New Roman" w:hAnsi="Times New Roman" w:cs="Times New Roman"/>
          <w:i/>
          <w:sz w:val="24"/>
          <w:szCs w:val="24"/>
        </w:rPr>
        <w:t>an</w:t>
      </w:r>
      <w:proofErr w:type="gramEnd"/>
      <w:r w:rsidRPr="00C549B9">
        <w:rPr>
          <w:rFonts w:ascii="Times New Roman" w:hAnsi="Times New Roman" w:cs="Times New Roman"/>
          <w:i/>
          <w:sz w:val="24"/>
          <w:szCs w:val="24"/>
        </w:rPr>
        <w:t xml:space="preserve"> order or ju</w:t>
      </w:r>
      <w:r w:rsidR="00C549B9">
        <w:rPr>
          <w:rFonts w:ascii="Times New Roman" w:hAnsi="Times New Roman" w:cs="Times New Roman"/>
          <w:i/>
          <w:sz w:val="24"/>
          <w:szCs w:val="24"/>
        </w:rPr>
        <w:t>dgment in which there is an ambiguity or a patent error or omission but only to the extent of such ambiguity, error or omission.</w:t>
      </w:r>
    </w:p>
    <w:p w:rsidR="00086C3E" w:rsidRPr="00C42E2E" w:rsidRDefault="00345E77"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[2</w:t>
      </w:r>
      <w:r w:rsidR="00DD11CF">
        <w:rPr>
          <w:rFonts w:ascii="Times New Roman" w:hAnsi="Times New Roman" w:cs="Times New Roman"/>
          <w:sz w:val="28"/>
          <w:szCs w:val="28"/>
        </w:rPr>
        <w:t>7</w:t>
      </w:r>
      <w:r w:rsidR="00C549B9">
        <w:rPr>
          <w:rFonts w:ascii="Times New Roman" w:hAnsi="Times New Roman" w:cs="Times New Roman"/>
          <w:sz w:val="28"/>
          <w:szCs w:val="28"/>
        </w:rPr>
        <w:t>]</w:t>
      </w:r>
      <w:r w:rsidR="00C549B9">
        <w:rPr>
          <w:rFonts w:ascii="Times New Roman" w:hAnsi="Times New Roman" w:cs="Times New Roman"/>
          <w:sz w:val="28"/>
          <w:szCs w:val="28"/>
        </w:rPr>
        <w:tab/>
      </w:r>
      <w:r w:rsidR="001056A2">
        <w:rPr>
          <w:rFonts w:ascii="Times New Roman" w:hAnsi="Times New Roman" w:cs="Times New Roman"/>
          <w:sz w:val="28"/>
          <w:szCs w:val="28"/>
        </w:rPr>
        <w:t xml:space="preserve">Applicant </w:t>
      </w:r>
      <w:r w:rsidR="00C549B9">
        <w:rPr>
          <w:rFonts w:ascii="Times New Roman" w:hAnsi="Times New Roman" w:cs="Times New Roman"/>
          <w:sz w:val="28"/>
          <w:szCs w:val="28"/>
        </w:rPr>
        <w:t xml:space="preserve">argued that there </w:t>
      </w:r>
      <w:proofErr w:type="gramStart"/>
      <w:r w:rsidR="00C549B9">
        <w:rPr>
          <w:rFonts w:ascii="Times New Roman" w:hAnsi="Times New Roman" w:cs="Times New Roman"/>
          <w:sz w:val="28"/>
          <w:szCs w:val="28"/>
        </w:rPr>
        <w:t>were patent error</w:t>
      </w:r>
      <w:proofErr w:type="gramEnd"/>
      <w:r w:rsidR="00C549B9">
        <w:rPr>
          <w:rFonts w:ascii="Times New Roman" w:hAnsi="Times New Roman" w:cs="Times New Roman"/>
          <w:sz w:val="28"/>
          <w:szCs w:val="28"/>
        </w:rPr>
        <w:t xml:space="preserve"> in that the judgment of the court granted damages in respect of disfigurement and disabilities in the absence of evidence supporting the same.  The least that the court should have granted damages was in respect of medical and hospital expenses and pain and suffering which totaled E2</w:t>
      </w:r>
      <w:proofErr w:type="gramStart"/>
      <w:r w:rsidR="00C549B9">
        <w:rPr>
          <w:rFonts w:ascii="Times New Roman" w:hAnsi="Times New Roman" w:cs="Times New Roman"/>
          <w:sz w:val="28"/>
          <w:szCs w:val="28"/>
        </w:rPr>
        <w:t>,500.00</w:t>
      </w:r>
      <w:proofErr w:type="gramEnd"/>
      <w:r w:rsidR="00C549B9">
        <w:rPr>
          <w:rFonts w:ascii="Times New Roman" w:hAnsi="Times New Roman" w:cs="Times New Roman"/>
          <w:sz w:val="28"/>
          <w:szCs w:val="28"/>
        </w:rPr>
        <w:t xml:space="preserve"> and not E50,000.00.</w:t>
      </w:r>
    </w:p>
    <w:p w:rsidR="00086C3E" w:rsidRDefault="00C549B9"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[2</w:t>
      </w:r>
      <w:r w:rsidR="00DD11C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Patent error has been defined as an error as a result of which the judgment granted does not reflect the intention of the judicial officer pronouncing it.</w:t>
      </w:r>
    </w:p>
    <w:p w:rsidR="00C549B9" w:rsidRDefault="00C549B9"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D11CF">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 xml:space="preserve">An application under this rule (42 (1) (b)) was brought in </w:t>
      </w:r>
      <w:proofErr w:type="spellStart"/>
      <w:r w:rsidRPr="00002C75">
        <w:rPr>
          <w:rFonts w:ascii="Times New Roman" w:hAnsi="Times New Roman" w:cs="Times New Roman"/>
          <w:b/>
          <w:sz w:val="28"/>
          <w:szCs w:val="28"/>
        </w:rPr>
        <w:t>Seatle</w:t>
      </w:r>
      <w:proofErr w:type="spellEnd"/>
      <w:r w:rsidRPr="00002C75">
        <w:rPr>
          <w:rFonts w:ascii="Times New Roman" w:hAnsi="Times New Roman" w:cs="Times New Roman"/>
          <w:b/>
          <w:sz w:val="28"/>
          <w:szCs w:val="28"/>
        </w:rPr>
        <w:t xml:space="preserve"> v </w:t>
      </w:r>
      <w:proofErr w:type="spellStart"/>
      <w:r w:rsidRPr="00002C75">
        <w:rPr>
          <w:rFonts w:ascii="Times New Roman" w:hAnsi="Times New Roman" w:cs="Times New Roman"/>
          <w:b/>
          <w:sz w:val="28"/>
          <w:szCs w:val="28"/>
        </w:rPr>
        <w:t>Protea</w:t>
      </w:r>
      <w:proofErr w:type="spellEnd"/>
      <w:r>
        <w:rPr>
          <w:rFonts w:ascii="Times New Roman" w:hAnsi="Times New Roman" w:cs="Times New Roman"/>
          <w:sz w:val="28"/>
          <w:szCs w:val="28"/>
        </w:rPr>
        <w:t xml:space="preserve"> </w:t>
      </w:r>
      <w:r w:rsidRPr="00002C75">
        <w:rPr>
          <w:rFonts w:ascii="Times New Roman" w:hAnsi="Times New Roman" w:cs="Times New Roman"/>
          <w:b/>
          <w:sz w:val="28"/>
          <w:szCs w:val="28"/>
        </w:rPr>
        <w:t>A</w:t>
      </w:r>
      <w:r w:rsidR="00C1001B" w:rsidRPr="00002C75">
        <w:rPr>
          <w:rFonts w:ascii="Times New Roman" w:hAnsi="Times New Roman" w:cs="Times New Roman"/>
          <w:b/>
          <w:sz w:val="28"/>
          <w:szCs w:val="28"/>
        </w:rPr>
        <w:t>ssurance Co. Ltd 1984 (2) S.A.</w:t>
      </w:r>
      <w:r w:rsidR="00C1001B">
        <w:rPr>
          <w:rFonts w:ascii="Times New Roman" w:hAnsi="Times New Roman" w:cs="Times New Roman"/>
          <w:sz w:val="28"/>
          <w:szCs w:val="28"/>
        </w:rPr>
        <w:t xml:space="preserve">  537.  A </w:t>
      </w:r>
      <w:r w:rsidR="00C1001B" w:rsidRPr="0086692E">
        <w:rPr>
          <w:rFonts w:ascii="Times New Roman" w:hAnsi="Times New Roman" w:cs="Times New Roman"/>
          <w:sz w:val="28"/>
          <w:szCs w:val="28"/>
        </w:rPr>
        <w:t>recap</w:t>
      </w:r>
      <w:r w:rsidR="0086692E" w:rsidRPr="0086692E">
        <w:rPr>
          <w:rFonts w:ascii="Times New Roman" w:hAnsi="Times New Roman" w:cs="Times New Roman"/>
          <w:sz w:val="28"/>
          <w:szCs w:val="28"/>
        </w:rPr>
        <w:t>itu</w:t>
      </w:r>
      <w:r w:rsidR="00C1001B" w:rsidRPr="0086692E">
        <w:rPr>
          <w:rFonts w:ascii="Times New Roman" w:hAnsi="Times New Roman" w:cs="Times New Roman"/>
          <w:sz w:val="28"/>
          <w:szCs w:val="28"/>
        </w:rPr>
        <w:t xml:space="preserve">lation </w:t>
      </w:r>
      <w:r w:rsidR="00C1001B">
        <w:rPr>
          <w:rFonts w:ascii="Times New Roman" w:hAnsi="Times New Roman" w:cs="Times New Roman"/>
          <w:sz w:val="28"/>
          <w:szCs w:val="28"/>
        </w:rPr>
        <w:t xml:space="preserve">of the evidence is that the court </w:t>
      </w:r>
      <w:r w:rsidR="00C1001B" w:rsidRPr="00002C75">
        <w:rPr>
          <w:rFonts w:ascii="Times New Roman" w:hAnsi="Times New Roman" w:cs="Times New Roman"/>
          <w:i/>
          <w:sz w:val="28"/>
          <w:szCs w:val="28"/>
        </w:rPr>
        <w:t>a quo</w:t>
      </w:r>
      <w:r w:rsidR="00C1001B">
        <w:rPr>
          <w:rFonts w:ascii="Times New Roman" w:hAnsi="Times New Roman" w:cs="Times New Roman"/>
          <w:sz w:val="28"/>
          <w:szCs w:val="28"/>
        </w:rPr>
        <w:t xml:space="preserve"> had awarded damages before a final report on the amount of the damages to be awarded was filed.  The court, in dismissing the application </w:t>
      </w:r>
      <w:r w:rsidR="00002C75">
        <w:rPr>
          <w:rFonts w:ascii="Times New Roman" w:hAnsi="Times New Roman" w:cs="Times New Roman"/>
          <w:sz w:val="28"/>
          <w:szCs w:val="28"/>
        </w:rPr>
        <w:t>for rescission for purposes of reconsideration of</w:t>
      </w:r>
      <w:r w:rsidR="001056A2">
        <w:rPr>
          <w:rFonts w:ascii="Times New Roman" w:hAnsi="Times New Roman" w:cs="Times New Roman"/>
          <w:sz w:val="28"/>
          <w:szCs w:val="28"/>
        </w:rPr>
        <w:t xml:space="preserve"> the</w:t>
      </w:r>
      <w:r w:rsidR="00002C75">
        <w:rPr>
          <w:rFonts w:ascii="Times New Roman" w:hAnsi="Times New Roman" w:cs="Times New Roman"/>
          <w:sz w:val="28"/>
          <w:szCs w:val="28"/>
        </w:rPr>
        <w:t xml:space="preserve"> quantum </w:t>
      </w:r>
      <w:r w:rsidR="00C1001B">
        <w:rPr>
          <w:rFonts w:ascii="Times New Roman" w:hAnsi="Times New Roman" w:cs="Times New Roman"/>
          <w:sz w:val="28"/>
          <w:szCs w:val="28"/>
        </w:rPr>
        <w:t>held”</w:t>
      </w:r>
    </w:p>
    <w:p w:rsidR="00C1001B" w:rsidRPr="00C42E2E" w:rsidRDefault="00C1001B" w:rsidP="0085521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w:t>
      </w:r>
      <w:r w:rsidRPr="00C1001B">
        <w:rPr>
          <w:rFonts w:ascii="Times New Roman" w:hAnsi="Times New Roman" w:cs="Times New Roman"/>
          <w:i/>
          <w:sz w:val="24"/>
          <w:szCs w:val="24"/>
        </w:rPr>
        <w:t>the court could not alter (b) ……as the court had not made a patent error or omission, on the contrary the order made was the considered decision of the court and its true intention was to make the awards in the amount stated by the court”.</w:t>
      </w:r>
    </w:p>
    <w:p w:rsidR="00086C3E" w:rsidRDefault="00C53E73"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As already indicated, the plaintiff prayed for damages to the tune of E140</w:t>
      </w:r>
      <w:proofErr w:type="gramStart"/>
      <w:r>
        <w:rPr>
          <w:rFonts w:ascii="Times New Roman" w:hAnsi="Times New Roman" w:cs="Times New Roman"/>
          <w:sz w:val="28"/>
          <w:szCs w:val="28"/>
        </w:rPr>
        <w:t>,500.00</w:t>
      </w:r>
      <w:proofErr w:type="gramEnd"/>
      <w:r>
        <w:rPr>
          <w:rFonts w:ascii="Times New Roman" w:hAnsi="Times New Roman" w:cs="Times New Roman"/>
          <w:sz w:val="28"/>
          <w:szCs w:val="28"/>
        </w:rPr>
        <w:t>.  The court granted plaintiff E50</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as damages.  This court considered fully the action before it before awarding the amount stated in the unwritten</w:t>
      </w:r>
      <w:r w:rsidR="001D6580">
        <w:rPr>
          <w:rFonts w:ascii="Times New Roman" w:hAnsi="Times New Roman" w:cs="Times New Roman"/>
          <w:sz w:val="28"/>
          <w:szCs w:val="28"/>
        </w:rPr>
        <w:t xml:space="preserve"> judgment.  In the circumstances, this court is not persuaded to set aside the judgment of 8</w:t>
      </w:r>
      <w:r w:rsidR="001D6580" w:rsidRPr="001D6580">
        <w:rPr>
          <w:rFonts w:ascii="Times New Roman" w:hAnsi="Times New Roman" w:cs="Times New Roman"/>
          <w:sz w:val="28"/>
          <w:szCs w:val="28"/>
          <w:vertAlign w:val="superscript"/>
        </w:rPr>
        <w:t>th</w:t>
      </w:r>
      <w:r w:rsidR="001D6580">
        <w:rPr>
          <w:rFonts w:ascii="Times New Roman" w:hAnsi="Times New Roman" w:cs="Times New Roman"/>
          <w:sz w:val="28"/>
          <w:szCs w:val="28"/>
        </w:rPr>
        <w:t xml:space="preserve"> March 2009.</w:t>
      </w:r>
    </w:p>
    <w:p w:rsidR="0092205F" w:rsidRDefault="0092205F"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I now turn to consider the question of costs.</w:t>
      </w:r>
    </w:p>
    <w:p w:rsidR="00CE395E" w:rsidRDefault="0092205F"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judgment of this court which the </w:t>
      </w:r>
      <w:r w:rsidR="001056A2">
        <w:rPr>
          <w:rFonts w:ascii="Times New Roman" w:hAnsi="Times New Roman" w:cs="Times New Roman"/>
          <w:sz w:val="28"/>
          <w:szCs w:val="28"/>
        </w:rPr>
        <w:t xml:space="preserve">applicant </w:t>
      </w:r>
      <w:r>
        <w:rPr>
          <w:rFonts w:ascii="Times New Roman" w:hAnsi="Times New Roman" w:cs="Times New Roman"/>
          <w:sz w:val="28"/>
          <w:szCs w:val="28"/>
        </w:rPr>
        <w:t>is ca</w:t>
      </w:r>
      <w:r w:rsidR="00191A02">
        <w:rPr>
          <w:rFonts w:ascii="Times New Roman" w:hAnsi="Times New Roman" w:cs="Times New Roman"/>
          <w:sz w:val="28"/>
          <w:szCs w:val="28"/>
        </w:rPr>
        <w:t>l</w:t>
      </w:r>
      <w:r>
        <w:rPr>
          <w:rFonts w:ascii="Times New Roman" w:hAnsi="Times New Roman" w:cs="Times New Roman"/>
          <w:sz w:val="28"/>
          <w:szCs w:val="28"/>
        </w:rPr>
        <w:t>ling for its rescission was granted on 8</w:t>
      </w:r>
      <w:r w:rsidRPr="0092205F">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r w:rsidR="0086692E">
        <w:rPr>
          <w:rFonts w:ascii="Times New Roman" w:hAnsi="Times New Roman" w:cs="Times New Roman"/>
          <w:sz w:val="28"/>
          <w:szCs w:val="28"/>
        </w:rPr>
        <w:t xml:space="preserve"> </w:t>
      </w:r>
      <w:r>
        <w:rPr>
          <w:rFonts w:ascii="Times New Roman" w:hAnsi="Times New Roman" w:cs="Times New Roman"/>
          <w:sz w:val="28"/>
          <w:szCs w:val="28"/>
        </w:rPr>
        <w:t xml:space="preserve">2009.  From his founding affidavit </w:t>
      </w:r>
      <w:r w:rsidR="00B53BEB">
        <w:rPr>
          <w:rFonts w:ascii="Times New Roman" w:hAnsi="Times New Roman" w:cs="Times New Roman"/>
          <w:sz w:val="28"/>
          <w:szCs w:val="28"/>
        </w:rPr>
        <w:t xml:space="preserve">at paragraph 9, the </w:t>
      </w:r>
      <w:proofErr w:type="gramStart"/>
      <w:r w:rsidR="001056A2">
        <w:rPr>
          <w:rFonts w:ascii="Times New Roman" w:hAnsi="Times New Roman" w:cs="Times New Roman"/>
          <w:sz w:val="28"/>
          <w:szCs w:val="28"/>
        </w:rPr>
        <w:t xml:space="preserve">applicant </w:t>
      </w:r>
      <w:r w:rsidR="0086692E">
        <w:rPr>
          <w:rFonts w:ascii="Times New Roman" w:hAnsi="Times New Roman" w:cs="Times New Roman"/>
          <w:sz w:val="28"/>
          <w:szCs w:val="28"/>
        </w:rPr>
        <w:t xml:space="preserve"> asserts</w:t>
      </w:r>
      <w:proofErr w:type="gramEnd"/>
      <w:r w:rsidR="0086692E">
        <w:rPr>
          <w:rFonts w:ascii="Times New Roman" w:hAnsi="Times New Roman" w:cs="Times New Roman"/>
          <w:sz w:val="28"/>
          <w:szCs w:val="28"/>
        </w:rPr>
        <w:t xml:space="preserve"> that </w:t>
      </w:r>
      <w:r w:rsidR="001056A2">
        <w:rPr>
          <w:rFonts w:ascii="Times New Roman" w:hAnsi="Times New Roman" w:cs="Times New Roman"/>
          <w:sz w:val="28"/>
          <w:szCs w:val="28"/>
        </w:rPr>
        <w:t>res</w:t>
      </w:r>
      <w:r w:rsidR="0086692E">
        <w:rPr>
          <w:rFonts w:ascii="Times New Roman" w:hAnsi="Times New Roman" w:cs="Times New Roman"/>
          <w:sz w:val="28"/>
          <w:szCs w:val="28"/>
        </w:rPr>
        <w:t>p</w:t>
      </w:r>
      <w:r w:rsidR="001056A2">
        <w:rPr>
          <w:rFonts w:ascii="Times New Roman" w:hAnsi="Times New Roman" w:cs="Times New Roman"/>
          <w:sz w:val="28"/>
          <w:szCs w:val="28"/>
        </w:rPr>
        <w:t xml:space="preserve">ondent </w:t>
      </w:r>
      <w:r w:rsidR="00B53BEB">
        <w:rPr>
          <w:rFonts w:ascii="Times New Roman" w:hAnsi="Times New Roman" w:cs="Times New Roman"/>
          <w:sz w:val="28"/>
          <w:szCs w:val="28"/>
        </w:rPr>
        <w:t xml:space="preserve"> revealed that his attorney did nothing in court and this was in the middle of December 2010.  The application for rescission was brought on 27</w:t>
      </w:r>
      <w:r w:rsidR="00B53BEB" w:rsidRPr="00B53BEB">
        <w:rPr>
          <w:rFonts w:ascii="Times New Roman" w:hAnsi="Times New Roman" w:cs="Times New Roman"/>
          <w:sz w:val="28"/>
          <w:szCs w:val="28"/>
          <w:vertAlign w:val="superscript"/>
        </w:rPr>
        <w:t>th</w:t>
      </w:r>
      <w:r w:rsidR="00B53BEB">
        <w:rPr>
          <w:rFonts w:ascii="Times New Roman" w:hAnsi="Times New Roman" w:cs="Times New Roman"/>
          <w:sz w:val="28"/>
          <w:szCs w:val="28"/>
        </w:rPr>
        <w:t xml:space="preserve"> January, 2011.  </w:t>
      </w:r>
      <w:proofErr w:type="gramStart"/>
      <w:r w:rsidR="00B53BEB" w:rsidRPr="0086692E">
        <w:rPr>
          <w:rFonts w:ascii="Times New Roman" w:hAnsi="Times New Roman" w:cs="Times New Roman"/>
          <w:b/>
          <w:sz w:val="28"/>
          <w:szCs w:val="28"/>
        </w:rPr>
        <w:t>Firestone South Africa (Pty</w:t>
      </w:r>
      <w:r w:rsidR="007772D5" w:rsidRPr="0086692E">
        <w:rPr>
          <w:rFonts w:ascii="Times New Roman" w:hAnsi="Times New Roman" w:cs="Times New Roman"/>
          <w:b/>
          <w:sz w:val="28"/>
          <w:szCs w:val="28"/>
        </w:rPr>
        <w:t xml:space="preserve">) Ltd v </w:t>
      </w:r>
      <w:proofErr w:type="spellStart"/>
      <w:r w:rsidR="007772D5" w:rsidRPr="0086692E">
        <w:rPr>
          <w:rFonts w:ascii="Times New Roman" w:hAnsi="Times New Roman" w:cs="Times New Roman"/>
          <w:b/>
          <w:sz w:val="28"/>
          <w:szCs w:val="28"/>
        </w:rPr>
        <w:t>Genticuro</w:t>
      </w:r>
      <w:proofErr w:type="spellEnd"/>
      <w:r w:rsidR="007772D5" w:rsidRPr="0086692E">
        <w:rPr>
          <w:rFonts w:ascii="Times New Roman" w:hAnsi="Times New Roman" w:cs="Times New Roman"/>
          <w:b/>
          <w:sz w:val="28"/>
          <w:szCs w:val="28"/>
        </w:rPr>
        <w:t xml:space="preserve"> A.G. 1977 (4) S.A.</w:t>
      </w:r>
      <w:proofErr w:type="gramEnd"/>
      <w:r w:rsidR="007772D5">
        <w:rPr>
          <w:rFonts w:ascii="Times New Roman" w:hAnsi="Times New Roman" w:cs="Times New Roman"/>
          <w:sz w:val="28"/>
          <w:szCs w:val="28"/>
        </w:rPr>
        <w:t xml:space="preserve">  298 at 306 is authority for the question as to when should an application for rescission be brought to court.</w:t>
      </w:r>
      <w:r w:rsidR="00CE395E">
        <w:rPr>
          <w:rFonts w:ascii="Times New Roman" w:hAnsi="Times New Roman" w:cs="Times New Roman"/>
          <w:sz w:val="28"/>
          <w:szCs w:val="28"/>
        </w:rPr>
        <w:t xml:space="preserve">  The</w:t>
      </w:r>
      <w:r w:rsidR="001056A2">
        <w:rPr>
          <w:rFonts w:ascii="Times New Roman" w:hAnsi="Times New Roman" w:cs="Times New Roman"/>
          <w:sz w:val="28"/>
          <w:szCs w:val="28"/>
        </w:rPr>
        <w:t xml:space="preserve"> court</w:t>
      </w:r>
      <w:r w:rsidR="00CE395E">
        <w:rPr>
          <w:rFonts w:ascii="Times New Roman" w:hAnsi="Times New Roman" w:cs="Times New Roman"/>
          <w:sz w:val="28"/>
          <w:szCs w:val="28"/>
        </w:rPr>
        <w:t xml:space="preserve"> held:</w:t>
      </w:r>
    </w:p>
    <w:p w:rsidR="0092205F" w:rsidRDefault="00CE395E" w:rsidP="00CE395E">
      <w:pPr>
        <w:spacing w:line="360" w:lineRule="auto"/>
        <w:ind w:left="630"/>
        <w:jc w:val="both"/>
        <w:rPr>
          <w:rFonts w:ascii="Times New Roman" w:hAnsi="Times New Roman" w:cs="Times New Roman"/>
          <w:sz w:val="28"/>
          <w:szCs w:val="28"/>
        </w:rPr>
      </w:pPr>
      <w:proofErr w:type="gramStart"/>
      <w:r>
        <w:rPr>
          <w:rFonts w:ascii="Times New Roman" w:hAnsi="Times New Roman" w:cs="Times New Roman"/>
          <w:sz w:val="28"/>
          <w:szCs w:val="28"/>
        </w:rPr>
        <w:t>“</w:t>
      </w:r>
      <w:r w:rsidRPr="00CE395E">
        <w:rPr>
          <w:rFonts w:ascii="Times New Roman" w:hAnsi="Times New Roman" w:cs="Times New Roman"/>
          <w:i/>
          <w:sz w:val="24"/>
          <w:szCs w:val="24"/>
        </w:rPr>
        <w:t xml:space="preserve"> </w:t>
      </w:r>
      <w:r w:rsidRPr="001D6580">
        <w:rPr>
          <w:rFonts w:ascii="Times New Roman" w:hAnsi="Times New Roman" w:cs="Times New Roman"/>
          <w:i/>
          <w:sz w:val="24"/>
          <w:szCs w:val="24"/>
        </w:rPr>
        <w:t>Thus</w:t>
      </w:r>
      <w:proofErr w:type="gramEnd"/>
      <w:r w:rsidRPr="001D6580">
        <w:rPr>
          <w:rFonts w:ascii="Times New Roman" w:hAnsi="Times New Roman" w:cs="Times New Roman"/>
          <w:i/>
          <w:sz w:val="24"/>
          <w:szCs w:val="24"/>
        </w:rPr>
        <w:t xml:space="preserve"> provided the court is approached within a reasonable time of its pronouncing the judgment or order, it may correct, alter or supplement it in one or more…”</w:t>
      </w:r>
    </w:p>
    <w:p w:rsidR="007772D5" w:rsidRDefault="007772D5"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As the application for rescission was filed within 2 months of becoming aware that the </w:t>
      </w:r>
      <w:r w:rsidR="001056A2">
        <w:rPr>
          <w:rFonts w:ascii="Times New Roman" w:hAnsi="Times New Roman" w:cs="Times New Roman"/>
          <w:sz w:val="28"/>
          <w:szCs w:val="28"/>
        </w:rPr>
        <w:t xml:space="preserve">applicant </w:t>
      </w:r>
      <w:r>
        <w:rPr>
          <w:rFonts w:ascii="Times New Roman" w:hAnsi="Times New Roman" w:cs="Times New Roman"/>
          <w:sz w:val="28"/>
          <w:szCs w:val="28"/>
        </w:rPr>
        <w:t xml:space="preserve">was not fully represented at the hearing, </w:t>
      </w:r>
      <w:r w:rsidR="00CE395E">
        <w:rPr>
          <w:rFonts w:ascii="Times New Roman" w:hAnsi="Times New Roman" w:cs="Times New Roman"/>
          <w:sz w:val="28"/>
          <w:szCs w:val="28"/>
        </w:rPr>
        <w:t>I c</w:t>
      </w:r>
      <w:r>
        <w:rPr>
          <w:rFonts w:ascii="Times New Roman" w:hAnsi="Times New Roman" w:cs="Times New Roman"/>
          <w:sz w:val="28"/>
          <w:szCs w:val="28"/>
        </w:rPr>
        <w:t>onsider this period to be reasonable as he had to solicit services of a new attorney.</w:t>
      </w:r>
    </w:p>
    <w:p w:rsidR="007772D5" w:rsidRDefault="007772D5"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As already alluded, nothing has been shown that the </w:t>
      </w:r>
      <w:r w:rsidR="001056A2">
        <w:rPr>
          <w:rFonts w:ascii="Times New Roman" w:hAnsi="Times New Roman" w:cs="Times New Roman"/>
          <w:sz w:val="28"/>
          <w:szCs w:val="28"/>
        </w:rPr>
        <w:t xml:space="preserve">applicant </w:t>
      </w:r>
      <w:r>
        <w:rPr>
          <w:rFonts w:ascii="Times New Roman" w:hAnsi="Times New Roman" w:cs="Times New Roman"/>
          <w:sz w:val="28"/>
          <w:szCs w:val="28"/>
        </w:rPr>
        <w:t>contributed to his former lawyer’s conduct of failing to represent him fully on the trial date.</w:t>
      </w:r>
    </w:p>
    <w:p w:rsidR="007772D5" w:rsidRPr="007772D5" w:rsidRDefault="007772D5" w:rsidP="00855216">
      <w:pPr>
        <w:spacing w:line="360" w:lineRule="auto"/>
        <w:ind w:left="630" w:hanging="630"/>
        <w:jc w:val="both"/>
        <w:rPr>
          <w:rFonts w:ascii="Times New Roman" w:hAnsi="Times New Roman" w:cs="Times New Roman"/>
          <w:i/>
          <w:sz w:val="28"/>
          <w:szCs w:val="28"/>
        </w:rPr>
      </w:pPr>
      <w:r>
        <w:rPr>
          <w:rFonts w:ascii="Times New Roman" w:hAnsi="Times New Roman" w:cs="Times New Roman"/>
          <w:sz w:val="28"/>
          <w:szCs w:val="28"/>
        </w:rPr>
        <w:lastRenderedPageBreak/>
        <w:t>[3</w:t>
      </w:r>
      <w:r w:rsidR="00DD11C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On the basis of the above, this court is not persuaded to grant costs on </w:t>
      </w:r>
      <w:r w:rsidR="00CE395E">
        <w:rPr>
          <w:rFonts w:ascii="Times New Roman" w:hAnsi="Times New Roman" w:cs="Times New Roman"/>
          <w:sz w:val="28"/>
          <w:szCs w:val="28"/>
        </w:rPr>
        <w:t>attorney client scale</w:t>
      </w:r>
      <w:r w:rsidRPr="007772D5">
        <w:rPr>
          <w:rFonts w:ascii="Times New Roman" w:hAnsi="Times New Roman" w:cs="Times New Roman"/>
          <w:i/>
          <w:sz w:val="28"/>
          <w:szCs w:val="28"/>
        </w:rPr>
        <w:t>.</w:t>
      </w:r>
    </w:p>
    <w:p w:rsidR="00086C3E" w:rsidRDefault="001D6580"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[3</w:t>
      </w:r>
      <w:r w:rsidR="00DD11C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the circumstances the following orders are entered against the applicant</w:t>
      </w:r>
      <w:r w:rsidR="00F97F39">
        <w:rPr>
          <w:rFonts w:ascii="Times New Roman" w:hAnsi="Times New Roman" w:cs="Times New Roman"/>
          <w:sz w:val="28"/>
          <w:szCs w:val="28"/>
        </w:rPr>
        <w:t>:</w:t>
      </w:r>
    </w:p>
    <w:p w:rsidR="00CE395E" w:rsidRDefault="00CE395E" w:rsidP="00855216">
      <w:pPr>
        <w:spacing w:line="360" w:lineRule="auto"/>
        <w:ind w:left="630" w:hanging="630"/>
        <w:jc w:val="both"/>
        <w:rPr>
          <w:rFonts w:ascii="Times New Roman" w:hAnsi="Times New Roman" w:cs="Times New Roman"/>
          <w:sz w:val="28"/>
          <w:szCs w:val="28"/>
        </w:rPr>
      </w:pPr>
    </w:p>
    <w:p w:rsidR="00086C3E" w:rsidRDefault="001D6580"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Application for rescission</w:t>
      </w:r>
      <w:r w:rsidR="001056A2">
        <w:rPr>
          <w:rFonts w:ascii="Times New Roman" w:hAnsi="Times New Roman" w:cs="Times New Roman"/>
          <w:sz w:val="28"/>
          <w:szCs w:val="28"/>
        </w:rPr>
        <w:t xml:space="preserve"> is</w:t>
      </w:r>
      <w:r>
        <w:rPr>
          <w:rFonts w:ascii="Times New Roman" w:hAnsi="Times New Roman" w:cs="Times New Roman"/>
          <w:sz w:val="28"/>
          <w:szCs w:val="28"/>
        </w:rPr>
        <w:t xml:space="preserve"> hereby dismissed.</w:t>
      </w:r>
    </w:p>
    <w:p w:rsidR="001D6580" w:rsidRPr="00C42E2E" w:rsidRDefault="001D6580" w:rsidP="00855216">
      <w:pPr>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b/>
        <w:t>ii)</w:t>
      </w:r>
      <w:r>
        <w:rPr>
          <w:rFonts w:ascii="Times New Roman" w:hAnsi="Times New Roman" w:cs="Times New Roman"/>
          <w:sz w:val="28"/>
          <w:szCs w:val="28"/>
        </w:rPr>
        <w:tab/>
      </w:r>
      <w:r w:rsidR="001056A2">
        <w:rPr>
          <w:rFonts w:ascii="Times New Roman" w:hAnsi="Times New Roman" w:cs="Times New Roman"/>
          <w:sz w:val="28"/>
          <w:szCs w:val="28"/>
        </w:rPr>
        <w:t>A</w:t>
      </w:r>
      <w:r w:rsidR="0092205F">
        <w:rPr>
          <w:rFonts w:ascii="Times New Roman" w:hAnsi="Times New Roman" w:cs="Times New Roman"/>
          <w:sz w:val="28"/>
          <w:szCs w:val="28"/>
        </w:rPr>
        <w:t>pplicant is ordered to pay respondent costs</w:t>
      </w:r>
    </w:p>
    <w:p w:rsidR="00086C3E" w:rsidRPr="00C42E2E" w:rsidRDefault="00F34663" w:rsidP="00F34663">
      <w:pPr>
        <w:ind w:left="630" w:hanging="630"/>
        <w:jc w:val="center"/>
        <w:rPr>
          <w:rFonts w:ascii="Times New Roman" w:hAnsi="Times New Roman" w:cs="Times New Roman"/>
          <w:sz w:val="28"/>
          <w:szCs w:val="28"/>
        </w:rPr>
      </w:pPr>
      <w:r>
        <w:rPr>
          <w:rFonts w:ascii="Times New Roman" w:hAnsi="Times New Roman" w:cs="Times New Roman"/>
          <w:sz w:val="28"/>
          <w:szCs w:val="28"/>
        </w:rPr>
        <w:t>_____________________</w:t>
      </w:r>
    </w:p>
    <w:p w:rsidR="00086C3E" w:rsidRPr="00F34663" w:rsidRDefault="00F34663" w:rsidP="00F34663">
      <w:pPr>
        <w:ind w:left="630" w:hanging="630"/>
        <w:jc w:val="center"/>
        <w:rPr>
          <w:rFonts w:ascii="Times New Roman" w:hAnsi="Times New Roman" w:cs="Times New Roman"/>
          <w:b/>
          <w:sz w:val="28"/>
          <w:szCs w:val="28"/>
        </w:rPr>
      </w:pPr>
      <w:r w:rsidRPr="00F34663">
        <w:rPr>
          <w:rFonts w:ascii="Times New Roman" w:hAnsi="Times New Roman" w:cs="Times New Roman"/>
          <w:b/>
          <w:sz w:val="28"/>
          <w:szCs w:val="28"/>
        </w:rPr>
        <w:t>M. DLAMINI</w:t>
      </w:r>
    </w:p>
    <w:p w:rsidR="00F34663" w:rsidRPr="00C42E2E" w:rsidRDefault="00F34663" w:rsidP="00F34663">
      <w:pPr>
        <w:ind w:left="630" w:hanging="630"/>
        <w:jc w:val="center"/>
        <w:rPr>
          <w:rFonts w:ascii="Times New Roman" w:hAnsi="Times New Roman" w:cs="Times New Roman"/>
          <w:sz w:val="28"/>
          <w:szCs w:val="28"/>
        </w:rPr>
      </w:pPr>
      <w:r w:rsidRPr="00F34663">
        <w:rPr>
          <w:rFonts w:ascii="Times New Roman" w:hAnsi="Times New Roman" w:cs="Times New Roman"/>
          <w:b/>
          <w:sz w:val="28"/>
          <w:szCs w:val="28"/>
        </w:rPr>
        <w:t>JUDGE</w:t>
      </w:r>
    </w:p>
    <w:p w:rsidR="00086C3E" w:rsidRPr="00C42E2E" w:rsidRDefault="00086C3E" w:rsidP="009830AE">
      <w:pPr>
        <w:ind w:left="630" w:hanging="630"/>
        <w:jc w:val="both"/>
        <w:rPr>
          <w:rFonts w:ascii="Times New Roman" w:hAnsi="Times New Roman" w:cs="Times New Roman"/>
          <w:sz w:val="28"/>
          <w:szCs w:val="28"/>
        </w:rPr>
      </w:pPr>
    </w:p>
    <w:p w:rsidR="00086C3E" w:rsidRPr="00C42E2E" w:rsidRDefault="00086C3E" w:rsidP="009830AE">
      <w:pPr>
        <w:ind w:left="630" w:hanging="630"/>
        <w:jc w:val="both"/>
        <w:rPr>
          <w:rFonts w:ascii="Times New Roman" w:hAnsi="Times New Roman" w:cs="Times New Roman"/>
          <w:sz w:val="28"/>
          <w:szCs w:val="28"/>
        </w:rPr>
      </w:pPr>
    </w:p>
    <w:p w:rsidR="00086C3E" w:rsidRDefault="00086C3E"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DD11CF" w:rsidRDefault="00DD11CF" w:rsidP="009830AE">
      <w:pPr>
        <w:ind w:left="630" w:hanging="630"/>
        <w:jc w:val="both"/>
        <w:rPr>
          <w:rFonts w:ascii="Times New Roman" w:hAnsi="Times New Roman" w:cs="Times New Roman"/>
          <w:sz w:val="28"/>
          <w:szCs w:val="28"/>
        </w:rPr>
      </w:pPr>
    </w:p>
    <w:p w:rsidR="00086C3E" w:rsidRPr="00A22443" w:rsidRDefault="00086C3E" w:rsidP="00191A02">
      <w:pPr>
        <w:jc w:val="both"/>
        <w:rPr>
          <w:rFonts w:ascii="Times New Roman" w:hAnsi="Times New Roman" w:cs="Times New Roman"/>
          <w:sz w:val="28"/>
          <w:szCs w:val="28"/>
          <w:u w:val="single"/>
        </w:rPr>
      </w:pPr>
    </w:p>
    <w:sectPr w:rsidR="00086C3E" w:rsidRPr="00A22443" w:rsidSect="00DB6CFF">
      <w:footerReference w:type="default" r:id="rId8"/>
      <w:pgSz w:w="12240" w:h="15840"/>
      <w:pgMar w:top="1440" w:right="135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0DD" w:rsidRDefault="00C170DD" w:rsidP="00F97F39">
      <w:pPr>
        <w:spacing w:after="0" w:line="240" w:lineRule="auto"/>
      </w:pPr>
      <w:r>
        <w:separator/>
      </w:r>
    </w:p>
  </w:endnote>
  <w:endnote w:type="continuationSeparator" w:id="1">
    <w:p w:rsidR="00C170DD" w:rsidRDefault="00C170DD" w:rsidP="00F9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01172"/>
      <w:docPartObj>
        <w:docPartGallery w:val="Page Numbers (Bottom of Page)"/>
        <w:docPartUnique/>
      </w:docPartObj>
    </w:sdtPr>
    <w:sdtContent>
      <w:p w:rsidR="009E7502" w:rsidRDefault="00D02137">
        <w:pPr>
          <w:pStyle w:val="Footer"/>
          <w:jc w:val="right"/>
        </w:pPr>
        <w:fldSimple w:instr=" PAGE   \* MERGEFORMAT ">
          <w:r w:rsidR="007F16CC">
            <w:rPr>
              <w:noProof/>
            </w:rPr>
            <w:t>1</w:t>
          </w:r>
        </w:fldSimple>
      </w:p>
    </w:sdtContent>
  </w:sdt>
  <w:p w:rsidR="009E7502" w:rsidRDefault="009E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0DD" w:rsidRDefault="00C170DD" w:rsidP="00F97F39">
      <w:pPr>
        <w:spacing w:after="0" w:line="240" w:lineRule="auto"/>
      </w:pPr>
      <w:r>
        <w:separator/>
      </w:r>
    </w:p>
  </w:footnote>
  <w:footnote w:type="continuationSeparator" w:id="1">
    <w:p w:rsidR="00C170DD" w:rsidRDefault="00C170DD" w:rsidP="00F97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106"/>
    <w:multiLevelType w:val="hybridMultilevel"/>
    <w:tmpl w:val="DFD0A846"/>
    <w:lvl w:ilvl="0" w:tplc="8834B2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561CD3"/>
    <w:multiLevelType w:val="hybridMultilevel"/>
    <w:tmpl w:val="FDA0A3E6"/>
    <w:lvl w:ilvl="0" w:tplc="E6EA3B2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6C3E"/>
    <w:rsid w:val="00002C75"/>
    <w:rsid w:val="00013A2D"/>
    <w:rsid w:val="00015F73"/>
    <w:rsid w:val="00037018"/>
    <w:rsid w:val="00047C85"/>
    <w:rsid w:val="0005464B"/>
    <w:rsid w:val="00086C3E"/>
    <w:rsid w:val="000B377E"/>
    <w:rsid w:val="001056A2"/>
    <w:rsid w:val="001257D3"/>
    <w:rsid w:val="00125C1F"/>
    <w:rsid w:val="00155D1D"/>
    <w:rsid w:val="00176799"/>
    <w:rsid w:val="00191A02"/>
    <w:rsid w:val="001A5570"/>
    <w:rsid w:val="001A636E"/>
    <w:rsid w:val="001B06F8"/>
    <w:rsid w:val="001C05E3"/>
    <w:rsid w:val="001C2826"/>
    <w:rsid w:val="001D6580"/>
    <w:rsid w:val="00210E21"/>
    <w:rsid w:val="00212CD0"/>
    <w:rsid w:val="00225975"/>
    <w:rsid w:val="002A7E1A"/>
    <w:rsid w:val="00345E77"/>
    <w:rsid w:val="00373BBE"/>
    <w:rsid w:val="00390CB9"/>
    <w:rsid w:val="003A2ED9"/>
    <w:rsid w:val="003B472B"/>
    <w:rsid w:val="004430FE"/>
    <w:rsid w:val="0045413B"/>
    <w:rsid w:val="00467128"/>
    <w:rsid w:val="00507795"/>
    <w:rsid w:val="00526590"/>
    <w:rsid w:val="005A0ADF"/>
    <w:rsid w:val="005F64C0"/>
    <w:rsid w:val="00620161"/>
    <w:rsid w:val="006204D0"/>
    <w:rsid w:val="00671FB9"/>
    <w:rsid w:val="00684DE9"/>
    <w:rsid w:val="00697D2B"/>
    <w:rsid w:val="006C0C4F"/>
    <w:rsid w:val="006C3C0A"/>
    <w:rsid w:val="006C7B0D"/>
    <w:rsid w:val="0071250F"/>
    <w:rsid w:val="00737A71"/>
    <w:rsid w:val="007400DE"/>
    <w:rsid w:val="0076443D"/>
    <w:rsid w:val="007772D5"/>
    <w:rsid w:val="007E6ECC"/>
    <w:rsid w:val="007F16CC"/>
    <w:rsid w:val="008215F9"/>
    <w:rsid w:val="0083670D"/>
    <w:rsid w:val="008372A0"/>
    <w:rsid w:val="00855216"/>
    <w:rsid w:val="00865784"/>
    <w:rsid w:val="0086692E"/>
    <w:rsid w:val="00887175"/>
    <w:rsid w:val="00890711"/>
    <w:rsid w:val="00892E74"/>
    <w:rsid w:val="008E2CFC"/>
    <w:rsid w:val="008E62EB"/>
    <w:rsid w:val="008F35E7"/>
    <w:rsid w:val="0092205F"/>
    <w:rsid w:val="009830AE"/>
    <w:rsid w:val="009E7502"/>
    <w:rsid w:val="009F65A6"/>
    <w:rsid w:val="00A14590"/>
    <w:rsid w:val="00A52D85"/>
    <w:rsid w:val="00A71D88"/>
    <w:rsid w:val="00A777B4"/>
    <w:rsid w:val="00AC290E"/>
    <w:rsid w:val="00AD65CA"/>
    <w:rsid w:val="00AE67C9"/>
    <w:rsid w:val="00B24F79"/>
    <w:rsid w:val="00B50E8B"/>
    <w:rsid w:val="00B53BEB"/>
    <w:rsid w:val="00B83974"/>
    <w:rsid w:val="00B91FC4"/>
    <w:rsid w:val="00C1001B"/>
    <w:rsid w:val="00C1319E"/>
    <w:rsid w:val="00C170DD"/>
    <w:rsid w:val="00C30B71"/>
    <w:rsid w:val="00C42E2E"/>
    <w:rsid w:val="00C53E73"/>
    <w:rsid w:val="00C549B9"/>
    <w:rsid w:val="00C870AF"/>
    <w:rsid w:val="00CD645A"/>
    <w:rsid w:val="00CE395E"/>
    <w:rsid w:val="00CE7559"/>
    <w:rsid w:val="00D02137"/>
    <w:rsid w:val="00D639E2"/>
    <w:rsid w:val="00D861B6"/>
    <w:rsid w:val="00DB6CFF"/>
    <w:rsid w:val="00DD11CF"/>
    <w:rsid w:val="00DF4D49"/>
    <w:rsid w:val="00E02966"/>
    <w:rsid w:val="00E31463"/>
    <w:rsid w:val="00E34E9F"/>
    <w:rsid w:val="00F34663"/>
    <w:rsid w:val="00F42F83"/>
    <w:rsid w:val="00F77CB4"/>
    <w:rsid w:val="00F86F21"/>
    <w:rsid w:val="00F97F39"/>
    <w:rsid w:val="00FA158F"/>
    <w:rsid w:val="00FB735F"/>
    <w:rsid w:val="00FC6D61"/>
    <w:rsid w:val="00FD7181"/>
    <w:rsid w:val="00FF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3E"/>
    <w:rPr>
      <w:rFonts w:ascii="Tahoma" w:hAnsi="Tahoma" w:cs="Tahoma"/>
      <w:sz w:val="16"/>
      <w:szCs w:val="16"/>
    </w:rPr>
  </w:style>
  <w:style w:type="paragraph" w:styleId="ListParagraph">
    <w:name w:val="List Paragraph"/>
    <w:basedOn w:val="Normal"/>
    <w:uiPriority w:val="34"/>
    <w:qFormat/>
    <w:rsid w:val="00B24F79"/>
    <w:pPr>
      <w:ind w:left="720"/>
      <w:contextualSpacing/>
    </w:pPr>
  </w:style>
  <w:style w:type="paragraph" w:styleId="Header">
    <w:name w:val="header"/>
    <w:basedOn w:val="Normal"/>
    <w:link w:val="HeaderChar"/>
    <w:uiPriority w:val="99"/>
    <w:semiHidden/>
    <w:unhideWhenUsed/>
    <w:rsid w:val="00F97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F39"/>
  </w:style>
  <w:style w:type="paragraph" w:styleId="Footer">
    <w:name w:val="footer"/>
    <w:basedOn w:val="Normal"/>
    <w:link w:val="FooterChar"/>
    <w:uiPriority w:val="99"/>
    <w:unhideWhenUsed/>
    <w:rsid w:val="00F9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F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 Dlamini</dc:creator>
  <cp:keywords/>
  <dc:description/>
  <cp:lastModifiedBy>Judge M. Dlamini</cp:lastModifiedBy>
  <cp:revision>2</cp:revision>
  <cp:lastPrinted>2012-04-10T12:15:00Z</cp:lastPrinted>
  <dcterms:created xsi:type="dcterms:W3CDTF">2012-04-18T09:20:00Z</dcterms:created>
  <dcterms:modified xsi:type="dcterms:W3CDTF">2012-04-18T09:20:00Z</dcterms:modified>
</cp:coreProperties>
</file>