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5" w:rsidRDefault="004B6A25" w:rsidP="004B6A25">
      <w:pPr>
        <w:spacing w:line="360" w:lineRule="auto"/>
        <w:contextualSpacing/>
        <w:jc w:val="center"/>
      </w:pPr>
    </w:p>
    <w:p w:rsidR="004B6A25" w:rsidRDefault="004B6A25" w:rsidP="004B6A25">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pic:spPr>
                </pic:pic>
              </a:graphicData>
            </a:graphic>
          </wp:anchor>
        </w:drawing>
      </w:r>
    </w:p>
    <w:p w:rsidR="004B6A25" w:rsidRDefault="004B6A25" w:rsidP="004B6A25">
      <w:pPr>
        <w:spacing w:line="360" w:lineRule="auto"/>
        <w:contextualSpacing/>
      </w:pPr>
    </w:p>
    <w:p w:rsidR="00F07A9B" w:rsidRDefault="00F07A9B" w:rsidP="004B6A25">
      <w:pPr>
        <w:spacing w:line="360" w:lineRule="auto"/>
        <w:contextualSpacing/>
        <w:jc w:val="center"/>
        <w:outlineLvl w:val="0"/>
        <w:rPr>
          <w:rFonts w:ascii="Times New Roman" w:hAnsi="Times New Roman" w:cs="Times New Roman"/>
          <w:b/>
          <w:sz w:val="28"/>
          <w:szCs w:val="28"/>
        </w:rPr>
      </w:pPr>
    </w:p>
    <w:p w:rsidR="004B6A25" w:rsidRPr="000D2D49" w:rsidRDefault="004B6A25" w:rsidP="004B6A25">
      <w:pPr>
        <w:spacing w:line="360" w:lineRule="auto"/>
        <w:contextualSpacing/>
        <w:jc w:val="center"/>
        <w:outlineLvl w:val="0"/>
        <w:rPr>
          <w:rFonts w:ascii="Times New Roman" w:hAnsi="Times New Roman" w:cs="Times New Roman"/>
          <w:b/>
          <w:sz w:val="28"/>
          <w:szCs w:val="28"/>
        </w:rPr>
      </w:pPr>
      <w:r w:rsidRPr="000D2D49">
        <w:rPr>
          <w:rFonts w:ascii="Times New Roman" w:hAnsi="Times New Roman" w:cs="Times New Roman"/>
          <w:b/>
          <w:sz w:val="28"/>
          <w:szCs w:val="28"/>
        </w:rPr>
        <w:t>IN THE SUPREME COURT OF SWAZILAND</w:t>
      </w:r>
    </w:p>
    <w:p w:rsidR="004B6A25" w:rsidRDefault="004B6A25" w:rsidP="00F07A9B">
      <w:pPr>
        <w:spacing w:line="240" w:lineRule="auto"/>
        <w:contextualSpacing/>
        <w:jc w:val="center"/>
        <w:outlineLvl w:val="0"/>
        <w:rPr>
          <w:rFonts w:ascii="Times New Roman" w:hAnsi="Times New Roman" w:cs="Times New Roman"/>
          <w:b/>
          <w:sz w:val="26"/>
          <w:szCs w:val="26"/>
        </w:rPr>
      </w:pPr>
    </w:p>
    <w:p w:rsidR="0035446F" w:rsidRDefault="0035446F" w:rsidP="00F07A9B">
      <w:pPr>
        <w:spacing w:line="240" w:lineRule="auto"/>
        <w:contextualSpacing/>
        <w:jc w:val="center"/>
        <w:outlineLvl w:val="0"/>
        <w:rPr>
          <w:rFonts w:ascii="Times New Roman" w:hAnsi="Times New Roman" w:cs="Times New Roman"/>
          <w:b/>
          <w:sz w:val="26"/>
          <w:szCs w:val="26"/>
        </w:rPr>
      </w:pPr>
    </w:p>
    <w:p w:rsidR="00F07A9B" w:rsidRDefault="00F07A9B" w:rsidP="00F07A9B">
      <w:pPr>
        <w:spacing w:line="240" w:lineRule="auto"/>
        <w:contextualSpacing/>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F07A9B" w:rsidRPr="00F07A9B" w:rsidRDefault="00F07A9B" w:rsidP="00F07A9B">
      <w:pPr>
        <w:spacing w:line="240" w:lineRule="auto"/>
        <w:contextualSpacing/>
        <w:jc w:val="center"/>
        <w:outlineLvl w:val="0"/>
        <w:rPr>
          <w:rFonts w:ascii="Times New Roman" w:hAnsi="Times New Roman" w:cs="Times New Roman"/>
          <w:b/>
          <w:sz w:val="26"/>
          <w:szCs w:val="26"/>
          <w:u w:val="single"/>
        </w:rPr>
      </w:pPr>
    </w:p>
    <w:p w:rsidR="004B6A25" w:rsidRPr="002E4B46" w:rsidRDefault="00557325" w:rsidP="004B6A25">
      <w:pPr>
        <w:spacing w:line="24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 xml:space="preserve">Civil </w:t>
      </w:r>
      <w:r w:rsidR="004B6A25" w:rsidRPr="002E4B46">
        <w:rPr>
          <w:rFonts w:ascii="Times New Roman" w:hAnsi="Times New Roman" w:cs="Times New Roman"/>
          <w:sz w:val="26"/>
          <w:szCs w:val="26"/>
        </w:rPr>
        <w:t>Appeal Case No.</w:t>
      </w:r>
      <w:r w:rsidR="004B6A25">
        <w:rPr>
          <w:rFonts w:ascii="Times New Roman" w:hAnsi="Times New Roman" w:cs="Times New Roman"/>
          <w:sz w:val="26"/>
          <w:szCs w:val="26"/>
        </w:rPr>
        <w:t>90/12</w:t>
      </w:r>
    </w:p>
    <w:p w:rsidR="004B6A25" w:rsidRPr="002E4B46" w:rsidRDefault="004B6A25" w:rsidP="004B6A25">
      <w:pPr>
        <w:spacing w:line="240" w:lineRule="auto"/>
        <w:contextualSpacing/>
        <w:rPr>
          <w:rFonts w:ascii="Times New Roman" w:hAnsi="Times New Roman" w:cs="Times New Roman"/>
          <w:sz w:val="26"/>
          <w:szCs w:val="26"/>
        </w:rPr>
      </w:pPr>
      <w:r w:rsidRPr="002E4B46">
        <w:rPr>
          <w:rFonts w:ascii="Times New Roman" w:hAnsi="Times New Roman" w:cs="Times New Roman"/>
          <w:sz w:val="26"/>
          <w:szCs w:val="26"/>
        </w:rPr>
        <w:t>In the matter between:</w:t>
      </w:r>
    </w:p>
    <w:p w:rsidR="004B6A25" w:rsidRPr="002E4B46" w:rsidRDefault="004B6A25" w:rsidP="004B6A25">
      <w:pPr>
        <w:spacing w:line="360" w:lineRule="auto"/>
        <w:contextualSpacing/>
        <w:rPr>
          <w:rFonts w:ascii="Times New Roman" w:hAnsi="Times New Roman" w:cs="Times New Roman"/>
          <w:sz w:val="26"/>
          <w:szCs w:val="26"/>
        </w:rPr>
      </w:pPr>
    </w:p>
    <w:p w:rsidR="004B6A25" w:rsidRDefault="004B6A25" w:rsidP="004B6A25">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PR</w:t>
      </w:r>
      <w:r w:rsidR="00BA7D86">
        <w:rPr>
          <w:rFonts w:ascii="Times New Roman" w:hAnsi="Times New Roman" w:cs="Times New Roman"/>
          <w:b/>
          <w:sz w:val="26"/>
          <w:szCs w:val="26"/>
        </w:rPr>
        <w:t>I</w:t>
      </w:r>
      <w:r>
        <w:rPr>
          <w:rFonts w:ascii="Times New Roman" w:hAnsi="Times New Roman" w:cs="Times New Roman"/>
          <w:b/>
          <w:sz w:val="26"/>
          <w:szCs w:val="26"/>
        </w:rPr>
        <w:t>SCILLA DLAMINI</w:t>
      </w:r>
      <w:r w:rsidRPr="002E4B46">
        <w:rPr>
          <w:rFonts w:ascii="Times New Roman" w:hAnsi="Times New Roman" w:cs="Times New Roman"/>
          <w:b/>
          <w:sz w:val="26"/>
          <w:szCs w:val="26"/>
        </w:rPr>
        <w:tab/>
      </w:r>
      <w:r w:rsidRPr="002E4B46">
        <w:rPr>
          <w:rFonts w:ascii="Times New Roman" w:hAnsi="Times New Roman" w:cs="Times New Roman"/>
          <w:b/>
          <w:sz w:val="26"/>
          <w:szCs w:val="26"/>
        </w:rPr>
        <w:tab/>
      </w:r>
      <w:r w:rsidRPr="002E4B4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App</w:t>
      </w:r>
      <w:r w:rsidR="007D0354">
        <w:rPr>
          <w:rFonts w:ascii="Times New Roman" w:hAnsi="Times New Roman" w:cs="Times New Roman"/>
          <w:b/>
          <w:sz w:val="26"/>
          <w:szCs w:val="26"/>
        </w:rPr>
        <w:t>lica</w:t>
      </w:r>
      <w:r w:rsidRPr="002E4B46">
        <w:rPr>
          <w:rFonts w:ascii="Times New Roman" w:hAnsi="Times New Roman" w:cs="Times New Roman"/>
          <w:b/>
          <w:sz w:val="26"/>
          <w:szCs w:val="26"/>
        </w:rPr>
        <w:t>nt</w:t>
      </w:r>
    </w:p>
    <w:p w:rsidR="004B6A25" w:rsidRDefault="004B6A25" w:rsidP="004B6A25">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vs</w:t>
      </w:r>
    </w:p>
    <w:p w:rsidR="004B6A25" w:rsidRDefault="004B6A25" w:rsidP="004B6A25">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HUNTER SHONGWE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1</w:t>
      </w:r>
      <w:r>
        <w:rPr>
          <w:rFonts w:ascii="Times New Roman" w:hAnsi="Times New Roman" w:cs="Times New Roman"/>
          <w:b/>
          <w:sz w:val="26"/>
          <w:szCs w:val="26"/>
          <w:vertAlign w:val="superscript"/>
        </w:rPr>
        <w:t xml:space="preserve">st </w:t>
      </w:r>
      <w:r w:rsidRPr="002E4B46">
        <w:rPr>
          <w:rFonts w:ascii="Times New Roman" w:hAnsi="Times New Roman" w:cs="Times New Roman"/>
          <w:b/>
          <w:sz w:val="26"/>
          <w:szCs w:val="26"/>
        </w:rPr>
        <w:t>Respondent</w:t>
      </w:r>
    </w:p>
    <w:p w:rsidR="004B6A25" w:rsidRDefault="004B6A25" w:rsidP="004B6A25">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OUPA LAPIDOS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2</w:t>
      </w:r>
      <w:r w:rsidRPr="004B6A25">
        <w:rPr>
          <w:rFonts w:ascii="Times New Roman" w:hAnsi="Times New Roman" w:cs="Times New Roman"/>
          <w:b/>
          <w:sz w:val="26"/>
          <w:szCs w:val="26"/>
          <w:vertAlign w:val="superscript"/>
        </w:rPr>
        <w:t>nd</w:t>
      </w:r>
      <w:r>
        <w:rPr>
          <w:rFonts w:ascii="Times New Roman" w:hAnsi="Times New Roman" w:cs="Times New Roman"/>
          <w:b/>
          <w:sz w:val="26"/>
          <w:szCs w:val="26"/>
        </w:rPr>
        <w:t xml:space="preserve"> Respondent</w:t>
      </w:r>
    </w:p>
    <w:p w:rsidR="004B6A25" w:rsidRDefault="004B6A25" w:rsidP="004B6A25">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WILSON NDLAVELA MAVIMBELA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3</w:t>
      </w:r>
      <w:r w:rsidRPr="004B6A25">
        <w:rPr>
          <w:rFonts w:ascii="Times New Roman" w:hAnsi="Times New Roman" w:cs="Times New Roman"/>
          <w:b/>
          <w:sz w:val="26"/>
          <w:szCs w:val="26"/>
          <w:vertAlign w:val="superscript"/>
        </w:rPr>
        <w:t>rd</w:t>
      </w:r>
      <w:r>
        <w:rPr>
          <w:rFonts w:ascii="Times New Roman" w:hAnsi="Times New Roman" w:cs="Times New Roman"/>
          <w:b/>
          <w:sz w:val="26"/>
          <w:szCs w:val="26"/>
        </w:rPr>
        <w:t xml:space="preserve"> Respondent </w:t>
      </w:r>
    </w:p>
    <w:p w:rsidR="008B3EBF" w:rsidRDefault="008B3EBF" w:rsidP="008B3EBF">
      <w:pPr>
        <w:spacing w:line="360" w:lineRule="auto"/>
        <w:outlineLvl w:val="0"/>
        <w:rPr>
          <w:rFonts w:ascii="Times New Roman" w:hAnsi="Times New Roman" w:cs="Times New Roman"/>
          <w:b/>
          <w:sz w:val="26"/>
          <w:szCs w:val="26"/>
        </w:rPr>
      </w:pPr>
    </w:p>
    <w:p w:rsidR="008B3EBF" w:rsidRPr="008B3EBF" w:rsidRDefault="008B3EBF" w:rsidP="008B3EBF">
      <w:pPr>
        <w:spacing w:line="360" w:lineRule="auto"/>
        <w:ind w:left="2160" w:hanging="2160"/>
        <w:contextualSpacing/>
        <w:outlineLvl w:val="0"/>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Priscilla Dlamini vs Hunter Shongwe &amp; Others (90/2012) [2013] [SZSC</w:t>
      </w:r>
      <w:r w:rsidR="00BA7D86">
        <w:rPr>
          <w:rFonts w:ascii="Times New Roman" w:hAnsi="Times New Roman" w:cs="Times New Roman"/>
          <w:i/>
          <w:sz w:val="26"/>
          <w:szCs w:val="26"/>
        </w:rPr>
        <w:t xml:space="preserve"> </w:t>
      </w:r>
      <w:r w:rsidR="00A2126F">
        <w:rPr>
          <w:rFonts w:ascii="Times New Roman" w:hAnsi="Times New Roman" w:cs="Times New Roman"/>
          <w:i/>
          <w:sz w:val="26"/>
          <w:szCs w:val="26"/>
        </w:rPr>
        <w:t>11]</w:t>
      </w:r>
      <w:r>
        <w:rPr>
          <w:rFonts w:ascii="Times New Roman" w:hAnsi="Times New Roman" w:cs="Times New Roman"/>
          <w:i/>
          <w:sz w:val="26"/>
          <w:szCs w:val="26"/>
        </w:rPr>
        <w:t xml:space="preserve"> (31 May 2013)</w:t>
      </w:r>
    </w:p>
    <w:p w:rsidR="004B6A25" w:rsidRDefault="004B6A25" w:rsidP="004F0F58">
      <w:pPr>
        <w:spacing w:line="360" w:lineRule="auto"/>
        <w:contextualSpacing/>
        <w:outlineLvl w:val="0"/>
        <w:rPr>
          <w:rFonts w:ascii="Times New Roman" w:hAnsi="Times New Roman" w:cs="Times New Roman"/>
          <w:b/>
          <w:sz w:val="26"/>
          <w:szCs w:val="26"/>
        </w:rPr>
      </w:pPr>
    </w:p>
    <w:p w:rsidR="004B6A25"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Coram: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M.M. Ramodibedi C.J.</w:t>
      </w:r>
    </w:p>
    <w:p w:rsidR="004B6A25"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 J.A.</w:t>
      </w:r>
    </w:p>
    <w:p w:rsidR="004B6A25"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 J.A.</w:t>
      </w:r>
    </w:p>
    <w:p w:rsidR="004B6A25" w:rsidRDefault="004B6A25" w:rsidP="004F0F58">
      <w:pPr>
        <w:spacing w:line="360" w:lineRule="auto"/>
        <w:contextualSpacing/>
        <w:outlineLvl w:val="0"/>
        <w:rPr>
          <w:rFonts w:ascii="Times New Roman" w:hAnsi="Times New Roman" w:cs="Times New Roman"/>
          <w:sz w:val="26"/>
          <w:szCs w:val="26"/>
        </w:rPr>
      </w:pPr>
    </w:p>
    <w:p w:rsidR="007D0354" w:rsidRPr="007D0354"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For the Applicant: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7D0354">
        <w:rPr>
          <w:rFonts w:ascii="Times New Roman" w:hAnsi="Times New Roman" w:cs="Times New Roman"/>
          <w:sz w:val="26"/>
          <w:szCs w:val="26"/>
        </w:rPr>
        <w:t>B. Mndzebele</w:t>
      </w:r>
    </w:p>
    <w:p w:rsidR="004B6A25" w:rsidRDefault="007D0354"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For the 1</w:t>
      </w:r>
      <w:r w:rsidRPr="007D0354">
        <w:rPr>
          <w:rFonts w:ascii="Times New Roman" w:hAnsi="Times New Roman" w:cs="Times New Roman"/>
          <w:b/>
          <w:sz w:val="26"/>
          <w:szCs w:val="26"/>
          <w:vertAlign w:val="superscript"/>
        </w:rPr>
        <w:t>st</w:t>
      </w:r>
      <w:r>
        <w:rPr>
          <w:rFonts w:ascii="Times New Roman" w:hAnsi="Times New Roman" w:cs="Times New Roman"/>
          <w:b/>
          <w:sz w:val="26"/>
          <w:szCs w:val="26"/>
        </w:rPr>
        <w:t xml:space="preserve"> Respondent:</w:t>
      </w:r>
      <w:r>
        <w:rPr>
          <w:rFonts w:ascii="Times New Roman" w:hAnsi="Times New Roman" w:cs="Times New Roman"/>
          <w:b/>
          <w:sz w:val="26"/>
          <w:szCs w:val="26"/>
        </w:rPr>
        <w:tab/>
      </w:r>
      <w:r>
        <w:rPr>
          <w:rFonts w:ascii="Times New Roman" w:hAnsi="Times New Roman" w:cs="Times New Roman"/>
          <w:b/>
          <w:sz w:val="26"/>
          <w:szCs w:val="26"/>
        </w:rPr>
        <w:tab/>
      </w:r>
      <w:r w:rsidR="004B6A25">
        <w:rPr>
          <w:rFonts w:ascii="Times New Roman" w:hAnsi="Times New Roman" w:cs="Times New Roman"/>
          <w:sz w:val="26"/>
          <w:szCs w:val="26"/>
        </w:rPr>
        <w:t>L. Malinga</w:t>
      </w:r>
    </w:p>
    <w:p w:rsidR="004B6A25"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b/>
          <w:sz w:val="26"/>
          <w:szCs w:val="26"/>
        </w:rPr>
        <w:t>For the 2</w:t>
      </w:r>
      <w:r w:rsidRPr="004B6A25">
        <w:rPr>
          <w:rFonts w:ascii="Times New Roman" w:hAnsi="Times New Roman" w:cs="Times New Roman"/>
          <w:b/>
          <w:sz w:val="26"/>
          <w:szCs w:val="26"/>
          <w:vertAlign w:val="superscript"/>
        </w:rPr>
        <w:t>nd</w:t>
      </w:r>
      <w:r>
        <w:rPr>
          <w:rFonts w:ascii="Times New Roman" w:hAnsi="Times New Roman" w:cs="Times New Roman"/>
          <w:b/>
          <w:sz w:val="26"/>
          <w:szCs w:val="26"/>
        </w:rPr>
        <w:t xml:space="preserve"> </w:t>
      </w:r>
      <w:r w:rsidR="007D0354">
        <w:rPr>
          <w:rFonts w:ascii="Times New Roman" w:hAnsi="Times New Roman" w:cs="Times New Roman"/>
          <w:b/>
          <w:sz w:val="26"/>
          <w:szCs w:val="26"/>
        </w:rPr>
        <w:t>&amp; 3</w:t>
      </w:r>
      <w:r w:rsidR="007D0354" w:rsidRPr="007D0354">
        <w:rPr>
          <w:rFonts w:ascii="Times New Roman" w:hAnsi="Times New Roman" w:cs="Times New Roman"/>
          <w:b/>
          <w:sz w:val="26"/>
          <w:szCs w:val="26"/>
          <w:vertAlign w:val="superscript"/>
        </w:rPr>
        <w:t>rd</w:t>
      </w:r>
      <w:r w:rsidR="007D0354">
        <w:rPr>
          <w:rFonts w:ascii="Times New Roman" w:hAnsi="Times New Roman" w:cs="Times New Roman"/>
          <w:b/>
          <w:sz w:val="26"/>
          <w:szCs w:val="26"/>
        </w:rPr>
        <w:t xml:space="preserve"> </w:t>
      </w:r>
      <w:r>
        <w:rPr>
          <w:rFonts w:ascii="Times New Roman" w:hAnsi="Times New Roman" w:cs="Times New Roman"/>
          <w:b/>
          <w:sz w:val="26"/>
          <w:szCs w:val="26"/>
        </w:rPr>
        <w:t>Respondent</w:t>
      </w:r>
      <w:r w:rsidR="00296CAC">
        <w:rPr>
          <w:rFonts w:ascii="Times New Roman" w:hAnsi="Times New Roman" w:cs="Times New Roman"/>
          <w:b/>
          <w:sz w:val="26"/>
          <w:szCs w:val="26"/>
        </w:rPr>
        <w:t>s</w:t>
      </w:r>
      <w:r>
        <w:rPr>
          <w:rFonts w:ascii="Times New Roman" w:hAnsi="Times New Roman" w:cs="Times New Roman"/>
          <w:b/>
          <w:sz w:val="26"/>
          <w:szCs w:val="26"/>
        </w:rPr>
        <w:t>:</w:t>
      </w:r>
      <w:r>
        <w:rPr>
          <w:rFonts w:ascii="Times New Roman" w:hAnsi="Times New Roman" w:cs="Times New Roman"/>
          <w:b/>
          <w:sz w:val="26"/>
          <w:szCs w:val="26"/>
        </w:rPr>
        <w:tab/>
      </w:r>
      <w:r>
        <w:rPr>
          <w:rFonts w:ascii="Times New Roman" w:hAnsi="Times New Roman" w:cs="Times New Roman"/>
          <w:sz w:val="26"/>
          <w:szCs w:val="26"/>
        </w:rPr>
        <w:t>V. Kunene</w:t>
      </w:r>
    </w:p>
    <w:p w:rsidR="004B6A25" w:rsidRDefault="004B6A25" w:rsidP="004B6A25">
      <w:pPr>
        <w:spacing w:line="360" w:lineRule="auto"/>
        <w:contextualSpacing/>
        <w:outlineLvl w:val="0"/>
        <w:rPr>
          <w:rFonts w:ascii="Times New Roman" w:hAnsi="Times New Roman" w:cs="Times New Roman"/>
          <w:sz w:val="26"/>
          <w:szCs w:val="26"/>
        </w:rPr>
      </w:pPr>
    </w:p>
    <w:p w:rsidR="004B6A25" w:rsidRDefault="004B6A25" w:rsidP="004B6A25">
      <w:pPr>
        <w:spacing w:line="360" w:lineRule="auto"/>
        <w:outlineLvl w:val="0"/>
        <w:rPr>
          <w:rFonts w:ascii="Times New Roman" w:hAnsi="Times New Roman" w:cs="Times New Roman"/>
          <w:sz w:val="26"/>
          <w:szCs w:val="26"/>
        </w:rPr>
      </w:pPr>
      <w:r>
        <w:rPr>
          <w:rFonts w:ascii="Times New Roman" w:hAnsi="Times New Roman" w:cs="Times New Roman"/>
          <w:b/>
          <w:sz w:val="26"/>
          <w:szCs w:val="26"/>
        </w:rPr>
        <w:t>Heard: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10 May 2013</w:t>
      </w:r>
    </w:p>
    <w:p w:rsidR="007F1B3A" w:rsidRPr="007F1B3A" w:rsidRDefault="007F1B3A" w:rsidP="004B6A25">
      <w:pPr>
        <w:spacing w:line="360" w:lineRule="auto"/>
        <w:outlineLvl w:val="0"/>
        <w:rPr>
          <w:rFonts w:ascii="Times New Roman" w:hAnsi="Times New Roman" w:cs="Times New Roman"/>
          <w:sz w:val="26"/>
          <w:szCs w:val="26"/>
        </w:rPr>
      </w:pPr>
      <w:r>
        <w:rPr>
          <w:rFonts w:ascii="Times New Roman" w:hAnsi="Times New Roman" w:cs="Times New Roman"/>
          <w:b/>
          <w:sz w:val="26"/>
          <w:szCs w:val="26"/>
        </w:rPr>
        <w:t>Delivered: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31 May 2013</w:t>
      </w:r>
    </w:p>
    <w:p w:rsidR="004B6A25" w:rsidRDefault="004B6A25" w:rsidP="00F07A9B">
      <w:pPr>
        <w:spacing w:line="360" w:lineRule="auto"/>
        <w:contextualSpacing/>
        <w:outlineLvl w:val="0"/>
        <w:rPr>
          <w:rFonts w:ascii="Times New Roman" w:hAnsi="Times New Roman" w:cs="Times New Roman"/>
          <w:sz w:val="26"/>
          <w:szCs w:val="26"/>
        </w:rPr>
      </w:pPr>
    </w:p>
    <w:p w:rsidR="004B6A25" w:rsidRDefault="004B6A25" w:rsidP="00881FC9">
      <w:pPr>
        <w:spacing w:line="360" w:lineRule="auto"/>
        <w:ind w:left="2160" w:hanging="2160"/>
        <w:contextualSpacing/>
        <w:jc w:val="both"/>
        <w:outlineLvl w:val="0"/>
        <w:rPr>
          <w:rFonts w:ascii="Times New Roman" w:hAnsi="Times New Roman" w:cs="Times New Roman"/>
          <w:i/>
          <w:sz w:val="26"/>
          <w:szCs w:val="26"/>
        </w:rPr>
      </w:pPr>
      <w:r>
        <w:rPr>
          <w:rFonts w:ascii="Times New Roman" w:hAnsi="Times New Roman" w:cs="Times New Roman"/>
          <w:b/>
          <w:sz w:val="26"/>
          <w:szCs w:val="26"/>
        </w:rPr>
        <w:lastRenderedPageBreak/>
        <w:t>Summary:</w:t>
      </w:r>
      <w:r>
        <w:rPr>
          <w:rFonts w:ascii="Times New Roman" w:hAnsi="Times New Roman" w:cs="Times New Roman"/>
          <w:b/>
          <w:sz w:val="26"/>
          <w:szCs w:val="26"/>
        </w:rPr>
        <w:tab/>
      </w:r>
      <w:r>
        <w:rPr>
          <w:rFonts w:ascii="Times New Roman" w:hAnsi="Times New Roman" w:cs="Times New Roman"/>
          <w:i/>
          <w:sz w:val="26"/>
          <w:szCs w:val="26"/>
        </w:rPr>
        <w:t>Civil application to have appeal noted by the 1</w:t>
      </w:r>
      <w:r w:rsidRPr="004B6A25">
        <w:rPr>
          <w:rFonts w:ascii="Times New Roman" w:hAnsi="Times New Roman" w:cs="Times New Roman"/>
          <w:i/>
          <w:sz w:val="26"/>
          <w:szCs w:val="26"/>
          <w:vertAlign w:val="superscript"/>
        </w:rPr>
        <w:t>st</w:t>
      </w:r>
      <w:r>
        <w:rPr>
          <w:rFonts w:ascii="Times New Roman" w:hAnsi="Times New Roman" w:cs="Times New Roman"/>
          <w:i/>
          <w:sz w:val="26"/>
          <w:szCs w:val="26"/>
        </w:rPr>
        <w:t xml:space="preserve"> Respondent to be deemed to be abandoned in terms of the provisions of Rule 30(4) of the Court of Appeal Rules 1971 – Appeal withdrawn at </w:t>
      </w:r>
      <w:r w:rsidR="00B947AC">
        <w:rPr>
          <w:rFonts w:ascii="Times New Roman" w:hAnsi="Times New Roman" w:cs="Times New Roman"/>
          <w:i/>
          <w:sz w:val="26"/>
          <w:szCs w:val="26"/>
        </w:rPr>
        <w:t xml:space="preserve">the </w:t>
      </w:r>
      <w:r>
        <w:rPr>
          <w:rFonts w:ascii="Times New Roman" w:hAnsi="Times New Roman" w:cs="Times New Roman"/>
          <w:i/>
          <w:sz w:val="26"/>
          <w:szCs w:val="26"/>
        </w:rPr>
        <w:t>hearing</w:t>
      </w:r>
      <w:r w:rsidR="00B947AC">
        <w:rPr>
          <w:rFonts w:ascii="Times New Roman" w:hAnsi="Times New Roman" w:cs="Times New Roman"/>
          <w:i/>
          <w:sz w:val="26"/>
          <w:szCs w:val="26"/>
        </w:rPr>
        <w:t xml:space="preserve"> - </w:t>
      </w:r>
      <w:r>
        <w:rPr>
          <w:rFonts w:ascii="Times New Roman" w:hAnsi="Times New Roman" w:cs="Times New Roman"/>
          <w:i/>
          <w:sz w:val="26"/>
          <w:szCs w:val="26"/>
        </w:rPr>
        <w:t>1</w:t>
      </w:r>
      <w:r w:rsidRPr="004B6A25">
        <w:rPr>
          <w:rFonts w:ascii="Times New Roman" w:hAnsi="Times New Roman" w:cs="Times New Roman"/>
          <w:i/>
          <w:sz w:val="26"/>
          <w:szCs w:val="26"/>
          <w:vertAlign w:val="superscript"/>
        </w:rPr>
        <w:t>st</w:t>
      </w:r>
      <w:r>
        <w:rPr>
          <w:rFonts w:ascii="Times New Roman" w:hAnsi="Times New Roman" w:cs="Times New Roman"/>
          <w:i/>
          <w:sz w:val="26"/>
          <w:szCs w:val="26"/>
        </w:rPr>
        <w:t xml:space="preserve"> Respondent </w:t>
      </w:r>
      <w:r w:rsidR="00B947AC">
        <w:rPr>
          <w:rFonts w:ascii="Times New Roman" w:hAnsi="Times New Roman" w:cs="Times New Roman"/>
          <w:i/>
          <w:sz w:val="26"/>
          <w:szCs w:val="26"/>
        </w:rPr>
        <w:t xml:space="preserve">to </w:t>
      </w:r>
      <w:r>
        <w:rPr>
          <w:rFonts w:ascii="Times New Roman" w:hAnsi="Times New Roman" w:cs="Times New Roman"/>
          <w:i/>
          <w:sz w:val="26"/>
          <w:szCs w:val="26"/>
        </w:rPr>
        <w:t>pay</w:t>
      </w:r>
      <w:r w:rsidR="00457460">
        <w:rPr>
          <w:rFonts w:ascii="Times New Roman" w:hAnsi="Times New Roman" w:cs="Times New Roman"/>
          <w:i/>
          <w:sz w:val="26"/>
          <w:szCs w:val="26"/>
        </w:rPr>
        <w:t xml:space="preserve"> </w:t>
      </w:r>
      <w:r w:rsidR="00D83FC5">
        <w:rPr>
          <w:rFonts w:ascii="Times New Roman" w:hAnsi="Times New Roman" w:cs="Times New Roman"/>
          <w:i/>
          <w:sz w:val="26"/>
          <w:szCs w:val="26"/>
        </w:rPr>
        <w:t xml:space="preserve">the </w:t>
      </w:r>
      <w:r w:rsidR="00457460">
        <w:rPr>
          <w:rFonts w:ascii="Times New Roman" w:hAnsi="Times New Roman" w:cs="Times New Roman"/>
          <w:i/>
          <w:sz w:val="26"/>
          <w:szCs w:val="26"/>
        </w:rPr>
        <w:t>wasted</w:t>
      </w:r>
      <w:r w:rsidR="00881FC9">
        <w:rPr>
          <w:rFonts w:ascii="Times New Roman" w:hAnsi="Times New Roman" w:cs="Times New Roman"/>
          <w:i/>
          <w:sz w:val="26"/>
          <w:szCs w:val="26"/>
        </w:rPr>
        <w:t xml:space="preserve"> costs.</w:t>
      </w:r>
    </w:p>
    <w:p w:rsidR="004F0F58" w:rsidRDefault="004F0F58" w:rsidP="00F07A9B">
      <w:pPr>
        <w:spacing w:line="360" w:lineRule="auto"/>
        <w:ind w:left="2160" w:hanging="2160"/>
        <w:contextualSpacing/>
        <w:jc w:val="both"/>
        <w:outlineLvl w:val="0"/>
        <w:rPr>
          <w:rFonts w:ascii="Times New Roman" w:hAnsi="Times New Roman" w:cs="Times New Roman"/>
          <w:i/>
          <w:sz w:val="26"/>
          <w:szCs w:val="26"/>
        </w:rPr>
      </w:pPr>
    </w:p>
    <w:p w:rsidR="007D0354" w:rsidRPr="004F0F58" w:rsidRDefault="004F0F58" w:rsidP="004F0F58">
      <w:pPr>
        <w:spacing w:line="480" w:lineRule="auto"/>
        <w:ind w:left="2160" w:hanging="2160"/>
        <w:jc w:val="center"/>
        <w:outlineLvl w:val="0"/>
        <w:rPr>
          <w:rFonts w:ascii="Times New Roman" w:hAnsi="Times New Roman" w:cs="Times New Roman"/>
          <w:b/>
          <w:sz w:val="26"/>
          <w:szCs w:val="26"/>
          <w:u w:val="single"/>
        </w:rPr>
      </w:pPr>
      <w:r>
        <w:rPr>
          <w:rFonts w:ascii="Times New Roman" w:hAnsi="Times New Roman" w:cs="Times New Roman"/>
          <w:b/>
          <w:sz w:val="26"/>
          <w:szCs w:val="26"/>
          <w:u w:val="single"/>
        </w:rPr>
        <w:t>JUDGMENT</w:t>
      </w:r>
    </w:p>
    <w:p w:rsidR="004F0F58" w:rsidRPr="004F0F58" w:rsidRDefault="004F0F58" w:rsidP="004F0F58">
      <w:pPr>
        <w:spacing w:line="480" w:lineRule="auto"/>
        <w:ind w:left="2160" w:hanging="2160"/>
        <w:jc w:val="both"/>
        <w:outlineLvl w:val="0"/>
        <w:rPr>
          <w:rFonts w:ascii="Times New Roman" w:hAnsi="Times New Roman" w:cs="Times New Roman"/>
          <w:b/>
          <w:sz w:val="26"/>
          <w:szCs w:val="26"/>
          <w:u w:val="single"/>
        </w:rPr>
      </w:pPr>
      <w:r>
        <w:rPr>
          <w:rFonts w:ascii="Times New Roman" w:hAnsi="Times New Roman" w:cs="Times New Roman"/>
          <w:b/>
          <w:sz w:val="26"/>
          <w:szCs w:val="26"/>
          <w:u w:val="single"/>
        </w:rPr>
        <w:t>EBRAHIM JA</w:t>
      </w:r>
    </w:p>
    <w:p w:rsidR="00881FC9" w:rsidRDefault="00881FC9" w:rsidP="00881FC9">
      <w:pPr>
        <w:spacing w:line="480" w:lineRule="auto"/>
        <w:ind w:left="851" w:hanging="851"/>
        <w:contextualSpacing/>
        <w:jc w:val="both"/>
        <w:outlineLvl w:val="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The Applicant brought an application by way of notice of motion in which she sought an order:</w:t>
      </w:r>
    </w:p>
    <w:p w:rsidR="00881FC9" w:rsidRDefault="00881FC9" w:rsidP="00F07A9B">
      <w:pPr>
        <w:spacing w:line="240" w:lineRule="auto"/>
        <w:ind w:left="851" w:hanging="851"/>
        <w:contextualSpacing/>
        <w:jc w:val="both"/>
        <w:outlineLvl w:val="0"/>
        <w:rPr>
          <w:rFonts w:ascii="Times New Roman" w:hAnsi="Times New Roman" w:cs="Times New Roman"/>
          <w:sz w:val="26"/>
          <w:szCs w:val="26"/>
        </w:rPr>
      </w:pPr>
      <w:r>
        <w:rPr>
          <w:rFonts w:ascii="Times New Roman" w:hAnsi="Times New Roman" w:cs="Times New Roman"/>
          <w:sz w:val="26"/>
          <w:szCs w:val="26"/>
        </w:rPr>
        <w:tab/>
      </w:r>
    </w:p>
    <w:p w:rsidR="00881FC9" w:rsidRDefault="00881FC9" w:rsidP="00881FC9">
      <w:pPr>
        <w:pStyle w:val="ListParagraph"/>
        <w:numPr>
          <w:ilvl w:val="0"/>
          <w:numId w:val="1"/>
        </w:numPr>
        <w:spacing w:line="360" w:lineRule="auto"/>
        <w:jc w:val="both"/>
        <w:outlineLvl w:val="0"/>
        <w:rPr>
          <w:rFonts w:ascii="Times New Roman" w:hAnsi="Times New Roman" w:cs="Times New Roman"/>
          <w:i/>
          <w:sz w:val="26"/>
          <w:szCs w:val="26"/>
        </w:rPr>
      </w:pPr>
      <w:r>
        <w:rPr>
          <w:rFonts w:ascii="Times New Roman" w:hAnsi="Times New Roman" w:cs="Times New Roman"/>
          <w:i/>
          <w:sz w:val="26"/>
          <w:szCs w:val="26"/>
        </w:rPr>
        <w:t xml:space="preserve">Declaring the appeal noted by the Appellant </w:t>
      </w:r>
      <w:r w:rsidR="007F1B3A">
        <w:rPr>
          <w:rFonts w:ascii="Times New Roman" w:hAnsi="Times New Roman" w:cs="Times New Roman"/>
          <w:i/>
          <w:sz w:val="26"/>
          <w:szCs w:val="26"/>
        </w:rPr>
        <w:t>(1</w:t>
      </w:r>
      <w:r w:rsidR="007F1B3A" w:rsidRPr="007F1B3A">
        <w:rPr>
          <w:rFonts w:ascii="Times New Roman" w:hAnsi="Times New Roman" w:cs="Times New Roman"/>
          <w:i/>
          <w:sz w:val="26"/>
          <w:szCs w:val="26"/>
          <w:vertAlign w:val="superscript"/>
        </w:rPr>
        <w:t>st</w:t>
      </w:r>
      <w:r w:rsidR="007F1B3A">
        <w:rPr>
          <w:rFonts w:ascii="Times New Roman" w:hAnsi="Times New Roman" w:cs="Times New Roman"/>
          <w:i/>
          <w:sz w:val="26"/>
          <w:szCs w:val="26"/>
        </w:rPr>
        <w:t xml:space="preserve"> Respondent) </w:t>
      </w:r>
      <w:r>
        <w:rPr>
          <w:rFonts w:ascii="Times New Roman" w:hAnsi="Times New Roman" w:cs="Times New Roman"/>
          <w:i/>
          <w:sz w:val="26"/>
          <w:szCs w:val="26"/>
        </w:rPr>
        <w:t>on the 17</w:t>
      </w:r>
      <w:r w:rsidRPr="00881FC9">
        <w:rPr>
          <w:rFonts w:ascii="Times New Roman" w:hAnsi="Times New Roman" w:cs="Times New Roman"/>
          <w:i/>
          <w:sz w:val="26"/>
          <w:szCs w:val="26"/>
          <w:vertAlign w:val="superscript"/>
        </w:rPr>
        <w:t>th</w:t>
      </w:r>
      <w:r>
        <w:rPr>
          <w:rFonts w:ascii="Times New Roman" w:hAnsi="Times New Roman" w:cs="Times New Roman"/>
          <w:i/>
          <w:sz w:val="26"/>
          <w:szCs w:val="26"/>
        </w:rPr>
        <w:t xml:space="preserve"> December 2012 against the judgment of the High Court of Swaziland handed down on 13</w:t>
      </w:r>
      <w:r w:rsidRPr="00881FC9">
        <w:rPr>
          <w:rFonts w:ascii="Times New Roman" w:hAnsi="Times New Roman" w:cs="Times New Roman"/>
          <w:i/>
          <w:sz w:val="26"/>
          <w:szCs w:val="26"/>
          <w:vertAlign w:val="superscript"/>
        </w:rPr>
        <w:t>th</w:t>
      </w:r>
      <w:r>
        <w:rPr>
          <w:rFonts w:ascii="Times New Roman" w:hAnsi="Times New Roman" w:cs="Times New Roman"/>
          <w:i/>
          <w:sz w:val="26"/>
          <w:szCs w:val="26"/>
        </w:rPr>
        <w:t xml:space="preserve"> December 2012 abandoned.</w:t>
      </w:r>
    </w:p>
    <w:p w:rsidR="00881FC9" w:rsidRDefault="00881FC9" w:rsidP="00881FC9">
      <w:pPr>
        <w:pStyle w:val="ListParagraph"/>
        <w:numPr>
          <w:ilvl w:val="0"/>
          <w:numId w:val="1"/>
        </w:numPr>
        <w:spacing w:line="360" w:lineRule="auto"/>
        <w:jc w:val="both"/>
        <w:outlineLvl w:val="0"/>
        <w:rPr>
          <w:rFonts w:ascii="Times New Roman" w:hAnsi="Times New Roman" w:cs="Times New Roman"/>
          <w:i/>
          <w:sz w:val="26"/>
          <w:szCs w:val="26"/>
        </w:rPr>
      </w:pPr>
      <w:r>
        <w:rPr>
          <w:rFonts w:ascii="Times New Roman" w:hAnsi="Times New Roman" w:cs="Times New Roman"/>
          <w:i/>
          <w:sz w:val="26"/>
          <w:szCs w:val="26"/>
        </w:rPr>
        <w:t>Costs of suit.</w:t>
      </w:r>
    </w:p>
    <w:p w:rsidR="004F0F58" w:rsidRDefault="004F0F58" w:rsidP="004F0F58">
      <w:pPr>
        <w:pStyle w:val="ListParagraph"/>
        <w:spacing w:line="360" w:lineRule="auto"/>
        <w:ind w:left="1797"/>
        <w:jc w:val="both"/>
        <w:outlineLvl w:val="0"/>
        <w:rPr>
          <w:rFonts w:ascii="Times New Roman" w:hAnsi="Times New Roman" w:cs="Times New Roman"/>
          <w:i/>
          <w:sz w:val="26"/>
          <w:szCs w:val="26"/>
        </w:rPr>
      </w:pPr>
    </w:p>
    <w:p w:rsidR="00881FC9" w:rsidRDefault="00881FC9" w:rsidP="00881FC9">
      <w:pPr>
        <w:spacing w:line="360" w:lineRule="auto"/>
        <w:ind w:left="720"/>
        <w:jc w:val="both"/>
        <w:outlineLvl w:val="0"/>
        <w:rPr>
          <w:rFonts w:ascii="Times New Roman" w:hAnsi="Times New Roman" w:cs="Times New Roman"/>
          <w:sz w:val="26"/>
          <w:szCs w:val="26"/>
        </w:rPr>
      </w:pPr>
      <w:r>
        <w:rPr>
          <w:rFonts w:ascii="Times New Roman" w:hAnsi="Times New Roman" w:cs="Times New Roman"/>
          <w:sz w:val="26"/>
          <w:szCs w:val="26"/>
        </w:rPr>
        <w:t>She sought no order against 2</w:t>
      </w:r>
      <w:r w:rsidRPr="00881FC9">
        <w:rPr>
          <w:rFonts w:ascii="Times New Roman" w:hAnsi="Times New Roman" w:cs="Times New Roman"/>
          <w:sz w:val="26"/>
          <w:szCs w:val="26"/>
          <w:vertAlign w:val="superscript"/>
        </w:rPr>
        <w:t>nd</w:t>
      </w:r>
      <w:r>
        <w:rPr>
          <w:rFonts w:ascii="Times New Roman" w:hAnsi="Times New Roman" w:cs="Times New Roman"/>
          <w:sz w:val="26"/>
          <w:szCs w:val="26"/>
        </w:rPr>
        <w:t xml:space="preserve"> and 3</w:t>
      </w:r>
      <w:r w:rsidRPr="00881FC9">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Respondents.</w:t>
      </w:r>
    </w:p>
    <w:p w:rsidR="00881FC9" w:rsidRDefault="00881FC9" w:rsidP="00F07A9B">
      <w:pPr>
        <w:spacing w:line="360" w:lineRule="auto"/>
        <w:contextualSpacing/>
        <w:jc w:val="both"/>
        <w:outlineLvl w:val="0"/>
        <w:rPr>
          <w:rFonts w:ascii="Times New Roman" w:hAnsi="Times New Roman" w:cs="Times New Roman"/>
          <w:sz w:val="26"/>
          <w:szCs w:val="26"/>
        </w:rPr>
      </w:pPr>
    </w:p>
    <w:p w:rsidR="00881FC9" w:rsidRDefault="00881FC9" w:rsidP="00881FC9">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It was the App</w:t>
      </w:r>
      <w:r w:rsidR="00B947AC">
        <w:rPr>
          <w:rFonts w:ascii="Times New Roman" w:hAnsi="Times New Roman" w:cs="Times New Roman"/>
          <w:sz w:val="26"/>
          <w:szCs w:val="26"/>
        </w:rPr>
        <w:t>lican</w:t>
      </w:r>
      <w:r>
        <w:rPr>
          <w:rFonts w:ascii="Times New Roman" w:hAnsi="Times New Roman" w:cs="Times New Roman"/>
          <w:sz w:val="26"/>
          <w:szCs w:val="26"/>
        </w:rPr>
        <w:t>t’s case that on the 13</w:t>
      </w:r>
      <w:r w:rsidRPr="00881FC9">
        <w:rPr>
          <w:rFonts w:ascii="Times New Roman" w:hAnsi="Times New Roman" w:cs="Times New Roman"/>
          <w:sz w:val="26"/>
          <w:szCs w:val="26"/>
          <w:vertAlign w:val="superscript"/>
        </w:rPr>
        <w:t>th</w:t>
      </w:r>
      <w:r>
        <w:rPr>
          <w:rFonts w:ascii="Times New Roman" w:hAnsi="Times New Roman" w:cs="Times New Roman"/>
          <w:sz w:val="26"/>
          <w:szCs w:val="26"/>
        </w:rPr>
        <w:t xml:space="preserve"> December 2012 the High Court of Swaziland dismissed an application brought by the 1</w:t>
      </w:r>
      <w:r w:rsidRPr="00881FC9">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 to interdict the Applicant and the 2</w:t>
      </w:r>
      <w:r w:rsidRPr="00881FC9">
        <w:rPr>
          <w:rFonts w:ascii="Times New Roman" w:hAnsi="Times New Roman" w:cs="Times New Roman"/>
          <w:sz w:val="26"/>
          <w:szCs w:val="26"/>
          <w:vertAlign w:val="superscript"/>
        </w:rPr>
        <w:t>nd</w:t>
      </w:r>
      <w:r>
        <w:rPr>
          <w:rFonts w:ascii="Times New Roman" w:hAnsi="Times New Roman" w:cs="Times New Roman"/>
          <w:sz w:val="26"/>
          <w:szCs w:val="26"/>
        </w:rPr>
        <w:t xml:space="preserve"> and 3</w:t>
      </w:r>
      <w:r w:rsidRPr="00881FC9">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Respondents from ejecting him from her home or house.</w:t>
      </w:r>
    </w:p>
    <w:p w:rsidR="00881FC9" w:rsidRDefault="00881FC9" w:rsidP="00F07A9B">
      <w:pPr>
        <w:spacing w:line="360" w:lineRule="auto"/>
        <w:ind w:left="720" w:hanging="720"/>
        <w:contextualSpacing/>
        <w:jc w:val="both"/>
        <w:outlineLvl w:val="0"/>
        <w:rPr>
          <w:rFonts w:ascii="Times New Roman" w:hAnsi="Times New Roman" w:cs="Times New Roman"/>
          <w:sz w:val="26"/>
          <w:szCs w:val="26"/>
        </w:rPr>
      </w:pPr>
    </w:p>
    <w:p w:rsidR="00881FC9" w:rsidRDefault="00881FC9" w:rsidP="00881FC9">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w:t>
      </w:r>
      <w:r w:rsidR="00B947AC">
        <w:rPr>
          <w:rFonts w:ascii="Times New Roman" w:hAnsi="Times New Roman" w:cs="Times New Roman"/>
          <w:sz w:val="26"/>
          <w:szCs w:val="26"/>
        </w:rPr>
        <w:t>1</w:t>
      </w:r>
      <w:r w:rsidR="00B947AC" w:rsidRPr="00B947AC">
        <w:rPr>
          <w:rFonts w:ascii="Times New Roman" w:hAnsi="Times New Roman" w:cs="Times New Roman"/>
          <w:sz w:val="26"/>
          <w:szCs w:val="26"/>
          <w:vertAlign w:val="superscript"/>
        </w:rPr>
        <w:t>st</w:t>
      </w:r>
      <w:r w:rsidR="00B947AC">
        <w:rPr>
          <w:rFonts w:ascii="Times New Roman" w:hAnsi="Times New Roman" w:cs="Times New Roman"/>
          <w:sz w:val="26"/>
          <w:szCs w:val="26"/>
        </w:rPr>
        <w:t xml:space="preserve"> </w:t>
      </w:r>
      <w:r>
        <w:rPr>
          <w:rFonts w:ascii="Times New Roman" w:hAnsi="Times New Roman" w:cs="Times New Roman"/>
          <w:sz w:val="26"/>
          <w:szCs w:val="26"/>
        </w:rPr>
        <w:t>Respondent noted an appeal against this decision on the 17</w:t>
      </w:r>
      <w:r w:rsidRPr="00881FC9">
        <w:rPr>
          <w:rFonts w:ascii="Times New Roman" w:hAnsi="Times New Roman" w:cs="Times New Roman"/>
          <w:sz w:val="26"/>
          <w:szCs w:val="26"/>
          <w:vertAlign w:val="superscript"/>
        </w:rPr>
        <w:t>th</w:t>
      </w:r>
      <w:r>
        <w:rPr>
          <w:rFonts w:ascii="Times New Roman" w:hAnsi="Times New Roman" w:cs="Times New Roman"/>
          <w:sz w:val="26"/>
          <w:szCs w:val="26"/>
        </w:rPr>
        <w:t xml:space="preserve"> December 2012 but has failed to file a record of proceedings in accordance with the provisions of Rule 30 of the Court of Appeal Rules, 1971 (The Rules).</w:t>
      </w:r>
    </w:p>
    <w:p w:rsidR="00881FC9" w:rsidRDefault="00881FC9" w:rsidP="00F07A9B">
      <w:pPr>
        <w:spacing w:line="360" w:lineRule="auto"/>
        <w:ind w:left="720" w:hanging="720"/>
        <w:contextualSpacing/>
        <w:jc w:val="both"/>
        <w:outlineLvl w:val="0"/>
        <w:rPr>
          <w:rFonts w:ascii="Times New Roman" w:hAnsi="Times New Roman" w:cs="Times New Roman"/>
          <w:sz w:val="26"/>
          <w:szCs w:val="26"/>
        </w:rPr>
      </w:pPr>
    </w:p>
    <w:p w:rsidR="00881FC9" w:rsidRDefault="00881FC9" w:rsidP="00881FC9">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It was the Applicant’s assertion that the record of proceedings ought to have been filed within two months of the date of the noting of the </w:t>
      </w:r>
      <w:r w:rsidR="00957387">
        <w:rPr>
          <w:rFonts w:ascii="Times New Roman" w:hAnsi="Times New Roman" w:cs="Times New Roman"/>
          <w:sz w:val="26"/>
          <w:szCs w:val="26"/>
        </w:rPr>
        <w:t>A</w:t>
      </w:r>
      <w:r>
        <w:rPr>
          <w:rFonts w:ascii="Times New Roman" w:hAnsi="Times New Roman" w:cs="Times New Roman"/>
          <w:sz w:val="26"/>
          <w:szCs w:val="26"/>
        </w:rPr>
        <w:t>ppeal, that is on or before the 18</w:t>
      </w:r>
      <w:r w:rsidRPr="00881FC9">
        <w:rPr>
          <w:rFonts w:ascii="Times New Roman" w:hAnsi="Times New Roman" w:cs="Times New Roman"/>
          <w:sz w:val="26"/>
          <w:szCs w:val="26"/>
          <w:vertAlign w:val="superscript"/>
        </w:rPr>
        <w:t>th</w:t>
      </w:r>
      <w:r>
        <w:rPr>
          <w:rFonts w:ascii="Times New Roman" w:hAnsi="Times New Roman" w:cs="Times New Roman"/>
          <w:sz w:val="26"/>
          <w:szCs w:val="26"/>
        </w:rPr>
        <w:t xml:space="preserve"> February 2012.  To date, approximately </w:t>
      </w:r>
      <w:r w:rsidR="0008747B">
        <w:rPr>
          <w:rFonts w:ascii="Times New Roman" w:hAnsi="Times New Roman" w:cs="Times New Roman"/>
          <w:sz w:val="26"/>
          <w:szCs w:val="26"/>
        </w:rPr>
        <w:t>four months after noting of the appeal, no record of proceedings has been filed by the Respondent.</w:t>
      </w:r>
    </w:p>
    <w:p w:rsidR="0008747B" w:rsidRDefault="0008747B" w:rsidP="00F07A9B">
      <w:pPr>
        <w:spacing w:line="360" w:lineRule="auto"/>
        <w:ind w:left="720" w:hanging="720"/>
        <w:contextualSpacing/>
        <w:jc w:val="both"/>
        <w:outlineLvl w:val="0"/>
        <w:rPr>
          <w:rFonts w:ascii="Times New Roman" w:hAnsi="Times New Roman" w:cs="Times New Roman"/>
          <w:sz w:val="26"/>
          <w:szCs w:val="26"/>
        </w:rPr>
      </w:pPr>
    </w:p>
    <w:p w:rsidR="0008747B" w:rsidRDefault="0008747B" w:rsidP="0008747B">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Rule 30 of the Rules provides:</w:t>
      </w:r>
    </w:p>
    <w:p w:rsidR="00B947AC" w:rsidRDefault="0008747B" w:rsidP="00F07A9B">
      <w:pPr>
        <w:spacing w:line="360" w:lineRule="auto"/>
        <w:ind w:left="720" w:hanging="720"/>
        <w:contextualSpacing/>
        <w:jc w:val="both"/>
        <w:outlineLvl w:val="0"/>
        <w:rPr>
          <w:rFonts w:ascii="Times New Roman" w:hAnsi="Times New Roman" w:cs="Times New Roman"/>
          <w:sz w:val="26"/>
          <w:szCs w:val="26"/>
        </w:rPr>
      </w:pPr>
      <w:r>
        <w:rPr>
          <w:rFonts w:ascii="Times New Roman" w:hAnsi="Times New Roman" w:cs="Times New Roman"/>
          <w:sz w:val="26"/>
          <w:szCs w:val="26"/>
        </w:rPr>
        <w:tab/>
      </w:r>
    </w:p>
    <w:p w:rsidR="0008747B" w:rsidRDefault="0008747B" w:rsidP="00B947AC">
      <w:pPr>
        <w:spacing w:line="360" w:lineRule="auto"/>
        <w:ind w:left="2835" w:hanging="1417"/>
        <w:jc w:val="both"/>
        <w:outlineLvl w:val="0"/>
        <w:rPr>
          <w:rFonts w:ascii="Times New Roman" w:hAnsi="Times New Roman" w:cs="Times New Roman"/>
          <w:i/>
          <w:sz w:val="26"/>
          <w:szCs w:val="26"/>
        </w:rPr>
      </w:pPr>
      <w:r>
        <w:rPr>
          <w:rFonts w:ascii="Times New Roman" w:hAnsi="Times New Roman" w:cs="Times New Roman"/>
          <w:i/>
          <w:sz w:val="26"/>
          <w:szCs w:val="26"/>
        </w:rPr>
        <w:t>“</w:t>
      </w:r>
      <w:r w:rsidR="008863D9">
        <w:rPr>
          <w:rFonts w:ascii="Times New Roman" w:hAnsi="Times New Roman" w:cs="Times New Roman"/>
          <w:i/>
          <w:sz w:val="26"/>
          <w:szCs w:val="26"/>
        </w:rPr>
        <w:t xml:space="preserve">30.    </w:t>
      </w:r>
      <w:r>
        <w:rPr>
          <w:rFonts w:ascii="Times New Roman" w:hAnsi="Times New Roman" w:cs="Times New Roman"/>
          <w:i/>
          <w:sz w:val="26"/>
          <w:szCs w:val="26"/>
        </w:rPr>
        <w:t>(1)</w:t>
      </w:r>
      <w:r>
        <w:rPr>
          <w:rFonts w:ascii="Times New Roman" w:hAnsi="Times New Roman" w:cs="Times New Roman"/>
          <w:i/>
          <w:sz w:val="26"/>
          <w:szCs w:val="26"/>
        </w:rPr>
        <w:tab/>
        <w:t>The appellant shall prepare the record on appeal in accordance with sub-rules (5) and (6) hereof and shall within 2 months of the date of noting of the appeal lodge a copy thereof with the Registrar of the High Court for certification as correct.</w:t>
      </w:r>
    </w:p>
    <w:p w:rsidR="0008747B" w:rsidRDefault="0008747B" w:rsidP="0008747B">
      <w:pPr>
        <w:spacing w:line="360" w:lineRule="auto"/>
        <w:ind w:left="2160" w:hanging="720"/>
        <w:jc w:val="both"/>
        <w:outlineLvl w:val="0"/>
        <w:rPr>
          <w:rFonts w:ascii="Times New Roman" w:hAnsi="Times New Roman" w:cs="Times New Roman"/>
          <w:i/>
          <w:sz w:val="26"/>
          <w:szCs w:val="26"/>
        </w:rPr>
      </w:pPr>
      <w:r>
        <w:rPr>
          <w:rFonts w:ascii="Times New Roman" w:hAnsi="Times New Roman" w:cs="Times New Roman"/>
          <w:i/>
          <w:sz w:val="26"/>
          <w:szCs w:val="26"/>
        </w:rPr>
        <w:tab/>
        <w:t>(2)</w:t>
      </w:r>
      <w:r>
        <w:rPr>
          <w:rFonts w:ascii="Times New Roman" w:hAnsi="Times New Roman" w:cs="Times New Roman"/>
          <w:i/>
          <w:sz w:val="26"/>
          <w:szCs w:val="26"/>
        </w:rPr>
        <w:tab/>
        <w:t>...</w:t>
      </w:r>
    </w:p>
    <w:p w:rsidR="0008747B" w:rsidRDefault="0008747B" w:rsidP="0008747B">
      <w:pPr>
        <w:spacing w:line="360" w:lineRule="auto"/>
        <w:ind w:left="2160" w:hanging="720"/>
        <w:jc w:val="both"/>
        <w:outlineLvl w:val="0"/>
        <w:rPr>
          <w:rFonts w:ascii="Times New Roman" w:hAnsi="Times New Roman" w:cs="Times New Roman"/>
          <w:i/>
          <w:sz w:val="26"/>
          <w:szCs w:val="26"/>
        </w:rPr>
      </w:pPr>
      <w:r>
        <w:rPr>
          <w:rFonts w:ascii="Times New Roman" w:hAnsi="Times New Roman" w:cs="Times New Roman"/>
          <w:i/>
          <w:sz w:val="26"/>
          <w:szCs w:val="26"/>
        </w:rPr>
        <w:tab/>
        <w:t>(3)</w:t>
      </w:r>
      <w:r>
        <w:rPr>
          <w:rFonts w:ascii="Times New Roman" w:hAnsi="Times New Roman" w:cs="Times New Roman"/>
          <w:i/>
          <w:sz w:val="26"/>
          <w:szCs w:val="26"/>
        </w:rPr>
        <w:tab/>
        <w:t>...</w:t>
      </w:r>
    </w:p>
    <w:p w:rsidR="0008747B" w:rsidRDefault="0008747B" w:rsidP="0008747B">
      <w:pPr>
        <w:spacing w:line="360" w:lineRule="auto"/>
        <w:ind w:left="2880" w:hanging="720"/>
        <w:jc w:val="both"/>
        <w:outlineLvl w:val="0"/>
        <w:rPr>
          <w:rFonts w:ascii="Times New Roman" w:hAnsi="Times New Roman" w:cs="Times New Roman"/>
          <w:i/>
          <w:sz w:val="26"/>
          <w:szCs w:val="26"/>
        </w:rPr>
      </w:pPr>
      <w:r>
        <w:rPr>
          <w:rFonts w:ascii="Times New Roman" w:hAnsi="Times New Roman" w:cs="Times New Roman"/>
          <w:i/>
          <w:sz w:val="26"/>
          <w:szCs w:val="26"/>
        </w:rPr>
        <w:t>(4)</w:t>
      </w:r>
      <w:r>
        <w:rPr>
          <w:rFonts w:ascii="Times New Roman" w:hAnsi="Times New Roman" w:cs="Times New Roman"/>
          <w:i/>
          <w:sz w:val="26"/>
          <w:szCs w:val="26"/>
        </w:rPr>
        <w:tab/>
        <w:t>Subject to</w:t>
      </w:r>
      <w:r w:rsidR="008863D9">
        <w:rPr>
          <w:rFonts w:ascii="Times New Roman" w:hAnsi="Times New Roman" w:cs="Times New Roman"/>
          <w:i/>
          <w:sz w:val="26"/>
          <w:szCs w:val="26"/>
        </w:rPr>
        <w:t xml:space="preserve"> r</w:t>
      </w:r>
      <w:r>
        <w:rPr>
          <w:rFonts w:ascii="Times New Roman" w:hAnsi="Times New Roman" w:cs="Times New Roman"/>
          <w:i/>
          <w:sz w:val="26"/>
          <w:szCs w:val="26"/>
        </w:rPr>
        <w:t xml:space="preserve">ule </w:t>
      </w:r>
      <w:r w:rsidR="004678EE">
        <w:rPr>
          <w:rFonts w:ascii="Times New Roman" w:hAnsi="Times New Roman" w:cs="Times New Roman"/>
          <w:i/>
          <w:sz w:val="26"/>
          <w:szCs w:val="26"/>
        </w:rPr>
        <w:t>1</w:t>
      </w:r>
      <w:r>
        <w:rPr>
          <w:rFonts w:ascii="Times New Roman" w:hAnsi="Times New Roman" w:cs="Times New Roman"/>
          <w:i/>
          <w:sz w:val="26"/>
          <w:szCs w:val="26"/>
        </w:rPr>
        <w:t>6(1), if an appellant fails to note an appeal or to submit or resubmit the record for certification within the time provided by this rule, the appeal shall be deemed to have been abandoned</w:t>
      </w:r>
      <w:r w:rsidR="004F0F58">
        <w:rPr>
          <w:rFonts w:ascii="Times New Roman" w:hAnsi="Times New Roman" w:cs="Times New Roman"/>
          <w:i/>
          <w:sz w:val="26"/>
          <w:szCs w:val="26"/>
        </w:rPr>
        <w:t>”</w:t>
      </w:r>
      <w:r>
        <w:rPr>
          <w:rFonts w:ascii="Times New Roman" w:hAnsi="Times New Roman" w:cs="Times New Roman"/>
          <w:i/>
          <w:sz w:val="26"/>
          <w:szCs w:val="26"/>
        </w:rPr>
        <w:t>.</w:t>
      </w:r>
    </w:p>
    <w:p w:rsidR="008863D9" w:rsidRDefault="008863D9" w:rsidP="00F07A9B">
      <w:pPr>
        <w:spacing w:line="360" w:lineRule="auto"/>
        <w:ind w:left="2880" w:hanging="720"/>
        <w:contextualSpacing/>
        <w:jc w:val="both"/>
        <w:outlineLvl w:val="0"/>
        <w:rPr>
          <w:rFonts w:ascii="Times New Roman" w:hAnsi="Times New Roman" w:cs="Times New Roman"/>
          <w:i/>
          <w:sz w:val="26"/>
          <w:szCs w:val="26"/>
        </w:rPr>
      </w:pPr>
    </w:p>
    <w:p w:rsidR="00457460" w:rsidRDefault="00457460" w:rsidP="00457460">
      <w:pPr>
        <w:spacing w:line="360" w:lineRule="auto"/>
        <w:jc w:val="both"/>
        <w:outlineLvl w:val="0"/>
        <w:rPr>
          <w:rFonts w:ascii="Times New Roman" w:hAnsi="Times New Roman" w:cs="Times New Roman"/>
          <w:sz w:val="26"/>
          <w:szCs w:val="26"/>
        </w:rPr>
      </w:pPr>
      <w:r>
        <w:rPr>
          <w:rFonts w:ascii="Times New Roman" w:hAnsi="Times New Roman" w:cs="Times New Roman"/>
          <w:sz w:val="26"/>
          <w:szCs w:val="26"/>
        </w:rPr>
        <w:tab/>
        <w:t>Rule 16 of the Rules provides:</w:t>
      </w:r>
    </w:p>
    <w:p w:rsidR="00F07A9B" w:rsidRDefault="00F07A9B" w:rsidP="00F07A9B">
      <w:pPr>
        <w:spacing w:line="360" w:lineRule="auto"/>
        <w:ind w:left="2880" w:hanging="1440"/>
        <w:contextualSpacing/>
        <w:jc w:val="both"/>
        <w:outlineLvl w:val="0"/>
        <w:rPr>
          <w:rFonts w:ascii="Times New Roman" w:hAnsi="Times New Roman" w:cs="Times New Roman"/>
          <w:i/>
          <w:sz w:val="26"/>
          <w:szCs w:val="26"/>
        </w:rPr>
      </w:pPr>
    </w:p>
    <w:p w:rsidR="008863D9" w:rsidRDefault="00457460" w:rsidP="005F1936">
      <w:pPr>
        <w:spacing w:line="360" w:lineRule="auto"/>
        <w:ind w:left="2880" w:hanging="1440"/>
        <w:jc w:val="both"/>
        <w:outlineLvl w:val="0"/>
        <w:rPr>
          <w:rFonts w:ascii="Times New Roman" w:hAnsi="Times New Roman" w:cs="Times New Roman"/>
          <w:i/>
          <w:sz w:val="26"/>
          <w:szCs w:val="26"/>
        </w:rPr>
      </w:pPr>
      <w:r>
        <w:rPr>
          <w:rFonts w:ascii="Times New Roman" w:hAnsi="Times New Roman" w:cs="Times New Roman"/>
          <w:i/>
          <w:sz w:val="26"/>
          <w:szCs w:val="26"/>
        </w:rPr>
        <w:t>“</w:t>
      </w:r>
      <w:r w:rsidR="005F1936">
        <w:rPr>
          <w:rFonts w:ascii="Times New Roman" w:hAnsi="Times New Roman" w:cs="Times New Roman"/>
          <w:i/>
          <w:sz w:val="26"/>
          <w:szCs w:val="26"/>
        </w:rPr>
        <w:t xml:space="preserve">16.    </w:t>
      </w:r>
      <w:r>
        <w:rPr>
          <w:rFonts w:ascii="Times New Roman" w:hAnsi="Times New Roman" w:cs="Times New Roman"/>
          <w:i/>
          <w:sz w:val="26"/>
          <w:szCs w:val="26"/>
        </w:rPr>
        <w:t>(1)</w:t>
      </w:r>
      <w:r>
        <w:rPr>
          <w:rFonts w:ascii="Times New Roman" w:hAnsi="Times New Roman" w:cs="Times New Roman"/>
          <w:i/>
          <w:sz w:val="26"/>
          <w:szCs w:val="26"/>
        </w:rPr>
        <w:tab/>
        <w:t xml:space="preserve">The Judge President or </w:t>
      </w:r>
      <w:r w:rsidR="008863D9">
        <w:rPr>
          <w:rFonts w:ascii="Times New Roman" w:hAnsi="Times New Roman" w:cs="Times New Roman"/>
          <w:i/>
          <w:sz w:val="26"/>
          <w:szCs w:val="26"/>
        </w:rPr>
        <w:t>any</w:t>
      </w:r>
      <w:r>
        <w:rPr>
          <w:rFonts w:ascii="Times New Roman" w:hAnsi="Times New Roman" w:cs="Times New Roman"/>
          <w:i/>
          <w:sz w:val="26"/>
          <w:szCs w:val="26"/>
        </w:rPr>
        <w:t xml:space="preserve"> judge of appeal </w:t>
      </w:r>
      <w:r w:rsidR="008863D9">
        <w:rPr>
          <w:rFonts w:ascii="Times New Roman" w:hAnsi="Times New Roman" w:cs="Times New Roman"/>
          <w:i/>
          <w:sz w:val="26"/>
          <w:szCs w:val="26"/>
        </w:rPr>
        <w:t>designated by him may on application extend any time prescribed by these rules:</w:t>
      </w:r>
    </w:p>
    <w:p w:rsidR="00457460" w:rsidRPr="00457460" w:rsidRDefault="008863D9" w:rsidP="008863D9">
      <w:pPr>
        <w:spacing w:line="360" w:lineRule="auto"/>
        <w:ind w:left="2880"/>
        <w:jc w:val="both"/>
        <w:outlineLvl w:val="0"/>
        <w:rPr>
          <w:rFonts w:ascii="Times New Roman" w:hAnsi="Times New Roman" w:cs="Times New Roman"/>
          <w:i/>
          <w:sz w:val="26"/>
          <w:szCs w:val="26"/>
        </w:rPr>
      </w:pPr>
      <w:r>
        <w:rPr>
          <w:rFonts w:ascii="Times New Roman" w:hAnsi="Times New Roman" w:cs="Times New Roman"/>
          <w:i/>
          <w:sz w:val="26"/>
          <w:szCs w:val="26"/>
        </w:rPr>
        <w:lastRenderedPageBreak/>
        <w:t>Provided that the Judge President or such judge of appeal may if h</w:t>
      </w:r>
      <w:r w:rsidR="00457460">
        <w:rPr>
          <w:rFonts w:ascii="Times New Roman" w:hAnsi="Times New Roman" w:cs="Times New Roman"/>
          <w:i/>
          <w:sz w:val="26"/>
          <w:szCs w:val="26"/>
        </w:rPr>
        <w:t>e thinks fit refer the application to</w:t>
      </w:r>
      <w:r w:rsidR="00DE65A4">
        <w:rPr>
          <w:rFonts w:ascii="Times New Roman" w:hAnsi="Times New Roman" w:cs="Times New Roman"/>
          <w:i/>
          <w:sz w:val="26"/>
          <w:szCs w:val="26"/>
        </w:rPr>
        <w:t xml:space="preserve"> t</w:t>
      </w:r>
      <w:r w:rsidR="00457460">
        <w:rPr>
          <w:rFonts w:ascii="Times New Roman" w:hAnsi="Times New Roman" w:cs="Times New Roman"/>
          <w:i/>
          <w:sz w:val="26"/>
          <w:szCs w:val="26"/>
        </w:rPr>
        <w:t>he Court of Appeal for decision.  (Amended L.N. 102/1976</w:t>
      </w:r>
      <w:r w:rsidR="005F1936">
        <w:rPr>
          <w:rFonts w:ascii="Times New Roman" w:hAnsi="Times New Roman" w:cs="Times New Roman"/>
          <w:i/>
          <w:sz w:val="26"/>
          <w:szCs w:val="26"/>
        </w:rPr>
        <w:t>.</w:t>
      </w:r>
      <w:r w:rsidR="00457460">
        <w:rPr>
          <w:rFonts w:ascii="Times New Roman" w:hAnsi="Times New Roman" w:cs="Times New Roman"/>
          <w:i/>
          <w:sz w:val="26"/>
          <w:szCs w:val="26"/>
        </w:rPr>
        <w:t>)</w:t>
      </w:r>
      <w:r w:rsidR="004F0F58">
        <w:rPr>
          <w:rFonts w:ascii="Times New Roman" w:hAnsi="Times New Roman" w:cs="Times New Roman"/>
          <w:i/>
          <w:sz w:val="26"/>
          <w:szCs w:val="26"/>
        </w:rPr>
        <w:t>”</w:t>
      </w:r>
    </w:p>
    <w:p w:rsidR="005F1936" w:rsidRPr="005F1936" w:rsidRDefault="005F1936" w:rsidP="004F0F58">
      <w:pPr>
        <w:spacing w:line="360" w:lineRule="auto"/>
        <w:jc w:val="both"/>
        <w:outlineLvl w:val="0"/>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343A47" w:rsidRDefault="00343A47" w:rsidP="00343A47">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No application was made by the 1</w:t>
      </w:r>
      <w:r w:rsidRPr="00343A47">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 in which he sought an extension of time to </w:t>
      </w:r>
      <w:r w:rsidR="005F1936">
        <w:rPr>
          <w:rFonts w:ascii="Times New Roman" w:hAnsi="Times New Roman" w:cs="Times New Roman"/>
          <w:sz w:val="26"/>
          <w:szCs w:val="26"/>
        </w:rPr>
        <w:t>file</w:t>
      </w:r>
      <w:r>
        <w:rPr>
          <w:rFonts w:ascii="Times New Roman" w:hAnsi="Times New Roman" w:cs="Times New Roman"/>
          <w:sz w:val="26"/>
          <w:szCs w:val="26"/>
        </w:rPr>
        <w:t xml:space="preserve"> the record as provided for by Rule 16(1) of the Rules.</w:t>
      </w:r>
    </w:p>
    <w:p w:rsidR="00343A47" w:rsidRDefault="00343A47" w:rsidP="004F0F58">
      <w:pPr>
        <w:spacing w:line="360" w:lineRule="auto"/>
        <w:ind w:left="720" w:hanging="720"/>
        <w:contextualSpacing/>
        <w:jc w:val="both"/>
        <w:outlineLvl w:val="0"/>
        <w:rPr>
          <w:rFonts w:ascii="Times New Roman" w:hAnsi="Times New Roman" w:cs="Times New Roman"/>
          <w:sz w:val="26"/>
          <w:szCs w:val="26"/>
        </w:rPr>
      </w:pPr>
    </w:p>
    <w:p w:rsidR="00343A47" w:rsidRDefault="00343A47" w:rsidP="00343A47">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The Applicant through her attorney sought leave to have this matter enrolled in order to deal with the point raised by the Applicant that the appeal must be deemed to be abandoned.</w:t>
      </w:r>
    </w:p>
    <w:p w:rsidR="00343A47" w:rsidRDefault="00343A47" w:rsidP="004F0F58">
      <w:pPr>
        <w:spacing w:line="360" w:lineRule="auto"/>
        <w:ind w:left="720" w:hanging="720"/>
        <w:contextualSpacing/>
        <w:jc w:val="both"/>
        <w:outlineLvl w:val="0"/>
        <w:rPr>
          <w:rFonts w:ascii="Times New Roman" w:hAnsi="Times New Roman" w:cs="Times New Roman"/>
          <w:sz w:val="26"/>
          <w:szCs w:val="26"/>
        </w:rPr>
      </w:pPr>
    </w:p>
    <w:p w:rsidR="00343A47" w:rsidRDefault="00343A47" w:rsidP="00343A47">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matter was enrolled for hearing on the 10</w:t>
      </w:r>
      <w:r w:rsidRPr="00343A47">
        <w:rPr>
          <w:rFonts w:ascii="Times New Roman" w:hAnsi="Times New Roman" w:cs="Times New Roman"/>
          <w:sz w:val="26"/>
          <w:szCs w:val="26"/>
          <w:vertAlign w:val="superscript"/>
        </w:rPr>
        <w:t>th</w:t>
      </w:r>
      <w:r>
        <w:rPr>
          <w:rFonts w:ascii="Times New Roman" w:hAnsi="Times New Roman" w:cs="Times New Roman"/>
          <w:sz w:val="26"/>
          <w:szCs w:val="26"/>
        </w:rPr>
        <w:t xml:space="preserve"> May 2013 and the </w:t>
      </w:r>
      <w:r w:rsidR="009B6C86">
        <w:rPr>
          <w:rFonts w:ascii="Times New Roman" w:hAnsi="Times New Roman" w:cs="Times New Roman"/>
          <w:sz w:val="26"/>
          <w:szCs w:val="26"/>
        </w:rPr>
        <w:t>A</w:t>
      </w:r>
      <w:r>
        <w:rPr>
          <w:rFonts w:ascii="Times New Roman" w:hAnsi="Times New Roman" w:cs="Times New Roman"/>
          <w:sz w:val="26"/>
          <w:szCs w:val="26"/>
        </w:rPr>
        <w:t>pplicant was directed to file her Heads of Argument on or before the 6</w:t>
      </w:r>
      <w:r w:rsidRPr="00343A47">
        <w:rPr>
          <w:rFonts w:ascii="Times New Roman" w:hAnsi="Times New Roman" w:cs="Times New Roman"/>
          <w:sz w:val="26"/>
          <w:szCs w:val="26"/>
          <w:vertAlign w:val="superscript"/>
        </w:rPr>
        <w:t>th</w:t>
      </w:r>
      <w:r>
        <w:rPr>
          <w:rFonts w:ascii="Times New Roman" w:hAnsi="Times New Roman" w:cs="Times New Roman"/>
          <w:sz w:val="26"/>
          <w:szCs w:val="26"/>
        </w:rPr>
        <w:t xml:space="preserve"> May 2013.</w:t>
      </w:r>
    </w:p>
    <w:p w:rsidR="00343A47" w:rsidRDefault="00343A47" w:rsidP="004F0F58">
      <w:pPr>
        <w:spacing w:line="360" w:lineRule="auto"/>
        <w:ind w:left="720" w:hanging="720"/>
        <w:contextualSpacing/>
        <w:jc w:val="both"/>
        <w:outlineLvl w:val="0"/>
        <w:rPr>
          <w:rFonts w:ascii="Times New Roman" w:hAnsi="Times New Roman" w:cs="Times New Roman"/>
          <w:sz w:val="26"/>
          <w:szCs w:val="26"/>
        </w:rPr>
      </w:pPr>
    </w:p>
    <w:p w:rsidR="00343A47" w:rsidRDefault="00343A47" w:rsidP="00343A47">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The </w:t>
      </w:r>
      <w:r w:rsidR="00560EF0">
        <w:rPr>
          <w:rFonts w:ascii="Times New Roman" w:hAnsi="Times New Roman" w:cs="Times New Roman"/>
          <w:sz w:val="26"/>
          <w:szCs w:val="26"/>
        </w:rPr>
        <w:t>A</w:t>
      </w:r>
      <w:r>
        <w:rPr>
          <w:rFonts w:ascii="Times New Roman" w:hAnsi="Times New Roman" w:cs="Times New Roman"/>
          <w:sz w:val="26"/>
          <w:szCs w:val="26"/>
        </w:rPr>
        <w:t>pplicant filed her heads timeously.</w:t>
      </w:r>
    </w:p>
    <w:p w:rsidR="00343A47" w:rsidRDefault="00343A47" w:rsidP="004F0F58">
      <w:pPr>
        <w:spacing w:line="360" w:lineRule="auto"/>
        <w:ind w:left="720" w:hanging="720"/>
        <w:contextualSpacing/>
        <w:jc w:val="both"/>
        <w:outlineLvl w:val="0"/>
        <w:rPr>
          <w:rFonts w:ascii="Times New Roman" w:hAnsi="Times New Roman" w:cs="Times New Roman"/>
          <w:sz w:val="26"/>
          <w:szCs w:val="26"/>
        </w:rPr>
      </w:pPr>
    </w:p>
    <w:p w:rsidR="00343A47" w:rsidRDefault="00343A47" w:rsidP="00343A47">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The Appellant failed to satisfy the Rules pertaining to the filing of the record in terms of Rule 30.   Mr. L. Malinga appeared </w:t>
      </w:r>
      <w:r w:rsidR="00457460">
        <w:rPr>
          <w:rFonts w:ascii="Times New Roman" w:hAnsi="Times New Roman" w:cs="Times New Roman"/>
          <w:sz w:val="26"/>
          <w:szCs w:val="26"/>
        </w:rPr>
        <w:t>before this court on the 10</w:t>
      </w:r>
      <w:r w:rsidR="00457460" w:rsidRPr="00457460">
        <w:rPr>
          <w:rFonts w:ascii="Times New Roman" w:hAnsi="Times New Roman" w:cs="Times New Roman"/>
          <w:sz w:val="26"/>
          <w:szCs w:val="26"/>
          <w:vertAlign w:val="superscript"/>
        </w:rPr>
        <w:t>th</w:t>
      </w:r>
      <w:r w:rsidR="00457460">
        <w:rPr>
          <w:rFonts w:ascii="Times New Roman" w:hAnsi="Times New Roman" w:cs="Times New Roman"/>
          <w:sz w:val="26"/>
          <w:szCs w:val="26"/>
        </w:rPr>
        <w:t xml:space="preserve"> May 2013, representing the 1</w:t>
      </w:r>
      <w:r w:rsidR="00457460" w:rsidRPr="00457460">
        <w:rPr>
          <w:rFonts w:ascii="Times New Roman" w:hAnsi="Times New Roman" w:cs="Times New Roman"/>
          <w:sz w:val="26"/>
          <w:szCs w:val="26"/>
          <w:vertAlign w:val="superscript"/>
        </w:rPr>
        <w:t>st</w:t>
      </w:r>
      <w:r w:rsidR="00457460">
        <w:rPr>
          <w:rFonts w:ascii="Times New Roman" w:hAnsi="Times New Roman" w:cs="Times New Roman"/>
          <w:sz w:val="26"/>
          <w:szCs w:val="26"/>
        </w:rPr>
        <w:t xml:space="preserve"> Respondent, (Hunter Shongwe) and advised that his client was withdrawing his appeal and tendering costs.</w:t>
      </w:r>
      <w:r w:rsidR="004F0F58">
        <w:rPr>
          <w:rFonts w:ascii="Times New Roman" w:hAnsi="Times New Roman" w:cs="Times New Roman"/>
          <w:sz w:val="26"/>
          <w:szCs w:val="26"/>
        </w:rPr>
        <w:t xml:space="preserve">  To his credit, this concession was properly made.</w:t>
      </w:r>
    </w:p>
    <w:p w:rsidR="00457460" w:rsidRDefault="00457460" w:rsidP="004F0F58">
      <w:pPr>
        <w:spacing w:line="360" w:lineRule="auto"/>
        <w:ind w:left="720" w:hanging="720"/>
        <w:contextualSpacing/>
        <w:jc w:val="both"/>
        <w:outlineLvl w:val="0"/>
        <w:rPr>
          <w:rFonts w:ascii="Times New Roman" w:hAnsi="Times New Roman" w:cs="Times New Roman"/>
          <w:sz w:val="26"/>
          <w:szCs w:val="26"/>
        </w:rPr>
      </w:pPr>
    </w:p>
    <w:p w:rsidR="00F07A9B" w:rsidRDefault="00F07A9B" w:rsidP="00457460">
      <w:pPr>
        <w:spacing w:line="480" w:lineRule="auto"/>
        <w:ind w:left="720" w:hanging="720"/>
        <w:jc w:val="both"/>
        <w:outlineLvl w:val="0"/>
        <w:rPr>
          <w:rFonts w:ascii="Times New Roman" w:hAnsi="Times New Roman" w:cs="Times New Roman"/>
          <w:sz w:val="26"/>
          <w:szCs w:val="26"/>
        </w:rPr>
      </w:pPr>
    </w:p>
    <w:p w:rsidR="00457460" w:rsidRPr="00881FC9" w:rsidRDefault="00457460" w:rsidP="00457460">
      <w:pPr>
        <w:spacing w:line="480" w:lineRule="auto"/>
        <w:ind w:left="720" w:hanging="720"/>
        <w:jc w:val="both"/>
        <w:outlineLvl w:val="0"/>
        <w:rPr>
          <w:rFonts w:ascii="Times New Roman" w:hAnsi="Times New Roman" w:cs="Times New Roman"/>
          <w:sz w:val="26"/>
          <w:szCs w:val="26"/>
        </w:rPr>
      </w:pPr>
      <w:r>
        <w:rPr>
          <w:rFonts w:ascii="Times New Roman" w:hAnsi="Times New Roman" w:cs="Times New Roman"/>
          <w:sz w:val="26"/>
          <w:szCs w:val="26"/>
        </w:rPr>
        <w:lastRenderedPageBreak/>
        <w:t>[11]</w:t>
      </w:r>
      <w:r>
        <w:rPr>
          <w:rFonts w:ascii="Times New Roman" w:hAnsi="Times New Roman" w:cs="Times New Roman"/>
          <w:sz w:val="26"/>
          <w:szCs w:val="26"/>
        </w:rPr>
        <w:tab/>
        <w:t xml:space="preserve">Accordingly the appeal is </w:t>
      </w:r>
      <w:r w:rsidR="00FA77C2">
        <w:rPr>
          <w:rFonts w:ascii="Times New Roman" w:hAnsi="Times New Roman" w:cs="Times New Roman"/>
          <w:sz w:val="26"/>
          <w:szCs w:val="26"/>
        </w:rPr>
        <w:t>dismissed</w:t>
      </w:r>
      <w:r>
        <w:rPr>
          <w:rFonts w:ascii="Times New Roman" w:hAnsi="Times New Roman" w:cs="Times New Roman"/>
          <w:sz w:val="26"/>
          <w:szCs w:val="26"/>
        </w:rPr>
        <w:t xml:space="preserve"> </w:t>
      </w:r>
      <w:r w:rsidR="000572D4">
        <w:rPr>
          <w:rFonts w:ascii="Times New Roman" w:hAnsi="Times New Roman" w:cs="Times New Roman"/>
          <w:sz w:val="26"/>
          <w:szCs w:val="26"/>
        </w:rPr>
        <w:t xml:space="preserve">with </w:t>
      </w:r>
      <w:r>
        <w:rPr>
          <w:rFonts w:ascii="Times New Roman" w:hAnsi="Times New Roman" w:cs="Times New Roman"/>
          <w:sz w:val="26"/>
          <w:szCs w:val="26"/>
        </w:rPr>
        <w:t>costs.</w:t>
      </w:r>
    </w:p>
    <w:p w:rsidR="004B6A25" w:rsidRPr="004B6A25" w:rsidRDefault="004B6A25" w:rsidP="004B6A25">
      <w:pPr>
        <w:spacing w:line="360" w:lineRule="auto"/>
        <w:contextualSpacing/>
        <w:outlineLvl w:val="0"/>
        <w:rPr>
          <w:rFonts w:ascii="Times New Roman" w:hAnsi="Times New Roman" w:cs="Times New Roman"/>
          <w:sz w:val="26"/>
          <w:szCs w:val="26"/>
        </w:rPr>
      </w:pPr>
    </w:p>
    <w:p w:rsidR="004B6A25" w:rsidRDefault="004B6A25"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B6860">
        <w:rPr>
          <w:rFonts w:ascii="Times New Roman" w:hAnsi="Times New Roman" w:cs="Times New Roman"/>
          <w:sz w:val="26"/>
          <w:szCs w:val="26"/>
        </w:rPr>
        <w:tab/>
      </w:r>
      <w:r w:rsidR="00EB6860">
        <w:rPr>
          <w:rFonts w:ascii="Times New Roman" w:hAnsi="Times New Roman" w:cs="Times New Roman"/>
          <w:sz w:val="26"/>
          <w:szCs w:val="26"/>
        </w:rPr>
        <w:tab/>
      </w:r>
    </w:p>
    <w:p w:rsidR="00EB6860" w:rsidRDefault="00EB6860"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B6860" w:rsidRDefault="00EB6860"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w:t>
      </w:r>
    </w:p>
    <w:p w:rsidR="00EB6860" w:rsidRDefault="00EB6860"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A.M. EBRAHIM</w:t>
      </w:r>
    </w:p>
    <w:p w:rsidR="00EB6860" w:rsidRDefault="00EB6860"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p w:rsidR="00EB6860" w:rsidRDefault="00EB6860" w:rsidP="004B6A25">
      <w:pPr>
        <w:spacing w:line="360" w:lineRule="auto"/>
        <w:contextualSpacing/>
        <w:outlineLvl w:val="0"/>
        <w:rPr>
          <w:rFonts w:ascii="Times New Roman" w:hAnsi="Times New Roman" w:cs="Times New Roman"/>
          <w:sz w:val="26"/>
          <w:szCs w:val="26"/>
        </w:rPr>
      </w:pPr>
    </w:p>
    <w:p w:rsidR="00EB6860" w:rsidRDefault="00EB6860" w:rsidP="004B6A25">
      <w:pPr>
        <w:spacing w:line="360" w:lineRule="auto"/>
        <w:contextualSpacing/>
        <w:outlineLvl w:val="0"/>
        <w:rPr>
          <w:rFonts w:ascii="Times New Roman" w:hAnsi="Times New Roman" w:cs="Times New Roman"/>
          <w:sz w:val="26"/>
          <w:szCs w:val="26"/>
        </w:rPr>
      </w:pPr>
    </w:p>
    <w:p w:rsidR="00EB6860" w:rsidRPr="004B6A25" w:rsidRDefault="00EB6860" w:rsidP="004B6A25">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w:t>
      </w:r>
    </w:p>
    <w:p w:rsidR="004B6A25" w:rsidRDefault="00EB6860" w:rsidP="004B6A25">
      <w:pPr>
        <w:spacing w:line="360" w:lineRule="auto"/>
        <w:ind w:left="2160" w:hanging="2160"/>
        <w:contextualSpacing/>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M.M. RAMODIBEDI</w:t>
      </w:r>
    </w:p>
    <w:p w:rsidR="00EB6860" w:rsidRDefault="00EB6860" w:rsidP="004B6A25">
      <w:pPr>
        <w:spacing w:line="360" w:lineRule="auto"/>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CHIEF JUSTICE</w:t>
      </w:r>
    </w:p>
    <w:p w:rsidR="00EB6860" w:rsidRDefault="00EB6860" w:rsidP="004B6A25">
      <w:pPr>
        <w:spacing w:line="360" w:lineRule="auto"/>
        <w:ind w:left="2160" w:hanging="2160"/>
        <w:contextualSpacing/>
        <w:rPr>
          <w:rFonts w:ascii="Times New Roman" w:hAnsi="Times New Roman" w:cs="Times New Roman"/>
          <w:sz w:val="26"/>
          <w:szCs w:val="26"/>
        </w:rPr>
      </w:pPr>
    </w:p>
    <w:p w:rsidR="00EB6860" w:rsidRDefault="00EB6860" w:rsidP="004B6A25">
      <w:pPr>
        <w:spacing w:line="360" w:lineRule="auto"/>
        <w:ind w:left="2160" w:hanging="2160"/>
        <w:contextualSpacing/>
        <w:rPr>
          <w:rFonts w:ascii="Times New Roman" w:hAnsi="Times New Roman" w:cs="Times New Roman"/>
          <w:sz w:val="26"/>
          <w:szCs w:val="26"/>
        </w:rPr>
      </w:pPr>
    </w:p>
    <w:p w:rsidR="00EB6860" w:rsidRDefault="00EB6860" w:rsidP="004B6A25">
      <w:pPr>
        <w:spacing w:line="360" w:lineRule="auto"/>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w:t>
      </w:r>
    </w:p>
    <w:p w:rsidR="00EB6860" w:rsidRDefault="00EB6860" w:rsidP="004B6A25">
      <w:pPr>
        <w:spacing w:line="360" w:lineRule="auto"/>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 OTA</w:t>
      </w:r>
    </w:p>
    <w:p w:rsidR="00EB6860" w:rsidRPr="00EB6860" w:rsidRDefault="00EB6860" w:rsidP="004B6A25">
      <w:pPr>
        <w:spacing w:line="360" w:lineRule="auto"/>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JUSTICE OF APPEAL</w:t>
      </w:r>
    </w:p>
    <w:sectPr w:rsidR="00EB6860" w:rsidRPr="00EB6860" w:rsidSect="00CE64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08" w:rsidRDefault="00363808" w:rsidP="00EB6860">
      <w:pPr>
        <w:spacing w:after="0" w:line="240" w:lineRule="auto"/>
      </w:pPr>
      <w:r>
        <w:separator/>
      </w:r>
    </w:p>
  </w:endnote>
  <w:endnote w:type="continuationSeparator" w:id="1">
    <w:p w:rsidR="00363808" w:rsidRDefault="00363808" w:rsidP="00EB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8329"/>
      <w:docPartObj>
        <w:docPartGallery w:val="Page Numbers (Bottom of Page)"/>
        <w:docPartUnique/>
      </w:docPartObj>
    </w:sdtPr>
    <w:sdtContent>
      <w:p w:rsidR="00EB6860" w:rsidRDefault="004314DE">
        <w:pPr>
          <w:pStyle w:val="Footer"/>
          <w:jc w:val="center"/>
        </w:pPr>
        <w:fldSimple w:instr=" PAGE   \* MERGEFORMAT ">
          <w:r w:rsidR="00557325">
            <w:rPr>
              <w:noProof/>
            </w:rPr>
            <w:t>1</w:t>
          </w:r>
        </w:fldSimple>
      </w:p>
    </w:sdtContent>
  </w:sdt>
  <w:p w:rsidR="00EB6860" w:rsidRDefault="00EB6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08" w:rsidRDefault="00363808" w:rsidP="00EB6860">
      <w:pPr>
        <w:spacing w:after="0" w:line="240" w:lineRule="auto"/>
      </w:pPr>
      <w:r>
        <w:separator/>
      </w:r>
    </w:p>
  </w:footnote>
  <w:footnote w:type="continuationSeparator" w:id="1">
    <w:p w:rsidR="00363808" w:rsidRDefault="00363808" w:rsidP="00EB6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D6EAF"/>
    <w:multiLevelType w:val="hybridMultilevel"/>
    <w:tmpl w:val="14AA3512"/>
    <w:lvl w:ilvl="0" w:tplc="D00CED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6A25"/>
    <w:rsid w:val="00033DAA"/>
    <w:rsid w:val="00041B9E"/>
    <w:rsid w:val="00056FF2"/>
    <w:rsid w:val="000572D4"/>
    <w:rsid w:val="00073128"/>
    <w:rsid w:val="0008747B"/>
    <w:rsid w:val="00171ACC"/>
    <w:rsid w:val="00296CAC"/>
    <w:rsid w:val="00343A47"/>
    <w:rsid w:val="0035446F"/>
    <w:rsid w:val="00363808"/>
    <w:rsid w:val="004314DE"/>
    <w:rsid w:val="00457460"/>
    <w:rsid w:val="004678EE"/>
    <w:rsid w:val="004B6A25"/>
    <w:rsid w:val="004F0F58"/>
    <w:rsid w:val="00507B80"/>
    <w:rsid w:val="00557325"/>
    <w:rsid w:val="00560EF0"/>
    <w:rsid w:val="005D2632"/>
    <w:rsid w:val="005F1936"/>
    <w:rsid w:val="007D0354"/>
    <w:rsid w:val="007F1B3A"/>
    <w:rsid w:val="00857C2F"/>
    <w:rsid w:val="00881FC9"/>
    <w:rsid w:val="008863D9"/>
    <w:rsid w:val="008B3EBF"/>
    <w:rsid w:val="00957387"/>
    <w:rsid w:val="009B6C86"/>
    <w:rsid w:val="009F5BB6"/>
    <w:rsid w:val="00A2126F"/>
    <w:rsid w:val="00B947AC"/>
    <w:rsid w:val="00BA7D86"/>
    <w:rsid w:val="00BC76C2"/>
    <w:rsid w:val="00CE642F"/>
    <w:rsid w:val="00CF03E1"/>
    <w:rsid w:val="00D65F5D"/>
    <w:rsid w:val="00D74B48"/>
    <w:rsid w:val="00D83FC5"/>
    <w:rsid w:val="00DD4D5C"/>
    <w:rsid w:val="00DE65A4"/>
    <w:rsid w:val="00EB6860"/>
    <w:rsid w:val="00F07A9B"/>
    <w:rsid w:val="00FA77C2"/>
    <w:rsid w:val="00FB52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C9"/>
    <w:pPr>
      <w:ind w:left="720"/>
      <w:contextualSpacing/>
    </w:pPr>
  </w:style>
  <w:style w:type="paragraph" w:styleId="Header">
    <w:name w:val="header"/>
    <w:basedOn w:val="Normal"/>
    <w:link w:val="HeaderChar"/>
    <w:uiPriority w:val="99"/>
    <w:semiHidden/>
    <w:unhideWhenUsed/>
    <w:rsid w:val="00EB68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860"/>
  </w:style>
  <w:style w:type="paragraph" w:styleId="Footer">
    <w:name w:val="footer"/>
    <w:basedOn w:val="Normal"/>
    <w:link w:val="FooterChar"/>
    <w:uiPriority w:val="99"/>
    <w:unhideWhenUsed/>
    <w:rsid w:val="00EB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27</cp:revision>
  <cp:lastPrinted>2013-05-13T14:26:00Z</cp:lastPrinted>
  <dcterms:created xsi:type="dcterms:W3CDTF">2013-05-10T09:38:00Z</dcterms:created>
  <dcterms:modified xsi:type="dcterms:W3CDTF">2013-05-23T19:26:00Z</dcterms:modified>
</cp:coreProperties>
</file>