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B5B" w:rsidRDefault="00766B5B" w:rsidP="00766B5B">
      <w:pPr>
        <w:jc w:val="center"/>
        <w:rPr>
          <w:b/>
          <w:sz w:val="32"/>
          <w:szCs w:val="32"/>
        </w:rPr>
      </w:pPr>
      <w:r>
        <w:rPr>
          <w:noProof/>
        </w:rPr>
        <w:drawing>
          <wp:inline distT="0" distB="0" distL="0" distR="0">
            <wp:extent cx="1504950" cy="942975"/>
            <wp:effectExtent l="19050" t="0" r="0" b="0"/>
            <wp:docPr id="3"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504950" cy="942975"/>
                    </a:xfrm>
                    <a:prstGeom prst="rect">
                      <a:avLst/>
                    </a:prstGeom>
                    <a:noFill/>
                    <a:ln w="9525">
                      <a:noFill/>
                      <a:miter lim="800000"/>
                      <a:headEnd/>
                      <a:tailEnd/>
                    </a:ln>
                  </pic:spPr>
                </pic:pic>
              </a:graphicData>
            </a:graphic>
          </wp:inline>
        </w:drawing>
      </w:r>
      <w:r>
        <w:rPr>
          <w:b/>
          <w:sz w:val="32"/>
          <w:szCs w:val="32"/>
        </w:rPr>
        <w:t xml:space="preserve">                   </w:t>
      </w:r>
    </w:p>
    <w:p w:rsidR="00766B5B" w:rsidRDefault="00766B5B" w:rsidP="00766B5B">
      <w:r>
        <w:t xml:space="preserve">                                          </w:t>
      </w:r>
      <w:r>
        <w:rPr>
          <w:noProof/>
        </w:rPr>
        <w:t xml:space="preserve">             </w:t>
      </w:r>
    </w:p>
    <w:p w:rsidR="00766B5B" w:rsidRDefault="00766B5B" w:rsidP="00766B5B"/>
    <w:p w:rsidR="00766B5B" w:rsidRDefault="00766B5B" w:rsidP="00766B5B">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766B5B" w:rsidRPr="00D76BB8" w:rsidRDefault="00766B5B" w:rsidP="00766B5B">
      <w:pPr>
        <w:jc w:val="center"/>
        <w:rPr>
          <w:b/>
          <w:sz w:val="32"/>
          <w:szCs w:val="32"/>
          <w:u w:val="single"/>
        </w:rPr>
      </w:pPr>
    </w:p>
    <w:p w:rsidR="00766B5B" w:rsidRDefault="00766B5B" w:rsidP="00766B5B">
      <w:pPr>
        <w:jc w:val="center"/>
        <w:rPr>
          <w:b/>
          <w:sz w:val="32"/>
          <w:szCs w:val="32"/>
        </w:rPr>
      </w:pPr>
      <w:r>
        <w:rPr>
          <w:b/>
          <w:sz w:val="32"/>
          <w:szCs w:val="32"/>
        </w:rPr>
        <w:t xml:space="preserve">JUDGMENT </w:t>
      </w:r>
    </w:p>
    <w:p w:rsidR="00766B5B" w:rsidRPr="00BD0146" w:rsidRDefault="00766B5B" w:rsidP="00766B5B">
      <w:pPr>
        <w:jc w:val="center"/>
        <w:rPr>
          <w:b/>
          <w:sz w:val="32"/>
          <w:szCs w:val="32"/>
        </w:rPr>
      </w:pPr>
    </w:p>
    <w:p w:rsidR="00766B5B" w:rsidRDefault="00766B5B" w:rsidP="00766B5B">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4397/2010</w:t>
      </w:r>
    </w:p>
    <w:p w:rsidR="00766B5B" w:rsidRDefault="00766B5B" w:rsidP="00766B5B">
      <w:pPr>
        <w:jc w:val="both"/>
        <w:rPr>
          <w:sz w:val="26"/>
          <w:szCs w:val="26"/>
        </w:rPr>
      </w:pPr>
      <w:r>
        <w:rPr>
          <w:sz w:val="26"/>
          <w:szCs w:val="26"/>
        </w:rPr>
        <w:t xml:space="preserve">In the matter between: </w:t>
      </w:r>
    </w:p>
    <w:p w:rsidR="00766B5B" w:rsidRDefault="00766B5B" w:rsidP="00766B5B">
      <w:pPr>
        <w:jc w:val="both"/>
        <w:rPr>
          <w:sz w:val="26"/>
          <w:szCs w:val="26"/>
        </w:rPr>
      </w:pPr>
    </w:p>
    <w:p w:rsidR="00766B5B" w:rsidRDefault="00766B5B" w:rsidP="00766B5B">
      <w:pPr>
        <w:spacing w:line="360" w:lineRule="auto"/>
        <w:ind w:left="2880" w:hanging="2880"/>
        <w:jc w:val="both"/>
        <w:rPr>
          <w:b/>
          <w:sz w:val="26"/>
          <w:szCs w:val="26"/>
        </w:rPr>
      </w:pPr>
      <w:r>
        <w:rPr>
          <w:b/>
          <w:sz w:val="26"/>
          <w:szCs w:val="26"/>
        </w:rPr>
        <w:t xml:space="preserve">JOBE MBONANI SENGWAYO </w:t>
      </w:r>
      <w:r>
        <w:rPr>
          <w:b/>
          <w:sz w:val="26"/>
          <w:szCs w:val="26"/>
        </w:rPr>
        <w:tab/>
      </w:r>
      <w:r>
        <w:rPr>
          <w:b/>
          <w:sz w:val="26"/>
          <w:szCs w:val="26"/>
        </w:rPr>
        <w:tab/>
      </w:r>
      <w:r>
        <w:rPr>
          <w:b/>
          <w:sz w:val="26"/>
          <w:szCs w:val="26"/>
        </w:rPr>
        <w:tab/>
      </w:r>
      <w:r>
        <w:rPr>
          <w:b/>
          <w:sz w:val="26"/>
          <w:szCs w:val="26"/>
        </w:rPr>
        <w:tab/>
      </w:r>
      <w:r>
        <w:rPr>
          <w:b/>
          <w:sz w:val="26"/>
          <w:szCs w:val="26"/>
        </w:rPr>
        <w:tab/>
      </w:r>
      <w:r w:rsidR="00A34E3D">
        <w:rPr>
          <w:b/>
          <w:sz w:val="26"/>
          <w:szCs w:val="26"/>
        </w:rPr>
        <w:t>Plaintiff</w:t>
      </w:r>
      <w:r>
        <w:rPr>
          <w:b/>
          <w:sz w:val="26"/>
          <w:szCs w:val="26"/>
        </w:rPr>
        <w:t xml:space="preserve">    </w:t>
      </w:r>
    </w:p>
    <w:p w:rsidR="00766B5B" w:rsidRDefault="00766B5B" w:rsidP="00766B5B">
      <w:pPr>
        <w:spacing w:line="276" w:lineRule="auto"/>
        <w:ind w:left="2880" w:hanging="2880"/>
        <w:jc w:val="both"/>
        <w:rPr>
          <w:sz w:val="26"/>
          <w:szCs w:val="26"/>
        </w:rPr>
      </w:pPr>
    </w:p>
    <w:p w:rsidR="00766B5B" w:rsidRPr="00F2715F" w:rsidRDefault="00766B5B" w:rsidP="00766B5B">
      <w:pPr>
        <w:spacing w:line="276" w:lineRule="auto"/>
        <w:ind w:left="2880" w:hanging="2880"/>
        <w:jc w:val="both"/>
        <w:rPr>
          <w:sz w:val="26"/>
          <w:szCs w:val="26"/>
        </w:rPr>
      </w:pPr>
      <w:r w:rsidRPr="00F2715F">
        <w:rPr>
          <w:sz w:val="26"/>
          <w:szCs w:val="26"/>
        </w:rPr>
        <w:t xml:space="preserve">And </w:t>
      </w:r>
    </w:p>
    <w:p w:rsidR="00766B5B" w:rsidRDefault="00766B5B" w:rsidP="00766B5B">
      <w:pPr>
        <w:pStyle w:val="NoSpacing"/>
      </w:pPr>
    </w:p>
    <w:p w:rsidR="00766B5B" w:rsidRDefault="00766B5B" w:rsidP="00766B5B">
      <w:pPr>
        <w:spacing w:line="360" w:lineRule="auto"/>
        <w:jc w:val="both"/>
        <w:rPr>
          <w:b/>
          <w:sz w:val="26"/>
          <w:szCs w:val="26"/>
        </w:rPr>
      </w:pPr>
      <w:r>
        <w:rPr>
          <w:b/>
          <w:sz w:val="26"/>
          <w:szCs w:val="26"/>
        </w:rPr>
        <w:t xml:space="preserve">M. M. &amp; N. FARMERS ASSOCIATION </w:t>
      </w:r>
      <w:r>
        <w:rPr>
          <w:b/>
          <w:sz w:val="26"/>
          <w:szCs w:val="26"/>
        </w:rPr>
        <w:tab/>
      </w:r>
      <w:r>
        <w:rPr>
          <w:b/>
          <w:sz w:val="26"/>
          <w:szCs w:val="26"/>
        </w:rPr>
        <w:tab/>
      </w:r>
      <w:r>
        <w:rPr>
          <w:b/>
          <w:sz w:val="26"/>
          <w:szCs w:val="26"/>
        </w:rPr>
        <w:tab/>
        <w:t>1</w:t>
      </w:r>
      <w:r w:rsidRPr="000A75BA">
        <w:rPr>
          <w:b/>
          <w:sz w:val="26"/>
          <w:szCs w:val="26"/>
          <w:vertAlign w:val="superscript"/>
        </w:rPr>
        <w:t>st</w:t>
      </w:r>
      <w:r>
        <w:rPr>
          <w:b/>
          <w:sz w:val="26"/>
          <w:szCs w:val="26"/>
        </w:rPr>
        <w:t xml:space="preserve"> </w:t>
      </w:r>
      <w:r>
        <w:rPr>
          <w:b/>
          <w:sz w:val="26"/>
          <w:szCs w:val="26"/>
        </w:rPr>
        <w:tab/>
      </w:r>
      <w:r w:rsidR="00A34E3D">
        <w:rPr>
          <w:b/>
          <w:sz w:val="26"/>
          <w:szCs w:val="26"/>
        </w:rPr>
        <w:t>Defendant</w:t>
      </w:r>
    </w:p>
    <w:p w:rsidR="00766B5B" w:rsidRDefault="00766B5B" w:rsidP="00766B5B">
      <w:pPr>
        <w:spacing w:line="360" w:lineRule="auto"/>
        <w:jc w:val="both"/>
        <w:rPr>
          <w:b/>
          <w:sz w:val="26"/>
          <w:szCs w:val="26"/>
        </w:rPr>
      </w:pPr>
      <w:r>
        <w:rPr>
          <w:b/>
          <w:sz w:val="26"/>
          <w:szCs w:val="26"/>
        </w:rPr>
        <w:t xml:space="preserve">GCINA SENGWAYO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2</w:t>
      </w:r>
      <w:r w:rsidRPr="000A75BA">
        <w:rPr>
          <w:b/>
          <w:sz w:val="26"/>
          <w:szCs w:val="26"/>
          <w:vertAlign w:val="superscript"/>
        </w:rPr>
        <w:t>nd</w:t>
      </w:r>
      <w:r w:rsidR="00A34E3D">
        <w:rPr>
          <w:b/>
          <w:sz w:val="26"/>
          <w:szCs w:val="26"/>
        </w:rPr>
        <w:t xml:space="preserve">  </w:t>
      </w:r>
      <w:r w:rsidR="00A34E3D">
        <w:rPr>
          <w:b/>
          <w:sz w:val="26"/>
          <w:szCs w:val="26"/>
        </w:rPr>
        <w:tab/>
        <w:t>Defendant</w:t>
      </w:r>
      <w:r>
        <w:rPr>
          <w:b/>
          <w:sz w:val="26"/>
          <w:szCs w:val="26"/>
        </w:rPr>
        <w:t xml:space="preserve">  </w:t>
      </w:r>
    </w:p>
    <w:p w:rsidR="00766B5B" w:rsidRDefault="00766B5B" w:rsidP="00766B5B">
      <w:pPr>
        <w:spacing w:line="360" w:lineRule="auto"/>
        <w:jc w:val="both"/>
        <w:rPr>
          <w:b/>
          <w:sz w:val="26"/>
          <w:szCs w:val="26"/>
        </w:rPr>
      </w:pPr>
    </w:p>
    <w:p w:rsidR="00766B5B" w:rsidRPr="00EA27D0" w:rsidRDefault="00766B5B" w:rsidP="00766B5B">
      <w:pPr>
        <w:spacing w:line="360" w:lineRule="auto"/>
        <w:ind w:left="2160" w:hanging="2160"/>
        <w:jc w:val="both"/>
        <w:rPr>
          <w:b/>
          <w:i/>
          <w:sz w:val="26"/>
          <w:szCs w:val="26"/>
        </w:rPr>
      </w:pPr>
      <w:r>
        <w:rPr>
          <w:b/>
          <w:sz w:val="26"/>
          <w:szCs w:val="26"/>
        </w:rPr>
        <w:t>Neutral citation:</w:t>
      </w:r>
      <w:r>
        <w:rPr>
          <w:b/>
          <w:sz w:val="26"/>
          <w:szCs w:val="26"/>
        </w:rPr>
        <w:tab/>
      </w:r>
      <w:proofErr w:type="spellStart"/>
      <w:r w:rsidRPr="00EA27D0">
        <w:rPr>
          <w:b/>
          <w:i/>
          <w:sz w:val="26"/>
          <w:szCs w:val="26"/>
        </w:rPr>
        <w:t>Jobe</w:t>
      </w:r>
      <w:proofErr w:type="spellEnd"/>
      <w:r w:rsidRPr="00EA27D0">
        <w:rPr>
          <w:b/>
          <w:i/>
          <w:sz w:val="26"/>
          <w:szCs w:val="26"/>
        </w:rPr>
        <w:t xml:space="preserve"> </w:t>
      </w:r>
      <w:proofErr w:type="spellStart"/>
      <w:r w:rsidRPr="00EA27D0">
        <w:rPr>
          <w:b/>
          <w:i/>
          <w:sz w:val="26"/>
          <w:szCs w:val="26"/>
        </w:rPr>
        <w:t>Mbonani</w:t>
      </w:r>
      <w:proofErr w:type="spellEnd"/>
      <w:r w:rsidRPr="00EA27D0">
        <w:rPr>
          <w:b/>
          <w:i/>
          <w:sz w:val="26"/>
          <w:szCs w:val="26"/>
        </w:rPr>
        <w:t xml:space="preserve"> </w:t>
      </w:r>
      <w:proofErr w:type="spellStart"/>
      <w:r w:rsidRPr="00EA27D0">
        <w:rPr>
          <w:b/>
          <w:i/>
          <w:sz w:val="26"/>
          <w:szCs w:val="26"/>
        </w:rPr>
        <w:t>Sengwayo</w:t>
      </w:r>
      <w:proofErr w:type="spellEnd"/>
      <w:r w:rsidRPr="00EA27D0">
        <w:rPr>
          <w:b/>
          <w:i/>
          <w:sz w:val="26"/>
          <w:szCs w:val="26"/>
        </w:rPr>
        <w:t xml:space="preserve"> v M</w:t>
      </w:r>
      <w:r w:rsidR="006D323E">
        <w:rPr>
          <w:b/>
          <w:i/>
          <w:sz w:val="26"/>
          <w:szCs w:val="26"/>
        </w:rPr>
        <w:t>.</w:t>
      </w:r>
      <w:r w:rsidRPr="00EA27D0">
        <w:rPr>
          <w:b/>
          <w:i/>
          <w:sz w:val="26"/>
          <w:szCs w:val="26"/>
        </w:rPr>
        <w:t xml:space="preserve">M &amp; N Farmers Association &amp; </w:t>
      </w:r>
      <w:proofErr w:type="gramStart"/>
      <w:r w:rsidRPr="00EA27D0">
        <w:rPr>
          <w:b/>
          <w:i/>
          <w:sz w:val="26"/>
          <w:szCs w:val="26"/>
        </w:rPr>
        <w:t>another</w:t>
      </w:r>
      <w:proofErr w:type="gramEnd"/>
      <w:r w:rsidRPr="00EA27D0">
        <w:rPr>
          <w:b/>
          <w:i/>
          <w:sz w:val="26"/>
          <w:szCs w:val="26"/>
        </w:rPr>
        <w:t xml:space="preserve"> (</w:t>
      </w:r>
      <w:r w:rsidR="006D323E">
        <w:rPr>
          <w:b/>
          <w:i/>
          <w:sz w:val="26"/>
          <w:szCs w:val="26"/>
        </w:rPr>
        <w:t>4397</w:t>
      </w:r>
      <w:r w:rsidRPr="00EA27D0">
        <w:rPr>
          <w:b/>
          <w:i/>
          <w:sz w:val="26"/>
          <w:szCs w:val="26"/>
        </w:rPr>
        <w:t>/20</w:t>
      </w:r>
      <w:r w:rsidR="006D323E">
        <w:rPr>
          <w:b/>
          <w:i/>
          <w:sz w:val="26"/>
          <w:szCs w:val="26"/>
        </w:rPr>
        <w:t>10</w:t>
      </w:r>
      <w:r w:rsidRPr="00EA27D0">
        <w:rPr>
          <w:b/>
          <w:i/>
          <w:sz w:val="26"/>
          <w:szCs w:val="26"/>
        </w:rPr>
        <w:t xml:space="preserve">) [2013] SZHC </w:t>
      </w:r>
      <w:r w:rsidR="001D5419" w:rsidRPr="00EA27D0">
        <w:rPr>
          <w:b/>
          <w:i/>
          <w:sz w:val="26"/>
          <w:szCs w:val="26"/>
        </w:rPr>
        <w:t>118</w:t>
      </w:r>
      <w:r w:rsidRPr="00EA27D0">
        <w:rPr>
          <w:b/>
          <w:i/>
          <w:sz w:val="26"/>
          <w:szCs w:val="26"/>
        </w:rPr>
        <w:t xml:space="preserve"> (</w:t>
      </w:r>
      <w:r w:rsidR="001D5419" w:rsidRPr="00EA27D0">
        <w:rPr>
          <w:b/>
          <w:i/>
          <w:sz w:val="26"/>
          <w:szCs w:val="26"/>
        </w:rPr>
        <w:t>1</w:t>
      </w:r>
      <w:r w:rsidR="005806F6">
        <w:rPr>
          <w:b/>
          <w:i/>
          <w:sz w:val="26"/>
          <w:szCs w:val="26"/>
        </w:rPr>
        <w:t>1</w:t>
      </w:r>
      <w:r w:rsidRPr="00EA27D0">
        <w:rPr>
          <w:b/>
          <w:i/>
          <w:sz w:val="26"/>
          <w:szCs w:val="26"/>
          <w:vertAlign w:val="superscript"/>
        </w:rPr>
        <w:t>th</w:t>
      </w:r>
      <w:r w:rsidRPr="00EA27D0">
        <w:rPr>
          <w:b/>
          <w:i/>
          <w:sz w:val="26"/>
          <w:szCs w:val="26"/>
        </w:rPr>
        <w:t xml:space="preserve"> June 2013)</w:t>
      </w:r>
    </w:p>
    <w:p w:rsidR="00766B5B" w:rsidRDefault="00766B5B" w:rsidP="00766B5B">
      <w:pPr>
        <w:jc w:val="both"/>
        <w:rPr>
          <w:sz w:val="26"/>
          <w:szCs w:val="26"/>
        </w:rPr>
      </w:pPr>
    </w:p>
    <w:p w:rsidR="00766B5B" w:rsidRPr="00EA27D0" w:rsidRDefault="00766B5B" w:rsidP="00766B5B">
      <w:pPr>
        <w:jc w:val="both"/>
        <w:rPr>
          <w:b/>
          <w:sz w:val="26"/>
          <w:szCs w:val="26"/>
        </w:rPr>
      </w:pPr>
      <w:r w:rsidRPr="00415520">
        <w:rPr>
          <w:b/>
          <w:sz w:val="26"/>
          <w:szCs w:val="26"/>
        </w:rPr>
        <w:t>Coram:</w:t>
      </w:r>
      <w:r>
        <w:rPr>
          <w:sz w:val="26"/>
          <w:szCs w:val="26"/>
        </w:rPr>
        <w:tab/>
      </w:r>
      <w:r>
        <w:rPr>
          <w:sz w:val="26"/>
          <w:szCs w:val="26"/>
        </w:rPr>
        <w:tab/>
      </w:r>
      <w:r w:rsidRPr="00EA27D0">
        <w:rPr>
          <w:b/>
          <w:sz w:val="26"/>
          <w:szCs w:val="26"/>
        </w:rPr>
        <w:t xml:space="preserve">M. </w:t>
      </w:r>
      <w:proofErr w:type="spellStart"/>
      <w:r w:rsidRPr="00EA27D0">
        <w:rPr>
          <w:b/>
          <w:sz w:val="26"/>
          <w:szCs w:val="26"/>
        </w:rPr>
        <w:t>Dlamini</w:t>
      </w:r>
      <w:proofErr w:type="spellEnd"/>
      <w:r w:rsidRPr="00EA27D0">
        <w:rPr>
          <w:b/>
          <w:sz w:val="26"/>
          <w:szCs w:val="26"/>
        </w:rPr>
        <w:t xml:space="preserve"> J.</w:t>
      </w:r>
    </w:p>
    <w:p w:rsidR="00766B5B" w:rsidRDefault="00766B5B" w:rsidP="00766B5B">
      <w:pPr>
        <w:jc w:val="both"/>
        <w:rPr>
          <w:sz w:val="26"/>
          <w:szCs w:val="26"/>
        </w:rPr>
      </w:pPr>
    </w:p>
    <w:p w:rsidR="00766B5B" w:rsidRDefault="00766B5B" w:rsidP="00766B5B">
      <w:pPr>
        <w:jc w:val="both"/>
        <w:rPr>
          <w:sz w:val="26"/>
          <w:szCs w:val="26"/>
        </w:rPr>
      </w:pPr>
      <w:r w:rsidRPr="00415520">
        <w:rPr>
          <w:b/>
          <w:sz w:val="26"/>
          <w:szCs w:val="26"/>
        </w:rPr>
        <w:t>Heard:</w:t>
      </w:r>
      <w:r>
        <w:rPr>
          <w:sz w:val="26"/>
          <w:szCs w:val="26"/>
        </w:rPr>
        <w:tab/>
      </w:r>
      <w:r>
        <w:rPr>
          <w:sz w:val="26"/>
          <w:szCs w:val="26"/>
        </w:rPr>
        <w:tab/>
      </w:r>
      <w:r w:rsidRPr="00EA27D0">
        <w:rPr>
          <w:b/>
          <w:sz w:val="26"/>
          <w:szCs w:val="26"/>
        </w:rPr>
        <w:t>30</w:t>
      </w:r>
      <w:r w:rsidRPr="00EA27D0">
        <w:rPr>
          <w:b/>
          <w:sz w:val="26"/>
          <w:szCs w:val="26"/>
          <w:vertAlign w:val="superscript"/>
        </w:rPr>
        <w:t>th</w:t>
      </w:r>
      <w:r w:rsidRPr="00EA27D0">
        <w:rPr>
          <w:b/>
          <w:sz w:val="26"/>
          <w:szCs w:val="26"/>
        </w:rPr>
        <w:t xml:space="preserve"> May 2013</w:t>
      </w:r>
    </w:p>
    <w:p w:rsidR="00766B5B" w:rsidRDefault="00766B5B" w:rsidP="00766B5B">
      <w:pPr>
        <w:jc w:val="both"/>
        <w:rPr>
          <w:sz w:val="26"/>
          <w:szCs w:val="26"/>
        </w:rPr>
      </w:pPr>
    </w:p>
    <w:p w:rsidR="00766B5B" w:rsidRDefault="00766B5B" w:rsidP="00766B5B">
      <w:pPr>
        <w:jc w:val="both"/>
        <w:rPr>
          <w:sz w:val="26"/>
          <w:szCs w:val="26"/>
        </w:rPr>
      </w:pPr>
      <w:r w:rsidRPr="00415520">
        <w:rPr>
          <w:b/>
          <w:sz w:val="26"/>
          <w:szCs w:val="26"/>
        </w:rPr>
        <w:t>Delivered:</w:t>
      </w:r>
      <w:r>
        <w:rPr>
          <w:sz w:val="26"/>
          <w:szCs w:val="26"/>
        </w:rPr>
        <w:tab/>
      </w:r>
      <w:r>
        <w:rPr>
          <w:sz w:val="26"/>
          <w:szCs w:val="26"/>
        </w:rPr>
        <w:tab/>
      </w:r>
      <w:r w:rsidR="001D5419" w:rsidRPr="00EA27D0">
        <w:rPr>
          <w:b/>
          <w:sz w:val="26"/>
          <w:szCs w:val="26"/>
        </w:rPr>
        <w:t>1</w:t>
      </w:r>
      <w:r w:rsidR="005806F6">
        <w:rPr>
          <w:b/>
          <w:sz w:val="26"/>
          <w:szCs w:val="26"/>
        </w:rPr>
        <w:t>1</w:t>
      </w:r>
      <w:r w:rsidR="001D5419" w:rsidRPr="00EA27D0">
        <w:rPr>
          <w:b/>
          <w:sz w:val="26"/>
          <w:szCs w:val="26"/>
          <w:vertAlign w:val="superscript"/>
        </w:rPr>
        <w:t>th</w:t>
      </w:r>
      <w:r w:rsidR="001D5419" w:rsidRPr="00EA27D0">
        <w:rPr>
          <w:b/>
          <w:sz w:val="26"/>
          <w:szCs w:val="26"/>
        </w:rPr>
        <w:t xml:space="preserve"> </w:t>
      </w:r>
      <w:r w:rsidRPr="00EA27D0">
        <w:rPr>
          <w:b/>
          <w:sz w:val="26"/>
          <w:szCs w:val="26"/>
        </w:rPr>
        <w:t>June 2013</w:t>
      </w:r>
    </w:p>
    <w:p w:rsidR="00766B5B" w:rsidRDefault="00766B5B" w:rsidP="00766B5B">
      <w:pPr>
        <w:spacing w:line="360" w:lineRule="auto"/>
        <w:ind w:left="1440" w:hanging="1440"/>
        <w:jc w:val="both"/>
        <w:rPr>
          <w:sz w:val="26"/>
          <w:szCs w:val="26"/>
        </w:rPr>
      </w:pPr>
      <w:r>
        <w:rPr>
          <w:sz w:val="26"/>
          <w:szCs w:val="26"/>
        </w:rPr>
        <w:tab/>
      </w:r>
    </w:p>
    <w:p w:rsidR="00766B5B" w:rsidRDefault="00766B5B" w:rsidP="00766B5B">
      <w:pPr>
        <w:spacing w:line="360" w:lineRule="auto"/>
        <w:ind w:left="1440"/>
        <w:jc w:val="both"/>
        <w:rPr>
          <w:i/>
          <w:sz w:val="26"/>
          <w:szCs w:val="26"/>
        </w:rPr>
      </w:pPr>
    </w:p>
    <w:p w:rsidR="00766B5B" w:rsidRPr="00766B5B" w:rsidRDefault="00766B5B" w:rsidP="00766B5B">
      <w:pPr>
        <w:spacing w:line="360" w:lineRule="auto"/>
        <w:ind w:left="1440"/>
        <w:jc w:val="both"/>
        <w:rPr>
          <w:i/>
          <w:sz w:val="26"/>
          <w:szCs w:val="26"/>
        </w:rPr>
      </w:pPr>
      <w:proofErr w:type="gramStart"/>
      <w:r w:rsidRPr="00766B5B">
        <w:rPr>
          <w:i/>
          <w:sz w:val="26"/>
          <w:szCs w:val="26"/>
        </w:rPr>
        <w:t>action</w:t>
      </w:r>
      <w:proofErr w:type="gramEnd"/>
      <w:r w:rsidRPr="00766B5B">
        <w:rPr>
          <w:i/>
          <w:sz w:val="26"/>
          <w:szCs w:val="26"/>
        </w:rPr>
        <w:t xml:space="preserve"> proceedings – trial – duty of practitioners to put </w:t>
      </w:r>
      <w:proofErr w:type="spellStart"/>
      <w:r w:rsidRPr="00766B5B">
        <w:rPr>
          <w:i/>
          <w:sz w:val="26"/>
          <w:szCs w:val="26"/>
        </w:rPr>
        <w:t>defence</w:t>
      </w:r>
      <w:proofErr w:type="spellEnd"/>
      <w:r w:rsidRPr="00766B5B">
        <w:rPr>
          <w:i/>
          <w:sz w:val="26"/>
          <w:szCs w:val="26"/>
        </w:rPr>
        <w:t xml:space="preserve"> story to a witness unless the evidence by that witness can be said </w:t>
      </w:r>
      <w:r w:rsidR="006D323E">
        <w:rPr>
          <w:i/>
          <w:sz w:val="26"/>
          <w:szCs w:val="26"/>
        </w:rPr>
        <w:t>to be</w:t>
      </w:r>
      <w:r w:rsidRPr="00766B5B">
        <w:rPr>
          <w:i/>
          <w:sz w:val="26"/>
          <w:szCs w:val="26"/>
        </w:rPr>
        <w:t xml:space="preserve"> </w:t>
      </w:r>
      <w:r w:rsidR="00637BA2">
        <w:rPr>
          <w:i/>
          <w:sz w:val="26"/>
          <w:szCs w:val="26"/>
        </w:rPr>
        <w:t>“</w:t>
      </w:r>
      <w:r w:rsidRPr="00766B5B">
        <w:rPr>
          <w:i/>
          <w:sz w:val="26"/>
          <w:szCs w:val="26"/>
        </w:rPr>
        <w:t xml:space="preserve">so much of a romancing character that the only </w:t>
      </w:r>
      <w:r w:rsidR="006D323E">
        <w:rPr>
          <w:i/>
          <w:sz w:val="26"/>
          <w:szCs w:val="26"/>
        </w:rPr>
        <w:t>cross examination would be to</w:t>
      </w:r>
      <w:r w:rsidRPr="00766B5B">
        <w:rPr>
          <w:i/>
          <w:sz w:val="26"/>
          <w:szCs w:val="26"/>
        </w:rPr>
        <w:t xml:space="preserve"> ask the witness to leave the witness stand</w:t>
      </w:r>
      <w:r w:rsidR="00637BA2">
        <w:rPr>
          <w:i/>
          <w:sz w:val="26"/>
          <w:szCs w:val="26"/>
        </w:rPr>
        <w:t>”</w:t>
      </w:r>
      <w:r w:rsidRPr="00766B5B">
        <w:rPr>
          <w:i/>
          <w:sz w:val="26"/>
          <w:szCs w:val="26"/>
        </w:rPr>
        <w:t>.</w:t>
      </w:r>
    </w:p>
    <w:p w:rsidR="00766B5B" w:rsidRDefault="00766B5B" w:rsidP="00766B5B">
      <w:pPr>
        <w:spacing w:line="360" w:lineRule="auto"/>
        <w:ind w:left="1440" w:hanging="1440"/>
        <w:jc w:val="both"/>
        <w:rPr>
          <w:sz w:val="26"/>
          <w:szCs w:val="26"/>
        </w:rPr>
      </w:pPr>
    </w:p>
    <w:p w:rsidR="006752C3" w:rsidRDefault="00766B5B" w:rsidP="007C7A51">
      <w:pPr>
        <w:spacing w:line="360" w:lineRule="auto"/>
        <w:ind w:left="1440" w:hanging="1440"/>
        <w:jc w:val="both"/>
        <w:rPr>
          <w:sz w:val="26"/>
          <w:szCs w:val="26"/>
        </w:rPr>
      </w:pPr>
      <w:r w:rsidRPr="000F6C3D">
        <w:rPr>
          <w:sz w:val="26"/>
          <w:szCs w:val="26"/>
        </w:rPr>
        <w:lastRenderedPageBreak/>
        <w:t>Summary:</w:t>
      </w:r>
      <w:r w:rsidRPr="000F6C3D">
        <w:rPr>
          <w:sz w:val="26"/>
          <w:szCs w:val="26"/>
        </w:rPr>
        <w:tab/>
      </w:r>
      <w:r>
        <w:rPr>
          <w:sz w:val="26"/>
          <w:szCs w:val="26"/>
        </w:rPr>
        <w:t xml:space="preserve">The </w:t>
      </w:r>
      <w:r w:rsidR="007C7A51">
        <w:rPr>
          <w:sz w:val="26"/>
          <w:szCs w:val="26"/>
        </w:rPr>
        <w:t xml:space="preserve">proceedings commenced by motion where an interim order was granted </w:t>
      </w:r>
      <w:r w:rsidR="00903CDF">
        <w:rPr>
          <w:sz w:val="26"/>
          <w:szCs w:val="26"/>
        </w:rPr>
        <w:t>pending the present action proceedings.  The orders prayed for are that the</w:t>
      </w:r>
      <w:r w:rsidR="00A903F4">
        <w:rPr>
          <w:sz w:val="26"/>
          <w:szCs w:val="26"/>
        </w:rPr>
        <w:t xml:space="preserve"> 1st</w:t>
      </w:r>
      <w:r w:rsidR="00903CDF">
        <w:rPr>
          <w:sz w:val="26"/>
          <w:szCs w:val="26"/>
        </w:rPr>
        <w:t xml:space="preserve"> defendant be directed to pay all dividends in respect of potion 9 of </w:t>
      </w:r>
      <w:proofErr w:type="spellStart"/>
      <w:r w:rsidR="00B13288">
        <w:rPr>
          <w:sz w:val="26"/>
          <w:szCs w:val="26"/>
        </w:rPr>
        <w:t>Man</w:t>
      </w:r>
      <w:r w:rsidR="00903CDF">
        <w:rPr>
          <w:sz w:val="26"/>
          <w:szCs w:val="26"/>
        </w:rPr>
        <w:t>konjane</w:t>
      </w:r>
      <w:proofErr w:type="spellEnd"/>
      <w:r w:rsidR="00903CDF">
        <w:rPr>
          <w:sz w:val="26"/>
          <w:szCs w:val="26"/>
        </w:rPr>
        <w:t xml:space="preserve"> Farm to plaintiff since December 2010 and that 2</w:t>
      </w:r>
      <w:r w:rsidR="00903CDF" w:rsidRPr="00903CDF">
        <w:rPr>
          <w:sz w:val="26"/>
          <w:szCs w:val="26"/>
          <w:vertAlign w:val="superscript"/>
        </w:rPr>
        <w:t>nd</w:t>
      </w:r>
      <w:r w:rsidR="00903CDF">
        <w:rPr>
          <w:sz w:val="26"/>
          <w:szCs w:val="26"/>
        </w:rPr>
        <w:t xml:space="preserve"> defendant be removed as </w:t>
      </w:r>
      <w:r w:rsidR="00637BA2">
        <w:rPr>
          <w:sz w:val="26"/>
          <w:szCs w:val="26"/>
        </w:rPr>
        <w:t xml:space="preserve">a </w:t>
      </w:r>
      <w:r w:rsidR="00903CDF">
        <w:rPr>
          <w:sz w:val="26"/>
          <w:szCs w:val="26"/>
        </w:rPr>
        <w:t xml:space="preserve">member </w:t>
      </w:r>
      <w:r w:rsidR="00637BA2">
        <w:rPr>
          <w:sz w:val="26"/>
          <w:szCs w:val="26"/>
        </w:rPr>
        <w:t>of 1</w:t>
      </w:r>
      <w:r w:rsidR="00637BA2" w:rsidRPr="00637BA2">
        <w:rPr>
          <w:sz w:val="26"/>
          <w:szCs w:val="26"/>
          <w:vertAlign w:val="superscript"/>
        </w:rPr>
        <w:t>st</w:t>
      </w:r>
      <w:r w:rsidR="00637BA2">
        <w:rPr>
          <w:sz w:val="26"/>
          <w:szCs w:val="26"/>
        </w:rPr>
        <w:t xml:space="preserve"> respondent </w:t>
      </w:r>
      <w:r w:rsidR="00903CDF">
        <w:rPr>
          <w:sz w:val="26"/>
          <w:szCs w:val="26"/>
        </w:rPr>
        <w:t>in respect of the said farm.</w:t>
      </w:r>
    </w:p>
    <w:p w:rsidR="00903CDF" w:rsidRDefault="00903CDF" w:rsidP="007C7A51">
      <w:pPr>
        <w:spacing w:line="360" w:lineRule="auto"/>
        <w:ind w:left="1440" w:hanging="1440"/>
        <w:jc w:val="both"/>
        <w:rPr>
          <w:sz w:val="26"/>
          <w:szCs w:val="26"/>
        </w:rPr>
      </w:pPr>
    </w:p>
    <w:p w:rsidR="00903CDF" w:rsidRDefault="00903CDF" w:rsidP="007C7A51">
      <w:pPr>
        <w:spacing w:line="360" w:lineRule="auto"/>
        <w:ind w:left="1440" w:hanging="1440"/>
        <w:jc w:val="both"/>
        <w:rPr>
          <w:sz w:val="26"/>
          <w:szCs w:val="26"/>
        </w:rPr>
      </w:pPr>
      <w:r>
        <w:rPr>
          <w:sz w:val="26"/>
          <w:szCs w:val="26"/>
        </w:rPr>
        <w:t>[1]</w:t>
      </w:r>
      <w:r>
        <w:rPr>
          <w:sz w:val="26"/>
          <w:szCs w:val="26"/>
        </w:rPr>
        <w:tab/>
        <w:t xml:space="preserve">The </w:t>
      </w:r>
      <w:r w:rsidRPr="00637BA2">
        <w:rPr>
          <w:b/>
          <w:sz w:val="26"/>
          <w:szCs w:val="26"/>
        </w:rPr>
        <w:t xml:space="preserve">plaintiff </w:t>
      </w:r>
      <w:r>
        <w:rPr>
          <w:sz w:val="26"/>
          <w:szCs w:val="26"/>
        </w:rPr>
        <w:t>gave evidence under oath.  He was at that time 92 years old as he was born in 1920.  He is the biological father of 2</w:t>
      </w:r>
      <w:r w:rsidRPr="00903CDF">
        <w:rPr>
          <w:sz w:val="26"/>
          <w:szCs w:val="26"/>
          <w:vertAlign w:val="superscript"/>
        </w:rPr>
        <w:t>nd</w:t>
      </w:r>
      <w:r>
        <w:rPr>
          <w:sz w:val="26"/>
          <w:szCs w:val="26"/>
        </w:rPr>
        <w:t xml:space="preserve"> defendant.  His evidence ran as follows:</w:t>
      </w:r>
    </w:p>
    <w:p w:rsidR="00903CDF" w:rsidRDefault="00903CDF" w:rsidP="007C7A51">
      <w:pPr>
        <w:spacing w:line="360" w:lineRule="auto"/>
        <w:ind w:left="1440" w:hanging="1440"/>
        <w:jc w:val="both"/>
        <w:rPr>
          <w:sz w:val="26"/>
          <w:szCs w:val="26"/>
        </w:rPr>
      </w:pPr>
    </w:p>
    <w:p w:rsidR="00903CDF" w:rsidRDefault="00903CDF" w:rsidP="007C7A51">
      <w:pPr>
        <w:spacing w:line="360" w:lineRule="auto"/>
        <w:ind w:left="1440" w:hanging="1440"/>
        <w:jc w:val="both"/>
        <w:rPr>
          <w:sz w:val="26"/>
          <w:szCs w:val="26"/>
        </w:rPr>
      </w:pPr>
      <w:r>
        <w:rPr>
          <w:sz w:val="26"/>
          <w:szCs w:val="26"/>
        </w:rPr>
        <w:t>[2]</w:t>
      </w:r>
      <w:r>
        <w:rPr>
          <w:sz w:val="26"/>
          <w:szCs w:val="26"/>
        </w:rPr>
        <w:tab/>
        <w:t xml:space="preserve">Having come to </w:t>
      </w:r>
      <w:proofErr w:type="spellStart"/>
      <w:r>
        <w:rPr>
          <w:sz w:val="26"/>
          <w:szCs w:val="26"/>
        </w:rPr>
        <w:t>Sihhoye</w:t>
      </w:r>
      <w:proofErr w:type="spellEnd"/>
      <w:r>
        <w:rPr>
          <w:sz w:val="26"/>
          <w:szCs w:val="26"/>
        </w:rPr>
        <w:t xml:space="preserve"> area for purposes of preaching the gospel, he was later allocated land by the Chief for purposes of agricultural products.  He was, however, relocated to another piece of land as the King needed the said land to grow sugar cane.  The said growing of the sugar cane was so success</w:t>
      </w:r>
      <w:r w:rsidR="001D1808">
        <w:rPr>
          <w:sz w:val="26"/>
          <w:szCs w:val="26"/>
        </w:rPr>
        <w:t>ful</w:t>
      </w:r>
      <w:r>
        <w:rPr>
          <w:sz w:val="26"/>
          <w:szCs w:val="26"/>
        </w:rPr>
        <w:t xml:space="preserve"> such that he, together with other community leaders</w:t>
      </w:r>
      <w:r w:rsidR="00397568">
        <w:rPr>
          <w:sz w:val="26"/>
          <w:szCs w:val="26"/>
        </w:rPr>
        <w:t>,</w:t>
      </w:r>
      <w:r>
        <w:rPr>
          <w:sz w:val="26"/>
          <w:szCs w:val="26"/>
        </w:rPr>
        <w:t xml:space="preserve"> decided to start a similar project of sugar cane growing.  An association by the name of 1</w:t>
      </w:r>
      <w:r w:rsidRPr="00903CDF">
        <w:rPr>
          <w:sz w:val="26"/>
          <w:szCs w:val="26"/>
          <w:vertAlign w:val="superscript"/>
        </w:rPr>
        <w:t>st</w:t>
      </w:r>
      <w:r>
        <w:rPr>
          <w:sz w:val="26"/>
          <w:szCs w:val="26"/>
        </w:rPr>
        <w:t xml:space="preserve"> defendant was formed.  The Chief became a member.  Membership was by virtue of one contributing a piece of land towards the project.  His piece of land which he contributed was marked Potion 10.  He maintained a portion where he grew maize.  As time progress, owing to his age, he could no longer afford to plough his maize fields.  He approached the 1</w:t>
      </w:r>
      <w:r w:rsidRPr="00903CDF">
        <w:rPr>
          <w:sz w:val="26"/>
          <w:szCs w:val="26"/>
          <w:vertAlign w:val="superscript"/>
        </w:rPr>
        <w:t>st</w:t>
      </w:r>
      <w:r>
        <w:rPr>
          <w:sz w:val="26"/>
          <w:szCs w:val="26"/>
        </w:rPr>
        <w:t xml:space="preserve"> defendant and requested to relinquish his right over the land in return for dividends from the profit of the produce.  However, 1</w:t>
      </w:r>
      <w:r w:rsidRPr="00903CDF">
        <w:rPr>
          <w:sz w:val="26"/>
          <w:szCs w:val="26"/>
          <w:vertAlign w:val="superscript"/>
        </w:rPr>
        <w:t>st</w:t>
      </w:r>
      <w:r>
        <w:rPr>
          <w:sz w:val="26"/>
          <w:szCs w:val="26"/>
        </w:rPr>
        <w:t xml:space="preserve"> defendant declined on the basis that its terms were that sharing of dividends should be divided in accordance with the number of members and not on the </w:t>
      </w:r>
      <w:r w:rsidR="00681933">
        <w:rPr>
          <w:sz w:val="26"/>
          <w:szCs w:val="26"/>
        </w:rPr>
        <w:t>size of land.  In other words, the fact that plaintiff had brought in additional land would not increase his allotment in shares.  1</w:t>
      </w:r>
      <w:r w:rsidR="00681933" w:rsidRPr="00681933">
        <w:rPr>
          <w:sz w:val="26"/>
          <w:szCs w:val="26"/>
          <w:vertAlign w:val="superscript"/>
        </w:rPr>
        <w:t>st</w:t>
      </w:r>
      <w:r w:rsidR="00681933">
        <w:rPr>
          <w:sz w:val="26"/>
          <w:szCs w:val="26"/>
        </w:rPr>
        <w:t xml:space="preserve"> defendant then advised the plaintiff to </w:t>
      </w:r>
      <w:r w:rsidR="00681933">
        <w:rPr>
          <w:sz w:val="26"/>
          <w:szCs w:val="26"/>
        </w:rPr>
        <w:lastRenderedPageBreak/>
        <w:t>bring an additional member who would receive dividends in respect of the said land.  Plaintiff reluctantly agreed.  He introduced the 2</w:t>
      </w:r>
      <w:r w:rsidR="00681933" w:rsidRPr="00681933">
        <w:rPr>
          <w:sz w:val="26"/>
          <w:szCs w:val="26"/>
          <w:vertAlign w:val="superscript"/>
        </w:rPr>
        <w:t>nd</w:t>
      </w:r>
      <w:r w:rsidR="00681933">
        <w:rPr>
          <w:sz w:val="26"/>
          <w:szCs w:val="26"/>
        </w:rPr>
        <w:t xml:space="preserve"> defendant.</w:t>
      </w:r>
    </w:p>
    <w:p w:rsidR="00637BA2" w:rsidRDefault="00637BA2" w:rsidP="007C7A51">
      <w:pPr>
        <w:spacing w:line="360" w:lineRule="auto"/>
        <w:ind w:left="1440" w:hanging="1440"/>
        <w:jc w:val="both"/>
        <w:rPr>
          <w:sz w:val="26"/>
          <w:szCs w:val="26"/>
        </w:rPr>
      </w:pPr>
    </w:p>
    <w:p w:rsidR="00681933" w:rsidRDefault="00681933" w:rsidP="007C7A51">
      <w:pPr>
        <w:spacing w:line="360" w:lineRule="auto"/>
        <w:ind w:left="1440" w:hanging="1440"/>
        <w:jc w:val="both"/>
        <w:rPr>
          <w:sz w:val="26"/>
          <w:szCs w:val="26"/>
        </w:rPr>
      </w:pPr>
      <w:r>
        <w:rPr>
          <w:sz w:val="26"/>
          <w:szCs w:val="26"/>
        </w:rPr>
        <w:t>[3]</w:t>
      </w:r>
      <w:r>
        <w:rPr>
          <w:sz w:val="26"/>
          <w:szCs w:val="26"/>
        </w:rPr>
        <w:tab/>
        <w:t xml:space="preserve">It was his evidence further that it was an agreed </w:t>
      </w:r>
      <w:proofErr w:type="gramStart"/>
      <w:r>
        <w:rPr>
          <w:sz w:val="26"/>
          <w:szCs w:val="26"/>
        </w:rPr>
        <w:t>term</w:t>
      </w:r>
      <w:proofErr w:type="gramEnd"/>
      <w:r>
        <w:rPr>
          <w:sz w:val="26"/>
          <w:szCs w:val="26"/>
        </w:rPr>
        <w:t xml:space="preserve"> of the contract that 2</w:t>
      </w:r>
      <w:r w:rsidRPr="00681933">
        <w:rPr>
          <w:sz w:val="26"/>
          <w:szCs w:val="26"/>
          <w:vertAlign w:val="superscript"/>
        </w:rPr>
        <w:t>nd</w:t>
      </w:r>
      <w:r>
        <w:rPr>
          <w:sz w:val="26"/>
          <w:szCs w:val="26"/>
        </w:rPr>
        <w:t xml:space="preserve"> defendant would be a member of 1</w:t>
      </w:r>
      <w:r w:rsidRPr="00681933">
        <w:rPr>
          <w:sz w:val="26"/>
          <w:szCs w:val="26"/>
          <w:vertAlign w:val="superscript"/>
        </w:rPr>
        <w:t>st</w:t>
      </w:r>
      <w:r>
        <w:rPr>
          <w:sz w:val="26"/>
          <w:szCs w:val="26"/>
        </w:rPr>
        <w:t xml:space="preserve"> defendant and would once dividends are paid out take the same to him.  He would in turn give 2</w:t>
      </w:r>
      <w:r w:rsidRPr="00681933">
        <w:rPr>
          <w:sz w:val="26"/>
          <w:szCs w:val="26"/>
          <w:vertAlign w:val="superscript"/>
        </w:rPr>
        <w:t>nd</w:t>
      </w:r>
      <w:r>
        <w:rPr>
          <w:sz w:val="26"/>
          <w:szCs w:val="26"/>
        </w:rPr>
        <w:t xml:space="preserve"> defendant what was due to him.  This was, however</w:t>
      </w:r>
      <w:r w:rsidR="00637BA2">
        <w:rPr>
          <w:sz w:val="26"/>
          <w:szCs w:val="26"/>
        </w:rPr>
        <w:t>,</w:t>
      </w:r>
      <w:r>
        <w:rPr>
          <w:sz w:val="26"/>
          <w:szCs w:val="26"/>
        </w:rPr>
        <w:t xml:space="preserve"> not to be so as 2</w:t>
      </w:r>
      <w:r w:rsidRPr="00681933">
        <w:rPr>
          <w:sz w:val="26"/>
          <w:szCs w:val="26"/>
          <w:vertAlign w:val="superscript"/>
        </w:rPr>
        <w:t>nd</w:t>
      </w:r>
      <w:r>
        <w:rPr>
          <w:sz w:val="26"/>
          <w:szCs w:val="26"/>
        </w:rPr>
        <w:t xml:space="preserve"> defendant refused to take the dividends to plaintiff.</w:t>
      </w:r>
    </w:p>
    <w:p w:rsidR="00681933" w:rsidRDefault="00681933" w:rsidP="007C7A51">
      <w:pPr>
        <w:spacing w:line="360" w:lineRule="auto"/>
        <w:ind w:left="1440" w:hanging="1440"/>
        <w:jc w:val="both"/>
        <w:rPr>
          <w:sz w:val="26"/>
          <w:szCs w:val="26"/>
        </w:rPr>
      </w:pPr>
    </w:p>
    <w:p w:rsidR="00681933" w:rsidRDefault="00681933" w:rsidP="007C7A51">
      <w:pPr>
        <w:spacing w:line="360" w:lineRule="auto"/>
        <w:ind w:left="1440" w:hanging="1440"/>
        <w:jc w:val="both"/>
        <w:rPr>
          <w:sz w:val="26"/>
          <w:szCs w:val="26"/>
        </w:rPr>
      </w:pPr>
      <w:r>
        <w:rPr>
          <w:sz w:val="26"/>
          <w:szCs w:val="26"/>
        </w:rPr>
        <w:t>[4]</w:t>
      </w:r>
      <w:r>
        <w:rPr>
          <w:sz w:val="26"/>
          <w:szCs w:val="26"/>
        </w:rPr>
        <w:tab/>
        <w:t>I will turn to cross examination of this witness later in this judgment.</w:t>
      </w:r>
    </w:p>
    <w:p w:rsidR="00681933" w:rsidRDefault="00681933" w:rsidP="007C7A51">
      <w:pPr>
        <w:spacing w:line="360" w:lineRule="auto"/>
        <w:ind w:left="1440" w:hanging="1440"/>
        <w:jc w:val="both"/>
        <w:rPr>
          <w:sz w:val="26"/>
          <w:szCs w:val="26"/>
        </w:rPr>
      </w:pPr>
    </w:p>
    <w:p w:rsidR="00681933" w:rsidRDefault="00681933" w:rsidP="007C7A51">
      <w:pPr>
        <w:spacing w:line="360" w:lineRule="auto"/>
        <w:ind w:left="1440" w:hanging="1440"/>
        <w:jc w:val="both"/>
        <w:rPr>
          <w:sz w:val="26"/>
          <w:szCs w:val="26"/>
        </w:rPr>
      </w:pPr>
      <w:r>
        <w:rPr>
          <w:sz w:val="26"/>
          <w:szCs w:val="26"/>
        </w:rPr>
        <w:t>[5]</w:t>
      </w:r>
      <w:r>
        <w:rPr>
          <w:sz w:val="26"/>
          <w:szCs w:val="26"/>
        </w:rPr>
        <w:tab/>
        <w:t xml:space="preserve">The plaintiff closed its case.  </w:t>
      </w:r>
      <w:r w:rsidRPr="00637BA2">
        <w:rPr>
          <w:b/>
          <w:sz w:val="26"/>
          <w:szCs w:val="26"/>
        </w:rPr>
        <w:t>2</w:t>
      </w:r>
      <w:r w:rsidRPr="00637BA2">
        <w:rPr>
          <w:b/>
          <w:sz w:val="26"/>
          <w:szCs w:val="26"/>
          <w:vertAlign w:val="superscript"/>
        </w:rPr>
        <w:t>nd</w:t>
      </w:r>
      <w:r w:rsidRPr="00637BA2">
        <w:rPr>
          <w:b/>
          <w:sz w:val="26"/>
          <w:szCs w:val="26"/>
        </w:rPr>
        <w:t xml:space="preserve"> defendant</w:t>
      </w:r>
      <w:r>
        <w:rPr>
          <w:sz w:val="26"/>
          <w:szCs w:val="26"/>
        </w:rPr>
        <w:t xml:space="preserve"> gave evidence in rebuttal.  He stated as follows under oath:</w:t>
      </w:r>
    </w:p>
    <w:p w:rsidR="00681933" w:rsidRDefault="00681933" w:rsidP="007C7A51">
      <w:pPr>
        <w:spacing w:line="360" w:lineRule="auto"/>
        <w:ind w:left="1440" w:hanging="1440"/>
        <w:jc w:val="both"/>
        <w:rPr>
          <w:sz w:val="26"/>
          <w:szCs w:val="26"/>
        </w:rPr>
      </w:pPr>
    </w:p>
    <w:p w:rsidR="00681933" w:rsidRDefault="00681933" w:rsidP="007C7A51">
      <w:pPr>
        <w:spacing w:line="360" w:lineRule="auto"/>
        <w:ind w:left="1440" w:hanging="1440"/>
        <w:jc w:val="both"/>
        <w:rPr>
          <w:sz w:val="26"/>
          <w:szCs w:val="26"/>
        </w:rPr>
      </w:pPr>
      <w:r>
        <w:rPr>
          <w:sz w:val="26"/>
          <w:szCs w:val="26"/>
        </w:rPr>
        <w:t>[6]</w:t>
      </w:r>
      <w:r>
        <w:rPr>
          <w:sz w:val="26"/>
          <w:szCs w:val="26"/>
        </w:rPr>
        <w:tab/>
        <w:t>He acknowledged that plaintiff was his father.  He was a member of 1</w:t>
      </w:r>
      <w:r w:rsidRPr="00681933">
        <w:rPr>
          <w:sz w:val="26"/>
          <w:szCs w:val="26"/>
          <w:vertAlign w:val="superscript"/>
        </w:rPr>
        <w:t>st</w:t>
      </w:r>
      <w:r>
        <w:rPr>
          <w:sz w:val="26"/>
          <w:szCs w:val="26"/>
        </w:rPr>
        <w:t xml:space="preserve"> defendant.  However, before that he had been in search for employment but in vain.  When his mother passed away</w:t>
      </w:r>
      <w:r w:rsidR="00397568">
        <w:rPr>
          <w:sz w:val="26"/>
          <w:szCs w:val="26"/>
        </w:rPr>
        <w:t xml:space="preserve"> in 2000 plaintiff summoned them.  He (plaintiff) stated that as their mother had passed away</w:t>
      </w:r>
      <w:r>
        <w:rPr>
          <w:sz w:val="26"/>
          <w:szCs w:val="26"/>
        </w:rPr>
        <w:t xml:space="preserve"> he would give each an inheritance. He gave him the right to join 1</w:t>
      </w:r>
      <w:r w:rsidRPr="00681933">
        <w:rPr>
          <w:sz w:val="26"/>
          <w:szCs w:val="26"/>
          <w:vertAlign w:val="superscript"/>
        </w:rPr>
        <w:t>st</w:t>
      </w:r>
      <w:r>
        <w:rPr>
          <w:sz w:val="26"/>
          <w:szCs w:val="26"/>
        </w:rPr>
        <w:t xml:space="preserve"> respondent</w:t>
      </w:r>
      <w:r w:rsidR="00705965">
        <w:rPr>
          <w:sz w:val="26"/>
          <w:szCs w:val="26"/>
        </w:rPr>
        <w:t xml:space="preserve"> as a member and to enjoy dividends in respect of the maize field which were by then marked Portion 9.  One of his brothers, </w:t>
      </w:r>
      <w:proofErr w:type="spellStart"/>
      <w:r w:rsidR="00705965">
        <w:rPr>
          <w:sz w:val="26"/>
          <w:szCs w:val="26"/>
        </w:rPr>
        <w:t>Mfanasibili</w:t>
      </w:r>
      <w:proofErr w:type="spellEnd"/>
      <w:r w:rsidR="00705965">
        <w:rPr>
          <w:sz w:val="26"/>
          <w:szCs w:val="26"/>
        </w:rPr>
        <w:t xml:space="preserve"> was given a right to join as a member in the dairy board association.  His elder brother </w:t>
      </w:r>
      <w:r w:rsidR="00637BA2">
        <w:rPr>
          <w:sz w:val="26"/>
          <w:szCs w:val="26"/>
        </w:rPr>
        <w:t>declined to accept any inheritance when offered by plaintiff.</w:t>
      </w:r>
    </w:p>
    <w:p w:rsidR="00705965" w:rsidRDefault="00705965" w:rsidP="007C7A51">
      <w:pPr>
        <w:spacing w:line="360" w:lineRule="auto"/>
        <w:ind w:left="1440" w:hanging="1440"/>
        <w:jc w:val="both"/>
        <w:rPr>
          <w:sz w:val="26"/>
          <w:szCs w:val="26"/>
        </w:rPr>
      </w:pPr>
    </w:p>
    <w:p w:rsidR="00705965" w:rsidRDefault="00705965" w:rsidP="007C7A51">
      <w:pPr>
        <w:spacing w:line="360" w:lineRule="auto"/>
        <w:ind w:left="1440" w:hanging="1440"/>
        <w:jc w:val="both"/>
        <w:rPr>
          <w:sz w:val="26"/>
          <w:szCs w:val="26"/>
        </w:rPr>
      </w:pPr>
      <w:r>
        <w:rPr>
          <w:sz w:val="26"/>
          <w:szCs w:val="26"/>
        </w:rPr>
        <w:t>[7]</w:t>
      </w:r>
      <w:r>
        <w:rPr>
          <w:sz w:val="26"/>
          <w:szCs w:val="26"/>
        </w:rPr>
        <w:tab/>
        <w:t>The plaintiff and his daughter then pleaded with 2</w:t>
      </w:r>
      <w:r w:rsidRPr="00705965">
        <w:rPr>
          <w:sz w:val="26"/>
          <w:szCs w:val="26"/>
          <w:vertAlign w:val="superscript"/>
        </w:rPr>
        <w:t>nd</w:t>
      </w:r>
      <w:r>
        <w:rPr>
          <w:sz w:val="26"/>
          <w:szCs w:val="26"/>
        </w:rPr>
        <w:t xml:space="preserve"> defendant not to continue looking for work in order to be at home as their mother had passed on.  A letter was written introducing him to 1</w:t>
      </w:r>
      <w:r w:rsidRPr="00705965">
        <w:rPr>
          <w:sz w:val="26"/>
          <w:szCs w:val="26"/>
          <w:vertAlign w:val="superscript"/>
        </w:rPr>
        <w:t>st</w:t>
      </w:r>
      <w:r>
        <w:rPr>
          <w:sz w:val="26"/>
          <w:szCs w:val="26"/>
        </w:rPr>
        <w:t xml:space="preserve"> defendant.  He was subsequently accompanied by plaintiff to the 1</w:t>
      </w:r>
      <w:r w:rsidRPr="00705965">
        <w:rPr>
          <w:sz w:val="26"/>
          <w:szCs w:val="26"/>
          <w:vertAlign w:val="superscript"/>
        </w:rPr>
        <w:t>st</w:t>
      </w:r>
      <w:r>
        <w:rPr>
          <w:sz w:val="26"/>
          <w:szCs w:val="26"/>
        </w:rPr>
        <w:t xml:space="preserve"> defendant where he was introduced and the letter handed.  In 2001 plaintiff voted him to be a </w:t>
      </w:r>
      <w:r>
        <w:rPr>
          <w:sz w:val="26"/>
          <w:szCs w:val="26"/>
        </w:rPr>
        <w:lastRenderedPageBreak/>
        <w:t xml:space="preserve">committee member.  He then built a one room house, paid electricity bills and maids to </w:t>
      </w:r>
      <w:proofErr w:type="gramStart"/>
      <w:r>
        <w:rPr>
          <w:sz w:val="26"/>
          <w:szCs w:val="26"/>
        </w:rPr>
        <w:t>worked</w:t>
      </w:r>
      <w:proofErr w:type="gramEnd"/>
      <w:r>
        <w:rPr>
          <w:sz w:val="26"/>
          <w:szCs w:val="26"/>
        </w:rPr>
        <w:t xml:space="preserve"> in </w:t>
      </w:r>
      <w:r w:rsidR="00153FCB">
        <w:rPr>
          <w:sz w:val="26"/>
          <w:szCs w:val="26"/>
        </w:rPr>
        <w:t xml:space="preserve">his parental </w:t>
      </w:r>
      <w:r>
        <w:rPr>
          <w:sz w:val="26"/>
          <w:szCs w:val="26"/>
        </w:rPr>
        <w:t xml:space="preserve">fields.  He would take care of plaintiff whenever he was ill by footing the bills.  It was </w:t>
      </w:r>
      <w:r w:rsidR="007E7AB0">
        <w:rPr>
          <w:sz w:val="26"/>
          <w:szCs w:val="26"/>
        </w:rPr>
        <w:t>i</w:t>
      </w:r>
      <w:r>
        <w:rPr>
          <w:sz w:val="26"/>
          <w:szCs w:val="26"/>
        </w:rPr>
        <w:t>n 2008 that he received summons.  Plaintiff never discussed the matter with him.  He then decided to stop taking care of the family’s overheads.  The relationship between him and his siblings are now strained.</w:t>
      </w:r>
    </w:p>
    <w:p w:rsidR="00705965" w:rsidRDefault="00705965" w:rsidP="007C7A51">
      <w:pPr>
        <w:spacing w:line="360" w:lineRule="auto"/>
        <w:ind w:left="1440" w:hanging="1440"/>
        <w:jc w:val="both"/>
        <w:rPr>
          <w:sz w:val="26"/>
          <w:szCs w:val="26"/>
        </w:rPr>
      </w:pPr>
    </w:p>
    <w:p w:rsidR="00705965" w:rsidRDefault="00705965" w:rsidP="007C7A51">
      <w:pPr>
        <w:spacing w:line="360" w:lineRule="auto"/>
        <w:ind w:left="1440" w:hanging="1440"/>
        <w:jc w:val="both"/>
        <w:rPr>
          <w:sz w:val="26"/>
          <w:szCs w:val="26"/>
        </w:rPr>
      </w:pPr>
      <w:r>
        <w:rPr>
          <w:sz w:val="26"/>
          <w:szCs w:val="26"/>
        </w:rPr>
        <w:t>[8]</w:t>
      </w:r>
      <w:r>
        <w:rPr>
          <w:sz w:val="26"/>
          <w:szCs w:val="26"/>
        </w:rPr>
        <w:tab/>
        <w:t>The next witness on behalf of defendant</w:t>
      </w:r>
      <w:r w:rsidR="00153FCB">
        <w:rPr>
          <w:sz w:val="26"/>
          <w:szCs w:val="26"/>
        </w:rPr>
        <w:t>s</w:t>
      </w:r>
      <w:r>
        <w:rPr>
          <w:sz w:val="26"/>
          <w:szCs w:val="26"/>
        </w:rPr>
        <w:t xml:space="preserve"> was </w:t>
      </w:r>
      <w:proofErr w:type="spellStart"/>
      <w:r w:rsidRPr="00153FCB">
        <w:rPr>
          <w:b/>
          <w:sz w:val="26"/>
          <w:szCs w:val="26"/>
        </w:rPr>
        <w:t>Bhekimpi</w:t>
      </w:r>
      <w:proofErr w:type="spellEnd"/>
      <w:r w:rsidRPr="00153FCB">
        <w:rPr>
          <w:b/>
          <w:sz w:val="26"/>
          <w:szCs w:val="26"/>
        </w:rPr>
        <w:t xml:space="preserve"> Thomas </w:t>
      </w:r>
      <w:proofErr w:type="spellStart"/>
      <w:r w:rsidRPr="00153FCB">
        <w:rPr>
          <w:b/>
          <w:sz w:val="26"/>
          <w:szCs w:val="26"/>
        </w:rPr>
        <w:t>Mlahleki</w:t>
      </w:r>
      <w:proofErr w:type="spellEnd"/>
      <w:r>
        <w:rPr>
          <w:sz w:val="26"/>
          <w:szCs w:val="26"/>
        </w:rPr>
        <w:t xml:space="preserve"> who on oath informed the court as follows:</w:t>
      </w:r>
    </w:p>
    <w:p w:rsidR="00705965" w:rsidRDefault="00705965" w:rsidP="007C7A51">
      <w:pPr>
        <w:spacing w:line="360" w:lineRule="auto"/>
        <w:ind w:left="1440" w:hanging="1440"/>
        <w:jc w:val="both"/>
        <w:rPr>
          <w:sz w:val="26"/>
          <w:szCs w:val="26"/>
        </w:rPr>
      </w:pPr>
    </w:p>
    <w:p w:rsidR="00705965" w:rsidRDefault="00705965" w:rsidP="007C7A51">
      <w:pPr>
        <w:spacing w:line="360" w:lineRule="auto"/>
        <w:ind w:left="1440" w:hanging="1440"/>
        <w:jc w:val="both"/>
        <w:rPr>
          <w:sz w:val="26"/>
          <w:szCs w:val="26"/>
        </w:rPr>
      </w:pPr>
      <w:r>
        <w:rPr>
          <w:sz w:val="26"/>
          <w:szCs w:val="26"/>
        </w:rPr>
        <w:t>[9]</w:t>
      </w:r>
      <w:r>
        <w:rPr>
          <w:sz w:val="26"/>
          <w:szCs w:val="26"/>
        </w:rPr>
        <w:tab/>
        <w:t>He was a member of 1</w:t>
      </w:r>
      <w:r w:rsidRPr="00705965">
        <w:rPr>
          <w:sz w:val="26"/>
          <w:szCs w:val="26"/>
          <w:vertAlign w:val="superscript"/>
        </w:rPr>
        <w:t>st</w:t>
      </w:r>
      <w:r>
        <w:rPr>
          <w:sz w:val="26"/>
          <w:szCs w:val="26"/>
        </w:rPr>
        <w:t xml:space="preserve"> defendant since 1993.  Having been granted permission by the Chief, they commenced growing sugar cane.  They brought their fields together as individual member and formed 1</w:t>
      </w:r>
      <w:r w:rsidRPr="00705965">
        <w:rPr>
          <w:sz w:val="26"/>
          <w:szCs w:val="26"/>
          <w:vertAlign w:val="superscript"/>
        </w:rPr>
        <w:t>st</w:t>
      </w:r>
      <w:r>
        <w:rPr>
          <w:sz w:val="26"/>
          <w:szCs w:val="26"/>
        </w:rPr>
        <w:t xml:space="preserve"> defendant.  Profits were shared equally.  No member had a</w:t>
      </w:r>
      <w:r w:rsidR="00515D1A">
        <w:rPr>
          <w:sz w:val="26"/>
          <w:szCs w:val="26"/>
        </w:rPr>
        <w:t xml:space="preserve"> right to claim back the fields </w:t>
      </w:r>
      <w:r>
        <w:rPr>
          <w:sz w:val="26"/>
          <w:szCs w:val="26"/>
        </w:rPr>
        <w:t xml:space="preserve">surrendered.  Between 1999 and 2002 plaintiff brought </w:t>
      </w:r>
      <w:r w:rsidR="001160E1">
        <w:rPr>
          <w:sz w:val="26"/>
          <w:szCs w:val="26"/>
        </w:rPr>
        <w:t>2</w:t>
      </w:r>
      <w:r w:rsidR="001160E1" w:rsidRPr="001160E1">
        <w:rPr>
          <w:sz w:val="26"/>
          <w:szCs w:val="26"/>
          <w:vertAlign w:val="superscript"/>
        </w:rPr>
        <w:t>nd</w:t>
      </w:r>
      <w:r w:rsidR="001160E1">
        <w:rPr>
          <w:sz w:val="26"/>
          <w:szCs w:val="26"/>
        </w:rPr>
        <w:t xml:space="preserve"> defendant to be a member.  He was the chair of 1</w:t>
      </w:r>
      <w:r w:rsidR="001160E1" w:rsidRPr="001160E1">
        <w:rPr>
          <w:sz w:val="26"/>
          <w:szCs w:val="26"/>
          <w:vertAlign w:val="superscript"/>
        </w:rPr>
        <w:t>st</w:t>
      </w:r>
      <w:r w:rsidR="001160E1">
        <w:rPr>
          <w:sz w:val="26"/>
          <w:szCs w:val="26"/>
        </w:rPr>
        <w:t xml:space="preserve"> defendant by then.  It was made clear that 1</w:t>
      </w:r>
      <w:r w:rsidR="001160E1" w:rsidRPr="001160E1">
        <w:rPr>
          <w:sz w:val="26"/>
          <w:szCs w:val="26"/>
          <w:vertAlign w:val="superscript"/>
        </w:rPr>
        <w:t>st</w:t>
      </w:r>
      <w:r w:rsidR="001160E1">
        <w:rPr>
          <w:sz w:val="26"/>
          <w:szCs w:val="26"/>
        </w:rPr>
        <w:t xml:space="preserve"> defendant would be a member and received the same share of dividends as other members.  Each member was to get an equal share as other members.  No one member could get dividends for two or more persons.</w:t>
      </w:r>
    </w:p>
    <w:p w:rsidR="001160E1" w:rsidRDefault="001160E1" w:rsidP="007C7A51">
      <w:pPr>
        <w:spacing w:line="360" w:lineRule="auto"/>
        <w:ind w:left="1440" w:hanging="1440"/>
        <w:jc w:val="both"/>
        <w:rPr>
          <w:sz w:val="26"/>
          <w:szCs w:val="26"/>
        </w:rPr>
      </w:pPr>
    </w:p>
    <w:p w:rsidR="001160E1" w:rsidRDefault="001160E1" w:rsidP="007C7A51">
      <w:pPr>
        <w:spacing w:line="360" w:lineRule="auto"/>
        <w:ind w:left="1440" w:hanging="1440"/>
        <w:jc w:val="both"/>
        <w:rPr>
          <w:sz w:val="26"/>
          <w:szCs w:val="26"/>
        </w:rPr>
      </w:pPr>
      <w:r>
        <w:rPr>
          <w:sz w:val="26"/>
          <w:szCs w:val="26"/>
        </w:rPr>
        <w:t>[10]</w:t>
      </w:r>
      <w:r>
        <w:rPr>
          <w:sz w:val="26"/>
          <w:szCs w:val="26"/>
        </w:rPr>
        <w:tab/>
        <w:t>Under cross-examination he stated that plaintiff later brought additional land to the 1</w:t>
      </w:r>
      <w:r w:rsidRPr="001160E1">
        <w:rPr>
          <w:sz w:val="26"/>
          <w:szCs w:val="26"/>
          <w:vertAlign w:val="superscript"/>
        </w:rPr>
        <w:t>st</w:t>
      </w:r>
      <w:r>
        <w:rPr>
          <w:sz w:val="26"/>
          <w:szCs w:val="26"/>
        </w:rPr>
        <w:t xml:space="preserve"> defendant.  He also informed the court that they advised plaintiff to bring a </w:t>
      </w:r>
      <w:r w:rsidR="001D1808">
        <w:rPr>
          <w:sz w:val="26"/>
          <w:szCs w:val="26"/>
        </w:rPr>
        <w:t>third</w:t>
      </w:r>
      <w:r>
        <w:rPr>
          <w:sz w:val="26"/>
          <w:szCs w:val="26"/>
        </w:rPr>
        <w:t xml:space="preserve"> person who would receive dividends in respect of the field that was subsequently surrendered by him as the terms of 1</w:t>
      </w:r>
      <w:r w:rsidRPr="001160E1">
        <w:rPr>
          <w:sz w:val="26"/>
          <w:szCs w:val="26"/>
          <w:vertAlign w:val="superscript"/>
        </w:rPr>
        <w:t>st</w:t>
      </w:r>
      <w:r>
        <w:rPr>
          <w:sz w:val="26"/>
          <w:szCs w:val="26"/>
        </w:rPr>
        <w:t xml:space="preserve"> defendant do not provide for one member to get dividends as more than one member.</w:t>
      </w:r>
    </w:p>
    <w:p w:rsidR="001160E1" w:rsidRDefault="001160E1" w:rsidP="007C7A51">
      <w:pPr>
        <w:spacing w:line="360" w:lineRule="auto"/>
        <w:ind w:left="1440" w:hanging="1440"/>
        <w:jc w:val="both"/>
        <w:rPr>
          <w:sz w:val="26"/>
          <w:szCs w:val="26"/>
        </w:rPr>
      </w:pPr>
    </w:p>
    <w:p w:rsidR="001160E1" w:rsidRDefault="001160E1" w:rsidP="007C7A51">
      <w:pPr>
        <w:spacing w:line="360" w:lineRule="auto"/>
        <w:ind w:left="1440" w:hanging="1440"/>
        <w:jc w:val="both"/>
        <w:rPr>
          <w:sz w:val="26"/>
          <w:szCs w:val="26"/>
        </w:rPr>
      </w:pPr>
      <w:r>
        <w:rPr>
          <w:sz w:val="26"/>
          <w:szCs w:val="26"/>
        </w:rPr>
        <w:lastRenderedPageBreak/>
        <w:t>[11]</w:t>
      </w:r>
      <w:r>
        <w:rPr>
          <w:sz w:val="26"/>
          <w:szCs w:val="26"/>
        </w:rPr>
        <w:tab/>
        <w:t xml:space="preserve">The last witness was </w:t>
      </w:r>
      <w:r w:rsidRPr="00153FCB">
        <w:rPr>
          <w:b/>
          <w:sz w:val="26"/>
          <w:szCs w:val="26"/>
        </w:rPr>
        <w:t xml:space="preserve">Edward James </w:t>
      </w:r>
      <w:proofErr w:type="spellStart"/>
      <w:r w:rsidRPr="00153FCB">
        <w:rPr>
          <w:b/>
          <w:sz w:val="26"/>
          <w:szCs w:val="26"/>
        </w:rPr>
        <w:t>Nxumalo</w:t>
      </w:r>
      <w:proofErr w:type="spellEnd"/>
      <w:r>
        <w:rPr>
          <w:sz w:val="26"/>
          <w:szCs w:val="26"/>
        </w:rPr>
        <w:t xml:space="preserve"> who too, like </w:t>
      </w:r>
      <w:r w:rsidR="00153FCB" w:rsidRPr="00153FCB">
        <w:rPr>
          <w:b/>
          <w:sz w:val="26"/>
          <w:szCs w:val="26"/>
        </w:rPr>
        <w:t xml:space="preserve">Mr. </w:t>
      </w:r>
      <w:proofErr w:type="spellStart"/>
      <w:r w:rsidR="00153FCB" w:rsidRPr="00153FCB">
        <w:rPr>
          <w:b/>
          <w:sz w:val="26"/>
          <w:szCs w:val="26"/>
        </w:rPr>
        <w:t>Mlahle</w:t>
      </w:r>
      <w:r w:rsidR="00153FCB">
        <w:rPr>
          <w:b/>
          <w:sz w:val="26"/>
          <w:szCs w:val="26"/>
        </w:rPr>
        <w:t>ki</w:t>
      </w:r>
      <w:proofErr w:type="spellEnd"/>
      <w:r>
        <w:rPr>
          <w:sz w:val="26"/>
          <w:szCs w:val="26"/>
        </w:rPr>
        <w:t xml:space="preserve">, gave evidence on oath.  His evidence was along similar lines as </w:t>
      </w:r>
      <w:r w:rsidRPr="00153FCB">
        <w:rPr>
          <w:b/>
          <w:sz w:val="26"/>
          <w:szCs w:val="26"/>
        </w:rPr>
        <w:t xml:space="preserve">Mr. </w:t>
      </w:r>
      <w:proofErr w:type="spellStart"/>
      <w:r w:rsidRPr="00153FCB">
        <w:rPr>
          <w:b/>
          <w:sz w:val="26"/>
          <w:szCs w:val="26"/>
        </w:rPr>
        <w:t>Mlahleki</w:t>
      </w:r>
      <w:proofErr w:type="spellEnd"/>
      <w:r>
        <w:rPr>
          <w:sz w:val="26"/>
          <w:szCs w:val="26"/>
        </w:rPr>
        <w:t>.</w:t>
      </w:r>
    </w:p>
    <w:p w:rsidR="001160E1" w:rsidRDefault="001160E1" w:rsidP="007C7A51">
      <w:pPr>
        <w:spacing w:line="360" w:lineRule="auto"/>
        <w:ind w:left="1440" w:hanging="1440"/>
        <w:jc w:val="both"/>
        <w:rPr>
          <w:sz w:val="26"/>
          <w:szCs w:val="26"/>
        </w:rPr>
      </w:pPr>
    </w:p>
    <w:p w:rsidR="001160E1" w:rsidRDefault="001160E1" w:rsidP="007C7A51">
      <w:pPr>
        <w:spacing w:line="360" w:lineRule="auto"/>
        <w:ind w:left="1440" w:hanging="1440"/>
        <w:jc w:val="both"/>
        <w:rPr>
          <w:sz w:val="26"/>
          <w:szCs w:val="26"/>
        </w:rPr>
      </w:pPr>
      <w:r>
        <w:rPr>
          <w:sz w:val="26"/>
          <w:szCs w:val="26"/>
        </w:rPr>
        <w:t>[12]</w:t>
      </w:r>
      <w:r>
        <w:rPr>
          <w:sz w:val="26"/>
          <w:szCs w:val="26"/>
        </w:rPr>
        <w:tab/>
        <w:t>From the evidence adduced it is common cause that:</w:t>
      </w:r>
    </w:p>
    <w:p w:rsidR="00153FCB" w:rsidRDefault="00153FCB" w:rsidP="007C7A51">
      <w:pPr>
        <w:spacing w:line="360" w:lineRule="auto"/>
        <w:ind w:left="1440" w:hanging="1440"/>
        <w:jc w:val="both"/>
        <w:rPr>
          <w:sz w:val="26"/>
          <w:szCs w:val="26"/>
        </w:rPr>
      </w:pPr>
    </w:p>
    <w:p w:rsidR="001160E1" w:rsidRDefault="007E7AB0" w:rsidP="001160E1">
      <w:pPr>
        <w:pStyle w:val="ListParagraph"/>
        <w:numPr>
          <w:ilvl w:val="0"/>
          <w:numId w:val="3"/>
        </w:numPr>
        <w:spacing w:line="360" w:lineRule="auto"/>
        <w:ind w:left="1440" w:hanging="720"/>
        <w:jc w:val="both"/>
        <w:rPr>
          <w:sz w:val="26"/>
          <w:szCs w:val="26"/>
        </w:rPr>
      </w:pPr>
      <w:r>
        <w:rPr>
          <w:sz w:val="26"/>
          <w:szCs w:val="26"/>
        </w:rPr>
        <w:t xml:space="preserve">Plaintiff </w:t>
      </w:r>
      <w:r w:rsidR="001160E1">
        <w:rPr>
          <w:sz w:val="26"/>
          <w:szCs w:val="26"/>
        </w:rPr>
        <w:t>surrendered two pieces of land to 1</w:t>
      </w:r>
      <w:r w:rsidR="001160E1" w:rsidRPr="001160E1">
        <w:rPr>
          <w:sz w:val="26"/>
          <w:szCs w:val="26"/>
          <w:vertAlign w:val="superscript"/>
        </w:rPr>
        <w:t>st</w:t>
      </w:r>
      <w:r w:rsidR="001160E1">
        <w:rPr>
          <w:sz w:val="26"/>
          <w:szCs w:val="26"/>
        </w:rPr>
        <w:t xml:space="preserve"> defendant</w:t>
      </w:r>
      <w:r w:rsidR="00153FCB">
        <w:rPr>
          <w:sz w:val="26"/>
          <w:szCs w:val="26"/>
        </w:rPr>
        <w:t xml:space="preserve">. </w:t>
      </w:r>
      <w:proofErr w:type="gramStart"/>
      <w:r w:rsidR="00153FCB" w:rsidRPr="00153FCB">
        <w:rPr>
          <w:i/>
          <w:sz w:val="26"/>
          <w:szCs w:val="26"/>
        </w:rPr>
        <w:t>wit</w:t>
      </w:r>
      <w:proofErr w:type="gramEnd"/>
      <w:r w:rsidR="00153FCB">
        <w:rPr>
          <w:sz w:val="26"/>
          <w:szCs w:val="26"/>
        </w:rPr>
        <w:t xml:space="preserve">. </w:t>
      </w:r>
      <w:r w:rsidR="001160E1">
        <w:rPr>
          <w:sz w:val="26"/>
          <w:szCs w:val="26"/>
        </w:rPr>
        <w:t xml:space="preserve">Potion 10 and 9 respectively.  There is no issue in relation to </w:t>
      </w:r>
      <w:r w:rsidR="00153FCB">
        <w:rPr>
          <w:sz w:val="26"/>
          <w:szCs w:val="26"/>
        </w:rPr>
        <w:t>P</w:t>
      </w:r>
      <w:r w:rsidR="001160E1">
        <w:rPr>
          <w:sz w:val="26"/>
          <w:szCs w:val="26"/>
        </w:rPr>
        <w:t>o</w:t>
      </w:r>
      <w:r w:rsidR="00153FCB">
        <w:rPr>
          <w:sz w:val="26"/>
          <w:szCs w:val="26"/>
        </w:rPr>
        <w:t>r</w:t>
      </w:r>
      <w:r w:rsidR="001160E1">
        <w:rPr>
          <w:sz w:val="26"/>
          <w:szCs w:val="26"/>
        </w:rPr>
        <w:t>tion 10.  The bone of contention is with regard to Potion 9.</w:t>
      </w:r>
    </w:p>
    <w:p w:rsidR="001160E1" w:rsidRDefault="001160E1" w:rsidP="001160E1">
      <w:pPr>
        <w:pStyle w:val="ListParagraph"/>
        <w:spacing w:line="360" w:lineRule="auto"/>
        <w:ind w:left="1440"/>
        <w:jc w:val="both"/>
        <w:rPr>
          <w:sz w:val="26"/>
          <w:szCs w:val="26"/>
        </w:rPr>
      </w:pPr>
    </w:p>
    <w:p w:rsidR="001160E1" w:rsidRDefault="00153FCB" w:rsidP="001160E1">
      <w:pPr>
        <w:pStyle w:val="ListParagraph"/>
        <w:numPr>
          <w:ilvl w:val="0"/>
          <w:numId w:val="3"/>
        </w:numPr>
        <w:spacing w:line="360" w:lineRule="auto"/>
        <w:ind w:left="1440" w:hanging="720"/>
        <w:jc w:val="both"/>
        <w:rPr>
          <w:sz w:val="26"/>
          <w:szCs w:val="26"/>
        </w:rPr>
      </w:pPr>
      <w:r>
        <w:rPr>
          <w:sz w:val="26"/>
          <w:szCs w:val="26"/>
        </w:rPr>
        <w:t>Plaintiff</w:t>
      </w:r>
      <w:r w:rsidR="001160E1">
        <w:rPr>
          <w:sz w:val="26"/>
          <w:szCs w:val="26"/>
        </w:rPr>
        <w:t xml:space="preserve"> intended to receive dividends in respect of portion 10 and 9 separately;</w:t>
      </w:r>
    </w:p>
    <w:p w:rsidR="001160E1" w:rsidRPr="001160E1" w:rsidRDefault="001160E1" w:rsidP="001160E1">
      <w:pPr>
        <w:pStyle w:val="ListParagraph"/>
        <w:rPr>
          <w:sz w:val="26"/>
          <w:szCs w:val="26"/>
        </w:rPr>
      </w:pPr>
    </w:p>
    <w:p w:rsidR="001160E1" w:rsidRPr="00153FCB" w:rsidRDefault="001160E1" w:rsidP="001160E1">
      <w:pPr>
        <w:pStyle w:val="ListParagraph"/>
        <w:numPr>
          <w:ilvl w:val="0"/>
          <w:numId w:val="3"/>
        </w:numPr>
        <w:spacing w:line="360" w:lineRule="auto"/>
        <w:ind w:left="1440" w:hanging="720"/>
        <w:jc w:val="both"/>
        <w:rPr>
          <w:b/>
          <w:sz w:val="26"/>
          <w:szCs w:val="26"/>
        </w:rPr>
      </w:pPr>
      <w:r>
        <w:rPr>
          <w:sz w:val="26"/>
          <w:szCs w:val="26"/>
        </w:rPr>
        <w:t>This was discussed and because the 1</w:t>
      </w:r>
      <w:r w:rsidRPr="001160E1">
        <w:rPr>
          <w:sz w:val="26"/>
          <w:szCs w:val="26"/>
          <w:vertAlign w:val="superscript"/>
        </w:rPr>
        <w:t>st</w:t>
      </w:r>
      <w:r>
        <w:rPr>
          <w:sz w:val="26"/>
          <w:szCs w:val="26"/>
        </w:rPr>
        <w:t xml:space="preserve"> respondent’s policy does not provide for such, plaintiff was advised to bring an additional member who would receive the dividends.  This came out clearly under cross examination of 2</w:t>
      </w:r>
      <w:r w:rsidRPr="001160E1">
        <w:rPr>
          <w:sz w:val="26"/>
          <w:szCs w:val="26"/>
          <w:vertAlign w:val="superscript"/>
        </w:rPr>
        <w:t>nd</w:t>
      </w:r>
      <w:r>
        <w:rPr>
          <w:sz w:val="26"/>
          <w:szCs w:val="26"/>
        </w:rPr>
        <w:t xml:space="preserve"> defendant</w:t>
      </w:r>
      <w:r w:rsidR="007E7AB0">
        <w:rPr>
          <w:sz w:val="26"/>
          <w:szCs w:val="26"/>
        </w:rPr>
        <w:t>’s</w:t>
      </w:r>
      <w:r>
        <w:rPr>
          <w:sz w:val="26"/>
          <w:szCs w:val="26"/>
        </w:rPr>
        <w:t xml:space="preserve"> witness </w:t>
      </w:r>
      <w:r w:rsidRPr="001160E1">
        <w:rPr>
          <w:i/>
          <w:sz w:val="26"/>
          <w:szCs w:val="26"/>
        </w:rPr>
        <w:t>viz.</w:t>
      </w:r>
      <w:r>
        <w:rPr>
          <w:sz w:val="26"/>
          <w:szCs w:val="26"/>
        </w:rPr>
        <w:t xml:space="preserve"> </w:t>
      </w:r>
      <w:r w:rsidRPr="00153FCB">
        <w:rPr>
          <w:b/>
          <w:sz w:val="26"/>
          <w:szCs w:val="26"/>
        </w:rPr>
        <w:t xml:space="preserve">Mr. </w:t>
      </w:r>
      <w:proofErr w:type="spellStart"/>
      <w:r w:rsidRPr="00153FCB">
        <w:rPr>
          <w:b/>
          <w:sz w:val="26"/>
          <w:szCs w:val="26"/>
        </w:rPr>
        <w:t>Mlahleki</w:t>
      </w:r>
      <w:proofErr w:type="spellEnd"/>
      <w:r w:rsidRPr="00153FCB">
        <w:rPr>
          <w:b/>
          <w:sz w:val="26"/>
          <w:szCs w:val="26"/>
        </w:rPr>
        <w:t>.</w:t>
      </w:r>
    </w:p>
    <w:p w:rsidR="007C7A51" w:rsidRPr="00153FCB" w:rsidRDefault="007C7A51" w:rsidP="007C7A51">
      <w:pPr>
        <w:spacing w:line="360" w:lineRule="auto"/>
        <w:ind w:left="1440" w:hanging="1440"/>
        <w:jc w:val="both"/>
        <w:rPr>
          <w:b/>
          <w:sz w:val="26"/>
          <w:szCs w:val="26"/>
        </w:rPr>
      </w:pPr>
    </w:p>
    <w:p w:rsidR="007C7A51" w:rsidRDefault="00626FAE" w:rsidP="007C7A51">
      <w:pPr>
        <w:spacing w:line="360" w:lineRule="auto"/>
        <w:ind w:left="1440" w:hanging="1440"/>
        <w:jc w:val="both"/>
        <w:rPr>
          <w:sz w:val="26"/>
          <w:szCs w:val="26"/>
        </w:rPr>
      </w:pPr>
      <w:r>
        <w:rPr>
          <w:sz w:val="26"/>
          <w:szCs w:val="26"/>
        </w:rPr>
        <w:t>[13]</w:t>
      </w:r>
      <w:r>
        <w:rPr>
          <w:sz w:val="26"/>
          <w:szCs w:val="26"/>
        </w:rPr>
        <w:tab/>
        <w:t>Counsel for plaintiff posed:</w:t>
      </w:r>
    </w:p>
    <w:p w:rsidR="00626FAE" w:rsidRPr="00153FCB" w:rsidRDefault="00626FAE" w:rsidP="007C7A51">
      <w:pPr>
        <w:spacing w:line="360" w:lineRule="auto"/>
        <w:ind w:left="1440" w:hanging="1440"/>
        <w:jc w:val="both"/>
        <w:rPr>
          <w:b/>
          <w:i/>
        </w:rPr>
      </w:pPr>
    </w:p>
    <w:p w:rsidR="00626FAE" w:rsidRPr="00515D1A" w:rsidRDefault="00626FAE" w:rsidP="00626FAE">
      <w:pPr>
        <w:spacing w:line="360" w:lineRule="auto"/>
        <w:ind w:left="3600" w:hanging="2160"/>
        <w:jc w:val="both"/>
        <w:rPr>
          <w:i/>
        </w:rPr>
      </w:pPr>
      <w:r w:rsidRPr="00153FCB">
        <w:rPr>
          <w:b/>
          <w:i/>
        </w:rPr>
        <w:t>Counsel</w:t>
      </w:r>
      <w:r w:rsidRPr="00515D1A">
        <w:rPr>
          <w:i/>
        </w:rPr>
        <w:t>:</w:t>
      </w:r>
      <w:r w:rsidRPr="00515D1A">
        <w:rPr>
          <w:i/>
        </w:rPr>
        <w:tab/>
        <w:t>“By virtue of him presenting that maize field, he desired to have dividends?”</w:t>
      </w:r>
    </w:p>
    <w:p w:rsidR="00626FAE" w:rsidRPr="00515D1A" w:rsidRDefault="00626FAE" w:rsidP="007C7A51">
      <w:pPr>
        <w:spacing w:line="360" w:lineRule="auto"/>
        <w:ind w:left="1440" w:hanging="1440"/>
        <w:jc w:val="both"/>
        <w:rPr>
          <w:i/>
        </w:rPr>
      </w:pPr>
    </w:p>
    <w:p w:rsidR="00626FAE" w:rsidRPr="00515D1A" w:rsidRDefault="00626FAE" w:rsidP="00626FAE">
      <w:pPr>
        <w:spacing w:line="360" w:lineRule="auto"/>
        <w:ind w:left="3600" w:hanging="2160"/>
        <w:jc w:val="both"/>
        <w:rPr>
          <w:i/>
        </w:rPr>
      </w:pPr>
      <w:r w:rsidRPr="00153FCB">
        <w:rPr>
          <w:b/>
          <w:i/>
        </w:rPr>
        <w:t xml:space="preserve">Mr. </w:t>
      </w:r>
      <w:proofErr w:type="spellStart"/>
      <w:r w:rsidRPr="00153FCB">
        <w:rPr>
          <w:b/>
          <w:i/>
        </w:rPr>
        <w:t>Mlahleki</w:t>
      </w:r>
      <w:proofErr w:type="spellEnd"/>
      <w:r w:rsidRPr="00515D1A">
        <w:rPr>
          <w:i/>
        </w:rPr>
        <w:t>:</w:t>
      </w:r>
      <w:r w:rsidRPr="00515D1A">
        <w:rPr>
          <w:i/>
        </w:rPr>
        <w:tab/>
        <w:t>“As per the Association’s procedure, he was advised to bring someone to be a member in respect of that piece of land.”</w:t>
      </w:r>
    </w:p>
    <w:p w:rsidR="00626FAE" w:rsidRPr="00515D1A" w:rsidRDefault="00626FAE" w:rsidP="00626FAE">
      <w:pPr>
        <w:spacing w:line="360" w:lineRule="auto"/>
        <w:ind w:left="3600" w:hanging="2160"/>
        <w:jc w:val="both"/>
        <w:rPr>
          <w:i/>
        </w:rPr>
      </w:pPr>
    </w:p>
    <w:p w:rsidR="007C7A51" w:rsidRPr="00515D1A" w:rsidRDefault="00626FAE" w:rsidP="00626FAE">
      <w:pPr>
        <w:spacing w:line="360" w:lineRule="auto"/>
        <w:ind w:left="3600" w:hanging="2160"/>
        <w:jc w:val="both"/>
        <w:rPr>
          <w:i/>
        </w:rPr>
      </w:pPr>
      <w:r w:rsidRPr="00153FCB">
        <w:rPr>
          <w:b/>
          <w:i/>
        </w:rPr>
        <w:t>Counsel:</w:t>
      </w:r>
      <w:r w:rsidRPr="00515D1A">
        <w:rPr>
          <w:i/>
        </w:rPr>
        <w:tab/>
        <w:t xml:space="preserve">It was the Committee that advised </w:t>
      </w:r>
      <w:proofErr w:type="spellStart"/>
      <w:r w:rsidRPr="00515D1A">
        <w:rPr>
          <w:i/>
        </w:rPr>
        <w:t>Sengwayo</w:t>
      </w:r>
      <w:proofErr w:type="spellEnd"/>
      <w:r w:rsidRPr="00515D1A">
        <w:rPr>
          <w:i/>
        </w:rPr>
        <w:t xml:space="preserve"> to fetch someone to be a member?</w:t>
      </w:r>
    </w:p>
    <w:p w:rsidR="007C7A51" w:rsidRPr="00515D1A" w:rsidRDefault="007C7A51" w:rsidP="007C7A51">
      <w:pPr>
        <w:spacing w:line="360" w:lineRule="auto"/>
        <w:ind w:left="1440" w:hanging="1440"/>
        <w:jc w:val="both"/>
        <w:rPr>
          <w:i/>
        </w:rPr>
      </w:pPr>
    </w:p>
    <w:p w:rsidR="007C7A51" w:rsidRPr="00515D1A" w:rsidRDefault="00626FAE" w:rsidP="007C7A51">
      <w:pPr>
        <w:spacing w:line="360" w:lineRule="auto"/>
        <w:ind w:left="1440" w:hanging="1440"/>
        <w:jc w:val="both"/>
        <w:rPr>
          <w:i/>
        </w:rPr>
      </w:pPr>
      <w:r w:rsidRPr="00515D1A">
        <w:rPr>
          <w:i/>
        </w:rPr>
        <w:lastRenderedPageBreak/>
        <w:tab/>
      </w:r>
      <w:r w:rsidRPr="00153FCB">
        <w:rPr>
          <w:b/>
          <w:i/>
        </w:rPr>
        <w:t xml:space="preserve">Mr. </w:t>
      </w:r>
      <w:proofErr w:type="spellStart"/>
      <w:r w:rsidRPr="00153FCB">
        <w:rPr>
          <w:b/>
          <w:i/>
        </w:rPr>
        <w:t>Mlahleki</w:t>
      </w:r>
      <w:proofErr w:type="spellEnd"/>
      <w:r w:rsidRPr="00515D1A">
        <w:rPr>
          <w:i/>
        </w:rPr>
        <w:t>:</w:t>
      </w:r>
      <w:r w:rsidR="007E7AB0">
        <w:rPr>
          <w:i/>
        </w:rPr>
        <w:tab/>
      </w:r>
      <w:r w:rsidRPr="00515D1A">
        <w:rPr>
          <w:i/>
        </w:rPr>
        <w:tab/>
        <w:t>“Yes”</w:t>
      </w:r>
    </w:p>
    <w:p w:rsidR="00626FAE" w:rsidRPr="00515D1A" w:rsidRDefault="00626FAE" w:rsidP="007C7A51">
      <w:pPr>
        <w:spacing w:line="360" w:lineRule="auto"/>
        <w:ind w:left="1440" w:hanging="1440"/>
        <w:jc w:val="both"/>
        <w:rPr>
          <w:i/>
        </w:rPr>
      </w:pPr>
    </w:p>
    <w:p w:rsidR="00626FAE" w:rsidRPr="00515D1A" w:rsidRDefault="00626FAE" w:rsidP="00626FAE">
      <w:pPr>
        <w:spacing w:line="360" w:lineRule="auto"/>
        <w:ind w:left="3600" w:hanging="2160"/>
        <w:jc w:val="both"/>
        <w:rPr>
          <w:i/>
        </w:rPr>
      </w:pPr>
      <w:r w:rsidRPr="00153FCB">
        <w:rPr>
          <w:b/>
          <w:i/>
        </w:rPr>
        <w:t>Counsel:</w:t>
      </w:r>
      <w:r w:rsidRPr="00515D1A">
        <w:rPr>
          <w:i/>
        </w:rPr>
        <w:tab/>
        <w:t xml:space="preserve">“Could </w:t>
      </w:r>
      <w:proofErr w:type="spellStart"/>
      <w:r w:rsidRPr="00515D1A">
        <w:rPr>
          <w:i/>
        </w:rPr>
        <w:t>Sengwayo</w:t>
      </w:r>
      <w:proofErr w:type="spellEnd"/>
      <w:r w:rsidRPr="00515D1A">
        <w:rPr>
          <w:i/>
        </w:rPr>
        <w:t xml:space="preserve"> be able to introduce a new member if he didn’t </w:t>
      </w:r>
      <w:r w:rsidR="00C56B6D">
        <w:rPr>
          <w:i/>
        </w:rPr>
        <w:t xml:space="preserve">have </w:t>
      </w:r>
      <w:r w:rsidRPr="00515D1A">
        <w:rPr>
          <w:i/>
        </w:rPr>
        <w:t>that piece of land?”</w:t>
      </w:r>
    </w:p>
    <w:p w:rsidR="00626FAE" w:rsidRPr="00515D1A" w:rsidRDefault="00626FAE" w:rsidP="00626FAE">
      <w:pPr>
        <w:spacing w:line="360" w:lineRule="auto"/>
        <w:ind w:left="3600" w:hanging="2160"/>
        <w:jc w:val="both"/>
        <w:rPr>
          <w:i/>
        </w:rPr>
      </w:pPr>
    </w:p>
    <w:p w:rsidR="00626FAE" w:rsidRPr="00515D1A" w:rsidRDefault="00626FAE" w:rsidP="00626FAE">
      <w:pPr>
        <w:spacing w:line="360" w:lineRule="auto"/>
        <w:ind w:left="3600" w:hanging="2160"/>
        <w:jc w:val="both"/>
        <w:rPr>
          <w:i/>
        </w:rPr>
      </w:pPr>
      <w:r w:rsidRPr="00153FCB">
        <w:rPr>
          <w:b/>
          <w:i/>
        </w:rPr>
        <w:t xml:space="preserve">Mr. </w:t>
      </w:r>
      <w:proofErr w:type="spellStart"/>
      <w:r w:rsidRPr="00153FCB">
        <w:rPr>
          <w:b/>
          <w:i/>
        </w:rPr>
        <w:t>Mlahleki</w:t>
      </w:r>
      <w:proofErr w:type="spellEnd"/>
      <w:r w:rsidRPr="00515D1A">
        <w:rPr>
          <w:i/>
        </w:rPr>
        <w:t>:</w:t>
      </w:r>
      <w:r w:rsidRPr="00515D1A">
        <w:rPr>
          <w:i/>
        </w:rPr>
        <w:tab/>
        <w:t>“He wouldn’t be allowed.”</w:t>
      </w:r>
    </w:p>
    <w:p w:rsidR="00153FCB" w:rsidRDefault="00153FCB" w:rsidP="00626FAE">
      <w:pPr>
        <w:spacing w:line="360" w:lineRule="auto"/>
        <w:ind w:left="3600" w:hanging="2160"/>
        <w:jc w:val="both"/>
        <w:rPr>
          <w:i/>
        </w:rPr>
      </w:pPr>
    </w:p>
    <w:p w:rsidR="00626FAE" w:rsidRPr="00515D1A" w:rsidRDefault="00626FAE" w:rsidP="00626FAE">
      <w:pPr>
        <w:spacing w:line="360" w:lineRule="auto"/>
        <w:ind w:left="3600" w:hanging="2160"/>
        <w:jc w:val="both"/>
        <w:rPr>
          <w:i/>
        </w:rPr>
      </w:pPr>
      <w:r w:rsidRPr="00153FCB">
        <w:rPr>
          <w:b/>
          <w:i/>
        </w:rPr>
        <w:t>Counsel:</w:t>
      </w:r>
      <w:r w:rsidRPr="00515D1A">
        <w:rPr>
          <w:i/>
        </w:rPr>
        <w:tab/>
        <w:t>“Why?”</w:t>
      </w:r>
    </w:p>
    <w:p w:rsidR="00626FAE" w:rsidRPr="00515D1A" w:rsidRDefault="00626FAE" w:rsidP="00626FAE">
      <w:pPr>
        <w:spacing w:line="360" w:lineRule="auto"/>
        <w:ind w:left="3600" w:hanging="2160"/>
        <w:jc w:val="both"/>
        <w:rPr>
          <w:i/>
        </w:rPr>
      </w:pPr>
    </w:p>
    <w:p w:rsidR="00626FAE" w:rsidRPr="00515D1A" w:rsidRDefault="00626FAE" w:rsidP="00626FAE">
      <w:pPr>
        <w:spacing w:line="360" w:lineRule="auto"/>
        <w:ind w:left="3600" w:hanging="2160"/>
        <w:jc w:val="both"/>
        <w:rPr>
          <w:i/>
        </w:rPr>
      </w:pPr>
      <w:r w:rsidRPr="00153FCB">
        <w:rPr>
          <w:b/>
          <w:i/>
        </w:rPr>
        <w:t xml:space="preserve">Mr. </w:t>
      </w:r>
      <w:proofErr w:type="spellStart"/>
      <w:r w:rsidRPr="00153FCB">
        <w:rPr>
          <w:b/>
          <w:i/>
        </w:rPr>
        <w:t>Mlahleki</w:t>
      </w:r>
      <w:proofErr w:type="spellEnd"/>
      <w:r w:rsidRPr="00515D1A">
        <w:rPr>
          <w:i/>
        </w:rPr>
        <w:t>:</w:t>
      </w:r>
      <w:r w:rsidRPr="00515D1A">
        <w:rPr>
          <w:i/>
        </w:rPr>
        <w:tab/>
        <w:t>“This is because the land was divided equally to the members.”</w:t>
      </w:r>
    </w:p>
    <w:p w:rsidR="00626FAE" w:rsidRDefault="00626FAE" w:rsidP="00626FAE">
      <w:pPr>
        <w:spacing w:line="360" w:lineRule="auto"/>
        <w:jc w:val="both"/>
        <w:rPr>
          <w:sz w:val="26"/>
          <w:szCs w:val="26"/>
        </w:rPr>
      </w:pPr>
    </w:p>
    <w:p w:rsidR="00626FAE" w:rsidRDefault="00626FAE" w:rsidP="00626FAE">
      <w:pPr>
        <w:spacing w:line="360" w:lineRule="auto"/>
        <w:ind w:left="1440" w:hanging="1440"/>
        <w:jc w:val="both"/>
        <w:rPr>
          <w:sz w:val="26"/>
          <w:szCs w:val="26"/>
        </w:rPr>
      </w:pPr>
      <w:r>
        <w:rPr>
          <w:sz w:val="26"/>
          <w:szCs w:val="26"/>
        </w:rPr>
        <w:t>[14]</w:t>
      </w:r>
      <w:r>
        <w:rPr>
          <w:sz w:val="26"/>
          <w:szCs w:val="26"/>
        </w:rPr>
        <w:tab/>
        <w:t xml:space="preserve">The only question left for determination is whether there </w:t>
      </w:r>
      <w:proofErr w:type="gramStart"/>
      <w:r>
        <w:rPr>
          <w:sz w:val="26"/>
          <w:szCs w:val="26"/>
        </w:rPr>
        <w:t>exist</w:t>
      </w:r>
      <w:proofErr w:type="gramEnd"/>
      <w:r>
        <w:rPr>
          <w:sz w:val="26"/>
          <w:szCs w:val="26"/>
        </w:rPr>
        <w:t xml:space="preserve"> a contract between plaintiff and 2</w:t>
      </w:r>
      <w:r w:rsidRPr="00626FAE">
        <w:rPr>
          <w:sz w:val="26"/>
          <w:szCs w:val="26"/>
          <w:vertAlign w:val="superscript"/>
        </w:rPr>
        <w:t>nd</w:t>
      </w:r>
      <w:r>
        <w:rPr>
          <w:sz w:val="26"/>
          <w:szCs w:val="26"/>
        </w:rPr>
        <w:t xml:space="preserve"> defendant </w:t>
      </w:r>
      <w:r w:rsidR="00153FCB">
        <w:rPr>
          <w:sz w:val="26"/>
          <w:szCs w:val="26"/>
        </w:rPr>
        <w:t xml:space="preserve">which is to the effect </w:t>
      </w:r>
      <w:r>
        <w:rPr>
          <w:sz w:val="26"/>
          <w:szCs w:val="26"/>
        </w:rPr>
        <w:t>that 2</w:t>
      </w:r>
      <w:r w:rsidRPr="00626FAE">
        <w:rPr>
          <w:sz w:val="26"/>
          <w:szCs w:val="26"/>
          <w:vertAlign w:val="superscript"/>
        </w:rPr>
        <w:t>nd</w:t>
      </w:r>
      <w:r>
        <w:rPr>
          <w:sz w:val="26"/>
          <w:szCs w:val="26"/>
        </w:rPr>
        <w:t xml:space="preserve"> defendant would receive dividends on behalf of plaintiff who would in turn pay him.</w:t>
      </w:r>
    </w:p>
    <w:p w:rsidR="00626FAE" w:rsidRDefault="00626FAE" w:rsidP="00626FAE">
      <w:pPr>
        <w:spacing w:line="360" w:lineRule="auto"/>
        <w:ind w:left="1440" w:hanging="1440"/>
        <w:jc w:val="both"/>
        <w:rPr>
          <w:sz w:val="26"/>
          <w:szCs w:val="26"/>
        </w:rPr>
      </w:pPr>
    </w:p>
    <w:p w:rsidR="00626FAE" w:rsidRDefault="00626FAE" w:rsidP="00626FAE">
      <w:pPr>
        <w:spacing w:line="360" w:lineRule="auto"/>
        <w:ind w:left="1440" w:hanging="1440"/>
        <w:jc w:val="both"/>
        <w:rPr>
          <w:sz w:val="26"/>
          <w:szCs w:val="26"/>
        </w:rPr>
      </w:pPr>
      <w:r>
        <w:rPr>
          <w:sz w:val="26"/>
          <w:szCs w:val="26"/>
        </w:rPr>
        <w:t>[15]</w:t>
      </w:r>
      <w:r>
        <w:rPr>
          <w:sz w:val="26"/>
          <w:szCs w:val="26"/>
        </w:rPr>
        <w:tab/>
        <w:t>During cross examination of 2</w:t>
      </w:r>
      <w:r w:rsidRPr="00626FAE">
        <w:rPr>
          <w:sz w:val="26"/>
          <w:szCs w:val="26"/>
          <w:vertAlign w:val="superscript"/>
        </w:rPr>
        <w:t>nd</w:t>
      </w:r>
      <w:r>
        <w:rPr>
          <w:sz w:val="26"/>
          <w:szCs w:val="26"/>
        </w:rPr>
        <w:t xml:space="preserve"> defendant</w:t>
      </w:r>
      <w:r w:rsidR="00C56B6D">
        <w:rPr>
          <w:sz w:val="26"/>
          <w:szCs w:val="26"/>
        </w:rPr>
        <w:t>’s</w:t>
      </w:r>
      <w:r>
        <w:rPr>
          <w:sz w:val="26"/>
          <w:szCs w:val="26"/>
        </w:rPr>
        <w:t xml:space="preserve"> witnesses</w:t>
      </w:r>
      <w:r w:rsidR="002146AB">
        <w:rPr>
          <w:sz w:val="26"/>
          <w:szCs w:val="26"/>
        </w:rPr>
        <w:t>, it became apparent that 1</w:t>
      </w:r>
      <w:r w:rsidR="002146AB" w:rsidRPr="002146AB">
        <w:rPr>
          <w:sz w:val="26"/>
          <w:szCs w:val="26"/>
          <w:vertAlign w:val="superscript"/>
        </w:rPr>
        <w:t>st</w:t>
      </w:r>
      <w:r w:rsidR="002146AB">
        <w:rPr>
          <w:sz w:val="26"/>
          <w:szCs w:val="26"/>
        </w:rPr>
        <w:t xml:space="preserve"> defendant could not assist the court in answering the above question.</w:t>
      </w:r>
    </w:p>
    <w:p w:rsidR="002146AB" w:rsidRDefault="002146AB" w:rsidP="00626FAE">
      <w:pPr>
        <w:spacing w:line="360" w:lineRule="auto"/>
        <w:ind w:left="1440" w:hanging="1440"/>
        <w:jc w:val="both"/>
        <w:rPr>
          <w:sz w:val="26"/>
          <w:szCs w:val="26"/>
        </w:rPr>
      </w:pPr>
    </w:p>
    <w:p w:rsidR="002146AB" w:rsidRDefault="002146AB" w:rsidP="00626FAE">
      <w:pPr>
        <w:spacing w:line="360" w:lineRule="auto"/>
        <w:ind w:left="1440" w:hanging="1440"/>
        <w:jc w:val="both"/>
        <w:rPr>
          <w:sz w:val="26"/>
          <w:szCs w:val="26"/>
        </w:rPr>
      </w:pPr>
      <w:r>
        <w:rPr>
          <w:sz w:val="26"/>
          <w:szCs w:val="26"/>
        </w:rPr>
        <w:t>[16]</w:t>
      </w:r>
      <w:r>
        <w:rPr>
          <w:sz w:val="26"/>
          <w:szCs w:val="26"/>
        </w:rPr>
        <w:tab/>
        <w:t>This is extracted from Counsel for 2</w:t>
      </w:r>
      <w:r w:rsidRPr="002146AB">
        <w:rPr>
          <w:sz w:val="26"/>
          <w:szCs w:val="26"/>
          <w:vertAlign w:val="superscript"/>
        </w:rPr>
        <w:t>nd</w:t>
      </w:r>
      <w:r>
        <w:rPr>
          <w:sz w:val="26"/>
          <w:szCs w:val="26"/>
        </w:rPr>
        <w:t xml:space="preserve"> defendant who posed the following question</w:t>
      </w:r>
      <w:r w:rsidR="00C56B6D">
        <w:rPr>
          <w:sz w:val="26"/>
          <w:szCs w:val="26"/>
        </w:rPr>
        <w:t>s</w:t>
      </w:r>
      <w:r>
        <w:rPr>
          <w:sz w:val="26"/>
          <w:szCs w:val="26"/>
        </w:rPr>
        <w:t>:</w:t>
      </w:r>
    </w:p>
    <w:p w:rsidR="002146AB" w:rsidRDefault="002146AB" w:rsidP="00626FAE">
      <w:pPr>
        <w:spacing w:line="360" w:lineRule="auto"/>
        <w:ind w:left="1440" w:hanging="1440"/>
        <w:jc w:val="both"/>
        <w:rPr>
          <w:sz w:val="26"/>
          <w:szCs w:val="26"/>
        </w:rPr>
      </w:pPr>
    </w:p>
    <w:p w:rsidR="002146AB" w:rsidRPr="00515D1A" w:rsidRDefault="002146AB" w:rsidP="002146AB">
      <w:pPr>
        <w:pStyle w:val="ListParagraph"/>
        <w:spacing w:line="360" w:lineRule="auto"/>
        <w:ind w:left="3600" w:hanging="2160"/>
        <w:jc w:val="both"/>
        <w:rPr>
          <w:i/>
        </w:rPr>
      </w:pPr>
      <w:r w:rsidRPr="00153FCB">
        <w:rPr>
          <w:b/>
          <w:i/>
        </w:rPr>
        <w:t>Counsel:</w:t>
      </w:r>
      <w:r w:rsidRPr="00515D1A">
        <w:rPr>
          <w:i/>
        </w:rPr>
        <w:tab/>
        <w:t xml:space="preserve">“Would I be correct to state that you are not aware of any agreement prior to </w:t>
      </w:r>
      <w:proofErr w:type="spellStart"/>
      <w:r w:rsidRPr="00515D1A">
        <w:rPr>
          <w:i/>
        </w:rPr>
        <w:t>Gcina</w:t>
      </w:r>
      <w:proofErr w:type="spellEnd"/>
      <w:r w:rsidRPr="00515D1A">
        <w:rPr>
          <w:i/>
        </w:rPr>
        <w:t xml:space="preserve"> being introduced to the Association which was between </w:t>
      </w:r>
      <w:proofErr w:type="spellStart"/>
      <w:r w:rsidRPr="00515D1A">
        <w:rPr>
          <w:i/>
        </w:rPr>
        <w:t>Gcina</w:t>
      </w:r>
      <w:proofErr w:type="spellEnd"/>
      <w:r w:rsidRPr="00515D1A">
        <w:rPr>
          <w:i/>
        </w:rPr>
        <w:t xml:space="preserve"> and </w:t>
      </w:r>
      <w:proofErr w:type="spellStart"/>
      <w:r w:rsidRPr="00515D1A">
        <w:rPr>
          <w:i/>
        </w:rPr>
        <w:t>Jobe</w:t>
      </w:r>
      <w:proofErr w:type="spellEnd"/>
      <w:r w:rsidRPr="00515D1A">
        <w:rPr>
          <w:i/>
        </w:rPr>
        <w:t>?”</w:t>
      </w:r>
    </w:p>
    <w:p w:rsidR="002146AB" w:rsidRPr="00515D1A" w:rsidRDefault="002146AB" w:rsidP="002146AB">
      <w:pPr>
        <w:pStyle w:val="ListParagraph"/>
        <w:spacing w:line="360" w:lineRule="auto"/>
        <w:ind w:left="2880" w:hanging="1440"/>
        <w:jc w:val="both"/>
        <w:rPr>
          <w:i/>
        </w:rPr>
      </w:pPr>
    </w:p>
    <w:p w:rsidR="002146AB" w:rsidRPr="00515D1A" w:rsidRDefault="002146AB" w:rsidP="002146AB">
      <w:pPr>
        <w:pStyle w:val="ListParagraph"/>
        <w:spacing w:line="360" w:lineRule="auto"/>
        <w:ind w:left="2880" w:hanging="1440"/>
        <w:jc w:val="both"/>
        <w:rPr>
          <w:i/>
        </w:rPr>
      </w:pPr>
      <w:r w:rsidRPr="00153FCB">
        <w:rPr>
          <w:b/>
          <w:i/>
        </w:rPr>
        <w:t xml:space="preserve">Mr. </w:t>
      </w:r>
      <w:proofErr w:type="spellStart"/>
      <w:r w:rsidRPr="00153FCB">
        <w:rPr>
          <w:b/>
          <w:i/>
        </w:rPr>
        <w:t>Mlahleki</w:t>
      </w:r>
      <w:proofErr w:type="spellEnd"/>
      <w:r w:rsidRPr="00515D1A">
        <w:rPr>
          <w:i/>
        </w:rPr>
        <w:t>:</w:t>
      </w:r>
      <w:r w:rsidRPr="00515D1A">
        <w:rPr>
          <w:i/>
        </w:rPr>
        <w:tab/>
      </w:r>
      <w:r w:rsidR="00515D1A">
        <w:rPr>
          <w:i/>
        </w:rPr>
        <w:tab/>
      </w:r>
      <w:r w:rsidRPr="00515D1A">
        <w:rPr>
          <w:i/>
        </w:rPr>
        <w:t>“Yes”</w:t>
      </w:r>
    </w:p>
    <w:p w:rsidR="00626FAE" w:rsidRPr="00515D1A" w:rsidRDefault="00626FAE" w:rsidP="00626FAE">
      <w:pPr>
        <w:spacing w:line="360" w:lineRule="auto"/>
        <w:jc w:val="both"/>
        <w:rPr>
          <w:i/>
        </w:rPr>
      </w:pPr>
    </w:p>
    <w:p w:rsidR="00626FAE" w:rsidRPr="00515D1A" w:rsidRDefault="002146AB" w:rsidP="002146AB">
      <w:pPr>
        <w:spacing w:line="360" w:lineRule="auto"/>
        <w:ind w:left="3600" w:hanging="2160"/>
        <w:jc w:val="both"/>
        <w:rPr>
          <w:i/>
        </w:rPr>
      </w:pPr>
      <w:r w:rsidRPr="00153FCB">
        <w:rPr>
          <w:b/>
          <w:i/>
        </w:rPr>
        <w:t>Counsel:</w:t>
      </w:r>
      <w:r w:rsidRPr="00515D1A">
        <w:rPr>
          <w:i/>
        </w:rPr>
        <w:tab/>
        <w:t xml:space="preserve">“Do you know of any agreements between </w:t>
      </w:r>
      <w:proofErr w:type="spellStart"/>
      <w:r w:rsidRPr="00515D1A">
        <w:rPr>
          <w:i/>
        </w:rPr>
        <w:t>Jobe</w:t>
      </w:r>
      <w:proofErr w:type="spellEnd"/>
      <w:r w:rsidRPr="00515D1A">
        <w:rPr>
          <w:i/>
        </w:rPr>
        <w:t xml:space="preserve"> and </w:t>
      </w:r>
      <w:proofErr w:type="spellStart"/>
      <w:r w:rsidRPr="00515D1A">
        <w:rPr>
          <w:i/>
        </w:rPr>
        <w:t>Gcina</w:t>
      </w:r>
      <w:proofErr w:type="spellEnd"/>
      <w:r w:rsidRPr="00515D1A">
        <w:rPr>
          <w:i/>
        </w:rPr>
        <w:t>?”</w:t>
      </w:r>
    </w:p>
    <w:p w:rsidR="007C7A51" w:rsidRPr="00515D1A" w:rsidRDefault="007C7A51" w:rsidP="007C7A51">
      <w:pPr>
        <w:spacing w:line="360" w:lineRule="auto"/>
        <w:ind w:left="1440" w:hanging="1440"/>
        <w:jc w:val="both"/>
        <w:rPr>
          <w:i/>
        </w:rPr>
      </w:pPr>
    </w:p>
    <w:p w:rsidR="002146AB" w:rsidRPr="00515D1A" w:rsidRDefault="002146AB" w:rsidP="002146AB">
      <w:pPr>
        <w:pStyle w:val="ListParagraph"/>
        <w:spacing w:line="360" w:lineRule="auto"/>
        <w:ind w:left="3600" w:hanging="2160"/>
        <w:jc w:val="both"/>
        <w:rPr>
          <w:i/>
        </w:rPr>
      </w:pPr>
      <w:r w:rsidRPr="00153FCB">
        <w:rPr>
          <w:b/>
          <w:i/>
        </w:rPr>
        <w:t xml:space="preserve">Mr. </w:t>
      </w:r>
      <w:proofErr w:type="spellStart"/>
      <w:r w:rsidRPr="00153FCB">
        <w:rPr>
          <w:b/>
          <w:i/>
        </w:rPr>
        <w:t>Nxumalo</w:t>
      </w:r>
      <w:proofErr w:type="spellEnd"/>
      <w:r w:rsidRPr="00515D1A">
        <w:rPr>
          <w:i/>
        </w:rPr>
        <w:t>:</w:t>
      </w:r>
      <w:r w:rsidRPr="00515D1A">
        <w:rPr>
          <w:i/>
        </w:rPr>
        <w:tab/>
        <w:t>“I don’t, but what happens is that once they conclude the agreements, we do not form part of those agreements.  We only come in when they bring the land to the Association.”</w:t>
      </w:r>
    </w:p>
    <w:p w:rsidR="002146AB" w:rsidRDefault="002146AB" w:rsidP="002146AB">
      <w:pPr>
        <w:spacing w:line="360" w:lineRule="auto"/>
        <w:jc w:val="both"/>
        <w:rPr>
          <w:sz w:val="26"/>
          <w:szCs w:val="26"/>
        </w:rPr>
      </w:pPr>
    </w:p>
    <w:p w:rsidR="002146AB" w:rsidRDefault="002146AB" w:rsidP="002146AB">
      <w:pPr>
        <w:spacing w:line="360" w:lineRule="auto"/>
        <w:ind w:left="1440" w:hanging="1440"/>
        <w:jc w:val="both"/>
        <w:rPr>
          <w:sz w:val="26"/>
          <w:szCs w:val="26"/>
        </w:rPr>
      </w:pPr>
      <w:r>
        <w:rPr>
          <w:sz w:val="26"/>
          <w:szCs w:val="26"/>
        </w:rPr>
        <w:t>[17]</w:t>
      </w:r>
      <w:r>
        <w:rPr>
          <w:sz w:val="26"/>
          <w:szCs w:val="26"/>
        </w:rPr>
        <w:tab/>
        <w:t xml:space="preserve">The response by Mr. </w:t>
      </w:r>
      <w:proofErr w:type="spellStart"/>
      <w:r>
        <w:rPr>
          <w:sz w:val="26"/>
          <w:szCs w:val="26"/>
        </w:rPr>
        <w:t>Mlahleki</w:t>
      </w:r>
      <w:proofErr w:type="spellEnd"/>
      <w:r>
        <w:rPr>
          <w:sz w:val="26"/>
          <w:szCs w:val="26"/>
        </w:rPr>
        <w:t xml:space="preserve"> and </w:t>
      </w:r>
      <w:r w:rsidRPr="00153FCB">
        <w:rPr>
          <w:b/>
          <w:sz w:val="26"/>
          <w:szCs w:val="26"/>
        </w:rPr>
        <w:t xml:space="preserve">Mr. </w:t>
      </w:r>
      <w:proofErr w:type="spellStart"/>
      <w:r w:rsidRPr="00153FCB">
        <w:rPr>
          <w:b/>
          <w:sz w:val="26"/>
          <w:szCs w:val="26"/>
        </w:rPr>
        <w:t>Nxumalo</w:t>
      </w:r>
      <w:proofErr w:type="spellEnd"/>
      <w:r>
        <w:rPr>
          <w:sz w:val="26"/>
          <w:szCs w:val="26"/>
        </w:rPr>
        <w:t xml:space="preserve"> who were witnesses for the 2</w:t>
      </w:r>
      <w:r w:rsidRPr="002146AB">
        <w:rPr>
          <w:sz w:val="26"/>
          <w:szCs w:val="26"/>
          <w:vertAlign w:val="superscript"/>
        </w:rPr>
        <w:t>nd</w:t>
      </w:r>
      <w:r>
        <w:rPr>
          <w:sz w:val="26"/>
          <w:szCs w:val="26"/>
        </w:rPr>
        <w:t xml:space="preserve"> defendant leads me to consider only the evidence adduced by plaintiff and defendant in order to ascertain the position of any existence of any agreement between plaintiff and 2</w:t>
      </w:r>
      <w:r w:rsidRPr="002146AB">
        <w:rPr>
          <w:sz w:val="26"/>
          <w:szCs w:val="26"/>
          <w:vertAlign w:val="superscript"/>
        </w:rPr>
        <w:t>nd</w:t>
      </w:r>
      <w:r>
        <w:rPr>
          <w:sz w:val="26"/>
          <w:szCs w:val="26"/>
        </w:rPr>
        <w:t xml:space="preserve"> defendant.</w:t>
      </w:r>
    </w:p>
    <w:p w:rsidR="00153FCB" w:rsidRDefault="00153FCB" w:rsidP="002146AB">
      <w:pPr>
        <w:spacing w:line="360" w:lineRule="auto"/>
        <w:ind w:left="1440" w:hanging="1440"/>
        <w:jc w:val="both"/>
        <w:rPr>
          <w:sz w:val="26"/>
          <w:szCs w:val="26"/>
        </w:rPr>
      </w:pPr>
    </w:p>
    <w:p w:rsidR="002146AB" w:rsidRDefault="002146AB" w:rsidP="002146AB">
      <w:pPr>
        <w:spacing w:line="360" w:lineRule="auto"/>
        <w:ind w:left="1440" w:hanging="1440"/>
        <w:jc w:val="both"/>
        <w:rPr>
          <w:sz w:val="26"/>
          <w:szCs w:val="26"/>
        </w:rPr>
      </w:pPr>
      <w:r>
        <w:rPr>
          <w:sz w:val="26"/>
          <w:szCs w:val="26"/>
        </w:rPr>
        <w:t>[18]</w:t>
      </w:r>
      <w:r>
        <w:rPr>
          <w:sz w:val="26"/>
          <w:szCs w:val="26"/>
        </w:rPr>
        <w:tab/>
        <w:t xml:space="preserve">Plaintiff has in his evidence in chief informed the court that following his inability to continue to plough his maize field, owing to his old age, he decided to surrender it to the Association.  He stated further that it was his </w:t>
      </w:r>
      <w:r w:rsidR="00D616D6">
        <w:rPr>
          <w:sz w:val="26"/>
          <w:szCs w:val="26"/>
        </w:rPr>
        <w:t>intention to be paid dividends in regard to this additional piece of land.</w:t>
      </w:r>
    </w:p>
    <w:p w:rsidR="00D616D6" w:rsidRDefault="00D616D6" w:rsidP="002146AB">
      <w:pPr>
        <w:spacing w:line="360" w:lineRule="auto"/>
        <w:ind w:left="1440" w:hanging="1440"/>
        <w:jc w:val="both"/>
        <w:rPr>
          <w:sz w:val="26"/>
          <w:szCs w:val="26"/>
        </w:rPr>
      </w:pPr>
    </w:p>
    <w:p w:rsidR="00D616D6" w:rsidRDefault="00D616D6" w:rsidP="002146AB">
      <w:pPr>
        <w:spacing w:line="360" w:lineRule="auto"/>
        <w:ind w:left="1440" w:hanging="1440"/>
        <w:jc w:val="both"/>
        <w:rPr>
          <w:sz w:val="26"/>
          <w:szCs w:val="26"/>
        </w:rPr>
      </w:pPr>
      <w:r>
        <w:rPr>
          <w:sz w:val="26"/>
          <w:szCs w:val="26"/>
        </w:rPr>
        <w:t>[19]</w:t>
      </w:r>
      <w:r>
        <w:rPr>
          <w:sz w:val="26"/>
          <w:szCs w:val="26"/>
        </w:rPr>
        <w:tab/>
      </w:r>
      <w:r w:rsidRPr="00153FCB">
        <w:rPr>
          <w:b/>
          <w:sz w:val="26"/>
          <w:szCs w:val="26"/>
        </w:rPr>
        <w:t xml:space="preserve">Mr. </w:t>
      </w:r>
      <w:proofErr w:type="spellStart"/>
      <w:r w:rsidRPr="00153FCB">
        <w:rPr>
          <w:b/>
          <w:sz w:val="26"/>
          <w:szCs w:val="26"/>
        </w:rPr>
        <w:t>Mlahleki</w:t>
      </w:r>
      <w:proofErr w:type="spellEnd"/>
      <w:r>
        <w:rPr>
          <w:sz w:val="26"/>
          <w:szCs w:val="26"/>
        </w:rPr>
        <w:t xml:space="preserve"> and </w:t>
      </w:r>
      <w:r w:rsidRPr="00153FCB">
        <w:rPr>
          <w:b/>
          <w:sz w:val="26"/>
          <w:szCs w:val="26"/>
        </w:rPr>
        <w:t xml:space="preserve">Mr. </w:t>
      </w:r>
      <w:proofErr w:type="spellStart"/>
      <w:r w:rsidRPr="00153FCB">
        <w:rPr>
          <w:b/>
          <w:sz w:val="26"/>
          <w:szCs w:val="26"/>
        </w:rPr>
        <w:t>Nxumalo</w:t>
      </w:r>
      <w:proofErr w:type="spellEnd"/>
      <w:r>
        <w:rPr>
          <w:sz w:val="26"/>
          <w:szCs w:val="26"/>
        </w:rPr>
        <w:t xml:space="preserve"> </w:t>
      </w:r>
      <w:proofErr w:type="gramStart"/>
      <w:r>
        <w:rPr>
          <w:sz w:val="26"/>
          <w:szCs w:val="26"/>
        </w:rPr>
        <w:t>corroborates</w:t>
      </w:r>
      <w:proofErr w:type="gramEnd"/>
      <w:r>
        <w:rPr>
          <w:sz w:val="26"/>
          <w:szCs w:val="26"/>
        </w:rPr>
        <w:t xml:space="preserve"> this portion of plaintiff’s evidence.  </w:t>
      </w:r>
      <w:r w:rsidRPr="00153FCB">
        <w:rPr>
          <w:b/>
          <w:sz w:val="26"/>
          <w:szCs w:val="26"/>
        </w:rPr>
        <w:t xml:space="preserve">Mr. </w:t>
      </w:r>
      <w:proofErr w:type="spellStart"/>
      <w:r w:rsidRPr="00153FCB">
        <w:rPr>
          <w:b/>
          <w:sz w:val="26"/>
          <w:szCs w:val="26"/>
        </w:rPr>
        <w:t>Mlahleki</w:t>
      </w:r>
      <w:proofErr w:type="spellEnd"/>
      <w:r>
        <w:rPr>
          <w:sz w:val="26"/>
          <w:szCs w:val="26"/>
        </w:rPr>
        <w:t xml:space="preserve"> testified that owing to the policy of the Association that dividends should be divided equally among members, they declined plaintiff’s request.  They advised him that they could pay extra dividends provided plaintiff provide</w:t>
      </w:r>
      <w:r w:rsidR="00153FCB">
        <w:rPr>
          <w:sz w:val="26"/>
          <w:szCs w:val="26"/>
        </w:rPr>
        <w:t>d</w:t>
      </w:r>
      <w:r>
        <w:rPr>
          <w:sz w:val="26"/>
          <w:szCs w:val="26"/>
        </w:rPr>
        <w:t xml:space="preserve"> them with another person who would be an additional member.  </w:t>
      </w:r>
      <w:r w:rsidRPr="00153FCB">
        <w:rPr>
          <w:b/>
          <w:sz w:val="26"/>
          <w:szCs w:val="26"/>
        </w:rPr>
        <w:t xml:space="preserve">Mr. </w:t>
      </w:r>
      <w:proofErr w:type="spellStart"/>
      <w:r w:rsidRPr="00153FCB">
        <w:rPr>
          <w:b/>
          <w:sz w:val="26"/>
          <w:szCs w:val="26"/>
        </w:rPr>
        <w:t>Nxumalo</w:t>
      </w:r>
      <w:proofErr w:type="spellEnd"/>
      <w:r>
        <w:rPr>
          <w:sz w:val="26"/>
          <w:szCs w:val="26"/>
        </w:rPr>
        <w:t xml:space="preserve"> went further to support plaintiff and </w:t>
      </w:r>
      <w:r w:rsidRPr="00153FCB">
        <w:rPr>
          <w:b/>
          <w:sz w:val="26"/>
          <w:szCs w:val="26"/>
        </w:rPr>
        <w:t xml:space="preserve">Mr. </w:t>
      </w:r>
      <w:proofErr w:type="spellStart"/>
      <w:r w:rsidRPr="00153FCB">
        <w:rPr>
          <w:b/>
          <w:sz w:val="26"/>
          <w:szCs w:val="26"/>
        </w:rPr>
        <w:t>Mlahleki</w:t>
      </w:r>
      <w:proofErr w:type="spellEnd"/>
      <w:r>
        <w:rPr>
          <w:sz w:val="26"/>
          <w:szCs w:val="26"/>
        </w:rPr>
        <w:t xml:space="preserve"> by informing the court that it was not until they were persuaded by the Chief who sent an emissary on behalf of plaintiff after plaintiff had solicited his assistance in convincing the Association to allow him extra dividends that they opted to allow plaintiff to introduce a member.</w:t>
      </w:r>
    </w:p>
    <w:p w:rsidR="00D616D6" w:rsidRDefault="00D616D6" w:rsidP="002146AB">
      <w:pPr>
        <w:spacing w:line="360" w:lineRule="auto"/>
        <w:ind w:left="1440" w:hanging="1440"/>
        <w:jc w:val="both"/>
        <w:rPr>
          <w:sz w:val="26"/>
          <w:szCs w:val="26"/>
        </w:rPr>
      </w:pPr>
    </w:p>
    <w:p w:rsidR="00D616D6" w:rsidRDefault="00D616D6" w:rsidP="002146AB">
      <w:pPr>
        <w:spacing w:line="360" w:lineRule="auto"/>
        <w:ind w:left="1440" w:hanging="1440"/>
        <w:jc w:val="both"/>
        <w:rPr>
          <w:sz w:val="26"/>
          <w:szCs w:val="26"/>
        </w:rPr>
      </w:pPr>
      <w:r>
        <w:rPr>
          <w:sz w:val="26"/>
          <w:szCs w:val="26"/>
        </w:rPr>
        <w:t>[20]</w:t>
      </w:r>
      <w:r>
        <w:rPr>
          <w:sz w:val="26"/>
          <w:szCs w:val="26"/>
        </w:rPr>
        <w:tab/>
        <w:t>This piece of evidence by</w:t>
      </w:r>
      <w:r w:rsidR="00E16734">
        <w:rPr>
          <w:sz w:val="26"/>
          <w:szCs w:val="26"/>
        </w:rPr>
        <w:t xml:space="preserve"> </w:t>
      </w:r>
      <w:r w:rsidR="00E16734" w:rsidRPr="00153FCB">
        <w:rPr>
          <w:b/>
          <w:sz w:val="26"/>
          <w:szCs w:val="26"/>
        </w:rPr>
        <w:t xml:space="preserve">Mr. </w:t>
      </w:r>
      <w:proofErr w:type="spellStart"/>
      <w:r w:rsidR="00E16734" w:rsidRPr="00153FCB">
        <w:rPr>
          <w:b/>
          <w:sz w:val="26"/>
          <w:szCs w:val="26"/>
        </w:rPr>
        <w:t>Mlahleki</w:t>
      </w:r>
      <w:proofErr w:type="spellEnd"/>
      <w:r w:rsidR="00E16734">
        <w:rPr>
          <w:sz w:val="26"/>
          <w:szCs w:val="26"/>
        </w:rPr>
        <w:t xml:space="preserve"> and </w:t>
      </w:r>
      <w:r w:rsidR="00E16734" w:rsidRPr="00153FCB">
        <w:rPr>
          <w:b/>
          <w:sz w:val="26"/>
          <w:szCs w:val="26"/>
        </w:rPr>
        <w:t xml:space="preserve">Mr. </w:t>
      </w:r>
      <w:proofErr w:type="spellStart"/>
      <w:r w:rsidR="00E16734" w:rsidRPr="00153FCB">
        <w:rPr>
          <w:b/>
          <w:sz w:val="26"/>
          <w:szCs w:val="26"/>
        </w:rPr>
        <w:t>Nxumalo</w:t>
      </w:r>
      <w:proofErr w:type="spellEnd"/>
      <w:r w:rsidR="00E16734">
        <w:rPr>
          <w:sz w:val="26"/>
          <w:szCs w:val="26"/>
        </w:rPr>
        <w:t xml:space="preserve"> le</w:t>
      </w:r>
      <w:r>
        <w:rPr>
          <w:sz w:val="26"/>
          <w:szCs w:val="26"/>
        </w:rPr>
        <w:t>nds credence to plaintiff’s testimony that</w:t>
      </w:r>
      <w:r w:rsidR="00515D1A">
        <w:rPr>
          <w:sz w:val="26"/>
          <w:szCs w:val="26"/>
        </w:rPr>
        <w:t>,</w:t>
      </w:r>
      <w:r>
        <w:rPr>
          <w:sz w:val="26"/>
          <w:szCs w:val="26"/>
        </w:rPr>
        <w:t xml:space="preserve"> at all material times he had desired to receive </w:t>
      </w:r>
      <w:r>
        <w:rPr>
          <w:sz w:val="26"/>
          <w:szCs w:val="26"/>
        </w:rPr>
        <w:lastRenderedPageBreak/>
        <w:t>dividends in respect of Portion 9.  The only reason he introduced 2</w:t>
      </w:r>
      <w:r w:rsidRPr="00D616D6">
        <w:rPr>
          <w:sz w:val="26"/>
          <w:szCs w:val="26"/>
          <w:vertAlign w:val="superscript"/>
        </w:rPr>
        <w:t>nd</w:t>
      </w:r>
      <w:r>
        <w:rPr>
          <w:sz w:val="26"/>
          <w:szCs w:val="26"/>
        </w:rPr>
        <w:t xml:space="preserve"> defendant was because he was so advised and he had agreed with 2</w:t>
      </w:r>
      <w:r w:rsidRPr="00D616D6">
        <w:rPr>
          <w:sz w:val="26"/>
          <w:szCs w:val="26"/>
          <w:vertAlign w:val="superscript"/>
        </w:rPr>
        <w:t>nd</w:t>
      </w:r>
      <w:r>
        <w:rPr>
          <w:sz w:val="26"/>
          <w:szCs w:val="26"/>
        </w:rPr>
        <w:t xml:space="preserve"> </w:t>
      </w:r>
      <w:r w:rsidR="00A34E3D">
        <w:rPr>
          <w:sz w:val="26"/>
          <w:szCs w:val="26"/>
        </w:rPr>
        <w:t>defendant</w:t>
      </w:r>
      <w:r>
        <w:rPr>
          <w:sz w:val="26"/>
          <w:szCs w:val="26"/>
        </w:rPr>
        <w:t xml:space="preserve"> that his hands would collect the dividends for onward transmission to him.</w:t>
      </w:r>
    </w:p>
    <w:p w:rsidR="00D616D6" w:rsidRDefault="00D616D6" w:rsidP="002146AB">
      <w:pPr>
        <w:spacing w:line="360" w:lineRule="auto"/>
        <w:ind w:left="1440" w:hanging="1440"/>
        <w:jc w:val="both"/>
        <w:rPr>
          <w:sz w:val="26"/>
          <w:szCs w:val="26"/>
        </w:rPr>
      </w:pPr>
    </w:p>
    <w:p w:rsidR="00D616D6" w:rsidRDefault="00D616D6" w:rsidP="002146AB">
      <w:pPr>
        <w:spacing w:line="360" w:lineRule="auto"/>
        <w:ind w:left="1440" w:hanging="1440"/>
        <w:jc w:val="both"/>
        <w:rPr>
          <w:sz w:val="26"/>
          <w:szCs w:val="26"/>
        </w:rPr>
      </w:pPr>
      <w:r>
        <w:rPr>
          <w:sz w:val="26"/>
          <w:szCs w:val="26"/>
        </w:rPr>
        <w:t>[21]</w:t>
      </w:r>
      <w:r>
        <w:rPr>
          <w:sz w:val="26"/>
          <w:szCs w:val="26"/>
        </w:rPr>
        <w:tab/>
        <w:t>Turning to 2</w:t>
      </w:r>
      <w:r w:rsidRPr="00D616D6">
        <w:rPr>
          <w:sz w:val="26"/>
          <w:szCs w:val="26"/>
          <w:vertAlign w:val="superscript"/>
        </w:rPr>
        <w:t>nd</w:t>
      </w:r>
      <w:r>
        <w:rPr>
          <w:sz w:val="26"/>
          <w:szCs w:val="26"/>
        </w:rPr>
        <w:t xml:space="preserve"> defendant’s testimony, it turns that plaintiff had given him the right to be a member</w:t>
      </w:r>
      <w:r w:rsidR="00C27605">
        <w:rPr>
          <w:sz w:val="26"/>
          <w:szCs w:val="26"/>
        </w:rPr>
        <w:t xml:space="preserve"> of 1</w:t>
      </w:r>
      <w:r w:rsidR="00C27605" w:rsidRPr="00C27605">
        <w:rPr>
          <w:sz w:val="26"/>
          <w:szCs w:val="26"/>
          <w:vertAlign w:val="superscript"/>
        </w:rPr>
        <w:t>st</w:t>
      </w:r>
      <w:r w:rsidR="00C27605">
        <w:rPr>
          <w:sz w:val="26"/>
          <w:szCs w:val="26"/>
        </w:rPr>
        <w:t xml:space="preserve"> defendant and thereby enjoy dividends as part of the inheritance plaintiff had distributed to his children.  This piece of evidence by 2</w:t>
      </w:r>
      <w:r w:rsidR="00C27605" w:rsidRPr="00C27605">
        <w:rPr>
          <w:sz w:val="26"/>
          <w:szCs w:val="26"/>
          <w:vertAlign w:val="superscript"/>
        </w:rPr>
        <w:t>nd</w:t>
      </w:r>
      <w:r w:rsidR="00C27605">
        <w:rPr>
          <w:sz w:val="26"/>
          <w:szCs w:val="26"/>
        </w:rPr>
        <w:t xml:space="preserve"> defendant sounds plausible but fails for the following reasons:</w:t>
      </w:r>
    </w:p>
    <w:p w:rsidR="00C27605" w:rsidRDefault="00C27605" w:rsidP="002146AB">
      <w:pPr>
        <w:spacing w:line="360" w:lineRule="auto"/>
        <w:ind w:left="1440" w:hanging="1440"/>
        <w:jc w:val="both"/>
        <w:rPr>
          <w:sz w:val="26"/>
          <w:szCs w:val="26"/>
        </w:rPr>
      </w:pPr>
    </w:p>
    <w:p w:rsidR="00C27605" w:rsidRDefault="00C27605" w:rsidP="00C27605">
      <w:pPr>
        <w:pStyle w:val="ListParagraph"/>
        <w:numPr>
          <w:ilvl w:val="0"/>
          <w:numId w:val="5"/>
        </w:numPr>
        <w:spacing w:line="360" w:lineRule="auto"/>
        <w:ind w:left="2160" w:hanging="720"/>
        <w:jc w:val="both"/>
        <w:rPr>
          <w:sz w:val="26"/>
          <w:szCs w:val="26"/>
        </w:rPr>
      </w:pPr>
      <w:r>
        <w:rPr>
          <w:sz w:val="26"/>
          <w:szCs w:val="26"/>
        </w:rPr>
        <w:t>Plaintiff was cross-examined at length on behalf of 2</w:t>
      </w:r>
      <w:r w:rsidRPr="00C27605">
        <w:rPr>
          <w:sz w:val="26"/>
          <w:szCs w:val="26"/>
          <w:vertAlign w:val="superscript"/>
        </w:rPr>
        <w:t>nd</w:t>
      </w:r>
      <w:r>
        <w:rPr>
          <w:sz w:val="26"/>
          <w:szCs w:val="26"/>
        </w:rPr>
        <w:t xml:space="preserve"> defendant.  However, the evidence adduced by 2</w:t>
      </w:r>
      <w:r w:rsidRPr="00C27605">
        <w:rPr>
          <w:sz w:val="26"/>
          <w:szCs w:val="26"/>
          <w:vertAlign w:val="superscript"/>
        </w:rPr>
        <w:t>nd</w:t>
      </w:r>
      <w:r>
        <w:rPr>
          <w:sz w:val="26"/>
          <w:szCs w:val="26"/>
        </w:rPr>
        <w:t xml:space="preserve"> was never put to plaintiff during this process.</w:t>
      </w:r>
    </w:p>
    <w:p w:rsidR="00C27605" w:rsidRDefault="00C27605" w:rsidP="00C27605">
      <w:pPr>
        <w:pStyle w:val="ListParagraph"/>
        <w:spacing w:line="360" w:lineRule="auto"/>
        <w:ind w:left="2160"/>
        <w:jc w:val="both"/>
        <w:rPr>
          <w:sz w:val="26"/>
          <w:szCs w:val="26"/>
        </w:rPr>
      </w:pPr>
    </w:p>
    <w:p w:rsidR="00C27605" w:rsidRDefault="00C27605" w:rsidP="00C27605">
      <w:pPr>
        <w:pStyle w:val="ListParagraph"/>
        <w:numPr>
          <w:ilvl w:val="0"/>
          <w:numId w:val="5"/>
        </w:numPr>
        <w:spacing w:line="360" w:lineRule="auto"/>
        <w:ind w:left="2160" w:hanging="720"/>
        <w:jc w:val="both"/>
        <w:rPr>
          <w:sz w:val="26"/>
          <w:szCs w:val="26"/>
        </w:rPr>
      </w:pPr>
      <w:r>
        <w:rPr>
          <w:sz w:val="26"/>
          <w:szCs w:val="26"/>
        </w:rPr>
        <w:t>The evidence of the p</w:t>
      </w:r>
      <w:r w:rsidR="005D71E3">
        <w:rPr>
          <w:sz w:val="26"/>
          <w:szCs w:val="26"/>
        </w:rPr>
        <w:t>laintiff that it was agreed between 2</w:t>
      </w:r>
      <w:r w:rsidR="005D71E3" w:rsidRPr="005D71E3">
        <w:rPr>
          <w:sz w:val="26"/>
          <w:szCs w:val="26"/>
          <w:vertAlign w:val="superscript"/>
        </w:rPr>
        <w:t>nd</w:t>
      </w:r>
      <w:r w:rsidR="005D71E3">
        <w:rPr>
          <w:sz w:val="26"/>
          <w:szCs w:val="26"/>
        </w:rPr>
        <w:t xml:space="preserve"> respondent and himself that 2</w:t>
      </w:r>
      <w:r w:rsidR="005D71E3" w:rsidRPr="005D71E3">
        <w:rPr>
          <w:sz w:val="26"/>
          <w:szCs w:val="26"/>
          <w:vertAlign w:val="superscript"/>
        </w:rPr>
        <w:t>nd</w:t>
      </w:r>
      <w:r w:rsidR="005D71E3">
        <w:rPr>
          <w:sz w:val="26"/>
          <w:szCs w:val="26"/>
        </w:rPr>
        <w:t xml:space="preserve"> respondent would transmit the dividends to him was not directly challenged.  Instead, it was put to plaintiff that his action was tantamount to circumventing the 1</w:t>
      </w:r>
      <w:r w:rsidR="005D71E3" w:rsidRPr="005D71E3">
        <w:rPr>
          <w:sz w:val="26"/>
          <w:szCs w:val="26"/>
          <w:vertAlign w:val="superscript"/>
        </w:rPr>
        <w:t>st</w:t>
      </w:r>
      <w:r w:rsidR="005D71E3">
        <w:rPr>
          <w:sz w:val="26"/>
          <w:szCs w:val="26"/>
        </w:rPr>
        <w:t xml:space="preserve"> defendant’s policy by demanding that 2</w:t>
      </w:r>
      <w:r w:rsidR="005D71E3" w:rsidRPr="005D71E3">
        <w:rPr>
          <w:sz w:val="26"/>
          <w:szCs w:val="26"/>
          <w:vertAlign w:val="superscript"/>
        </w:rPr>
        <w:t>nd</w:t>
      </w:r>
      <w:r w:rsidR="005D71E3">
        <w:rPr>
          <w:sz w:val="26"/>
          <w:szCs w:val="26"/>
        </w:rPr>
        <w:t xml:space="preserve"> defendant hands the dividends to him.</w:t>
      </w:r>
    </w:p>
    <w:p w:rsidR="005D71E3" w:rsidRPr="005D71E3" w:rsidRDefault="005D71E3" w:rsidP="005D71E3">
      <w:pPr>
        <w:pStyle w:val="ListParagraph"/>
        <w:rPr>
          <w:sz w:val="26"/>
          <w:szCs w:val="26"/>
        </w:rPr>
      </w:pPr>
    </w:p>
    <w:p w:rsidR="00787580" w:rsidRDefault="005D71E3" w:rsidP="00786461">
      <w:pPr>
        <w:spacing w:line="360" w:lineRule="auto"/>
        <w:ind w:left="1440" w:hanging="1440"/>
        <w:jc w:val="both"/>
        <w:rPr>
          <w:i/>
          <w:sz w:val="26"/>
          <w:szCs w:val="26"/>
        </w:rPr>
      </w:pPr>
      <w:r>
        <w:rPr>
          <w:sz w:val="26"/>
          <w:szCs w:val="26"/>
        </w:rPr>
        <w:t>[22]</w:t>
      </w:r>
      <w:r>
        <w:rPr>
          <w:sz w:val="26"/>
          <w:szCs w:val="26"/>
        </w:rPr>
        <w:tab/>
      </w:r>
      <w:r w:rsidR="00787580">
        <w:rPr>
          <w:b/>
          <w:sz w:val="26"/>
          <w:szCs w:val="26"/>
        </w:rPr>
        <w:t xml:space="preserve">S. v P. 1947 (1) </w:t>
      </w:r>
      <w:r w:rsidR="00787580" w:rsidRPr="006733AD">
        <w:rPr>
          <w:b/>
          <w:sz w:val="26"/>
          <w:szCs w:val="26"/>
        </w:rPr>
        <w:t xml:space="preserve">S.A. 581 </w:t>
      </w:r>
      <w:r w:rsidR="00787580" w:rsidRPr="00515D1A">
        <w:rPr>
          <w:sz w:val="26"/>
          <w:szCs w:val="26"/>
        </w:rPr>
        <w:t>at</w:t>
      </w:r>
      <w:r w:rsidR="00787580" w:rsidRPr="006733AD">
        <w:rPr>
          <w:b/>
          <w:sz w:val="26"/>
          <w:szCs w:val="26"/>
        </w:rPr>
        <w:t xml:space="preserve"> 582</w:t>
      </w:r>
      <w:r w:rsidR="00787580">
        <w:rPr>
          <w:b/>
          <w:sz w:val="26"/>
          <w:szCs w:val="26"/>
        </w:rPr>
        <w:t xml:space="preserve"> </w:t>
      </w:r>
      <w:r w:rsidR="00787580">
        <w:rPr>
          <w:sz w:val="26"/>
          <w:szCs w:val="26"/>
        </w:rPr>
        <w:t xml:space="preserve">is authority for the </w:t>
      </w:r>
      <w:r w:rsidR="00787580" w:rsidRPr="00787580">
        <w:rPr>
          <w:i/>
          <w:sz w:val="26"/>
          <w:szCs w:val="26"/>
        </w:rPr>
        <w:t xml:space="preserve">ratio </w:t>
      </w:r>
      <w:proofErr w:type="spellStart"/>
      <w:r w:rsidR="00787580" w:rsidRPr="00787580">
        <w:rPr>
          <w:i/>
          <w:sz w:val="26"/>
          <w:szCs w:val="26"/>
        </w:rPr>
        <w:t>decidendi</w:t>
      </w:r>
      <w:proofErr w:type="spellEnd"/>
    </w:p>
    <w:p w:rsidR="00787580" w:rsidRDefault="00787580" w:rsidP="00786461">
      <w:pPr>
        <w:spacing w:line="360" w:lineRule="auto"/>
        <w:ind w:left="1440" w:hanging="1440"/>
        <w:jc w:val="both"/>
        <w:rPr>
          <w:i/>
          <w:sz w:val="26"/>
          <w:szCs w:val="26"/>
        </w:rPr>
      </w:pPr>
    </w:p>
    <w:p w:rsidR="00FD0D52" w:rsidRPr="005D71E3" w:rsidRDefault="00787580" w:rsidP="00787580">
      <w:pPr>
        <w:spacing w:line="360" w:lineRule="auto"/>
        <w:ind w:left="1440"/>
        <w:jc w:val="both"/>
        <w:rPr>
          <w:sz w:val="26"/>
          <w:szCs w:val="26"/>
        </w:rPr>
      </w:pPr>
      <w:r>
        <w:rPr>
          <w:i/>
          <w:sz w:val="26"/>
          <w:szCs w:val="26"/>
        </w:rPr>
        <w:t>“</w:t>
      </w:r>
      <w:r w:rsidR="00786461" w:rsidRPr="00787580">
        <w:rPr>
          <w:i/>
          <w:sz w:val="22"/>
          <w:szCs w:val="22"/>
        </w:rPr>
        <w:t>It would be difficult to over-</w:t>
      </w:r>
      <w:proofErr w:type="spellStart"/>
      <w:r w:rsidR="00786461" w:rsidRPr="00787580">
        <w:rPr>
          <w:i/>
          <w:sz w:val="22"/>
          <w:szCs w:val="22"/>
        </w:rPr>
        <w:t>emphasise</w:t>
      </w:r>
      <w:proofErr w:type="spellEnd"/>
      <w:r w:rsidR="00786461" w:rsidRPr="00787580">
        <w:rPr>
          <w:i/>
          <w:sz w:val="22"/>
          <w:szCs w:val="22"/>
        </w:rPr>
        <w:t xml:space="preserve"> the importance of putting the </w:t>
      </w:r>
      <w:proofErr w:type="spellStart"/>
      <w:r w:rsidR="00786461" w:rsidRPr="00787580">
        <w:rPr>
          <w:i/>
          <w:sz w:val="22"/>
          <w:szCs w:val="22"/>
        </w:rPr>
        <w:t>defen</w:t>
      </w:r>
      <w:r w:rsidR="00274A9F" w:rsidRPr="00787580">
        <w:rPr>
          <w:i/>
          <w:sz w:val="22"/>
          <w:szCs w:val="22"/>
        </w:rPr>
        <w:t>ce</w:t>
      </w:r>
      <w:proofErr w:type="spellEnd"/>
      <w:r w:rsidR="00274A9F" w:rsidRPr="00787580">
        <w:rPr>
          <w:i/>
          <w:sz w:val="22"/>
          <w:szCs w:val="22"/>
        </w:rPr>
        <w:t xml:space="preserve"> case to prosecution witness</w:t>
      </w:r>
      <w:r w:rsidR="00786461" w:rsidRPr="00787580">
        <w:rPr>
          <w:i/>
          <w:sz w:val="22"/>
          <w:szCs w:val="22"/>
        </w:rPr>
        <w:t xml:space="preserve"> and it is certainly not a reason for not doing so that the answer will almost certainly be a denial</w:t>
      </w:r>
      <w:r w:rsidR="00786461">
        <w:rPr>
          <w:sz w:val="26"/>
          <w:szCs w:val="26"/>
        </w:rPr>
        <w:t xml:space="preserve">. </w:t>
      </w:r>
    </w:p>
    <w:p w:rsidR="007C7A51" w:rsidRPr="006733AD" w:rsidRDefault="006733AD" w:rsidP="007C7A51">
      <w:pPr>
        <w:spacing w:line="360" w:lineRule="auto"/>
        <w:ind w:left="1440" w:hanging="1440"/>
        <w:jc w:val="both"/>
        <w:rPr>
          <w:b/>
          <w:sz w:val="26"/>
          <w:szCs w:val="26"/>
        </w:rPr>
      </w:pPr>
      <w:r>
        <w:rPr>
          <w:sz w:val="26"/>
          <w:szCs w:val="26"/>
        </w:rPr>
        <w:tab/>
      </w:r>
    </w:p>
    <w:p w:rsidR="006733AD" w:rsidRDefault="00786461" w:rsidP="00786461">
      <w:pPr>
        <w:spacing w:line="360" w:lineRule="auto"/>
        <w:ind w:left="1440" w:hanging="1440"/>
        <w:jc w:val="both"/>
        <w:rPr>
          <w:sz w:val="26"/>
          <w:szCs w:val="26"/>
        </w:rPr>
      </w:pPr>
      <w:r>
        <w:rPr>
          <w:sz w:val="26"/>
          <w:szCs w:val="26"/>
        </w:rPr>
        <w:t>[23]</w:t>
      </w:r>
      <w:r w:rsidR="006733AD">
        <w:rPr>
          <w:sz w:val="26"/>
          <w:szCs w:val="26"/>
        </w:rPr>
        <w:tab/>
      </w:r>
      <w:r w:rsidR="006733AD" w:rsidRPr="006733AD">
        <w:rPr>
          <w:b/>
          <w:sz w:val="26"/>
          <w:szCs w:val="26"/>
        </w:rPr>
        <w:t xml:space="preserve">Macdonald J. P. </w:t>
      </w:r>
      <w:r w:rsidR="006733AD" w:rsidRPr="006733AD">
        <w:rPr>
          <w:sz w:val="26"/>
          <w:szCs w:val="26"/>
        </w:rPr>
        <w:t>in</w:t>
      </w:r>
      <w:r w:rsidR="006733AD" w:rsidRPr="006733AD">
        <w:rPr>
          <w:b/>
          <w:sz w:val="26"/>
          <w:szCs w:val="26"/>
        </w:rPr>
        <w:t xml:space="preserve"> S. v P</w:t>
      </w:r>
      <w:r w:rsidR="006733AD">
        <w:rPr>
          <w:sz w:val="26"/>
          <w:szCs w:val="26"/>
        </w:rPr>
        <w:t xml:space="preserve"> </w:t>
      </w:r>
      <w:r w:rsidR="006733AD" w:rsidRPr="006733AD">
        <w:rPr>
          <w:i/>
          <w:sz w:val="26"/>
          <w:szCs w:val="26"/>
        </w:rPr>
        <w:t>supra</w:t>
      </w:r>
      <w:r w:rsidR="006733AD">
        <w:rPr>
          <w:sz w:val="26"/>
          <w:szCs w:val="26"/>
        </w:rPr>
        <w:t xml:space="preserve"> at 582 eloquently proceeds:</w:t>
      </w:r>
    </w:p>
    <w:p w:rsidR="006733AD" w:rsidRDefault="006733AD" w:rsidP="007C7A51">
      <w:pPr>
        <w:spacing w:line="360" w:lineRule="auto"/>
        <w:ind w:left="1440" w:hanging="1440"/>
        <w:jc w:val="both"/>
        <w:rPr>
          <w:sz w:val="26"/>
          <w:szCs w:val="26"/>
        </w:rPr>
      </w:pPr>
    </w:p>
    <w:p w:rsidR="006733AD" w:rsidRDefault="006733AD" w:rsidP="006733AD">
      <w:pPr>
        <w:spacing w:line="360" w:lineRule="auto"/>
        <w:ind w:left="2160"/>
        <w:jc w:val="both"/>
        <w:rPr>
          <w:sz w:val="26"/>
          <w:szCs w:val="26"/>
        </w:rPr>
      </w:pPr>
      <w:r>
        <w:rPr>
          <w:sz w:val="26"/>
          <w:szCs w:val="26"/>
        </w:rPr>
        <w:t>“</w:t>
      </w:r>
      <w:r w:rsidRPr="006733AD">
        <w:rPr>
          <w:i/>
        </w:rPr>
        <w:t xml:space="preserve">So important is the duty to put the </w:t>
      </w:r>
      <w:proofErr w:type="spellStart"/>
      <w:r w:rsidRPr="006733AD">
        <w:rPr>
          <w:i/>
        </w:rPr>
        <w:t>defence</w:t>
      </w:r>
      <w:proofErr w:type="spellEnd"/>
      <w:r w:rsidRPr="006733AD">
        <w:rPr>
          <w:i/>
        </w:rPr>
        <w:t xml:space="preserve"> case that practitioners in doubt as to the correct course to </w:t>
      </w:r>
      <w:proofErr w:type="gramStart"/>
      <w:r w:rsidRPr="006733AD">
        <w:rPr>
          <w:i/>
        </w:rPr>
        <w:t>follow,</w:t>
      </w:r>
      <w:proofErr w:type="gramEnd"/>
      <w:r w:rsidRPr="006733AD">
        <w:rPr>
          <w:i/>
        </w:rPr>
        <w:t xml:space="preserve"> should err on the side of safety and either put the </w:t>
      </w:r>
      <w:proofErr w:type="spellStart"/>
      <w:r w:rsidRPr="006733AD">
        <w:rPr>
          <w:i/>
        </w:rPr>
        <w:t>defence</w:t>
      </w:r>
      <w:proofErr w:type="spellEnd"/>
      <w:r w:rsidRPr="006733AD">
        <w:rPr>
          <w:i/>
        </w:rPr>
        <w:t xml:space="preserve"> case, or seek guidance from the court</w:t>
      </w:r>
      <w:r>
        <w:rPr>
          <w:sz w:val="26"/>
          <w:szCs w:val="26"/>
        </w:rPr>
        <w:t>.”</w:t>
      </w:r>
    </w:p>
    <w:p w:rsidR="007C7A51" w:rsidRDefault="007C7A51" w:rsidP="007C7A51">
      <w:pPr>
        <w:spacing w:line="360" w:lineRule="auto"/>
        <w:ind w:left="1440" w:hanging="1440"/>
        <w:jc w:val="both"/>
        <w:rPr>
          <w:sz w:val="26"/>
          <w:szCs w:val="26"/>
        </w:rPr>
      </w:pPr>
    </w:p>
    <w:p w:rsidR="006733AD" w:rsidRDefault="00786461" w:rsidP="007C7A51">
      <w:pPr>
        <w:spacing w:line="360" w:lineRule="auto"/>
        <w:ind w:left="1440" w:hanging="1440"/>
        <w:jc w:val="both"/>
        <w:rPr>
          <w:sz w:val="26"/>
          <w:szCs w:val="26"/>
        </w:rPr>
      </w:pPr>
      <w:r>
        <w:rPr>
          <w:sz w:val="26"/>
          <w:szCs w:val="26"/>
        </w:rPr>
        <w:t>[24]</w:t>
      </w:r>
      <w:r w:rsidR="006733AD">
        <w:rPr>
          <w:sz w:val="26"/>
          <w:szCs w:val="26"/>
        </w:rPr>
        <w:tab/>
      </w:r>
      <w:proofErr w:type="spellStart"/>
      <w:r w:rsidR="006733AD" w:rsidRPr="006733AD">
        <w:rPr>
          <w:b/>
          <w:sz w:val="26"/>
          <w:szCs w:val="26"/>
        </w:rPr>
        <w:t>Phipson</w:t>
      </w:r>
      <w:proofErr w:type="spellEnd"/>
      <w:r w:rsidR="006733AD">
        <w:rPr>
          <w:sz w:val="26"/>
          <w:szCs w:val="26"/>
        </w:rPr>
        <w:t xml:space="preserve"> on </w:t>
      </w:r>
      <w:r w:rsidR="006733AD" w:rsidRPr="006733AD">
        <w:rPr>
          <w:b/>
          <w:sz w:val="26"/>
          <w:szCs w:val="26"/>
        </w:rPr>
        <w:t>Evidence 10</w:t>
      </w:r>
      <w:r w:rsidR="006733AD" w:rsidRPr="006733AD">
        <w:rPr>
          <w:b/>
          <w:sz w:val="26"/>
          <w:szCs w:val="26"/>
          <w:vertAlign w:val="superscript"/>
        </w:rPr>
        <w:t>th</w:t>
      </w:r>
      <w:r w:rsidR="006733AD" w:rsidRPr="006733AD">
        <w:rPr>
          <w:b/>
          <w:sz w:val="26"/>
          <w:szCs w:val="26"/>
        </w:rPr>
        <w:t xml:space="preserve"> Ed</w:t>
      </w:r>
      <w:r w:rsidR="006733AD">
        <w:rPr>
          <w:sz w:val="26"/>
          <w:szCs w:val="26"/>
        </w:rPr>
        <w:t xml:space="preserve">. at </w:t>
      </w:r>
      <w:r w:rsidR="006733AD" w:rsidRPr="006733AD">
        <w:rPr>
          <w:b/>
          <w:sz w:val="26"/>
          <w:szCs w:val="26"/>
        </w:rPr>
        <w:t>1542</w:t>
      </w:r>
      <w:r w:rsidR="006733AD">
        <w:rPr>
          <w:sz w:val="26"/>
          <w:szCs w:val="26"/>
        </w:rPr>
        <w:t xml:space="preserve"> states:</w:t>
      </w:r>
    </w:p>
    <w:p w:rsidR="006733AD" w:rsidRDefault="006733AD" w:rsidP="007C7A51">
      <w:pPr>
        <w:spacing w:line="360" w:lineRule="auto"/>
        <w:ind w:left="1440" w:hanging="1440"/>
        <w:jc w:val="both"/>
        <w:rPr>
          <w:sz w:val="26"/>
          <w:szCs w:val="26"/>
        </w:rPr>
      </w:pPr>
      <w:r>
        <w:rPr>
          <w:sz w:val="26"/>
          <w:szCs w:val="26"/>
        </w:rPr>
        <w:tab/>
      </w:r>
    </w:p>
    <w:p w:rsidR="006733AD" w:rsidRDefault="006733AD" w:rsidP="006733AD">
      <w:pPr>
        <w:spacing w:line="360" w:lineRule="auto"/>
        <w:ind w:left="2160"/>
        <w:jc w:val="both"/>
        <w:rPr>
          <w:sz w:val="26"/>
          <w:szCs w:val="26"/>
        </w:rPr>
      </w:pPr>
      <w:r>
        <w:rPr>
          <w:sz w:val="26"/>
          <w:szCs w:val="26"/>
        </w:rPr>
        <w:t>“</w:t>
      </w:r>
      <w:r w:rsidRPr="006733AD">
        <w:rPr>
          <w:i/>
        </w:rPr>
        <w:t xml:space="preserve">As a rule a party should put to each of his opponent’s witnesses in turn so much of his own case as concerns that particular </w:t>
      </w:r>
      <w:proofErr w:type="gramStart"/>
      <w:r w:rsidRPr="006733AD">
        <w:rPr>
          <w:i/>
        </w:rPr>
        <w:t>witnesses,</w:t>
      </w:r>
      <w:proofErr w:type="gramEnd"/>
      <w:r w:rsidRPr="006733AD">
        <w:rPr>
          <w:i/>
        </w:rPr>
        <w:t xml:space="preserve"> or in which he had a share….</w:t>
      </w:r>
      <w:r>
        <w:rPr>
          <w:sz w:val="26"/>
          <w:szCs w:val="26"/>
        </w:rPr>
        <w:t>”</w:t>
      </w:r>
    </w:p>
    <w:p w:rsidR="006733AD" w:rsidRDefault="006733AD" w:rsidP="007C7A51">
      <w:pPr>
        <w:spacing w:line="360" w:lineRule="auto"/>
        <w:ind w:left="1440" w:hanging="1440"/>
        <w:jc w:val="both"/>
        <w:rPr>
          <w:sz w:val="26"/>
          <w:szCs w:val="26"/>
        </w:rPr>
      </w:pPr>
    </w:p>
    <w:p w:rsidR="00340B1B" w:rsidRDefault="00786461" w:rsidP="00340B1B">
      <w:pPr>
        <w:spacing w:line="360" w:lineRule="auto"/>
        <w:ind w:left="1440" w:hanging="1440"/>
        <w:jc w:val="both"/>
        <w:rPr>
          <w:sz w:val="26"/>
          <w:szCs w:val="26"/>
        </w:rPr>
      </w:pPr>
      <w:r>
        <w:rPr>
          <w:sz w:val="26"/>
          <w:szCs w:val="26"/>
        </w:rPr>
        <w:t>[25]</w:t>
      </w:r>
      <w:r w:rsidR="006733AD">
        <w:rPr>
          <w:sz w:val="26"/>
          <w:szCs w:val="26"/>
        </w:rPr>
        <w:tab/>
        <w:t xml:space="preserve">The learned author highlights as an exception where the witness’s evidence </w:t>
      </w:r>
      <w:r w:rsidR="001D1808">
        <w:rPr>
          <w:sz w:val="26"/>
          <w:szCs w:val="26"/>
        </w:rPr>
        <w:t xml:space="preserve">is </w:t>
      </w:r>
      <w:r w:rsidR="006733AD">
        <w:rPr>
          <w:sz w:val="26"/>
          <w:szCs w:val="26"/>
        </w:rPr>
        <w:t>such that it is “</w:t>
      </w:r>
      <w:r w:rsidR="006733AD" w:rsidRPr="00340B1B">
        <w:rPr>
          <w:i/>
          <w:sz w:val="26"/>
          <w:szCs w:val="26"/>
        </w:rPr>
        <w:t>so much of a romancing charact</w:t>
      </w:r>
      <w:r w:rsidR="00340B1B" w:rsidRPr="00340B1B">
        <w:rPr>
          <w:i/>
          <w:sz w:val="26"/>
          <w:szCs w:val="26"/>
        </w:rPr>
        <w:t>er</w:t>
      </w:r>
      <w:r w:rsidR="00340B1B">
        <w:rPr>
          <w:sz w:val="26"/>
          <w:szCs w:val="26"/>
        </w:rPr>
        <w:t xml:space="preserve">” that the only step to take would be to ask him to leave the witness box.  This rule of evidence has been applied in various matters in our jurisdiction. </w:t>
      </w:r>
      <w:r w:rsidR="00787580">
        <w:rPr>
          <w:sz w:val="26"/>
          <w:szCs w:val="26"/>
        </w:rPr>
        <w:t xml:space="preserve">This rule of procedure was adopted by our court in </w:t>
      </w:r>
      <w:proofErr w:type="spellStart"/>
      <w:r w:rsidR="001D1808" w:rsidRPr="001D1808">
        <w:rPr>
          <w:b/>
          <w:sz w:val="26"/>
          <w:szCs w:val="26"/>
        </w:rPr>
        <w:t>M</w:t>
      </w:r>
      <w:r w:rsidR="00340B1B" w:rsidRPr="00FD0D52">
        <w:rPr>
          <w:b/>
          <w:sz w:val="26"/>
          <w:szCs w:val="26"/>
        </w:rPr>
        <w:t>ngomezulu</w:t>
      </w:r>
      <w:proofErr w:type="spellEnd"/>
      <w:r w:rsidR="00340B1B" w:rsidRPr="00FD0D52">
        <w:rPr>
          <w:b/>
          <w:sz w:val="26"/>
          <w:szCs w:val="26"/>
        </w:rPr>
        <w:t xml:space="preserve"> and Others (94/1990</w:t>
      </w:r>
      <w:r w:rsidR="00787580">
        <w:rPr>
          <w:sz w:val="26"/>
          <w:szCs w:val="26"/>
        </w:rPr>
        <w:t>)</w:t>
      </w:r>
      <w:r w:rsidR="001D1808">
        <w:rPr>
          <w:sz w:val="26"/>
          <w:szCs w:val="26"/>
        </w:rPr>
        <w:t>, unreported.</w:t>
      </w:r>
    </w:p>
    <w:p w:rsidR="00340B1B" w:rsidRDefault="00340B1B" w:rsidP="00340B1B">
      <w:pPr>
        <w:spacing w:line="360" w:lineRule="auto"/>
        <w:ind w:left="1440" w:hanging="1440"/>
        <w:jc w:val="both"/>
        <w:rPr>
          <w:sz w:val="26"/>
          <w:szCs w:val="26"/>
        </w:rPr>
      </w:pPr>
    </w:p>
    <w:p w:rsidR="00786461" w:rsidRDefault="00786461" w:rsidP="00786461">
      <w:pPr>
        <w:spacing w:line="360" w:lineRule="auto"/>
        <w:ind w:left="1440" w:hanging="1440"/>
        <w:jc w:val="both"/>
        <w:rPr>
          <w:sz w:val="26"/>
          <w:szCs w:val="26"/>
        </w:rPr>
      </w:pPr>
      <w:r>
        <w:rPr>
          <w:sz w:val="26"/>
          <w:szCs w:val="26"/>
        </w:rPr>
        <w:t>[26]</w:t>
      </w:r>
      <w:r>
        <w:rPr>
          <w:sz w:val="26"/>
          <w:szCs w:val="26"/>
        </w:rPr>
        <w:tab/>
        <w:t xml:space="preserve"> In that regard, this court cannot consider the evidence in rebuttal by 2</w:t>
      </w:r>
      <w:r w:rsidRPr="00340B1B">
        <w:rPr>
          <w:sz w:val="26"/>
          <w:szCs w:val="26"/>
          <w:vertAlign w:val="superscript"/>
        </w:rPr>
        <w:t>nd</w:t>
      </w:r>
      <w:r>
        <w:rPr>
          <w:sz w:val="26"/>
          <w:szCs w:val="26"/>
        </w:rPr>
        <w:t xml:space="preserve"> defendant.</w:t>
      </w:r>
    </w:p>
    <w:p w:rsidR="00787580" w:rsidRPr="005D71E3" w:rsidRDefault="00787580" w:rsidP="00786461">
      <w:pPr>
        <w:spacing w:line="360" w:lineRule="auto"/>
        <w:ind w:left="1440" w:hanging="1440"/>
        <w:jc w:val="both"/>
        <w:rPr>
          <w:sz w:val="26"/>
          <w:szCs w:val="26"/>
        </w:rPr>
      </w:pPr>
    </w:p>
    <w:p w:rsidR="007C7A51" w:rsidRDefault="001D1808" w:rsidP="007C7A51">
      <w:pPr>
        <w:spacing w:line="360" w:lineRule="auto"/>
        <w:ind w:left="1440" w:hanging="1440"/>
        <w:jc w:val="both"/>
        <w:rPr>
          <w:sz w:val="26"/>
          <w:szCs w:val="26"/>
        </w:rPr>
      </w:pPr>
      <w:r>
        <w:rPr>
          <w:sz w:val="26"/>
          <w:szCs w:val="26"/>
        </w:rPr>
        <w:t>[2</w:t>
      </w:r>
      <w:r w:rsidR="00787580">
        <w:rPr>
          <w:sz w:val="26"/>
          <w:szCs w:val="26"/>
        </w:rPr>
        <w:t>7</w:t>
      </w:r>
      <w:r w:rsidR="005D71E3">
        <w:rPr>
          <w:sz w:val="26"/>
          <w:szCs w:val="26"/>
        </w:rPr>
        <w:t>]</w:t>
      </w:r>
      <w:r w:rsidR="005D71E3">
        <w:rPr>
          <w:sz w:val="26"/>
          <w:szCs w:val="26"/>
        </w:rPr>
        <w:tab/>
        <w:t>In the totality of the foregoing, I enter the following orders:</w:t>
      </w:r>
    </w:p>
    <w:p w:rsidR="005D71E3" w:rsidRDefault="005D71E3" w:rsidP="007C7A51">
      <w:pPr>
        <w:spacing w:line="360" w:lineRule="auto"/>
        <w:ind w:left="1440" w:hanging="1440"/>
        <w:jc w:val="both"/>
        <w:rPr>
          <w:sz w:val="26"/>
          <w:szCs w:val="26"/>
        </w:rPr>
      </w:pPr>
    </w:p>
    <w:p w:rsidR="005D71E3" w:rsidRDefault="005D71E3" w:rsidP="005D71E3">
      <w:pPr>
        <w:pStyle w:val="ListParagraph"/>
        <w:numPr>
          <w:ilvl w:val="0"/>
          <w:numId w:val="6"/>
        </w:numPr>
        <w:spacing w:line="360" w:lineRule="auto"/>
        <w:ind w:left="2160" w:hanging="720"/>
        <w:jc w:val="both"/>
        <w:rPr>
          <w:sz w:val="26"/>
          <w:szCs w:val="26"/>
        </w:rPr>
      </w:pPr>
      <w:r>
        <w:rPr>
          <w:sz w:val="26"/>
          <w:szCs w:val="26"/>
        </w:rPr>
        <w:t>Plaintiff’s cause of action succeeds.</w:t>
      </w:r>
    </w:p>
    <w:p w:rsidR="00787580" w:rsidRDefault="00787580" w:rsidP="00787580">
      <w:pPr>
        <w:pStyle w:val="ListParagraph"/>
        <w:spacing w:line="360" w:lineRule="auto"/>
        <w:ind w:left="2160"/>
        <w:jc w:val="both"/>
        <w:rPr>
          <w:sz w:val="26"/>
          <w:szCs w:val="26"/>
        </w:rPr>
      </w:pPr>
    </w:p>
    <w:p w:rsidR="005D71E3" w:rsidRDefault="005D71E3" w:rsidP="005D71E3">
      <w:pPr>
        <w:pStyle w:val="ListParagraph"/>
        <w:numPr>
          <w:ilvl w:val="0"/>
          <w:numId w:val="6"/>
        </w:numPr>
        <w:spacing w:line="360" w:lineRule="auto"/>
        <w:ind w:left="2160" w:hanging="720"/>
        <w:jc w:val="both"/>
        <w:rPr>
          <w:sz w:val="26"/>
          <w:szCs w:val="26"/>
        </w:rPr>
      </w:pPr>
      <w:r>
        <w:rPr>
          <w:sz w:val="26"/>
          <w:szCs w:val="26"/>
        </w:rPr>
        <w:t>1</w:t>
      </w:r>
      <w:r w:rsidRPr="005D71E3">
        <w:rPr>
          <w:sz w:val="26"/>
          <w:szCs w:val="26"/>
          <w:vertAlign w:val="superscript"/>
        </w:rPr>
        <w:t>st</w:t>
      </w:r>
      <w:r>
        <w:rPr>
          <w:sz w:val="26"/>
          <w:szCs w:val="26"/>
        </w:rPr>
        <w:t xml:space="preserve"> defendant is hereby ordered to pay plaintiff all dividends in respect of potion 9 of </w:t>
      </w:r>
      <w:proofErr w:type="spellStart"/>
      <w:r w:rsidR="00B13288">
        <w:rPr>
          <w:sz w:val="26"/>
          <w:szCs w:val="26"/>
        </w:rPr>
        <w:t>Man</w:t>
      </w:r>
      <w:r>
        <w:rPr>
          <w:sz w:val="26"/>
          <w:szCs w:val="26"/>
        </w:rPr>
        <w:t>konjane</w:t>
      </w:r>
      <w:proofErr w:type="spellEnd"/>
      <w:r>
        <w:rPr>
          <w:sz w:val="26"/>
          <w:szCs w:val="26"/>
        </w:rPr>
        <w:t xml:space="preserve"> Farm situate at </w:t>
      </w:r>
      <w:proofErr w:type="spellStart"/>
      <w:r>
        <w:rPr>
          <w:sz w:val="26"/>
          <w:szCs w:val="26"/>
        </w:rPr>
        <w:t>Sihhoye</w:t>
      </w:r>
      <w:proofErr w:type="spellEnd"/>
      <w:r>
        <w:rPr>
          <w:sz w:val="26"/>
          <w:szCs w:val="26"/>
        </w:rPr>
        <w:t xml:space="preserve"> area within </w:t>
      </w:r>
      <w:proofErr w:type="spellStart"/>
      <w:r>
        <w:rPr>
          <w:sz w:val="26"/>
          <w:szCs w:val="26"/>
        </w:rPr>
        <w:t>Lubombo</w:t>
      </w:r>
      <w:proofErr w:type="spellEnd"/>
      <w:r>
        <w:rPr>
          <w:sz w:val="26"/>
          <w:szCs w:val="26"/>
        </w:rPr>
        <w:t xml:space="preserve"> region held by 1</w:t>
      </w:r>
      <w:r w:rsidRPr="005D71E3">
        <w:rPr>
          <w:sz w:val="26"/>
          <w:szCs w:val="26"/>
          <w:vertAlign w:val="superscript"/>
        </w:rPr>
        <w:t>st</w:t>
      </w:r>
      <w:r>
        <w:rPr>
          <w:sz w:val="26"/>
          <w:szCs w:val="26"/>
        </w:rPr>
        <w:t xml:space="preserve"> defendant in terms of interim order issued by this Court in December 2010 up to date of payment.</w:t>
      </w:r>
    </w:p>
    <w:p w:rsidR="005D71E3" w:rsidRDefault="005D71E3" w:rsidP="005D71E3">
      <w:pPr>
        <w:pStyle w:val="ListParagraph"/>
        <w:spacing w:line="360" w:lineRule="auto"/>
        <w:ind w:left="2160"/>
        <w:jc w:val="both"/>
        <w:rPr>
          <w:sz w:val="26"/>
          <w:szCs w:val="26"/>
        </w:rPr>
      </w:pPr>
    </w:p>
    <w:p w:rsidR="005D71E3" w:rsidRDefault="005D71E3" w:rsidP="005D71E3">
      <w:pPr>
        <w:pStyle w:val="ListParagraph"/>
        <w:numPr>
          <w:ilvl w:val="0"/>
          <w:numId w:val="6"/>
        </w:numPr>
        <w:spacing w:line="360" w:lineRule="auto"/>
        <w:ind w:left="2160" w:hanging="720"/>
        <w:jc w:val="both"/>
        <w:rPr>
          <w:sz w:val="26"/>
          <w:szCs w:val="26"/>
        </w:rPr>
      </w:pPr>
      <w:r>
        <w:rPr>
          <w:sz w:val="26"/>
          <w:szCs w:val="26"/>
        </w:rPr>
        <w:t>1</w:t>
      </w:r>
      <w:r w:rsidRPr="005D71E3">
        <w:rPr>
          <w:sz w:val="26"/>
          <w:szCs w:val="26"/>
          <w:vertAlign w:val="superscript"/>
        </w:rPr>
        <w:t>st</w:t>
      </w:r>
      <w:r>
        <w:rPr>
          <w:sz w:val="26"/>
          <w:szCs w:val="26"/>
        </w:rPr>
        <w:t xml:space="preserve"> defendant is hereby ordered to remove 2</w:t>
      </w:r>
      <w:r w:rsidRPr="005D71E3">
        <w:rPr>
          <w:sz w:val="26"/>
          <w:szCs w:val="26"/>
          <w:vertAlign w:val="superscript"/>
        </w:rPr>
        <w:t>nd</w:t>
      </w:r>
      <w:r>
        <w:rPr>
          <w:sz w:val="26"/>
          <w:szCs w:val="26"/>
        </w:rPr>
        <w:t xml:space="preserve"> </w:t>
      </w:r>
      <w:r w:rsidR="00A34E3D">
        <w:rPr>
          <w:sz w:val="26"/>
          <w:szCs w:val="26"/>
        </w:rPr>
        <w:t>defendant</w:t>
      </w:r>
      <w:r>
        <w:rPr>
          <w:sz w:val="26"/>
          <w:szCs w:val="26"/>
        </w:rPr>
        <w:t xml:space="preserve"> as its member to be replaced by plaintiff’s new nominee.</w:t>
      </w:r>
    </w:p>
    <w:p w:rsidR="005D71E3" w:rsidRPr="005D71E3" w:rsidRDefault="005D71E3" w:rsidP="005D71E3">
      <w:pPr>
        <w:pStyle w:val="ListParagraph"/>
        <w:rPr>
          <w:sz w:val="26"/>
          <w:szCs w:val="26"/>
        </w:rPr>
      </w:pPr>
    </w:p>
    <w:p w:rsidR="005D71E3" w:rsidRDefault="005D71E3" w:rsidP="005D71E3">
      <w:pPr>
        <w:pStyle w:val="ListParagraph"/>
        <w:numPr>
          <w:ilvl w:val="0"/>
          <w:numId w:val="6"/>
        </w:numPr>
        <w:spacing w:line="360" w:lineRule="auto"/>
        <w:ind w:left="2160" w:hanging="720"/>
        <w:jc w:val="both"/>
        <w:rPr>
          <w:sz w:val="26"/>
          <w:szCs w:val="26"/>
        </w:rPr>
      </w:pPr>
      <w:r>
        <w:rPr>
          <w:sz w:val="26"/>
          <w:szCs w:val="26"/>
        </w:rPr>
        <w:t>2</w:t>
      </w:r>
      <w:r w:rsidRPr="005D71E3">
        <w:rPr>
          <w:sz w:val="26"/>
          <w:szCs w:val="26"/>
          <w:vertAlign w:val="superscript"/>
        </w:rPr>
        <w:t>nd</w:t>
      </w:r>
      <w:r>
        <w:rPr>
          <w:sz w:val="26"/>
          <w:szCs w:val="26"/>
        </w:rPr>
        <w:t xml:space="preserve"> </w:t>
      </w:r>
      <w:r w:rsidR="00A34E3D">
        <w:rPr>
          <w:sz w:val="26"/>
          <w:szCs w:val="26"/>
        </w:rPr>
        <w:t>defendant</w:t>
      </w:r>
      <w:r>
        <w:rPr>
          <w:sz w:val="26"/>
          <w:szCs w:val="26"/>
        </w:rPr>
        <w:t xml:space="preserve"> is ordered to pay plaintiff costs of suit including cost</w:t>
      </w:r>
      <w:r w:rsidR="006733AD">
        <w:rPr>
          <w:sz w:val="26"/>
          <w:szCs w:val="26"/>
        </w:rPr>
        <w:t xml:space="preserve"> of interim order.</w:t>
      </w:r>
    </w:p>
    <w:p w:rsidR="006733AD" w:rsidRPr="006733AD" w:rsidRDefault="006733AD" w:rsidP="006733AD">
      <w:pPr>
        <w:pStyle w:val="ListParagraph"/>
        <w:rPr>
          <w:sz w:val="26"/>
          <w:szCs w:val="26"/>
        </w:rPr>
      </w:pPr>
    </w:p>
    <w:p w:rsidR="006733AD" w:rsidRPr="005D71E3" w:rsidRDefault="006733AD" w:rsidP="005D71E3">
      <w:pPr>
        <w:pStyle w:val="ListParagraph"/>
        <w:numPr>
          <w:ilvl w:val="0"/>
          <w:numId w:val="6"/>
        </w:numPr>
        <w:spacing w:line="360" w:lineRule="auto"/>
        <w:ind w:left="2160" w:hanging="720"/>
        <w:jc w:val="both"/>
        <w:rPr>
          <w:sz w:val="26"/>
          <w:szCs w:val="26"/>
        </w:rPr>
      </w:pPr>
      <w:r>
        <w:rPr>
          <w:sz w:val="26"/>
          <w:szCs w:val="26"/>
        </w:rPr>
        <w:t>No order of costs against 1</w:t>
      </w:r>
      <w:r w:rsidRPr="006733AD">
        <w:rPr>
          <w:sz w:val="26"/>
          <w:szCs w:val="26"/>
          <w:vertAlign w:val="superscript"/>
        </w:rPr>
        <w:t>st</w:t>
      </w:r>
      <w:r>
        <w:rPr>
          <w:sz w:val="26"/>
          <w:szCs w:val="26"/>
        </w:rPr>
        <w:t xml:space="preserve"> defendant is entered</w:t>
      </w:r>
    </w:p>
    <w:p w:rsidR="007C7A51" w:rsidRDefault="007C7A51" w:rsidP="007C7A51">
      <w:pPr>
        <w:spacing w:line="360" w:lineRule="auto"/>
        <w:ind w:left="1440" w:hanging="1440"/>
        <w:jc w:val="both"/>
        <w:rPr>
          <w:sz w:val="26"/>
          <w:szCs w:val="26"/>
        </w:rPr>
      </w:pPr>
    </w:p>
    <w:p w:rsidR="007C7A51" w:rsidRDefault="007C7A51" w:rsidP="007C7A51">
      <w:pPr>
        <w:spacing w:line="360" w:lineRule="auto"/>
        <w:ind w:left="1440" w:hanging="1440"/>
        <w:jc w:val="both"/>
        <w:rPr>
          <w:sz w:val="26"/>
          <w:szCs w:val="26"/>
        </w:rPr>
      </w:pPr>
    </w:p>
    <w:p w:rsidR="00787580" w:rsidRDefault="00787580" w:rsidP="007C7A51">
      <w:pPr>
        <w:spacing w:line="360" w:lineRule="auto"/>
        <w:ind w:left="1440" w:hanging="1440"/>
        <w:jc w:val="both"/>
        <w:rPr>
          <w:sz w:val="26"/>
          <w:szCs w:val="26"/>
        </w:rPr>
      </w:pPr>
    </w:p>
    <w:p w:rsidR="00787580" w:rsidRDefault="00787580" w:rsidP="007C7A51">
      <w:pPr>
        <w:spacing w:line="360" w:lineRule="auto"/>
        <w:ind w:left="1440" w:hanging="1440"/>
        <w:jc w:val="both"/>
        <w:rPr>
          <w:sz w:val="26"/>
          <w:szCs w:val="26"/>
        </w:rPr>
      </w:pPr>
    </w:p>
    <w:p w:rsidR="00787580" w:rsidRDefault="00787580" w:rsidP="007C7A51">
      <w:pPr>
        <w:spacing w:line="360" w:lineRule="auto"/>
        <w:ind w:left="1440" w:hanging="1440"/>
        <w:jc w:val="both"/>
        <w:rPr>
          <w:sz w:val="26"/>
          <w:szCs w:val="26"/>
        </w:rPr>
      </w:pPr>
    </w:p>
    <w:p w:rsidR="00787580" w:rsidRDefault="00787580" w:rsidP="007C7A51">
      <w:pPr>
        <w:spacing w:line="360" w:lineRule="auto"/>
        <w:ind w:left="1440" w:hanging="1440"/>
        <w:jc w:val="both"/>
        <w:rPr>
          <w:sz w:val="26"/>
          <w:szCs w:val="26"/>
        </w:rPr>
      </w:pPr>
    </w:p>
    <w:p w:rsidR="00787580" w:rsidRDefault="00787580" w:rsidP="007C7A51">
      <w:pPr>
        <w:spacing w:line="360" w:lineRule="auto"/>
        <w:ind w:left="1440" w:hanging="1440"/>
        <w:jc w:val="both"/>
        <w:rPr>
          <w:sz w:val="26"/>
          <w:szCs w:val="26"/>
        </w:rPr>
      </w:pPr>
    </w:p>
    <w:p w:rsidR="00787580" w:rsidRDefault="00787580" w:rsidP="007C7A51">
      <w:pPr>
        <w:spacing w:line="360" w:lineRule="auto"/>
        <w:ind w:left="1440" w:hanging="1440"/>
        <w:jc w:val="both"/>
        <w:rPr>
          <w:sz w:val="26"/>
          <w:szCs w:val="26"/>
        </w:rPr>
      </w:pPr>
    </w:p>
    <w:p w:rsidR="00787580" w:rsidRDefault="00787580" w:rsidP="007C7A51">
      <w:pPr>
        <w:spacing w:line="360" w:lineRule="auto"/>
        <w:ind w:left="1440" w:hanging="1440"/>
        <w:jc w:val="both"/>
        <w:rPr>
          <w:sz w:val="26"/>
          <w:szCs w:val="26"/>
        </w:rPr>
      </w:pPr>
    </w:p>
    <w:p w:rsidR="00787580" w:rsidRDefault="00787580" w:rsidP="007C7A51">
      <w:pPr>
        <w:spacing w:line="360" w:lineRule="auto"/>
        <w:ind w:left="1440" w:hanging="1440"/>
        <w:jc w:val="both"/>
        <w:rPr>
          <w:sz w:val="26"/>
          <w:szCs w:val="26"/>
        </w:rPr>
      </w:pPr>
    </w:p>
    <w:p w:rsidR="007C7A51" w:rsidRDefault="00903CDF" w:rsidP="00903CDF">
      <w:pPr>
        <w:spacing w:line="360" w:lineRule="auto"/>
        <w:ind w:left="1440" w:hanging="1440"/>
        <w:jc w:val="center"/>
        <w:rPr>
          <w:sz w:val="26"/>
          <w:szCs w:val="26"/>
        </w:rPr>
      </w:pPr>
      <w:r>
        <w:rPr>
          <w:sz w:val="26"/>
          <w:szCs w:val="26"/>
        </w:rPr>
        <w:t>___________________</w:t>
      </w:r>
    </w:p>
    <w:p w:rsidR="007C7A51" w:rsidRPr="00903CDF" w:rsidRDefault="00903CDF" w:rsidP="00903CDF">
      <w:pPr>
        <w:ind w:left="1440" w:hanging="1440"/>
        <w:jc w:val="center"/>
        <w:rPr>
          <w:b/>
          <w:sz w:val="26"/>
          <w:szCs w:val="26"/>
        </w:rPr>
      </w:pPr>
      <w:r w:rsidRPr="00903CDF">
        <w:rPr>
          <w:b/>
          <w:sz w:val="26"/>
          <w:szCs w:val="26"/>
        </w:rPr>
        <w:t>M. DLAMINI</w:t>
      </w:r>
    </w:p>
    <w:p w:rsidR="00903CDF" w:rsidRPr="00903CDF" w:rsidRDefault="00903CDF" w:rsidP="00903CDF">
      <w:pPr>
        <w:ind w:left="1440" w:hanging="1440"/>
        <w:jc w:val="center"/>
        <w:rPr>
          <w:b/>
          <w:sz w:val="26"/>
          <w:szCs w:val="26"/>
        </w:rPr>
      </w:pPr>
      <w:r w:rsidRPr="00903CDF">
        <w:rPr>
          <w:b/>
          <w:sz w:val="26"/>
          <w:szCs w:val="26"/>
        </w:rPr>
        <w:t>JUDGE</w:t>
      </w:r>
    </w:p>
    <w:p w:rsidR="007C7A51" w:rsidRDefault="007C7A51" w:rsidP="007C7A51">
      <w:pPr>
        <w:spacing w:line="360" w:lineRule="auto"/>
        <w:ind w:left="1440" w:hanging="1440"/>
        <w:jc w:val="both"/>
        <w:rPr>
          <w:sz w:val="26"/>
          <w:szCs w:val="26"/>
        </w:rPr>
      </w:pPr>
    </w:p>
    <w:p w:rsidR="007C7A51" w:rsidRDefault="007C7A51" w:rsidP="007C7A51">
      <w:pPr>
        <w:spacing w:line="360" w:lineRule="auto"/>
        <w:ind w:left="1440" w:hanging="1440"/>
        <w:jc w:val="both"/>
        <w:rPr>
          <w:sz w:val="26"/>
          <w:szCs w:val="26"/>
        </w:rPr>
      </w:pPr>
    </w:p>
    <w:p w:rsidR="007C7A51" w:rsidRPr="00903CDF" w:rsidRDefault="007C7A51" w:rsidP="007C7A51">
      <w:pPr>
        <w:spacing w:line="360" w:lineRule="auto"/>
        <w:ind w:left="1440" w:hanging="1440"/>
        <w:jc w:val="both"/>
        <w:rPr>
          <w:b/>
          <w:sz w:val="26"/>
          <w:szCs w:val="26"/>
        </w:rPr>
      </w:pPr>
      <w:r w:rsidRPr="00903CDF">
        <w:rPr>
          <w:b/>
          <w:sz w:val="26"/>
          <w:szCs w:val="26"/>
        </w:rPr>
        <w:t xml:space="preserve">For </w:t>
      </w:r>
      <w:r w:rsidR="00903CDF" w:rsidRPr="00903CDF">
        <w:rPr>
          <w:b/>
          <w:sz w:val="26"/>
          <w:szCs w:val="26"/>
        </w:rPr>
        <w:t>Applicant</w:t>
      </w:r>
      <w:r w:rsidR="00903CDF" w:rsidRPr="00903CDF">
        <w:rPr>
          <w:b/>
          <w:sz w:val="26"/>
          <w:szCs w:val="26"/>
        </w:rPr>
        <w:tab/>
        <w:t>:</w:t>
      </w:r>
      <w:r w:rsidR="00903CDF" w:rsidRPr="00903CDF">
        <w:rPr>
          <w:b/>
          <w:sz w:val="26"/>
          <w:szCs w:val="26"/>
        </w:rPr>
        <w:tab/>
        <w:t xml:space="preserve">Mr. L. </w:t>
      </w:r>
      <w:proofErr w:type="spellStart"/>
      <w:r w:rsidR="00903CDF" w:rsidRPr="00903CDF">
        <w:rPr>
          <w:b/>
          <w:sz w:val="26"/>
          <w:szCs w:val="26"/>
        </w:rPr>
        <w:t>Mzizi</w:t>
      </w:r>
      <w:proofErr w:type="spellEnd"/>
    </w:p>
    <w:p w:rsidR="00903CDF" w:rsidRPr="00903CDF" w:rsidRDefault="00903CDF" w:rsidP="007C7A51">
      <w:pPr>
        <w:spacing w:line="360" w:lineRule="auto"/>
        <w:ind w:left="1440" w:hanging="1440"/>
        <w:jc w:val="both"/>
        <w:rPr>
          <w:b/>
          <w:sz w:val="26"/>
          <w:szCs w:val="26"/>
        </w:rPr>
      </w:pPr>
      <w:r w:rsidRPr="00903CDF">
        <w:rPr>
          <w:b/>
          <w:sz w:val="26"/>
          <w:szCs w:val="26"/>
        </w:rPr>
        <w:t>For Respondents</w:t>
      </w:r>
      <w:r w:rsidRPr="00903CDF">
        <w:rPr>
          <w:b/>
          <w:sz w:val="26"/>
          <w:szCs w:val="26"/>
        </w:rPr>
        <w:tab/>
        <w:t>:</w:t>
      </w:r>
      <w:r w:rsidRPr="00903CDF">
        <w:rPr>
          <w:b/>
          <w:sz w:val="26"/>
          <w:szCs w:val="26"/>
        </w:rPr>
        <w:tab/>
        <w:t xml:space="preserve">Mr. S. </w:t>
      </w:r>
      <w:proofErr w:type="spellStart"/>
      <w:r w:rsidRPr="00903CDF">
        <w:rPr>
          <w:b/>
          <w:sz w:val="26"/>
          <w:szCs w:val="26"/>
        </w:rPr>
        <w:t>Dlamini</w:t>
      </w:r>
      <w:proofErr w:type="spellEnd"/>
    </w:p>
    <w:p w:rsidR="00FD0D52" w:rsidRDefault="00FD0D52" w:rsidP="007C7A51">
      <w:pPr>
        <w:spacing w:line="360" w:lineRule="auto"/>
        <w:ind w:left="1440" w:hanging="1440"/>
        <w:jc w:val="both"/>
        <w:rPr>
          <w:sz w:val="26"/>
          <w:szCs w:val="26"/>
        </w:rPr>
      </w:pPr>
    </w:p>
    <w:p w:rsidR="00FD0D52" w:rsidRDefault="00FD0D52" w:rsidP="007C7A51">
      <w:pPr>
        <w:spacing w:line="360" w:lineRule="auto"/>
        <w:ind w:left="1440" w:hanging="1440"/>
        <w:jc w:val="both"/>
        <w:rPr>
          <w:sz w:val="26"/>
          <w:szCs w:val="26"/>
        </w:rPr>
      </w:pPr>
    </w:p>
    <w:p w:rsidR="00FD0D52" w:rsidRDefault="00FD0D52">
      <w:pPr>
        <w:spacing w:line="360" w:lineRule="auto"/>
        <w:ind w:left="1440" w:hanging="1440"/>
        <w:jc w:val="both"/>
      </w:pPr>
    </w:p>
    <w:sectPr w:rsidR="00FD0D52" w:rsidSect="006752C3">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EB8" w:rsidRDefault="00A73EB8" w:rsidP="007C7A51">
      <w:r>
        <w:separator/>
      </w:r>
    </w:p>
  </w:endnote>
  <w:endnote w:type="continuationSeparator" w:id="1">
    <w:p w:rsidR="00A73EB8" w:rsidRDefault="00A73EB8" w:rsidP="007C7A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846706"/>
      <w:docPartObj>
        <w:docPartGallery w:val="Page Numbers (Bottom of Page)"/>
        <w:docPartUnique/>
      </w:docPartObj>
    </w:sdtPr>
    <w:sdtContent>
      <w:p w:rsidR="005D71E3" w:rsidRDefault="007629B2">
        <w:pPr>
          <w:pStyle w:val="Footer"/>
          <w:jc w:val="right"/>
        </w:pPr>
        <w:fldSimple w:instr=" PAGE   \* MERGEFORMAT ">
          <w:r w:rsidR="001D1808">
            <w:rPr>
              <w:noProof/>
            </w:rPr>
            <w:t>9</w:t>
          </w:r>
        </w:fldSimple>
      </w:p>
    </w:sdtContent>
  </w:sdt>
  <w:p w:rsidR="005D71E3" w:rsidRDefault="005D71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EB8" w:rsidRDefault="00A73EB8" w:rsidP="007C7A51">
      <w:r>
        <w:separator/>
      </w:r>
    </w:p>
  </w:footnote>
  <w:footnote w:type="continuationSeparator" w:id="1">
    <w:p w:rsidR="00A73EB8" w:rsidRDefault="00A73EB8" w:rsidP="007C7A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42A3E"/>
    <w:multiLevelType w:val="hybridMultilevel"/>
    <w:tmpl w:val="5A70D224"/>
    <w:lvl w:ilvl="0" w:tplc="B2C01380">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F78632C"/>
    <w:multiLevelType w:val="hybridMultilevel"/>
    <w:tmpl w:val="E2043666"/>
    <w:lvl w:ilvl="0" w:tplc="76D8BB7A">
      <w:start w:val="1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11A263E"/>
    <w:multiLevelType w:val="hybridMultilevel"/>
    <w:tmpl w:val="D42EA7A8"/>
    <w:lvl w:ilvl="0" w:tplc="71B80D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D9D2493"/>
    <w:multiLevelType w:val="hybridMultilevel"/>
    <w:tmpl w:val="5ABEBA5C"/>
    <w:lvl w:ilvl="0" w:tplc="BEE611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8926AA2"/>
    <w:multiLevelType w:val="hybridMultilevel"/>
    <w:tmpl w:val="B46076D6"/>
    <w:lvl w:ilvl="0" w:tplc="D0DC0ACC">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8A3CD3"/>
    <w:multiLevelType w:val="hybridMultilevel"/>
    <w:tmpl w:val="48543A3E"/>
    <w:lvl w:ilvl="0" w:tplc="0308922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66B5B"/>
    <w:rsid w:val="000930D2"/>
    <w:rsid w:val="001160E1"/>
    <w:rsid w:val="00153FCB"/>
    <w:rsid w:val="001D1808"/>
    <w:rsid w:val="001D5419"/>
    <w:rsid w:val="002146AB"/>
    <w:rsid w:val="00274A9F"/>
    <w:rsid w:val="002C574D"/>
    <w:rsid w:val="00340B1B"/>
    <w:rsid w:val="00397568"/>
    <w:rsid w:val="00423994"/>
    <w:rsid w:val="004C7B80"/>
    <w:rsid w:val="00515D1A"/>
    <w:rsid w:val="005806F6"/>
    <w:rsid w:val="005C32E6"/>
    <w:rsid w:val="005D71E3"/>
    <w:rsid w:val="00626FAE"/>
    <w:rsid w:val="00637BA2"/>
    <w:rsid w:val="006733AD"/>
    <w:rsid w:val="006752C3"/>
    <w:rsid w:val="00681933"/>
    <w:rsid w:val="006D323E"/>
    <w:rsid w:val="00705965"/>
    <w:rsid w:val="007629B2"/>
    <w:rsid w:val="00766B5B"/>
    <w:rsid w:val="00767396"/>
    <w:rsid w:val="00786461"/>
    <w:rsid w:val="00787580"/>
    <w:rsid w:val="007C7A51"/>
    <w:rsid w:val="007E7AB0"/>
    <w:rsid w:val="008718EB"/>
    <w:rsid w:val="008C7812"/>
    <w:rsid w:val="00903CDF"/>
    <w:rsid w:val="00946151"/>
    <w:rsid w:val="009B11A7"/>
    <w:rsid w:val="00A34E3D"/>
    <w:rsid w:val="00A73EB8"/>
    <w:rsid w:val="00A903F4"/>
    <w:rsid w:val="00B13288"/>
    <w:rsid w:val="00B20E33"/>
    <w:rsid w:val="00B90FA0"/>
    <w:rsid w:val="00C27605"/>
    <w:rsid w:val="00C56B6D"/>
    <w:rsid w:val="00D616D6"/>
    <w:rsid w:val="00E16734"/>
    <w:rsid w:val="00EA27D0"/>
    <w:rsid w:val="00FD0D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B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6B5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6B5B"/>
    <w:rPr>
      <w:rFonts w:ascii="Tahoma" w:hAnsi="Tahoma" w:cs="Tahoma"/>
      <w:sz w:val="16"/>
      <w:szCs w:val="16"/>
    </w:rPr>
  </w:style>
  <w:style w:type="character" w:customStyle="1" w:styleId="BalloonTextChar">
    <w:name w:val="Balloon Text Char"/>
    <w:basedOn w:val="DefaultParagraphFont"/>
    <w:link w:val="BalloonText"/>
    <w:uiPriority w:val="99"/>
    <w:semiHidden/>
    <w:rsid w:val="00766B5B"/>
    <w:rPr>
      <w:rFonts w:ascii="Tahoma" w:eastAsia="Times New Roman" w:hAnsi="Tahoma" w:cs="Tahoma"/>
      <w:sz w:val="16"/>
      <w:szCs w:val="16"/>
    </w:rPr>
  </w:style>
  <w:style w:type="paragraph" w:styleId="ListParagraph">
    <w:name w:val="List Paragraph"/>
    <w:basedOn w:val="Normal"/>
    <w:uiPriority w:val="34"/>
    <w:qFormat/>
    <w:rsid w:val="00766B5B"/>
    <w:pPr>
      <w:ind w:left="720"/>
      <w:contextualSpacing/>
    </w:pPr>
  </w:style>
  <w:style w:type="paragraph" w:styleId="Header">
    <w:name w:val="header"/>
    <w:basedOn w:val="Normal"/>
    <w:link w:val="HeaderChar"/>
    <w:uiPriority w:val="99"/>
    <w:semiHidden/>
    <w:unhideWhenUsed/>
    <w:rsid w:val="007C7A51"/>
    <w:pPr>
      <w:tabs>
        <w:tab w:val="center" w:pos="4680"/>
        <w:tab w:val="right" w:pos="9360"/>
      </w:tabs>
    </w:pPr>
  </w:style>
  <w:style w:type="character" w:customStyle="1" w:styleId="HeaderChar">
    <w:name w:val="Header Char"/>
    <w:basedOn w:val="DefaultParagraphFont"/>
    <w:link w:val="Header"/>
    <w:uiPriority w:val="99"/>
    <w:semiHidden/>
    <w:rsid w:val="007C7A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7A51"/>
    <w:pPr>
      <w:tabs>
        <w:tab w:val="center" w:pos="4680"/>
        <w:tab w:val="right" w:pos="9360"/>
      </w:tabs>
    </w:pPr>
  </w:style>
  <w:style w:type="character" w:customStyle="1" w:styleId="FooterChar">
    <w:name w:val="Footer Char"/>
    <w:basedOn w:val="DefaultParagraphFont"/>
    <w:link w:val="Footer"/>
    <w:uiPriority w:val="99"/>
    <w:rsid w:val="007C7A5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169DC-7B65-4415-894A-56F2AF658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1886</Words>
  <Characters>10754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12615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 to Judge Dlamini</dc:creator>
  <cp:keywords/>
  <dc:description/>
  <cp:lastModifiedBy>User</cp:lastModifiedBy>
  <cp:revision>2</cp:revision>
  <dcterms:created xsi:type="dcterms:W3CDTF">2013-07-12T08:01:00Z</dcterms:created>
  <dcterms:modified xsi:type="dcterms:W3CDTF">2013-07-12T08:01:00Z</dcterms:modified>
</cp:coreProperties>
</file>