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A6" w:rsidRPr="005B3EA6" w:rsidRDefault="005B3EA6" w:rsidP="004B2D17">
      <w:pPr>
        <w:pStyle w:val="PlainText"/>
        <w:rPr>
          <w:rFonts w:ascii="Courier New" w:hAnsi="Courier New" w:cs="Courier New"/>
        </w:rPr>
      </w:pPr>
      <w:r w:rsidRPr="005B3EA6">
        <w:rPr>
          <w:rFonts w:ascii="Courier New" w:hAnsi="Courier New" w:cs="Courier New"/>
        </w:rPr>
        <w:t>             </w:t>
      </w:r>
    </w:p>
    <w:p w:rsidR="005B3EA6" w:rsidRPr="005B3EA6" w:rsidRDefault="003E0B42" w:rsidP="003E0B42">
      <w:pPr>
        <w:pStyle w:val="PlainText"/>
        <w:jc w:val="center"/>
        <w:rPr>
          <w:rFonts w:ascii="Courier New" w:hAnsi="Courier New" w:cs="Courier New"/>
        </w:rPr>
      </w:pPr>
      <w:r>
        <w:rPr>
          <w:noProof/>
          <w:sz w:val="26"/>
          <w:szCs w:val="26"/>
          <w:lang w:val="en-ZA" w:eastAsia="en-ZA"/>
        </w:rPr>
        <w:drawing>
          <wp:inline distT="0" distB="0" distL="0" distR="0">
            <wp:extent cx="1514475" cy="937898"/>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14475" cy="937898"/>
                    </a:xfrm>
                    <a:prstGeom prst="rect">
                      <a:avLst/>
                    </a:prstGeom>
                    <a:noFill/>
                    <a:ln w="9525">
                      <a:noFill/>
                      <a:miter lim="800000"/>
                      <a:headEnd/>
                      <a:tailEnd/>
                    </a:ln>
                  </pic:spPr>
                </pic:pic>
              </a:graphicData>
            </a:graphic>
          </wp:inline>
        </w:drawing>
      </w:r>
    </w:p>
    <w:p w:rsidR="001B077A" w:rsidRDefault="003E0B42" w:rsidP="004B2D17">
      <w:pPr>
        <w:pStyle w:val="PlainTex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5B3EA6" w:rsidRPr="001B077A" w:rsidRDefault="003E0B42" w:rsidP="003E0B42">
      <w:pPr>
        <w:pStyle w:val="PlainText"/>
        <w:ind w:firstLine="720"/>
        <w:rPr>
          <w:rFonts w:ascii="Times New Roman" w:hAnsi="Times New Roman"/>
          <w:sz w:val="26"/>
          <w:szCs w:val="26"/>
        </w:rPr>
      </w:pPr>
      <w:r>
        <w:rPr>
          <w:rFonts w:ascii="Times New Roman" w:hAnsi="Times New Roman"/>
          <w:sz w:val="26"/>
          <w:szCs w:val="26"/>
        </w:rPr>
        <w:t xml:space="preserve">                         </w:t>
      </w:r>
      <w:r w:rsidR="005B3EA6" w:rsidRPr="001B077A">
        <w:rPr>
          <w:rFonts w:ascii="Times New Roman" w:hAnsi="Times New Roman"/>
          <w:sz w:val="26"/>
          <w:szCs w:val="26"/>
        </w:rPr>
        <w:t>IN THE HIGH COURT OF SWAZILAND</w:t>
      </w:r>
    </w:p>
    <w:p w:rsidR="005B3EA6" w:rsidRPr="001B077A" w:rsidRDefault="005B3EA6" w:rsidP="003E0B42">
      <w:pPr>
        <w:pStyle w:val="PlainText"/>
        <w:jc w:val="center"/>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009B01C3">
        <w:rPr>
          <w:rFonts w:ascii="Times New Roman" w:hAnsi="Times New Roman"/>
          <w:sz w:val="26"/>
          <w:szCs w:val="26"/>
        </w:rPr>
        <w:t xml:space="preserve">                     </w:t>
      </w:r>
      <w:r w:rsidRPr="001B077A">
        <w:rPr>
          <w:rFonts w:ascii="Times New Roman" w:hAnsi="Times New Roman"/>
          <w:sz w:val="26"/>
          <w:szCs w:val="26"/>
        </w:rPr>
        <w:t xml:space="preserve">Criminal case No. </w:t>
      </w:r>
      <w:r w:rsidR="00FC751B">
        <w:rPr>
          <w:rFonts w:ascii="Times New Roman" w:hAnsi="Times New Roman"/>
          <w:sz w:val="26"/>
          <w:szCs w:val="26"/>
        </w:rPr>
        <w:t>4</w:t>
      </w:r>
      <w:r w:rsidR="009B01C3">
        <w:rPr>
          <w:rFonts w:ascii="Times New Roman" w:hAnsi="Times New Roman"/>
          <w:sz w:val="26"/>
          <w:szCs w:val="26"/>
        </w:rPr>
        <w:t>36</w:t>
      </w:r>
      <w:r w:rsidR="00FC751B">
        <w:rPr>
          <w:rFonts w:ascii="Times New Roman" w:hAnsi="Times New Roman"/>
          <w:sz w:val="26"/>
          <w:szCs w:val="26"/>
        </w:rPr>
        <w:t>/0</w:t>
      </w:r>
      <w:r w:rsidR="009B01C3">
        <w:rPr>
          <w:rFonts w:ascii="Times New Roman" w:hAnsi="Times New Roman"/>
          <w:sz w:val="26"/>
          <w:szCs w:val="26"/>
        </w:rPr>
        <w:t>7</w:t>
      </w:r>
    </w:p>
    <w:p w:rsidR="005B3EA6" w:rsidRPr="001B077A" w:rsidRDefault="005B3EA6" w:rsidP="004B2D17">
      <w:pPr>
        <w:pStyle w:val="PlainText"/>
        <w:rPr>
          <w:rFonts w:ascii="Times New Roman" w:hAnsi="Times New Roman"/>
          <w:sz w:val="26"/>
          <w:szCs w:val="26"/>
        </w:rPr>
      </w:pPr>
      <w:r w:rsidRPr="001B077A">
        <w:rPr>
          <w:rFonts w:ascii="Times New Roman" w:hAnsi="Times New Roman"/>
          <w:sz w:val="26"/>
          <w:szCs w:val="26"/>
        </w:rPr>
        <w:t>In the matter between:</w:t>
      </w:r>
    </w:p>
    <w:p w:rsidR="005B3EA6" w:rsidRPr="001B077A" w:rsidRDefault="005B3EA6" w:rsidP="004B2D17">
      <w:pPr>
        <w:pStyle w:val="PlainText"/>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p>
    <w:p w:rsidR="005B3EA6" w:rsidRPr="00A366C9" w:rsidRDefault="005B3EA6" w:rsidP="004B2D17">
      <w:pPr>
        <w:pStyle w:val="PlainText"/>
        <w:rPr>
          <w:rFonts w:ascii="Times New Roman" w:hAnsi="Times New Roman"/>
          <w:b/>
          <w:sz w:val="26"/>
          <w:szCs w:val="26"/>
          <w:lang w:val="fr-FR"/>
        </w:rPr>
      </w:pPr>
      <w:r w:rsidRPr="00A366C9">
        <w:rPr>
          <w:rFonts w:ascii="Times New Roman" w:hAnsi="Times New Roman"/>
          <w:b/>
          <w:sz w:val="26"/>
          <w:szCs w:val="26"/>
          <w:lang w:val="fr-FR"/>
        </w:rPr>
        <w:t>REX</w:t>
      </w:r>
    </w:p>
    <w:p w:rsidR="005B3EA6" w:rsidRPr="00A366C9" w:rsidRDefault="005B3EA6" w:rsidP="004B2D17">
      <w:pPr>
        <w:pStyle w:val="PlainText"/>
        <w:rPr>
          <w:rFonts w:ascii="Times New Roman" w:hAnsi="Times New Roman"/>
          <w:b/>
          <w:sz w:val="26"/>
          <w:szCs w:val="26"/>
          <w:lang w:val="fr-FR"/>
        </w:rPr>
      </w:pPr>
    </w:p>
    <w:p w:rsidR="005B3EA6" w:rsidRPr="00A366C9" w:rsidRDefault="005B3EA6" w:rsidP="004B2D17">
      <w:pPr>
        <w:pStyle w:val="PlainText"/>
        <w:rPr>
          <w:rFonts w:ascii="Times New Roman" w:hAnsi="Times New Roman"/>
          <w:b/>
          <w:sz w:val="26"/>
          <w:szCs w:val="26"/>
          <w:lang w:val="fr-FR"/>
        </w:rPr>
      </w:pPr>
      <w:r w:rsidRPr="00A366C9">
        <w:rPr>
          <w:rFonts w:ascii="Times New Roman" w:hAnsi="Times New Roman"/>
          <w:b/>
          <w:sz w:val="26"/>
          <w:szCs w:val="26"/>
          <w:lang w:val="fr-FR"/>
        </w:rPr>
        <w:t>VS</w:t>
      </w:r>
    </w:p>
    <w:p w:rsidR="005B3EA6" w:rsidRPr="00A366C9" w:rsidRDefault="005B3EA6" w:rsidP="004B2D17">
      <w:pPr>
        <w:pStyle w:val="PlainText"/>
        <w:rPr>
          <w:rFonts w:ascii="Times New Roman" w:hAnsi="Times New Roman"/>
          <w:b/>
          <w:sz w:val="26"/>
          <w:szCs w:val="26"/>
          <w:lang w:val="fr-FR"/>
        </w:rPr>
      </w:pPr>
    </w:p>
    <w:p w:rsidR="005B3EA6" w:rsidRPr="00A366C9" w:rsidRDefault="009B01C3" w:rsidP="004B2D17">
      <w:pPr>
        <w:pStyle w:val="PlainText"/>
        <w:rPr>
          <w:rFonts w:ascii="Times New Roman" w:hAnsi="Times New Roman"/>
          <w:sz w:val="26"/>
          <w:szCs w:val="26"/>
          <w:lang w:val="fr-FR"/>
        </w:rPr>
      </w:pPr>
      <w:r w:rsidRPr="00A366C9">
        <w:rPr>
          <w:rFonts w:ascii="Times New Roman" w:hAnsi="Times New Roman"/>
          <w:b/>
          <w:sz w:val="26"/>
          <w:szCs w:val="26"/>
          <w:lang w:val="fr-FR"/>
        </w:rPr>
        <w:t>FIKEVENI DLAMINI</w:t>
      </w:r>
    </w:p>
    <w:p w:rsidR="005B3EA6" w:rsidRPr="00A366C9" w:rsidRDefault="005B3EA6" w:rsidP="004B2D17">
      <w:pPr>
        <w:pStyle w:val="PlainText"/>
        <w:rPr>
          <w:rFonts w:ascii="Times New Roman" w:hAnsi="Times New Roman"/>
          <w:sz w:val="26"/>
          <w:szCs w:val="26"/>
          <w:lang w:val="fr-FR"/>
        </w:rPr>
      </w:pPr>
    </w:p>
    <w:p w:rsidR="005B3EA6" w:rsidRPr="00A366C9" w:rsidRDefault="005B3EA6" w:rsidP="004B2D17">
      <w:pPr>
        <w:pStyle w:val="PlainText"/>
        <w:rPr>
          <w:rFonts w:ascii="Times New Roman" w:hAnsi="Times New Roman"/>
          <w:sz w:val="26"/>
          <w:szCs w:val="26"/>
          <w:lang w:val="fr-FR"/>
        </w:rPr>
      </w:pPr>
    </w:p>
    <w:p w:rsidR="00082EA4" w:rsidRDefault="005B3EA6" w:rsidP="00D85DEE">
      <w:pPr>
        <w:pStyle w:val="PlainText"/>
        <w:ind w:left="2160" w:hanging="2160"/>
        <w:rPr>
          <w:rFonts w:ascii="Times New Roman" w:hAnsi="Times New Roman"/>
          <w:i/>
          <w:sz w:val="26"/>
          <w:szCs w:val="26"/>
          <w:lang w:val="fr-FR"/>
        </w:rPr>
      </w:pPr>
      <w:r w:rsidRPr="00082EA4">
        <w:rPr>
          <w:rFonts w:ascii="Times New Roman" w:hAnsi="Times New Roman"/>
          <w:sz w:val="26"/>
          <w:szCs w:val="26"/>
          <w:lang w:val="fr-FR"/>
        </w:rPr>
        <w:t xml:space="preserve">Neutral citation:     </w:t>
      </w:r>
      <w:r w:rsidR="0086392F" w:rsidRPr="00082EA4">
        <w:rPr>
          <w:rFonts w:ascii="Times New Roman" w:hAnsi="Times New Roman"/>
          <w:sz w:val="26"/>
          <w:szCs w:val="26"/>
          <w:lang w:val="fr-FR"/>
        </w:rPr>
        <w:tab/>
      </w:r>
      <w:r w:rsidRPr="00082EA4">
        <w:rPr>
          <w:rFonts w:ascii="Times New Roman" w:hAnsi="Times New Roman"/>
          <w:i/>
          <w:sz w:val="26"/>
          <w:szCs w:val="26"/>
          <w:lang w:val="fr-FR"/>
        </w:rPr>
        <w:t xml:space="preserve">Rex vs </w:t>
      </w:r>
      <w:r w:rsidR="00C06528" w:rsidRPr="00082EA4">
        <w:rPr>
          <w:rFonts w:ascii="Times New Roman" w:hAnsi="Times New Roman"/>
          <w:i/>
          <w:sz w:val="26"/>
          <w:szCs w:val="26"/>
          <w:lang w:val="fr-FR"/>
        </w:rPr>
        <w:t xml:space="preserve">Fikeveni Dlamini </w:t>
      </w:r>
      <w:r w:rsidRPr="00082EA4">
        <w:rPr>
          <w:rFonts w:ascii="Times New Roman" w:hAnsi="Times New Roman"/>
          <w:i/>
          <w:sz w:val="26"/>
          <w:szCs w:val="26"/>
          <w:lang w:val="fr-FR"/>
        </w:rPr>
        <w:t>(</w:t>
      </w:r>
      <w:r w:rsidR="00FC751B" w:rsidRPr="00082EA4">
        <w:rPr>
          <w:rFonts w:ascii="Times New Roman" w:hAnsi="Times New Roman"/>
          <w:i/>
          <w:sz w:val="26"/>
          <w:szCs w:val="26"/>
          <w:lang w:val="fr-FR"/>
        </w:rPr>
        <w:t>4</w:t>
      </w:r>
      <w:r w:rsidR="00C06528" w:rsidRPr="00082EA4">
        <w:rPr>
          <w:rFonts w:ascii="Times New Roman" w:hAnsi="Times New Roman"/>
          <w:i/>
          <w:sz w:val="26"/>
          <w:szCs w:val="26"/>
          <w:lang w:val="fr-FR"/>
        </w:rPr>
        <w:t>36</w:t>
      </w:r>
      <w:r w:rsidR="00FC751B" w:rsidRPr="00082EA4">
        <w:rPr>
          <w:rFonts w:ascii="Times New Roman" w:hAnsi="Times New Roman"/>
          <w:i/>
          <w:sz w:val="26"/>
          <w:szCs w:val="26"/>
          <w:lang w:val="fr-FR"/>
        </w:rPr>
        <w:t>/200</w:t>
      </w:r>
      <w:r w:rsidR="00C06528" w:rsidRPr="00082EA4">
        <w:rPr>
          <w:rFonts w:ascii="Times New Roman" w:hAnsi="Times New Roman"/>
          <w:i/>
          <w:sz w:val="26"/>
          <w:szCs w:val="26"/>
          <w:lang w:val="fr-FR"/>
        </w:rPr>
        <w:t>7</w:t>
      </w:r>
      <w:r w:rsidRPr="00082EA4">
        <w:rPr>
          <w:rFonts w:ascii="Times New Roman" w:hAnsi="Times New Roman"/>
          <w:i/>
          <w:sz w:val="26"/>
          <w:szCs w:val="26"/>
          <w:lang w:val="fr-FR"/>
        </w:rPr>
        <w:t>) [2012] SZHC</w:t>
      </w:r>
      <w:r w:rsidR="001D6DE4" w:rsidRPr="00082EA4">
        <w:rPr>
          <w:rFonts w:ascii="Times New Roman" w:hAnsi="Times New Roman"/>
          <w:i/>
          <w:sz w:val="26"/>
          <w:szCs w:val="26"/>
          <w:lang w:val="fr-FR"/>
        </w:rPr>
        <w:t>148</w:t>
      </w:r>
      <w:r w:rsidRPr="00082EA4">
        <w:rPr>
          <w:rFonts w:ascii="Times New Roman" w:hAnsi="Times New Roman"/>
          <w:i/>
          <w:sz w:val="26"/>
          <w:szCs w:val="26"/>
          <w:lang w:val="fr-FR"/>
        </w:rPr>
        <w:t xml:space="preserve"> (201</w:t>
      </w:r>
      <w:r w:rsidR="00C06528" w:rsidRPr="00082EA4">
        <w:rPr>
          <w:rFonts w:ascii="Times New Roman" w:hAnsi="Times New Roman"/>
          <w:i/>
          <w:sz w:val="26"/>
          <w:szCs w:val="26"/>
          <w:lang w:val="fr-FR"/>
        </w:rPr>
        <w:t>3</w:t>
      </w:r>
      <w:r w:rsidRPr="00082EA4">
        <w:rPr>
          <w:rFonts w:ascii="Times New Roman" w:hAnsi="Times New Roman"/>
          <w:i/>
          <w:sz w:val="26"/>
          <w:szCs w:val="26"/>
          <w:lang w:val="fr-FR"/>
        </w:rPr>
        <w:t>)</w:t>
      </w:r>
    </w:p>
    <w:p w:rsidR="005B3EA6" w:rsidRPr="00A366C9" w:rsidRDefault="00082EA4" w:rsidP="00082EA4">
      <w:pPr>
        <w:pStyle w:val="PlainText"/>
        <w:ind w:left="2160"/>
        <w:rPr>
          <w:rFonts w:ascii="Times New Roman" w:hAnsi="Times New Roman"/>
          <w:i/>
          <w:sz w:val="26"/>
          <w:szCs w:val="26"/>
          <w:lang w:val="en-ZA"/>
        </w:rPr>
      </w:pPr>
      <w:r w:rsidRPr="00A366C9">
        <w:rPr>
          <w:rFonts w:ascii="Times New Roman" w:hAnsi="Times New Roman"/>
          <w:i/>
          <w:sz w:val="26"/>
          <w:szCs w:val="26"/>
          <w:lang w:val="en-ZA"/>
        </w:rPr>
        <w:t>2</w:t>
      </w:r>
      <w:r w:rsidR="00D85DEE" w:rsidRPr="00A366C9">
        <w:rPr>
          <w:rFonts w:ascii="Times New Roman" w:hAnsi="Times New Roman"/>
          <w:i/>
          <w:sz w:val="26"/>
          <w:szCs w:val="26"/>
          <w:lang w:val="en-ZA"/>
        </w:rPr>
        <w:t xml:space="preserve"> A</w:t>
      </w:r>
      <w:r w:rsidRPr="00A366C9">
        <w:rPr>
          <w:rFonts w:ascii="Times New Roman" w:hAnsi="Times New Roman"/>
          <w:i/>
          <w:sz w:val="26"/>
          <w:szCs w:val="26"/>
          <w:lang w:val="en-ZA"/>
        </w:rPr>
        <w:t>pril</w:t>
      </w:r>
      <w:r w:rsidR="00D85DEE" w:rsidRPr="00A366C9">
        <w:rPr>
          <w:rFonts w:ascii="Times New Roman" w:hAnsi="Times New Roman"/>
          <w:i/>
          <w:sz w:val="26"/>
          <w:szCs w:val="26"/>
          <w:lang w:val="en-ZA"/>
        </w:rPr>
        <w:t xml:space="preserve"> 2013</w:t>
      </w:r>
    </w:p>
    <w:p w:rsidR="005B3EA6" w:rsidRPr="00A366C9" w:rsidRDefault="005B3EA6" w:rsidP="004B2D17">
      <w:pPr>
        <w:pStyle w:val="PlainText"/>
        <w:rPr>
          <w:rFonts w:ascii="Times New Roman" w:hAnsi="Times New Roman"/>
          <w:sz w:val="26"/>
          <w:szCs w:val="26"/>
          <w:lang w:val="en-ZA"/>
        </w:rPr>
      </w:pPr>
      <w:r w:rsidRPr="00A366C9">
        <w:rPr>
          <w:rFonts w:ascii="Times New Roman" w:hAnsi="Times New Roman"/>
          <w:sz w:val="26"/>
          <w:szCs w:val="26"/>
          <w:lang w:val="en-ZA"/>
        </w:rPr>
        <w:t xml:space="preserve">                                                  </w:t>
      </w:r>
    </w:p>
    <w:p w:rsidR="005B3EA6" w:rsidRPr="00A366C9" w:rsidRDefault="005B3EA6" w:rsidP="004B2D17">
      <w:pPr>
        <w:pStyle w:val="PlainText"/>
        <w:rPr>
          <w:rFonts w:ascii="Times New Roman" w:hAnsi="Times New Roman"/>
          <w:sz w:val="26"/>
          <w:szCs w:val="26"/>
          <w:lang w:val="en-ZA"/>
        </w:rPr>
      </w:pPr>
      <w:r w:rsidRPr="00A366C9">
        <w:rPr>
          <w:rFonts w:ascii="Times New Roman" w:hAnsi="Times New Roman"/>
          <w:sz w:val="26"/>
          <w:szCs w:val="26"/>
          <w:lang w:val="en-ZA"/>
        </w:rPr>
        <w:tab/>
      </w:r>
    </w:p>
    <w:p w:rsidR="005B3EA6" w:rsidRPr="001B077A" w:rsidRDefault="005B3EA6" w:rsidP="004B2D17">
      <w:pPr>
        <w:pStyle w:val="PlainText"/>
        <w:rPr>
          <w:rFonts w:ascii="Times New Roman" w:hAnsi="Times New Roman"/>
          <w:sz w:val="26"/>
          <w:szCs w:val="26"/>
        </w:rPr>
      </w:pPr>
      <w:r w:rsidRPr="001B077A">
        <w:rPr>
          <w:rFonts w:ascii="Times New Roman" w:hAnsi="Times New Roman"/>
          <w:sz w:val="26"/>
          <w:szCs w:val="26"/>
        </w:rPr>
        <w:t>CORAM</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003E0B42">
        <w:rPr>
          <w:rFonts w:ascii="Times New Roman" w:hAnsi="Times New Roman"/>
          <w:sz w:val="26"/>
          <w:szCs w:val="26"/>
        </w:rPr>
        <w:t xml:space="preserve"> </w:t>
      </w:r>
      <w:r w:rsidR="003E0B42">
        <w:rPr>
          <w:rFonts w:ascii="Times New Roman" w:hAnsi="Times New Roman"/>
          <w:sz w:val="26"/>
          <w:szCs w:val="26"/>
        </w:rPr>
        <w:tab/>
      </w:r>
      <w:r w:rsidR="003E0B42">
        <w:rPr>
          <w:rFonts w:ascii="Times New Roman" w:hAnsi="Times New Roman"/>
          <w:sz w:val="26"/>
          <w:szCs w:val="26"/>
        </w:rPr>
        <w:tab/>
      </w:r>
      <w:r w:rsidRPr="001B077A">
        <w:rPr>
          <w:rFonts w:ascii="Times New Roman" w:hAnsi="Times New Roman"/>
          <w:sz w:val="26"/>
          <w:szCs w:val="26"/>
        </w:rPr>
        <w:t>MCB MAPHALALA, J</w:t>
      </w:r>
    </w:p>
    <w:p w:rsidR="005B3EA6" w:rsidRDefault="005B3EA6" w:rsidP="004B2D17">
      <w:pPr>
        <w:pStyle w:val="PlainText"/>
        <w:rPr>
          <w:rFonts w:ascii="Times New Roman" w:hAnsi="Times New Roman"/>
          <w:sz w:val="26"/>
          <w:szCs w:val="26"/>
        </w:rPr>
      </w:pPr>
    </w:p>
    <w:p w:rsidR="00A6551B" w:rsidRDefault="00A6551B" w:rsidP="004B2D17">
      <w:pPr>
        <w:pStyle w:val="PlainText"/>
        <w:rPr>
          <w:rFonts w:ascii="Times New Roman" w:hAnsi="Times New Roman"/>
          <w:sz w:val="26"/>
          <w:szCs w:val="26"/>
        </w:rPr>
      </w:pPr>
    </w:p>
    <w:p w:rsidR="00A6551B" w:rsidRDefault="00A6551B" w:rsidP="004B2D17">
      <w:pPr>
        <w:pStyle w:val="PlainText"/>
        <w:rPr>
          <w:rFonts w:ascii="Times New Roman" w:hAnsi="Times New Roman"/>
          <w:sz w:val="26"/>
          <w:szCs w:val="26"/>
        </w:rPr>
      </w:pPr>
    </w:p>
    <w:p w:rsidR="00A6551B" w:rsidRDefault="00A6551B" w:rsidP="004B2D17">
      <w:pPr>
        <w:pStyle w:val="PlainText"/>
        <w:rPr>
          <w:rFonts w:ascii="Times New Roman" w:hAnsi="Times New Roman"/>
          <w:sz w:val="26"/>
          <w:szCs w:val="26"/>
        </w:rPr>
      </w:pPr>
    </w:p>
    <w:p w:rsidR="00A6551B" w:rsidRPr="001B077A" w:rsidRDefault="00A6551B" w:rsidP="004B2D17">
      <w:pPr>
        <w:pStyle w:val="PlainText"/>
        <w:rPr>
          <w:rFonts w:ascii="Times New Roman" w:hAnsi="Times New Roman"/>
          <w:sz w:val="26"/>
          <w:szCs w:val="26"/>
        </w:rPr>
      </w:pPr>
    </w:p>
    <w:p w:rsidR="005B3EA6" w:rsidRPr="00E23EFA" w:rsidRDefault="005B3EA6" w:rsidP="004B2D17">
      <w:pPr>
        <w:pStyle w:val="PlainText"/>
        <w:rPr>
          <w:rFonts w:ascii="Times New Roman" w:hAnsi="Times New Roman"/>
          <w:b/>
          <w:sz w:val="26"/>
          <w:szCs w:val="26"/>
          <w:u w:val="single"/>
        </w:rPr>
      </w:pPr>
      <w:r w:rsidRPr="00E23EFA">
        <w:rPr>
          <w:rFonts w:ascii="Times New Roman" w:hAnsi="Times New Roman"/>
          <w:b/>
          <w:sz w:val="26"/>
          <w:szCs w:val="26"/>
          <w:u w:val="single"/>
        </w:rPr>
        <w:t>Summary</w:t>
      </w:r>
    </w:p>
    <w:p w:rsidR="005B3EA6" w:rsidRPr="001B077A" w:rsidRDefault="005B3EA6" w:rsidP="004B2D17">
      <w:pPr>
        <w:pStyle w:val="PlainText"/>
        <w:rPr>
          <w:rFonts w:ascii="Times New Roman" w:hAnsi="Times New Roman"/>
          <w:sz w:val="26"/>
          <w:szCs w:val="26"/>
        </w:rPr>
      </w:pPr>
    </w:p>
    <w:p w:rsidR="005B3EA6" w:rsidRPr="001300AE" w:rsidRDefault="00820AF7" w:rsidP="00820AF7">
      <w:pPr>
        <w:pStyle w:val="PlainText"/>
        <w:spacing w:line="360" w:lineRule="auto"/>
        <w:jc w:val="both"/>
        <w:rPr>
          <w:rFonts w:ascii="Times New Roman" w:hAnsi="Times New Roman"/>
          <w:sz w:val="24"/>
          <w:szCs w:val="24"/>
        </w:rPr>
      </w:pPr>
      <w:r w:rsidRPr="001300AE">
        <w:rPr>
          <w:rFonts w:ascii="Times New Roman" w:hAnsi="Times New Roman"/>
          <w:sz w:val="24"/>
          <w:szCs w:val="24"/>
        </w:rPr>
        <w:t xml:space="preserve">Criminal Law – accused charged with murder and pleading guilty to culpable homicide – Crown accepts the accused’s plea – a statement of </w:t>
      </w:r>
      <w:r w:rsidR="001300AE" w:rsidRPr="001300AE">
        <w:rPr>
          <w:rFonts w:ascii="Times New Roman" w:hAnsi="Times New Roman"/>
          <w:sz w:val="24"/>
          <w:szCs w:val="24"/>
        </w:rPr>
        <w:t>A</w:t>
      </w:r>
      <w:r w:rsidRPr="001300AE">
        <w:rPr>
          <w:rFonts w:ascii="Times New Roman" w:hAnsi="Times New Roman"/>
          <w:sz w:val="24"/>
          <w:szCs w:val="24"/>
        </w:rPr>
        <w:t>gree</w:t>
      </w:r>
      <w:r w:rsidR="001300AE" w:rsidRPr="001300AE">
        <w:rPr>
          <w:rFonts w:ascii="Times New Roman" w:hAnsi="Times New Roman"/>
          <w:sz w:val="24"/>
          <w:szCs w:val="24"/>
        </w:rPr>
        <w:t>d</w:t>
      </w:r>
      <w:r w:rsidRPr="001300AE">
        <w:rPr>
          <w:rFonts w:ascii="Times New Roman" w:hAnsi="Times New Roman"/>
          <w:sz w:val="24"/>
          <w:szCs w:val="24"/>
        </w:rPr>
        <w:t xml:space="preserve"> </w:t>
      </w:r>
      <w:r w:rsidR="001300AE" w:rsidRPr="001300AE">
        <w:rPr>
          <w:rFonts w:ascii="Times New Roman" w:hAnsi="Times New Roman"/>
          <w:sz w:val="24"/>
          <w:szCs w:val="24"/>
        </w:rPr>
        <w:t>F</w:t>
      </w:r>
      <w:r w:rsidRPr="001300AE">
        <w:rPr>
          <w:rFonts w:ascii="Times New Roman" w:hAnsi="Times New Roman"/>
          <w:sz w:val="24"/>
          <w:szCs w:val="24"/>
        </w:rPr>
        <w:t>acts signed by the parties admitted in evidence – Crown’s evidence proves commission of offence beyond reasonable doubt – accused accordingly convicted and sentenced to ten years imprisonment</w:t>
      </w:r>
      <w:r w:rsidR="00A366C9">
        <w:rPr>
          <w:rFonts w:ascii="Times New Roman" w:hAnsi="Times New Roman"/>
          <w:sz w:val="24"/>
          <w:szCs w:val="24"/>
        </w:rPr>
        <w:t>.</w:t>
      </w:r>
    </w:p>
    <w:p w:rsidR="00A6551B" w:rsidRDefault="00A6551B" w:rsidP="004B2D17">
      <w:pPr>
        <w:pStyle w:val="PlainText"/>
        <w:rPr>
          <w:rFonts w:ascii="Times New Roman" w:hAnsi="Times New Roman"/>
          <w:sz w:val="26"/>
          <w:szCs w:val="26"/>
        </w:rPr>
      </w:pPr>
    </w:p>
    <w:p w:rsidR="00A6551B" w:rsidRDefault="00A6551B" w:rsidP="004B2D17">
      <w:pPr>
        <w:pStyle w:val="PlainText"/>
        <w:rPr>
          <w:rFonts w:ascii="Times New Roman" w:hAnsi="Times New Roman"/>
          <w:sz w:val="26"/>
          <w:szCs w:val="26"/>
        </w:rPr>
      </w:pPr>
    </w:p>
    <w:p w:rsidR="00D730A1" w:rsidRDefault="00D730A1" w:rsidP="00D730A1">
      <w:pPr>
        <w:ind w:left="5580" w:hanging="5580"/>
        <w:rPr>
          <w:sz w:val="26"/>
          <w:szCs w:val="26"/>
        </w:rPr>
      </w:pPr>
    </w:p>
    <w:p w:rsidR="00D730A1" w:rsidRPr="00E908DC" w:rsidRDefault="007858D7" w:rsidP="00D730A1">
      <w:pPr>
        <w:ind w:left="5580" w:hanging="5580"/>
        <w:rPr>
          <w:sz w:val="26"/>
          <w:szCs w:val="26"/>
        </w:rPr>
      </w:pPr>
      <w:r w:rsidRPr="007858D7">
        <w:rPr>
          <w:b/>
          <w:noProof/>
          <w:sz w:val="20"/>
          <w:szCs w:val="20"/>
        </w:rPr>
        <w:pict>
          <v:line id="_x0000_s1026" style="position:absolute;left:0;text-align:left;z-index:251656704" from="0,11.6pt" to="450pt,11.6pt"/>
        </w:pict>
      </w:r>
    </w:p>
    <w:p w:rsidR="009E7E4B" w:rsidRDefault="009E7E4B" w:rsidP="009E7E4B">
      <w:pPr>
        <w:ind w:left="3600"/>
        <w:rPr>
          <w:b/>
          <w:sz w:val="26"/>
          <w:szCs w:val="26"/>
        </w:rPr>
      </w:pPr>
      <w:r>
        <w:rPr>
          <w:b/>
          <w:sz w:val="26"/>
          <w:szCs w:val="26"/>
        </w:rPr>
        <w:t xml:space="preserve">  </w:t>
      </w:r>
      <w:r w:rsidR="00D730A1">
        <w:rPr>
          <w:b/>
          <w:sz w:val="26"/>
          <w:szCs w:val="26"/>
        </w:rPr>
        <w:t>Judgment</w:t>
      </w:r>
      <w:r w:rsidR="001300AE">
        <w:rPr>
          <w:b/>
          <w:sz w:val="26"/>
          <w:szCs w:val="26"/>
        </w:rPr>
        <w:t xml:space="preserve">                                                     </w:t>
      </w:r>
      <w:r w:rsidR="00C27144">
        <w:rPr>
          <w:b/>
          <w:sz w:val="26"/>
          <w:szCs w:val="26"/>
        </w:rPr>
        <w:t xml:space="preserve">  </w:t>
      </w:r>
    </w:p>
    <w:p w:rsidR="009E7E4B" w:rsidRPr="009E7E4B" w:rsidRDefault="009E7E4B" w:rsidP="009E7E4B">
      <w:pPr>
        <w:ind w:left="3600"/>
        <w:rPr>
          <w:sz w:val="26"/>
          <w:szCs w:val="26"/>
          <w:lang w:val="en-ZA"/>
        </w:rPr>
      </w:pPr>
      <w:r>
        <w:rPr>
          <w:b/>
          <w:sz w:val="26"/>
          <w:szCs w:val="26"/>
        </w:rPr>
        <w:t>2</w:t>
      </w:r>
      <w:r w:rsidRPr="009E7E4B">
        <w:rPr>
          <w:b/>
          <w:sz w:val="26"/>
          <w:szCs w:val="26"/>
          <w:lang w:val="en-ZA"/>
        </w:rPr>
        <w:t xml:space="preserve"> April 2013</w:t>
      </w:r>
    </w:p>
    <w:p w:rsidR="001300AE" w:rsidRDefault="007858D7" w:rsidP="001300AE">
      <w:pPr>
        <w:rPr>
          <w:b/>
          <w:sz w:val="26"/>
          <w:szCs w:val="26"/>
        </w:rPr>
      </w:pPr>
      <w:r w:rsidRPr="007858D7">
        <w:rPr>
          <w:noProof/>
          <w:sz w:val="22"/>
          <w:szCs w:val="22"/>
        </w:rPr>
        <w:pict>
          <v:line id="_x0000_s1027" style="position:absolute;z-index:251657728" from="0,7.15pt" to="450pt,7.15pt"/>
        </w:pict>
      </w:r>
    </w:p>
    <w:p w:rsidR="00D730A1" w:rsidRDefault="00D730A1" w:rsidP="00D730A1">
      <w:pPr>
        <w:ind w:left="2160" w:firstLine="720"/>
        <w:rPr>
          <w:b/>
          <w:sz w:val="22"/>
          <w:szCs w:val="22"/>
        </w:rPr>
      </w:pPr>
      <w:r>
        <w:rPr>
          <w:b/>
          <w:sz w:val="22"/>
          <w:szCs w:val="22"/>
        </w:rPr>
        <w:t xml:space="preserve">         </w:t>
      </w:r>
    </w:p>
    <w:p w:rsidR="005B3EA6" w:rsidRPr="001B077A" w:rsidRDefault="005B3EA6" w:rsidP="004B2D17">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lastRenderedPageBreak/>
        <w:t>[1]</w:t>
      </w:r>
      <w:r w:rsidRPr="001B077A">
        <w:rPr>
          <w:rFonts w:ascii="Times New Roman" w:hAnsi="Times New Roman"/>
          <w:sz w:val="26"/>
          <w:szCs w:val="26"/>
        </w:rPr>
        <w:tab/>
        <w:t xml:space="preserve">The accused </w:t>
      </w:r>
      <w:r w:rsidR="00820AF7">
        <w:rPr>
          <w:rFonts w:ascii="Times New Roman" w:hAnsi="Times New Roman"/>
          <w:sz w:val="26"/>
          <w:szCs w:val="26"/>
        </w:rPr>
        <w:t>i</w:t>
      </w:r>
      <w:r w:rsidRPr="001B077A">
        <w:rPr>
          <w:rFonts w:ascii="Times New Roman" w:hAnsi="Times New Roman"/>
          <w:sz w:val="26"/>
          <w:szCs w:val="26"/>
        </w:rPr>
        <w:t>s charged with murder</w:t>
      </w:r>
      <w:r w:rsidR="001300AE">
        <w:rPr>
          <w:rFonts w:ascii="Times New Roman" w:hAnsi="Times New Roman"/>
          <w:sz w:val="26"/>
          <w:szCs w:val="26"/>
        </w:rPr>
        <w:t>,</w:t>
      </w:r>
      <w:r w:rsidRPr="001B077A">
        <w:rPr>
          <w:rFonts w:ascii="Times New Roman" w:hAnsi="Times New Roman"/>
          <w:sz w:val="26"/>
          <w:szCs w:val="26"/>
        </w:rPr>
        <w:t xml:space="preserve"> and</w:t>
      </w:r>
      <w:r w:rsidR="001300AE">
        <w:rPr>
          <w:rFonts w:ascii="Times New Roman" w:hAnsi="Times New Roman"/>
          <w:sz w:val="26"/>
          <w:szCs w:val="26"/>
        </w:rPr>
        <w:t>,</w:t>
      </w:r>
      <w:r w:rsidRPr="001B077A">
        <w:rPr>
          <w:rFonts w:ascii="Times New Roman" w:hAnsi="Times New Roman"/>
          <w:sz w:val="26"/>
          <w:szCs w:val="26"/>
        </w:rPr>
        <w:t xml:space="preserve"> </w:t>
      </w:r>
      <w:r w:rsidR="00820AF7">
        <w:rPr>
          <w:rFonts w:ascii="Times New Roman" w:hAnsi="Times New Roman"/>
          <w:sz w:val="26"/>
          <w:szCs w:val="26"/>
        </w:rPr>
        <w:t xml:space="preserve">it </w:t>
      </w:r>
      <w:r w:rsidR="009E1A69">
        <w:rPr>
          <w:rFonts w:ascii="Times New Roman" w:hAnsi="Times New Roman"/>
          <w:sz w:val="26"/>
          <w:szCs w:val="26"/>
        </w:rPr>
        <w:t>being</w:t>
      </w:r>
      <w:r w:rsidR="00F425D3">
        <w:rPr>
          <w:rFonts w:ascii="Times New Roman" w:hAnsi="Times New Roman"/>
          <w:sz w:val="26"/>
          <w:szCs w:val="26"/>
        </w:rPr>
        <w:t xml:space="preserve"> alleged </w:t>
      </w:r>
      <w:r w:rsidR="00820AF7">
        <w:rPr>
          <w:rFonts w:ascii="Times New Roman" w:hAnsi="Times New Roman"/>
          <w:sz w:val="26"/>
          <w:szCs w:val="26"/>
        </w:rPr>
        <w:t xml:space="preserve">by the Crown </w:t>
      </w:r>
      <w:r w:rsidR="00F425D3">
        <w:rPr>
          <w:rFonts w:ascii="Times New Roman" w:hAnsi="Times New Roman"/>
          <w:sz w:val="26"/>
          <w:szCs w:val="26"/>
        </w:rPr>
        <w:t>that on the 29</w:t>
      </w:r>
      <w:r w:rsidR="00F425D3" w:rsidRPr="00F425D3">
        <w:rPr>
          <w:rFonts w:ascii="Times New Roman" w:hAnsi="Times New Roman"/>
          <w:sz w:val="26"/>
          <w:szCs w:val="26"/>
          <w:vertAlign w:val="superscript"/>
        </w:rPr>
        <w:t>th</w:t>
      </w:r>
      <w:r w:rsidR="00F425D3">
        <w:rPr>
          <w:rFonts w:ascii="Times New Roman" w:hAnsi="Times New Roman"/>
          <w:sz w:val="26"/>
          <w:szCs w:val="26"/>
        </w:rPr>
        <w:t xml:space="preserve"> July 2007 at Mbangweni area in the Shiselweni region</w:t>
      </w:r>
      <w:r w:rsidR="00820AF7">
        <w:rPr>
          <w:rFonts w:ascii="Times New Roman" w:hAnsi="Times New Roman"/>
          <w:sz w:val="26"/>
          <w:szCs w:val="26"/>
        </w:rPr>
        <w:t>,</w:t>
      </w:r>
      <w:r w:rsidR="00F425D3">
        <w:rPr>
          <w:rFonts w:ascii="Times New Roman" w:hAnsi="Times New Roman"/>
          <w:sz w:val="26"/>
          <w:szCs w:val="26"/>
        </w:rPr>
        <w:t xml:space="preserve"> the accused acting unlawfully and with intent to kill did assault Joko Mnisi and inflicted injuries upon him from which he died at Nhlangano Health Centre on the 30</w:t>
      </w:r>
      <w:r w:rsidR="00F425D3" w:rsidRPr="00F425D3">
        <w:rPr>
          <w:rFonts w:ascii="Times New Roman" w:hAnsi="Times New Roman"/>
          <w:sz w:val="26"/>
          <w:szCs w:val="26"/>
          <w:vertAlign w:val="superscript"/>
        </w:rPr>
        <w:t>th</w:t>
      </w:r>
      <w:r w:rsidR="00F425D3">
        <w:rPr>
          <w:rFonts w:ascii="Times New Roman" w:hAnsi="Times New Roman"/>
          <w:sz w:val="26"/>
          <w:szCs w:val="26"/>
        </w:rPr>
        <w:t xml:space="preserve"> July 2007.  He pleaded guilty to culpable homicide and the Crown accepted the plea.</w:t>
      </w:r>
    </w:p>
    <w:p w:rsidR="005B3EA6" w:rsidRPr="001B077A" w:rsidRDefault="005B3EA6" w:rsidP="00A6551B">
      <w:pPr>
        <w:pStyle w:val="PlainText"/>
        <w:spacing w:line="480" w:lineRule="auto"/>
        <w:jc w:val="both"/>
        <w:rPr>
          <w:rFonts w:ascii="Times New Roman" w:hAnsi="Times New Roman"/>
          <w:sz w:val="26"/>
          <w:szCs w:val="26"/>
        </w:rPr>
      </w:pPr>
    </w:p>
    <w:p w:rsidR="005B3EA6" w:rsidRDefault="005B3EA6" w:rsidP="004B2D17">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t>[2]</w:t>
      </w:r>
      <w:r w:rsidRPr="001B077A">
        <w:rPr>
          <w:rFonts w:ascii="Times New Roman" w:hAnsi="Times New Roman"/>
          <w:sz w:val="26"/>
          <w:szCs w:val="26"/>
        </w:rPr>
        <w:tab/>
        <w:t>A Statement of Agreed Facts</w:t>
      </w:r>
      <w:r w:rsidR="00A5244D">
        <w:rPr>
          <w:rFonts w:ascii="Times New Roman" w:hAnsi="Times New Roman"/>
          <w:sz w:val="26"/>
          <w:szCs w:val="26"/>
        </w:rPr>
        <w:t xml:space="preserve">, duly signed </w:t>
      </w:r>
      <w:r w:rsidR="00A5244D" w:rsidRPr="001B077A">
        <w:rPr>
          <w:rFonts w:ascii="Times New Roman" w:hAnsi="Times New Roman"/>
          <w:sz w:val="26"/>
          <w:szCs w:val="26"/>
        </w:rPr>
        <w:t>by</w:t>
      </w:r>
      <w:r w:rsidRPr="001B077A">
        <w:rPr>
          <w:rFonts w:ascii="Times New Roman" w:hAnsi="Times New Roman"/>
          <w:sz w:val="26"/>
          <w:szCs w:val="26"/>
        </w:rPr>
        <w:t xml:space="preserve"> </w:t>
      </w:r>
      <w:r w:rsidR="00820AF7">
        <w:rPr>
          <w:rFonts w:ascii="Times New Roman" w:hAnsi="Times New Roman"/>
          <w:sz w:val="26"/>
          <w:szCs w:val="26"/>
        </w:rPr>
        <w:t xml:space="preserve">both </w:t>
      </w:r>
      <w:r w:rsidR="00A5244D">
        <w:rPr>
          <w:rFonts w:ascii="Times New Roman" w:hAnsi="Times New Roman"/>
          <w:sz w:val="26"/>
          <w:szCs w:val="26"/>
        </w:rPr>
        <w:t xml:space="preserve">counsel was admitted in evidence by </w:t>
      </w:r>
      <w:r w:rsidRPr="001B077A">
        <w:rPr>
          <w:rFonts w:ascii="Times New Roman" w:hAnsi="Times New Roman"/>
          <w:sz w:val="26"/>
          <w:szCs w:val="26"/>
        </w:rPr>
        <w:t xml:space="preserve">consent and it was marked Exhibit 1.  </w:t>
      </w:r>
      <w:r w:rsidR="00A5244D">
        <w:rPr>
          <w:rFonts w:ascii="Times New Roman" w:hAnsi="Times New Roman"/>
          <w:sz w:val="26"/>
          <w:szCs w:val="26"/>
        </w:rPr>
        <w:t>The statement reads a</w:t>
      </w:r>
      <w:r w:rsidRPr="001B077A">
        <w:rPr>
          <w:rFonts w:ascii="Times New Roman" w:hAnsi="Times New Roman"/>
          <w:sz w:val="26"/>
          <w:szCs w:val="26"/>
        </w:rPr>
        <w:t>s follows:</w:t>
      </w:r>
    </w:p>
    <w:p w:rsidR="00DA784C" w:rsidRDefault="00DA784C" w:rsidP="00A6551B">
      <w:pPr>
        <w:pStyle w:val="PlainText"/>
        <w:spacing w:line="480" w:lineRule="auto"/>
        <w:jc w:val="both"/>
        <w:rPr>
          <w:rFonts w:ascii="Times New Roman" w:hAnsi="Times New Roman"/>
          <w:sz w:val="26"/>
          <w:szCs w:val="26"/>
        </w:rPr>
      </w:pPr>
      <w:r>
        <w:rPr>
          <w:rFonts w:ascii="Times New Roman" w:hAnsi="Times New Roman"/>
          <w:sz w:val="26"/>
          <w:szCs w:val="26"/>
        </w:rPr>
        <w:tab/>
      </w:r>
    </w:p>
    <w:p w:rsidR="0089134A" w:rsidRPr="0089134A" w:rsidRDefault="00D46299" w:rsidP="0089134A">
      <w:pPr>
        <w:pStyle w:val="PlainText"/>
        <w:spacing w:line="480" w:lineRule="auto"/>
        <w:ind w:left="1440" w:hanging="720"/>
        <w:jc w:val="both"/>
        <w:rPr>
          <w:rFonts w:ascii="Times New Roman" w:hAnsi="Times New Roman"/>
          <w:b/>
          <w:sz w:val="26"/>
          <w:szCs w:val="26"/>
        </w:rPr>
      </w:pPr>
      <w:r w:rsidRPr="0089134A">
        <w:rPr>
          <w:rFonts w:ascii="Times New Roman" w:hAnsi="Times New Roman"/>
          <w:b/>
          <w:sz w:val="26"/>
          <w:szCs w:val="26"/>
        </w:rPr>
        <w:t>“</w:t>
      </w:r>
      <w:r w:rsidR="00AB028A" w:rsidRPr="0089134A">
        <w:rPr>
          <w:rFonts w:ascii="Times New Roman" w:hAnsi="Times New Roman"/>
          <w:b/>
          <w:sz w:val="26"/>
          <w:szCs w:val="26"/>
        </w:rPr>
        <w:t xml:space="preserve">1.  </w:t>
      </w:r>
      <w:r w:rsidR="00AB028A" w:rsidRPr="0089134A">
        <w:rPr>
          <w:rFonts w:ascii="Times New Roman" w:hAnsi="Times New Roman"/>
          <w:b/>
          <w:sz w:val="26"/>
          <w:szCs w:val="26"/>
        </w:rPr>
        <w:tab/>
      </w:r>
      <w:r w:rsidR="00DA784C" w:rsidRPr="0089134A">
        <w:rPr>
          <w:rFonts w:ascii="Times New Roman" w:hAnsi="Times New Roman"/>
          <w:b/>
          <w:sz w:val="26"/>
          <w:szCs w:val="26"/>
        </w:rPr>
        <w:t>W</w:t>
      </w:r>
      <w:r w:rsidR="00D363E3" w:rsidRPr="0089134A">
        <w:rPr>
          <w:rFonts w:ascii="Times New Roman" w:hAnsi="Times New Roman"/>
          <w:b/>
          <w:sz w:val="26"/>
          <w:szCs w:val="26"/>
        </w:rPr>
        <w:t>HEREAS</w:t>
      </w:r>
      <w:r w:rsidR="00DA784C" w:rsidRPr="0089134A">
        <w:rPr>
          <w:rFonts w:ascii="Times New Roman" w:hAnsi="Times New Roman"/>
          <w:b/>
          <w:sz w:val="26"/>
          <w:szCs w:val="26"/>
        </w:rPr>
        <w:t xml:space="preserve"> the accused </w:t>
      </w:r>
      <w:r w:rsidR="00A5244D" w:rsidRPr="0089134A">
        <w:rPr>
          <w:rFonts w:ascii="Times New Roman" w:hAnsi="Times New Roman"/>
          <w:b/>
          <w:sz w:val="26"/>
          <w:szCs w:val="26"/>
        </w:rPr>
        <w:t xml:space="preserve">person </w:t>
      </w:r>
      <w:r w:rsidR="00DA784C" w:rsidRPr="0089134A">
        <w:rPr>
          <w:rFonts w:ascii="Times New Roman" w:hAnsi="Times New Roman"/>
          <w:b/>
          <w:sz w:val="26"/>
          <w:szCs w:val="26"/>
        </w:rPr>
        <w:t xml:space="preserve">is indicted </w:t>
      </w:r>
      <w:r w:rsidR="00A5244D" w:rsidRPr="0089134A">
        <w:rPr>
          <w:rFonts w:ascii="Times New Roman" w:hAnsi="Times New Roman"/>
          <w:b/>
          <w:sz w:val="26"/>
          <w:szCs w:val="26"/>
        </w:rPr>
        <w:t>with murder in that upon or</w:t>
      </w:r>
      <w:r w:rsidR="0089134A">
        <w:rPr>
          <w:rFonts w:ascii="Times New Roman" w:hAnsi="Times New Roman"/>
          <w:b/>
          <w:sz w:val="26"/>
          <w:szCs w:val="26"/>
        </w:rPr>
        <w:t xml:space="preserve"> </w:t>
      </w:r>
      <w:r w:rsidR="00A5244D" w:rsidRPr="0089134A">
        <w:rPr>
          <w:rFonts w:ascii="Times New Roman" w:hAnsi="Times New Roman"/>
          <w:b/>
          <w:sz w:val="26"/>
          <w:szCs w:val="26"/>
        </w:rPr>
        <w:t>about the 29</w:t>
      </w:r>
      <w:r w:rsidR="00A5244D" w:rsidRPr="0089134A">
        <w:rPr>
          <w:rFonts w:ascii="Times New Roman" w:hAnsi="Times New Roman"/>
          <w:b/>
          <w:sz w:val="26"/>
          <w:szCs w:val="26"/>
          <w:vertAlign w:val="superscript"/>
        </w:rPr>
        <w:t>th</w:t>
      </w:r>
      <w:r w:rsidR="00A5244D" w:rsidRPr="0089134A">
        <w:rPr>
          <w:rFonts w:ascii="Times New Roman" w:hAnsi="Times New Roman"/>
          <w:b/>
          <w:sz w:val="26"/>
          <w:szCs w:val="26"/>
        </w:rPr>
        <w:t xml:space="preserve"> July 2007 and at or near Mbangweni area in the Shiselweni region, he, acting unlawfully and with intent to kill, did assault Joko Mnisi and inflict injuries upon him </w:t>
      </w:r>
      <w:r w:rsidR="009E1A69">
        <w:rPr>
          <w:rFonts w:ascii="Times New Roman" w:hAnsi="Times New Roman"/>
          <w:b/>
          <w:sz w:val="26"/>
          <w:szCs w:val="26"/>
        </w:rPr>
        <w:t xml:space="preserve">from which </w:t>
      </w:r>
      <w:r w:rsidR="001300AE">
        <w:rPr>
          <w:rFonts w:ascii="Times New Roman" w:hAnsi="Times New Roman"/>
          <w:b/>
          <w:sz w:val="26"/>
          <w:szCs w:val="26"/>
        </w:rPr>
        <w:t>t</w:t>
      </w:r>
      <w:r w:rsidR="00AB028A" w:rsidRPr="0089134A">
        <w:rPr>
          <w:rFonts w:ascii="Times New Roman" w:hAnsi="Times New Roman"/>
          <w:b/>
          <w:sz w:val="26"/>
          <w:szCs w:val="26"/>
        </w:rPr>
        <w:t>he said Joko Mnisi died at Nhlangano Health Centre on the 30</w:t>
      </w:r>
      <w:r w:rsidR="00AB028A" w:rsidRPr="0089134A">
        <w:rPr>
          <w:rFonts w:ascii="Times New Roman" w:hAnsi="Times New Roman"/>
          <w:b/>
          <w:sz w:val="26"/>
          <w:szCs w:val="26"/>
          <w:vertAlign w:val="superscript"/>
        </w:rPr>
        <w:t>th</w:t>
      </w:r>
      <w:r w:rsidR="00AB028A" w:rsidRPr="0089134A">
        <w:rPr>
          <w:rFonts w:ascii="Times New Roman" w:hAnsi="Times New Roman"/>
          <w:b/>
          <w:sz w:val="26"/>
          <w:szCs w:val="26"/>
        </w:rPr>
        <w:t xml:space="preserve"> July 2007.</w:t>
      </w:r>
    </w:p>
    <w:p w:rsidR="0089134A" w:rsidRPr="0089134A" w:rsidRDefault="00AB028A" w:rsidP="00AB028A">
      <w:pPr>
        <w:pStyle w:val="PlainText"/>
        <w:spacing w:line="480" w:lineRule="auto"/>
        <w:ind w:left="1440" w:hanging="720"/>
        <w:jc w:val="both"/>
        <w:rPr>
          <w:rFonts w:ascii="Times New Roman" w:hAnsi="Times New Roman"/>
          <w:b/>
          <w:sz w:val="26"/>
          <w:szCs w:val="26"/>
        </w:rPr>
      </w:pPr>
      <w:r w:rsidRPr="0089134A">
        <w:rPr>
          <w:rFonts w:ascii="Times New Roman" w:hAnsi="Times New Roman"/>
          <w:b/>
          <w:sz w:val="26"/>
          <w:szCs w:val="26"/>
        </w:rPr>
        <w:t>2.</w:t>
      </w:r>
      <w:r w:rsidRPr="0089134A">
        <w:rPr>
          <w:rFonts w:ascii="Times New Roman" w:hAnsi="Times New Roman"/>
          <w:b/>
          <w:sz w:val="26"/>
          <w:szCs w:val="26"/>
        </w:rPr>
        <w:tab/>
        <w:t>Upon the charge being put, the accused pleaded guilty to the charge of culpable homicide and the Crown accepted such plea.</w:t>
      </w:r>
    </w:p>
    <w:p w:rsidR="00DA784C" w:rsidRPr="0089134A" w:rsidRDefault="00AB028A" w:rsidP="00E55CDE">
      <w:pPr>
        <w:pStyle w:val="PlainText"/>
        <w:spacing w:line="480" w:lineRule="auto"/>
        <w:ind w:left="1440" w:hanging="720"/>
        <w:jc w:val="both"/>
        <w:rPr>
          <w:rFonts w:ascii="Times New Roman" w:hAnsi="Times New Roman"/>
          <w:b/>
          <w:sz w:val="26"/>
          <w:szCs w:val="26"/>
        </w:rPr>
      </w:pPr>
      <w:r w:rsidRPr="0089134A">
        <w:rPr>
          <w:rFonts w:ascii="Times New Roman" w:hAnsi="Times New Roman"/>
          <w:b/>
          <w:sz w:val="26"/>
          <w:szCs w:val="26"/>
        </w:rPr>
        <w:t>3.</w:t>
      </w:r>
      <w:r w:rsidRPr="0089134A">
        <w:rPr>
          <w:rFonts w:ascii="Times New Roman" w:hAnsi="Times New Roman"/>
          <w:b/>
          <w:sz w:val="26"/>
          <w:szCs w:val="26"/>
        </w:rPr>
        <w:tab/>
      </w:r>
      <w:r w:rsidR="00D363E3" w:rsidRPr="0089134A">
        <w:rPr>
          <w:rFonts w:ascii="Times New Roman" w:hAnsi="Times New Roman"/>
          <w:b/>
          <w:sz w:val="26"/>
          <w:szCs w:val="26"/>
        </w:rPr>
        <w:t>AND NOW</w:t>
      </w:r>
      <w:r w:rsidR="00EE7DF0" w:rsidRPr="0089134A">
        <w:rPr>
          <w:rFonts w:ascii="Times New Roman" w:hAnsi="Times New Roman"/>
          <w:b/>
          <w:sz w:val="26"/>
          <w:szCs w:val="26"/>
        </w:rPr>
        <w:t>,</w:t>
      </w:r>
      <w:r w:rsidR="00DA784C" w:rsidRPr="0089134A">
        <w:rPr>
          <w:rFonts w:ascii="Times New Roman" w:hAnsi="Times New Roman"/>
          <w:b/>
          <w:sz w:val="26"/>
          <w:szCs w:val="26"/>
        </w:rPr>
        <w:t xml:space="preserve"> the accused </w:t>
      </w:r>
      <w:r w:rsidR="00EE7DF0" w:rsidRPr="0089134A">
        <w:rPr>
          <w:rFonts w:ascii="Times New Roman" w:hAnsi="Times New Roman"/>
          <w:b/>
          <w:sz w:val="26"/>
          <w:szCs w:val="26"/>
        </w:rPr>
        <w:t>person accepts that</w:t>
      </w:r>
      <w:r w:rsidR="00C83E18" w:rsidRPr="0089134A">
        <w:rPr>
          <w:rFonts w:ascii="Times New Roman" w:hAnsi="Times New Roman"/>
          <w:b/>
          <w:sz w:val="26"/>
          <w:szCs w:val="26"/>
        </w:rPr>
        <w:t>:</w:t>
      </w:r>
      <w:r w:rsidR="00DA784C" w:rsidRPr="0089134A">
        <w:rPr>
          <w:rFonts w:ascii="Times New Roman" w:hAnsi="Times New Roman"/>
          <w:b/>
          <w:sz w:val="26"/>
          <w:szCs w:val="26"/>
        </w:rPr>
        <w:t xml:space="preserve"> </w:t>
      </w:r>
      <w:r w:rsidR="00DA784C" w:rsidRPr="0089134A">
        <w:rPr>
          <w:rFonts w:ascii="Times New Roman" w:hAnsi="Times New Roman"/>
          <w:b/>
          <w:sz w:val="26"/>
          <w:szCs w:val="26"/>
        </w:rPr>
        <w:tab/>
      </w:r>
    </w:p>
    <w:p w:rsidR="00EE7DF0" w:rsidRPr="0089134A" w:rsidRDefault="00EE7DF0" w:rsidP="00EE7DF0">
      <w:pPr>
        <w:pStyle w:val="PlainText"/>
        <w:spacing w:line="360" w:lineRule="auto"/>
        <w:ind w:left="1440" w:hanging="720"/>
        <w:jc w:val="both"/>
        <w:rPr>
          <w:rFonts w:ascii="Times New Roman" w:hAnsi="Times New Roman"/>
          <w:b/>
          <w:sz w:val="26"/>
          <w:szCs w:val="26"/>
        </w:rPr>
      </w:pPr>
      <w:r w:rsidRPr="0089134A">
        <w:rPr>
          <w:rFonts w:ascii="Times New Roman" w:hAnsi="Times New Roman"/>
          <w:b/>
          <w:sz w:val="26"/>
          <w:szCs w:val="26"/>
        </w:rPr>
        <w:tab/>
        <w:t>3.1</w:t>
      </w:r>
      <w:r w:rsidRPr="0089134A">
        <w:rPr>
          <w:rFonts w:ascii="Times New Roman" w:hAnsi="Times New Roman"/>
          <w:b/>
          <w:sz w:val="26"/>
          <w:szCs w:val="26"/>
        </w:rPr>
        <w:tab/>
        <w:t>He unlawfully and negligently killed the deceased;</w:t>
      </w:r>
    </w:p>
    <w:p w:rsidR="00EE7DF0" w:rsidRPr="0089134A" w:rsidRDefault="00EE7DF0" w:rsidP="00EE7DF0">
      <w:pPr>
        <w:pStyle w:val="PlainText"/>
        <w:spacing w:line="360" w:lineRule="auto"/>
        <w:ind w:left="1440" w:hanging="720"/>
        <w:jc w:val="both"/>
        <w:rPr>
          <w:rFonts w:ascii="Times New Roman" w:hAnsi="Times New Roman"/>
          <w:b/>
          <w:sz w:val="26"/>
          <w:szCs w:val="26"/>
        </w:rPr>
      </w:pPr>
      <w:r w:rsidRPr="0089134A">
        <w:rPr>
          <w:rFonts w:ascii="Times New Roman" w:hAnsi="Times New Roman"/>
          <w:b/>
          <w:sz w:val="26"/>
          <w:szCs w:val="26"/>
        </w:rPr>
        <w:tab/>
        <w:t>3.2</w:t>
      </w:r>
      <w:r w:rsidRPr="0089134A">
        <w:rPr>
          <w:rFonts w:ascii="Times New Roman" w:hAnsi="Times New Roman"/>
          <w:b/>
          <w:sz w:val="26"/>
          <w:szCs w:val="26"/>
        </w:rPr>
        <w:tab/>
        <w:t>The deceased died as a direct consequence of his unlawful and</w:t>
      </w:r>
    </w:p>
    <w:p w:rsidR="00EE7DF0" w:rsidRPr="0089134A" w:rsidRDefault="00EE7DF0" w:rsidP="00EE7DF0">
      <w:pPr>
        <w:pStyle w:val="PlainText"/>
        <w:spacing w:line="360" w:lineRule="auto"/>
        <w:ind w:left="1440" w:firstLine="720"/>
        <w:jc w:val="both"/>
        <w:rPr>
          <w:rFonts w:ascii="Times New Roman" w:hAnsi="Times New Roman"/>
          <w:b/>
          <w:sz w:val="26"/>
          <w:szCs w:val="26"/>
        </w:rPr>
      </w:pPr>
      <w:r w:rsidRPr="0089134A">
        <w:rPr>
          <w:rFonts w:ascii="Times New Roman" w:hAnsi="Times New Roman"/>
          <w:b/>
          <w:sz w:val="26"/>
          <w:szCs w:val="26"/>
        </w:rPr>
        <w:t>negligent conduct;</w:t>
      </w:r>
    </w:p>
    <w:p w:rsidR="00EE7DF0" w:rsidRDefault="00EE7DF0" w:rsidP="0089134A">
      <w:pPr>
        <w:pStyle w:val="PlainText"/>
        <w:spacing w:line="360" w:lineRule="auto"/>
        <w:ind w:left="2160" w:hanging="720"/>
        <w:jc w:val="both"/>
        <w:rPr>
          <w:rFonts w:ascii="Times New Roman" w:hAnsi="Times New Roman"/>
          <w:b/>
          <w:sz w:val="26"/>
          <w:szCs w:val="26"/>
        </w:rPr>
      </w:pPr>
      <w:r w:rsidRPr="0089134A">
        <w:rPr>
          <w:rFonts w:ascii="Times New Roman" w:hAnsi="Times New Roman"/>
          <w:b/>
          <w:sz w:val="26"/>
          <w:szCs w:val="26"/>
        </w:rPr>
        <w:t>3.3</w:t>
      </w:r>
      <w:r w:rsidRPr="0089134A">
        <w:rPr>
          <w:rFonts w:ascii="Times New Roman" w:hAnsi="Times New Roman"/>
          <w:b/>
          <w:sz w:val="26"/>
          <w:szCs w:val="26"/>
        </w:rPr>
        <w:tab/>
        <w:t>The deceased died from injuries sustained during the assault upon</w:t>
      </w:r>
      <w:r w:rsidR="0089134A">
        <w:rPr>
          <w:rFonts w:ascii="Times New Roman" w:hAnsi="Times New Roman"/>
          <w:b/>
          <w:sz w:val="26"/>
          <w:szCs w:val="26"/>
        </w:rPr>
        <w:t xml:space="preserve"> </w:t>
      </w:r>
      <w:r w:rsidRPr="0089134A">
        <w:rPr>
          <w:rFonts w:ascii="Times New Roman" w:hAnsi="Times New Roman"/>
          <w:b/>
          <w:sz w:val="26"/>
          <w:szCs w:val="26"/>
        </w:rPr>
        <w:t>him by the accused person.</w:t>
      </w:r>
    </w:p>
    <w:p w:rsidR="0089134A" w:rsidRDefault="0089134A" w:rsidP="0089134A">
      <w:pPr>
        <w:pStyle w:val="PlainText"/>
        <w:spacing w:line="360" w:lineRule="auto"/>
        <w:ind w:left="2160" w:hanging="720"/>
        <w:jc w:val="both"/>
        <w:rPr>
          <w:rFonts w:ascii="Times New Roman" w:hAnsi="Times New Roman"/>
          <w:b/>
          <w:sz w:val="26"/>
          <w:szCs w:val="26"/>
        </w:rPr>
      </w:pPr>
    </w:p>
    <w:p w:rsidR="00DA784C" w:rsidRPr="0089134A" w:rsidRDefault="00EE7DF0" w:rsidP="00A6551B">
      <w:pPr>
        <w:pStyle w:val="PlainText"/>
        <w:spacing w:line="480" w:lineRule="auto"/>
        <w:ind w:left="720"/>
        <w:jc w:val="both"/>
        <w:rPr>
          <w:rFonts w:ascii="Times New Roman" w:hAnsi="Times New Roman"/>
          <w:b/>
          <w:sz w:val="26"/>
          <w:szCs w:val="26"/>
        </w:rPr>
      </w:pPr>
      <w:r w:rsidRPr="0089134A">
        <w:rPr>
          <w:rFonts w:ascii="Times New Roman" w:hAnsi="Times New Roman"/>
          <w:b/>
          <w:sz w:val="26"/>
          <w:szCs w:val="26"/>
        </w:rPr>
        <w:lastRenderedPageBreak/>
        <w:t>4.</w:t>
      </w:r>
      <w:r w:rsidRPr="0089134A">
        <w:rPr>
          <w:rFonts w:ascii="Times New Roman" w:hAnsi="Times New Roman"/>
          <w:b/>
          <w:sz w:val="26"/>
          <w:szCs w:val="26"/>
        </w:rPr>
        <w:tab/>
        <w:t>IT IS HEREBY AGREED THAT:</w:t>
      </w:r>
    </w:p>
    <w:p w:rsidR="0089134A" w:rsidRPr="009E1A69" w:rsidRDefault="00DA784C" w:rsidP="0089134A">
      <w:pPr>
        <w:pStyle w:val="PlainText"/>
        <w:numPr>
          <w:ilvl w:val="1"/>
          <w:numId w:val="4"/>
        </w:numPr>
        <w:spacing w:line="480" w:lineRule="auto"/>
        <w:jc w:val="both"/>
        <w:rPr>
          <w:rFonts w:ascii="Times New Roman" w:hAnsi="Times New Roman"/>
          <w:b/>
          <w:sz w:val="26"/>
          <w:szCs w:val="26"/>
        </w:rPr>
      </w:pPr>
      <w:r w:rsidRPr="009E1A69">
        <w:rPr>
          <w:rFonts w:ascii="Times New Roman" w:hAnsi="Times New Roman"/>
          <w:b/>
          <w:sz w:val="26"/>
          <w:szCs w:val="26"/>
        </w:rPr>
        <w:t xml:space="preserve"> </w:t>
      </w:r>
      <w:r w:rsidR="00EE7DF0" w:rsidRPr="009E1A69">
        <w:rPr>
          <w:rFonts w:ascii="Times New Roman" w:hAnsi="Times New Roman"/>
          <w:b/>
          <w:sz w:val="26"/>
          <w:szCs w:val="26"/>
        </w:rPr>
        <w:t>Th</w:t>
      </w:r>
      <w:r w:rsidRPr="009E1A69">
        <w:rPr>
          <w:rFonts w:ascii="Times New Roman" w:hAnsi="Times New Roman"/>
          <w:b/>
          <w:sz w:val="26"/>
          <w:szCs w:val="26"/>
        </w:rPr>
        <w:t xml:space="preserve">e post-mortem examination report on the </w:t>
      </w:r>
      <w:r w:rsidR="00EE7DF0" w:rsidRPr="009E1A69">
        <w:rPr>
          <w:rFonts w:ascii="Times New Roman" w:hAnsi="Times New Roman"/>
          <w:b/>
          <w:sz w:val="26"/>
          <w:szCs w:val="26"/>
        </w:rPr>
        <w:t>body of the deceased is admitted</w:t>
      </w:r>
      <w:r w:rsidRPr="009E1A69">
        <w:rPr>
          <w:rFonts w:ascii="Times New Roman" w:hAnsi="Times New Roman"/>
          <w:b/>
          <w:sz w:val="26"/>
          <w:szCs w:val="26"/>
        </w:rPr>
        <w:t xml:space="preserve"> </w:t>
      </w:r>
      <w:r w:rsidR="00EE7DF0" w:rsidRPr="009E1A69">
        <w:rPr>
          <w:rFonts w:ascii="Times New Roman" w:hAnsi="Times New Roman"/>
          <w:b/>
          <w:sz w:val="26"/>
          <w:szCs w:val="26"/>
        </w:rPr>
        <w:t>by consent to form part of the evidence</w:t>
      </w:r>
      <w:r w:rsidR="008C1390" w:rsidRPr="009E1A69">
        <w:rPr>
          <w:rFonts w:ascii="Times New Roman" w:hAnsi="Times New Roman"/>
          <w:b/>
          <w:sz w:val="26"/>
          <w:szCs w:val="26"/>
        </w:rPr>
        <w:t>;</w:t>
      </w:r>
    </w:p>
    <w:p w:rsidR="00EE7DF0" w:rsidRDefault="00EE7DF0" w:rsidP="00EE7DF0">
      <w:pPr>
        <w:pStyle w:val="PlainText"/>
        <w:numPr>
          <w:ilvl w:val="1"/>
          <w:numId w:val="4"/>
        </w:numPr>
        <w:spacing w:line="480" w:lineRule="auto"/>
        <w:jc w:val="both"/>
        <w:rPr>
          <w:rFonts w:ascii="Times New Roman" w:hAnsi="Times New Roman"/>
          <w:b/>
          <w:sz w:val="26"/>
          <w:szCs w:val="26"/>
        </w:rPr>
      </w:pPr>
      <w:r w:rsidRPr="0089134A">
        <w:rPr>
          <w:rFonts w:ascii="Times New Roman" w:hAnsi="Times New Roman"/>
          <w:b/>
          <w:sz w:val="26"/>
          <w:szCs w:val="26"/>
        </w:rPr>
        <w:t xml:space="preserve">  On the fateful day, the accused person came across the deceased whilst returning home from a drinking spree at Mbangweni </w:t>
      </w:r>
      <w:r w:rsidR="004339D7" w:rsidRPr="0089134A">
        <w:rPr>
          <w:rFonts w:ascii="Times New Roman" w:hAnsi="Times New Roman"/>
          <w:b/>
          <w:sz w:val="26"/>
          <w:szCs w:val="26"/>
        </w:rPr>
        <w:t>Army</w:t>
      </w:r>
      <w:r w:rsidR="00820AF7">
        <w:rPr>
          <w:rFonts w:ascii="Times New Roman" w:hAnsi="Times New Roman"/>
          <w:b/>
          <w:sz w:val="26"/>
          <w:szCs w:val="26"/>
        </w:rPr>
        <w:t xml:space="preserve"> </w:t>
      </w:r>
      <w:r w:rsidR="009E1A69">
        <w:rPr>
          <w:rFonts w:ascii="Times New Roman" w:hAnsi="Times New Roman"/>
          <w:b/>
          <w:sz w:val="26"/>
          <w:szCs w:val="26"/>
        </w:rPr>
        <w:t>Ba</w:t>
      </w:r>
      <w:r w:rsidR="009E1A69" w:rsidRPr="0089134A">
        <w:rPr>
          <w:rFonts w:ascii="Times New Roman" w:hAnsi="Times New Roman"/>
          <w:b/>
          <w:sz w:val="26"/>
          <w:szCs w:val="26"/>
        </w:rPr>
        <w:t>rracks</w:t>
      </w:r>
      <w:r w:rsidR="004339D7" w:rsidRPr="0089134A">
        <w:rPr>
          <w:rFonts w:ascii="Times New Roman" w:hAnsi="Times New Roman"/>
          <w:b/>
          <w:sz w:val="26"/>
          <w:szCs w:val="26"/>
        </w:rPr>
        <w:t>.  The duo picked up a fight on who should give way on the path.  The accused person pushed the deceased onto the ground and a fight ensued</w:t>
      </w:r>
      <w:r w:rsidR="00820AF7">
        <w:rPr>
          <w:rFonts w:ascii="Times New Roman" w:hAnsi="Times New Roman"/>
          <w:b/>
          <w:sz w:val="26"/>
          <w:szCs w:val="26"/>
        </w:rPr>
        <w:t>;</w:t>
      </w:r>
      <w:r w:rsidR="004339D7" w:rsidRPr="0089134A">
        <w:rPr>
          <w:rFonts w:ascii="Times New Roman" w:hAnsi="Times New Roman"/>
          <w:b/>
          <w:sz w:val="26"/>
          <w:szCs w:val="26"/>
        </w:rPr>
        <w:t xml:space="preserve"> when the deceased rose up from the ground the accused person punched him and the deceased fell onto the rocky path again;</w:t>
      </w:r>
    </w:p>
    <w:p w:rsidR="0089134A" w:rsidRDefault="0089134A" w:rsidP="0089134A">
      <w:pPr>
        <w:pStyle w:val="ListParagraph"/>
        <w:rPr>
          <w:b/>
          <w:sz w:val="26"/>
          <w:szCs w:val="26"/>
        </w:rPr>
      </w:pPr>
    </w:p>
    <w:p w:rsidR="004339D7" w:rsidRDefault="004339D7" w:rsidP="00EE7DF0">
      <w:pPr>
        <w:pStyle w:val="PlainText"/>
        <w:numPr>
          <w:ilvl w:val="1"/>
          <w:numId w:val="4"/>
        </w:numPr>
        <w:spacing w:line="480" w:lineRule="auto"/>
        <w:jc w:val="both"/>
        <w:rPr>
          <w:rFonts w:ascii="Times New Roman" w:hAnsi="Times New Roman"/>
          <w:b/>
          <w:sz w:val="26"/>
          <w:szCs w:val="26"/>
        </w:rPr>
      </w:pPr>
      <w:r w:rsidRPr="0089134A">
        <w:rPr>
          <w:rFonts w:ascii="Times New Roman" w:hAnsi="Times New Roman"/>
          <w:b/>
          <w:sz w:val="26"/>
          <w:szCs w:val="26"/>
        </w:rPr>
        <w:t xml:space="preserve">  When the deceased fell down in one of the occasions when he was assaulted by the accused person, his cellular phone fell down from his pocket.   After realizing that the deceased had been injured and unable to rise, the accused person took deceased’s cellular phone; </w:t>
      </w:r>
    </w:p>
    <w:p w:rsidR="0089134A" w:rsidRDefault="0089134A" w:rsidP="0089134A">
      <w:pPr>
        <w:pStyle w:val="ListParagraph"/>
        <w:rPr>
          <w:b/>
          <w:sz w:val="26"/>
          <w:szCs w:val="26"/>
        </w:rPr>
      </w:pPr>
    </w:p>
    <w:p w:rsidR="004339D7" w:rsidRPr="0089134A" w:rsidRDefault="004339D7" w:rsidP="00EE7DF0">
      <w:pPr>
        <w:pStyle w:val="PlainText"/>
        <w:numPr>
          <w:ilvl w:val="1"/>
          <w:numId w:val="4"/>
        </w:numPr>
        <w:spacing w:line="480" w:lineRule="auto"/>
        <w:jc w:val="both"/>
        <w:rPr>
          <w:rFonts w:ascii="Times New Roman" w:hAnsi="Times New Roman"/>
          <w:b/>
          <w:sz w:val="26"/>
          <w:szCs w:val="26"/>
        </w:rPr>
      </w:pPr>
      <w:r w:rsidRPr="0089134A">
        <w:rPr>
          <w:rFonts w:ascii="Times New Roman" w:hAnsi="Times New Roman"/>
          <w:b/>
          <w:sz w:val="26"/>
          <w:szCs w:val="26"/>
        </w:rPr>
        <w:t xml:space="preserve">  The accused person proceeded to hand over the cellular phone to PW7, one Thamie Hlophe to whom he related where he got the cellular phone and further told him that the deceased was severely injured and that he</w:t>
      </w:r>
      <w:r w:rsidR="008502DA" w:rsidRPr="0089134A">
        <w:rPr>
          <w:rFonts w:ascii="Times New Roman" w:hAnsi="Times New Roman"/>
          <w:b/>
          <w:sz w:val="26"/>
          <w:szCs w:val="26"/>
        </w:rPr>
        <w:t>, the deceased, needed to be taken to hospital to survive.   The accused person gave the cellular phone to PW7 and also related what had happened the following day.</w:t>
      </w:r>
    </w:p>
    <w:p w:rsidR="002912B1" w:rsidRPr="0089134A" w:rsidRDefault="008502DA" w:rsidP="008502DA">
      <w:pPr>
        <w:pStyle w:val="PlainText"/>
        <w:numPr>
          <w:ilvl w:val="0"/>
          <w:numId w:val="5"/>
        </w:numPr>
        <w:spacing w:line="480" w:lineRule="auto"/>
        <w:jc w:val="both"/>
        <w:rPr>
          <w:rFonts w:ascii="Times New Roman" w:hAnsi="Times New Roman"/>
          <w:b/>
          <w:sz w:val="26"/>
          <w:szCs w:val="26"/>
        </w:rPr>
      </w:pPr>
      <w:r w:rsidRPr="0089134A">
        <w:rPr>
          <w:rFonts w:ascii="Times New Roman" w:hAnsi="Times New Roman"/>
          <w:b/>
          <w:sz w:val="26"/>
          <w:szCs w:val="26"/>
        </w:rPr>
        <w:lastRenderedPageBreak/>
        <w:t>The accused person was eventually arrested for the murder of the deceased on the 31</w:t>
      </w:r>
      <w:r w:rsidRPr="0089134A">
        <w:rPr>
          <w:rFonts w:ascii="Times New Roman" w:hAnsi="Times New Roman"/>
          <w:b/>
          <w:sz w:val="26"/>
          <w:szCs w:val="26"/>
          <w:vertAlign w:val="superscript"/>
        </w:rPr>
        <w:t>st</w:t>
      </w:r>
      <w:r w:rsidRPr="0089134A">
        <w:rPr>
          <w:rFonts w:ascii="Times New Roman" w:hAnsi="Times New Roman"/>
          <w:b/>
          <w:sz w:val="26"/>
          <w:szCs w:val="26"/>
        </w:rPr>
        <w:t xml:space="preserve"> July 2007 and was admitted to bail in February 2008 and has been out of custody ever since.</w:t>
      </w:r>
      <w:r w:rsidR="00820AF7">
        <w:rPr>
          <w:rFonts w:ascii="Times New Roman" w:hAnsi="Times New Roman"/>
          <w:b/>
          <w:sz w:val="26"/>
          <w:szCs w:val="26"/>
        </w:rPr>
        <w:t>”</w:t>
      </w:r>
      <w:r w:rsidRPr="0089134A">
        <w:rPr>
          <w:rFonts w:ascii="Times New Roman" w:hAnsi="Times New Roman"/>
          <w:b/>
          <w:sz w:val="26"/>
          <w:szCs w:val="26"/>
        </w:rPr>
        <w:t xml:space="preserve">  </w:t>
      </w:r>
    </w:p>
    <w:p w:rsidR="008502DA" w:rsidRDefault="008502DA" w:rsidP="008502DA">
      <w:pPr>
        <w:pStyle w:val="PlainText"/>
        <w:spacing w:line="480" w:lineRule="auto"/>
        <w:jc w:val="both"/>
        <w:rPr>
          <w:rFonts w:ascii="Times New Roman" w:hAnsi="Times New Roman"/>
          <w:sz w:val="26"/>
          <w:szCs w:val="26"/>
        </w:rPr>
      </w:pPr>
    </w:p>
    <w:p w:rsidR="002912B1" w:rsidRDefault="002912B1"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8502DA">
        <w:rPr>
          <w:rFonts w:ascii="Times New Roman" w:hAnsi="Times New Roman"/>
          <w:sz w:val="26"/>
          <w:szCs w:val="26"/>
        </w:rPr>
        <w:t>3</w:t>
      </w:r>
      <w:r>
        <w:rPr>
          <w:rFonts w:ascii="Times New Roman" w:hAnsi="Times New Roman"/>
          <w:sz w:val="26"/>
          <w:szCs w:val="26"/>
        </w:rPr>
        <w:t>]</w:t>
      </w:r>
      <w:r>
        <w:rPr>
          <w:rFonts w:ascii="Times New Roman" w:hAnsi="Times New Roman"/>
          <w:sz w:val="26"/>
          <w:szCs w:val="26"/>
        </w:rPr>
        <w:tab/>
      </w:r>
      <w:r w:rsidR="008502DA">
        <w:rPr>
          <w:rFonts w:ascii="Times New Roman" w:hAnsi="Times New Roman"/>
          <w:sz w:val="26"/>
          <w:szCs w:val="26"/>
        </w:rPr>
        <w:t xml:space="preserve">A post-mortem </w:t>
      </w:r>
      <w:r w:rsidR="001300AE">
        <w:rPr>
          <w:rFonts w:ascii="Times New Roman" w:hAnsi="Times New Roman"/>
          <w:sz w:val="26"/>
          <w:szCs w:val="26"/>
        </w:rPr>
        <w:t>report</w:t>
      </w:r>
      <w:r w:rsidR="008502DA">
        <w:rPr>
          <w:rFonts w:ascii="Times New Roman" w:hAnsi="Times New Roman"/>
          <w:sz w:val="26"/>
          <w:szCs w:val="26"/>
        </w:rPr>
        <w:t xml:space="preserve"> was admitted in evidence by consent and </w:t>
      </w:r>
      <w:r w:rsidR="00820AF7">
        <w:rPr>
          <w:rFonts w:ascii="Times New Roman" w:hAnsi="Times New Roman"/>
          <w:sz w:val="26"/>
          <w:szCs w:val="26"/>
        </w:rPr>
        <w:t xml:space="preserve">it was </w:t>
      </w:r>
      <w:r w:rsidR="008502DA">
        <w:rPr>
          <w:rFonts w:ascii="Times New Roman" w:hAnsi="Times New Roman"/>
          <w:sz w:val="26"/>
          <w:szCs w:val="26"/>
        </w:rPr>
        <w:t>marked Exhibit 2.  According to the report, the deceased died due to Traumatic Intracranial Haemorrhage.  The deceased’s face was swollen, and his eyes were congested with petechial haemorrhage on the left eye.  The pathologist further noted con</w:t>
      </w:r>
      <w:r w:rsidR="00820AF7">
        <w:rPr>
          <w:rFonts w:ascii="Times New Roman" w:hAnsi="Times New Roman"/>
          <w:sz w:val="26"/>
          <w:szCs w:val="26"/>
        </w:rPr>
        <w:t>t</w:t>
      </w:r>
      <w:r w:rsidR="008502DA">
        <w:rPr>
          <w:rFonts w:ascii="Times New Roman" w:hAnsi="Times New Roman"/>
          <w:sz w:val="26"/>
          <w:szCs w:val="26"/>
        </w:rPr>
        <w:t xml:space="preserve">used abrasions </w:t>
      </w:r>
      <w:r w:rsidR="0053297D">
        <w:rPr>
          <w:rFonts w:ascii="Times New Roman" w:hAnsi="Times New Roman"/>
          <w:sz w:val="26"/>
          <w:szCs w:val="26"/>
        </w:rPr>
        <w:t xml:space="preserve">intermingled </w:t>
      </w:r>
      <w:r w:rsidR="00820AF7">
        <w:rPr>
          <w:rFonts w:ascii="Times New Roman" w:hAnsi="Times New Roman"/>
          <w:sz w:val="26"/>
          <w:szCs w:val="26"/>
        </w:rPr>
        <w:t xml:space="preserve">over the </w:t>
      </w:r>
      <w:r w:rsidR="0053297D">
        <w:rPr>
          <w:rFonts w:ascii="Times New Roman" w:hAnsi="Times New Roman"/>
          <w:sz w:val="26"/>
          <w:szCs w:val="26"/>
        </w:rPr>
        <w:t xml:space="preserve">face, </w:t>
      </w:r>
      <w:r w:rsidR="00820AF7">
        <w:rPr>
          <w:rFonts w:ascii="Times New Roman" w:hAnsi="Times New Roman"/>
          <w:sz w:val="26"/>
          <w:szCs w:val="26"/>
        </w:rPr>
        <w:t xml:space="preserve">the </w:t>
      </w:r>
      <w:r w:rsidR="0053297D">
        <w:rPr>
          <w:rFonts w:ascii="Times New Roman" w:hAnsi="Times New Roman"/>
          <w:sz w:val="26"/>
          <w:szCs w:val="26"/>
        </w:rPr>
        <w:t>right temporal region, occipital region and diffuse clot over brain.  He further noted an abrasion over</w:t>
      </w:r>
      <w:r w:rsidR="00820AF7">
        <w:rPr>
          <w:rFonts w:ascii="Times New Roman" w:hAnsi="Times New Roman"/>
          <w:sz w:val="26"/>
          <w:szCs w:val="26"/>
        </w:rPr>
        <w:t xml:space="preserve"> the</w:t>
      </w:r>
      <w:r w:rsidR="0053297D">
        <w:rPr>
          <w:rFonts w:ascii="Times New Roman" w:hAnsi="Times New Roman"/>
          <w:sz w:val="26"/>
          <w:szCs w:val="26"/>
        </w:rPr>
        <w:t xml:space="preserve"> right knee.</w:t>
      </w:r>
    </w:p>
    <w:p w:rsidR="00DB149C" w:rsidRDefault="00DB149C" w:rsidP="00A6551B">
      <w:pPr>
        <w:pStyle w:val="PlainText"/>
        <w:spacing w:line="480" w:lineRule="auto"/>
        <w:jc w:val="both"/>
        <w:rPr>
          <w:rFonts w:ascii="Times New Roman" w:hAnsi="Times New Roman"/>
          <w:sz w:val="26"/>
          <w:szCs w:val="26"/>
        </w:rPr>
      </w:pPr>
    </w:p>
    <w:p w:rsidR="00DB149C" w:rsidRDefault="00DB149C"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53297D">
        <w:rPr>
          <w:rFonts w:ascii="Times New Roman" w:hAnsi="Times New Roman"/>
          <w:sz w:val="26"/>
          <w:szCs w:val="26"/>
        </w:rPr>
        <w:t>4</w:t>
      </w:r>
      <w:r>
        <w:rPr>
          <w:rFonts w:ascii="Times New Roman" w:hAnsi="Times New Roman"/>
          <w:sz w:val="26"/>
          <w:szCs w:val="26"/>
        </w:rPr>
        <w:t>]</w:t>
      </w:r>
      <w:r>
        <w:rPr>
          <w:rFonts w:ascii="Times New Roman" w:hAnsi="Times New Roman"/>
          <w:sz w:val="26"/>
          <w:szCs w:val="26"/>
        </w:rPr>
        <w:tab/>
      </w:r>
      <w:r w:rsidR="0053297D">
        <w:rPr>
          <w:rFonts w:ascii="Times New Roman" w:hAnsi="Times New Roman"/>
          <w:sz w:val="26"/>
          <w:szCs w:val="26"/>
        </w:rPr>
        <w:t>It is apparent from the evidence adduced by the Crown that the accused is guilty of the Crime of Culpable Homicide.   In terms of section 238 of the Criminal Procedure and Evidence Act</w:t>
      </w:r>
      <w:r w:rsidR="00820AF7">
        <w:rPr>
          <w:rFonts w:ascii="Times New Roman" w:hAnsi="Times New Roman"/>
          <w:sz w:val="26"/>
          <w:szCs w:val="26"/>
        </w:rPr>
        <w:t>,</w:t>
      </w:r>
      <w:r w:rsidR="0053297D">
        <w:rPr>
          <w:rFonts w:ascii="Times New Roman" w:hAnsi="Times New Roman"/>
          <w:sz w:val="26"/>
          <w:szCs w:val="26"/>
        </w:rPr>
        <w:t xml:space="preserve"> where the accused pleads guilty to any charge other than the offence of murder</w:t>
      </w:r>
      <w:r w:rsidR="00820AF7">
        <w:rPr>
          <w:rFonts w:ascii="Times New Roman" w:hAnsi="Times New Roman"/>
          <w:sz w:val="26"/>
          <w:szCs w:val="26"/>
        </w:rPr>
        <w:t>,</w:t>
      </w:r>
      <w:r w:rsidR="0053297D">
        <w:rPr>
          <w:rFonts w:ascii="Times New Roman" w:hAnsi="Times New Roman"/>
          <w:sz w:val="26"/>
          <w:szCs w:val="26"/>
        </w:rPr>
        <w:t xml:space="preserve"> and</w:t>
      </w:r>
      <w:r w:rsidR="00820AF7">
        <w:rPr>
          <w:rFonts w:ascii="Times New Roman" w:hAnsi="Times New Roman"/>
          <w:sz w:val="26"/>
          <w:szCs w:val="26"/>
        </w:rPr>
        <w:t>,</w:t>
      </w:r>
      <w:r w:rsidR="0053297D">
        <w:rPr>
          <w:rFonts w:ascii="Times New Roman" w:hAnsi="Times New Roman"/>
          <w:sz w:val="26"/>
          <w:szCs w:val="26"/>
        </w:rPr>
        <w:t xml:space="preserve"> the prosecution has accepted such plea, the Court may sentence him for such offence without hearing any</w:t>
      </w:r>
      <w:r w:rsidR="001300AE">
        <w:rPr>
          <w:rFonts w:ascii="Times New Roman" w:hAnsi="Times New Roman"/>
          <w:sz w:val="26"/>
          <w:szCs w:val="26"/>
        </w:rPr>
        <w:t xml:space="preserve"> other</w:t>
      </w:r>
      <w:r w:rsidR="0053297D">
        <w:rPr>
          <w:rFonts w:ascii="Times New Roman" w:hAnsi="Times New Roman"/>
          <w:sz w:val="26"/>
          <w:szCs w:val="26"/>
        </w:rPr>
        <w:t xml:space="preserve"> evidence.</w:t>
      </w:r>
    </w:p>
    <w:p w:rsidR="00DB149C" w:rsidRDefault="00DB149C" w:rsidP="00A6551B">
      <w:pPr>
        <w:pStyle w:val="PlainText"/>
        <w:spacing w:line="480" w:lineRule="auto"/>
        <w:jc w:val="both"/>
        <w:rPr>
          <w:rFonts w:ascii="Times New Roman" w:hAnsi="Times New Roman"/>
          <w:sz w:val="26"/>
          <w:szCs w:val="26"/>
        </w:rPr>
      </w:pPr>
    </w:p>
    <w:p w:rsidR="00DB149C" w:rsidRDefault="00DB149C" w:rsidP="00F935E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F935E7">
        <w:rPr>
          <w:rFonts w:ascii="Times New Roman" w:hAnsi="Times New Roman"/>
          <w:sz w:val="26"/>
          <w:szCs w:val="26"/>
        </w:rPr>
        <w:t>5</w:t>
      </w:r>
      <w:r>
        <w:rPr>
          <w:rFonts w:ascii="Times New Roman" w:hAnsi="Times New Roman"/>
          <w:sz w:val="26"/>
          <w:szCs w:val="26"/>
        </w:rPr>
        <w:t>]</w:t>
      </w:r>
      <w:r>
        <w:rPr>
          <w:rFonts w:ascii="Times New Roman" w:hAnsi="Times New Roman"/>
          <w:sz w:val="26"/>
          <w:szCs w:val="26"/>
        </w:rPr>
        <w:tab/>
      </w:r>
      <w:r w:rsidR="00F935E7">
        <w:rPr>
          <w:rFonts w:ascii="Times New Roman" w:hAnsi="Times New Roman"/>
          <w:sz w:val="26"/>
          <w:szCs w:val="26"/>
        </w:rPr>
        <w:t xml:space="preserve">In view of the evidence adduced by the Crown as well as the plea, the accused is convicted of culpable homicide.  The </w:t>
      </w:r>
      <w:r w:rsidR="001300AE">
        <w:rPr>
          <w:rFonts w:ascii="Times New Roman" w:hAnsi="Times New Roman"/>
          <w:sz w:val="26"/>
          <w:szCs w:val="26"/>
        </w:rPr>
        <w:t>C</w:t>
      </w:r>
      <w:r w:rsidR="00F935E7">
        <w:rPr>
          <w:rFonts w:ascii="Times New Roman" w:hAnsi="Times New Roman"/>
          <w:sz w:val="26"/>
          <w:szCs w:val="26"/>
        </w:rPr>
        <w:t>ourt is satisfied that the Crown has proved the commission of the offence beyond reasonable doubt.</w:t>
      </w:r>
    </w:p>
    <w:p w:rsidR="001300AE" w:rsidRPr="004B2D17" w:rsidRDefault="001300AE" w:rsidP="00F935E7">
      <w:pPr>
        <w:pStyle w:val="PlainText"/>
        <w:spacing w:line="480" w:lineRule="auto"/>
        <w:ind w:left="720" w:hanging="720"/>
        <w:jc w:val="both"/>
        <w:rPr>
          <w:rFonts w:ascii="Times New Roman" w:hAnsi="Times New Roman"/>
          <w:b/>
          <w:sz w:val="24"/>
          <w:szCs w:val="24"/>
        </w:rPr>
      </w:pPr>
    </w:p>
    <w:p w:rsidR="008239D5" w:rsidRDefault="008239D5"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lastRenderedPageBreak/>
        <w:t>[</w:t>
      </w:r>
      <w:r w:rsidR="00F935E7">
        <w:rPr>
          <w:rFonts w:ascii="Times New Roman" w:hAnsi="Times New Roman"/>
          <w:sz w:val="26"/>
          <w:szCs w:val="26"/>
        </w:rPr>
        <w:t>6</w:t>
      </w:r>
      <w:r>
        <w:rPr>
          <w:rFonts w:ascii="Times New Roman" w:hAnsi="Times New Roman"/>
          <w:sz w:val="26"/>
          <w:szCs w:val="26"/>
        </w:rPr>
        <w:t>]</w:t>
      </w:r>
      <w:r>
        <w:rPr>
          <w:rFonts w:ascii="Times New Roman" w:hAnsi="Times New Roman"/>
          <w:sz w:val="26"/>
          <w:szCs w:val="26"/>
        </w:rPr>
        <w:tab/>
      </w:r>
      <w:r w:rsidR="00F935E7">
        <w:rPr>
          <w:rFonts w:ascii="Times New Roman" w:hAnsi="Times New Roman"/>
          <w:sz w:val="26"/>
          <w:szCs w:val="26"/>
        </w:rPr>
        <w:t xml:space="preserve">In mitigation of sentence the accused submitted the following: Firstly, that he is a first offender.  Secondly, that he was nineteen years of age when the offence was committed.  Thirdly, that he was drunk on the day of commission of the offence; and, that he was drinking alcohol from 2 pm till late in the night.  Fourthly, that he was employed by </w:t>
      </w:r>
      <w:r w:rsidR="00820AF7">
        <w:rPr>
          <w:rFonts w:ascii="Times New Roman" w:hAnsi="Times New Roman"/>
          <w:sz w:val="26"/>
          <w:szCs w:val="26"/>
        </w:rPr>
        <w:t xml:space="preserve">a </w:t>
      </w:r>
      <w:r w:rsidR="00F935E7">
        <w:rPr>
          <w:rFonts w:ascii="Times New Roman" w:hAnsi="Times New Roman"/>
          <w:sz w:val="26"/>
          <w:szCs w:val="26"/>
        </w:rPr>
        <w:t>Textile factory earning a monthly salary of E800.00 (eight hundred emalangeni).  Fifthly, that after the assault on the deceased, he reported the injuries to the deceased’s family and further asked them to take him to hospital.  Sixthly</w:t>
      </w:r>
      <w:r w:rsidR="00820AF7">
        <w:rPr>
          <w:rFonts w:ascii="Times New Roman" w:hAnsi="Times New Roman"/>
          <w:sz w:val="26"/>
          <w:szCs w:val="26"/>
        </w:rPr>
        <w:t>,</w:t>
      </w:r>
      <w:r w:rsidR="00F935E7">
        <w:rPr>
          <w:rFonts w:ascii="Times New Roman" w:hAnsi="Times New Roman"/>
          <w:sz w:val="26"/>
          <w:szCs w:val="26"/>
        </w:rPr>
        <w:t xml:space="preserve"> that he spent seven months in custody prior to bail.</w:t>
      </w:r>
    </w:p>
    <w:p w:rsidR="0035722B" w:rsidRDefault="0035722B" w:rsidP="00A6551B">
      <w:pPr>
        <w:pStyle w:val="PlainText"/>
        <w:spacing w:line="480" w:lineRule="auto"/>
        <w:jc w:val="both"/>
        <w:rPr>
          <w:rFonts w:ascii="Times New Roman" w:hAnsi="Times New Roman"/>
          <w:sz w:val="26"/>
          <w:szCs w:val="26"/>
        </w:rPr>
      </w:pPr>
    </w:p>
    <w:p w:rsidR="0035722B" w:rsidRDefault="0035722B"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F935E7">
        <w:rPr>
          <w:rFonts w:ascii="Times New Roman" w:hAnsi="Times New Roman"/>
          <w:sz w:val="26"/>
          <w:szCs w:val="26"/>
        </w:rPr>
        <w:t>7</w:t>
      </w:r>
      <w:r>
        <w:rPr>
          <w:rFonts w:ascii="Times New Roman" w:hAnsi="Times New Roman"/>
          <w:sz w:val="26"/>
          <w:szCs w:val="26"/>
        </w:rPr>
        <w:t>]</w:t>
      </w:r>
      <w:r>
        <w:rPr>
          <w:rFonts w:ascii="Times New Roman" w:hAnsi="Times New Roman"/>
          <w:sz w:val="26"/>
          <w:szCs w:val="26"/>
        </w:rPr>
        <w:tab/>
      </w:r>
      <w:r w:rsidR="00F935E7">
        <w:rPr>
          <w:rFonts w:ascii="Times New Roman" w:hAnsi="Times New Roman"/>
          <w:sz w:val="26"/>
          <w:szCs w:val="26"/>
        </w:rPr>
        <w:t>In arriving at the appropriate sentence, I will take into account the triad, that is</w:t>
      </w:r>
      <w:r w:rsidR="00820AF7">
        <w:rPr>
          <w:rFonts w:ascii="Times New Roman" w:hAnsi="Times New Roman"/>
          <w:sz w:val="26"/>
          <w:szCs w:val="26"/>
        </w:rPr>
        <w:t>,</w:t>
      </w:r>
      <w:r w:rsidR="00F935E7">
        <w:rPr>
          <w:rFonts w:ascii="Times New Roman" w:hAnsi="Times New Roman"/>
          <w:sz w:val="26"/>
          <w:szCs w:val="26"/>
        </w:rPr>
        <w:t xml:space="preserve"> the personal</w:t>
      </w:r>
      <w:r w:rsidR="00820AF7">
        <w:rPr>
          <w:rFonts w:ascii="Times New Roman" w:hAnsi="Times New Roman"/>
          <w:sz w:val="26"/>
          <w:szCs w:val="26"/>
        </w:rPr>
        <w:t xml:space="preserve"> circumstances</w:t>
      </w:r>
      <w:r w:rsidR="00F935E7">
        <w:rPr>
          <w:rFonts w:ascii="Times New Roman" w:hAnsi="Times New Roman"/>
          <w:sz w:val="26"/>
          <w:szCs w:val="26"/>
        </w:rPr>
        <w:t xml:space="preserve"> of the accused</w:t>
      </w:r>
      <w:r w:rsidR="00820AF7">
        <w:rPr>
          <w:rFonts w:ascii="Times New Roman" w:hAnsi="Times New Roman"/>
          <w:sz w:val="26"/>
          <w:szCs w:val="26"/>
        </w:rPr>
        <w:t>,</w:t>
      </w:r>
      <w:r w:rsidR="00F935E7">
        <w:rPr>
          <w:rFonts w:ascii="Times New Roman" w:hAnsi="Times New Roman"/>
          <w:sz w:val="26"/>
          <w:szCs w:val="26"/>
        </w:rPr>
        <w:t xml:space="preserve"> the seriousness of the offence including the extent of the injuries inflicted upon the deceased as w</w:t>
      </w:r>
      <w:r w:rsidR="00F26106">
        <w:rPr>
          <w:rFonts w:ascii="Times New Roman" w:hAnsi="Times New Roman"/>
          <w:sz w:val="26"/>
          <w:szCs w:val="26"/>
        </w:rPr>
        <w:t xml:space="preserve">ell as the interests of society.   In the case of </w:t>
      </w:r>
      <w:r w:rsidR="00F26106" w:rsidRPr="00E6070F">
        <w:rPr>
          <w:rFonts w:ascii="Times New Roman" w:hAnsi="Times New Roman"/>
          <w:i/>
          <w:sz w:val="26"/>
          <w:szCs w:val="26"/>
        </w:rPr>
        <w:t xml:space="preserve">Musa Kenneth Nzima v. Rex </w:t>
      </w:r>
      <w:r w:rsidR="00F26106">
        <w:rPr>
          <w:rFonts w:ascii="Times New Roman" w:hAnsi="Times New Roman"/>
          <w:sz w:val="26"/>
          <w:szCs w:val="26"/>
        </w:rPr>
        <w:t xml:space="preserve">Criminal Appeal </w:t>
      </w:r>
      <w:r w:rsidR="00820AF7">
        <w:rPr>
          <w:rFonts w:ascii="Times New Roman" w:hAnsi="Times New Roman"/>
          <w:sz w:val="26"/>
          <w:szCs w:val="26"/>
        </w:rPr>
        <w:t xml:space="preserve">No. </w:t>
      </w:r>
      <w:r w:rsidR="00F26106">
        <w:rPr>
          <w:rFonts w:ascii="Times New Roman" w:hAnsi="Times New Roman"/>
          <w:sz w:val="26"/>
          <w:szCs w:val="26"/>
        </w:rPr>
        <w:t xml:space="preserve">21 of 2007 at page 8, His Lordship </w:t>
      </w:r>
      <w:r w:rsidR="00F26106" w:rsidRPr="00E6070F">
        <w:rPr>
          <w:rFonts w:ascii="Times New Roman" w:hAnsi="Times New Roman"/>
          <w:i/>
          <w:sz w:val="26"/>
          <w:szCs w:val="26"/>
        </w:rPr>
        <w:t>Tebbutt J.A</w:t>
      </w:r>
      <w:r w:rsidR="00F26106">
        <w:rPr>
          <w:rFonts w:ascii="Times New Roman" w:hAnsi="Times New Roman"/>
          <w:sz w:val="26"/>
          <w:szCs w:val="26"/>
        </w:rPr>
        <w:t>. said:</w:t>
      </w:r>
    </w:p>
    <w:p w:rsidR="00A20D08" w:rsidRDefault="00A20D08" w:rsidP="004B2D17">
      <w:pPr>
        <w:pStyle w:val="PlainText"/>
        <w:spacing w:line="480" w:lineRule="auto"/>
        <w:ind w:left="720" w:hanging="720"/>
        <w:jc w:val="both"/>
        <w:rPr>
          <w:rFonts w:ascii="Times New Roman" w:hAnsi="Times New Roman"/>
          <w:sz w:val="26"/>
          <w:szCs w:val="26"/>
        </w:rPr>
      </w:pPr>
    </w:p>
    <w:p w:rsidR="00A20D08" w:rsidRPr="0089134A" w:rsidRDefault="00A20D08" w:rsidP="0089134A">
      <w:pPr>
        <w:autoSpaceDE w:val="0"/>
        <w:autoSpaceDN w:val="0"/>
        <w:adjustRightInd w:val="0"/>
        <w:spacing w:line="360" w:lineRule="auto"/>
        <w:ind w:left="1440"/>
        <w:jc w:val="both"/>
        <w:rPr>
          <w:b/>
        </w:rPr>
      </w:pPr>
      <w:r w:rsidRPr="0089134A">
        <w:rPr>
          <w:b/>
        </w:rPr>
        <w:t>“</w:t>
      </w:r>
      <w:r w:rsidRPr="0089134A">
        <w:rPr>
          <w:b/>
          <w:lang w:val="en-ZA"/>
        </w:rPr>
        <w:t>There are obviously varying degrees of culpability in culpable homicide offences. This Court has recognised this and in confirming a sentence of 10 years imprisonment in what it described as an extraordinarily serious case of culpable homicide</w:t>
      </w:r>
      <w:r w:rsidR="00820AF7">
        <w:rPr>
          <w:b/>
          <w:lang w:val="en-ZA"/>
        </w:rPr>
        <w:t>,</w:t>
      </w:r>
      <w:r w:rsidRPr="0089134A">
        <w:rPr>
          <w:b/>
          <w:lang w:val="en-ZA"/>
        </w:rPr>
        <w:t xml:space="preserve"> said that the sentence was proper for an offence ‘at  the most serious end of the scale of such a crime’.... A sentence of 9 years seems to me also to be warranted in culpable homicide convictions only at the most serious end of the scale of such crimes. </w:t>
      </w:r>
      <w:r w:rsidRPr="0089134A">
        <w:rPr>
          <w:rFonts w:ascii="Arial" w:hAnsi="Arial" w:cs="Arial"/>
          <w:b/>
          <w:lang w:val="en-ZA"/>
        </w:rPr>
        <w:t xml:space="preserve">It </w:t>
      </w:r>
      <w:r w:rsidRPr="0089134A">
        <w:rPr>
          <w:b/>
          <w:lang w:val="en-ZA"/>
        </w:rPr>
        <w:t>is certainly not one to be imposed</w:t>
      </w:r>
      <w:r w:rsidR="0089134A">
        <w:rPr>
          <w:b/>
          <w:lang w:val="en-ZA"/>
        </w:rPr>
        <w:t xml:space="preserve"> </w:t>
      </w:r>
      <w:r w:rsidRPr="0089134A">
        <w:rPr>
          <w:b/>
          <w:lang w:val="en-ZA"/>
        </w:rPr>
        <w:t>in every such conviction.”</w:t>
      </w:r>
    </w:p>
    <w:p w:rsidR="00A20D08" w:rsidRDefault="00A20D08" w:rsidP="00A20D08">
      <w:pPr>
        <w:pStyle w:val="PlainText"/>
        <w:ind w:left="1440"/>
        <w:jc w:val="both"/>
        <w:rPr>
          <w:rFonts w:ascii="Times New Roman" w:hAnsi="Times New Roman"/>
          <w:sz w:val="30"/>
          <w:szCs w:val="30"/>
          <w:lang w:val="en-ZA"/>
        </w:rPr>
      </w:pPr>
    </w:p>
    <w:p w:rsidR="00A20D08" w:rsidRDefault="00A20D08" w:rsidP="00A20D08">
      <w:pPr>
        <w:pStyle w:val="PlainText"/>
        <w:ind w:left="1440"/>
        <w:jc w:val="both"/>
        <w:rPr>
          <w:rFonts w:ascii="Times New Roman" w:hAnsi="Times New Roman"/>
          <w:sz w:val="30"/>
          <w:szCs w:val="30"/>
          <w:lang w:val="en-ZA"/>
        </w:rPr>
      </w:pPr>
    </w:p>
    <w:p w:rsidR="005D74E3" w:rsidRDefault="00A6551B" w:rsidP="00A20D08">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A20D08">
        <w:rPr>
          <w:rFonts w:ascii="Times New Roman" w:hAnsi="Times New Roman"/>
          <w:sz w:val="26"/>
          <w:szCs w:val="26"/>
        </w:rPr>
        <w:t>8</w:t>
      </w:r>
      <w:r>
        <w:rPr>
          <w:rFonts w:ascii="Times New Roman" w:hAnsi="Times New Roman"/>
          <w:sz w:val="26"/>
          <w:szCs w:val="26"/>
        </w:rPr>
        <w:t>]</w:t>
      </w:r>
      <w:r>
        <w:rPr>
          <w:rFonts w:ascii="Times New Roman" w:hAnsi="Times New Roman"/>
          <w:sz w:val="26"/>
          <w:szCs w:val="26"/>
        </w:rPr>
        <w:tab/>
      </w:r>
      <w:r w:rsidR="00A20D08">
        <w:rPr>
          <w:rFonts w:ascii="Times New Roman" w:hAnsi="Times New Roman"/>
          <w:sz w:val="26"/>
          <w:szCs w:val="26"/>
        </w:rPr>
        <w:t xml:space="preserve">It is apparent from the evidence that the accused was the one who assaulted the deceased repeatedly even after he had fallen to the ground.  There is no evidence </w:t>
      </w:r>
      <w:r w:rsidR="00A20D08">
        <w:rPr>
          <w:rFonts w:ascii="Times New Roman" w:hAnsi="Times New Roman"/>
          <w:sz w:val="26"/>
          <w:szCs w:val="26"/>
        </w:rPr>
        <w:lastRenderedPageBreak/>
        <w:t>that the deceased assault</w:t>
      </w:r>
      <w:r w:rsidR="00820AF7">
        <w:rPr>
          <w:rFonts w:ascii="Times New Roman" w:hAnsi="Times New Roman"/>
          <w:sz w:val="26"/>
          <w:szCs w:val="26"/>
        </w:rPr>
        <w:t>ed</w:t>
      </w:r>
      <w:r w:rsidR="00A20D08">
        <w:rPr>
          <w:rFonts w:ascii="Times New Roman" w:hAnsi="Times New Roman"/>
          <w:sz w:val="26"/>
          <w:szCs w:val="26"/>
        </w:rPr>
        <w:t xml:space="preserve"> the accused at all.  Furthermore, the injuries sustained by the deceased were very serious and did culminate in his death.  The present case constitutes a serious case of culpable homicide. </w:t>
      </w:r>
    </w:p>
    <w:p w:rsidR="005D74E3" w:rsidRDefault="005D74E3" w:rsidP="00A6551B">
      <w:pPr>
        <w:pStyle w:val="PlainText"/>
        <w:spacing w:line="480" w:lineRule="auto"/>
        <w:jc w:val="both"/>
        <w:rPr>
          <w:rFonts w:ascii="Times New Roman" w:hAnsi="Times New Roman"/>
          <w:sz w:val="26"/>
          <w:szCs w:val="26"/>
        </w:rPr>
      </w:pPr>
    </w:p>
    <w:p w:rsidR="005D74E3" w:rsidRDefault="005D74E3"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A20D08">
        <w:rPr>
          <w:rFonts w:ascii="Times New Roman" w:hAnsi="Times New Roman"/>
          <w:sz w:val="26"/>
          <w:szCs w:val="26"/>
        </w:rPr>
        <w:t>9</w:t>
      </w:r>
      <w:r>
        <w:rPr>
          <w:rFonts w:ascii="Times New Roman" w:hAnsi="Times New Roman"/>
          <w:sz w:val="26"/>
          <w:szCs w:val="26"/>
        </w:rPr>
        <w:t>]</w:t>
      </w:r>
      <w:r>
        <w:rPr>
          <w:rFonts w:ascii="Times New Roman" w:hAnsi="Times New Roman"/>
          <w:sz w:val="26"/>
          <w:szCs w:val="26"/>
        </w:rPr>
        <w:tab/>
      </w:r>
      <w:r w:rsidR="0089134A">
        <w:rPr>
          <w:rFonts w:ascii="Times New Roman" w:hAnsi="Times New Roman"/>
          <w:sz w:val="26"/>
          <w:szCs w:val="26"/>
        </w:rPr>
        <w:t>Accordingly, I sentence the accused to ten years imprisonment, and, the period of seven months spent in custody will be taken into account when computing the period of imprisonment.</w:t>
      </w:r>
    </w:p>
    <w:p w:rsidR="005D74E3" w:rsidRDefault="005D74E3" w:rsidP="00A6551B">
      <w:pPr>
        <w:pStyle w:val="PlainText"/>
        <w:spacing w:line="480" w:lineRule="auto"/>
        <w:jc w:val="both"/>
        <w:rPr>
          <w:rFonts w:ascii="Times New Roman" w:hAnsi="Times New Roman"/>
          <w:sz w:val="26"/>
          <w:szCs w:val="26"/>
        </w:rPr>
      </w:pPr>
    </w:p>
    <w:p w:rsidR="00FA5B44" w:rsidRDefault="00FA5B44" w:rsidP="00A6551B">
      <w:pPr>
        <w:pStyle w:val="PlainText"/>
        <w:spacing w:line="480" w:lineRule="auto"/>
        <w:jc w:val="both"/>
        <w:rPr>
          <w:rFonts w:ascii="Times New Roman" w:hAnsi="Times New Roman"/>
          <w:sz w:val="26"/>
          <w:szCs w:val="26"/>
        </w:rPr>
      </w:pPr>
    </w:p>
    <w:p w:rsidR="00345F3F" w:rsidRDefault="007858D7" w:rsidP="00345F3F">
      <w:pPr>
        <w:spacing w:line="360" w:lineRule="auto"/>
        <w:jc w:val="both"/>
        <w:rPr>
          <w:sz w:val="26"/>
          <w:szCs w:val="26"/>
        </w:rPr>
      </w:pPr>
      <w:r>
        <w:rPr>
          <w:noProof/>
          <w:sz w:val="26"/>
          <w:szCs w:val="26"/>
          <w:lang w:val="en-ZA" w:eastAsia="en-ZA"/>
        </w:rPr>
        <w:pict>
          <v:line id="_x0000_s1028" style="position:absolute;left:0;text-align:left;z-index:251658752" from="253.55pt,14.1pt" to="397.55pt,14.1pt"/>
        </w:pict>
      </w:r>
    </w:p>
    <w:p w:rsidR="00345F3F" w:rsidRPr="00A95074" w:rsidRDefault="00345F3F" w:rsidP="00345F3F">
      <w:pPr>
        <w:spacing w:line="360" w:lineRule="auto"/>
        <w:ind w:left="4320" w:firstLine="720"/>
        <w:jc w:val="both"/>
        <w:rPr>
          <w:b/>
          <w:sz w:val="26"/>
          <w:szCs w:val="26"/>
        </w:rPr>
      </w:pPr>
      <w:r w:rsidRPr="00A95074">
        <w:rPr>
          <w:b/>
          <w:sz w:val="26"/>
          <w:szCs w:val="26"/>
        </w:rPr>
        <w:t>M.C.B. MAPHALALA</w:t>
      </w:r>
    </w:p>
    <w:p w:rsidR="00345F3F" w:rsidRPr="00A95074" w:rsidRDefault="00345F3F" w:rsidP="00345F3F">
      <w:pPr>
        <w:spacing w:line="360" w:lineRule="auto"/>
        <w:ind w:left="720" w:hanging="720"/>
        <w:jc w:val="both"/>
        <w:rPr>
          <w:b/>
          <w:sz w:val="26"/>
          <w:szCs w:val="26"/>
        </w:rPr>
      </w:pPr>
      <w:r w:rsidRPr="00A95074">
        <w:rPr>
          <w:b/>
          <w:sz w:val="26"/>
          <w:szCs w:val="26"/>
        </w:rPr>
        <w:tab/>
      </w:r>
      <w:r w:rsidRPr="00A95074">
        <w:rPr>
          <w:b/>
          <w:sz w:val="26"/>
          <w:szCs w:val="26"/>
        </w:rPr>
        <w:tab/>
      </w:r>
      <w:r w:rsidRPr="00A95074">
        <w:rPr>
          <w:b/>
          <w:sz w:val="26"/>
          <w:szCs w:val="26"/>
        </w:rPr>
        <w:tab/>
      </w:r>
      <w:r w:rsidRPr="00A95074">
        <w:rPr>
          <w:b/>
          <w:sz w:val="26"/>
          <w:szCs w:val="26"/>
        </w:rPr>
        <w:tab/>
      </w:r>
      <w:r w:rsidRPr="00A95074">
        <w:rPr>
          <w:b/>
          <w:sz w:val="26"/>
          <w:szCs w:val="26"/>
        </w:rPr>
        <w:tab/>
      </w:r>
      <w:r w:rsidRPr="00A95074">
        <w:rPr>
          <w:b/>
          <w:sz w:val="26"/>
          <w:szCs w:val="26"/>
        </w:rPr>
        <w:tab/>
      </w:r>
      <w:r w:rsidRPr="00A95074">
        <w:rPr>
          <w:b/>
          <w:sz w:val="26"/>
          <w:szCs w:val="26"/>
        </w:rPr>
        <w:tab/>
        <w:t>JUDGE OF THE HIGH COURT</w:t>
      </w:r>
    </w:p>
    <w:p w:rsidR="00345F3F" w:rsidRDefault="00345F3F" w:rsidP="00345F3F"/>
    <w:p w:rsidR="00345F3F" w:rsidRDefault="00345F3F" w:rsidP="00345F3F"/>
    <w:p w:rsidR="00345F3F" w:rsidRDefault="00345F3F" w:rsidP="00820AF7">
      <w:pPr>
        <w:spacing w:line="360" w:lineRule="auto"/>
      </w:pPr>
      <w:r>
        <w:t>For Crown</w:t>
      </w:r>
      <w:r>
        <w:tab/>
      </w:r>
      <w:r>
        <w:tab/>
      </w:r>
      <w:r>
        <w:tab/>
      </w:r>
      <w:r>
        <w:tab/>
      </w:r>
      <w:r>
        <w:tab/>
      </w:r>
      <w:r w:rsidR="00A95074">
        <w:t xml:space="preserve">Principal </w:t>
      </w:r>
      <w:r>
        <w:t xml:space="preserve">Crown Counsel </w:t>
      </w:r>
      <w:r w:rsidR="00A95074">
        <w:t>S. Fakudze</w:t>
      </w:r>
    </w:p>
    <w:p w:rsidR="00345F3F" w:rsidRPr="006E0683" w:rsidRDefault="00345F3F" w:rsidP="00820AF7">
      <w:pPr>
        <w:spacing w:line="360" w:lineRule="auto"/>
      </w:pPr>
      <w:r>
        <w:t>For Defence</w:t>
      </w:r>
      <w:r>
        <w:tab/>
      </w:r>
      <w:r>
        <w:tab/>
      </w:r>
      <w:r>
        <w:tab/>
      </w:r>
      <w:r>
        <w:tab/>
      </w:r>
      <w:r>
        <w:tab/>
        <w:t xml:space="preserve">Attorney </w:t>
      </w:r>
      <w:r w:rsidR="00820AF7">
        <w:t>N. Manana</w:t>
      </w:r>
    </w:p>
    <w:p w:rsidR="00FA5B44" w:rsidRPr="003E0B42" w:rsidRDefault="00FA5B44" w:rsidP="00A6551B">
      <w:pPr>
        <w:pStyle w:val="PlainText"/>
        <w:spacing w:line="480" w:lineRule="auto"/>
        <w:jc w:val="both"/>
        <w:rPr>
          <w:rFonts w:ascii="Times New Roman" w:hAnsi="Times New Roman"/>
          <w:sz w:val="26"/>
          <w:szCs w:val="26"/>
        </w:rPr>
      </w:pPr>
    </w:p>
    <w:sectPr w:rsidR="00FA5B44" w:rsidRPr="003E0B42" w:rsidSect="004B2D17">
      <w:footerReference w:type="default" r:id="rId9"/>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1B3" w:rsidRDefault="002811B3" w:rsidP="00C939EB">
      <w:r>
        <w:separator/>
      </w:r>
    </w:p>
  </w:endnote>
  <w:endnote w:type="continuationSeparator" w:id="1">
    <w:p w:rsidR="002811B3" w:rsidRDefault="002811B3" w:rsidP="00C939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398"/>
      <w:docPartObj>
        <w:docPartGallery w:val="Page Numbers (Bottom of Page)"/>
        <w:docPartUnique/>
      </w:docPartObj>
    </w:sdtPr>
    <w:sdtContent>
      <w:p w:rsidR="00F935E7" w:rsidRDefault="007858D7">
        <w:pPr>
          <w:pStyle w:val="Footer"/>
          <w:jc w:val="right"/>
        </w:pPr>
        <w:fldSimple w:instr=" PAGE   \* MERGEFORMAT ">
          <w:r w:rsidR="00A366C9">
            <w:rPr>
              <w:noProof/>
            </w:rPr>
            <w:t>1</w:t>
          </w:r>
        </w:fldSimple>
      </w:p>
    </w:sdtContent>
  </w:sdt>
  <w:p w:rsidR="00F935E7" w:rsidRDefault="00F93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1B3" w:rsidRDefault="002811B3" w:rsidP="00C939EB">
      <w:r>
        <w:separator/>
      </w:r>
    </w:p>
  </w:footnote>
  <w:footnote w:type="continuationSeparator" w:id="1">
    <w:p w:rsidR="002811B3" w:rsidRDefault="002811B3" w:rsidP="00C93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6BB"/>
    <w:multiLevelType w:val="hybridMultilevel"/>
    <w:tmpl w:val="827EA706"/>
    <w:lvl w:ilvl="0" w:tplc="5B2E747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ED0F33"/>
    <w:multiLevelType w:val="multilevel"/>
    <w:tmpl w:val="AFE0D36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37CE1D5D"/>
    <w:multiLevelType w:val="hybridMultilevel"/>
    <w:tmpl w:val="C6BA7F68"/>
    <w:lvl w:ilvl="0" w:tplc="0C7681FA">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E8339FB"/>
    <w:multiLevelType w:val="multilevel"/>
    <w:tmpl w:val="3E06C8C6"/>
    <w:lvl w:ilvl="0">
      <w:start w:val="1"/>
      <w:numFmt w:val="decimal"/>
      <w:lvlText w:val="%1."/>
      <w:lvlJc w:val="left"/>
      <w:pPr>
        <w:ind w:left="180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
    <w:nsid w:val="5EA82699"/>
    <w:multiLevelType w:val="multilevel"/>
    <w:tmpl w:val="0C96478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2BA6"/>
    <w:rsid w:val="00081647"/>
    <w:rsid w:val="00082EA4"/>
    <w:rsid w:val="000B6AEB"/>
    <w:rsid w:val="00105D98"/>
    <w:rsid w:val="001300AE"/>
    <w:rsid w:val="001853E2"/>
    <w:rsid w:val="001930D2"/>
    <w:rsid w:val="001B077A"/>
    <w:rsid w:val="001D6DE4"/>
    <w:rsid w:val="00213B9A"/>
    <w:rsid w:val="002811B3"/>
    <w:rsid w:val="00287FBD"/>
    <w:rsid w:val="002912B1"/>
    <w:rsid w:val="002A46CD"/>
    <w:rsid w:val="002F12D8"/>
    <w:rsid w:val="00323CDF"/>
    <w:rsid w:val="0032791C"/>
    <w:rsid w:val="00345F3F"/>
    <w:rsid w:val="0035722B"/>
    <w:rsid w:val="003654CA"/>
    <w:rsid w:val="003E0B42"/>
    <w:rsid w:val="003E59A2"/>
    <w:rsid w:val="00402DD7"/>
    <w:rsid w:val="00424C39"/>
    <w:rsid w:val="00425676"/>
    <w:rsid w:val="004339D7"/>
    <w:rsid w:val="004471F4"/>
    <w:rsid w:val="0049682C"/>
    <w:rsid w:val="004B2D17"/>
    <w:rsid w:val="004B7E13"/>
    <w:rsid w:val="004E2E0E"/>
    <w:rsid w:val="004E30C5"/>
    <w:rsid w:val="004E322E"/>
    <w:rsid w:val="004E662C"/>
    <w:rsid w:val="004E7EC2"/>
    <w:rsid w:val="005042AC"/>
    <w:rsid w:val="00517C89"/>
    <w:rsid w:val="0053297D"/>
    <w:rsid w:val="00580E9E"/>
    <w:rsid w:val="0059544C"/>
    <w:rsid w:val="00596116"/>
    <w:rsid w:val="005B3EA6"/>
    <w:rsid w:val="005D74E3"/>
    <w:rsid w:val="00626A01"/>
    <w:rsid w:val="00663681"/>
    <w:rsid w:val="00663EE3"/>
    <w:rsid w:val="006C567A"/>
    <w:rsid w:val="007274B4"/>
    <w:rsid w:val="00751400"/>
    <w:rsid w:val="007858D7"/>
    <w:rsid w:val="007B0DF8"/>
    <w:rsid w:val="007C4AB0"/>
    <w:rsid w:val="00820AF7"/>
    <w:rsid w:val="008239D5"/>
    <w:rsid w:val="00832997"/>
    <w:rsid w:val="00834D51"/>
    <w:rsid w:val="008502DA"/>
    <w:rsid w:val="0086392F"/>
    <w:rsid w:val="0089134A"/>
    <w:rsid w:val="008C1390"/>
    <w:rsid w:val="00935CF8"/>
    <w:rsid w:val="00947D82"/>
    <w:rsid w:val="00952434"/>
    <w:rsid w:val="00972C36"/>
    <w:rsid w:val="00983630"/>
    <w:rsid w:val="009A2BA6"/>
    <w:rsid w:val="009B01C3"/>
    <w:rsid w:val="009C3ECA"/>
    <w:rsid w:val="009E1A69"/>
    <w:rsid w:val="009E7E4B"/>
    <w:rsid w:val="009F2130"/>
    <w:rsid w:val="00A20D08"/>
    <w:rsid w:val="00A246C8"/>
    <w:rsid w:val="00A366C9"/>
    <w:rsid w:val="00A374FE"/>
    <w:rsid w:val="00A5244D"/>
    <w:rsid w:val="00A6551B"/>
    <w:rsid w:val="00A77922"/>
    <w:rsid w:val="00A95074"/>
    <w:rsid w:val="00AB028A"/>
    <w:rsid w:val="00AC28E5"/>
    <w:rsid w:val="00AF2DF9"/>
    <w:rsid w:val="00AF69D7"/>
    <w:rsid w:val="00B17466"/>
    <w:rsid w:val="00B33996"/>
    <w:rsid w:val="00B441D5"/>
    <w:rsid w:val="00B457EA"/>
    <w:rsid w:val="00B53563"/>
    <w:rsid w:val="00B5652B"/>
    <w:rsid w:val="00BF3F95"/>
    <w:rsid w:val="00C06528"/>
    <w:rsid w:val="00C27144"/>
    <w:rsid w:val="00C351E4"/>
    <w:rsid w:val="00C556B1"/>
    <w:rsid w:val="00C62EC3"/>
    <w:rsid w:val="00C83E18"/>
    <w:rsid w:val="00C939EB"/>
    <w:rsid w:val="00CA17C2"/>
    <w:rsid w:val="00CC2CE3"/>
    <w:rsid w:val="00CD4700"/>
    <w:rsid w:val="00CE12BC"/>
    <w:rsid w:val="00D363E3"/>
    <w:rsid w:val="00D46299"/>
    <w:rsid w:val="00D50176"/>
    <w:rsid w:val="00D730A1"/>
    <w:rsid w:val="00D85DEE"/>
    <w:rsid w:val="00DA784C"/>
    <w:rsid w:val="00DB149C"/>
    <w:rsid w:val="00E0353F"/>
    <w:rsid w:val="00E23EFA"/>
    <w:rsid w:val="00E55CDE"/>
    <w:rsid w:val="00E6070F"/>
    <w:rsid w:val="00E71486"/>
    <w:rsid w:val="00EB553D"/>
    <w:rsid w:val="00EE7DF0"/>
    <w:rsid w:val="00F26106"/>
    <w:rsid w:val="00F425D3"/>
    <w:rsid w:val="00F935E7"/>
    <w:rsid w:val="00FA5B44"/>
    <w:rsid w:val="00FC751B"/>
    <w:rsid w:val="00FD7975"/>
    <w:rsid w:val="00FE71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2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rPr>
      <w:rFonts w:eastAsia="Times New Roman"/>
    </w:rPr>
  </w:style>
  <w:style w:type="paragraph" w:styleId="PlainText">
    <w:name w:val="Plain Text"/>
    <w:basedOn w:val="Normal"/>
    <w:link w:val="PlainTextChar"/>
    <w:uiPriority w:val="99"/>
    <w:unhideWhenUsed/>
    <w:rsid w:val="00A839DD"/>
    <w:rPr>
      <w:rFonts w:ascii="Consolas" w:hAnsi="Consolas"/>
      <w:sz w:val="21"/>
      <w:szCs w:val="21"/>
    </w:rPr>
  </w:style>
  <w:style w:type="character" w:customStyle="1" w:styleId="PlainTextChar">
    <w:name w:val="Plain Text Char"/>
    <w:basedOn w:val="DefaultParagraphFont"/>
    <w:link w:val="PlainText"/>
    <w:uiPriority w:val="99"/>
    <w:rsid w:val="00A839DD"/>
    <w:rPr>
      <w:rFonts w:ascii="Consolas" w:hAnsi="Consolas"/>
      <w:sz w:val="21"/>
      <w:szCs w:val="21"/>
      <w:lang w:val="en-US"/>
    </w:rPr>
  </w:style>
  <w:style w:type="paragraph" w:styleId="BalloonText">
    <w:name w:val="Balloon Text"/>
    <w:basedOn w:val="Normal"/>
    <w:link w:val="BalloonTextChar"/>
    <w:uiPriority w:val="99"/>
    <w:semiHidden/>
    <w:unhideWhenUsed/>
    <w:rsid w:val="003E0B42"/>
    <w:rPr>
      <w:rFonts w:ascii="Tahoma" w:hAnsi="Tahoma" w:cs="Tahoma"/>
      <w:sz w:val="16"/>
      <w:szCs w:val="16"/>
    </w:rPr>
  </w:style>
  <w:style w:type="character" w:customStyle="1" w:styleId="BalloonTextChar">
    <w:name w:val="Balloon Text Char"/>
    <w:basedOn w:val="DefaultParagraphFont"/>
    <w:link w:val="BalloonText"/>
    <w:uiPriority w:val="99"/>
    <w:semiHidden/>
    <w:rsid w:val="003E0B42"/>
    <w:rPr>
      <w:rFonts w:ascii="Tahoma" w:hAnsi="Tahoma" w:cs="Tahoma"/>
      <w:sz w:val="16"/>
      <w:szCs w:val="16"/>
      <w:lang w:val="en-US"/>
    </w:rPr>
  </w:style>
  <w:style w:type="paragraph" w:styleId="Header">
    <w:name w:val="header"/>
    <w:basedOn w:val="Normal"/>
    <w:link w:val="HeaderChar"/>
    <w:uiPriority w:val="99"/>
    <w:semiHidden/>
    <w:unhideWhenUsed/>
    <w:rsid w:val="00C939EB"/>
    <w:pPr>
      <w:tabs>
        <w:tab w:val="center" w:pos="4513"/>
        <w:tab w:val="right" w:pos="9026"/>
      </w:tabs>
    </w:pPr>
  </w:style>
  <w:style w:type="character" w:customStyle="1" w:styleId="HeaderChar">
    <w:name w:val="Header Char"/>
    <w:basedOn w:val="DefaultParagraphFont"/>
    <w:link w:val="Header"/>
    <w:uiPriority w:val="99"/>
    <w:semiHidden/>
    <w:rsid w:val="00C939EB"/>
    <w:rPr>
      <w:sz w:val="24"/>
      <w:szCs w:val="24"/>
      <w:lang w:val="en-US"/>
    </w:rPr>
  </w:style>
  <w:style w:type="paragraph" w:styleId="Footer">
    <w:name w:val="footer"/>
    <w:basedOn w:val="Normal"/>
    <w:link w:val="FooterChar"/>
    <w:uiPriority w:val="99"/>
    <w:unhideWhenUsed/>
    <w:rsid w:val="00C939EB"/>
    <w:pPr>
      <w:tabs>
        <w:tab w:val="center" w:pos="4513"/>
        <w:tab w:val="right" w:pos="9026"/>
      </w:tabs>
    </w:pPr>
  </w:style>
  <w:style w:type="character" w:customStyle="1" w:styleId="FooterChar">
    <w:name w:val="Footer Char"/>
    <w:basedOn w:val="DefaultParagraphFont"/>
    <w:link w:val="Footer"/>
    <w:uiPriority w:val="99"/>
    <w:rsid w:val="00C939EB"/>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0CF2-77EC-45FF-84CE-D0BCF29A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15</cp:revision>
  <cp:lastPrinted>2013-08-08T18:02:00Z</cp:lastPrinted>
  <dcterms:created xsi:type="dcterms:W3CDTF">2013-06-17T09:38:00Z</dcterms:created>
  <dcterms:modified xsi:type="dcterms:W3CDTF">2013-08-08T18:03:00Z</dcterms:modified>
</cp:coreProperties>
</file>