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95" w:rsidRPr="00614F06" w:rsidRDefault="00E77A95" w:rsidP="00E77A95">
      <w:pPr>
        <w:ind w:left="2160" w:firstLine="720"/>
        <w:rPr>
          <w:rFonts w:ascii="Bookman Old Style" w:hAnsi="Bookman Old Style"/>
        </w:rPr>
      </w:pPr>
      <w:r>
        <w:rPr>
          <w:rFonts w:ascii="Bookman Old Style" w:hAnsi="Bookman Old Style"/>
          <w:noProof/>
          <w:lang w:val="en-ZA" w:eastAsia="en-ZA"/>
        </w:rPr>
        <w:t xml:space="preserve">     </w:t>
      </w:r>
      <w:r>
        <w:rPr>
          <w:rFonts w:ascii="Bookman Old Style" w:hAnsi="Bookman Old Style"/>
          <w:noProof/>
          <w:lang w:val="en-ZA" w:eastAsia="en-ZA"/>
        </w:rPr>
        <w:drawing>
          <wp:inline distT="0" distB="0" distL="0" distR="0">
            <wp:extent cx="1285875" cy="7334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285875" cy="733425"/>
                    </a:xfrm>
                    <a:prstGeom prst="rect">
                      <a:avLst/>
                    </a:prstGeom>
                    <a:noFill/>
                    <a:ln w="9525">
                      <a:noFill/>
                      <a:miter lim="800000"/>
                      <a:headEnd/>
                      <a:tailEnd/>
                    </a:ln>
                  </pic:spPr>
                </pic:pic>
              </a:graphicData>
            </a:graphic>
          </wp:inline>
        </w:drawing>
      </w:r>
    </w:p>
    <w:p w:rsidR="00E77A95" w:rsidRPr="000C4306" w:rsidRDefault="00E77A95" w:rsidP="00E77A95">
      <w:pPr>
        <w:ind w:left="2160" w:firstLine="720"/>
        <w:jc w:val="both"/>
        <w:rPr>
          <w:rFonts w:ascii="Bookman Old Style" w:hAnsi="Bookman Old Style"/>
        </w:rPr>
      </w:pPr>
    </w:p>
    <w:p w:rsidR="00E77A95" w:rsidRPr="00682EB3" w:rsidRDefault="00E77A95" w:rsidP="00E77A95">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E77A95" w:rsidRPr="00682EB3" w:rsidRDefault="00E77A95" w:rsidP="00E77A95">
      <w:pPr>
        <w:jc w:val="center"/>
        <w:rPr>
          <w:b/>
          <w:sz w:val="26"/>
          <w:szCs w:val="26"/>
        </w:rPr>
      </w:pPr>
    </w:p>
    <w:p w:rsidR="00E77A95" w:rsidRPr="00E77A95" w:rsidRDefault="00E77A95" w:rsidP="00E77A95">
      <w:pPr>
        <w:jc w:val="both"/>
        <w:rPr>
          <w:b/>
          <w:sz w:val="26"/>
          <w:szCs w:val="26"/>
          <w:u w:val="single"/>
          <w:lang w:val="en-CA"/>
        </w:rPr>
      </w:pPr>
    </w:p>
    <w:p w:rsidR="00E77A95" w:rsidRPr="00E77A95" w:rsidRDefault="00E77A95" w:rsidP="00E77A95">
      <w:pPr>
        <w:jc w:val="both"/>
        <w:rPr>
          <w:sz w:val="26"/>
          <w:szCs w:val="26"/>
          <w:lang w:val="en-CA"/>
        </w:rPr>
      </w:pPr>
      <w:r w:rsidRPr="00E77A95">
        <w:rPr>
          <w:b/>
          <w:sz w:val="26"/>
          <w:szCs w:val="26"/>
          <w:lang w:val="en-CA"/>
        </w:rPr>
        <w:tab/>
      </w:r>
      <w:r w:rsidRPr="00E77A95">
        <w:rPr>
          <w:b/>
          <w:sz w:val="26"/>
          <w:szCs w:val="26"/>
          <w:lang w:val="en-CA"/>
        </w:rPr>
        <w:tab/>
      </w:r>
      <w:r w:rsidRPr="00E77A95">
        <w:rPr>
          <w:b/>
          <w:sz w:val="26"/>
          <w:szCs w:val="26"/>
          <w:lang w:val="en-CA"/>
        </w:rPr>
        <w:tab/>
      </w:r>
      <w:r w:rsidRPr="00E77A95">
        <w:rPr>
          <w:b/>
          <w:sz w:val="26"/>
          <w:szCs w:val="26"/>
          <w:lang w:val="en-CA"/>
        </w:rPr>
        <w:tab/>
      </w:r>
      <w:r w:rsidRPr="00E77A95">
        <w:rPr>
          <w:b/>
          <w:sz w:val="26"/>
          <w:szCs w:val="26"/>
          <w:lang w:val="en-CA"/>
        </w:rPr>
        <w:tab/>
      </w:r>
      <w:r w:rsidRPr="00E77A95">
        <w:rPr>
          <w:b/>
          <w:sz w:val="26"/>
          <w:szCs w:val="26"/>
          <w:lang w:val="en-CA"/>
        </w:rPr>
        <w:tab/>
      </w:r>
      <w:r w:rsidRPr="00E77A95">
        <w:rPr>
          <w:b/>
          <w:sz w:val="26"/>
          <w:szCs w:val="26"/>
          <w:lang w:val="en-CA"/>
        </w:rPr>
        <w:tab/>
      </w:r>
      <w:r w:rsidRPr="00E77A95">
        <w:rPr>
          <w:b/>
          <w:sz w:val="26"/>
          <w:szCs w:val="26"/>
          <w:lang w:val="en-CA"/>
        </w:rPr>
        <w:tab/>
      </w:r>
      <w:r w:rsidRPr="00E77A95">
        <w:rPr>
          <w:b/>
          <w:sz w:val="26"/>
          <w:szCs w:val="26"/>
          <w:lang w:val="en-CA"/>
        </w:rPr>
        <w:tab/>
      </w:r>
      <w:r w:rsidRPr="00E77A95">
        <w:rPr>
          <w:sz w:val="26"/>
          <w:szCs w:val="26"/>
          <w:lang w:val="en-CA"/>
        </w:rPr>
        <w:t>Civil case No: 40/2013</w:t>
      </w:r>
    </w:p>
    <w:p w:rsidR="00E77A95" w:rsidRPr="00E77A95" w:rsidRDefault="00E77A95" w:rsidP="00E77A95">
      <w:pPr>
        <w:spacing w:line="360" w:lineRule="auto"/>
        <w:jc w:val="both"/>
        <w:rPr>
          <w:sz w:val="26"/>
          <w:szCs w:val="26"/>
        </w:rPr>
      </w:pPr>
      <w:r w:rsidRPr="00E77A95">
        <w:rPr>
          <w:sz w:val="26"/>
          <w:szCs w:val="26"/>
        </w:rPr>
        <w:t>In the matter between:</w:t>
      </w:r>
    </w:p>
    <w:p w:rsidR="00E77A95" w:rsidRPr="00E77A95" w:rsidRDefault="00E77A95" w:rsidP="00E77A95">
      <w:pPr>
        <w:spacing w:line="360" w:lineRule="auto"/>
        <w:jc w:val="both"/>
        <w:rPr>
          <w:b/>
          <w:sz w:val="26"/>
          <w:szCs w:val="26"/>
          <w:lang w:val="en-ZA"/>
        </w:rPr>
      </w:pPr>
    </w:p>
    <w:p w:rsidR="00E77A95" w:rsidRPr="00E77A95" w:rsidRDefault="00E77A95" w:rsidP="00E77A95">
      <w:pPr>
        <w:spacing w:line="360" w:lineRule="auto"/>
        <w:jc w:val="both"/>
        <w:rPr>
          <w:b/>
          <w:sz w:val="26"/>
          <w:szCs w:val="26"/>
          <w:lang w:val="en-ZA"/>
        </w:rPr>
      </w:pPr>
      <w:r w:rsidRPr="00E77A95">
        <w:rPr>
          <w:b/>
          <w:sz w:val="26"/>
          <w:szCs w:val="26"/>
          <w:lang w:val="en-ZA"/>
        </w:rPr>
        <w:t>MUZI SHONGWE</w:t>
      </w:r>
      <w:r w:rsidRPr="00E77A95">
        <w:rPr>
          <w:b/>
          <w:sz w:val="26"/>
          <w:szCs w:val="26"/>
          <w:lang w:val="en-ZA"/>
        </w:rPr>
        <w:tab/>
      </w:r>
      <w:r w:rsidRPr="00E77A95">
        <w:rPr>
          <w:b/>
          <w:sz w:val="26"/>
          <w:szCs w:val="26"/>
          <w:lang w:val="en-ZA"/>
        </w:rPr>
        <w:tab/>
      </w:r>
      <w:r w:rsidRPr="00E77A95">
        <w:rPr>
          <w:b/>
          <w:sz w:val="26"/>
          <w:szCs w:val="26"/>
          <w:lang w:val="en-ZA"/>
        </w:rPr>
        <w:tab/>
      </w:r>
      <w:r w:rsidRPr="00E77A95">
        <w:rPr>
          <w:b/>
          <w:sz w:val="26"/>
          <w:szCs w:val="26"/>
          <w:lang w:val="en-ZA"/>
        </w:rPr>
        <w:tab/>
      </w:r>
      <w:r w:rsidRPr="00E77A95">
        <w:rPr>
          <w:b/>
          <w:sz w:val="26"/>
          <w:szCs w:val="26"/>
          <w:lang w:val="en-ZA"/>
        </w:rPr>
        <w:tab/>
        <w:t>APPLICANT</w:t>
      </w:r>
    </w:p>
    <w:p w:rsidR="00E77A95" w:rsidRPr="00E77A95" w:rsidRDefault="00E77A95" w:rsidP="00E77A95">
      <w:pPr>
        <w:spacing w:line="360" w:lineRule="auto"/>
        <w:jc w:val="both"/>
        <w:rPr>
          <w:b/>
          <w:sz w:val="26"/>
          <w:szCs w:val="26"/>
          <w:lang w:val="en-ZA"/>
        </w:rPr>
      </w:pPr>
    </w:p>
    <w:p w:rsidR="00E77A95" w:rsidRPr="00E77A95" w:rsidRDefault="00E77A95" w:rsidP="00E77A95">
      <w:pPr>
        <w:spacing w:line="360" w:lineRule="auto"/>
        <w:jc w:val="both"/>
        <w:rPr>
          <w:b/>
          <w:sz w:val="26"/>
          <w:szCs w:val="26"/>
          <w:lang w:val="en-ZA"/>
        </w:rPr>
      </w:pPr>
      <w:r w:rsidRPr="00E77A95">
        <w:rPr>
          <w:b/>
          <w:sz w:val="26"/>
          <w:szCs w:val="26"/>
          <w:lang w:val="en-ZA"/>
        </w:rPr>
        <w:t>AND</w:t>
      </w:r>
    </w:p>
    <w:p w:rsidR="00E77A95" w:rsidRPr="00E77A95" w:rsidRDefault="00E77A95" w:rsidP="00E77A95">
      <w:pPr>
        <w:spacing w:line="360" w:lineRule="auto"/>
        <w:jc w:val="both"/>
        <w:rPr>
          <w:b/>
          <w:sz w:val="26"/>
          <w:szCs w:val="26"/>
          <w:lang w:val="en-ZA"/>
        </w:rPr>
      </w:pPr>
    </w:p>
    <w:p w:rsidR="00E77A95" w:rsidRPr="00E77A95" w:rsidRDefault="00E77A95" w:rsidP="00E77A95">
      <w:pPr>
        <w:spacing w:line="360" w:lineRule="auto"/>
        <w:jc w:val="both"/>
        <w:rPr>
          <w:b/>
          <w:sz w:val="26"/>
          <w:szCs w:val="26"/>
          <w:lang w:val="en-ZA"/>
        </w:rPr>
      </w:pPr>
      <w:r w:rsidRPr="00E77A95">
        <w:rPr>
          <w:b/>
          <w:sz w:val="26"/>
          <w:szCs w:val="26"/>
          <w:lang w:val="en-ZA"/>
        </w:rPr>
        <w:t xml:space="preserve">ISABELLA KATAMZI </w:t>
      </w:r>
      <w:r w:rsidRPr="00E77A95">
        <w:rPr>
          <w:b/>
          <w:sz w:val="26"/>
          <w:szCs w:val="26"/>
          <w:lang w:val="en-ZA"/>
        </w:rPr>
        <w:tab/>
      </w:r>
      <w:r w:rsidRPr="00E77A95">
        <w:rPr>
          <w:b/>
          <w:sz w:val="26"/>
          <w:szCs w:val="26"/>
          <w:lang w:val="en-ZA"/>
        </w:rPr>
        <w:tab/>
      </w:r>
      <w:r w:rsidRPr="00E77A95">
        <w:rPr>
          <w:b/>
          <w:sz w:val="26"/>
          <w:szCs w:val="26"/>
          <w:lang w:val="en-ZA"/>
        </w:rPr>
        <w:tab/>
      </w:r>
      <w:r w:rsidRPr="00E77A95">
        <w:rPr>
          <w:b/>
          <w:sz w:val="26"/>
          <w:szCs w:val="26"/>
          <w:lang w:val="en-ZA"/>
        </w:rPr>
        <w:tab/>
        <w:t>FIRST RESPONDENT</w:t>
      </w:r>
    </w:p>
    <w:p w:rsidR="00E77A95" w:rsidRPr="00E77A95" w:rsidRDefault="00E77A95" w:rsidP="00E77A95">
      <w:pPr>
        <w:spacing w:line="360" w:lineRule="auto"/>
        <w:jc w:val="both"/>
        <w:rPr>
          <w:b/>
          <w:sz w:val="26"/>
          <w:szCs w:val="26"/>
          <w:lang w:val="en-ZA"/>
        </w:rPr>
      </w:pPr>
      <w:r w:rsidRPr="00E77A95">
        <w:rPr>
          <w:b/>
          <w:sz w:val="26"/>
          <w:szCs w:val="26"/>
          <w:lang w:val="en-ZA"/>
        </w:rPr>
        <w:t>(Born Shongwe)</w:t>
      </w:r>
      <w:r w:rsidRPr="00E77A95">
        <w:rPr>
          <w:b/>
          <w:sz w:val="26"/>
          <w:szCs w:val="26"/>
          <w:lang w:val="en-ZA"/>
        </w:rPr>
        <w:tab/>
      </w:r>
      <w:r w:rsidRPr="00E77A95">
        <w:rPr>
          <w:b/>
          <w:sz w:val="26"/>
          <w:szCs w:val="26"/>
          <w:lang w:val="en-ZA"/>
        </w:rPr>
        <w:tab/>
      </w:r>
      <w:r w:rsidRPr="00E77A95">
        <w:rPr>
          <w:b/>
          <w:sz w:val="26"/>
          <w:szCs w:val="26"/>
          <w:lang w:val="en-ZA"/>
        </w:rPr>
        <w:tab/>
      </w:r>
      <w:r w:rsidRPr="00E77A95">
        <w:rPr>
          <w:b/>
          <w:sz w:val="26"/>
          <w:szCs w:val="26"/>
          <w:lang w:val="en-ZA"/>
        </w:rPr>
        <w:tab/>
      </w:r>
      <w:r w:rsidRPr="00E77A95">
        <w:rPr>
          <w:b/>
          <w:sz w:val="26"/>
          <w:szCs w:val="26"/>
          <w:lang w:val="en-ZA"/>
        </w:rPr>
        <w:tab/>
      </w:r>
      <w:r w:rsidRPr="00E77A95">
        <w:rPr>
          <w:b/>
          <w:sz w:val="26"/>
          <w:szCs w:val="26"/>
          <w:lang w:val="en-ZA"/>
        </w:rPr>
        <w:tab/>
      </w:r>
    </w:p>
    <w:p w:rsidR="00E77A95" w:rsidRPr="00E77A95" w:rsidRDefault="00E77A95" w:rsidP="00E77A95">
      <w:pPr>
        <w:spacing w:line="360" w:lineRule="auto"/>
        <w:jc w:val="both"/>
        <w:rPr>
          <w:b/>
          <w:sz w:val="26"/>
          <w:szCs w:val="26"/>
          <w:lang w:val="en-ZA"/>
        </w:rPr>
      </w:pPr>
    </w:p>
    <w:p w:rsidR="00E77A95" w:rsidRPr="00E77A95" w:rsidRDefault="00E77A95" w:rsidP="00E77A95">
      <w:pPr>
        <w:spacing w:line="360" w:lineRule="auto"/>
        <w:jc w:val="both"/>
        <w:rPr>
          <w:b/>
          <w:sz w:val="26"/>
          <w:szCs w:val="26"/>
          <w:lang w:val="en-ZA"/>
        </w:rPr>
      </w:pPr>
      <w:r w:rsidRPr="00E77A95">
        <w:rPr>
          <w:b/>
          <w:sz w:val="26"/>
          <w:szCs w:val="26"/>
          <w:lang w:val="en-ZA"/>
        </w:rPr>
        <w:t>THE MASTER OF THE HIGH COURT</w:t>
      </w:r>
      <w:r w:rsidRPr="00E77A95">
        <w:rPr>
          <w:b/>
          <w:sz w:val="26"/>
          <w:szCs w:val="26"/>
          <w:lang w:val="en-ZA"/>
        </w:rPr>
        <w:tab/>
        <w:t>SECOND RESPONDENT</w:t>
      </w:r>
    </w:p>
    <w:p w:rsidR="00E77A95" w:rsidRPr="00E77A95" w:rsidRDefault="00E77A95" w:rsidP="00E77A95">
      <w:pPr>
        <w:spacing w:line="360" w:lineRule="auto"/>
        <w:jc w:val="both"/>
        <w:rPr>
          <w:b/>
          <w:sz w:val="26"/>
          <w:szCs w:val="26"/>
          <w:lang w:val="en-ZA"/>
        </w:rPr>
      </w:pPr>
    </w:p>
    <w:p w:rsidR="00E77A95" w:rsidRPr="00E77A95" w:rsidRDefault="00E77A95" w:rsidP="00E77A95">
      <w:pPr>
        <w:spacing w:line="360" w:lineRule="auto"/>
        <w:ind w:left="2880" w:hanging="2880"/>
        <w:jc w:val="both"/>
        <w:rPr>
          <w:lang w:val="en-ZA"/>
        </w:rPr>
      </w:pPr>
      <w:r w:rsidRPr="00E77A95">
        <w:rPr>
          <w:lang w:val="en-ZA"/>
        </w:rPr>
        <w:t xml:space="preserve">Neutral  citation: </w:t>
      </w:r>
      <w:r w:rsidRPr="00E77A95">
        <w:rPr>
          <w:lang w:val="en-ZA"/>
        </w:rPr>
        <w:tab/>
      </w:r>
      <w:r w:rsidRPr="00E77A95">
        <w:rPr>
          <w:i/>
          <w:lang w:val="en-ZA"/>
        </w:rPr>
        <w:t>Muzi Shongwe v. Isabella Katamzi (Born Shongwe</w:t>
      </w:r>
      <w:r w:rsidRPr="006E5679">
        <w:rPr>
          <w:i/>
          <w:lang w:val="en-ZA"/>
        </w:rPr>
        <w:t>)</w:t>
      </w:r>
      <w:r w:rsidRPr="00E77A95">
        <w:rPr>
          <w:b/>
          <w:lang w:val="en-ZA"/>
        </w:rPr>
        <w:t xml:space="preserve"> </w:t>
      </w:r>
      <w:r w:rsidRPr="00E77A95">
        <w:rPr>
          <w:i/>
          <w:lang w:val="en-ZA"/>
        </w:rPr>
        <w:t>(40/2013) [2013] SZHC</w:t>
      </w:r>
      <w:r w:rsidR="00FB01B3">
        <w:rPr>
          <w:i/>
          <w:lang w:val="en-ZA"/>
        </w:rPr>
        <w:t>168</w:t>
      </w:r>
      <w:r w:rsidRPr="00E77A95">
        <w:rPr>
          <w:i/>
          <w:lang w:val="en-ZA"/>
        </w:rPr>
        <w:t xml:space="preserve"> (2013)</w:t>
      </w:r>
      <w:r w:rsidR="00FB01B3">
        <w:rPr>
          <w:i/>
          <w:lang w:val="en-ZA"/>
        </w:rPr>
        <w:t xml:space="preserve"> 8 August 2013</w:t>
      </w:r>
    </w:p>
    <w:p w:rsidR="00E77A95" w:rsidRPr="00E77A95" w:rsidRDefault="00E77A95" w:rsidP="00E77A95">
      <w:pPr>
        <w:spacing w:line="360" w:lineRule="auto"/>
        <w:jc w:val="both"/>
        <w:rPr>
          <w:b/>
          <w:sz w:val="26"/>
          <w:szCs w:val="26"/>
          <w:lang w:val="en-ZA"/>
        </w:rPr>
      </w:pPr>
    </w:p>
    <w:p w:rsidR="00E77A95" w:rsidRPr="00E77A95" w:rsidRDefault="00E77A95" w:rsidP="00E77A95">
      <w:pPr>
        <w:spacing w:line="360" w:lineRule="auto"/>
        <w:jc w:val="both"/>
        <w:rPr>
          <w:b/>
          <w:sz w:val="26"/>
          <w:szCs w:val="26"/>
        </w:rPr>
      </w:pPr>
      <w:r w:rsidRPr="00E77A95">
        <w:rPr>
          <w:b/>
          <w:sz w:val="26"/>
          <w:szCs w:val="26"/>
        </w:rPr>
        <w:t>Coram:</w:t>
      </w:r>
      <w:r w:rsidRPr="00E77A95">
        <w:rPr>
          <w:b/>
          <w:sz w:val="26"/>
          <w:szCs w:val="26"/>
        </w:rPr>
        <w:tab/>
      </w:r>
      <w:r w:rsidRPr="00E77A95">
        <w:rPr>
          <w:b/>
          <w:sz w:val="26"/>
          <w:szCs w:val="26"/>
        </w:rPr>
        <w:tab/>
      </w:r>
      <w:r w:rsidRPr="00E77A95">
        <w:rPr>
          <w:b/>
          <w:sz w:val="26"/>
          <w:szCs w:val="26"/>
        </w:rPr>
        <w:tab/>
      </w:r>
      <w:r w:rsidRPr="00E77A95">
        <w:rPr>
          <w:b/>
          <w:sz w:val="26"/>
          <w:szCs w:val="26"/>
        </w:rPr>
        <w:tab/>
      </w:r>
      <w:r w:rsidRPr="00E77A95">
        <w:rPr>
          <w:b/>
          <w:sz w:val="26"/>
          <w:szCs w:val="26"/>
        </w:rPr>
        <w:tab/>
      </w:r>
      <w:r w:rsidRPr="00E77A95">
        <w:rPr>
          <w:b/>
          <w:sz w:val="26"/>
          <w:szCs w:val="26"/>
        </w:rPr>
        <w:tab/>
      </w:r>
      <w:r w:rsidRPr="00E77A95">
        <w:rPr>
          <w:b/>
          <w:sz w:val="26"/>
          <w:szCs w:val="26"/>
        </w:rPr>
        <w:tab/>
        <w:t>M.C.B. MAPHALALA, J</w:t>
      </w:r>
    </w:p>
    <w:p w:rsidR="00E77A95" w:rsidRPr="00E77A95" w:rsidRDefault="00E77A95" w:rsidP="00E77A95">
      <w:pPr>
        <w:spacing w:line="360" w:lineRule="auto"/>
        <w:jc w:val="both"/>
        <w:rPr>
          <w:sz w:val="26"/>
          <w:szCs w:val="26"/>
        </w:rPr>
      </w:pPr>
      <w:r w:rsidRPr="00E77A95">
        <w:rPr>
          <w:sz w:val="26"/>
          <w:szCs w:val="26"/>
        </w:rPr>
        <w:t xml:space="preserve">  </w:t>
      </w:r>
      <w:r w:rsidRPr="00E77A95">
        <w:rPr>
          <w:sz w:val="26"/>
          <w:szCs w:val="26"/>
        </w:rPr>
        <w:tab/>
      </w:r>
    </w:p>
    <w:p w:rsidR="00E77A95" w:rsidRPr="00E77A95" w:rsidRDefault="00E77A95" w:rsidP="00E77A95">
      <w:pPr>
        <w:spacing w:line="360" w:lineRule="auto"/>
        <w:rPr>
          <w:sz w:val="26"/>
          <w:szCs w:val="26"/>
        </w:rPr>
      </w:pPr>
    </w:p>
    <w:p w:rsidR="00E77A95" w:rsidRPr="00E77A95" w:rsidRDefault="00E77A95" w:rsidP="00E77A95">
      <w:pPr>
        <w:spacing w:line="360" w:lineRule="auto"/>
        <w:rPr>
          <w:b/>
          <w:sz w:val="26"/>
          <w:szCs w:val="26"/>
          <w:u w:val="single"/>
        </w:rPr>
      </w:pPr>
      <w:r w:rsidRPr="00E77A95">
        <w:rPr>
          <w:b/>
          <w:sz w:val="26"/>
          <w:szCs w:val="26"/>
          <w:u w:val="single"/>
        </w:rPr>
        <w:t>Summary</w:t>
      </w:r>
    </w:p>
    <w:p w:rsidR="00E77A95" w:rsidRPr="00E77A95" w:rsidRDefault="00E77A95" w:rsidP="00E77A95">
      <w:pPr>
        <w:spacing w:line="360" w:lineRule="auto"/>
        <w:rPr>
          <w:sz w:val="26"/>
          <w:szCs w:val="26"/>
        </w:rPr>
      </w:pPr>
    </w:p>
    <w:p w:rsidR="00E77A95" w:rsidRPr="00E77A95" w:rsidRDefault="003438F6" w:rsidP="00E77A95">
      <w:pPr>
        <w:spacing w:line="360" w:lineRule="auto"/>
        <w:jc w:val="both"/>
        <w:rPr>
          <w:sz w:val="22"/>
          <w:szCs w:val="22"/>
        </w:rPr>
      </w:pPr>
      <w:r>
        <w:rPr>
          <w:sz w:val="22"/>
          <w:szCs w:val="22"/>
        </w:rPr>
        <w:t>Swazi Law and Custom</w:t>
      </w:r>
      <w:r w:rsidR="00E77A95" w:rsidRPr="00E77A95">
        <w:rPr>
          <w:sz w:val="22"/>
          <w:szCs w:val="22"/>
        </w:rPr>
        <w:t xml:space="preserve"> – dispute over the ownership of Swazi Nation Land – held that the High Court has no jurisdiction to entertain such a matter</w:t>
      </w:r>
      <w:r w:rsidR="006E5679">
        <w:rPr>
          <w:sz w:val="22"/>
          <w:szCs w:val="22"/>
        </w:rPr>
        <w:t xml:space="preserve"> </w:t>
      </w:r>
      <w:r w:rsidR="006E5679">
        <w:rPr>
          <w:sz w:val="26"/>
          <w:szCs w:val="26"/>
        </w:rPr>
        <w:t xml:space="preserve">– </w:t>
      </w:r>
      <w:r w:rsidR="00E77A95" w:rsidRPr="00E77A95">
        <w:rPr>
          <w:sz w:val="22"/>
          <w:szCs w:val="22"/>
        </w:rPr>
        <w:t xml:space="preserve">held further that </w:t>
      </w:r>
      <w:r>
        <w:rPr>
          <w:sz w:val="22"/>
          <w:szCs w:val="22"/>
        </w:rPr>
        <w:t xml:space="preserve">such jurisdiction vests in </w:t>
      </w:r>
      <w:r w:rsidRPr="00E77A95">
        <w:rPr>
          <w:sz w:val="22"/>
          <w:szCs w:val="22"/>
        </w:rPr>
        <w:t>the</w:t>
      </w:r>
      <w:r w:rsidR="00E77A95" w:rsidRPr="00E77A95">
        <w:rPr>
          <w:sz w:val="22"/>
          <w:szCs w:val="22"/>
        </w:rPr>
        <w:t xml:space="preserve"> Chief’s Inner Council </w:t>
      </w:r>
      <w:r w:rsidR="000F3F7E">
        <w:rPr>
          <w:sz w:val="22"/>
          <w:szCs w:val="22"/>
        </w:rPr>
        <w:t xml:space="preserve">as well as </w:t>
      </w:r>
      <w:r w:rsidR="00E77A95" w:rsidRPr="00E77A95">
        <w:rPr>
          <w:sz w:val="22"/>
          <w:szCs w:val="22"/>
        </w:rPr>
        <w:t>Swazi Courts</w:t>
      </w:r>
      <w:r>
        <w:rPr>
          <w:sz w:val="22"/>
          <w:szCs w:val="22"/>
        </w:rPr>
        <w:t xml:space="preserve"> </w:t>
      </w:r>
      <w:r w:rsidR="006E5679">
        <w:rPr>
          <w:sz w:val="26"/>
          <w:szCs w:val="26"/>
        </w:rPr>
        <w:t xml:space="preserve">– </w:t>
      </w:r>
      <w:r w:rsidR="00E77A95" w:rsidRPr="00E77A95">
        <w:rPr>
          <w:sz w:val="22"/>
          <w:szCs w:val="22"/>
        </w:rPr>
        <w:t>application accordingly dismissed with costs.</w:t>
      </w:r>
    </w:p>
    <w:p w:rsidR="00E77A95" w:rsidRPr="00E77A95" w:rsidRDefault="00E77A95" w:rsidP="00E77A95">
      <w:pPr>
        <w:spacing w:line="360" w:lineRule="auto"/>
        <w:rPr>
          <w:sz w:val="26"/>
          <w:szCs w:val="26"/>
        </w:rPr>
      </w:pPr>
    </w:p>
    <w:p w:rsidR="00E77A95" w:rsidRPr="00E77A95" w:rsidRDefault="00BA4CFB" w:rsidP="00E77A95">
      <w:pPr>
        <w:spacing w:line="360" w:lineRule="auto"/>
        <w:rPr>
          <w:sz w:val="26"/>
          <w:szCs w:val="26"/>
        </w:rPr>
      </w:pPr>
      <w:r w:rsidRPr="00BA4CFB">
        <w:rPr>
          <w:b/>
          <w:noProof/>
          <w:sz w:val="26"/>
          <w:szCs w:val="26"/>
          <w:lang w:val="en-US" w:eastAsia="en-US"/>
        </w:rPr>
        <w:pict>
          <v:line id="_x0000_s1026" style="position:absolute;z-index:251657216" from="0,18.2pt" to="441pt,18.2pt"/>
        </w:pict>
      </w:r>
    </w:p>
    <w:p w:rsidR="00E77A95" w:rsidRPr="003438F6" w:rsidRDefault="00BA4CFB" w:rsidP="003438F6">
      <w:pPr>
        <w:jc w:val="center"/>
        <w:rPr>
          <w:b/>
        </w:rPr>
      </w:pPr>
      <w:r>
        <w:rPr>
          <w:b/>
          <w:noProof/>
          <w:lang w:val="en-ZA" w:eastAsia="en-ZA"/>
        </w:rPr>
        <w:pict>
          <v:line id="_x0000_s1027" style="position:absolute;left:0;text-align:left;z-index:251658240" from="0,28.75pt" to="441pt,28.75pt"/>
        </w:pict>
      </w:r>
      <w:r w:rsidR="00E77A95" w:rsidRPr="003438F6">
        <w:rPr>
          <w:b/>
        </w:rPr>
        <w:t>JUDGMENT</w:t>
      </w:r>
    </w:p>
    <w:p w:rsidR="003438F6" w:rsidRPr="003438F6" w:rsidRDefault="006E5679" w:rsidP="003438F6">
      <w:pPr>
        <w:jc w:val="center"/>
        <w:rPr>
          <w:b/>
        </w:rPr>
      </w:pPr>
      <w:r>
        <w:rPr>
          <w:b/>
        </w:rPr>
        <w:t xml:space="preserve">8 </w:t>
      </w:r>
      <w:r w:rsidR="003438F6" w:rsidRPr="003438F6">
        <w:rPr>
          <w:b/>
        </w:rPr>
        <w:t>AUGUST 2013</w:t>
      </w:r>
    </w:p>
    <w:p w:rsidR="0087440D" w:rsidRDefault="0087440D"/>
    <w:p w:rsidR="00E77A95" w:rsidRPr="002D5C6B" w:rsidRDefault="00E77A95" w:rsidP="004A5A46">
      <w:pPr>
        <w:spacing w:line="480" w:lineRule="auto"/>
        <w:ind w:left="720" w:hanging="720"/>
        <w:jc w:val="both"/>
        <w:rPr>
          <w:sz w:val="26"/>
          <w:szCs w:val="26"/>
        </w:rPr>
      </w:pPr>
      <w:r w:rsidRPr="002D5C6B">
        <w:rPr>
          <w:sz w:val="26"/>
          <w:szCs w:val="26"/>
        </w:rPr>
        <w:t>[1]</w:t>
      </w:r>
      <w:r w:rsidRPr="002D5C6B">
        <w:rPr>
          <w:sz w:val="26"/>
          <w:szCs w:val="26"/>
        </w:rPr>
        <w:tab/>
        <w:t xml:space="preserve">This is an urgent application </w:t>
      </w:r>
      <w:r w:rsidR="00854B99" w:rsidRPr="002D5C6B">
        <w:rPr>
          <w:sz w:val="26"/>
          <w:szCs w:val="26"/>
        </w:rPr>
        <w:t>brought ex-parte for a rule nisi to issue interdicting and restraining the first respondent from invading , ploughing and/or taking over fields which are owned and in the lawful possession of the applica</w:t>
      </w:r>
      <w:r w:rsidR="003438F6">
        <w:rPr>
          <w:sz w:val="26"/>
          <w:szCs w:val="26"/>
        </w:rPr>
        <w:t>n</w:t>
      </w:r>
      <w:r w:rsidR="00854B99" w:rsidRPr="002D5C6B">
        <w:rPr>
          <w:sz w:val="26"/>
          <w:szCs w:val="26"/>
        </w:rPr>
        <w:t xml:space="preserve">t at a homestead called Pholela situated at Ludzeludze </w:t>
      </w:r>
      <w:r w:rsidR="003438F6">
        <w:rPr>
          <w:sz w:val="26"/>
          <w:szCs w:val="26"/>
        </w:rPr>
        <w:t xml:space="preserve">area </w:t>
      </w:r>
      <w:r w:rsidR="00854B99" w:rsidRPr="002D5C6B">
        <w:rPr>
          <w:sz w:val="26"/>
          <w:szCs w:val="26"/>
        </w:rPr>
        <w:t>in the Manzini region.</w:t>
      </w:r>
    </w:p>
    <w:p w:rsidR="00854B99" w:rsidRPr="002D5C6B" w:rsidRDefault="00854B99" w:rsidP="002D5C6B">
      <w:pPr>
        <w:spacing w:line="480" w:lineRule="auto"/>
        <w:jc w:val="both"/>
        <w:rPr>
          <w:sz w:val="26"/>
          <w:szCs w:val="26"/>
        </w:rPr>
      </w:pPr>
    </w:p>
    <w:p w:rsidR="00854B99" w:rsidRPr="002D5C6B" w:rsidRDefault="00854B99" w:rsidP="004A5A46">
      <w:pPr>
        <w:spacing w:line="480" w:lineRule="auto"/>
        <w:ind w:left="720" w:hanging="720"/>
        <w:jc w:val="both"/>
        <w:rPr>
          <w:sz w:val="26"/>
          <w:szCs w:val="26"/>
        </w:rPr>
      </w:pPr>
      <w:r w:rsidRPr="002D5C6B">
        <w:rPr>
          <w:sz w:val="26"/>
          <w:szCs w:val="26"/>
        </w:rPr>
        <w:t>[2]</w:t>
      </w:r>
      <w:r w:rsidRPr="002D5C6B">
        <w:rPr>
          <w:sz w:val="26"/>
          <w:szCs w:val="26"/>
        </w:rPr>
        <w:tab/>
        <w:t xml:space="preserve">The applicant sought that the rule nisi operates with immediate effect as an interim order pending finalisation of the application.   However, when the matter first appeared in </w:t>
      </w:r>
      <w:r w:rsidR="003438F6">
        <w:rPr>
          <w:sz w:val="26"/>
          <w:szCs w:val="26"/>
        </w:rPr>
        <w:t>C</w:t>
      </w:r>
      <w:r w:rsidRPr="002D5C6B">
        <w:rPr>
          <w:sz w:val="26"/>
          <w:szCs w:val="26"/>
        </w:rPr>
        <w:t>ourt on the 17</w:t>
      </w:r>
      <w:r w:rsidRPr="002D5C6B">
        <w:rPr>
          <w:sz w:val="26"/>
          <w:szCs w:val="26"/>
          <w:vertAlign w:val="superscript"/>
        </w:rPr>
        <w:t>th</w:t>
      </w:r>
      <w:r w:rsidRPr="002D5C6B">
        <w:rPr>
          <w:sz w:val="26"/>
          <w:szCs w:val="26"/>
        </w:rPr>
        <w:t xml:space="preserve"> January 2013, this </w:t>
      </w:r>
      <w:r w:rsidR="003438F6">
        <w:rPr>
          <w:sz w:val="26"/>
          <w:szCs w:val="26"/>
        </w:rPr>
        <w:t>C</w:t>
      </w:r>
      <w:r w:rsidRPr="002D5C6B">
        <w:rPr>
          <w:sz w:val="26"/>
          <w:szCs w:val="26"/>
        </w:rPr>
        <w:t xml:space="preserve">ourt refused to issue the </w:t>
      </w:r>
      <w:r w:rsidRPr="003438F6">
        <w:rPr>
          <w:i/>
          <w:sz w:val="26"/>
          <w:szCs w:val="26"/>
        </w:rPr>
        <w:t>rule</w:t>
      </w:r>
      <w:r w:rsidR="003438F6" w:rsidRPr="003438F6">
        <w:rPr>
          <w:i/>
          <w:sz w:val="26"/>
          <w:szCs w:val="26"/>
        </w:rPr>
        <w:t xml:space="preserve"> nisi</w:t>
      </w:r>
      <w:r w:rsidR="003438F6">
        <w:rPr>
          <w:sz w:val="26"/>
          <w:szCs w:val="26"/>
        </w:rPr>
        <w:t xml:space="preserve"> </w:t>
      </w:r>
      <w:r w:rsidRPr="002D5C6B">
        <w:rPr>
          <w:sz w:val="26"/>
          <w:szCs w:val="26"/>
        </w:rPr>
        <w:t>and directed that the matter be heard as an ordinary application on the 9</w:t>
      </w:r>
      <w:r w:rsidRPr="002D5C6B">
        <w:rPr>
          <w:sz w:val="26"/>
          <w:szCs w:val="26"/>
          <w:vertAlign w:val="superscript"/>
        </w:rPr>
        <w:t>th</w:t>
      </w:r>
      <w:r w:rsidRPr="002D5C6B">
        <w:rPr>
          <w:sz w:val="26"/>
          <w:szCs w:val="26"/>
        </w:rPr>
        <w:t xml:space="preserve"> April 2013.</w:t>
      </w:r>
    </w:p>
    <w:p w:rsidR="00854B99" w:rsidRPr="002D5C6B" w:rsidRDefault="00854B99" w:rsidP="002D5C6B">
      <w:pPr>
        <w:spacing w:line="480" w:lineRule="auto"/>
        <w:jc w:val="both"/>
        <w:rPr>
          <w:sz w:val="26"/>
          <w:szCs w:val="26"/>
        </w:rPr>
      </w:pPr>
    </w:p>
    <w:p w:rsidR="00854B99" w:rsidRPr="002D5C6B" w:rsidRDefault="00854B99" w:rsidP="004A5A46">
      <w:pPr>
        <w:spacing w:line="480" w:lineRule="auto"/>
        <w:ind w:left="720" w:hanging="720"/>
        <w:jc w:val="both"/>
        <w:rPr>
          <w:sz w:val="26"/>
          <w:szCs w:val="26"/>
        </w:rPr>
      </w:pPr>
      <w:r w:rsidRPr="002D5C6B">
        <w:rPr>
          <w:sz w:val="26"/>
          <w:szCs w:val="26"/>
        </w:rPr>
        <w:t>[3]</w:t>
      </w:r>
      <w:r w:rsidRPr="002D5C6B">
        <w:rPr>
          <w:sz w:val="26"/>
          <w:szCs w:val="26"/>
        </w:rPr>
        <w:tab/>
        <w:t xml:space="preserve">The applicant contends that he is the adoptive child of Jessy Shongwe and Musa Nicholas Shongwe; and, that </w:t>
      </w:r>
      <w:r w:rsidR="003438F6">
        <w:rPr>
          <w:sz w:val="26"/>
          <w:szCs w:val="26"/>
        </w:rPr>
        <w:t>his adoptive parents</w:t>
      </w:r>
      <w:r w:rsidRPr="002D5C6B">
        <w:rPr>
          <w:sz w:val="26"/>
          <w:szCs w:val="26"/>
        </w:rPr>
        <w:t xml:space="preserve"> further adopted Nomvula Shongwe</w:t>
      </w:r>
      <w:r w:rsidR="003438F6">
        <w:rPr>
          <w:sz w:val="26"/>
          <w:szCs w:val="26"/>
        </w:rPr>
        <w:t xml:space="preserve"> as their child</w:t>
      </w:r>
      <w:r w:rsidRPr="002D5C6B">
        <w:rPr>
          <w:sz w:val="26"/>
          <w:szCs w:val="26"/>
        </w:rPr>
        <w:t xml:space="preserve">. </w:t>
      </w:r>
      <w:r w:rsidR="003438F6">
        <w:rPr>
          <w:sz w:val="26"/>
          <w:szCs w:val="26"/>
        </w:rPr>
        <w:t xml:space="preserve">  </w:t>
      </w:r>
      <w:r w:rsidRPr="002D5C6B">
        <w:rPr>
          <w:sz w:val="26"/>
          <w:szCs w:val="26"/>
        </w:rPr>
        <w:t xml:space="preserve">Their </w:t>
      </w:r>
      <w:r w:rsidR="004A5A46">
        <w:rPr>
          <w:sz w:val="26"/>
          <w:szCs w:val="26"/>
        </w:rPr>
        <w:tab/>
      </w:r>
      <w:r w:rsidRPr="002D5C6B">
        <w:rPr>
          <w:sz w:val="26"/>
          <w:szCs w:val="26"/>
        </w:rPr>
        <w:t xml:space="preserve">parents did not have natural children </w:t>
      </w:r>
      <w:r w:rsidR="003438F6">
        <w:rPr>
          <w:sz w:val="26"/>
          <w:szCs w:val="26"/>
        </w:rPr>
        <w:t xml:space="preserve">of their own </w:t>
      </w:r>
      <w:r w:rsidRPr="002D5C6B">
        <w:rPr>
          <w:sz w:val="26"/>
          <w:szCs w:val="26"/>
        </w:rPr>
        <w:t xml:space="preserve">since their marriage did not bear any children.   The adoptions were done in terms of Swazi law and </w:t>
      </w:r>
      <w:r w:rsidR="003438F6">
        <w:rPr>
          <w:sz w:val="26"/>
          <w:szCs w:val="26"/>
        </w:rPr>
        <w:t xml:space="preserve"> C</w:t>
      </w:r>
      <w:r w:rsidRPr="002D5C6B">
        <w:rPr>
          <w:sz w:val="26"/>
          <w:szCs w:val="26"/>
        </w:rPr>
        <w:t>ustom.</w:t>
      </w:r>
    </w:p>
    <w:p w:rsidR="00854B99" w:rsidRPr="002D5C6B" w:rsidRDefault="00854B99" w:rsidP="002D5C6B">
      <w:pPr>
        <w:spacing w:line="480" w:lineRule="auto"/>
        <w:jc w:val="both"/>
        <w:rPr>
          <w:sz w:val="26"/>
          <w:szCs w:val="26"/>
        </w:rPr>
      </w:pPr>
    </w:p>
    <w:p w:rsidR="00854B99" w:rsidRDefault="00854B99" w:rsidP="004A5A46">
      <w:pPr>
        <w:spacing w:line="480" w:lineRule="auto"/>
        <w:ind w:left="720" w:hanging="720"/>
        <w:jc w:val="both"/>
        <w:rPr>
          <w:sz w:val="26"/>
          <w:szCs w:val="26"/>
        </w:rPr>
      </w:pPr>
      <w:r w:rsidRPr="002D5C6B">
        <w:rPr>
          <w:sz w:val="26"/>
          <w:szCs w:val="26"/>
        </w:rPr>
        <w:t>[4]</w:t>
      </w:r>
      <w:r w:rsidRPr="002D5C6B">
        <w:rPr>
          <w:sz w:val="26"/>
          <w:szCs w:val="26"/>
        </w:rPr>
        <w:tab/>
        <w:t xml:space="preserve">The applicant’s </w:t>
      </w:r>
      <w:r w:rsidR="003438F6">
        <w:rPr>
          <w:sz w:val="26"/>
          <w:szCs w:val="26"/>
        </w:rPr>
        <w:t xml:space="preserve">adoptive </w:t>
      </w:r>
      <w:r w:rsidRPr="002D5C6B">
        <w:rPr>
          <w:sz w:val="26"/>
          <w:szCs w:val="26"/>
        </w:rPr>
        <w:t>father died in 1992 an</w:t>
      </w:r>
      <w:r w:rsidR="009D3478" w:rsidRPr="002D5C6B">
        <w:rPr>
          <w:sz w:val="26"/>
          <w:szCs w:val="26"/>
        </w:rPr>
        <w:t>d</w:t>
      </w:r>
      <w:r w:rsidRPr="002D5C6B">
        <w:rPr>
          <w:sz w:val="26"/>
          <w:szCs w:val="26"/>
        </w:rPr>
        <w:t xml:space="preserve"> his </w:t>
      </w:r>
      <w:r w:rsidR="003438F6">
        <w:rPr>
          <w:sz w:val="26"/>
          <w:szCs w:val="26"/>
        </w:rPr>
        <w:t xml:space="preserve">adoptive </w:t>
      </w:r>
      <w:r w:rsidRPr="002D5C6B">
        <w:rPr>
          <w:sz w:val="26"/>
          <w:szCs w:val="26"/>
        </w:rPr>
        <w:t>mother</w:t>
      </w:r>
      <w:r w:rsidR="003438F6">
        <w:rPr>
          <w:sz w:val="26"/>
          <w:szCs w:val="26"/>
        </w:rPr>
        <w:t xml:space="preserve"> died</w:t>
      </w:r>
      <w:r w:rsidRPr="002D5C6B">
        <w:rPr>
          <w:sz w:val="26"/>
          <w:szCs w:val="26"/>
        </w:rPr>
        <w:t xml:space="preserve"> in 1999.   The applicant contends that her mother died leaving a will in which he was the heir.  He further contends that on the death of his father, his paternal grandfather </w:t>
      </w:r>
      <w:r w:rsidR="00BD2523" w:rsidRPr="002D5C6B">
        <w:rPr>
          <w:sz w:val="26"/>
          <w:szCs w:val="26"/>
        </w:rPr>
        <w:t>Bartholomew</w:t>
      </w:r>
      <w:r w:rsidRPr="002D5C6B">
        <w:rPr>
          <w:sz w:val="26"/>
          <w:szCs w:val="26"/>
        </w:rPr>
        <w:t xml:space="preserve"> Bhuduya Shongwe who died in 1995 had field an </w:t>
      </w:r>
      <w:r w:rsidRPr="002D5C6B">
        <w:rPr>
          <w:sz w:val="26"/>
          <w:szCs w:val="26"/>
        </w:rPr>
        <w:lastRenderedPageBreak/>
        <w:t xml:space="preserve">inventory in which he had listed the disputed homestead.   His </w:t>
      </w:r>
      <w:r w:rsidR="009F5373" w:rsidRPr="002D5C6B">
        <w:rPr>
          <w:sz w:val="26"/>
          <w:szCs w:val="26"/>
        </w:rPr>
        <w:t xml:space="preserve">mother was appointed the </w:t>
      </w:r>
      <w:r w:rsidR="003438F6">
        <w:rPr>
          <w:sz w:val="26"/>
          <w:szCs w:val="26"/>
        </w:rPr>
        <w:t>E</w:t>
      </w:r>
      <w:r w:rsidRPr="002D5C6B">
        <w:rPr>
          <w:sz w:val="26"/>
          <w:szCs w:val="26"/>
        </w:rPr>
        <w:t xml:space="preserve">xecutive </w:t>
      </w:r>
      <w:r w:rsidR="003438F6">
        <w:rPr>
          <w:sz w:val="26"/>
          <w:szCs w:val="26"/>
        </w:rPr>
        <w:t>D</w:t>
      </w:r>
      <w:r w:rsidR="009F5373" w:rsidRPr="002D5C6B">
        <w:rPr>
          <w:sz w:val="26"/>
          <w:szCs w:val="26"/>
        </w:rPr>
        <w:t>ative in the estate of the applicant’s father.</w:t>
      </w:r>
    </w:p>
    <w:p w:rsidR="003438F6" w:rsidRPr="002D5C6B" w:rsidRDefault="003438F6" w:rsidP="004A5A46">
      <w:pPr>
        <w:spacing w:line="480" w:lineRule="auto"/>
        <w:ind w:left="720" w:hanging="720"/>
        <w:jc w:val="both"/>
        <w:rPr>
          <w:sz w:val="26"/>
          <w:szCs w:val="26"/>
        </w:rPr>
      </w:pPr>
    </w:p>
    <w:p w:rsidR="00BD2523" w:rsidRPr="002D5C6B" w:rsidRDefault="00BD2523" w:rsidP="004A5A46">
      <w:pPr>
        <w:spacing w:line="480" w:lineRule="auto"/>
        <w:ind w:left="720" w:hanging="720"/>
        <w:jc w:val="both"/>
        <w:rPr>
          <w:sz w:val="26"/>
          <w:szCs w:val="26"/>
        </w:rPr>
      </w:pPr>
      <w:r w:rsidRPr="002D5C6B">
        <w:rPr>
          <w:sz w:val="26"/>
          <w:szCs w:val="26"/>
        </w:rPr>
        <w:t>[5]</w:t>
      </w:r>
      <w:r w:rsidRPr="002D5C6B">
        <w:rPr>
          <w:sz w:val="26"/>
          <w:szCs w:val="26"/>
        </w:rPr>
        <w:tab/>
        <w:t xml:space="preserve">The applicant contends that the disputed homestead was constructed by his father with thirty-one units </w:t>
      </w:r>
      <w:r w:rsidR="003438F6">
        <w:rPr>
          <w:sz w:val="26"/>
          <w:szCs w:val="26"/>
        </w:rPr>
        <w:t xml:space="preserve">which were </w:t>
      </w:r>
      <w:r w:rsidRPr="002D5C6B">
        <w:rPr>
          <w:sz w:val="26"/>
          <w:szCs w:val="26"/>
        </w:rPr>
        <w:t>leased to tenants. On the death of his father</w:t>
      </w:r>
      <w:r w:rsidR="003438F6">
        <w:rPr>
          <w:sz w:val="26"/>
          <w:szCs w:val="26"/>
        </w:rPr>
        <w:t>,</w:t>
      </w:r>
      <w:r w:rsidRPr="002D5C6B">
        <w:rPr>
          <w:sz w:val="26"/>
          <w:szCs w:val="26"/>
        </w:rPr>
        <w:t xml:space="preserve"> his mother took </w:t>
      </w:r>
      <w:r w:rsidR="003438F6">
        <w:rPr>
          <w:sz w:val="26"/>
          <w:szCs w:val="26"/>
        </w:rPr>
        <w:t xml:space="preserve">over the </w:t>
      </w:r>
      <w:r w:rsidRPr="002D5C6B">
        <w:rPr>
          <w:sz w:val="26"/>
          <w:szCs w:val="26"/>
        </w:rPr>
        <w:t>control of the disputed homestead and further collected the rentals.</w:t>
      </w:r>
      <w:r w:rsidR="003438F6">
        <w:rPr>
          <w:sz w:val="26"/>
          <w:szCs w:val="26"/>
        </w:rPr>
        <w:t xml:space="preserve">   </w:t>
      </w:r>
      <w:r w:rsidRPr="002D5C6B">
        <w:rPr>
          <w:sz w:val="26"/>
          <w:szCs w:val="26"/>
        </w:rPr>
        <w:t>He argues that in July 1994</w:t>
      </w:r>
      <w:r w:rsidR="003438F6">
        <w:rPr>
          <w:sz w:val="26"/>
          <w:szCs w:val="26"/>
        </w:rPr>
        <w:t>,</w:t>
      </w:r>
      <w:r w:rsidRPr="002D5C6B">
        <w:rPr>
          <w:sz w:val="26"/>
          <w:szCs w:val="26"/>
        </w:rPr>
        <w:t xml:space="preserve"> her mother filed a </w:t>
      </w:r>
      <w:r w:rsidR="003438F6">
        <w:rPr>
          <w:sz w:val="26"/>
          <w:szCs w:val="26"/>
        </w:rPr>
        <w:t>L</w:t>
      </w:r>
      <w:r w:rsidRPr="002D5C6B">
        <w:rPr>
          <w:sz w:val="26"/>
          <w:szCs w:val="26"/>
        </w:rPr>
        <w:t xml:space="preserve">iquidation and </w:t>
      </w:r>
      <w:r w:rsidR="003438F6">
        <w:rPr>
          <w:sz w:val="26"/>
          <w:szCs w:val="26"/>
        </w:rPr>
        <w:t>D</w:t>
      </w:r>
      <w:r w:rsidRPr="002D5C6B">
        <w:rPr>
          <w:sz w:val="26"/>
          <w:szCs w:val="26"/>
        </w:rPr>
        <w:t xml:space="preserve">istribution </w:t>
      </w:r>
      <w:r w:rsidR="003438F6">
        <w:rPr>
          <w:sz w:val="26"/>
          <w:szCs w:val="26"/>
        </w:rPr>
        <w:t xml:space="preserve">Account of </w:t>
      </w:r>
      <w:r w:rsidRPr="002D5C6B">
        <w:rPr>
          <w:sz w:val="26"/>
          <w:szCs w:val="26"/>
        </w:rPr>
        <w:t xml:space="preserve">his father’s estate with the </w:t>
      </w:r>
      <w:r w:rsidR="003438F6">
        <w:rPr>
          <w:sz w:val="26"/>
          <w:szCs w:val="26"/>
        </w:rPr>
        <w:t>second respondent</w:t>
      </w:r>
      <w:r w:rsidRPr="002D5C6B">
        <w:rPr>
          <w:sz w:val="26"/>
          <w:szCs w:val="26"/>
        </w:rPr>
        <w:t xml:space="preserve">; the account shows that </w:t>
      </w:r>
      <w:r w:rsidR="000F3F7E">
        <w:rPr>
          <w:sz w:val="26"/>
          <w:szCs w:val="26"/>
        </w:rPr>
        <w:t xml:space="preserve">the </w:t>
      </w:r>
      <w:r w:rsidRPr="002D5C6B">
        <w:rPr>
          <w:sz w:val="26"/>
          <w:szCs w:val="26"/>
        </w:rPr>
        <w:t xml:space="preserve">Pholela </w:t>
      </w:r>
      <w:r w:rsidR="003438F6">
        <w:rPr>
          <w:sz w:val="26"/>
          <w:szCs w:val="26"/>
        </w:rPr>
        <w:t xml:space="preserve">homestead </w:t>
      </w:r>
      <w:r w:rsidRPr="002D5C6B">
        <w:rPr>
          <w:sz w:val="26"/>
          <w:szCs w:val="26"/>
        </w:rPr>
        <w:t xml:space="preserve">devolves around </w:t>
      </w:r>
      <w:r w:rsidR="003438F6">
        <w:rPr>
          <w:sz w:val="26"/>
          <w:szCs w:val="26"/>
        </w:rPr>
        <w:t>his mother,</w:t>
      </w:r>
      <w:r w:rsidR="00A305CD" w:rsidRPr="002D5C6B">
        <w:rPr>
          <w:sz w:val="26"/>
          <w:szCs w:val="26"/>
        </w:rPr>
        <w:t xml:space="preserve"> </w:t>
      </w:r>
      <w:r w:rsidRPr="002D5C6B">
        <w:rPr>
          <w:sz w:val="26"/>
          <w:szCs w:val="26"/>
        </w:rPr>
        <w:t xml:space="preserve">Nomvula Shongwe and </w:t>
      </w:r>
      <w:r w:rsidR="003C78C2">
        <w:rPr>
          <w:sz w:val="26"/>
          <w:szCs w:val="26"/>
        </w:rPr>
        <w:t>h</w:t>
      </w:r>
      <w:r w:rsidRPr="002D5C6B">
        <w:rPr>
          <w:sz w:val="26"/>
          <w:szCs w:val="26"/>
        </w:rPr>
        <w:t xml:space="preserve">imself.   The </w:t>
      </w:r>
      <w:r w:rsidR="00AF3073">
        <w:rPr>
          <w:sz w:val="26"/>
          <w:szCs w:val="26"/>
        </w:rPr>
        <w:t>A</w:t>
      </w:r>
      <w:r w:rsidRPr="002D5C6B">
        <w:rPr>
          <w:sz w:val="26"/>
          <w:szCs w:val="26"/>
        </w:rPr>
        <w:t xml:space="preserve">ccount </w:t>
      </w:r>
      <w:r w:rsidR="00AF3073">
        <w:rPr>
          <w:sz w:val="26"/>
          <w:szCs w:val="26"/>
        </w:rPr>
        <w:t>was</w:t>
      </w:r>
      <w:r w:rsidRPr="002D5C6B">
        <w:rPr>
          <w:sz w:val="26"/>
          <w:szCs w:val="26"/>
        </w:rPr>
        <w:t xml:space="preserve"> advertised in the Government Gazette </w:t>
      </w:r>
      <w:r w:rsidR="00AF3073">
        <w:rPr>
          <w:sz w:val="26"/>
          <w:szCs w:val="26"/>
        </w:rPr>
        <w:t>as well as t</w:t>
      </w:r>
      <w:r w:rsidRPr="002D5C6B">
        <w:rPr>
          <w:sz w:val="26"/>
          <w:szCs w:val="26"/>
        </w:rPr>
        <w:t>he Times Newspaper o</w:t>
      </w:r>
      <w:r w:rsidR="00AF3073">
        <w:rPr>
          <w:sz w:val="26"/>
          <w:szCs w:val="26"/>
        </w:rPr>
        <w:t>n the</w:t>
      </w:r>
      <w:r w:rsidRPr="002D5C6B">
        <w:rPr>
          <w:sz w:val="26"/>
          <w:szCs w:val="26"/>
        </w:rPr>
        <w:t xml:space="preserve"> 15</w:t>
      </w:r>
      <w:r w:rsidRPr="002D5C6B">
        <w:rPr>
          <w:sz w:val="26"/>
          <w:szCs w:val="26"/>
          <w:vertAlign w:val="superscript"/>
        </w:rPr>
        <w:t>th</w:t>
      </w:r>
      <w:r w:rsidRPr="002D5C6B">
        <w:rPr>
          <w:sz w:val="26"/>
          <w:szCs w:val="26"/>
        </w:rPr>
        <w:t xml:space="preserve"> July 1994.   The applicant argue</w:t>
      </w:r>
      <w:r w:rsidR="00AF3073">
        <w:rPr>
          <w:sz w:val="26"/>
          <w:szCs w:val="26"/>
        </w:rPr>
        <w:t>s</w:t>
      </w:r>
      <w:r w:rsidRPr="002D5C6B">
        <w:rPr>
          <w:sz w:val="26"/>
          <w:szCs w:val="26"/>
        </w:rPr>
        <w:t xml:space="preserve"> that the advertisement</w:t>
      </w:r>
      <w:r w:rsidR="00AF3073">
        <w:rPr>
          <w:sz w:val="26"/>
          <w:szCs w:val="26"/>
        </w:rPr>
        <w:t>s</w:t>
      </w:r>
      <w:r w:rsidRPr="002D5C6B">
        <w:rPr>
          <w:sz w:val="26"/>
          <w:szCs w:val="26"/>
        </w:rPr>
        <w:t xml:space="preserve"> occurred during the lifetime of Bartholomew Bhuduya Shongwe.</w:t>
      </w:r>
    </w:p>
    <w:p w:rsidR="00BD2523" w:rsidRPr="002D5C6B" w:rsidRDefault="00BD2523" w:rsidP="002D5C6B">
      <w:pPr>
        <w:spacing w:line="480" w:lineRule="auto"/>
        <w:jc w:val="both"/>
        <w:rPr>
          <w:sz w:val="26"/>
          <w:szCs w:val="26"/>
        </w:rPr>
      </w:pPr>
    </w:p>
    <w:p w:rsidR="00BD2523" w:rsidRPr="002D5C6B" w:rsidRDefault="00BD2523" w:rsidP="004A5A46">
      <w:pPr>
        <w:spacing w:line="480" w:lineRule="auto"/>
        <w:ind w:left="720" w:hanging="720"/>
        <w:jc w:val="both"/>
        <w:rPr>
          <w:sz w:val="26"/>
          <w:szCs w:val="26"/>
        </w:rPr>
      </w:pPr>
      <w:r w:rsidRPr="002D5C6B">
        <w:rPr>
          <w:sz w:val="26"/>
          <w:szCs w:val="26"/>
        </w:rPr>
        <w:t>[</w:t>
      </w:r>
      <w:r w:rsidR="00AF3073">
        <w:rPr>
          <w:sz w:val="26"/>
          <w:szCs w:val="26"/>
        </w:rPr>
        <w:t>6</w:t>
      </w:r>
      <w:r w:rsidRPr="002D5C6B">
        <w:rPr>
          <w:sz w:val="26"/>
          <w:szCs w:val="26"/>
        </w:rPr>
        <w:t>]</w:t>
      </w:r>
      <w:r w:rsidRPr="002D5C6B">
        <w:rPr>
          <w:sz w:val="26"/>
          <w:szCs w:val="26"/>
        </w:rPr>
        <w:tab/>
      </w:r>
      <w:r w:rsidR="00AF3073">
        <w:rPr>
          <w:sz w:val="26"/>
          <w:szCs w:val="26"/>
        </w:rPr>
        <w:t>The applicant</w:t>
      </w:r>
      <w:r w:rsidRPr="002D5C6B">
        <w:rPr>
          <w:sz w:val="26"/>
          <w:szCs w:val="26"/>
        </w:rPr>
        <w:t xml:space="preserve"> further allege</w:t>
      </w:r>
      <w:r w:rsidR="00AF3073">
        <w:rPr>
          <w:sz w:val="26"/>
          <w:szCs w:val="26"/>
        </w:rPr>
        <w:t>s</w:t>
      </w:r>
      <w:r w:rsidRPr="002D5C6B">
        <w:rPr>
          <w:sz w:val="26"/>
          <w:szCs w:val="26"/>
        </w:rPr>
        <w:t xml:space="preserve"> that on the death of </w:t>
      </w:r>
      <w:r w:rsidR="00AF3073">
        <w:rPr>
          <w:sz w:val="26"/>
          <w:szCs w:val="26"/>
        </w:rPr>
        <w:t>his mother</w:t>
      </w:r>
      <w:r w:rsidR="00A305CD" w:rsidRPr="002D5C6B">
        <w:rPr>
          <w:sz w:val="26"/>
          <w:szCs w:val="26"/>
        </w:rPr>
        <w:t>,</w:t>
      </w:r>
      <w:r w:rsidRPr="002D5C6B">
        <w:rPr>
          <w:sz w:val="26"/>
          <w:szCs w:val="26"/>
        </w:rPr>
        <w:t xml:space="preserve"> Nomvula </w:t>
      </w:r>
      <w:r w:rsidR="00AF3073">
        <w:rPr>
          <w:sz w:val="26"/>
          <w:szCs w:val="26"/>
        </w:rPr>
        <w:t xml:space="preserve">Shongwe </w:t>
      </w:r>
      <w:r w:rsidRPr="002D5C6B">
        <w:rPr>
          <w:sz w:val="26"/>
          <w:szCs w:val="26"/>
        </w:rPr>
        <w:t xml:space="preserve">took control of Pholela </w:t>
      </w:r>
      <w:r w:rsidR="00AF3073">
        <w:rPr>
          <w:sz w:val="26"/>
          <w:szCs w:val="26"/>
        </w:rPr>
        <w:t xml:space="preserve">homestead </w:t>
      </w:r>
      <w:r w:rsidRPr="002D5C6B">
        <w:rPr>
          <w:sz w:val="26"/>
          <w:szCs w:val="26"/>
        </w:rPr>
        <w:t xml:space="preserve">and collected rentals up to now.   He contends that he has since received a report that the first respondent is ploughing fields at Pholela </w:t>
      </w:r>
      <w:r w:rsidR="00AF3073">
        <w:rPr>
          <w:sz w:val="26"/>
          <w:szCs w:val="26"/>
        </w:rPr>
        <w:t xml:space="preserve">homestead </w:t>
      </w:r>
      <w:r w:rsidRPr="002D5C6B">
        <w:rPr>
          <w:sz w:val="26"/>
          <w:szCs w:val="26"/>
        </w:rPr>
        <w:t xml:space="preserve">and erecting </w:t>
      </w:r>
      <w:r w:rsidR="009D3478" w:rsidRPr="002D5C6B">
        <w:rPr>
          <w:sz w:val="26"/>
          <w:szCs w:val="26"/>
        </w:rPr>
        <w:t xml:space="preserve">fences around the homestead.   He found the first respondent on site and she told him that the land belongs to her deceased father Bartholomew Bhuduya Shongwe, the applicant’s grandfather; she is alleged to have told the applicant that she was </w:t>
      </w:r>
      <w:r w:rsidR="000F3F7E">
        <w:rPr>
          <w:sz w:val="26"/>
          <w:szCs w:val="26"/>
        </w:rPr>
        <w:t xml:space="preserve">now </w:t>
      </w:r>
      <w:r w:rsidR="009D3478" w:rsidRPr="002D5C6B">
        <w:rPr>
          <w:sz w:val="26"/>
          <w:szCs w:val="26"/>
        </w:rPr>
        <w:t>taking control over the land.</w:t>
      </w:r>
    </w:p>
    <w:p w:rsidR="00A305CD" w:rsidRPr="002D5C6B" w:rsidRDefault="00A305CD" w:rsidP="002D5C6B">
      <w:pPr>
        <w:spacing w:line="480" w:lineRule="auto"/>
        <w:jc w:val="both"/>
        <w:rPr>
          <w:sz w:val="26"/>
          <w:szCs w:val="26"/>
        </w:rPr>
      </w:pPr>
    </w:p>
    <w:p w:rsidR="00AB7535" w:rsidRDefault="00A305CD" w:rsidP="004A5A46">
      <w:pPr>
        <w:spacing w:line="480" w:lineRule="auto"/>
        <w:ind w:left="720" w:hanging="720"/>
        <w:jc w:val="both"/>
        <w:rPr>
          <w:sz w:val="26"/>
          <w:szCs w:val="26"/>
        </w:rPr>
      </w:pPr>
      <w:r w:rsidRPr="002D5C6B">
        <w:rPr>
          <w:sz w:val="26"/>
          <w:szCs w:val="26"/>
        </w:rPr>
        <w:lastRenderedPageBreak/>
        <w:t>[</w:t>
      </w:r>
      <w:r w:rsidR="00AF3073">
        <w:rPr>
          <w:sz w:val="26"/>
          <w:szCs w:val="26"/>
        </w:rPr>
        <w:t>7</w:t>
      </w:r>
      <w:r w:rsidRPr="002D5C6B">
        <w:rPr>
          <w:sz w:val="26"/>
          <w:szCs w:val="26"/>
        </w:rPr>
        <w:t>]</w:t>
      </w:r>
      <w:r w:rsidRPr="002D5C6B">
        <w:rPr>
          <w:sz w:val="26"/>
          <w:szCs w:val="26"/>
        </w:rPr>
        <w:tab/>
        <w:t xml:space="preserve">He contends that Nomvula </w:t>
      </w:r>
      <w:r w:rsidR="00AF3073">
        <w:rPr>
          <w:sz w:val="26"/>
          <w:szCs w:val="26"/>
        </w:rPr>
        <w:t xml:space="preserve">Shongwe </w:t>
      </w:r>
      <w:r w:rsidRPr="002D5C6B">
        <w:rPr>
          <w:sz w:val="26"/>
          <w:szCs w:val="26"/>
        </w:rPr>
        <w:t>now lives in South Africa where she is married, and, that she is employed in Johannesburg; hence, it has been difficult for him to join her in the proceedings.   He further contends that since his mother died thirteen years ago, he has been in control of the homestead</w:t>
      </w:r>
      <w:r w:rsidR="00AB7535" w:rsidRPr="002D5C6B">
        <w:rPr>
          <w:sz w:val="26"/>
          <w:szCs w:val="26"/>
        </w:rPr>
        <w:t>.</w:t>
      </w:r>
    </w:p>
    <w:p w:rsidR="00AF3073" w:rsidRPr="002D5C6B" w:rsidRDefault="00AF3073" w:rsidP="004A5A46">
      <w:pPr>
        <w:spacing w:line="480" w:lineRule="auto"/>
        <w:ind w:left="720" w:hanging="720"/>
        <w:jc w:val="both"/>
        <w:rPr>
          <w:sz w:val="26"/>
          <w:szCs w:val="26"/>
        </w:rPr>
      </w:pPr>
    </w:p>
    <w:p w:rsidR="00A305CD" w:rsidRPr="002D5C6B" w:rsidRDefault="00AB7535" w:rsidP="004A5A46">
      <w:pPr>
        <w:spacing w:line="480" w:lineRule="auto"/>
        <w:ind w:left="720" w:hanging="720"/>
        <w:jc w:val="both"/>
        <w:rPr>
          <w:sz w:val="26"/>
          <w:szCs w:val="26"/>
        </w:rPr>
      </w:pPr>
      <w:r w:rsidRPr="002D5C6B">
        <w:rPr>
          <w:sz w:val="26"/>
          <w:szCs w:val="26"/>
        </w:rPr>
        <w:t>[</w:t>
      </w:r>
      <w:r w:rsidR="00AF3073">
        <w:rPr>
          <w:sz w:val="26"/>
          <w:szCs w:val="26"/>
        </w:rPr>
        <w:t>8</w:t>
      </w:r>
      <w:r w:rsidRPr="002D5C6B">
        <w:rPr>
          <w:sz w:val="26"/>
          <w:szCs w:val="26"/>
        </w:rPr>
        <w:t>]</w:t>
      </w:r>
      <w:r w:rsidRPr="002D5C6B">
        <w:rPr>
          <w:sz w:val="26"/>
          <w:szCs w:val="26"/>
        </w:rPr>
        <w:tab/>
        <w:t xml:space="preserve">The first respondent has filed an </w:t>
      </w:r>
      <w:r w:rsidR="000F3F7E">
        <w:rPr>
          <w:sz w:val="26"/>
          <w:szCs w:val="26"/>
        </w:rPr>
        <w:t>a</w:t>
      </w:r>
      <w:r w:rsidRPr="002D5C6B">
        <w:rPr>
          <w:sz w:val="26"/>
          <w:szCs w:val="26"/>
        </w:rPr>
        <w:t xml:space="preserve">nswering </w:t>
      </w:r>
      <w:r w:rsidR="000F3F7E">
        <w:rPr>
          <w:sz w:val="26"/>
          <w:szCs w:val="26"/>
        </w:rPr>
        <w:t>a</w:t>
      </w:r>
      <w:r w:rsidRPr="002D5C6B">
        <w:rPr>
          <w:sz w:val="26"/>
          <w:szCs w:val="26"/>
        </w:rPr>
        <w:t xml:space="preserve">ffidavit opposing the application.   As a background to the matter, </w:t>
      </w:r>
      <w:r w:rsidR="004A5A46">
        <w:rPr>
          <w:sz w:val="26"/>
          <w:szCs w:val="26"/>
        </w:rPr>
        <w:t>she contends that the applicant</w:t>
      </w:r>
      <w:r w:rsidRPr="002D5C6B">
        <w:rPr>
          <w:sz w:val="26"/>
          <w:szCs w:val="26"/>
        </w:rPr>
        <w:t>’s father and herself are biological children of Bartholomew Bhuduya Shongwe</w:t>
      </w:r>
      <w:r w:rsidR="000F3F7E">
        <w:rPr>
          <w:sz w:val="26"/>
          <w:szCs w:val="26"/>
        </w:rPr>
        <w:t>,</w:t>
      </w:r>
      <w:r w:rsidR="00AF3073">
        <w:rPr>
          <w:sz w:val="26"/>
          <w:szCs w:val="26"/>
        </w:rPr>
        <w:t xml:space="preserve"> also called B.B. Shongwe</w:t>
      </w:r>
      <w:r w:rsidRPr="002D5C6B">
        <w:rPr>
          <w:sz w:val="26"/>
          <w:szCs w:val="26"/>
        </w:rPr>
        <w:t xml:space="preserve">; and, that </w:t>
      </w:r>
      <w:r w:rsidR="000F3F7E">
        <w:rPr>
          <w:sz w:val="26"/>
          <w:szCs w:val="26"/>
        </w:rPr>
        <w:t>her parents</w:t>
      </w:r>
      <w:r w:rsidR="00AF3073">
        <w:rPr>
          <w:sz w:val="26"/>
          <w:szCs w:val="26"/>
        </w:rPr>
        <w:t xml:space="preserve"> </w:t>
      </w:r>
      <w:r w:rsidRPr="002D5C6B">
        <w:rPr>
          <w:sz w:val="26"/>
          <w:szCs w:val="26"/>
        </w:rPr>
        <w:t xml:space="preserve">obtained </w:t>
      </w:r>
      <w:r w:rsidR="00AF3073">
        <w:rPr>
          <w:sz w:val="26"/>
          <w:szCs w:val="26"/>
        </w:rPr>
        <w:t xml:space="preserve">the </w:t>
      </w:r>
      <w:r w:rsidRPr="002D5C6B">
        <w:rPr>
          <w:sz w:val="26"/>
          <w:szCs w:val="26"/>
        </w:rPr>
        <w:t xml:space="preserve">land through Swazi law and </w:t>
      </w:r>
      <w:r w:rsidR="00AF3073">
        <w:rPr>
          <w:sz w:val="26"/>
          <w:szCs w:val="26"/>
        </w:rPr>
        <w:t>C</w:t>
      </w:r>
      <w:r w:rsidRPr="002D5C6B">
        <w:rPr>
          <w:sz w:val="26"/>
          <w:szCs w:val="26"/>
        </w:rPr>
        <w:t xml:space="preserve">ustom from </w:t>
      </w:r>
      <w:r w:rsidR="00AF3073">
        <w:rPr>
          <w:sz w:val="26"/>
          <w:szCs w:val="26"/>
        </w:rPr>
        <w:t xml:space="preserve">the </w:t>
      </w:r>
      <w:r w:rsidRPr="002D5C6B">
        <w:rPr>
          <w:sz w:val="26"/>
          <w:szCs w:val="26"/>
        </w:rPr>
        <w:t>Zombodze uMphakatsi in 1934</w:t>
      </w:r>
      <w:r w:rsidR="00AF3073">
        <w:rPr>
          <w:sz w:val="26"/>
          <w:szCs w:val="26"/>
        </w:rPr>
        <w:t xml:space="preserve">. </w:t>
      </w:r>
      <w:r w:rsidRPr="002D5C6B">
        <w:rPr>
          <w:sz w:val="26"/>
          <w:szCs w:val="26"/>
        </w:rPr>
        <w:t xml:space="preserve"> Her</w:t>
      </w:r>
      <w:r w:rsidR="00AF3073">
        <w:rPr>
          <w:sz w:val="26"/>
          <w:szCs w:val="26"/>
        </w:rPr>
        <w:t xml:space="preserve"> father built a </w:t>
      </w:r>
      <w:r w:rsidRPr="002D5C6B">
        <w:rPr>
          <w:sz w:val="26"/>
          <w:szCs w:val="26"/>
        </w:rPr>
        <w:t xml:space="preserve"> residential house and a nu</w:t>
      </w:r>
      <w:r w:rsidR="00AF3073">
        <w:rPr>
          <w:sz w:val="26"/>
          <w:szCs w:val="26"/>
        </w:rPr>
        <w:t>m</w:t>
      </w:r>
      <w:r w:rsidRPr="002D5C6B">
        <w:rPr>
          <w:sz w:val="26"/>
          <w:szCs w:val="26"/>
        </w:rPr>
        <w:t>ber of houses for renting out to tenants.  She was advised by her father that her brother Musa Shongwe only built</w:t>
      </w:r>
      <w:r w:rsidR="000F3F7E">
        <w:rPr>
          <w:sz w:val="26"/>
          <w:szCs w:val="26"/>
        </w:rPr>
        <w:t xml:space="preserve"> a</w:t>
      </w:r>
      <w:r w:rsidRPr="002D5C6B">
        <w:rPr>
          <w:sz w:val="26"/>
          <w:szCs w:val="26"/>
        </w:rPr>
        <w:t xml:space="preserve"> </w:t>
      </w:r>
      <w:r w:rsidR="00AF3073">
        <w:rPr>
          <w:sz w:val="26"/>
          <w:szCs w:val="26"/>
        </w:rPr>
        <w:t>‘G</w:t>
      </w:r>
      <w:r w:rsidRPr="002D5C6B">
        <w:rPr>
          <w:sz w:val="26"/>
          <w:szCs w:val="26"/>
        </w:rPr>
        <w:t>oods</w:t>
      </w:r>
      <w:r w:rsidR="000F3F7E">
        <w:rPr>
          <w:sz w:val="26"/>
          <w:szCs w:val="26"/>
        </w:rPr>
        <w:t>’</w:t>
      </w:r>
      <w:r w:rsidRPr="002D5C6B">
        <w:rPr>
          <w:sz w:val="26"/>
          <w:szCs w:val="26"/>
        </w:rPr>
        <w:t xml:space="preserve"> </w:t>
      </w:r>
      <w:r w:rsidR="00AF3073">
        <w:rPr>
          <w:sz w:val="26"/>
          <w:szCs w:val="26"/>
        </w:rPr>
        <w:t>S</w:t>
      </w:r>
      <w:r w:rsidRPr="002D5C6B">
        <w:rPr>
          <w:sz w:val="26"/>
          <w:szCs w:val="26"/>
        </w:rPr>
        <w:t>hed</w:t>
      </w:r>
      <w:r w:rsidR="00AF3073">
        <w:rPr>
          <w:sz w:val="26"/>
          <w:szCs w:val="26"/>
        </w:rPr>
        <w:t>’</w:t>
      </w:r>
      <w:r w:rsidRPr="002D5C6B">
        <w:rPr>
          <w:sz w:val="26"/>
          <w:szCs w:val="26"/>
        </w:rPr>
        <w:t xml:space="preserve"> which he used to show movies to the community at a fee; </w:t>
      </w:r>
      <w:r w:rsidR="00AF3073">
        <w:rPr>
          <w:sz w:val="26"/>
          <w:szCs w:val="26"/>
        </w:rPr>
        <w:t xml:space="preserve">and, that </w:t>
      </w:r>
      <w:r w:rsidRPr="002D5C6B">
        <w:rPr>
          <w:sz w:val="26"/>
          <w:szCs w:val="26"/>
        </w:rPr>
        <w:t xml:space="preserve">he was instructed to collect </w:t>
      </w:r>
      <w:r w:rsidR="00BA7C8E" w:rsidRPr="002D5C6B">
        <w:rPr>
          <w:sz w:val="26"/>
          <w:szCs w:val="26"/>
        </w:rPr>
        <w:t>rental on behalf of Bartholomew Shongwe until he died.   Upon the death of applicant’s father, Jess</w:t>
      </w:r>
      <w:r w:rsidR="000F3F7E">
        <w:rPr>
          <w:sz w:val="26"/>
          <w:szCs w:val="26"/>
        </w:rPr>
        <w:t>y</w:t>
      </w:r>
      <w:r w:rsidR="00BA7C8E" w:rsidRPr="002D5C6B">
        <w:rPr>
          <w:sz w:val="26"/>
          <w:szCs w:val="26"/>
        </w:rPr>
        <w:t xml:space="preserve"> </w:t>
      </w:r>
      <w:r w:rsidR="00AF3073">
        <w:rPr>
          <w:sz w:val="26"/>
          <w:szCs w:val="26"/>
        </w:rPr>
        <w:t xml:space="preserve">Shongwe </w:t>
      </w:r>
      <w:r w:rsidR="00BA7C8E" w:rsidRPr="002D5C6B">
        <w:rPr>
          <w:sz w:val="26"/>
          <w:szCs w:val="26"/>
        </w:rPr>
        <w:t>requested</w:t>
      </w:r>
      <w:r w:rsidR="000F3F7E">
        <w:rPr>
          <w:sz w:val="26"/>
          <w:szCs w:val="26"/>
        </w:rPr>
        <w:t xml:space="preserve"> from B.B. Shongwe</w:t>
      </w:r>
      <w:r w:rsidR="00BA7C8E" w:rsidRPr="002D5C6B">
        <w:rPr>
          <w:sz w:val="26"/>
          <w:szCs w:val="26"/>
        </w:rPr>
        <w:t xml:space="preserve"> to collect the rental in order to pay debt</w:t>
      </w:r>
      <w:r w:rsidR="00AF3073">
        <w:rPr>
          <w:sz w:val="26"/>
          <w:szCs w:val="26"/>
        </w:rPr>
        <w:t>s</w:t>
      </w:r>
      <w:r w:rsidR="00BA7C8E" w:rsidRPr="002D5C6B">
        <w:rPr>
          <w:sz w:val="26"/>
          <w:szCs w:val="26"/>
        </w:rPr>
        <w:t xml:space="preserve"> incurred by applicant’s father.</w:t>
      </w:r>
    </w:p>
    <w:p w:rsidR="00BA7C8E" w:rsidRPr="002D5C6B" w:rsidRDefault="00BA7C8E" w:rsidP="002D5C6B">
      <w:pPr>
        <w:spacing w:line="480" w:lineRule="auto"/>
        <w:jc w:val="both"/>
        <w:rPr>
          <w:sz w:val="26"/>
          <w:szCs w:val="26"/>
        </w:rPr>
      </w:pPr>
    </w:p>
    <w:p w:rsidR="00BA7C8E" w:rsidRPr="002D5C6B" w:rsidRDefault="00BA7C8E" w:rsidP="004A5A46">
      <w:pPr>
        <w:spacing w:line="480" w:lineRule="auto"/>
        <w:ind w:left="720" w:hanging="720"/>
        <w:jc w:val="both"/>
        <w:rPr>
          <w:sz w:val="26"/>
          <w:szCs w:val="26"/>
        </w:rPr>
      </w:pPr>
      <w:r w:rsidRPr="002D5C6B">
        <w:rPr>
          <w:sz w:val="26"/>
          <w:szCs w:val="26"/>
        </w:rPr>
        <w:t>[</w:t>
      </w:r>
      <w:r w:rsidR="00AF3073">
        <w:rPr>
          <w:sz w:val="26"/>
          <w:szCs w:val="26"/>
        </w:rPr>
        <w:t>9</w:t>
      </w:r>
      <w:r w:rsidRPr="002D5C6B">
        <w:rPr>
          <w:sz w:val="26"/>
          <w:szCs w:val="26"/>
        </w:rPr>
        <w:t>]</w:t>
      </w:r>
      <w:r w:rsidRPr="002D5C6B">
        <w:rPr>
          <w:sz w:val="26"/>
          <w:szCs w:val="26"/>
        </w:rPr>
        <w:tab/>
      </w:r>
      <w:r w:rsidR="00976206" w:rsidRPr="002D5C6B">
        <w:rPr>
          <w:sz w:val="26"/>
          <w:szCs w:val="26"/>
        </w:rPr>
        <w:t>She contend</w:t>
      </w:r>
      <w:r w:rsidR="00AF3073">
        <w:rPr>
          <w:sz w:val="26"/>
          <w:szCs w:val="26"/>
        </w:rPr>
        <w:t>s</w:t>
      </w:r>
      <w:r w:rsidR="00976206" w:rsidRPr="002D5C6B">
        <w:rPr>
          <w:sz w:val="26"/>
          <w:szCs w:val="26"/>
        </w:rPr>
        <w:t xml:space="preserve"> </w:t>
      </w:r>
      <w:r w:rsidR="00FA0753" w:rsidRPr="002D5C6B">
        <w:rPr>
          <w:sz w:val="26"/>
          <w:szCs w:val="26"/>
        </w:rPr>
        <w:t>that after sometime Jessie Shongwe claimed ownership of the homestead and instructed Mshayisa to collect rent on her behalf.  She contends that her father was not happy with Jess</w:t>
      </w:r>
      <w:r w:rsidR="000F3F7E">
        <w:rPr>
          <w:sz w:val="26"/>
          <w:szCs w:val="26"/>
        </w:rPr>
        <w:t>y</w:t>
      </w:r>
      <w:r w:rsidR="00FA0753" w:rsidRPr="002D5C6B">
        <w:rPr>
          <w:sz w:val="26"/>
          <w:szCs w:val="26"/>
        </w:rPr>
        <w:t xml:space="preserve">’s claim, and, he lodged a complaint against her at Zombodze </w:t>
      </w:r>
      <w:r w:rsidR="00AF3073">
        <w:rPr>
          <w:sz w:val="26"/>
          <w:szCs w:val="26"/>
        </w:rPr>
        <w:t>Royal Kraal;</w:t>
      </w:r>
      <w:r w:rsidR="00FA0753" w:rsidRPr="002D5C6B">
        <w:rPr>
          <w:sz w:val="26"/>
          <w:szCs w:val="26"/>
        </w:rPr>
        <w:t xml:space="preserve"> </w:t>
      </w:r>
      <w:r w:rsidR="00AF3073">
        <w:rPr>
          <w:sz w:val="26"/>
          <w:szCs w:val="26"/>
        </w:rPr>
        <w:t>and</w:t>
      </w:r>
      <w:r w:rsidR="00FA0753" w:rsidRPr="002D5C6B">
        <w:rPr>
          <w:sz w:val="26"/>
          <w:szCs w:val="26"/>
        </w:rPr>
        <w:t xml:space="preserve"> </w:t>
      </w:r>
      <w:r w:rsidR="000F3F7E">
        <w:rPr>
          <w:sz w:val="26"/>
          <w:szCs w:val="26"/>
        </w:rPr>
        <w:t xml:space="preserve">that </w:t>
      </w:r>
      <w:r w:rsidR="00FA0753" w:rsidRPr="002D5C6B">
        <w:rPr>
          <w:sz w:val="26"/>
          <w:szCs w:val="26"/>
        </w:rPr>
        <w:t xml:space="preserve">she accompanied her father to the </w:t>
      </w:r>
      <w:r w:rsidR="00AF3073">
        <w:rPr>
          <w:sz w:val="26"/>
          <w:szCs w:val="26"/>
        </w:rPr>
        <w:t>Royal Kraal</w:t>
      </w:r>
      <w:r w:rsidR="00FA0753" w:rsidRPr="002D5C6B">
        <w:rPr>
          <w:sz w:val="26"/>
          <w:szCs w:val="26"/>
        </w:rPr>
        <w:t xml:space="preserve"> whenever the matter was deliberated.</w:t>
      </w:r>
    </w:p>
    <w:p w:rsidR="00FA0753" w:rsidRPr="002D5C6B" w:rsidRDefault="00FA0753" w:rsidP="002D5C6B">
      <w:pPr>
        <w:spacing w:line="480" w:lineRule="auto"/>
        <w:jc w:val="both"/>
        <w:rPr>
          <w:sz w:val="26"/>
          <w:szCs w:val="26"/>
        </w:rPr>
      </w:pPr>
    </w:p>
    <w:p w:rsidR="00FA0753" w:rsidRDefault="00FA0753" w:rsidP="004A5A46">
      <w:pPr>
        <w:spacing w:line="480" w:lineRule="auto"/>
        <w:ind w:left="720" w:hanging="720"/>
        <w:jc w:val="both"/>
        <w:rPr>
          <w:sz w:val="26"/>
          <w:szCs w:val="26"/>
        </w:rPr>
      </w:pPr>
      <w:r w:rsidRPr="002D5C6B">
        <w:rPr>
          <w:sz w:val="26"/>
          <w:szCs w:val="26"/>
        </w:rPr>
        <w:lastRenderedPageBreak/>
        <w:t>[1</w:t>
      </w:r>
      <w:r w:rsidR="000B5200">
        <w:rPr>
          <w:sz w:val="26"/>
          <w:szCs w:val="26"/>
        </w:rPr>
        <w:t>0</w:t>
      </w:r>
      <w:r w:rsidRPr="002D5C6B">
        <w:rPr>
          <w:sz w:val="26"/>
          <w:szCs w:val="26"/>
        </w:rPr>
        <w:t>]</w:t>
      </w:r>
      <w:r w:rsidRPr="002D5C6B">
        <w:rPr>
          <w:sz w:val="26"/>
          <w:szCs w:val="26"/>
        </w:rPr>
        <w:tab/>
        <w:t xml:space="preserve">She has raised </w:t>
      </w:r>
      <w:r w:rsidR="000B5200">
        <w:rPr>
          <w:sz w:val="26"/>
          <w:szCs w:val="26"/>
        </w:rPr>
        <w:t>certain P</w:t>
      </w:r>
      <w:r w:rsidRPr="002D5C6B">
        <w:rPr>
          <w:sz w:val="26"/>
          <w:szCs w:val="26"/>
        </w:rPr>
        <w:t>oint</w:t>
      </w:r>
      <w:r w:rsidR="000B5200">
        <w:rPr>
          <w:sz w:val="26"/>
          <w:szCs w:val="26"/>
        </w:rPr>
        <w:t>s</w:t>
      </w:r>
      <w:r w:rsidRPr="002D5C6B">
        <w:rPr>
          <w:sz w:val="26"/>
          <w:szCs w:val="26"/>
        </w:rPr>
        <w:t xml:space="preserve"> in </w:t>
      </w:r>
      <w:r w:rsidR="000B5200" w:rsidRPr="000B5200">
        <w:rPr>
          <w:i/>
          <w:sz w:val="26"/>
          <w:szCs w:val="26"/>
        </w:rPr>
        <w:t>L</w:t>
      </w:r>
      <w:r w:rsidRPr="002D5C6B">
        <w:rPr>
          <w:i/>
          <w:sz w:val="26"/>
          <w:szCs w:val="26"/>
        </w:rPr>
        <w:t>imine</w:t>
      </w:r>
      <w:r w:rsidRPr="002D5C6B">
        <w:rPr>
          <w:sz w:val="26"/>
          <w:szCs w:val="26"/>
        </w:rPr>
        <w:t xml:space="preserve">.  Firstly, that she pursued the matter until the </w:t>
      </w:r>
      <w:r w:rsidR="000B5200">
        <w:rPr>
          <w:sz w:val="26"/>
          <w:szCs w:val="26"/>
        </w:rPr>
        <w:t xml:space="preserve">Zombodze Royal Kraal </w:t>
      </w:r>
      <w:r w:rsidR="005B4ADD" w:rsidRPr="002D5C6B">
        <w:rPr>
          <w:sz w:val="26"/>
          <w:szCs w:val="26"/>
        </w:rPr>
        <w:t>made a</w:t>
      </w:r>
      <w:r w:rsidRPr="002D5C6B">
        <w:rPr>
          <w:sz w:val="26"/>
          <w:szCs w:val="26"/>
        </w:rPr>
        <w:t xml:space="preserve"> Ruling that the land in question belongs to her father; the </w:t>
      </w:r>
      <w:r w:rsidR="000B5200">
        <w:rPr>
          <w:sz w:val="26"/>
          <w:szCs w:val="26"/>
        </w:rPr>
        <w:t>Royal Kraal</w:t>
      </w:r>
      <w:r w:rsidRPr="002D5C6B">
        <w:rPr>
          <w:sz w:val="26"/>
          <w:szCs w:val="26"/>
        </w:rPr>
        <w:t xml:space="preserve"> further ruled that Mshayisa should vacate the homestead and stop collecting the rentals from tenants.   She annexe</w:t>
      </w:r>
      <w:r w:rsidR="000B5200">
        <w:rPr>
          <w:sz w:val="26"/>
          <w:szCs w:val="26"/>
        </w:rPr>
        <w:t>s</w:t>
      </w:r>
      <w:r w:rsidRPr="002D5C6B">
        <w:rPr>
          <w:sz w:val="26"/>
          <w:szCs w:val="26"/>
        </w:rPr>
        <w:t xml:space="preserve"> a copy of a letter from </w:t>
      </w:r>
      <w:r w:rsidR="000B5200">
        <w:rPr>
          <w:sz w:val="26"/>
          <w:szCs w:val="26"/>
        </w:rPr>
        <w:t xml:space="preserve">the </w:t>
      </w:r>
      <w:r w:rsidRPr="002D5C6B">
        <w:rPr>
          <w:sz w:val="26"/>
          <w:szCs w:val="26"/>
        </w:rPr>
        <w:t xml:space="preserve">Zombodze Royal Kraal confirming this Ruling.  </w:t>
      </w:r>
    </w:p>
    <w:p w:rsidR="000B5200" w:rsidRPr="002D5C6B" w:rsidRDefault="000B5200" w:rsidP="004A5A46">
      <w:pPr>
        <w:spacing w:line="480" w:lineRule="auto"/>
        <w:ind w:left="720" w:hanging="720"/>
        <w:jc w:val="both"/>
        <w:rPr>
          <w:sz w:val="26"/>
          <w:szCs w:val="26"/>
        </w:rPr>
      </w:pPr>
    </w:p>
    <w:p w:rsidR="009D11D4" w:rsidRPr="002D5C6B" w:rsidRDefault="00FA0753" w:rsidP="004A5A46">
      <w:pPr>
        <w:spacing w:line="480" w:lineRule="auto"/>
        <w:ind w:left="720" w:hanging="720"/>
        <w:jc w:val="both"/>
        <w:rPr>
          <w:sz w:val="26"/>
          <w:szCs w:val="26"/>
        </w:rPr>
      </w:pPr>
      <w:r w:rsidRPr="002D5C6B">
        <w:rPr>
          <w:sz w:val="26"/>
          <w:szCs w:val="26"/>
        </w:rPr>
        <w:t>[1</w:t>
      </w:r>
      <w:r w:rsidR="00E3210B">
        <w:rPr>
          <w:sz w:val="26"/>
          <w:szCs w:val="26"/>
        </w:rPr>
        <w:t>1</w:t>
      </w:r>
      <w:r w:rsidRPr="002D5C6B">
        <w:rPr>
          <w:sz w:val="26"/>
          <w:szCs w:val="26"/>
        </w:rPr>
        <w:t>]</w:t>
      </w:r>
      <w:r w:rsidRPr="002D5C6B">
        <w:rPr>
          <w:sz w:val="26"/>
          <w:szCs w:val="26"/>
        </w:rPr>
        <w:tab/>
        <w:t>Secondly,</w:t>
      </w:r>
      <w:r w:rsidR="000F3F7E">
        <w:rPr>
          <w:sz w:val="26"/>
          <w:szCs w:val="26"/>
        </w:rPr>
        <w:t xml:space="preserve"> she argues</w:t>
      </w:r>
      <w:r w:rsidRPr="002D5C6B">
        <w:rPr>
          <w:sz w:val="26"/>
          <w:szCs w:val="26"/>
        </w:rPr>
        <w:t xml:space="preserve"> that this </w:t>
      </w:r>
      <w:r w:rsidR="000B5200">
        <w:rPr>
          <w:sz w:val="26"/>
          <w:szCs w:val="26"/>
        </w:rPr>
        <w:t>C</w:t>
      </w:r>
      <w:r w:rsidRPr="002D5C6B">
        <w:rPr>
          <w:sz w:val="26"/>
          <w:szCs w:val="26"/>
        </w:rPr>
        <w:t xml:space="preserve">ourt has no jurisdiction to entertain this matter in as much as the matter involves </w:t>
      </w:r>
      <w:r w:rsidR="000B5200">
        <w:rPr>
          <w:sz w:val="26"/>
          <w:szCs w:val="26"/>
        </w:rPr>
        <w:t>a ‘</w:t>
      </w:r>
      <w:r w:rsidRPr="002D5C6B">
        <w:rPr>
          <w:sz w:val="26"/>
          <w:szCs w:val="26"/>
        </w:rPr>
        <w:t xml:space="preserve">Swazi </w:t>
      </w:r>
      <w:r w:rsidR="000B5200">
        <w:rPr>
          <w:sz w:val="26"/>
          <w:szCs w:val="26"/>
        </w:rPr>
        <w:t>area’</w:t>
      </w:r>
      <w:r w:rsidRPr="002D5C6B">
        <w:rPr>
          <w:sz w:val="26"/>
          <w:szCs w:val="26"/>
        </w:rPr>
        <w:t xml:space="preserve"> in which Swazi law and </w:t>
      </w:r>
      <w:r w:rsidR="00E3210B">
        <w:rPr>
          <w:sz w:val="26"/>
          <w:szCs w:val="26"/>
        </w:rPr>
        <w:t>C</w:t>
      </w:r>
      <w:r w:rsidRPr="002D5C6B">
        <w:rPr>
          <w:sz w:val="26"/>
          <w:szCs w:val="26"/>
        </w:rPr>
        <w:t>ustom is applicable.</w:t>
      </w:r>
      <w:r w:rsidR="00E3210B">
        <w:rPr>
          <w:sz w:val="26"/>
          <w:szCs w:val="26"/>
        </w:rPr>
        <w:t xml:space="preserve">    </w:t>
      </w:r>
      <w:r w:rsidR="00386005" w:rsidRPr="002D5C6B">
        <w:rPr>
          <w:sz w:val="26"/>
          <w:szCs w:val="26"/>
        </w:rPr>
        <w:t>Thirdly</w:t>
      </w:r>
      <w:r w:rsidR="009D11D4" w:rsidRPr="002D5C6B">
        <w:rPr>
          <w:sz w:val="26"/>
          <w:szCs w:val="26"/>
        </w:rPr>
        <w:t xml:space="preserve">, that there are disputes of fact in the matter </w:t>
      </w:r>
      <w:r w:rsidR="00E3210B">
        <w:rPr>
          <w:sz w:val="26"/>
          <w:szCs w:val="26"/>
        </w:rPr>
        <w:t>on</w:t>
      </w:r>
      <w:r w:rsidR="009D11D4" w:rsidRPr="002D5C6B">
        <w:rPr>
          <w:sz w:val="26"/>
          <w:szCs w:val="26"/>
        </w:rPr>
        <w:t xml:space="preserve"> the ownership of </w:t>
      </w:r>
      <w:r w:rsidR="000F3F7E">
        <w:rPr>
          <w:sz w:val="26"/>
          <w:szCs w:val="26"/>
        </w:rPr>
        <w:t xml:space="preserve">the </w:t>
      </w:r>
      <w:r w:rsidR="009D11D4" w:rsidRPr="002D5C6B">
        <w:rPr>
          <w:sz w:val="26"/>
          <w:szCs w:val="26"/>
        </w:rPr>
        <w:t xml:space="preserve">Pholela </w:t>
      </w:r>
      <w:r w:rsidR="00E3210B">
        <w:rPr>
          <w:sz w:val="26"/>
          <w:szCs w:val="26"/>
        </w:rPr>
        <w:t>homestead; s</w:t>
      </w:r>
      <w:r w:rsidR="009D11D4" w:rsidRPr="002D5C6B">
        <w:rPr>
          <w:sz w:val="26"/>
          <w:szCs w:val="26"/>
        </w:rPr>
        <w:t>he refer</w:t>
      </w:r>
      <w:r w:rsidR="00E3210B">
        <w:rPr>
          <w:sz w:val="26"/>
          <w:szCs w:val="26"/>
        </w:rPr>
        <w:t>s</w:t>
      </w:r>
      <w:r w:rsidR="009D11D4" w:rsidRPr="002D5C6B">
        <w:rPr>
          <w:sz w:val="26"/>
          <w:szCs w:val="26"/>
        </w:rPr>
        <w:t xml:space="preserve"> to a letter written by her attorney dated 7</w:t>
      </w:r>
      <w:r w:rsidR="009D11D4" w:rsidRPr="002D5C6B">
        <w:rPr>
          <w:sz w:val="26"/>
          <w:szCs w:val="26"/>
          <w:vertAlign w:val="superscript"/>
        </w:rPr>
        <w:t>th</w:t>
      </w:r>
      <w:r w:rsidR="009D11D4" w:rsidRPr="002D5C6B">
        <w:rPr>
          <w:sz w:val="26"/>
          <w:szCs w:val="26"/>
        </w:rPr>
        <w:t xml:space="preserve"> May 2002 advising applicant’s attorney that ownership of the land </w:t>
      </w:r>
      <w:r w:rsidR="00E3210B">
        <w:rPr>
          <w:sz w:val="26"/>
          <w:szCs w:val="26"/>
        </w:rPr>
        <w:t>i</w:t>
      </w:r>
      <w:r w:rsidR="009D11D4" w:rsidRPr="002D5C6B">
        <w:rPr>
          <w:sz w:val="26"/>
          <w:szCs w:val="26"/>
        </w:rPr>
        <w:t>s in dispute.</w:t>
      </w:r>
    </w:p>
    <w:p w:rsidR="009D11D4" w:rsidRPr="002D5C6B" w:rsidRDefault="009D11D4" w:rsidP="002D5C6B">
      <w:pPr>
        <w:spacing w:line="480" w:lineRule="auto"/>
        <w:jc w:val="both"/>
        <w:rPr>
          <w:sz w:val="26"/>
          <w:szCs w:val="26"/>
        </w:rPr>
      </w:pPr>
    </w:p>
    <w:p w:rsidR="009D11D4" w:rsidRPr="002D5C6B" w:rsidRDefault="009D11D4" w:rsidP="004A5A46">
      <w:pPr>
        <w:spacing w:line="480" w:lineRule="auto"/>
        <w:ind w:left="720" w:hanging="720"/>
        <w:jc w:val="both"/>
        <w:rPr>
          <w:sz w:val="26"/>
          <w:szCs w:val="26"/>
        </w:rPr>
      </w:pPr>
      <w:r w:rsidRPr="002D5C6B">
        <w:rPr>
          <w:sz w:val="26"/>
          <w:szCs w:val="26"/>
        </w:rPr>
        <w:t>[1</w:t>
      </w:r>
      <w:r w:rsidR="00E3210B">
        <w:rPr>
          <w:sz w:val="26"/>
          <w:szCs w:val="26"/>
        </w:rPr>
        <w:t>2</w:t>
      </w:r>
      <w:r w:rsidRPr="002D5C6B">
        <w:rPr>
          <w:sz w:val="26"/>
          <w:szCs w:val="26"/>
        </w:rPr>
        <w:t>]</w:t>
      </w:r>
      <w:r w:rsidRPr="002D5C6B">
        <w:rPr>
          <w:sz w:val="26"/>
          <w:szCs w:val="26"/>
        </w:rPr>
        <w:tab/>
      </w:r>
      <w:r w:rsidR="00E3210B">
        <w:rPr>
          <w:sz w:val="26"/>
          <w:szCs w:val="26"/>
        </w:rPr>
        <w:t>The first respondent further argues, in</w:t>
      </w:r>
      <w:r w:rsidR="00E3210B" w:rsidRPr="00E3210B">
        <w:rPr>
          <w:i/>
          <w:sz w:val="26"/>
          <w:szCs w:val="26"/>
        </w:rPr>
        <w:t xml:space="preserve"> limine</w:t>
      </w:r>
      <w:r w:rsidR="00E3210B">
        <w:rPr>
          <w:sz w:val="26"/>
          <w:szCs w:val="26"/>
        </w:rPr>
        <w:t xml:space="preserve">, that the matter is </w:t>
      </w:r>
      <w:r w:rsidR="00E3210B" w:rsidRPr="00E3210B">
        <w:rPr>
          <w:i/>
          <w:sz w:val="26"/>
          <w:szCs w:val="26"/>
        </w:rPr>
        <w:t>lis pendis</w:t>
      </w:r>
      <w:r w:rsidR="00E3210B">
        <w:rPr>
          <w:sz w:val="26"/>
          <w:szCs w:val="26"/>
        </w:rPr>
        <w:t xml:space="preserve"> on the basis that the applicant lodged a </w:t>
      </w:r>
      <w:r w:rsidR="00E3210B" w:rsidRPr="002D5C6B">
        <w:rPr>
          <w:sz w:val="26"/>
          <w:szCs w:val="26"/>
        </w:rPr>
        <w:t>complaint</w:t>
      </w:r>
      <w:r w:rsidR="00386005" w:rsidRPr="002D5C6B">
        <w:rPr>
          <w:sz w:val="26"/>
          <w:szCs w:val="26"/>
        </w:rPr>
        <w:t xml:space="preserve"> against her at Emphelelaphi Royal Kraal in January 2013 in respect of the land in question.  She </w:t>
      </w:r>
      <w:r w:rsidR="00E3210B">
        <w:rPr>
          <w:sz w:val="26"/>
          <w:szCs w:val="26"/>
        </w:rPr>
        <w:t xml:space="preserve">argues that she has </w:t>
      </w:r>
      <w:r w:rsidR="00386005" w:rsidRPr="002D5C6B">
        <w:rPr>
          <w:sz w:val="26"/>
          <w:szCs w:val="26"/>
        </w:rPr>
        <w:t>approached Indvuna Mor</w:t>
      </w:r>
      <w:r w:rsidR="00E3210B">
        <w:rPr>
          <w:sz w:val="26"/>
          <w:szCs w:val="26"/>
        </w:rPr>
        <w:t>ri</w:t>
      </w:r>
      <w:r w:rsidR="00386005" w:rsidRPr="002D5C6B">
        <w:rPr>
          <w:sz w:val="26"/>
          <w:szCs w:val="26"/>
        </w:rPr>
        <w:t xml:space="preserve">s Thwala about the matter, and, </w:t>
      </w:r>
      <w:r w:rsidR="00E3210B">
        <w:rPr>
          <w:sz w:val="26"/>
          <w:szCs w:val="26"/>
        </w:rPr>
        <w:t xml:space="preserve">he </w:t>
      </w:r>
      <w:r w:rsidR="000F3F7E">
        <w:rPr>
          <w:sz w:val="26"/>
          <w:szCs w:val="26"/>
        </w:rPr>
        <w:t xml:space="preserve">has </w:t>
      </w:r>
      <w:r w:rsidR="00386005" w:rsidRPr="002D5C6B">
        <w:rPr>
          <w:sz w:val="26"/>
          <w:szCs w:val="26"/>
        </w:rPr>
        <w:t xml:space="preserve">confirmed that he was aware that the matter was heard and finalized by the Zombodze </w:t>
      </w:r>
      <w:r w:rsidR="00E3210B">
        <w:rPr>
          <w:sz w:val="26"/>
          <w:szCs w:val="26"/>
        </w:rPr>
        <w:t>Royal Kraal</w:t>
      </w:r>
      <w:r w:rsidR="00386005" w:rsidRPr="002D5C6B">
        <w:rPr>
          <w:sz w:val="26"/>
          <w:szCs w:val="26"/>
        </w:rPr>
        <w:t xml:space="preserve">.   However, </w:t>
      </w:r>
      <w:r w:rsidR="00E3210B">
        <w:rPr>
          <w:sz w:val="26"/>
          <w:szCs w:val="26"/>
        </w:rPr>
        <w:t>he</w:t>
      </w:r>
      <w:r w:rsidR="00386005" w:rsidRPr="002D5C6B">
        <w:rPr>
          <w:sz w:val="26"/>
          <w:szCs w:val="26"/>
        </w:rPr>
        <w:t xml:space="preserve"> advised that the matter w</w:t>
      </w:r>
      <w:r w:rsidR="00E3210B">
        <w:rPr>
          <w:sz w:val="26"/>
          <w:szCs w:val="26"/>
        </w:rPr>
        <w:t>ould</w:t>
      </w:r>
      <w:r w:rsidR="00386005" w:rsidRPr="002D5C6B">
        <w:rPr>
          <w:sz w:val="26"/>
          <w:szCs w:val="26"/>
        </w:rPr>
        <w:t xml:space="preserve"> be heard again </w:t>
      </w:r>
      <w:r w:rsidR="00E3210B">
        <w:rPr>
          <w:sz w:val="26"/>
          <w:szCs w:val="26"/>
        </w:rPr>
        <w:t>on the basis of the current complaint filed by the applicant.</w:t>
      </w:r>
      <w:r w:rsidR="00386005" w:rsidRPr="002D5C6B">
        <w:rPr>
          <w:sz w:val="26"/>
          <w:szCs w:val="26"/>
        </w:rPr>
        <w:t xml:space="preserve">   She has annexed a copy of a letter from the </w:t>
      </w:r>
      <w:r w:rsidR="00E3210B">
        <w:rPr>
          <w:sz w:val="26"/>
          <w:szCs w:val="26"/>
        </w:rPr>
        <w:t>Royal Kraal</w:t>
      </w:r>
      <w:r w:rsidR="00386005" w:rsidRPr="002D5C6B">
        <w:rPr>
          <w:sz w:val="26"/>
          <w:szCs w:val="26"/>
        </w:rPr>
        <w:t xml:space="preserve"> confirming that the matter is pending before the </w:t>
      </w:r>
      <w:r w:rsidR="00E3210B">
        <w:rPr>
          <w:sz w:val="26"/>
          <w:szCs w:val="26"/>
        </w:rPr>
        <w:t>Chief’s Inner Council</w:t>
      </w:r>
      <w:r w:rsidR="00386005" w:rsidRPr="002D5C6B">
        <w:rPr>
          <w:sz w:val="26"/>
          <w:szCs w:val="26"/>
        </w:rPr>
        <w:t>.</w:t>
      </w:r>
    </w:p>
    <w:p w:rsidR="00386005" w:rsidRPr="002D5C6B" w:rsidRDefault="00386005" w:rsidP="002D5C6B">
      <w:pPr>
        <w:spacing w:line="480" w:lineRule="auto"/>
        <w:jc w:val="both"/>
        <w:rPr>
          <w:sz w:val="26"/>
          <w:szCs w:val="26"/>
        </w:rPr>
      </w:pPr>
    </w:p>
    <w:p w:rsidR="00386005" w:rsidRPr="002D5C6B" w:rsidRDefault="00386005" w:rsidP="004A5A46">
      <w:pPr>
        <w:spacing w:line="480" w:lineRule="auto"/>
        <w:ind w:left="720" w:hanging="720"/>
        <w:jc w:val="both"/>
        <w:rPr>
          <w:sz w:val="26"/>
          <w:szCs w:val="26"/>
        </w:rPr>
      </w:pPr>
      <w:r w:rsidRPr="002D5C6B">
        <w:rPr>
          <w:sz w:val="26"/>
          <w:szCs w:val="26"/>
        </w:rPr>
        <w:lastRenderedPageBreak/>
        <w:t>[1</w:t>
      </w:r>
      <w:r w:rsidR="00CA519F">
        <w:rPr>
          <w:sz w:val="26"/>
          <w:szCs w:val="26"/>
        </w:rPr>
        <w:t>3</w:t>
      </w:r>
      <w:r w:rsidRPr="002D5C6B">
        <w:rPr>
          <w:sz w:val="26"/>
          <w:szCs w:val="26"/>
        </w:rPr>
        <w:t>]</w:t>
      </w:r>
      <w:r w:rsidRPr="002D5C6B">
        <w:rPr>
          <w:sz w:val="26"/>
          <w:szCs w:val="26"/>
        </w:rPr>
        <w:tab/>
        <w:t xml:space="preserve">On the merits </w:t>
      </w:r>
      <w:r w:rsidR="004335E2">
        <w:rPr>
          <w:sz w:val="26"/>
          <w:szCs w:val="26"/>
        </w:rPr>
        <w:t>s</w:t>
      </w:r>
      <w:r w:rsidRPr="002D5C6B">
        <w:rPr>
          <w:sz w:val="26"/>
          <w:szCs w:val="26"/>
        </w:rPr>
        <w:t>he denie</w:t>
      </w:r>
      <w:r w:rsidR="000F3F7E">
        <w:rPr>
          <w:sz w:val="26"/>
          <w:szCs w:val="26"/>
        </w:rPr>
        <w:t>s</w:t>
      </w:r>
      <w:r w:rsidRPr="002D5C6B">
        <w:rPr>
          <w:sz w:val="26"/>
          <w:szCs w:val="26"/>
        </w:rPr>
        <w:t xml:space="preserve"> that the alleged inventory annexed herein was filed by her father; she argue</w:t>
      </w:r>
      <w:r w:rsidR="004335E2">
        <w:rPr>
          <w:sz w:val="26"/>
          <w:szCs w:val="26"/>
        </w:rPr>
        <w:t>s</w:t>
      </w:r>
      <w:r w:rsidRPr="002D5C6B">
        <w:rPr>
          <w:sz w:val="26"/>
          <w:szCs w:val="26"/>
        </w:rPr>
        <w:t xml:space="preserve"> that it was filed by Jess</w:t>
      </w:r>
      <w:r w:rsidR="000F3F7E">
        <w:rPr>
          <w:sz w:val="26"/>
          <w:szCs w:val="26"/>
        </w:rPr>
        <w:t>y</w:t>
      </w:r>
      <w:r w:rsidRPr="002D5C6B">
        <w:rPr>
          <w:sz w:val="26"/>
          <w:szCs w:val="26"/>
        </w:rPr>
        <w:t xml:space="preserve"> Shongwe.    She further</w:t>
      </w:r>
      <w:r w:rsidR="000E6E06" w:rsidRPr="002D5C6B">
        <w:rPr>
          <w:sz w:val="26"/>
          <w:szCs w:val="26"/>
        </w:rPr>
        <w:t xml:space="preserve"> </w:t>
      </w:r>
      <w:r w:rsidRPr="002D5C6B">
        <w:rPr>
          <w:sz w:val="26"/>
          <w:szCs w:val="26"/>
        </w:rPr>
        <w:t>denie</w:t>
      </w:r>
      <w:r w:rsidR="004335E2">
        <w:rPr>
          <w:sz w:val="26"/>
          <w:szCs w:val="26"/>
        </w:rPr>
        <w:t>s</w:t>
      </w:r>
      <w:r w:rsidRPr="002D5C6B">
        <w:rPr>
          <w:sz w:val="26"/>
          <w:szCs w:val="26"/>
        </w:rPr>
        <w:t xml:space="preserve"> th</w:t>
      </w:r>
      <w:r w:rsidR="000E6E06" w:rsidRPr="002D5C6B">
        <w:rPr>
          <w:sz w:val="26"/>
          <w:szCs w:val="26"/>
        </w:rPr>
        <w:t>a</w:t>
      </w:r>
      <w:r w:rsidRPr="002D5C6B">
        <w:rPr>
          <w:sz w:val="26"/>
          <w:szCs w:val="26"/>
        </w:rPr>
        <w:t xml:space="preserve">t </w:t>
      </w:r>
      <w:r w:rsidR="000F3F7E">
        <w:rPr>
          <w:sz w:val="26"/>
          <w:szCs w:val="26"/>
        </w:rPr>
        <w:t xml:space="preserve">the </w:t>
      </w:r>
      <w:r w:rsidRPr="002D5C6B">
        <w:rPr>
          <w:sz w:val="26"/>
          <w:szCs w:val="26"/>
        </w:rPr>
        <w:t>Pholela homestead was constructed by her brother Musa Shongwe; she reiterate</w:t>
      </w:r>
      <w:r w:rsidR="000F3F7E">
        <w:rPr>
          <w:sz w:val="26"/>
          <w:szCs w:val="26"/>
        </w:rPr>
        <w:t>s</w:t>
      </w:r>
      <w:r w:rsidRPr="002D5C6B">
        <w:rPr>
          <w:sz w:val="26"/>
          <w:szCs w:val="26"/>
        </w:rPr>
        <w:t xml:space="preserve"> that the homestead was </w:t>
      </w:r>
      <w:r w:rsidR="000E6E06" w:rsidRPr="002D5C6B">
        <w:rPr>
          <w:sz w:val="26"/>
          <w:szCs w:val="26"/>
        </w:rPr>
        <w:t>constructed</w:t>
      </w:r>
      <w:r w:rsidRPr="002D5C6B">
        <w:rPr>
          <w:sz w:val="26"/>
          <w:szCs w:val="26"/>
        </w:rPr>
        <w:t xml:space="preserve"> by her father B.B. Shongwe.  She contends that in terms of Swazi law and </w:t>
      </w:r>
      <w:r w:rsidR="004335E2">
        <w:rPr>
          <w:sz w:val="26"/>
          <w:szCs w:val="26"/>
        </w:rPr>
        <w:t>C</w:t>
      </w:r>
      <w:r w:rsidRPr="002D5C6B">
        <w:rPr>
          <w:sz w:val="26"/>
          <w:szCs w:val="26"/>
        </w:rPr>
        <w:t>ustom</w:t>
      </w:r>
      <w:r w:rsidR="004335E2">
        <w:rPr>
          <w:sz w:val="26"/>
          <w:szCs w:val="26"/>
        </w:rPr>
        <w:t>,</w:t>
      </w:r>
      <w:r w:rsidRPr="002D5C6B">
        <w:rPr>
          <w:sz w:val="26"/>
          <w:szCs w:val="26"/>
        </w:rPr>
        <w:t xml:space="preserve"> the land devolves </w:t>
      </w:r>
      <w:r w:rsidR="004335E2">
        <w:rPr>
          <w:sz w:val="26"/>
          <w:szCs w:val="26"/>
        </w:rPr>
        <w:t>upon</w:t>
      </w:r>
      <w:r w:rsidRPr="002D5C6B">
        <w:rPr>
          <w:sz w:val="26"/>
          <w:szCs w:val="26"/>
        </w:rPr>
        <w:t xml:space="preserve"> his children and not grandchildren</w:t>
      </w:r>
      <w:r w:rsidR="004335E2">
        <w:rPr>
          <w:sz w:val="26"/>
          <w:szCs w:val="26"/>
        </w:rPr>
        <w:t xml:space="preserve"> such</w:t>
      </w:r>
      <w:r w:rsidRPr="002D5C6B">
        <w:rPr>
          <w:sz w:val="26"/>
          <w:szCs w:val="26"/>
        </w:rPr>
        <w:t xml:space="preserve"> as the applicant.</w:t>
      </w:r>
      <w:r w:rsidR="004335E2">
        <w:rPr>
          <w:sz w:val="26"/>
          <w:szCs w:val="26"/>
        </w:rPr>
        <w:t xml:space="preserve">   </w:t>
      </w:r>
      <w:r w:rsidRPr="002D5C6B">
        <w:rPr>
          <w:sz w:val="26"/>
          <w:szCs w:val="26"/>
        </w:rPr>
        <w:tab/>
        <w:t>She argue</w:t>
      </w:r>
      <w:r w:rsidR="004335E2">
        <w:rPr>
          <w:sz w:val="26"/>
          <w:szCs w:val="26"/>
        </w:rPr>
        <w:t>s</w:t>
      </w:r>
      <w:r w:rsidRPr="002D5C6B">
        <w:rPr>
          <w:sz w:val="26"/>
          <w:szCs w:val="26"/>
        </w:rPr>
        <w:t xml:space="preserve"> that the inclusion of </w:t>
      </w:r>
      <w:r w:rsidR="000F3F7E">
        <w:rPr>
          <w:sz w:val="26"/>
          <w:szCs w:val="26"/>
        </w:rPr>
        <w:t xml:space="preserve"> the </w:t>
      </w:r>
      <w:r w:rsidRPr="002D5C6B">
        <w:rPr>
          <w:sz w:val="26"/>
          <w:szCs w:val="26"/>
        </w:rPr>
        <w:t>Pholela homestead in the inventory of her brother</w:t>
      </w:r>
      <w:r w:rsidR="004335E2">
        <w:rPr>
          <w:sz w:val="26"/>
          <w:szCs w:val="26"/>
        </w:rPr>
        <w:t>’s</w:t>
      </w:r>
      <w:r w:rsidRPr="002D5C6B">
        <w:rPr>
          <w:sz w:val="26"/>
          <w:szCs w:val="26"/>
        </w:rPr>
        <w:t xml:space="preserve"> </w:t>
      </w:r>
      <w:r w:rsidR="004335E2">
        <w:rPr>
          <w:sz w:val="26"/>
          <w:szCs w:val="26"/>
        </w:rPr>
        <w:t xml:space="preserve"> Estate </w:t>
      </w:r>
      <w:r w:rsidRPr="002D5C6B">
        <w:rPr>
          <w:sz w:val="26"/>
          <w:szCs w:val="26"/>
        </w:rPr>
        <w:t>was misleading since he was not the owner of the property.  She conten</w:t>
      </w:r>
      <w:r w:rsidR="004335E2">
        <w:rPr>
          <w:sz w:val="26"/>
          <w:szCs w:val="26"/>
        </w:rPr>
        <w:t>d</w:t>
      </w:r>
      <w:r w:rsidRPr="002D5C6B">
        <w:rPr>
          <w:sz w:val="26"/>
          <w:szCs w:val="26"/>
        </w:rPr>
        <w:t xml:space="preserve">s </w:t>
      </w:r>
      <w:r w:rsidR="000E6E06" w:rsidRPr="002D5C6B">
        <w:rPr>
          <w:sz w:val="26"/>
          <w:szCs w:val="26"/>
        </w:rPr>
        <w:t>that</w:t>
      </w:r>
      <w:r w:rsidRPr="002D5C6B">
        <w:rPr>
          <w:sz w:val="26"/>
          <w:szCs w:val="26"/>
        </w:rPr>
        <w:t xml:space="preserve"> she has no </w:t>
      </w:r>
      <w:r w:rsidR="004335E2">
        <w:rPr>
          <w:sz w:val="26"/>
          <w:szCs w:val="26"/>
        </w:rPr>
        <w:t>interest</w:t>
      </w:r>
      <w:r w:rsidRPr="002D5C6B">
        <w:rPr>
          <w:sz w:val="26"/>
          <w:szCs w:val="26"/>
        </w:rPr>
        <w:t xml:space="preserve"> in collecting rentals but </w:t>
      </w:r>
      <w:r w:rsidR="004335E2">
        <w:rPr>
          <w:sz w:val="26"/>
          <w:szCs w:val="26"/>
        </w:rPr>
        <w:t xml:space="preserve">that </w:t>
      </w:r>
      <w:r w:rsidRPr="002D5C6B">
        <w:rPr>
          <w:sz w:val="26"/>
          <w:szCs w:val="26"/>
        </w:rPr>
        <w:t xml:space="preserve">she is utilising a portion of the land which is lying idle.  She further contends that the second respondent has not approved the </w:t>
      </w:r>
      <w:r w:rsidR="004335E2">
        <w:rPr>
          <w:sz w:val="26"/>
          <w:szCs w:val="26"/>
        </w:rPr>
        <w:t>L</w:t>
      </w:r>
      <w:r w:rsidRPr="002D5C6B">
        <w:rPr>
          <w:sz w:val="26"/>
          <w:szCs w:val="26"/>
        </w:rPr>
        <w:t xml:space="preserve">iquidation and </w:t>
      </w:r>
      <w:r w:rsidR="004335E2">
        <w:rPr>
          <w:sz w:val="26"/>
          <w:szCs w:val="26"/>
        </w:rPr>
        <w:t>D</w:t>
      </w:r>
      <w:r w:rsidRPr="002D5C6B">
        <w:rPr>
          <w:sz w:val="26"/>
          <w:szCs w:val="26"/>
        </w:rPr>
        <w:t xml:space="preserve">istribution </w:t>
      </w:r>
      <w:r w:rsidR="004335E2">
        <w:rPr>
          <w:sz w:val="26"/>
          <w:szCs w:val="26"/>
        </w:rPr>
        <w:t>A</w:t>
      </w:r>
      <w:r w:rsidRPr="002D5C6B">
        <w:rPr>
          <w:sz w:val="26"/>
          <w:szCs w:val="26"/>
        </w:rPr>
        <w:t xml:space="preserve">ccount of the </w:t>
      </w:r>
      <w:r w:rsidR="004335E2">
        <w:rPr>
          <w:sz w:val="26"/>
          <w:szCs w:val="26"/>
        </w:rPr>
        <w:t>E</w:t>
      </w:r>
      <w:r w:rsidRPr="002D5C6B">
        <w:rPr>
          <w:sz w:val="26"/>
          <w:szCs w:val="26"/>
        </w:rPr>
        <w:t>state of Musa Shongwe</w:t>
      </w:r>
      <w:r w:rsidR="000E6E06" w:rsidRPr="002D5C6B">
        <w:rPr>
          <w:sz w:val="26"/>
          <w:szCs w:val="26"/>
        </w:rPr>
        <w:t>.</w:t>
      </w:r>
    </w:p>
    <w:p w:rsidR="000E6E06" w:rsidRPr="002D5C6B" w:rsidRDefault="000E6E06" w:rsidP="002D5C6B">
      <w:pPr>
        <w:spacing w:line="480" w:lineRule="auto"/>
        <w:jc w:val="both"/>
        <w:rPr>
          <w:sz w:val="26"/>
          <w:szCs w:val="26"/>
        </w:rPr>
      </w:pPr>
    </w:p>
    <w:p w:rsidR="000E6E06" w:rsidRPr="002D5C6B" w:rsidRDefault="000E6E06" w:rsidP="004A5A46">
      <w:pPr>
        <w:spacing w:line="480" w:lineRule="auto"/>
        <w:ind w:left="720" w:hanging="720"/>
        <w:jc w:val="both"/>
        <w:rPr>
          <w:sz w:val="26"/>
          <w:szCs w:val="26"/>
        </w:rPr>
      </w:pPr>
      <w:r w:rsidRPr="002D5C6B">
        <w:rPr>
          <w:sz w:val="26"/>
          <w:szCs w:val="26"/>
        </w:rPr>
        <w:t>[1</w:t>
      </w:r>
      <w:r w:rsidR="00CA519F">
        <w:rPr>
          <w:sz w:val="26"/>
          <w:szCs w:val="26"/>
        </w:rPr>
        <w:t>4</w:t>
      </w:r>
      <w:r w:rsidRPr="002D5C6B">
        <w:rPr>
          <w:sz w:val="26"/>
          <w:szCs w:val="26"/>
        </w:rPr>
        <w:t>]</w:t>
      </w:r>
      <w:r w:rsidRPr="002D5C6B">
        <w:rPr>
          <w:sz w:val="26"/>
          <w:szCs w:val="26"/>
        </w:rPr>
        <w:tab/>
        <w:t xml:space="preserve">The applicant has filed a replying affidavit stating that the first respondent is no longer part of the Shongwe family because she was married and that she cannot have land rights in terms of Swazi law and </w:t>
      </w:r>
      <w:r w:rsidR="00CA519F">
        <w:rPr>
          <w:sz w:val="26"/>
          <w:szCs w:val="26"/>
        </w:rPr>
        <w:t>C</w:t>
      </w:r>
      <w:r w:rsidRPr="002D5C6B">
        <w:rPr>
          <w:sz w:val="26"/>
          <w:szCs w:val="26"/>
        </w:rPr>
        <w:t>ustom.  H</w:t>
      </w:r>
      <w:r w:rsidR="00CA519F">
        <w:rPr>
          <w:sz w:val="26"/>
          <w:szCs w:val="26"/>
        </w:rPr>
        <w:t>owever, h</w:t>
      </w:r>
      <w:r w:rsidRPr="002D5C6B">
        <w:rPr>
          <w:sz w:val="26"/>
          <w:szCs w:val="26"/>
        </w:rPr>
        <w:t xml:space="preserve">e </w:t>
      </w:r>
      <w:r w:rsidR="00CA519F">
        <w:rPr>
          <w:sz w:val="26"/>
          <w:szCs w:val="26"/>
        </w:rPr>
        <w:t xml:space="preserve">does </w:t>
      </w:r>
      <w:r w:rsidRPr="002D5C6B">
        <w:rPr>
          <w:sz w:val="26"/>
          <w:szCs w:val="26"/>
        </w:rPr>
        <w:t>not deny that the matter was deliberated and fin</w:t>
      </w:r>
      <w:r w:rsidR="00D377A7" w:rsidRPr="002D5C6B">
        <w:rPr>
          <w:sz w:val="26"/>
          <w:szCs w:val="26"/>
        </w:rPr>
        <w:t>a</w:t>
      </w:r>
      <w:r w:rsidRPr="002D5C6B">
        <w:rPr>
          <w:sz w:val="26"/>
          <w:szCs w:val="26"/>
        </w:rPr>
        <w:t xml:space="preserve">lized by </w:t>
      </w:r>
      <w:r w:rsidR="00CA519F">
        <w:rPr>
          <w:sz w:val="26"/>
          <w:szCs w:val="26"/>
        </w:rPr>
        <w:t xml:space="preserve">the </w:t>
      </w:r>
      <w:r w:rsidRPr="002D5C6B">
        <w:rPr>
          <w:sz w:val="26"/>
          <w:szCs w:val="26"/>
        </w:rPr>
        <w:t xml:space="preserve">Zombodze </w:t>
      </w:r>
      <w:r w:rsidR="00CA519F">
        <w:rPr>
          <w:sz w:val="26"/>
          <w:szCs w:val="26"/>
        </w:rPr>
        <w:t>Royal Kraal</w:t>
      </w:r>
      <w:r w:rsidR="00D377A7" w:rsidRPr="002D5C6B">
        <w:rPr>
          <w:sz w:val="26"/>
          <w:szCs w:val="26"/>
        </w:rPr>
        <w:t>.</w:t>
      </w:r>
    </w:p>
    <w:p w:rsidR="00D377A7" w:rsidRPr="002D5C6B" w:rsidRDefault="00D377A7" w:rsidP="002D5C6B">
      <w:pPr>
        <w:spacing w:line="480" w:lineRule="auto"/>
        <w:jc w:val="both"/>
        <w:rPr>
          <w:sz w:val="26"/>
          <w:szCs w:val="26"/>
        </w:rPr>
      </w:pPr>
    </w:p>
    <w:p w:rsidR="00D377A7" w:rsidRPr="002D5C6B" w:rsidRDefault="00D377A7" w:rsidP="004A5A46">
      <w:pPr>
        <w:spacing w:line="480" w:lineRule="auto"/>
        <w:ind w:left="720" w:hanging="720"/>
        <w:jc w:val="both"/>
        <w:rPr>
          <w:sz w:val="26"/>
          <w:szCs w:val="26"/>
        </w:rPr>
      </w:pPr>
      <w:r w:rsidRPr="002D5C6B">
        <w:rPr>
          <w:sz w:val="26"/>
          <w:szCs w:val="26"/>
        </w:rPr>
        <w:t>[</w:t>
      </w:r>
      <w:r w:rsidR="00CA519F">
        <w:rPr>
          <w:sz w:val="26"/>
          <w:szCs w:val="26"/>
        </w:rPr>
        <w:t>15</w:t>
      </w:r>
      <w:r w:rsidRPr="002D5C6B">
        <w:rPr>
          <w:sz w:val="26"/>
          <w:szCs w:val="26"/>
        </w:rPr>
        <w:t>]</w:t>
      </w:r>
      <w:r w:rsidRPr="002D5C6B">
        <w:rPr>
          <w:sz w:val="26"/>
          <w:szCs w:val="26"/>
        </w:rPr>
        <w:tab/>
        <w:t xml:space="preserve">Annexed to this application is an application </w:t>
      </w:r>
      <w:r w:rsidR="00CA519F">
        <w:rPr>
          <w:sz w:val="26"/>
          <w:szCs w:val="26"/>
        </w:rPr>
        <w:t>lodged</w:t>
      </w:r>
      <w:r w:rsidR="00F05BE9" w:rsidRPr="002D5C6B">
        <w:rPr>
          <w:sz w:val="26"/>
          <w:szCs w:val="26"/>
        </w:rPr>
        <w:t xml:space="preserve"> by Jess</w:t>
      </w:r>
      <w:r w:rsidR="000F3F7E">
        <w:rPr>
          <w:sz w:val="26"/>
          <w:szCs w:val="26"/>
        </w:rPr>
        <w:t>y</w:t>
      </w:r>
      <w:r w:rsidR="00F05BE9" w:rsidRPr="002D5C6B">
        <w:rPr>
          <w:sz w:val="26"/>
          <w:szCs w:val="26"/>
        </w:rPr>
        <w:t xml:space="preserve"> Shongwe against Bartholomew Bhuduya Shongwe High Court Civil Trial No. 17/1993; the said application was opposed.  The applicant was seeking an order interdicting and </w:t>
      </w:r>
      <w:r w:rsidR="00C33A47" w:rsidRPr="002D5C6B">
        <w:rPr>
          <w:sz w:val="26"/>
          <w:szCs w:val="26"/>
        </w:rPr>
        <w:t>restraining the</w:t>
      </w:r>
      <w:r w:rsidR="00F05BE9" w:rsidRPr="002D5C6B">
        <w:rPr>
          <w:sz w:val="26"/>
          <w:szCs w:val="26"/>
        </w:rPr>
        <w:t xml:space="preserve"> respondent from interfering with the applicant’s control and </w:t>
      </w:r>
      <w:r w:rsidR="00F05BE9" w:rsidRPr="002D5C6B">
        <w:rPr>
          <w:sz w:val="26"/>
          <w:szCs w:val="26"/>
        </w:rPr>
        <w:lastRenderedPageBreak/>
        <w:t xml:space="preserve">administration of </w:t>
      </w:r>
      <w:r w:rsidR="000F3F7E">
        <w:rPr>
          <w:sz w:val="26"/>
          <w:szCs w:val="26"/>
        </w:rPr>
        <w:t xml:space="preserve">the </w:t>
      </w:r>
      <w:r w:rsidR="00F05BE9" w:rsidRPr="002D5C6B">
        <w:rPr>
          <w:sz w:val="26"/>
          <w:szCs w:val="26"/>
        </w:rPr>
        <w:t xml:space="preserve">Pholela homestead.   However, this application was never finalized during the lifetime of the parties.   Both parties at the time claimed </w:t>
      </w:r>
      <w:r w:rsidR="0035646B" w:rsidRPr="002D5C6B">
        <w:rPr>
          <w:sz w:val="26"/>
          <w:szCs w:val="26"/>
        </w:rPr>
        <w:t xml:space="preserve">ownership of the land, B.B. Shongwe claiming that </w:t>
      </w:r>
      <w:r w:rsidR="00CA519F">
        <w:rPr>
          <w:sz w:val="26"/>
          <w:szCs w:val="26"/>
        </w:rPr>
        <w:t>he obtained t</w:t>
      </w:r>
      <w:r w:rsidR="0035646B" w:rsidRPr="002D5C6B">
        <w:rPr>
          <w:sz w:val="26"/>
          <w:szCs w:val="26"/>
        </w:rPr>
        <w:t xml:space="preserve">he land from </w:t>
      </w:r>
      <w:r w:rsidR="00CA519F">
        <w:rPr>
          <w:sz w:val="26"/>
          <w:szCs w:val="26"/>
        </w:rPr>
        <w:t xml:space="preserve">the </w:t>
      </w:r>
      <w:r w:rsidR="0035646B" w:rsidRPr="002D5C6B">
        <w:rPr>
          <w:sz w:val="26"/>
          <w:szCs w:val="26"/>
        </w:rPr>
        <w:t xml:space="preserve">Zombodze </w:t>
      </w:r>
      <w:r w:rsidR="00CA519F">
        <w:rPr>
          <w:sz w:val="26"/>
          <w:szCs w:val="26"/>
        </w:rPr>
        <w:t xml:space="preserve">Royal Kraal </w:t>
      </w:r>
      <w:r w:rsidR="0035646B" w:rsidRPr="002D5C6B">
        <w:rPr>
          <w:sz w:val="26"/>
          <w:szCs w:val="26"/>
        </w:rPr>
        <w:t xml:space="preserve">in 1934 in terms of Swazi law and </w:t>
      </w:r>
      <w:r w:rsidR="00CA519F">
        <w:rPr>
          <w:sz w:val="26"/>
          <w:szCs w:val="26"/>
        </w:rPr>
        <w:t>C</w:t>
      </w:r>
      <w:r w:rsidR="0035646B" w:rsidRPr="002D5C6B">
        <w:rPr>
          <w:sz w:val="26"/>
          <w:szCs w:val="26"/>
        </w:rPr>
        <w:t>ustom; Jess</w:t>
      </w:r>
      <w:r w:rsidR="000F3F7E">
        <w:rPr>
          <w:sz w:val="26"/>
          <w:szCs w:val="26"/>
        </w:rPr>
        <w:t>y</w:t>
      </w:r>
      <w:r w:rsidR="0035646B" w:rsidRPr="002D5C6B">
        <w:rPr>
          <w:sz w:val="26"/>
          <w:szCs w:val="26"/>
        </w:rPr>
        <w:t xml:space="preserve"> </w:t>
      </w:r>
      <w:r w:rsidR="00CA519F">
        <w:rPr>
          <w:sz w:val="26"/>
          <w:szCs w:val="26"/>
        </w:rPr>
        <w:t xml:space="preserve">Shongwe </w:t>
      </w:r>
      <w:r w:rsidR="0035646B" w:rsidRPr="002D5C6B">
        <w:rPr>
          <w:sz w:val="26"/>
          <w:szCs w:val="26"/>
        </w:rPr>
        <w:t>was claiming that the land belongs to her husband Musa Shongwe.   However, Jess</w:t>
      </w:r>
      <w:r w:rsidR="000F3F7E">
        <w:rPr>
          <w:sz w:val="26"/>
          <w:szCs w:val="26"/>
        </w:rPr>
        <w:t>y</w:t>
      </w:r>
      <w:r w:rsidR="0035646B" w:rsidRPr="002D5C6B">
        <w:rPr>
          <w:sz w:val="26"/>
          <w:szCs w:val="26"/>
        </w:rPr>
        <w:t xml:space="preserve"> did not say how her husband obtained the land.</w:t>
      </w:r>
    </w:p>
    <w:p w:rsidR="0035646B" w:rsidRPr="002D5C6B" w:rsidRDefault="0035646B" w:rsidP="002D5C6B">
      <w:pPr>
        <w:spacing w:line="480" w:lineRule="auto"/>
        <w:jc w:val="both"/>
        <w:rPr>
          <w:sz w:val="26"/>
          <w:szCs w:val="26"/>
        </w:rPr>
      </w:pPr>
    </w:p>
    <w:p w:rsidR="0035646B" w:rsidRPr="002D5C6B" w:rsidRDefault="0035646B" w:rsidP="004A5A46">
      <w:pPr>
        <w:spacing w:line="480" w:lineRule="auto"/>
        <w:ind w:left="720" w:hanging="720"/>
        <w:jc w:val="both"/>
        <w:rPr>
          <w:sz w:val="26"/>
          <w:szCs w:val="26"/>
        </w:rPr>
      </w:pPr>
      <w:r w:rsidRPr="002D5C6B">
        <w:rPr>
          <w:sz w:val="26"/>
          <w:szCs w:val="26"/>
        </w:rPr>
        <w:t>[1</w:t>
      </w:r>
      <w:r w:rsidR="00CA519F">
        <w:rPr>
          <w:sz w:val="26"/>
          <w:szCs w:val="26"/>
        </w:rPr>
        <w:t>6</w:t>
      </w:r>
      <w:r w:rsidRPr="002D5C6B">
        <w:rPr>
          <w:sz w:val="26"/>
          <w:szCs w:val="26"/>
        </w:rPr>
        <w:t>]</w:t>
      </w:r>
      <w:r w:rsidRPr="002D5C6B">
        <w:rPr>
          <w:sz w:val="26"/>
          <w:szCs w:val="26"/>
        </w:rPr>
        <w:tab/>
        <w:t>It is apparent from the evidence that the cause of action relate</w:t>
      </w:r>
      <w:r w:rsidR="00CA519F">
        <w:rPr>
          <w:sz w:val="26"/>
          <w:szCs w:val="26"/>
        </w:rPr>
        <w:t>s</w:t>
      </w:r>
      <w:r w:rsidRPr="002D5C6B">
        <w:rPr>
          <w:sz w:val="26"/>
          <w:szCs w:val="26"/>
        </w:rPr>
        <w:t xml:space="preserve"> to a dispute over the ownership of land situated in a Swazi </w:t>
      </w:r>
      <w:r w:rsidR="00CA519F">
        <w:rPr>
          <w:sz w:val="26"/>
          <w:szCs w:val="26"/>
        </w:rPr>
        <w:t>A</w:t>
      </w:r>
      <w:r w:rsidRPr="002D5C6B">
        <w:rPr>
          <w:sz w:val="26"/>
          <w:szCs w:val="26"/>
        </w:rPr>
        <w:t xml:space="preserve">rea.  I had occasion to deal with this issue at length in the case of </w:t>
      </w:r>
      <w:r w:rsidRPr="004A5A46">
        <w:rPr>
          <w:i/>
          <w:sz w:val="26"/>
          <w:szCs w:val="26"/>
        </w:rPr>
        <w:t>Maziya Ntombi v. Ndzimandze Thembinkosi</w:t>
      </w:r>
      <w:r w:rsidRPr="002D5C6B">
        <w:rPr>
          <w:sz w:val="26"/>
          <w:szCs w:val="26"/>
        </w:rPr>
        <w:t xml:space="preserve"> Civil Appeal No. 2 of 2012.   Suffice to say that it is a trite principle of our law that the High Court </w:t>
      </w:r>
      <w:r w:rsidR="00273F81" w:rsidRPr="002D5C6B">
        <w:rPr>
          <w:sz w:val="26"/>
          <w:szCs w:val="26"/>
        </w:rPr>
        <w:t xml:space="preserve">has no jurisdiction over land disputes in a Swazi </w:t>
      </w:r>
      <w:r w:rsidR="00CA519F">
        <w:rPr>
          <w:sz w:val="26"/>
          <w:szCs w:val="26"/>
        </w:rPr>
        <w:t>A</w:t>
      </w:r>
      <w:r w:rsidR="00273F81" w:rsidRPr="002D5C6B">
        <w:rPr>
          <w:sz w:val="26"/>
          <w:szCs w:val="26"/>
        </w:rPr>
        <w:t>rea</w:t>
      </w:r>
      <w:r w:rsidR="00CA519F">
        <w:rPr>
          <w:sz w:val="26"/>
          <w:szCs w:val="26"/>
        </w:rPr>
        <w:t>; s</w:t>
      </w:r>
      <w:r w:rsidR="00273F81" w:rsidRPr="002D5C6B">
        <w:rPr>
          <w:sz w:val="26"/>
          <w:szCs w:val="26"/>
        </w:rPr>
        <w:t>uch disputes are determined by the Chief’s Inner Council o</w:t>
      </w:r>
      <w:r w:rsidR="00CA519F">
        <w:rPr>
          <w:sz w:val="26"/>
          <w:szCs w:val="26"/>
        </w:rPr>
        <w:t>r</w:t>
      </w:r>
      <w:r w:rsidR="00273F81" w:rsidRPr="002D5C6B">
        <w:rPr>
          <w:sz w:val="26"/>
          <w:szCs w:val="26"/>
        </w:rPr>
        <w:t xml:space="preserve"> a </w:t>
      </w:r>
      <w:r w:rsidR="00CA519F">
        <w:rPr>
          <w:sz w:val="26"/>
          <w:szCs w:val="26"/>
        </w:rPr>
        <w:t>C</w:t>
      </w:r>
      <w:r w:rsidR="00273F81" w:rsidRPr="002D5C6B">
        <w:rPr>
          <w:sz w:val="26"/>
          <w:szCs w:val="26"/>
        </w:rPr>
        <w:t xml:space="preserve">ompetent </w:t>
      </w:r>
      <w:r w:rsidR="00CA519F">
        <w:rPr>
          <w:sz w:val="26"/>
          <w:szCs w:val="26"/>
        </w:rPr>
        <w:t>A</w:t>
      </w:r>
      <w:r w:rsidR="00273F81" w:rsidRPr="002D5C6B">
        <w:rPr>
          <w:sz w:val="26"/>
          <w:szCs w:val="26"/>
        </w:rPr>
        <w:t xml:space="preserve">uthority as defined under the Swazi Administration Amendment Act No. 6 </w:t>
      </w:r>
      <w:r w:rsidR="00CA519F">
        <w:rPr>
          <w:sz w:val="26"/>
          <w:szCs w:val="26"/>
        </w:rPr>
        <w:t>of</w:t>
      </w:r>
      <w:r w:rsidR="00273F81" w:rsidRPr="002D5C6B">
        <w:rPr>
          <w:sz w:val="26"/>
          <w:szCs w:val="26"/>
        </w:rPr>
        <w:t xml:space="preserve"> 1979.   A decision of the Chief’s Inner Council or Competent Authority is appealable to the Swazi Courts as established in terms of the Swazi Courts Act No. 80 of 1950.   </w:t>
      </w:r>
      <w:r w:rsidR="00F81A6B" w:rsidRPr="002D5C6B">
        <w:rPr>
          <w:sz w:val="26"/>
          <w:szCs w:val="26"/>
        </w:rPr>
        <w:t>A decision</w:t>
      </w:r>
      <w:r w:rsidR="00273F81" w:rsidRPr="002D5C6B">
        <w:rPr>
          <w:sz w:val="26"/>
          <w:szCs w:val="26"/>
        </w:rPr>
        <w:t xml:space="preserve"> of the Swazi Courts is </w:t>
      </w:r>
      <w:r w:rsidR="00CA519F">
        <w:rPr>
          <w:sz w:val="26"/>
          <w:szCs w:val="26"/>
        </w:rPr>
        <w:t xml:space="preserve">inturn </w:t>
      </w:r>
      <w:r w:rsidR="00273F81" w:rsidRPr="002D5C6B">
        <w:rPr>
          <w:sz w:val="26"/>
          <w:szCs w:val="26"/>
        </w:rPr>
        <w:t xml:space="preserve">appealable to the High Court and Supreme </w:t>
      </w:r>
      <w:r w:rsidR="00C33A47" w:rsidRPr="002D5C6B">
        <w:rPr>
          <w:sz w:val="26"/>
          <w:szCs w:val="26"/>
        </w:rPr>
        <w:t>Court respectively</w:t>
      </w:r>
      <w:r w:rsidR="00273F81" w:rsidRPr="002D5C6B">
        <w:rPr>
          <w:sz w:val="26"/>
          <w:szCs w:val="26"/>
        </w:rPr>
        <w:t>.</w:t>
      </w:r>
    </w:p>
    <w:p w:rsidR="00C33A47" w:rsidRPr="002D5C6B" w:rsidRDefault="00C33A47" w:rsidP="002D5C6B">
      <w:pPr>
        <w:spacing w:line="480" w:lineRule="auto"/>
        <w:jc w:val="both"/>
        <w:rPr>
          <w:sz w:val="26"/>
          <w:szCs w:val="26"/>
        </w:rPr>
      </w:pPr>
    </w:p>
    <w:p w:rsidR="00C33A47" w:rsidRPr="002D5C6B" w:rsidRDefault="00C33A47" w:rsidP="004A5A46">
      <w:pPr>
        <w:spacing w:line="480" w:lineRule="auto"/>
        <w:ind w:left="720" w:hanging="720"/>
        <w:jc w:val="both"/>
        <w:rPr>
          <w:sz w:val="26"/>
          <w:szCs w:val="26"/>
        </w:rPr>
      </w:pPr>
      <w:r w:rsidRPr="002D5C6B">
        <w:rPr>
          <w:sz w:val="26"/>
          <w:szCs w:val="26"/>
        </w:rPr>
        <w:t>[</w:t>
      </w:r>
      <w:r w:rsidR="00CA519F">
        <w:rPr>
          <w:sz w:val="26"/>
          <w:szCs w:val="26"/>
        </w:rPr>
        <w:t>17</w:t>
      </w:r>
      <w:r w:rsidRPr="002D5C6B">
        <w:rPr>
          <w:sz w:val="26"/>
          <w:szCs w:val="26"/>
        </w:rPr>
        <w:t>]</w:t>
      </w:r>
      <w:r w:rsidRPr="002D5C6B">
        <w:rPr>
          <w:sz w:val="26"/>
          <w:szCs w:val="26"/>
        </w:rPr>
        <w:tab/>
        <w:t xml:space="preserve">The Chief’s Inner Council or the Inner Council of </w:t>
      </w:r>
      <w:r w:rsidR="00CA519F">
        <w:rPr>
          <w:sz w:val="26"/>
          <w:szCs w:val="26"/>
        </w:rPr>
        <w:t>a</w:t>
      </w:r>
      <w:r w:rsidRPr="002D5C6B">
        <w:rPr>
          <w:sz w:val="26"/>
          <w:szCs w:val="26"/>
        </w:rPr>
        <w:t xml:space="preserve"> Competent Authority applies Swazi law and </w:t>
      </w:r>
      <w:r w:rsidR="00CA519F">
        <w:rPr>
          <w:sz w:val="26"/>
          <w:szCs w:val="26"/>
        </w:rPr>
        <w:t>C</w:t>
      </w:r>
      <w:r w:rsidRPr="002D5C6B">
        <w:rPr>
          <w:sz w:val="26"/>
          <w:szCs w:val="26"/>
        </w:rPr>
        <w:t xml:space="preserve">ustom as does the Swazi Courts.   Section 252 of the Constitution recognises and adopts Swazi law and </w:t>
      </w:r>
      <w:r w:rsidR="00CA519F">
        <w:rPr>
          <w:sz w:val="26"/>
          <w:szCs w:val="26"/>
        </w:rPr>
        <w:t>C</w:t>
      </w:r>
      <w:r w:rsidRPr="002D5C6B">
        <w:rPr>
          <w:sz w:val="26"/>
          <w:szCs w:val="26"/>
        </w:rPr>
        <w:t>ustom as part of the law of Swaziland</w:t>
      </w:r>
      <w:r w:rsidR="00CA519F">
        <w:rPr>
          <w:sz w:val="26"/>
          <w:szCs w:val="26"/>
        </w:rPr>
        <w:t>,</w:t>
      </w:r>
      <w:r w:rsidRPr="002D5C6B">
        <w:rPr>
          <w:sz w:val="26"/>
          <w:szCs w:val="26"/>
        </w:rPr>
        <w:t xml:space="preserve"> in addition to the </w:t>
      </w:r>
      <w:r w:rsidR="000F3F7E">
        <w:rPr>
          <w:sz w:val="26"/>
          <w:szCs w:val="26"/>
        </w:rPr>
        <w:t xml:space="preserve">Roman-Dutch </w:t>
      </w:r>
      <w:r w:rsidR="00CA519F">
        <w:rPr>
          <w:sz w:val="26"/>
          <w:szCs w:val="26"/>
        </w:rPr>
        <w:t>C</w:t>
      </w:r>
      <w:r w:rsidRPr="002D5C6B">
        <w:rPr>
          <w:sz w:val="26"/>
          <w:szCs w:val="26"/>
        </w:rPr>
        <w:t xml:space="preserve">ommon </w:t>
      </w:r>
      <w:r w:rsidR="00CA519F">
        <w:rPr>
          <w:sz w:val="26"/>
          <w:szCs w:val="26"/>
        </w:rPr>
        <w:t>L</w:t>
      </w:r>
      <w:r w:rsidRPr="002D5C6B">
        <w:rPr>
          <w:sz w:val="26"/>
          <w:szCs w:val="26"/>
        </w:rPr>
        <w:t>aw</w:t>
      </w:r>
      <w:r w:rsidR="00CA519F">
        <w:rPr>
          <w:sz w:val="26"/>
          <w:szCs w:val="26"/>
        </w:rPr>
        <w:t>;</w:t>
      </w:r>
      <w:r w:rsidRPr="002D5C6B">
        <w:rPr>
          <w:sz w:val="26"/>
          <w:szCs w:val="26"/>
        </w:rPr>
        <w:t xml:space="preserve"> it is applied to the </w:t>
      </w:r>
      <w:r w:rsidRPr="002D5C6B">
        <w:rPr>
          <w:sz w:val="26"/>
          <w:szCs w:val="26"/>
        </w:rPr>
        <w:lastRenderedPageBreak/>
        <w:t>extent that it is not inconsistent with a provision of the Constitution or a Statute or repugnant to natural justice or morality or the general principles of humanity.</w:t>
      </w:r>
    </w:p>
    <w:p w:rsidR="00C33A47" w:rsidRPr="002D5C6B" w:rsidRDefault="00C33A47" w:rsidP="002D5C6B">
      <w:pPr>
        <w:spacing w:line="480" w:lineRule="auto"/>
        <w:jc w:val="both"/>
        <w:rPr>
          <w:sz w:val="26"/>
          <w:szCs w:val="26"/>
        </w:rPr>
      </w:pPr>
    </w:p>
    <w:p w:rsidR="00C33A47" w:rsidRPr="002D5C6B" w:rsidRDefault="00C33A47" w:rsidP="004A5A46">
      <w:pPr>
        <w:spacing w:line="480" w:lineRule="auto"/>
        <w:ind w:left="720" w:hanging="720"/>
        <w:jc w:val="both"/>
        <w:rPr>
          <w:sz w:val="26"/>
          <w:szCs w:val="26"/>
        </w:rPr>
      </w:pPr>
      <w:r w:rsidRPr="002D5C6B">
        <w:rPr>
          <w:sz w:val="26"/>
          <w:szCs w:val="26"/>
        </w:rPr>
        <w:t>[</w:t>
      </w:r>
      <w:r w:rsidR="00CA519F">
        <w:rPr>
          <w:sz w:val="26"/>
          <w:szCs w:val="26"/>
        </w:rPr>
        <w:t>18</w:t>
      </w:r>
      <w:r w:rsidRPr="002D5C6B">
        <w:rPr>
          <w:sz w:val="26"/>
          <w:szCs w:val="26"/>
        </w:rPr>
        <w:t>]</w:t>
      </w:r>
      <w:r w:rsidRPr="002D5C6B">
        <w:rPr>
          <w:sz w:val="26"/>
          <w:szCs w:val="26"/>
        </w:rPr>
        <w:tab/>
        <w:t>Similarly, section 139 of the Constitution recognises Swazi Courts as forming part of the judiciary.  Section 139 (1) of the Constitution provides:</w:t>
      </w:r>
    </w:p>
    <w:p w:rsidR="00860F38" w:rsidRDefault="00860F38"/>
    <w:p w:rsidR="00860F38" w:rsidRDefault="00860F38"/>
    <w:p w:rsidR="00860F38" w:rsidRPr="002D5C6B" w:rsidRDefault="00860F38" w:rsidP="002D5C6B">
      <w:pPr>
        <w:spacing w:line="360" w:lineRule="auto"/>
        <w:rPr>
          <w:b/>
        </w:rPr>
      </w:pPr>
      <w:r>
        <w:tab/>
      </w:r>
      <w:r w:rsidR="004A5A46">
        <w:tab/>
      </w:r>
      <w:r w:rsidRPr="002D5C6B">
        <w:rPr>
          <w:b/>
        </w:rPr>
        <w:t xml:space="preserve">“139. (1) </w:t>
      </w:r>
      <w:r w:rsidR="00CA519F">
        <w:rPr>
          <w:b/>
        </w:rPr>
        <w:t>T</w:t>
      </w:r>
      <w:r w:rsidRPr="002D5C6B">
        <w:rPr>
          <w:b/>
        </w:rPr>
        <w:t>he Judiciary consists of-</w:t>
      </w:r>
    </w:p>
    <w:p w:rsidR="00860F38" w:rsidRPr="002D5C6B" w:rsidRDefault="00860F38" w:rsidP="002D5C6B">
      <w:pPr>
        <w:pStyle w:val="ListParagraph"/>
        <w:numPr>
          <w:ilvl w:val="0"/>
          <w:numId w:val="1"/>
        </w:numPr>
        <w:spacing w:line="360" w:lineRule="auto"/>
        <w:rPr>
          <w:b/>
        </w:rPr>
      </w:pPr>
      <w:r w:rsidRPr="002D5C6B">
        <w:rPr>
          <w:b/>
        </w:rPr>
        <w:t xml:space="preserve">  </w:t>
      </w:r>
      <w:r w:rsidR="00CA519F">
        <w:rPr>
          <w:b/>
        </w:rPr>
        <w:t>t</w:t>
      </w:r>
      <w:r w:rsidRPr="002D5C6B">
        <w:rPr>
          <w:b/>
        </w:rPr>
        <w:t>he Superior Court of Judicature comprising-</w:t>
      </w:r>
    </w:p>
    <w:p w:rsidR="00860F38" w:rsidRPr="002D5C6B" w:rsidRDefault="00860F38" w:rsidP="002D5C6B">
      <w:pPr>
        <w:pStyle w:val="ListParagraph"/>
        <w:numPr>
          <w:ilvl w:val="0"/>
          <w:numId w:val="2"/>
        </w:numPr>
        <w:spacing w:line="360" w:lineRule="auto"/>
        <w:rPr>
          <w:b/>
        </w:rPr>
      </w:pPr>
      <w:r w:rsidRPr="002D5C6B">
        <w:rPr>
          <w:b/>
        </w:rPr>
        <w:t xml:space="preserve"> The Supreme Court, and</w:t>
      </w:r>
    </w:p>
    <w:p w:rsidR="00860F38" w:rsidRPr="004A5A46" w:rsidRDefault="00860F38" w:rsidP="002D5C6B">
      <w:pPr>
        <w:pStyle w:val="ListParagraph"/>
        <w:numPr>
          <w:ilvl w:val="0"/>
          <w:numId w:val="2"/>
        </w:numPr>
        <w:spacing w:line="360" w:lineRule="auto"/>
        <w:rPr>
          <w:b/>
        </w:rPr>
      </w:pPr>
      <w:r w:rsidRPr="004A5A46">
        <w:rPr>
          <w:b/>
        </w:rPr>
        <w:t>The High Court;</w:t>
      </w:r>
    </w:p>
    <w:p w:rsidR="00860F38" w:rsidRDefault="00860F38" w:rsidP="002D5C6B">
      <w:pPr>
        <w:pStyle w:val="ListParagraph"/>
        <w:numPr>
          <w:ilvl w:val="0"/>
          <w:numId w:val="1"/>
        </w:numPr>
        <w:spacing w:line="360" w:lineRule="auto"/>
      </w:pPr>
      <w:r w:rsidRPr="004A5A46">
        <w:rPr>
          <w:b/>
        </w:rPr>
        <w:t>Such specialised</w:t>
      </w:r>
      <w:r w:rsidR="00CA519F">
        <w:rPr>
          <w:b/>
        </w:rPr>
        <w:t>,</w:t>
      </w:r>
      <w:r w:rsidRPr="004A5A46">
        <w:rPr>
          <w:b/>
        </w:rPr>
        <w:t xml:space="preserve"> subordinate and Swazi Courts or tribunals</w:t>
      </w:r>
      <w:r w:rsidRPr="002D5C6B">
        <w:rPr>
          <w:b/>
        </w:rPr>
        <w:t xml:space="preserve"> exercising a judicial function as Parliament may by law establish.”</w:t>
      </w:r>
    </w:p>
    <w:p w:rsidR="00860F38" w:rsidRDefault="00860F38"/>
    <w:tbl>
      <w:tblPr>
        <w:tblW w:w="0" w:type="auto"/>
        <w:tblBorders>
          <w:top w:val="nil"/>
          <w:left w:val="nil"/>
          <w:bottom w:val="nil"/>
          <w:right w:val="nil"/>
        </w:tblBorders>
        <w:tblLayout w:type="fixed"/>
        <w:tblLook w:val="0000"/>
      </w:tblPr>
      <w:tblGrid>
        <w:gridCol w:w="2337"/>
        <w:gridCol w:w="5020"/>
      </w:tblGrid>
      <w:tr w:rsidR="00860F38">
        <w:trPr>
          <w:trHeight w:val="157"/>
        </w:trPr>
        <w:tc>
          <w:tcPr>
            <w:tcW w:w="2337" w:type="dxa"/>
          </w:tcPr>
          <w:p w:rsidR="00860F38" w:rsidRDefault="00860F38">
            <w:pPr>
              <w:pStyle w:val="Default"/>
              <w:jc w:val="right"/>
              <w:rPr>
                <w:sz w:val="19"/>
                <w:szCs w:val="19"/>
              </w:rPr>
            </w:pPr>
          </w:p>
        </w:tc>
        <w:tc>
          <w:tcPr>
            <w:tcW w:w="5020" w:type="dxa"/>
          </w:tcPr>
          <w:p w:rsidR="00860F38" w:rsidRDefault="00860F38">
            <w:pPr>
              <w:pStyle w:val="Default"/>
              <w:rPr>
                <w:sz w:val="19"/>
                <w:szCs w:val="19"/>
              </w:rPr>
            </w:pPr>
          </w:p>
        </w:tc>
      </w:tr>
    </w:tbl>
    <w:p w:rsidR="00860F38" w:rsidRDefault="00860F38"/>
    <w:p w:rsidR="0072734E" w:rsidRPr="002D5C6B" w:rsidRDefault="00264DBD" w:rsidP="002D5C6B">
      <w:pPr>
        <w:spacing w:line="480" w:lineRule="auto"/>
        <w:rPr>
          <w:sz w:val="26"/>
          <w:szCs w:val="26"/>
        </w:rPr>
      </w:pPr>
      <w:r w:rsidRPr="002D5C6B">
        <w:rPr>
          <w:sz w:val="26"/>
          <w:szCs w:val="26"/>
        </w:rPr>
        <w:t>[</w:t>
      </w:r>
      <w:r w:rsidR="00852137">
        <w:rPr>
          <w:sz w:val="26"/>
          <w:szCs w:val="26"/>
        </w:rPr>
        <w:t>19</w:t>
      </w:r>
      <w:r w:rsidRPr="002D5C6B">
        <w:rPr>
          <w:sz w:val="26"/>
          <w:szCs w:val="26"/>
        </w:rPr>
        <w:t>]</w:t>
      </w:r>
      <w:r w:rsidRPr="002D5C6B">
        <w:rPr>
          <w:sz w:val="26"/>
          <w:szCs w:val="26"/>
        </w:rPr>
        <w:tab/>
        <w:t xml:space="preserve">At paragraphs 19 and 20 </w:t>
      </w:r>
      <w:r w:rsidR="00CA519F">
        <w:rPr>
          <w:sz w:val="26"/>
          <w:szCs w:val="26"/>
        </w:rPr>
        <w:t xml:space="preserve">of </w:t>
      </w:r>
      <w:r w:rsidRPr="00CA519F">
        <w:rPr>
          <w:i/>
          <w:sz w:val="26"/>
          <w:szCs w:val="26"/>
        </w:rPr>
        <w:t>Maziya Ntombi v. Ndzimandze Thembikosi</w:t>
      </w:r>
      <w:r w:rsidRPr="002D5C6B">
        <w:rPr>
          <w:sz w:val="26"/>
          <w:szCs w:val="26"/>
        </w:rPr>
        <w:t xml:space="preserve"> (supra)</w:t>
      </w:r>
      <w:r w:rsidR="00CA519F">
        <w:rPr>
          <w:sz w:val="26"/>
          <w:szCs w:val="26"/>
        </w:rPr>
        <w:t>,</w:t>
      </w:r>
      <w:r w:rsidRPr="002D5C6B">
        <w:rPr>
          <w:sz w:val="26"/>
          <w:szCs w:val="26"/>
        </w:rPr>
        <w:t xml:space="preserve"> I had this to say:</w:t>
      </w:r>
    </w:p>
    <w:p w:rsidR="00264DBD" w:rsidRDefault="00264DBD"/>
    <w:p w:rsidR="003024AF" w:rsidRPr="00C566EC" w:rsidRDefault="00395DA8" w:rsidP="00B550CA">
      <w:pPr>
        <w:pStyle w:val="Default"/>
        <w:ind w:left="2160" w:hanging="720"/>
        <w:rPr>
          <w:rFonts w:ascii="Times New Roman" w:hAnsi="Times New Roman" w:cs="Times New Roman"/>
          <w:b/>
        </w:rPr>
      </w:pPr>
      <w:r w:rsidRPr="00C566EC">
        <w:rPr>
          <w:b/>
        </w:rPr>
        <w:t>“</w:t>
      </w:r>
      <w:r w:rsidR="00CA519F">
        <w:rPr>
          <w:b/>
        </w:rPr>
        <w:t xml:space="preserve"> ‘</w:t>
      </w:r>
      <w:r w:rsidRPr="00C566EC">
        <w:rPr>
          <w:rFonts w:ascii="Times New Roman" w:hAnsi="Times New Roman" w:cs="Times New Roman"/>
          <w:b/>
        </w:rPr>
        <w:t xml:space="preserve">19.   Section </w:t>
      </w:r>
      <w:r w:rsidR="003024AF" w:rsidRPr="00C566EC">
        <w:rPr>
          <w:rFonts w:ascii="Times New Roman" w:hAnsi="Times New Roman" w:cs="Times New Roman"/>
          <w:b/>
        </w:rPr>
        <w:t>151 (3) of the Constitution of Swaziland provides the following:</w:t>
      </w:r>
    </w:p>
    <w:p w:rsidR="00C566EC" w:rsidRPr="00C566EC" w:rsidRDefault="00C566EC" w:rsidP="003024AF">
      <w:pPr>
        <w:pStyle w:val="Default"/>
        <w:ind w:left="720" w:firstLine="720"/>
        <w:rPr>
          <w:rFonts w:ascii="Times New Roman" w:hAnsi="Times New Roman" w:cs="Times New Roman"/>
          <w:b/>
        </w:rPr>
      </w:pPr>
    </w:p>
    <w:p w:rsidR="00395DA8" w:rsidRPr="00C566EC" w:rsidRDefault="003024AF" w:rsidP="00B550CA">
      <w:pPr>
        <w:pStyle w:val="Default"/>
        <w:spacing w:line="360" w:lineRule="auto"/>
        <w:ind w:left="2160"/>
        <w:rPr>
          <w:rFonts w:ascii="Times New Roman" w:hAnsi="Times New Roman" w:cs="Times New Roman"/>
          <w:b/>
        </w:rPr>
      </w:pPr>
      <w:r w:rsidRPr="00C566EC">
        <w:rPr>
          <w:rFonts w:ascii="Times New Roman" w:hAnsi="Times New Roman" w:cs="Times New Roman"/>
          <w:b/>
        </w:rPr>
        <w:t>151. (3) notwithstanding</w:t>
      </w:r>
      <w:r w:rsidR="00395DA8" w:rsidRPr="00C566EC">
        <w:rPr>
          <w:rFonts w:ascii="Times New Roman" w:hAnsi="Times New Roman" w:cs="Times New Roman"/>
          <w:b/>
        </w:rPr>
        <w:t xml:space="preserve"> the provisions of subsection (1), the High Court – </w:t>
      </w:r>
    </w:p>
    <w:p w:rsidR="003024AF" w:rsidRPr="00C566EC" w:rsidRDefault="003024AF" w:rsidP="00B550CA">
      <w:pPr>
        <w:pStyle w:val="Default"/>
        <w:spacing w:line="360" w:lineRule="auto"/>
        <w:ind w:left="1440" w:firstLine="720"/>
        <w:rPr>
          <w:rFonts w:ascii="Times New Roman" w:hAnsi="Times New Roman" w:cs="Times New Roman"/>
          <w:b/>
        </w:rPr>
      </w:pPr>
      <w:r w:rsidRPr="00C566EC">
        <w:rPr>
          <w:rFonts w:ascii="Times New Roman" w:hAnsi="Times New Roman" w:cs="Times New Roman"/>
          <w:b/>
        </w:rPr>
        <w:t>....</w:t>
      </w:r>
    </w:p>
    <w:p w:rsidR="003024AF" w:rsidRPr="00C566EC" w:rsidRDefault="003024AF" w:rsidP="00B550CA">
      <w:pPr>
        <w:pStyle w:val="Default"/>
        <w:spacing w:line="360" w:lineRule="auto"/>
        <w:ind w:left="2160"/>
        <w:rPr>
          <w:rFonts w:ascii="Times New Roman" w:hAnsi="Times New Roman" w:cs="Times New Roman"/>
          <w:b/>
        </w:rPr>
      </w:pPr>
      <w:r w:rsidRPr="00C566EC">
        <w:rPr>
          <w:rFonts w:ascii="Times New Roman" w:hAnsi="Times New Roman" w:cs="Times New Roman"/>
          <w:b/>
        </w:rPr>
        <w:t>(b)  has no original but has review and appellate jurisdiction in matters in which a Swazi Court or Court Martial has jurisdiction under any law for the time being in force.</w:t>
      </w:r>
      <w:r w:rsidR="00CA519F">
        <w:rPr>
          <w:rFonts w:ascii="Times New Roman" w:hAnsi="Times New Roman" w:cs="Times New Roman"/>
          <w:b/>
        </w:rPr>
        <w:t>’</w:t>
      </w:r>
      <w:r w:rsidRPr="00C566EC">
        <w:rPr>
          <w:rFonts w:ascii="Times New Roman" w:hAnsi="Times New Roman" w:cs="Times New Roman"/>
          <w:b/>
        </w:rPr>
        <w:t xml:space="preserve"> </w:t>
      </w:r>
    </w:p>
    <w:p w:rsidR="00395DA8" w:rsidRPr="00364EEA" w:rsidRDefault="00395DA8" w:rsidP="00CA519F">
      <w:pPr>
        <w:spacing w:line="360" w:lineRule="auto"/>
        <w:ind w:left="1950" w:hanging="450"/>
        <w:jc w:val="both"/>
        <w:rPr>
          <w:b/>
        </w:rPr>
      </w:pPr>
      <w:r w:rsidRPr="00364EEA">
        <w:rPr>
          <w:b/>
        </w:rPr>
        <w:t>20.</w:t>
      </w:r>
      <w:r w:rsidRPr="00364EEA">
        <w:rPr>
          <w:b/>
        </w:rPr>
        <w:tab/>
        <w:t xml:space="preserve">I wish to refer to the warning made by </w:t>
      </w:r>
      <w:r w:rsidRPr="00364EEA">
        <w:rPr>
          <w:b/>
          <w:i/>
        </w:rPr>
        <w:t>Ramodibedi CJ</w:t>
      </w:r>
      <w:r w:rsidRPr="00364EEA">
        <w:rPr>
          <w:b/>
        </w:rPr>
        <w:t xml:space="preserve"> in the </w:t>
      </w:r>
      <w:r w:rsidR="00CA519F">
        <w:rPr>
          <w:b/>
        </w:rPr>
        <w:t xml:space="preserve">   </w:t>
      </w:r>
      <w:r w:rsidRPr="00364EEA">
        <w:rPr>
          <w:b/>
        </w:rPr>
        <w:t xml:space="preserve">matter between the </w:t>
      </w:r>
      <w:r w:rsidRPr="00364EEA">
        <w:rPr>
          <w:b/>
          <w:i/>
        </w:rPr>
        <w:t xml:space="preserve">Commissioner of Police and Attorney General v. Mkhondvo Aaron Maseko </w:t>
      </w:r>
      <w:r w:rsidRPr="00364EEA">
        <w:rPr>
          <w:b/>
        </w:rPr>
        <w:t xml:space="preserve">Civil Appeal No. 3/2011 at page 2 </w:t>
      </w:r>
      <w:r w:rsidRPr="00364EEA">
        <w:rPr>
          <w:b/>
        </w:rPr>
        <w:lastRenderedPageBreak/>
        <w:t xml:space="preserve">paragraphs 1 and 2 where the learned Chief Justice said the following: </w:t>
      </w:r>
    </w:p>
    <w:p w:rsidR="00395DA8" w:rsidRPr="00395DA8" w:rsidRDefault="00395DA8" w:rsidP="00395DA8">
      <w:pPr>
        <w:spacing w:line="360" w:lineRule="auto"/>
        <w:ind w:left="720" w:hanging="720"/>
        <w:jc w:val="both"/>
      </w:pPr>
    </w:p>
    <w:p w:rsidR="00395DA8" w:rsidRPr="00C566EC" w:rsidRDefault="00395DA8" w:rsidP="00364EEA">
      <w:pPr>
        <w:spacing w:line="360" w:lineRule="auto"/>
        <w:ind w:left="1440" w:firstLine="510"/>
        <w:jc w:val="both"/>
        <w:rPr>
          <w:b/>
        </w:rPr>
      </w:pPr>
      <w:r w:rsidRPr="00C566EC">
        <w:rPr>
          <w:b/>
        </w:rPr>
        <w:t xml:space="preserve">“1.   This   </w:t>
      </w:r>
      <w:r w:rsidR="00364EEA" w:rsidRPr="00C566EC">
        <w:rPr>
          <w:b/>
        </w:rPr>
        <w:t>appeal illustrates</w:t>
      </w:r>
      <w:r w:rsidRPr="00C566EC">
        <w:rPr>
          <w:b/>
        </w:rPr>
        <w:t xml:space="preserve">  the  problem  of  a  conflict  of  laws  in</w:t>
      </w:r>
    </w:p>
    <w:p w:rsidR="00395DA8" w:rsidRPr="00C566EC" w:rsidRDefault="00395DA8" w:rsidP="00364EEA">
      <w:pPr>
        <w:spacing w:line="360" w:lineRule="auto"/>
        <w:ind w:left="2610"/>
        <w:jc w:val="both"/>
        <w:rPr>
          <w:b/>
        </w:rPr>
      </w:pPr>
      <w:r w:rsidRPr="00C566EC">
        <w:rPr>
          <w:b/>
        </w:rPr>
        <w:t>this country, a conflict which unless properly managed in a responsible manner and with due respect to both systems of our law, may soon throw our justice system into disarray.  This conflict …is between Roman Dutch Common Law on the one hand and Swazi Customary Law on the other hand.</w:t>
      </w:r>
    </w:p>
    <w:p w:rsidR="00395DA8" w:rsidRPr="00C566EC" w:rsidRDefault="00395DA8" w:rsidP="00395DA8">
      <w:pPr>
        <w:spacing w:line="360" w:lineRule="auto"/>
        <w:jc w:val="both"/>
        <w:rPr>
          <w:b/>
        </w:rPr>
      </w:pPr>
    </w:p>
    <w:p w:rsidR="00395DA8" w:rsidRPr="00C566EC" w:rsidRDefault="00395DA8" w:rsidP="00395DA8">
      <w:pPr>
        <w:numPr>
          <w:ilvl w:val="0"/>
          <w:numId w:val="3"/>
        </w:numPr>
        <w:spacing w:line="360" w:lineRule="auto"/>
        <w:jc w:val="both"/>
        <w:rPr>
          <w:b/>
        </w:rPr>
      </w:pPr>
      <w:r w:rsidRPr="00C566EC">
        <w:rPr>
          <w:b/>
        </w:rPr>
        <w:t xml:space="preserve">…I consider that there is a fundamental need for the </w:t>
      </w:r>
      <w:r w:rsidR="00CA519F">
        <w:rPr>
          <w:b/>
        </w:rPr>
        <w:t>C</w:t>
      </w:r>
      <w:r w:rsidRPr="00C566EC">
        <w:rPr>
          <w:b/>
        </w:rPr>
        <w:t xml:space="preserve">ourts in this country to make a proper choice of law in matters coming before them.  Put differently, it is wrong, if not downright insensitive </w:t>
      </w:r>
      <w:r w:rsidR="00852137">
        <w:rPr>
          <w:b/>
        </w:rPr>
        <w:t xml:space="preserve"> </w:t>
      </w:r>
      <w:r w:rsidRPr="00C566EC">
        <w:rPr>
          <w:b/>
        </w:rPr>
        <w:t xml:space="preserve">for </w:t>
      </w:r>
      <w:r w:rsidR="00852137">
        <w:rPr>
          <w:b/>
        </w:rPr>
        <w:t xml:space="preserve"> </w:t>
      </w:r>
      <w:r w:rsidRPr="00C566EC">
        <w:rPr>
          <w:b/>
        </w:rPr>
        <w:t xml:space="preserve">any </w:t>
      </w:r>
      <w:r w:rsidR="00852137">
        <w:rPr>
          <w:b/>
        </w:rPr>
        <w:t xml:space="preserve"> </w:t>
      </w:r>
      <w:r w:rsidR="00CA519F">
        <w:rPr>
          <w:b/>
        </w:rPr>
        <w:t>C</w:t>
      </w:r>
      <w:r w:rsidRPr="00C566EC">
        <w:rPr>
          <w:b/>
        </w:rPr>
        <w:t xml:space="preserve">ourt </w:t>
      </w:r>
      <w:r w:rsidR="00852137">
        <w:rPr>
          <w:b/>
        </w:rPr>
        <w:t xml:space="preserve"> </w:t>
      </w:r>
      <w:r w:rsidRPr="00C566EC">
        <w:rPr>
          <w:b/>
        </w:rPr>
        <w:t xml:space="preserve">in </w:t>
      </w:r>
      <w:r w:rsidR="00852137">
        <w:rPr>
          <w:b/>
        </w:rPr>
        <w:t xml:space="preserve"> </w:t>
      </w:r>
      <w:r w:rsidRPr="00C566EC">
        <w:rPr>
          <w:b/>
        </w:rPr>
        <w:t xml:space="preserve">this </w:t>
      </w:r>
      <w:r w:rsidR="00852137">
        <w:rPr>
          <w:b/>
        </w:rPr>
        <w:t xml:space="preserve"> </w:t>
      </w:r>
      <w:r w:rsidRPr="00C566EC">
        <w:rPr>
          <w:b/>
        </w:rPr>
        <w:t>country</w:t>
      </w:r>
      <w:r w:rsidR="00852137">
        <w:rPr>
          <w:b/>
        </w:rPr>
        <w:t xml:space="preserve"> </w:t>
      </w:r>
      <w:r w:rsidRPr="00C566EC">
        <w:rPr>
          <w:b/>
        </w:rPr>
        <w:t xml:space="preserve"> to</w:t>
      </w:r>
      <w:r w:rsidR="00852137">
        <w:rPr>
          <w:b/>
        </w:rPr>
        <w:t xml:space="preserve">  </w:t>
      </w:r>
      <w:r w:rsidRPr="00C566EC">
        <w:rPr>
          <w:b/>
        </w:rPr>
        <w:t xml:space="preserve"> apply </w:t>
      </w:r>
      <w:r w:rsidR="00852137">
        <w:rPr>
          <w:b/>
        </w:rPr>
        <w:t xml:space="preserve"> </w:t>
      </w:r>
      <w:r w:rsidRPr="00C566EC">
        <w:rPr>
          <w:b/>
        </w:rPr>
        <w:t>Roman-Dutch law in a case which cries out for Swazi Law and Custom.</w:t>
      </w:r>
      <w:r w:rsidR="00852137">
        <w:rPr>
          <w:b/>
        </w:rPr>
        <w:t xml:space="preserve">’ </w:t>
      </w:r>
      <w:r w:rsidRPr="00C566EC">
        <w:rPr>
          <w:b/>
        </w:rPr>
        <w:t>”</w:t>
      </w:r>
    </w:p>
    <w:p w:rsidR="00295B82" w:rsidRDefault="00295B82" w:rsidP="00295B82">
      <w:pPr>
        <w:spacing w:line="360" w:lineRule="auto"/>
        <w:jc w:val="both"/>
      </w:pPr>
    </w:p>
    <w:p w:rsidR="00295B82" w:rsidRDefault="00295B82" w:rsidP="00295B82">
      <w:pPr>
        <w:spacing w:line="360" w:lineRule="auto"/>
        <w:jc w:val="both"/>
      </w:pPr>
      <w:r>
        <w:t>[2</w:t>
      </w:r>
      <w:r w:rsidR="00852137">
        <w:t>0</w:t>
      </w:r>
      <w:r>
        <w:t>]</w:t>
      </w:r>
      <w:r>
        <w:tab/>
      </w:r>
      <w:r w:rsidRPr="00C566EC">
        <w:rPr>
          <w:sz w:val="26"/>
          <w:szCs w:val="26"/>
        </w:rPr>
        <w:t>Section 11 of the Swazi Courts Act No. 80 of 1950 provides the following:</w:t>
      </w:r>
    </w:p>
    <w:p w:rsidR="00C566EC" w:rsidRDefault="00C566EC" w:rsidP="00A50B60">
      <w:pPr>
        <w:spacing w:line="360" w:lineRule="auto"/>
        <w:ind w:left="1440"/>
        <w:jc w:val="both"/>
      </w:pPr>
    </w:p>
    <w:p w:rsidR="00A50B60" w:rsidRPr="00C566EC" w:rsidRDefault="00A50B60" w:rsidP="00A50B60">
      <w:pPr>
        <w:spacing w:line="360" w:lineRule="auto"/>
        <w:ind w:left="1440"/>
        <w:jc w:val="both"/>
        <w:rPr>
          <w:b/>
          <w:sz w:val="22"/>
          <w:szCs w:val="22"/>
        </w:rPr>
      </w:pPr>
      <w:r w:rsidRPr="00C566EC">
        <w:rPr>
          <w:b/>
          <w:sz w:val="22"/>
          <w:szCs w:val="22"/>
        </w:rPr>
        <w:t>“</w:t>
      </w:r>
      <w:r w:rsidR="00852137">
        <w:rPr>
          <w:b/>
          <w:sz w:val="22"/>
          <w:szCs w:val="22"/>
        </w:rPr>
        <w:t xml:space="preserve"> </w:t>
      </w:r>
      <w:r w:rsidRPr="00C566EC">
        <w:rPr>
          <w:b/>
          <w:sz w:val="22"/>
          <w:szCs w:val="22"/>
        </w:rPr>
        <w:t xml:space="preserve">11. </w:t>
      </w:r>
      <w:r w:rsidR="00852137">
        <w:rPr>
          <w:b/>
          <w:sz w:val="22"/>
          <w:szCs w:val="22"/>
        </w:rPr>
        <w:t xml:space="preserve"> </w:t>
      </w:r>
      <w:r w:rsidRPr="00C566EC">
        <w:rPr>
          <w:b/>
          <w:sz w:val="22"/>
          <w:szCs w:val="22"/>
        </w:rPr>
        <w:t>Subject to the provisions of this Act, a Swazi Court shall administer-</w:t>
      </w:r>
    </w:p>
    <w:p w:rsidR="00A50B60" w:rsidRPr="00C566EC" w:rsidRDefault="00A50B60" w:rsidP="00A50B60">
      <w:pPr>
        <w:spacing w:line="360" w:lineRule="auto"/>
        <w:ind w:left="1440"/>
        <w:jc w:val="both"/>
        <w:rPr>
          <w:b/>
          <w:sz w:val="22"/>
          <w:szCs w:val="22"/>
        </w:rPr>
      </w:pPr>
    </w:p>
    <w:p w:rsidR="00A50B60" w:rsidRDefault="00A50B60" w:rsidP="00A50B60">
      <w:pPr>
        <w:numPr>
          <w:ilvl w:val="0"/>
          <w:numId w:val="4"/>
        </w:numPr>
        <w:spacing w:line="360" w:lineRule="auto"/>
        <w:jc w:val="both"/>
        <w:rPr>
          <w:b/>
          <w:sz w:val="22"/>
          <w:szCs w:val="22"/>
        </w:rPr>
      </w:pPr>
      <w:r w:rsidRPr="00C566EC">
        <w:rPr>
          <w:b/>
          <w:sz w:val="22"/>
          <w:szCs w:val="22"/>
        </w:rPr>
        <w:t>The Swazi Law and Custom prevailing in Swaziland so far as it is not repugnant to natural justice or morality or inconsistent with the provisions of any law in force in Swaziland;</w:t>
      </w:r>
    </w:p>
    <w:p w:rsidR="00142047" w:rsidRPr="00C566EC" w:rsidRDefault="00142047" w:rsidP="00142047">
      <w:pPr>
        <w:spacing w:line="360" w:lineRule="auto"/>
        <w:ind w:left="1800"/>
        <w:jc w:val="both"/>
        <w:rPr>
          <w:b/>
          <w:sz w:val="22"/>
          <w:szCs w:val="22"/>
        </w:rPr>
      </w:pPr>
    </w:p>
    <w:p w:rsidR="00A50B60" w:rsidRDefault="00A50B60" w:rsidP="00A50B60">
      <w:pPr>
        <w:numPr>
          <w:ilvl w:val="0"/>
          <w:numId w:val="4"/>
        </w:numPr>
        <w:spacing w:line="360" w:lineRule="auto"/>
        <w:jc w:val="both"/>
        <w:rPr>
          <w:b/>
          <w:sz w:val="22"/>
          <w:szCs w:val="22"/>
        </w:rPr>
      </w:pPr>
      <w:r w:rsidRPr="00C566EC">
        <w:rPr>
          <w:b/>
          <w:sz w:val="22"/>
          <w:szCs w:val="22"/>
        </w:rPr>
        <w:t xml:space="preserve">The provisions of all rules or orders made by the </w:t>
      </w:r>
      <w:r w:rsidR="00852137">
        <w:rPr>
          <w:b/>
          <w:sz w:val="22"/>
          <w:szCs w:val="22"/>
        </w:rPr>
        <w:t>i</w:t>
      </w:r>
      <w:r w:rsidRPr="00C566EC">
        <w:rPr>
          <w:b/>
          <w:sz w:val="22"/>
          <w:szCs w:val="22"/>
        </w:rPr>
        <w:t xml:space="preserve">Ngwenyama or a </w:t>
      </w:r>
      <w:r w:rsidR="00852137">
        <w:rPr>
          <w:b/>
          <w:sz w:val="22"/>
          <w:szCs w:val="22"/>
        </w:rPr>
        <w:t>C</w:t>
      </w:r>
      <w:r w:rsidRPr="00C566EC">
        <w:rPr>
          <w:b/>
          <w:sz w:val="22"/>
          <w:szCs w:val="22"/>
        </w:rPr>
        <w:t xml:space="preserve">hief under the Swazi Administration Act No. 79 of 1950 or any law repealing or replacing the same and in force within the area of jurisdiction of the </w:t>
      </w:r>
      <w:r w:rsidR="00852137">
        <w:rPr>
          <w:b/>
          <w:sz w:val="22"/>
          <w:szCs w:val="22"/>
        </w:rPr>
        <w:t>C</w:t>
      </w:r>
      <w:r w:rsidRPr="00C566EC">
        <w:rPr>
          <w:b/>
          <w:sz w:val="22"/>
          <w:szCs w:val="22"/>
        </w:rPr>
        <w:t>ourt;</w:t>
      </w:r>
    </w:p>
    <w:p w:rsidR="00142047" w:rsidRDefault="00142047" w:rsidP="00142047">
      <w:pPr>
        <w:pStyle w:val="ListParagraph"/>
        <w:rPr>
          <w:b/>
          <w:sz w:val="22"/>
          <w:szCs w:val="22"/>
        </w:rPr>
      </w:pPr>
    </w:p>
    <w:p w:rsidR="00A50B60" w:rsidRPr="00C566EC" w:rsidRDefault="00A50B60" w:rsidP="00A50B60">
      <w:pPr>
        <w:numPr>
          <w:ilvl w:val="0"/>
          <w:numId w:val="4"/>
        </w:numPr>
        <w:spacing w:line="360" w:lineRule="auto"/>
        <w:jc w:val="both"/>
        <w:rPr>
          <w:b/>
          <w:sz w:val="22"/>
          <w:szCs w:val="22"/>
        </w:rPr>
      </w:pPr>
      <w:r w:rsidRPr="00C566EC">
        <w:rPr>
          <w:b/>
          <w:sz w:val="22"/>
          <w:szCs w:val="22"/>
        </w:rPr>
        <w:t xml:space="preserve">The provisions of any law which the </w:t>
      </w:r>
      <w:r w:rsidR="00852137">
        <w:rPr>
          <w:b/>
          <w:sz w:val="22"/>
          <w:szCs w:val="22"/>
        </w:rPr>
        <w:t>C</w:t>
      </w:r>
      <w:r w:rsidRPr="00C566EC">
        <w:rPr>
          <w:b/>
          <w:sz w:val="22"/>
          <w:szCs w:val="22"/>
        </w:rPr>
        <w:t>ourt is, by or under such law authorised to administer.</w:t>
      </w:r>
      <w:r w:rsidR="00852137">
        <w:rPr>
          <w:b/>
          <w:sz w:val="22"/>
          <w:szCs w:val="22"/>
        </w:rPr>
        <w:t xml:space="preserve"> </w:t>
      </w:r>
      <w:r w:rsidRPr="00C566EC">
        <w:rPr>
          <w:b/>
          <w:sz w:val="22"/>
          <w:szCs w:val="22"/>
        </w:rPr>
        <w:t>”</w:t>
      </w:r>
    </w:p>
    <w:p w:rsidR="00295B82" w:rsidRPr="00C566EC" w:rsidRDefault="00A50B60" w:rsidP="00C566EC">
      <w:pPr>
        <w:spacing w:line="480" w:lineRule="auto"/>
        <w:ind w:left="720" w:hanging="720"/>
        <w:jc w:val="both"/>
        <w:rPr>
          <w:sz w:val="26"/>
          <w:szCs w:val="26"/>
        </w:rPr>
      </w:pPr>
      <w:r>
        <w:t>[2</w:t>
      </w:r>
      <w:r w:rsidR="00852137">
        <w:t>1</w:t>
      </w:r>
      <w:r>
        <w:t>]</w:t>
      </w:r>
      <w:r>
        <w:tab/>
      </w:r>
      <w:r w:rsidR="00C566EC" w:rsidRPr="00C566EC">
        <w:rPr>
          <w:sz w:val="26"/>
          <w:szCs w:val="26"/>
        </w:rPr>
        <w:t>T</w:t>
      </w:r>
      <w:r w:rsidRPr="00C566EC">
        <w:rPr>
          <w:sz w:val="26"/>
          <w:szCs w:val="26"/>
        </w:rPr>
        <w:t>he first respondent contends that the matter is ‘</w:t>
      </w:r>
      <w:r w:rsidRPr="00C566EC">
        <w:rPr>
          <w:i/>
          <w:sz w:val="26"/>
          <w:szCs w:val="26"/>
        </w:rPr>
        <w:t>lis pendens’</w:t>
      </w:r>
      <w:r w:rsidRPr="00C566EC">
        <w:rPr>
          <w:sz w:val="26"/>
          <w:szCs w:val="26"/>
        </w:rPr>
        <w:t xml:space="preserve"> before </w:t>
      </w:r>
      <w:r w:rsidR="00852137">
        <w:rPr>
          <w:sz w:val="26"/>
          <w:szCs w:val="26"/>
        </w:rPr>
        <w:t xml:space="preserve">the </w:t>
      </w:r>
      <w:r w:rsidRPr="00C566EC">
        <w:rPr>
          <w:sz w:val="26"/>
          <w:szCs w:val="26"/>
        </w:rPr>
        <w:t>Zombodze Royal Kraal; she attache</w:t>
      </w:r>
      <w:r w:rsidR="00852137">
        <w:rPr>
          <w:sz w:val="26"/>
          <w:szCs w:val="26"/>
        </w:rPr>
        <w:t>s</w:t>
      </w:r>
      <w:r w:rsidRPr="00C566EC">
        <w:rPr>
          <w:sz w:val="26"/>
          <w:szCs w:val="26"/>
        </w:rPr>
        <w:t xml:space="preserve"> annexure ‘BT4’</w:t>
      </w:r>
      <w:r w:rsidR="00852137">
        <w:rPr>
          <w:sz w:val="26"/>
          <w:szCs w:val="26"/>
        </w:rPr>
        <w:t>,</w:t>
      </w:r>
      <w:r w:rsidRPr="00C566EC">
        <w:rPr>
          <w:sz w:val="26"/>
          <w:szCs w:val="26"/>
        </w:rPr>
        <w:t xml:space="preserve"> being a confirmatory </w:t>
      </w:r>
      <w:r w:rsidRPr="00C566EC">
        <w:rPr>
          <w:sz w:val="26"/>
          <w:szCs w:val="26"/>
        </w:rPr>
        <w:lastRenderedPageBreak/>
        <w:t xml:space="preserve">letter from the </w:t>
      </w:r>
      <w:r w:rsidR="00852137">
        <w:rPr>
          <w:sz w:val="26"/>
          <w:szCs w:val="26"/>
        </w:rPr>
        <w:t>Royal Kraal</w:t>
      </w:r>
      <w:r w:rsidRPr="00C566EC">
        <w:rPr>
          <w:sz w:val="26"/>
          <w:szCs w:val="26"/>
        </w:rPr>
        <w:t xml:space="preserve"> dated 21</w:t>
      </w:r>
      <w:r w:rsidRPr="00C566EC">
        <w:rPr>
          <w:sz w:val="26"/>
          <w:szCs w:val="26"/>
          <w:vertAlign w:val="superscript"/>
        </w:rPr>
        <w:t>st</w:t>
      </w:r>
      <w:r w:rsidRPr="00C566EC">
        <w:rPr>
          <w:sz w:val="26"/>
          <w:szCs w:val="26"/>
        </w:rPr>
        <w:t xml:space="preserve"> January 2013 signed by the Public Relations Officer S.D.Z. Mtsetfwa on behalf of the Chief.  Similarly, the first respondent has attached annexure ‘BTZ’ where the Zombodze Royal Kraal confirms that the dispute was he</w:t>
      </w:r>
      <w:r w:rsidR="00852137">
        <w:rPr>
          <w:sz w:val="26"/>
          <w:szCs w:val="26"/>
        </w:rPr>
        <w:t>a</w:t>
      </w:r>
      <w:r w:rsidRPr="00C566EC">
        <w:rPr>
          <w:sz w:val="26"/>
          <w:szCs w:val="26"/>
        </w:rPr>
        <w:t>rd and determined; and, that a Ruling was made that the land belongs to B.B. Shongwe</w:t>
      </w:r>
      <w:r w:rsidR="00852137">
        <w:rPr>
          <w:sz w:val="26"/>
          <w:szCs w:val="26"/>
        </w:rPr>
        <w:t>;</w:t>
      </w:r>
      <w:r w:rsidRPr="00C566EC">
        <w:rPr>
          <w:sz w:val="26"/>
          <w:szCs w:val="26"/>
        </w:rPr>
        <w:t xml:space="preserve"> and </w:t>
      </w:r>
      <w:r w:rsidR="00852137">
        <w:rPr>
          <w:sz w:val="26"/>
          <w:szCs w:val="26"/>
        </w:rPr>
        <w:t xml:space="preserve">furthermore, </w:t>
      </w:r>
      <w:r w:rsidRPr="00C566EC">
        <w:rPr>
          <w:sz w:val="26"/>
          <w:szCs w:val="26"/>
        </w:rPr>
        <w:t xml:space="preserve">that Mshayisa should vacate the Pholela homestead.   It is open to the applicant to appeal the decision </w:t>
      </w:r>
      <w:r w:rsidR="00852137">
        <w:rPr>
          <w:sz w:val="26"/>
          <w:szCs w:val="26"/>
        </w:rPr>
        <w:t xml:space="preserve">of the Zombodze Royal Kraal </w:t>
      </w:r>
      <w:r w:rsidRPr="00C566EC">
        <w:rPr>
          <w:sz w:val="26"/>
          <w:szCs w:val="26"/>
        </w:rPr>
        <w:t>to the Swazi Courts.   Whatever disputes exist in th</w:t>
      </w:r>
      <w:r w:rsidR="00852137">
        <w:rPr>
          <w:sz w:val="26"/>
          <w:szCs w:val="26"/>
        </w:rPr>
        <w:t>is</w:t>
      </w:r>
      <w:r w:rsidRPr="00C566EC">
        <w:rPr>
          <w:sz w:val="26"/>
          <w:szCs w:val="26"/>
        </w:rPr>
        <w:t xml:space="preserve"> matter, they </w:t>
      </w:r>
      <w:r w:rsidR="00852137">
        <w:rPr>
          <w:sz w:val="26"/>
          <w:szCs w:val="26"/>
        </w:rPr>
        <w:t>w</w:t>
      </w:r>
      <w:r w:rsidRPr="00C566EC">
        <w:rPr>
          <w:sz w:val="26"/>
          <w:szCs w:val="26"/>
        </w:rPr>
        <w:t>ould be resolved in the Swazi Courts.</w:t>
      </w:r>
    </w:p>
    <w:p w:rsidR="00A50B60" w:rsidRDefault="00A50B60" w:rsidP="00295B82">
      <w:pPr>
        <w:spacing w:line="360" w:lineRule="auto"/>
        <w:jc w:val="both"/>
      </w:pPr>
    </w:p>
    <w:p w:rsidR="00A50B60" w:rsidRDefault="00A50B60" w:rsidP="00295B82">
      <w:pPr>
        <w:spacing w:line="360" w:lineRule="auto"/>
        <w:jc w:val="both"/>
      </w:pPr>
      <w:r>
        <w:t>[2</w:t>
      </w:r>
      <w:r w:rsidR="00852137">
        <w:t>2</w:t>
      </w:r>
      <w:r>
        <w:t>]</w:t>
      </w:r>
      <w:r>
        <w:tab/>
      </w:r>
      <w:r w:rsidRPr="00C566EC">
        <w:rPr>
          <w:sz w:val="26"/>
          <w:szCs w:val="26"/>
        </w:rPr>
        <w:t>Accordingly the application is dismissed with costs.</w:t>
      </w:r>
    </w:p>
    <w:p w:rsidR="00A50B60" w:rsidRDefault="00A50B60" w:rsidP="00A50B60">
      <w:pPr>
        <w:spacing w:line="480" w:lineRule="auto"/>
        <w:ind w:left="720" w:hanging="720"/>
        <w:jc w:val="both"/>
        <w:rPr>
          <w:rFonts w:ascii="Bookman Old Style" w:hAnsi="Bookman Old Style"/>
          <w:b/>
          <w:sz w:val="26"/>
          <w:szCs w:val="26"/>
        </w:rPr>
      </w:pPr>
    </w:p>
    <w:p w:rsidR="00A50B60" w:rsidRDefault="00A50B60" w:rsidP="00A50B60">
      <w:pPr>
        <w:spacing w:line="480" w:lineRule="auto"/>
        <w:ind w:left="720" w:hanging="720"/>
        <w:jc w:val="both"/>
        <w:rPr>
          <w:rFonts w:ascii="Bookman Old Style" w:hAnsi="Bookman Old Style"/>
          <w:b/>
          <w:sz w:val="26"/>
          <w:szCs w:val="26"/>
        </w:rPr>
      </w:pPr>
    </w:p>
    <w:p w:rsidR="00A50B60" w:rsidRDefault="00BA4CFB" w:rsidP="00A50B60">
      <w:pPr>
        <w:spacing w:line="480" w:lineRule="auto"/>
        <w:ind w:left="720" w:hanging="720"/>
        <w:jc w:val="both"/>
        <w:rPr>
          <w:rFonts w:ascii="Bookman Old Style" w:hAnsi="Bookman Old Style"/>
          <w:b/>
          <w:sz w:val="26"/>
          <w:szCs w:val="26"/>
        </w:rPr>
      </w:pPr>
      <w:r>
        <w:rPr>
          <w:rFonts w:ascii="Bookman Old Style" w:hAnsi="Bookman Old Style"/>
          <w:b/>
          <w:noProof/>
          <w:sz w:val="26"/>
          <w:szCs w:val="26"/>
          <w:lang w:val="en-ZA" w:eastAsia="en-ZA"/>
        </w:rPr>
        <w:pict>
          <v:line id="_x0000_s1028" style="position:absolute;left:0;text-align:left;z-index:251659264" from="216.1pt,25.05pt" to="351.1pt,25.05pt"/>
        </w:pict>
      </w:r>
    </w:p>
    <w:p w:rsidR="00A50B60" w:rsidRPr="0047243F" w:rsidRDefault="00A50B60" w:rsidP="00C566EC">
      <w:pPr>
        <w:ind w:left="4321"/>
        <w:jc w:val="both"/>
        <w:rPr>
          <w:b/>
          <w:sz w:val="26"/>
          <w:szCs w:val="26"/>
        </w:rPr>
      </w:pPr>
      <w:r w:rsidRPr="0047243F">
        <w:rPr>
          <w:b/>
          <w:sz w:val="26"/>
          <w:szCs w:val="26"/>
        </w:rPr>
        <w:t>M.C.B. MAPHALALA</w:t>
      </w:r>
    </w:p>
    <w:p w:rsidR="00A50B60" w:rsidRPr="0047243F" w:rsidRDefault="00A50B60" w:rsidP="00C566EC">
      <w:pPr>
        <w:ind w:left="4321"/>
        <w:rPr>
          <w:sz w:val="26"/>
          <w:szCs w:val="26"/>
        </w:rPr>
      </w:pPr>
      <w:r w:rsidRPr="0047243F">
        <w:rPr>
          <w:b/>
          <w:sz w:val="26"/>
          <w:szCs w:val="26"/>
        </w:rPr>
        <w:t xml:space="preserve">JUDGE OF THE HIGH COURT </w:t>
      </w:r>
    </w:p>
    <w:p w:rsidR="00A50B60" w:rsidRDefault="00A50B60" w:rsidP="00A50B60">
      <w:pPr>
        <w:rPr>
          <w:sz w:val="26"/>
          <w:szCs w:val="26"/>
        </w:rPr>
      </w:pPr>
    </w:p>
    <w:p w:rsidR="00A50B60" w:rsidRDefault="00A50B60" w:rsidP="00A50B60">
      <w:pPr>
        <w:spacing w:line="360" w:lineRule="auto"/>
        <w:rPr>
          <w:sz w:val="26"/>
          <w:szCs w:val="26"/>
        </w:rPr>
      </w:pPr>
    </w:p>
    <w:p w:rsidR="00A50B60" w:rsidRDefault="00A50B60" w:rsidP="00A50B60">
      <w:pPr>
        <w:spacing w:line="360" w:lineRule="auto"/>
        <w:rPr>
          <w:sz w:val="26"/>
          <w:szCs w:val="26"/>
        </w:rPr>
      </w:pPr>
    </w:p>
    <w:p w:rsidR="00A50B60" w:rsidRDefault="00A50B60" w:rsidP="00A50B60">
      <w:pPr>
        <w:spacing w:line="360" w:lineRule="auto"/>
        <w:rPr>
          <w:sz w:val="26"/>
          <w:szCs w:val="26"/>
        </w:rPr>
      </w:pPr>
      <w:r>
        <w:rPr>
          <w:sz w:val="26"/>
          <w:szCs w:val="26"/>
        </w:rPr>
        <w:t>For Applicant</w:t>
      </w:r>
      <w:r>
        <w:rPr>
          <w:sz w:val="26"/>
          <w:szCs w:val="26"/>
        </w:rPr>
        <w:tab/>
      </w:r>
      <w:r>
        <w:rPr>
          <w:sz w:val="26"/>
          <w:szCs w:val="26"/>
        </w:rPr>
        <w:tab/>
        <w:t xml:space="preserve">Attorney S. C. Dlamini </w:t>
      </w:r>
    </w:p>
    <w:p w:rsidR="00A50B60" w:rsidRPr="00CB7190" w:rsidRDefault="00A50B60" w:rsidP="00A50B60">
      <w:pPr>
        <w:spacing w:line="360" w:lineRule="auto"/>
        <w:rPr>
          <w:sz w:val="26"/>
          <w:szCs w:val="26"/>
        </w:rPr>
      </w:pPr>
      <w:r>
        <w:rPr>
          <w:sz w:val="26"/>
          <w:szCs w:val="26"/>
        </w:rPr>
        <w:t xml:space="preserve">For First Respondent </w:t>
      </w:r>
      <w:r>
        <w:rPr>
          <w:sz w:val="26"/>
          <w:szCs w:val="26"/>
        </w:rPr>
        <w:tab/>
        <w:t>Attorney D. Jele</w:t>
      </w:r>
    </w:p>
    <w:p w:rsidR="00295B82" w:rsidRPr="00395DA8" w:rsidRDefault="00295B82" w:rsidP="00295B82">
      <w:pPr>
        <w:spacing w:line="360" w:lineRule="auto"/>
        <w:jc w:val="both"/>
      </w:pPr>
    </w:p>
    <w:sectPr w:rsidR="00295B82" w:rsidRPr="00395DA8" w:rsidSect="0087440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7F3" w:rsidRDefault="004B47F3" w:rsidP="008026EB">
      <w:r>
        <w:separator/>
      </w:r>
    </w:p>
  </w:endnote>
  <w:endnote w:type="continuationSeparator" w:id="1">
    <w:p w:rsidR="004B47F3" w:rsidRDefault="004B47F3" w:rsidP="00802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9368"/>
      <w:docPartObj>
        <w:docPartGallery w:val="Page Numbers (Bottom of Page)"/>
        <w:docPartUnique/>
      </w:docPartObj>
    </w:sdtPr>
    <w:sdtContent>
      <w:p w:rsidR="004335E2" w:rsidRDefault="00BA4CFB">
        <w:pPr>
          <w:pStyle w:val="Footer"/>
          <w:jc w:val="right"/>
        </w:pPr>
        <w:fldSimple w:instr=" PAGE   \* MERGEFORMAT ">
          <w:r w:rsidR="00FB01B3">
            <w:rPr>
              <w:noProof/>
            </w:rPr>
            <w:t>1</w:t>
          </w:r>
        </w:fldSimple>
      </w:p>
    </w:sdtContent>
  </w:sdt>
  <w:p w:rsidR="004335E2" w:rsidRDefault="00433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7F3" w:rsidRDefault="004B47F3" w:rsidP="008026EB">
      <w:r>
        <w:separator/>
      </w:r>
    </w:p>
  </w:footnote>
  <w:footnote w:type="continuationSeparator" w:id="1">
    <w:p w:rsidR="004B47F3" w:rsidRDefault="004B47F3" w:rsidP="00802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894"/>
    <w:multiLevelType w:val="hybridMultilevel"/>
    <w:tmpl w:val="1A56C2AC"/>
    <w:lvl w:ilvl="0" w:tplc="51883F9E">
      <w:start w:val="2"/>
      <w:numFmt w:val="decimal"/>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5620BAF"/>
    <w:multiLevelType w:val="hybridMultilevel"/>
    <w:tmpl w:val="4348A3E4"/>
    <w:lvl w:ilvl="0" w:tplc="A518F554">
      <w:start w:val="1"/>
      <w:numFmt w:val="lowerLetter"/>
      <w:lvlText w:val="(%1)"/>
      <w:lvlJc w:val="left"/>
      <w:pPr>
        <w:ind w:left="2160" w:hanging="360"/>
      </w:pPr>
      <w:rPr>
        <w:rFonts w:hint="default"/>
      </w:rPr>
    </w:lvl>
    <w:lvl w:ilvl="1" w:tplc="1C090019" w:tentative="1">
      <w:start w:val="1"/>
      <w:numFmt w:val="lowerLetter"/>
      <w:lvlText w:val="%2."/>
      <w:lvlJc w:val="left"/>
      <w:pPr>
        <w:ind w:left="2902" w:hanging="360"/>
      </w:pPr>
    </w:lvl>
    <w:lvl w:ilvl="2" w:tplc="1C09001B" w:tentative="1">
      <w:start w:val="1"/>
      <w:numFmt w:val="lowerRoman"/>
      <w:lvlText w:val="%3."/>
      <w:lvlJc w:val="right"/>
      <w:pPr>
        <w:ind w:left="3622" w:hanging="180"/>
      </w:pPr>
    </w:lvl>
    <w:lvl w:ilvl="3" w:tplc="1C09000F" w:tentative="1">
      <w:start w:val="1"/>
      <w:numFmt w:val="decimal"/>
      <w:lvlText w:val="%4."/>
      <w:lvlJc w:val="left"/>
      <w:pPr>
        <w:ind w:left="4342" w:hanging="360"/>
      </w:pPr>
    </w:lvl>
    <w:lvl w:ilvl="4" w:tplc="1C090019" w:tentative="1">
      <w:start w:val="1"/>
      <w:numFmt w:val="lowerLetter"/>
      <w:lvlText w:val="%5."/>
      <w:lvlJc w:val="left"/>
      <w:pPr>
        <w:ind w:left="5062" w:hanging="360"/>
      </w:pPr>
    </w:lvl>
    <w:lvl w:ilvl="5" w:tplc="1C09001B" w:tentative="1">
      <w:start w:val="1"/>
      <w:numFmt w:val="lowerRoman"/>
      <w:lvlText w:val="%6."/>
      <w:lvlJc w:val="right"/>
      <w:pPr>
        <w:ind w:left="5782" w:hanging="180"/>
      </w:pPr>
    </w:lvl>
    <w:lvl w:ilvl="6" w:tplc="1C09000F" w:tentative="1">
      <w:start w:val="1"/>
      <w:numFmt w:val="decimal"/>
      <w:lvlText w:val="%7."/>
      <w:lvlJc w:val="left"/>
      <w:pPr>
        <w:ind w:left="6502" w:hanging="360"/>
      </w:pPr>
    </w:lvl>
    <w:lvl w:ilvl="7" w:tplc="1C090019" w:tentative="1">
      <w:start w:val="1"/>
      <w:numFmt w:val="lowerLetter"/>
      <w:lvlText w:val="%8."/>
      <w:lvlJc w:val="left"/>
      <w:pPr>
        <w:ind w:left="7222" w:hanging="360"/>
      </w:pPr>
    </w:lvl>
    <w:lvl w:ilvl="8" w:tplc="1C09001B" w:tentative="1">
      <w:start w:val="1"/>
      <w:numFmt w:val="lowerRoman"/>
      <w:lvlText w:val="%9."/>
      <w:lvlJc w:val="right"/>
      <w:pPr>
        <w:ind w:left="7942" w:hanging="180"/>
      </w:pPr>
    </w:lvl>
  </w:abstractNum>
  <w:abstractNum w:abstractNumId="2">
    <w:nsid w:val="5FD07760"/>
    <w:multiLevelType w:val="hybridMultilevel"/>
    <w:tmpl w:val="A8BE22B8"/>
    <w:lvl w:ilvl="0" w:tplc="575E337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67E179B8"/>
    <w:multiLevelType w:val="hybridMultilevel"/>
    <w:tmpl w:val="63EA71AA"/>
    <w:lvl w:ilvl="0" w:tplc="22BCE7F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77A95"/>
    <w:rsid w:val="000B5200"/>
    <w:rsid w:val="000E6E06"/>
    <w:rsid w:val="000F3F7E"/>
    <w:rsid w:val="00142047"/>
    <w:rsid w:val="001F59DB"/>
    <w:rsid w:val="00264DBD"/>
    <w:rsid w:val="00273F81"/>
    <w:rsid w:val="00295B82"/>
    <w:rsid w:val="002A26BD"/>
    <w:rsid w:val="002C04AE"/>
    <w:rsid w:val="002D2909"/>
    <w:rsid w:val="002D5C6B"/>
    <w:rsid w:val="003024AF"/>
    <w:rsid w:val="003438F6"/>
    <w:rsid w:val="00347065"/>
    <w:rsid w:val="0035646B"/>
    <w:rsid w:val="00361CD7"/>
    <w:rsid w:val="00364EEA"/>
    <w:rsid w:val="00386005"/>
    <w:rsid w:val="00395DA8"/>
    <w:rsid w:val="003C78C2"/>
    <w:rsid w:val="004335E2"/>
    <w:rsid w:val="0044605E"/>
    <w:rsid w:val="004A5A46"/>
    <w:rsid w:val="004B47F3"/>
    <w:rsid w:val="005B4ADD"/>
    <w:rsid w:val="00693795"/>
    <w:rsid w:val="006953DD"/>
    <w:rsid w:val="006E5679"/>
    <w:rsid w:val="0072734E"/>
    <w:rsid w:val="007F55A8"/>
    <w:rsid w:val="008026EB"/>
    <w:rsid w:val="00852137"/>
    <w:rsid w:val="00854B99"/>
    <w:rsid w:val="00860F38"/>
    <w:rsid w:val="0087440D"/>
    <w:rsid w:val="00976206"/>
    <w:rsid w:val="009D11D4"/>
    <w:rsid w:val="009D3478"/>
    <w:rsid w:val="009F0C7B"/>
    <w:rsid w:val="009F5373"/>
    <w:rsid w:val="00A305CD"/>
    <w:rsid w:val="00A50B60"/>
    <w:rsid w:val="00AB7535"/>
    <w:rsid w:val="00AF3073"/>
    <w:rsid w:val="00B550CA"/>
    <w:rsid w:val="00BA4CFB"/>
    <w:rsid w:val="00BA7C8E"/>
    <w:rsid w:val="00BD2523"/>
    <w:rsid w:val="00C02B5F"/>
    <w:rsid w:val="00C33A47"/>
    <w:rsid w:val="00C566EC"/>
    <w:rsid w:val="00CA519F"/>
    <w:rsid w:val="00D377A7"/>
    <w:rsid w:val="00E224E9"/>
    <w:rsid w:val="00E3210B"/>
    <w:rsid w:val="00E77A95"/>
    <w:rsid w:val="00F05BE9"/>
    <w:rsid w:val="00F81A6B"/>
    <w:rsid w:val="00FA0753"/>
    <w:rsid w:val="00FB01B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9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A95"/>
    <w:rPr>
      <w:rFonts w:ascii="Tahoma" w:hAnsi="Tahoma" w:cs="Tahoma"/>
      <w:sz w:val="16"/>
      <w:szCs w:val="16"/>
    </w:rPr>
  </w:style>
  <w:style w:type="character" w:customStyle="1" w:styleId="BalloonTextChar">
    <w:name w:val="Balloon Text Char"/>
    <w:basedOn w:val="DefaultParagraphFont"/>
    <w:link w:val="BalloonText"/>
    <w:uiPriority w:val="99"/>
    <w:semiHidden/>
    <w:rsid w:val="00E77A95"/>
    <w:rPr>
      <w:rFonts w:ascii="Tahoma" w:eastAsia="Times New Roman" w:hAnsi="Tahoma" w:cs="Tahoma"/>
      <w:sz w:val="16"/>
      <w:szCs w:val="16"/>
      <w:lang w:val="en-GB" w:eastAsia="en-GB"/>
    </w:rPr>
  </w:style>
  <w:style w:type="paragraph" w:customStyle="1" w:styleId="Default">
    <w:name w:val="Default"/>
    <w:rsid w:val="007F55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60F38"/>
    <w:pPr>
      <w:ind w:left="720"/>
      <w:contextualSpacing/>
    </w:pPr>
  </w:style>
  <w:style w:type="paragraph" w:styleId="Header">
    <w:name w:val="header"/>
    <w:basedOn w:val="Normal"/>
    <w:link w:val="HeaderChar"/>
    <w:uiPriority w:val="99"/>
    <w:semiHidden/>
    <w:unhideWhenUsed/>
    <w:rsid w:val="008026EB"/>
    <w:pPr>
      <w:tabs>
        <w:tab w:val="center" w:pos="4513"/>
        <w:tab w:val="right" w:pos="9026"/>
      </w:tabs>
    </w:pPr>
  </w:style>
  <w:style w:type="character" w:customStyle="1" w:styleId="HeaderChar">
    <w:name w:val="Header Char"/>
    <w:basedOn w:val="DefaultParagraphFont"/>
    <w:link w:val="Header"/>
    <w:uiPriority w:val="99"/>
    <w:semiHidden/>
    <w:rsid w:val="008026E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026EB"/>
    <w:pPr>
      <w:tabs>
        <w:tab w:val="center" w:pos="4513"/>
        <w:tab w:val="right" w:pos="9026"/>
      </w:tabs>
    </w:pPr>
  </w:style>
  <w:style w:type="character" w:customStyle="1" w:styleId="FooterChar">
    <w:name w:val="Footer Char"/>
    <w:basedOn w:val="DefaultParagraphFont"/>
    <w:link w:val="Footer"/>
    <w:uiPriority w:val="99"/>
    <w:rsid w:val="008026EB"/>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10</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35</cp:revision>
  <cp:lastPrinted>2013-08-07T18:38:00Z</cp:lastPrinted>
  <dcterms:created xsi:type="dcterms:W3CDTF">2013-07-17T08:41:00Z</dcterms:created>
  <dcterms:modified xsi:type="dcterms:W3CDTF">2013-08-08T08:31:00Z</dcterms:modified>
</cp:coreProperties>
</file>