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7EE" w:rsidRDefault="00FE37EE" w:rsidP="00FE37EE">
      <w:pPr>
        <w:ind w:left="2160" w:firstLine="720"/>
        <w:jc w:val="both"/>
        <w:rPr>
          <w:rFonts w:ascii="Bookman Old Style" w:hAnsi="Bookman Old Style"/>
        </w:rPr>
      </w:pPr>
      <w:r>
        <w:rPr>
          <w:rFonts w:ascii="Bookman Old Style" w:hAnsi="Bookman Old Style"/>
          <w:noProof/>
          <w:lang w:val="en-ZA" w:eastAsia="en-ZA"/>
        </w:rPr>
        <w:drawing>
          <wp:inline distT="0" distB="0" distL="0" distR="0">
            <wp:extent cx="1485900" cy="847725"/>
            <wp:effectExtent l="19050" t="0" r="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a:srcRect/>
                    <a:stretch>
                      <a:fillRect/>
                    </a:stretch>
                  </pic:blipFill>
                  <pic:spPr bwMode="auto">
                    <a:xfrm>
                      <a:off x="0" y="0"/>
                      <a:ext cx="1485900" cy="847725"/>
                    </a:xfrm>
                    <a:prstGeom prst="rect">
                      <a:avLst/>
                    </a:prstGeom>
                    <a:noFill/>
                    <a:ln w="9525">
                      <a:noFill/>
                      <a:miter lim="800000"/>
                      <a:headEnd/>
                      <a:tailEnd/>
                    </a:ln>
                  </pic:spPr>
                </pic:pic>
              </a:graphicData>
            </a:graphic>
          </wp:inline>
        </w:drawing>
      </w:r>
    </w:p>
    <w:p w:rsidR="00FE37EE" w:rsidRDefault="00FE37EE" w:rsidP="00FE37EE">
      <w:pPr>
        <w:ind w:left="2160" w:firstLine="720"/>
        <w:jc w:val="both"/>
        <w:rPr>
          <w:rFonts w:ascii="Bookman Old Style" w:hAnsi="Bookman Old Style"/>
        </w:rPr>
      </w:pPr>
    </w:p>
    <w:p w:rsidR="00FE37EE" w:rsidRDefault="00FE37EE" w:rsidP="00FE37EE">
      <w:pPr>
        <w:jc w:val="center"/>
        <w:rPr>
          <w:b/>
          <w:sz w:val="26"/>
          <w:szCs w:val="26"/>
        </w:rPr>
      </w:pPr>
      <w:r>
        <w:rPr>
          <w:b/>
          <w:sz w:val="26"/>
          <w:szCs w:val="26"/>
        </w:rPr>
        <w:t xml:space="preserve">IN THE HIGH COURT OF </w:t>
      </w:r>
      <w:smartTag w:uri="urn:schemas-microsoft-com:office:smarttags" w:element="country-region">
        <w:smartTag w:uri="urn:schemas-microsoft-com:office:smarttags" w:element="place">
          <w:r>
            <w:rPr>
              <w:b/>
              <w:sz w:val="26"/>
              <w:szCs w:val="26"/>
            </w:rPr>
            <w:t>SWAZILAND</w:t>
          </w:r>
        </w:smartTag>
      </w:smartTag>
    </w:p>
    <w:p w:rsidR="00FE37EE" w:rsidRDefault="00FE37EE" w:rsidP="00FE37EE">
      <w:pPr>
        <w:jc w:val="center"/>
        <w:rPr>
          <w:b/>
          <w:sz w:val="26"/>
          <w:szCs w:val="26"/>
        </w:rPr>
      </w:pPr>
    </w:p>
    <w:p w:rsidR="00FE37EE" w:rsidRDefault="00FE37EE" w:rsidP="00FE37EE">
      <w:pPr>
        <w:jc w:val="both"/>
        <w:rPr>
          <w:b/>
          <w:sz w:val="26"/>
          <w:szCs w:val="26"/>
          <w:u w:val="single"/>
          <w:lang w:val="en-CA"/>
        </w:rPr>
      </w:pPr>
    </w:p>
    <w:p w:rsidR="00FE37EE" w:rsidRDefault="00FE37EE" w:rsidP="00FE37EE">
      <w:pPr>
        <w:jc w:val="both"/>
        <w:rPr>
          <w:sz w:val="26"/>
          <w:szCs w:val="26"/>
          <w:lang w:val="en-CA"/>
        </w:rPr>
      </w:pPr>
      <w:r>
        <w:rPr>
          <w:b/>
          <w:sz w:val="26"/>
          <w:szCs w:val="26"/>
          <w:lang w:val="en-CA"/>
        </w:rPr>
        <w:tab/>
      </w:r>
      <w:r>
        <w:rPr>
          <w:b/>
          <w:sz w:val="26"/>
          <w:szCs w:val="26"/>
          <w:lang w:val="en-CA"/>
        </w:rPr>
        <w:tab/>
      </w:r>
      <w:r>
        <w:rPr>
          <w:b/>
          <w:sz w:val="26"/>
          <w:szCs w:val="26"/>
          <w:lang w:val="en-CA"/>
        </w:rPr>
        <w:tab/>
      </w:r>
      <w:r>
        <w:rPr>
          <w:b/>
          <w:sz w:val="26"/>
          <w:szCs w:val="26"/>
          <w:lang w:val="en-CA"/>
        </w:rPr>
        <w:tab/>
      </w:r>
      <w:r>
        <w:rPr>
          <w:b/>
          <w:sz w:val="26"/>
          <w:szCs w:val="26"/>
          <w:lang w:val="en-CA"/>
        </w:rPr>
        <w:tab/>
      </w:r>
      <w:r>
        <w:rPr>
          <w:b/>
          <w:sz w:val="26"/>
          <w:szCs w:val="26"/>
          <w:lang w:val="en-CA"/>
        </w:rPr>
        <w:tab/>
      </w:r>
      <w:r>
        <w:rPr>
          <w:b/>
          <w:sz w:val="26"/>
          <w:szCs w:val="26"/>
          <w:lang w:val="en-CA"/>
        </w:rPr>
        <w:tab/>
      </w:r>
      <w:r>
        <w:rPr>
          <w:b/>
          <w:sz w:val="26"/>
          <w:szCs w:val="26"/>
          <w:lang w:val="en-CA"/>
        </w:rPr>
        <w:tab/>
      </w:r>
      <w:r>
        <w:rPr>
          <w:sz w:val="26"/>
          <w:szCs w:val="26"/>
          <w:lang w:val="en-CA"/>
        </w:rPr>
        <w:t xml:space="preserve">Civil case No: </w:t>
      </w:r>
      <w:r w:rsidR="00BC2CE6">
        <w:rPr>
          <w:sz w:val="26"/>
          <w:szCs w:val="26"/>
          <w:lang w:val="en-CA"/>
        </w:rPr>
        <w:t>50</w:t>
      </w:r>
      <w:r>
        <w:rPr>
          <w:sz w:val="26"/>
          <w:szCs w:val="26"/>
          <w:lang w:val="en-CA"/>
        </w:rPr>
        <w:t>/</w:t>
      </w:r>
      <w:r w:rsidR="00BC2CE6">
        <w:rPr>
          <w:sz w:val="26"/>
          <w:szCs w:val="26"/>
          <w:lang w:val="en-CA"/>
        </w:rPr>
        <w:t>2013</w:t>
      </w:r>
    </w:p>
    <w:p w:rsidR="00FE37EE" w:rsidRDefault="00FE37EE" w:rsidP="00FE37EE">
      <w:pPr>
        <w:spacing w:line="480" w:lineRule="auto"/>
        <w:jc w:val="both"/>
        <w:rPr>
          <w:sz w:val="26"/>
          <w:szCs w:val="26"/>
        </w:rPr>
      </w:pPr>
    </w:p>
    <w:p w:rsidR="00FE37EE" w:rsidRDefault="00FE37EE" w:rsidP="00FE37EE">
      <w:pPr>
        <w:spacing w:line="480" w:lineRule="auto"/>
        <w:jc w:val="both"/>
        <w:rPr>
          <w:sz w:val="26"/>
          <w:szCs w:val="26"/>
        </w:rPr>
      </w:pPr>
      <w:r>
        <w:rPr>
          <w:sz w:val="26"/>
          <w:szCs w:val="26"/>
        </w:rPr>
        <w:t>In the matter between:</w:t>
      </w:r>
    </w:p>
    <w:p w:rsidR="00FE37EE" w:rsidRDefault="00FE37EE" w:rsidP="00FE37EE">
      <w:pPr>
        <w:spacing w:line="480" w:lineRule="auto"/>
        <w:jc w:val="both"/>
        <w:rPr>
          <w:b/>
          <w:sz w:val="26"/>
          <w:szCs w:val="26"/>
        </w:rPr>
      </w:pPr>
    </w:p>
    <w:p w:rsidR="00FE37EE" w:rsidRDefault="00FE37EE" w:rsidP="00FE37EE">
      <w:pPr>
        <w:spacing w:line="480" w:lineRule="auto"/>
        <w:jc w:val="both"/>
        <w:rPr>
          <w:b/>
          <w:sz w:val="26"/>
          <w:szCs w:val="26"/>
        </w:rPr>
      </w:pPr>
      <w:r>
        <w:rPr>
          <w:b/>
          <w:sz w:val="26"/>
          <w:szCs w:val="26"/>
        </w:rPr>
        <w:t>BARBARA DLAMINI</w:t>
      </w:r>
      <w:r>
        <w:rPr>
          <w:b/>
          <w:sz w:val="26"/>
          <w:szCs w:val="26"/>
        </w:rPr>
        <w:tab/>
      </w:r>
      <w:r>
        <w:rPr>
          <w:b/>
          <w:sz w:val="26"/>
          <w:szCs w:val="26"/>
        </w:rPr>
        <w:tab/>
      </w:r>
      <w:r>
        <w:rPr>
          <w:b/>
          <w:sz w:val="26"/>
          <w:szCs w:val="26"/>
        </w:rPr>
        <w:tab/>
      </w:r>
      <w:r>
        <w:rPr>
          <w:b/>
          <w:sz w:val="26"/>
          <w:szCs w:val="26"/>
        </w:rPr>
        <w:tab/>
      </w:r>
      <w:r>
        <w:rPr>
          <w:b/>
          <w:sz w:val="26"/>
          <w:szCs w:val="26"/>
        </w:rPr>
        <w:tab/>
        <w:t>FIRST APPLICANT</w:t>
      </w:r>
    </w:p>
    <w:p w:rsidR="00FE37EE" w:rsidRDefault="00FE37EE" w:rsidP="00FE37EE">
      <w:pPr>
        <w:spacing w:line="480" w:lineRule="auto"/>
        <w:jc w:val="both"/>
        <w:rPr>
          <w:b/>
          <w:sz w:val="26"/>
          <w:szCs w:val="26"/>
        </w:rPr>
      </w:pPr>
      <w:r>
        <w:rPr>
          <w:b/>
          <w:sz w:val="26"/>
          <w:szCs w:val="26"/>
        </w:rPr>
        <w:t>NESTER DUDU ZIKALALA</w:t>
      </w:r>
      <w:r>
        <w:rPr>
          <w:b/>
          <w:sz w:val="26"/>
          <w:szCs w:val="26"/>
        </w:rPr>
        <w:tab/>
      </w:r>
      <w:r>
        <w:rPr>
          <w:b/>
          <w:sz w:val="26"/>
          <w:szCs w:val="26"/>
        </w:rPr>
        <w:tab/>
      </w:r>
      <w:r>
        <w:rPr>
          <w:b/>
          <w:sz w:val="26"/>
          <w:szCs w:val="26"/>
        </w:rPr>
        <w:tab/>
      </w:r>
      <w:r>
        <w:rPr>
          <w:b/>
          <w:sz w:val="26"/>
          <w:szCs w:val="26"/>
        </w:rPr>
        <w:tab/>
        <w:t>SECOND APPLICANT</w:t>
      </w:r>
    </w:p>
    <w:p w:rsidR="00FE37EE" w:rsidRDefault="00FE37EE" w:rsidP="00FE37EE">
      <w:pPr>
        <w:spacing w:line="480" w:lineRule="auto"/>
        <w:jc w:val="both"/>
        <w:rPr>
          <w:b/>
          <w:sz w:val="26"/>
          <w:szCs w:val="26"/>
        </w:rPr>
      </w:pPr>
      <w:r>
        <w:rPr>
          <w:b/>
          <w:sz w:val="26"/>
          <w:szCs w:val="26"/>
        </w:rPr>
        <w:t>AND</w:t>
      </w:r>
    </w:p>
    <w:p w:rsidR="00FE37EE" w:rsidRDefault="00FE37EE" w:rsidP="00FE37EE">
      <w:pPr>
        <w:spacing w:line="480" w:lineRule="auto"/>
        <w:jc w:val="both"/>
        <w:rPr>
          <w:b/>
          <w:sz w:val="26"/>
          <w:szCs w:val="26"/>
        </w:rPr>
      </w:pPr>
      <w:r>
        <w:rPr>
          <w:b/>
          <w:sz w:val="26"/>
          <w:szCs w:val="26"/>
        </w:rPr>
        <w:t>THAMSANQA DLAMINI</w:t>
      </w:r>
      <w:r>
        <w:rPr>
          <w:b/>
          <w:sz w:val="26"/>
          <w:szCs w:val="26"/>
        </w:rPr>
        <w:tab/>
      </w:r>
      <w:r>
        <w:rPr>
          <w:b/>
          <w:sz w:val="26"/>
          <w:szCs w:val="26"/>
        </w:rPr>
        <w:tab/>
      </w:r>
      <w:r>
        <w:rPr>
          <w:b/>
          <w:sz w:val="26"/>
          <w:szCs w:val="26"/>
        </w:rPr>
        <w:tab/>
      </w:r>
      <w:r>
        <w:rPr>
          <w:b/>
          <w:sz w:val="26"/>
          <w:szCs w:val="26"/>
        </w:rPr>
        <w:tab/>
        <w:t>FIRST RESPONDENT</w:t>
      </w:r>
    </w:p>
    <w:p w:rsidR="00FE37EE" w:rsidRDefault="00FE37EE" w:rsidP="00FE37EE">
      <w:pPr>
        <w:spacing w:line="480" w:lineRule="auto"/>
        <w:jc w:val="both"/>
        <w:rPr>
          <w:b/>
          <w:sz w:val="26"/>
          <w:szCs w:val="26"/>
        </w:rPr>
      </w:pPr>
      <w:r>
        <w:rPr>
          <w:b/>
          <w:sz w:val="26"/>
          <w:szCs w:val="26"/>
        </w:rPr>
        <w:t>SINCEDILE DLAMIN</w:t>
      </w:r>
      <w:r w:rsidR="00CF37E7">
        <w:rPr>
          <w:b/>
          <w:sz w:val="26"/>
          <w:szCs w:val="26"/>
        </w:rPr>
        <w:t>I</w:t>
      </w:r>
      <w:r>
        <w:rPr>
          <w:b/>
          <w:sz w:val="26"/>
          <w:szCs w:val="26"/>
        </w:rPr>
        <w:tab/>
      </w:r>
      <w:r>
        <w:rPr>
          <w:b/>
          <w:sz w:val="26"/>
          <w:szCs w:val="26"/>
        </w:rPr>
        <w:tab/>
      </w:r>
      <w:r>
        <w:rPr>
          <w:b/>
          <w:sz w:val="26"/>
          <w:szCs w:val="26"/>
        </w:rPr>
        <w:tab/>
      </w:r>
      <w:r>
        <w:rPr>
          <w:b/>
          <w:sz w:val="26"/>
          <w:szCs w:val="26"/>
        </w:rPr>
        <w:tab/>
      </w:r>
      <w:r>
        <w:rPr>
          <w:b/>
          <w:sz w:val="26"/>
          <w:szCs w:val="26"/>
        </w:rPr>
        <w:tab/>
        <w:t>SECOND RESPONDENT</w:t>
      </w:r>
    </w:p>
    <w:p w:rsidR="00FE37EE" w:rsidRDefault="00FE37EE" w:rsidP="00FE37EE">
      <w:pPr>
        <w:jc w:val="both"/>
        <w:rPr>
          <w:b/>
          <w:sz w:val="26"/>
          <w:szCs w:val="26"/>
          <w:lang w:val="en-ZA"/>
        </w:rPr>
      </w:pPr>
    </w:p>
    <w:p w:rsidR="00FE37EE" w:rsidRDefault="00BC2CE6" w:rsidP="00BC2CE6">
      <w:pPr>
        <w:ind w:left="3600" w:hanging="3600"/>
        <w:rPr>
          <w:lang w:val="en-ZA"/>
        </w:rPr>
      </w:pPr>
      <w:proofErr w:type="gramStart"/>
      <w:r>
        <w:rPr>
          <w:lang w:val="en-ZA"/>
        </w:rPr>
        <w:t>Neutral  citation</w:t>
      </w:r>
      <w:proofErr w:type="gramEnd"/>
      <w:r>
        <w:rPr>
          <w:lang w:val="en-ZA"/>
        </w:rPr>
        <w:t xml:space="preserve">: </w:t>
      </w:r>
      <w:r>
        <w:rPr>
          <w:lang w:val="en-ZA"/>
        </w:rPr>
        <w:tab/>
      </w:r>
      <w:r w:rsidR="00987046" w:rsidRPr="00987046">
        <w:rPr>
          <w:i/>
          <w:sz w:val="26"/>
          <w:szCs w:val="26"/>
        </w:rPr>
        <w:t xml:space="preserve">Barbara </w:t>
      </w:r>
      <w:proofErr w:type="spellStart"/>
      <w:r w:rsidR="00987046" w:rsidRPr="00987046">
        <w:rPr>
          <w:i/>
          <w:sz w:val="26"/>
          <w:szCs w:val="26"/>
        </w:rPr>
        <w:t>Dlamini</w:t>
      </w:r>
      <w:proofErr w:type="spellEnd"/>
      <w:r w:rsidR="00987046" w:rsidRPr="00987046">
        <w:rPr>
          <w:i/>
          <w:lang w:val="en-ZA"/>
        </w:rPr>
        <w:t xml:space="preserve"> And Another And </w:t>
      </w:r>
      <w:proofErr w:type="spellStart"/>
      <w:r w:rsidR="00987046" w:rsidRPr="00987046">
        <w:rPr>
          <w:i/>
          <w:sz w:val="26"/>
          <w:szCs w:val="26"/>
        </w:rPr>
        <w:t>Thamsanqa</w:t>
      </w:r>
      <w:proofErr w:type="spellEnd"/>
      <w:r w:rsidR="00987046" w:rsidRPr="00987046">
        <w:rPr>
          <w:i/>
          <w:sz w:val="26"/>
          <w:szCs w:val="26"/>
        </w:rPr>
        <w:t xml:space="preserve"> </w:t>
      </w:r>
      <w:proofErr w:type="spellStart"/>
      <w:r w:rsidR="00987046" w:rsidRPr="00987046">
        <w:rPr>
          <w:i/>
          <w:sz w:val="26"/>
          <w:szCs w:val="26"/>
        </w:rPr>
        <w:t>Dlamini</w:t>
      </w:r>
      <w:proofErr w:type="spellEnd"/>
      <w:r w:rsidR="00987046" w:rsidRPr="00987046">
        <w:rPr>
          <w:i/>
          <w:sz w:val="26"/>
          <w:szCs w:val="26"/>
        </w:rPr>
        <w:t xml:space="preserve"> And Another</w:t>
      </w:r>
      <w:r>
        <w:rPr>
          <w:i/>
          <w:sz w:val="26"/>
          <w:szCs w:val="26"/>
        </w:rPr>
        <w:t xml:space="preserve"> </w:t>
      </w:r>
      <w:r w:rsidR="00FE37EE" w:rsidRPr="00BC2CE6">
        <w:rPr>
          <w:i/>
          <w:lang w:val="en-ZA"/>
        </w:rPr>
        <w:t>(</w:t>
      </w:r>
      <w:r w:rsidRPr="00BC2CE6">
        <w:rPr>
          <w:i/>
          <w:sz w:val="26"/>
          <w:szCs w:val="26"/>
          <w:lang w:val="en-CA"/>
        </w:rPr>
        <w:t>50/2013</w:t>
      </w:r>
      <w:r w:rsidR="00FE37EE" w:rsidRPr="00BC2CE6">
        <w:rPr>
          <w:i/>
          <w:lang w:val="en-ZA"/>
        </w:rPr>
        <w:t>)</w:t>
      </w:r>
      <w:r w:rsidR="00FE37EE">
        <w:rPr>
          <w:i/>
          <w:lang w:val="en-ZA"/>
        </w:rPr>
        <w:t>[2013]SZHC4</w:t>
      </w:r>
      <w:r w:rsidR="00987046">
        <w:rPr>
          <w:i/>
          <w:lang w:val="en-ZA"/>
        </w:rPr>
        <w:t>2</w:t>
      </w:r>
      <w:r w:rsidR="00FE37EE">
        <w:rPr>
          <w:i/>
          <w:lang w:val="en-ZA"/>
        </w:rPr>
        <w:t xml:space="preserve"> (2013)</w:t>
      </w:r>
    </w:p>
    <w:p w:rsidR="00FE37EE" w:rsidRDefault="00FE37EE" w:rsidP="00FE37EE">
      <w:pPr>
        <w:jc w:val="both"/>
        <w:rPr>
          <w:b/>
          <w:sz w:val="26"/>
          <w:szCs w:val="26"/>
          <w:lang w:val="en-ZA"/>
        </w:rPr>
      </w:pPr>
    </w:p>
    <w:p w:rsidR="00FE37EE" w:rsidRDefault="00FE37EE" w:rsidP="00FE37EE">
      <w:pPr>
        <w:jc w:val="both"/>
        <w:rPr>
          <w:b/>
          <w:sz w:val="26"/>
          <w:szCs w:val="26"/>
        </w:rPr>
      </w:pPr>
    </w:p>
    <w:p w:rsidR="00FE37EE" w:rsidRDefault="00FE37EE" w:rsidP="00FE37EE">
      <w:pPr>
        <w:jc w:val="both"/>
        <w:rPr>
          <w:b/>
          <w:sz w:val="26"/>
          <w:szCs w:val="26"/>
        </w:rPr>
      </w:pPr>
      <w:r>
        <w:rPr>
          <w:b/>
          <w:sz w:val="26"/>
          <w:szCs w:val="26"/>
        </w:rPr>
        <w:t>Coram:</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00E029EF">
        <w:rPr>
          <w:b/>
          <w:sz w:val="26"/>
          <w:szCs w:val="26"/>
        </w:rPr>
        <w:t xml:space="preserve">M.C.B. </w:t>
      </w:r>
      <w:r>
        <w:rPr>
          <w:b/>
          <w:sz w:val="26"/>
          <w:szCs w:val="26"/>
        </w:rPr>
        <w:t>MAPHALALA J,</w:t>
      </w:r>
    </w:p>
    <w:p w:rsidR="00FE37EE" w:rsidRDefault="00FE37EE" w:rsidP="00FE37EE">
      <w:pPr>
        <w:jc w:val="both"/>
        <w:rPr>
          <w:sz w:val="26"/>
          <w:szCs w:val="26"/>
        </w:rPr>
      </w:pPr>
      <w:r>
        <w:rPr>
          <w:sz w:val="26"/>
          <w:szCs w:val="26"/>
        </w:rPr>
        <w:tab/>
        <w:t xml:space="preserve">        </w:t>
      </w:r>
      <w:r>
        <w:rPr>
          <w:sz w:val="26"/>
          <w:szCs w:val="26"/>
        </w:rPr>
        <w:tab/>
      </w:r>
    </w:p>
    <w:p w:rsidR="00987046" w:rsidRDefault="00987046" w:rsidP="00987046">
      <w:r>
        <w:t>For Applicants</w:t>
      </w:r>
      <w:r>
        <w:tab/>
      </w:r>
      <w:r>
        <w:tab/>
      </w:r>
      <w:r>
        <w:tab/>
      </w:r>
      <w:r>
        <w:tab/>
      </w:r>
      <w:r>
        <w:tab/>
      </w:r>
      <w:r>
        <w:tab/>
      </w:r>
      <w:r w:rsidR="006C26EA">
        <w:tab/>
      </w:r>
      <w:r>
        <w:t xml:space="preserve">Attorney </w:t>
      </w:r>
      <w:proofErr w:type="spellStart"/>
      <w:r>
        <w:t>Ntobeko</w:t>
      </w:r>
      <w:proofErr w:type="spellEnd"/>
      <w:r>
        <w:t xml:space="preserve"> </w:t>
      </w:r>
      <w:proofErr w:type="spellStart"/>
      <w:r>
        <w:t>Piliso</w:t>
      </w:r>
      <w:proofErr w:type="spellEnd"/>
    </w:p>
    <w:p w:rsidR="00987046" w:rsidRDefault="00987046" w:rsidP="00987046">
      <w:r>
        <w:t>For Respondents</w:t>
      </w:r>
      <w:r>
        <w:tab/>
      </w:r>
      <w:r>
        <w:tab/>
      </w:r>
      <w:r>
        <w:tab/>
      </w:r>
      <w:r>
        <w:tab/>
      </w:r>
      <w:r>
        <w:tab/>
      </w:r>
      <w:r w:rsidR="006C26EA">
        <w:tab/>
      </w:r>
      <w:r>
        <w:t xml:space="preserve">Attorney </w:t>
      </w:r>
      <w:proofErr w:type="spellStart"/>
      <w:r>
        <w:t>Mzwandile</w:t>
      </w:r>
      <w:proofErr w:type="spellEnd"/>
      <w:r>
        <w:t xml:space="preserve"> </w:t>
      </w:r>
      <w:proofErr w:type="spellStart"/>
      <w:r>
        <w:t>Dlamini</w:t>
      </w:r>
      <w:proofErr w:type="spellEnd"/>
    </w:p>
    <w:p w:rsidR="00FE37EE" w:rsidRDefault="00FE37EE" w:rsidP="00FE37EE">
      <w:pPr>
        <w:rPr>
          <w:sz w:val="26"/>
          <w:szCs w:val="26"/>
        </w:rPr>
      </w:pPr>
      <w:r>
        <w:rPr>
          <w:sz w:val="26"/>
          <w:szCs w:val="26"/>
        </w:rPr>
        <w:tab/>
      </w:r>
      <w:r>
        <w:rPr>
          <w:sz w:val="26"/>
          <w:szCs w:val="26"/>
        </w:rPr>
        <w:tab/>
      </w:r>
      <w:r>
        <w:rPr>
          <w:sz w:val="26"/>
          <w:szCs w:val="26"/>
        </w:rPr>
        <w:tab/>
      </w:r>
    </w:p>
    <w:p w:rsidR="00FE37EE" w:rsidRDefault="00FE37EE" w:rsidP="00FE37EE">
      <w:pPr>
        <w:spacing w:line="480" w:lineRule="auto"/>
        <w:jc w:val="both"/>
        <w:rPr>
          <w:b/>
          <w:sz w:val="26"/>
          <w:szCs w:val="26"/>
          <w:u w:val="single"/>
        </w:rPr>
      </w:pPr>
      <w:r>
        <w:rPr>
          <w:b/>
          <w:sz w:val="26"/>
          <w:szCs w:val="26"/>
          <w:u w:val="single"/>
        </w:rPr>
        <w:t>Summary</w:t>
      </w:r>
    </w:p>
    <w:p w:rsidR="00FE37EE" w:rsidRDefault="00E029EF" w:rsidP="00070160">
      <w:pPr>
        <w:jc w:val="both"/>
      </w:pPr>
      <w:r>
        <w:t xml:space="preserve">Civil </w:t>
      </w:r>
      <w:r w:rsidR="00070160">
        <w:t>P</w:t>
      </w:r>
      <w:r>
        <w:t xml:space="preserve">rocedure – </w:t>
      </w:r>
      <w:proofErr w:type="spellStart"/>
      <w:r w:rsidR="00070160">
        <w:rPr>
          <w:i/>
        </w:rPr>
        <w:t>M</w:t>
      </w:r>
      <w:r w:rsidRPr="00070160">
        <w:rPr>
          <w:i/>
        </w:rPr>
        <w:t>andament</w:t>
      </w:r>
      <w:proofErr w:type="spellEnd"/>
      <w:r w:rsidRPr="00070160">
        <w:rPr>
          <w:i/>
        </w:rPr>
        <w:t xml:space="preserve"> van </w:t>
      </w:r>
      <w:proofErr w:type="spellStart"/>
      <w:r w:rsidRPr="00070160">
        <w:rPr>
          <w:i/>
        </w:rPr>
        <w:t>spolie</w:t>
      </w:r>
      <w:proofErr w:type="spellEnd"/>
      <w:r>
        <w:t xml:space="preserve"> – application to restore possession of leased premises and water supply </w:t>
      </w:r>
      <w:r w:rsidR="00070160">
        <w:t>- the requirements of spoliation discussed – held that the applicants were not in peaceful and undisturbed possession – application dismissed.</w:t>
      </w:r>
    </w:p>
    <w:p w:rsidR="00070160" w:rsidRDefault="00070160" w:rsidP="00070160">
      <w:pPr>
        <w:jc w:val="both"/>
      </w:pPr>
    </w:p>
    <w:p w:rsidR="00FE37EE" w:rsidRDefault="00C333EF" w:rsidP="00FE37EE">
      <w:r w:rsidRPr="00C333EF">
        <w:pict>
          <v:line id="_x0000_s1026" style="position:absolute;z-index:251657216" from="0,10.45pt" to="441pt,10.45pt"/>
        </w:pict>
      </w:r>
    </w:p>
    <w:p w:rsidR="00FE37EE" w:rsidRDefault="00FE37EE" w:rsidP="00FE37EE">
      <w:pPr>
        <w:jc w:val="center"/>
        <w:rPr>
          <w:rFonts w:ascii="Bookman Old Style" w:hAnsi="Bookman Old Style"/>
          <w:b/>
          <w:sz w:val="26"/>
          <w:szCs w:val="26"/>
        </w:rPr>
      </w:pPr>
      <w:r>
        <w:rPr>
          <w:rFonts w:ascii="Bookman Old Style" w:hAnsi="Bookman Old Style"/>
          <w:b/>
          <w:sz w:val="26"/>
          <w:szCs w:val="26"/>
        </w:rPr>
        <w:t>JUDGMENT</w:t>
      </w:r>
    </w:p>
    <w:p w:rsidR="00E029EF" w:rsidRDefault="00E029EF" w:rsidP="00FE37EE">
      <w:pPr>
        <w:jc w:val="center"/>
        <w:rPr>
          <w:rFonts w:ascii="Bookman Old Style" w:hAnsi="Bookman Old Style"/>
          <w:b/>
          <w:sz w:val="26"/>
          <w:szCs w:val="26"/>
        </w:rPr>
      </w:pPr>
      <w:r>
        <w:rPr>
          <w:rFonts w:ascii="Bookman Old Style" w:hAnsi="Bookman Old Style"/>
          <w:b/>
          <w:sz w:val="26"/>
          <w:szCs w:val="26"/>
        </w:rPr>
        <w:t>28 FEBRUARY 2013</w:t>
      </w:r>
    </w:p>
    <w:p w:rsidR="00FE37EE" w:rsidRDefault="00C333EF" w:rsidP="00FE37EE">
      <w:r w:rsidRPr="00C333EF">
        <w:pict>
          <v:line id="_x0000_s1027" style="position:absolute;z-index:251658240" from="0,2.15pt" to="441pt,2.15pt"/>
        </w:pict>
      </w:r>
    </w:p>
    <w:p w:rsidR="006C26EA" w:rsidRDefault="006C26EA" w:rsidP="006C26EA">
      <w:pPr>
        <w:jc w:val="both"/>
      </w:pPr>
    </w:p>
    <w:p w:rsidR="006C26EA" w:rsidRDefault="006C26EA" w:rsidP="00512241">
      <w:pPr>
        <w:spacing w:line="480" w:lineRule="auto"/>
        <w:ind w:left="720" w:hanging="720"/>
        <w:jc w:val="both"/>
        <w:rPr>
          <w:sz w:val="26"/>
          <w:szCs w:val="26"/>
        </w:rPr>
      </w:pPr>
      <w:r>
        <w:rPr>
          <w:sz w:val="26"/>
          <w:szCs w:val="26"/>
        </w:rPr>
        <w:lastRenderedPageBreak/>
        <w:t>[1]</w:t>
      </w:r>
      <w:r>
        <w:rPr>
          <w:sz w:val="26"/>
          <w:szCs w:val="26"/>
        </w:rPr>
        <w:tab/>
      </w:r>
      <w:r w:rsidR="00512241">
        <w:rPr>
          <w:sz w:val="26"/>
          <w:szCs w:val="26"/>
        </w:rPr>
        <w:t>T</w:t>
      </w:r>
      <w:r>
        <w:rPr>
          <w:sz w:val="26"/>
          <w:szCs w:val="26"/>
        </w:rPr>
        <w:t xml:space="preserve">his is an urgent application for an order directing the respondents to forthwith restore possession </w:t>
      </w:r>
      <w:r w:rsidRPr="00512241">
        <w:rPr>
          <w:i/>
          <w:sz w:val="26"/>
          <w:szCs w:val="26"/>
        </w:rPr>
        <w:t xml:space="preserve">ante </w:t>
      </w:r>
      <w:proofErr w:type="spellStart"/>
      <w:r w:rsidRPr="00512241">
        <w:rPr>
          <w:i/>
          <w:sz w:val="26"/>
          <w:szCs w:val="26"/>
        </w:rPr>
        <w:t>omnia</w:t>
      </w:r>
      <w:proofErr w:type="spellEnd"/>
      <w:r>
        <w:rPr>
          <w:sz w:val="26"/>
          <w:szCs w:val="26"/>
        </w:rPr>
        <w:t xml:space="preserve"> of water supply in respect of a car wash business on land situated </w:t>
      </w:r>
      <w:r w:rsidR="00070160">
        <w:rPr>
          <w:sz w:val="26"/>
          <w:szCs w:val="26"/>
        </w:rPr>
        <w:t>next</w:t>
      </w:r>
      <w:r>
        <w:rPr>
          <w:sz w:val="26"/>
          <w:szCs w:val="26"/>
        </w:rPr>
        <w:t xml:space="preserve"> to </w:t>
      </w:r>
      <w:proofErr w:type="spellStart"/>
      <w:r>
        <w:rPr>
          <w:sz w:val="26"/>
          <w:szCs w:val="26"/>
        </w:rPr>
        <w:t>Lobamba</w:t>
      </w:r>
      <w:proofErr w:type="spellEnd"/>
      <w:r>
        <w:rPr>
          <w:sz w:val="26"/>
          <w:szCs w:val="26"/>
        </w:rPr>
        <w:t xml:space="preserve"> filling station; they further sought an order directing the </w:t>
      </w:r>
      <w:r w:rsidR="00070160">
        <w:rPr>
          <w:sz w:val="26"/>
          <w:szCs w:val="26"/>
        </w:rPr>
        <w:t>d</w:t>
      </w:r>
      <w:r>
        <w:rPr>
          <w:sz w:val="26"/>
          <w:szCs w:val="26"/>
        </w:rPr>
        <w:t xml:space="preserve">eputy sheriff for the </w:t>
      </w:r>
      <w:proofErr w:type="spellStart"/>
      <w:r>
        <w:rPr>
          <w:sz w:val="26"/>
          <w:szCs w:val="26"/>
        </w:rPr>
        <w:t>Hhohho</w:t>
      </w:r>
      <w:proofErr w:type="spellEnd"/>
      <w:r>
        <w:rPr>
          <w:sz w:val="26"/>
          <w:szCs w:val="26"/>
        </w:rPr>
        <w:t xml:space="preserve"> Region to break any locks in order to restor</w:t>
      </w:r>
      <w:r w:rsidR="00512241">
        <w:rPr>
          <w:sz w:val="26"/>
          <w:szCs w:val="26"/>
        </w:rPr>
        <w:t>e</w:t>
      </w:r>
      <w:r>
        <w:rPr>
          <w:sz w:val="26"/>
          <w:szCs w:val="26"/>
        </w:rPr>
        <w:t xml:space="preserve"> possession of the water supply; they also sought an order interdicting and/or restraining the respondents or anyone acting under their authority f</w:t>
      </w:r>
      <w:r w:rsidR="00070160">
        <w:rPr>
          <w:sz w:val="26"/>
          <w:szCs w:val="26"/>
        </w:rPr>
        <w:t>ro</w:t>
      </w:r>
      <w:r>
        <w:rPr>
          <w:sz w:val="26"/>
          <w:szCs w:val="26"/>
        </w:rPr>
        <w:t xml:space="preserve">m unlawfully depriving them of the water supply; they further sought an order interdicting and /or restraining the respondents or anyone acting under their authority from in anyway harassing or threatening or interfering with the applicants in their possession and control of the car wash business situated at </w:t>
      </w:r>
      <w:proofErr w:type="spellStart"/>
      <w:r>
        <w:rPr>
          <w:sz w:val="26"/>
          <w:szCs w:val="26"/>
        </w:rPr>
        <w:t>Lobamba</w:t>
      </w:r>
      <w:proofErr w:type="spellEnd"/>
      <w:r>
        <w:rPr>
          <w:sz w:val="26"/>
          <w:szCs w:val="26"/>
        </w:rPr>
        <w:t xml:space="preserve"> area next to the Filling Station including the water supply thereto.</w:t>
      </w:r>
    </w:p>
    <w:p w:rsidR="006C26EA" w:rsidRDefault="006C26EA" w:rsidP="006C26EA">
      <w:pPr>
        <w:spacing w:line="480" w:lineRule="auto"/>
        <w:jc w:val="both"/>
        <w:rPr>
          <w:sz w:val="26"/>
          <w:szCs w:val="26"/>
        </w:rPr>
      </w:pPr>
    </w:p>
    <w:p w:rsidR="006C26EA" w:rsidRDefault="006C26EA" w:rsidP="00512241">
      <w:pPr>
        <w:spacing w:line="480" w:lineRule="auto"/>
        <w:ind w:left="720" w:hanging="720"/>
        <w:jc w:val="both"/>
        <w:rPr>
          <w:sz w:val="26"/>
          <w:szCs w:val="26"/>
        </w:rPr>
      </w:pPr>
      <w:r>
        <w:rPr>
          <w:sz w:val="26"/>
          <w:szCs w:val="26"/>
        </w:rPr>
        <w:t>[2]</w:t>
      </w:r>
      <w:r>
        <w:rPr>
          <w:sz w:val="26"/>
          <w:szCs w:val="26"/>
        </w:rPr>
        <w:tab/>
        <w:t xml:space="preserve">The first applicant deposed </w:t>
      </w:r>
      <w:r w:rsidR="00070160">
        <w:rPr>
          <w:sz w:val="26"/>
          <w:szCs w:val="26"/>
        </w:rPr>
        <w:t xml:space="preserve">to </w:t>
      </w:r>
      <w:r>
        <w:rPr>
          <w:sz w:val="26"/>
          <w:szCs w:val="26"/>
        </w:rPr>
        <w:t>the founding affidavit in which she stated th</w:t>
      </w:r>
      <w:r w:rsidR="00512241">
        <w:rPr>
          <w:sz w:val="26"/>
          <w:szCs w:val="26"/>
        </w:rPr>
        <w:t>a</w:t>
      </w:r>
      <w:r>
        <w:rPr>
          <w:sz w:val="26"/>
          <w:szCs w:val="26"/>
        </w:rPr>
        <w:t xml:space="preserve">t in 2009 </w:t>
      </w:r>
      <w:proofErr w:type="spellStart"/>
      <w:r>
        <w:rPr>
          <w:sz w:val="26"/>
          <w:szCs w:val="26"/>
        </w:rPr>
        <w:t>Nkululeko</w:t>
      </w:r>
      <w:proofErr w:type="spellEnd"/>
      <w:r>
        <w:rPr>
          <w:sz w:val="26"/>
          <w:szCs w:val="26"/>
        </w:rPr>
        <w:t xml:space="preserve"> </w:t>
      </w:r>
      <w:proofErr w:type="spellStart"/>
      <w:r>
        <w:rPr>
          <w:sz w:val="26"/>
          <w:szCs w:val="26"/>
        </w:rPr>
        <w:t>Zikalala</w:t>
      </w:r>
      <w:proofErr w:type="spellEnd"/>
      <w:r>
        <w:rPr>
          <w:sz w:val="26"/>
          <w:szCs w:val="26"/>
        </w:rPr>
        <w:t xml:space="preserve"> concluded an oral lease agreement with the mother of the respondents known as </w:t>
      </w:r>
      <w:proofErr w:type="spellStart"/>
      <w:r>
        <w:rPr>
          <w:sz w:val="26"/>
          <w:szCs w:val="26"/>
        </w:rPr>
        <w:t>Gogo</w:t>
      </w:r>
      <w:proofErr w:type="spellEnd"/>
      <w:r>
        <w:rPr>
          <w:sz w:val="26"/>
          <w:szCs w:val="26"/>
        </w:rPr>
        <w:t xml:space="preserve"> </w:t>
      </w:r>
      <w:proofErr w:type="spellStart"/>
      <w:r>
        <w:rPr>
          <w:sz w:val="26"/>
          <w:szCs w:val="26"/>
        </w:rPr>
        <w:t>Ndw</w:t>
      </w:r>
      <w:r w:rsidR="00070160">
        <w:rPr>
          <w:sz w:val="26"/>
          <w:szCs w:val="26"/>
        </w:rPr>
        <w:t>a</w:t>
      </w:r>
      <w:r>
        <w:rPr>
          <w:sz w:val="26"/>
          <w:szCs w:val="26"/>
        </w:rPr>
        <w:t>ndwe</w:t>
      </w:r>
      <w:proofErr w:type="spellEnd"/>
      <w:r>
        <w:rPr>
          <w:sz w:val="26"/>
          <w:szCs w:val="26"/>
        </w:rPr>
        <w:t xml:space="preserve"> in respect of a vacant piece of land at </w:t>
      </w:r>
      <w:proofErr w:type="spellStart"/>
      <w:r>
        <w:rPr>
          <w:sz w:val="26"/>
          <w:szCs w:val="26"/>
        </w:rPr>
        <w:t>Lobamba</w:t>
      </w:r>
      <w:proofErr w:type="spellEnd"/>
      <w:r>
        <w:rPr>
          <w:sz w:val="26"/>
          <w:szCs w:val="26"/>
        </w:rPr>
        <w:t xml:space="preserve"> Filling Station.   The lease was in respect of a car wash business </w:t>
      </w:r>
      <w:r w:rsidR="00070160">
        <w:rPr>
          <w:sz w:val="26"/>
          <w:szCs w:val="26"/>
        </w:rPr>
        <w:t xml:space="preserve">in </w:t>
      </w:r>
      <w:r>
        <w:rPr>
          <w:sz w:val="26"/>
          <w:szCs w:val="26"/>
        </w:rPr>
        <w:t xml:space="preserve">which </w:t>
      </w:r>
      <w:proofErr w:type="spellStart"/>
      <w:r>
        <w:rPr>
          <w:sz w:val="26"/>
          <w:szCs w:val="26"/>
        </w:rPr>
        <w:t>Nkululeko</w:t>
      </w:r>
      <w:proofErr w:type="spellEnd"/>
      <w:r>
        <w:rPr>
          <w:sz w:val="26"/>
          <w:szCs w:val="26"/>
        </w:rPr>
        <w:t xml:space="preserve"> would erect such structures as are necessary for the business; the rental was E350.00 (three hundred and fifty </w:t>
      </w:r>
      <w:proofErr w:type="spellStart"/>
      <w:r>
        <w:rPr>
          <w:sz w:val="26"/>
          <w:szCs w:val="26"/>
        </w:rPr>
        <w:t>emalangeni</w:t>
      </w:r>
      <w:proofErr w:type="spellEnd"/>
      <w:r>
        <w:rPr>
          <w:sz w:val="26"/>
          <w:szCs w:val="26"/>
        </w:rPr>
        <w:t>) per month.</w:t>
      </w:r>
      <w:r w:rsidR="00070160">
        <w:rPr>
          <w:sz w:val="26"/>
          <w:szCs w:val="26"/>
        </w:rPr>
        <w:t xml:space="preserve"> </w:t>
      </w:r>
      <w:r w:rsidR="00512241">
        <w:rPr>
          <w:sz w:val="26"/>
          <w:szCs w:val="26"/>
        </w:rPr>
        <w:t>Pursuant</w:t>
      </w:r>
      <w:r>
        <w:rPr>
          <w:sz w:val="26"/>
          <w:szCs w:val="26"/>
        </w:rPr>
        <w:t xml:space="preserve"> to the agreement </w:t>
      </w:r>
      <w:proofErr w:type="spellStart"/>
      <w:r>
        <w:rPr>
          <w:sz w:val="26"/>
          <w:szCs w:val="26"/>
        </w:rPr>
        <w:t>Nkululeko</w:t>
      </w:r>
      <w:proofErr w:type="spellEnd"/>
      <w:r>
        <w:rPr>
          <w:sz w:val="26"/>
          <w:szCs w:val="26"/>
        </w:rPr>
        <w:t xml:space="preserve"> took occupation of the premises and built a store-room, waiting room, a toilet as well as a carport.</w:t>
      </w:r>
    </w:p>
    <w:p w:rsidR="006C26EA" w:rsidRDefault="006C26EA" w:rsidP="006C26EA">
      <w:pPr>
        <w:spacing w:line="480" w:lineRule="auto"/>
        <w:jc w:val="both"/>
        <w:rPr>
          <w:sz w:val="26"/>
          <w:szCs w:val="26"/>
        </w:rPr>
      </w:pPr>
    </w:p>
    <w:p w:rsidR="006C26EA" w:rsidRDefault="006C26EA" w:rsidP="00512241">
      <w:pPr>
        <w:spacing w:line="480" w:lineRule="auto"/>
        <w:ind w:left="720" w:hanging="720"/>
        <w:jc w:val="both"/>
        <w:rPr>
          <w:sz w:val="26"/>
          <w:szCs w:val="26"/>
        </w:rPr>
      </w:pPr>
      <w:r>
        <w:rPr>
          <w:sz w:val="26"/>
          <w:szCs w:val="26"/>
        </w:rPr>
        <w:t>[</w:t>
      </w:r>
      <w:r w:rsidR="00070160">
        <w:rPr>
          <w:sz w:val="26"/>
          <w:szCs w:val="26"/>
        </w:rPr>
        <w:t>3</w:t>
      </w:r>
      <w:r>
        <w:rPr>
          <w:sz w:val="26"/>
          <w:szCs w:val="26"/>
        </w:rPr>
        <w:t>]</w:t>
      </w:r>
      <w:r>
        <w:rPr>
          <w:sz w:val="26"/>
          <w:szCs w:val="26"/>
        </w:rPr>
        <w:tab/>
        <w:t xml:space="preserve">In September 2012 </w:t>
      </w:r>
      <w:proofErr w:type="spellStart"/>
      <w:r>
        <w:rPr>
          <w:sz w:val="26"/>
          <w:szCs w:val="26"/>
        </w:rPr>
        <w:t>Nkululeko</w:t>
      </w:r>
      <w:proofErr w:type="spellEnd"/>
      <w:r>
        <w:rPr>
          <w:sz w:val="26"/>
          <w:szCs w:val="26"/>
        </w:rPr>
        <w:t xml:space="preserve"> </w:t>
      </w:r>
      <w:proofErr w:type="gramStart"/>
      <w:r>
        <w:rPr>
          <w:sz w:val="26"/>
          <w:szCs w:val="26"/>
        </w:rPr>
        <w:t>emigrated</w:t>
      </w:r>
      <w:proofErr w:type="gramEnd"/>
      <w:r>
        <w:rPr>
          <w:sz w:val="26"/>
          <w:szCs w:val="26"/>
        </w:rPr>
        <w:t xml:space="preserve"> to South Africa leaving the business in the control of the applicants; and</w:t>
      </w:r>
      <w:r w:rsidR="00070160">
        <w:rPr>
          <w:sz w:val="26"/>
          <w:szCs w:val="26"/>
        </w:rPr>
        <w:t>,</w:t>
      </w:r>
      <w:r>
        <w:rPr>
          <w:sz w:val="26"/>
          <w:szCs w:val="26"/>
        </w:rPr>
        <w:t xml:space="preserve"> the second applicant is the mother to </w:t>
      </w:r>
      <w:proofErr w:type="spellStart"/>
      <w:r>
        <w:rPr>
          <w:sz w:val="26"/>
          <w:szCs w:val="26"/>
        </w:rPr>
        <w:lastRenderedPageBreak/>
        <w:t>Nkululeko</w:t>
      </w:r>
      <w:proofErr w:type="spellEnd"/>
      <w:r>
        <w:rPr>
          <w:sz w:val="26"/>
          <w:szCs w:val="26"/>
        </w:rPr>
        <w:t>.   On the 5</w:t>
      </w:r>
      <w:r>
        <w:rPr>
          <w:sz w:val="26"/>
          <w:szCs w:val="26"/>
          <w:vertAlign w:val="superscript"/>
        </w:rPr>
        <w:t>th</w:t>
      </w:r>
      <w:r>
        <w:rPr>
          <w:sz w:val="26"/>
          <w:szCs w:val="26"/>
        </w:rPr>
        <w:t xml:space="preserve"> October 2012 the applicants asked </w:t>
      </w:r>
      <w:proofErr w:type="spellStart"/>
      <w:r>
        <w:rPr>
          <w:sz w:val="26"/>
          <w:szCs w:val="26"/>
        </w:rPr>
        <w:t>Gogo</w:t>
      </w:r>
      <w:proofErr w:type="spellEnd"/>
      <w:r>
        <w:rPr>
          <w:sz w:val="26"/>
          <w:szCs w:val="26"/>
        </w:rPr>
        <w:t xml:space="preserve"> </w:t>
      </w:r>
      <w:proofErr w:type="spellStart"/>
      <w:r>
        <w:rPr>
          <w:sz w:val="26"/>
          <w:szCs w:val="26"/>
        </w:rPr>
        <w:t>Ndwandwe</w:t>
      </w:r>
      <w:proofErr w:type="spellEnd"/>
      <w:r>
        <w:rPr>
          <w:sz w:val="26"/>
          <w:szCs w:val="26"/>
        </w:rPr>
        <w:t xml:space="preserve"> to prepare a written lease agreement in respect of the premises; she </w:t>
      </w:r>
      <w:r w:rsidR="00070160">
        <w:rPr>
          <w:sz w:val="26"/>
          <w:szCs w:val="26"/>
        </w:rPr>
        <w:t>refused, but</w:t>
      </w:r>
      <w:r>
        <w:rPr>
          <w:sz w:val="26"/>
          <w:szCs w:val="26"/>
        </w:rPr>
        <w:t xml:space="preserve"> </w:t>
      </w:r>
      <w:proofErr w:type="spellStart"/>
      <w:r>
        <w:rPr>
          <w:sz w:val="26"/>
          <w:szCs w:val="26"/>
        </w:rPr>
        <w:t>inturn</w:t>
      </w:r>
      <w:proofErr w:type="spellEnd"/>
      <w:r>
        <w:rPr>
          <w:sz w:val="26"/>
          <w:szCs w:val="26"/>
        </w:rPr>
        <w:t xml:space="preserve"> she increased the rental from E350.00 (three hundred and fifty </w:t>
      </w:r>
      <w:proofErr w:type="spellStart"/>
      <w:r>
        <w:rPr>
          <w:sz w:val="26"/>
          <w:szCs w:val="26"/>
        </w:rPr>
        <w:t>emalangeni</w:t>
      </w:r>
      <w:proofErr w:type="spellEnd"/>
      <w:r>
        <w:rPr>
          <w:sz w:val="26"/>
          <w:szCs w:val="26"/>
        </w:rPr>
        <w:t xml:space="preserve">) to E700.00 (seven hundred </w:t>
      </w:r>
      <w:proofErr w:type="spellStart"/>
      <w:r>
        <w:rPr>
          <w:sz w:val="26"/>
          <w:szCs w:val="26"/>
        </w:rPr>
        <w:t>emalangeni</w:t>
      </w:r>
      <w:proofErr w:type="spellEnd"/>
      <w:r>
        <w:rPr>
          <w:sz w:val="26"/>
          <w:szCs w:val="26"/>
        </w:rPr>
        <w:t xml:space="preserve">) per month.  The applicants paid the increased rental in November 2012.  </w:t>
      </w:r>
      <w:proofErr w:type="gramStart"/>
      <w:r w:rsidR="00512241">
        <w:rPr>
          <w:sz w:val="26"/>
          <w:szCs w:val="26"/>
        </w:rPr>
        <w:t>N</w:t>
      </w:r>
      <w:r>
        <w:rPr>
          <w:sz w:val="26"/>
          <w:szCs w:val="26"/>
        </w:rPr>
        <w:t>otwithstanding  this</w:t>
      </w:r>
      <w:proofErr w:type="gramEnd"/>
      <w:r>
        <w:rPr>
          <w:sz w:val="26"/>
          <w:szCs w:val="26"/>
        </w:rPr>
        <w:t xml:space="preserve"> </w:t>
      </w:r>
      <w:proofErr w:type="spellStart"/>
      <w:r>
        <w:rPr>
          <w:sz w:val="26"/>
          <w:szCs w:val="26"/>
        </w:rPr>
        <w:t>Gogo</w:t>
      </w:r>
      <w:proofErr w:type="spellEnd"/>
      <w:r>
        <w:rPr>
          <w:sz w:val="26"/>
          <w:szCs w:val="26"/>
        </w:rPr>
        <w:t xml:space="preserve"> </w:t>
      </w:r>
      <w:proofErr w:type="spellStart"/>
      <w:r>
        <w:rPr>
          <w:sz w:val="26"/>
          <w:szCs w:val="26"/>
        </w:rPr>
        <w:t>Ndwandwe</w:t>
      </w:r>
      <w:proofErr w:type="spellEnd"/>
      <w:r>
        <w:rPr>
          <w:sz w:val="26"/>
          <w:szCs w:val="26"/>
        </w:rPr>
        <w:t xml:space="preserve"> together with her son </w:t>
      </w:r>
      <w:proofErr w:type="spellStart"/>
      <w:r>
        <w:rPr>
          <w:sz w:val="26"/>
          <w:szCs w:val="26"/>
        </w:rPr>
        <w:t>Mcebo</w:t>
      </w:r>
      <w:proofErr w:type="spellEnd"/>
      <w:r>
        <w:rPr>
          <w:sz w:val="26"/>
          <w:szCs w:val="26"/>
        </w:rPr>
        <w:t xml:space="preserve"> </w:t>
      </w:r>
      <w:proofErr w:type="spellStart"/>
      <w:r>
        <w:rPr>
          <w:sz w:val="26"/>
          <w:szCs w:val="26"/>
        </w:rPr>
        <w:t>Dlamini</w:t>
      </w:r>
      <w:proofErr w:type="spellEnd"/>
      <w:r>
        <w:rPr>
          <w:sz w:val="26"/>
          <w:szCs w:val="26"/>
        </w:rPr>
        <w:t xml:space="preserve"> and her daughter the second respondent </w:t>
      </w:r>
      <w:r w:rsidR="00070160">
        <w:rPr>
          <w:sz w:val="26"/>
          <w:szCs w:val="26"/>
        </w:rPr>
        <w:t>told the applicants</w:t>
      </w:r>
      <w:r>
        <w:rPr>
          <w:sz w:val="26"/>
          <w:szCs w:val="26"/>
        </w:rPr>
        <w:t xml:space="preserve"> that they intended cancelling the agreement.   When the applicants asked the second respondent if they were prepared to co</w:t>
      </w:r>
      <w:r w:rsidR="00512241">
        <w:rPr>
          <w:sz w:val="26"/>
          <w:szCs w:val="26"/>
        </w:rPr>
        <w:t>m</w:t>
      </w:r>
      <w:r>
        <w:rPr>
          <w:sz w:val="26"/>
          <w:szCs w:val="26"/>
        </w:rPr>
        <w:t>pen</w:t>
      </w:r>
      <w:r w:rsidR="00512241">
        <w:rPr>
          <w:sz w:val="26"/>
          <w:szCs w:val="26"/>
        </w:rPr>
        <w:t>s</w:t>
      </w:r>
      <w:r>
        <w:rPr>
          <w:sz w:val="26"/>
          <w:szCs w:val="26"/>
        </w:rPr>
        <w:t>ate them for improvements made on the property, they refused.</w:t>
      </w:r>
    </w:p>
    <w:p w:rsidR="006C26EA" w:rsidRDefault="006C26EA" w:rsidP="006C26EA">
      <w:pPr>
        <w:spacing w:line="480" w:lineRule="auto"/>
        <w:jc w:val="both"/>
        <w:rPr>
          <w:sz w:val="26"/>
          <w:szCs w:val="26"/>
        </w:rPr>
      </w:pPr>
    </w:p>
    <w:p w:rsidR="006C26EA" w:rsidRDefault="006C26EA" w:rsidP="00512241">
      <w:pPr>
        <w:spacing w:line="480" w:lineRule="auto"/>
        <w:ind w:left="720" w:hanging="720"/>
        <w:jc w:val="both"/>
        <w:rPr>
          <w:sz w:val="26"/>
          <w:szCs w:val="26"/>
        </w:rPr>
      </w:pPr>
      <w:r>
        <w:rPr>
          <w:sz w:val="26"/>
          <w:szCs w:val="26"/>
        </w:rPr>
        <w:t>[</w:t>
      </w:r>
      <w:r w:rsidR="00070160">
        <w:rPr>
          <w:sz w:val="26"/>
          <w:szCs w:val="26"/>
        </w:rPr>
        <w:t>4</w:t>
      </w:r>
      <w:r>
        <w:rPr>
          <w:sz w:val="26"/>
          <w:szCs w:val="26"/>
        </w:rPr>
        <w:t>]</w:t>
      </w:r>
      <w:r>
        <w:rPr>
          <w:sz w:val="26"/>
          <w:szCs w:val="26"/>
        </w:rPr>
        <w:tab/>
      </w:r>
      <w:r w:rsidR="00512241">
        <w:rPr>
          <w:sz w:val="26"/>
          <w:szCs w:val="26"/>
        </w:rPr>
        <w:t>On</w:t>
      </w:r>
      <w:r>
        <w:rPr>
          <w:sz w:val="26"/>
          <w:szCs w:val="26"/>
        </w:rPr>
        <w:t xml:space="preserve"> the 27</w:t>
      </w:r>
      <w:r>
        <w:rPr>
          <w:sz w:val="26"/>
          <w:szCs w:val="26"/>
          <w:vertAlign w:val="superscript"/>
        </w:rPr>
        <w:t>th</w:t>
      </w:r>
      <w:r>
        <w:rPr>
          <w:sz w:val="26"/>
          <w:szCs w:val="26"/>
        </w:rPr>
        <w:t xml:space="preserve"> December 2012 applicants’ attorneys advised the</w:t>
      </w:r>
      <w:r w:rsidR="00070160">
        <w:rPr>
          <w:sz w:val="26"/>
          <w:szCs w:val="26"/>
        </w:rPr>
        <w:t xml:space="preserve"> respondents</w:t>
      </w:r>
      <w:r>
        <w:rPr>
          <w:sz w:val="26"/>
          <w:szCs w:val="26"/>
        </w:rPr>
        <w:t xml:space="preserve"> in writing that terminating the contract would be unlawful.  This letter infuriated the first respondent who insulted the second applicant.   On the 29</w:t>
      </w:r>
      <w:r>
        <w:rPr>
          <w:sz w:val="26"/>
          <w:szCs w:val="26"/>
          <w:vertAlign w:val="superscript"/>
        </w:rPr>
        <w:t>th</w:t>
      </w:r>
      <w:r>
        <w:rPr>
          <w:sz w:val="26"/>
          <w:szCs w:val="26"/>
        </w:rPr>
        <w:t xml:space="preserve"> December 2012 the first respondent went to the premises and locked the </w:t>
      </w:r>
      <w:r w:rsidR="00070160">
        <w:rPr>
          <w:sz w:val="26"/>
          <w:szCs w:val="26"/>
        </w:rPr>
        <w:t xml:space="preserve">water </w:t>
      </w:r>
      <w:r>
        <w:rPr>
          <w:sz w:val="26"/>
          <w:szCs w:val="26"/>
        </w:rPr>
        <w:t>tap and inserted a padlock</w:t>
      </w:r>
      <w:r w:rsidR="00070160">
        <w:rPr>
          <w:sz w:val="26"/>
          <w:szCs w:val="26"/>
        </w:rPr>
        <w:t>;</w:t>
      </w:r>
      <w:r>
        <w:rPr>
          <w:sz w:val="26"/>
          <w:szCs w:val="26"/>
        </w:rPr>
        <w:t xml:space="preserve"> </w:t>
      </w:r>
      <w:r w:rsidR="00070160">
        <w:rPr>
          <w:sz w:val="26"/>
          <w:szCs w:val="26"/>
        </w:rPr>
        <w:t>thereby</w:t>
      </w:r>
      <w:r>
        <w:rPr>
          <w:sz w:val="26"/>
          <w:szCs w:val="26"/>
        </w:rPr>
        <w:t xml:space="preserve"> depriv</w:t>
      </w:r>
      <w:r w:rsidR="00070160">
        <w:rPr>
          <w:sz w:val="26"/>
          <w:szCs w:val="26"/>
        </w:rPr>
        <w:t>ing</w:t>
      </w:r>
      <w:r>
        <w:rPr>
          <w:sz w:val="26"/>
          <w:szCs w:val="26"/>
        </w:rPr>
        <w:t xml:space="preserve"> them of </w:t>
      </w:r>
      <w:r w:rsidR="00070160">
        <w:rPr>
          <w:sz w:val="26"/>
          <w:szCs w:val="26"/>
        </w:rPr>
        <w:t xml:space="preserve">the </w:t>
      </w:r>
      <w:r>
        <w:rPr>
          <w:sz w:val="26"/>
          <w:szCs w:val="26"/>
        </w:rPr>
        <w:t>water supply</w:t>
      </w:r>
      <w:r w:rsidR="00070160">
        <w:rPr>
          <w:sz w:val="26"/>
          <w:szCs w:val="26"/>
        </w:rPr>
        <w:t>.  T</w:t>
      </w:r>
      <w:r>
        <w:rPr>
          <w:sz w:val="26"/>
          <w:szCs w:val="26"/>
        </w:rPr>
        <w:t>he</w:t>
      </w:r>
      <w:r w:rsidR="00070160">
        <w:rPr>
          <w:sz w:val="26"/>
          <w:szCs w:val="26"/>
        </w:rPr>
        <w:t xml:space="preserve"> first respondent</w:t>
      </w:r>
      <w:r>
        <w:rPr>
          <w:sz w:val="26"/>
          <w:szCs w:val="26"/>
        </w:rPr>
        <w:t xml:space="preserve"> did this in the presence of applicants’ employees.</w:t>
      </w:r>
    </w:p>
    <w:p w:rsidR="006C26EA" w:rsidRDefault="006C26EA" w:rsidP="006C26EA">
      <w:pPr>
        <w:spacing w:line="480" w:lineRule="auto"/>
        <w:jc w:val="both"/>
        <w:rPr>
          <w:sz w:val="26"/>
          <w:szCs w:val="26"/>
        </w:rPr>
      </w:pPr>
    </w:p>
    <w:p w:rsidR="006C26EA" w:rsidRDefault="006C26EA" w:rsidP="00512241">
      <w:pPr>
        <w:spacing w:line="480" w:lineRule="auto"/>
        <w:ind w:left="720" w:hanging="720"/>
        <w:jc w:val="both"/>
        <w:rPr>
          <w:sz w:val="26"/>
          <w:szCs w:val="26"/>
        </w:rPr>
      </w:pPr>
      <w:r>
        <w:rPr>
          <w:sz w:val="26"/>
          <w:szCs w:val="26"/>
        </w:rPr>
        <w:t>[</w:t>
      </w:r>
      <w:r w:rsidR="00070160">
        <w:rPr>
          <w:sz w:val="26"/>
          <w:szCs w:val="26"/>
        </w:rPr>
        <w:t>5</w:t>
      </w:r>
      <w:r>
        <w:rPr>
          <w:sz w:val="26"/>
          <w:szCs w:val="26"/>
        </w:rPr>
        <w:t>]</w:t>
      </w:r>
      <w:r>
        <w:rPr>
          <w:sz w:val="26"/>
          <w:szCs w:val="26"/>
        </w:rPr>
        <w:tab/>
        <w:t>The applicants argued that they were in peaceful and undisturbed possession of the water supply as well as the premises</w:t>
      </w:r>
      <w:r w:rsidR="00070160">
        <w:rPr>
          <w:sz w:val="26"/>
          <w:szCs w:val="26"/>
        </w:rPr>
        <w:t>,</w:t>
      </w:r>
      <w:r>
        <w:rPr>
          <w:sz w:val="26"/>
          <w:szCs w:val="26"/>
        </w:rPr>
        <w:t xml:space="preserve"> and</w:t>
      </w:r>
      <w:r w:rsidR="00070160">
        <w:rPr>
          <w:sz w:val="26"/>
          <w:szCs w:val="26"/>
        </w:rPr>
        <w:t>,</w:t>
      </w:r>
      <w:r>
        <w:rPr>
          <w:sz w:val="26"/>
          <w:szCs w:val="26"/>
        </w:rPr>
        <w:t xml:space="preserve"> that the respondents have unlawfully deprived them </w:t>
      </w:r>
      <w:r w:rsidR="00070160">
        <w:rPr>
          <w:sz w:val="26"/>
          <w:szCs w:val="26"/>
        </w:rPr>
        <w:t xml:space="preserve">of possession </w:t>
      </w:r>
      <w:r>
        <w:rPr>
          <w:sz w:val="26"/>
          <w:szCs w:val="26"/>
        </w:rPr>
        <w:t>without an order of court</w:t>
      </w:r>
      <w:r w:rsidR="00070160">
        <w:rPr>
          <w:sz w:val="26"/>
          <w:szCs w:val="26"/>
        </w:rPr>
        <w:t>;</w:t>
      </w:r>
      <w:r>
        <w:rPr>
          <w:sz w:val="26"/>
          <w:szCs w:val="26"/>
        </w:rPr>
        <w:t xml:space="preserve"> and </w:t>
      </w:r>
      <w:r w:rsidR="00070160">
        <w:rPr>
          <w:sz w:val="26"/>
          <w:szCs w:val="26"/>
        </w:rPr>
        <w:t>that by so doing, they took the law into</w:t>
      </w:r>
      <w:r>
        <w:rPr>
          <w:sz w:val="26"/>
          <w:szCs w:val="26"/>
        </w:rPr>
        <w:t xml:space="preserve"> their own hands.</w:t>
      </w:r>
      <w:r w:rsidR="00070160">
        <w:rPr>
          <w:sz w:val="26"/>
          <w:szCs w:val="26"/>
        </w:rPr>
        <w:t xml:space="preserve">   </w:t>
      </w:r>
      <w:r w:rsidR="00512241">
        <w:rPr>
          <w:sz w:val="26"/>
          <w:szCs w:val="26"/>
        </w:rPr>
        <w:t>The</w:t>
      </w:r>
      <w:r>
        <w:rPr>
          <w:sz w:val="26"/>
          <w:szCs w:val="26"/>
        </w:rPr>
        <w:t xml:space="preserve"> applicants further argued that they were also entitled to an interdict restraining the respondents </w:t>
      </w:r>
      <w:r>
        <w:rPr>
          <w:sz w:val="26"/>
          <w:szCs w:val="26"/>
        </w:rPr>
        <w:lastRenderedPageBreak/>
        <w:t>from unlawfully depriving them of the water supply or interfering in their business.</w:t>
      </w:r>
    </w:p>
    <w:p w:rsidR="006C26EA" w:rsidRDefault="006C26EA" w:rsidP="006C26EA">
      <w:pPr>
        <w:spacing w:line="480" w:lineRule="auto"/>
        <w:jc w:val="both"/>
        <w:rPr>
          <w:sz w:val="26"/>
          <w:szCs w:val="26"/>
        </w:rPr>
      </w:pPr>
    </w:p>
    <w:p w:rsidR="006C26EA" w:rsidRDefault="006C26EA" w:rsidP="00512241">
      <w:pPr>
        <w:spacing w:line="480" w:lineRule="auto"/>
        <w:ind w:left="720" w:hanging="720"/>
        <w:jc w:val="both"/>
        <w:rPr>
          <w:sz w:val="26"/>
          <w:szCs w:val="26"/>
        </w:rPr>
      </w:pPr>
      <w:r>
        <w:rPr>
          <w:sz w:val="26"/>
          <w:szCs w:val="26"/>
        </w:rPr>
        <w:t>[</w:t>
      </w:r>
      <w:r w:rsidR="00070160">
        <w:rPr>
          <w:sz w:val="26"/>
          <w:szCs w:val="26"/>
        </w:rPr>
        <w:t>6</w:t>
      </w:r>
      <w:r>
        <w:rPr>
          <w:sz w:val="26"/>
          <w:szCs w:val="26"/>
        </w:rPr>
        <w:t>]</w:t>
      </w:r>
      <w:r>
        <w:rPr>
          <w:sz w:val="26"/>
          <w:szCs w:val="26"/>
        </w:rPr>
        <w:tab/>
      </w:r>
      <w:r w:rsidR="00512241">
        <w:rPr>
          <w:sz w:val="26"/>
          <w:szCs w:val="26"/>
        </w:rPr>
        <w:t>T</w:t>
      </w:r>
      <w:r>
        <w:rPr>
          <w:sz w:val="26"/>
          <w:szCs w:val="26"/>
        </w:rPr>
        <w:t xml:space="preserve">hey argued that they have a clear right to the premises as well as to the water supply by virtue of the </w:t>
      </w:r>
      <w:proofErr w:type="gramStart"/>
      <w:r>
        <w:rPr>
          <w:sz w:val="26"/>
          <w:szCs w:val="26"/>
        </w:rPr>
        <w:t>Lease  agreement</w:t>
      </w:r>
      <w:proofErr w:type="gramEnd"/>
      <w:r>
        <w:rPr>
          <w:sz w:val="26"/>
          <w:szCs w:val="26"/>
        </w:rPr>
        <w:t xml:space="preserve"> between </w:t>
      </w:r>
      <w:proofErr w:type="spellStart"/>
      <w:r>
        <w:rPr>
          <w:sz w:val="26"/>
          <w:szCs w:val="26"/>
        </w:rPr>
        <w:t>Nkululeko</w:t>
      </w:r>
      <w:proofErr w:type="spellEnd"/>
      <w:r>
        <w:rPr>
          <w:sz w:val="26"/>
          <w:szCs w:val="26"/>
        </w:rPr>
        <w:t xml:space="preserve"> </w:t>
      </w:r>
      <w:proofErr w:type="spellStart"/>
      <w:r>
        <w:rPr>
          <w:sz w:val="26"/>
          <w:szCs w:val="26"/>
        </w:rPr>
        <w:t>Zikalala</w:t>
      </w:r>
      <w:proofErr w:type="spellEnd"/>
      <w:r>
        <w:rPr>
          <w:sz w:val="26"/>
          <w:szCs w:val="26"/>
        </w:rPr>
        <w:t xml:space="preserve"> and </w:t>
      </w:r>
      <w:proofErr w:type="spellStart"/>
      <w:r>
        <w:rPr>
          <w:sz w:val="26"/>
          <w:szCs w:val="26"/>
        </w:rPr>
        <w:t>Gogo</w:t>
      </w:r>
      <w:proofErr w:type="spellEnd"/>
      <w:r>
        <w:rPr>
          <w:sz w:val="26"/>
          <w:szCs w:val="26"/>
        </w:rPr>
        <w:t xml:space="preserve"> </w:t>
      </w:r>
      <w:r w:rsidR="00512241">
        <w:rPr>
          <w:sz w:val="26"/>
          <w:szCs w:val="26"/>
        </w:rPr>
        <w:tab/>
      </w:r>
      <w:proofErr w:type="spellStart"/>
      <w:r>
        <w:rPr>
          <w:sz w:val="26"/>
          <w:szCs w:val="26"/>
        </w:rPr>
        <w:t>Ndwandwe</w:t>
      </w:r>
      <w:proofErr w:type="spellEnd"/>
      <w:r>
        <w:rPr>
          <w:sz w:val="26"/>
          <w:szCs w:val="26"/>
        </w:rPr>
        <w:t>; they further argued that they stand to suffer irreparable harm by the closure of the business in terms of loss of income, damage to the structur</w:t>
      </w:r>
      <w:r w:rsidR="00070160">
        <w:rPr>
          <w:sz w:val="26"/>
          <w:szCs w:val="26"/>
        </w:rPr>
        <w:t>al</w:t>
      </w:r>
      <w:r>
        <w:rPr>
          <w:sz w:val="26"/>
          <w:szCs w:val="26"/>
        </w:rPr>
        <w:t xml:space="preserve"> improvements on the premises as well as the possibility of the premises being leased</w:t>
      </w:r>
      <w:r w:rsidR="00070160">
        <w:rPr>
          <w:sz w:val="26"/>
          <w:szCs w:val="26"/>
        </w:rPr>
        <w:t xml:space="preserve"> to</w:t>
      </w:r>
      <w:r>
        <w:rPr>
          <w:sz w:val="26"/>
          <w:szCs w:val="26"/>
        </w:rPr>
        <w:t xml:space="preserve"> another person.  They also argued that they have no other alternative remedy.</w:t>
      </w:r>
      <w:r w:rsidR="00070160">
        <w:rPr>
          <w:sz w:val="26"/>
          <w:szCs w:val="26"/>
        </w:rPr>
        <w:t xml:space="preserve">  Similarly, they contended </w:t>
      </w:r>
      <w:r>
        <w:rPr>
          <w:sz w:val="26"/>
          <w:szCs w:val="26"/>
        </w:rPr>
        <w:t>that the matter was urgent because the nature of the business is such that it cannot operate without water; and, that the structural improvements were bound to be damaged if the matter would take its normal course.</w:t>
      </w:r>
    </w:p>
    <w:p w:rsidR="006C26EA" w:rsidRDefault="006C26EA" w:rsidP="006C26EA">
      <w:pPr>
        <w:spacing w:line="480" w:lineRule="auto"/>
        <w:jc w:val="both"/>
        <w:rPr>
          <w:sz w:val="26"/>
          <w:szCs w:val="26"/>
        </w:rPr>
      </w:pPr>
    </w:p>
    <w:p w:rsidR="006C26EA" w:rsidRDefault="006C26EA" w:rsidP="00512241">
      <w:pPr>
        <w:spacing w:line="480" w:lineRule="auto"/>
        <w:ind w:left="720" w:hanging="720"/>
        <w:jc w:val="both"/>
        <w:rPr>
          <w:sz w:val="26"/>
          <w:szCs w:val="26"/>
        </w:rPr>
      </w:pPr>
      <w:r>
        <w:rPr>
          <w:sz w:val="26"/>
          <w:szCs w:val="26"/>
        </w:rPr>
        <w:t>[</w:t>
      </w:r>
      <w:r w:rsidR="00070160">
        <w:rPr>
          <w:sz w:val="26"/>
          <w:szCs w:val="26"/>
        </w:rPr>
        <w:t>7</w:t>
      </w:r>
      <w:r>
        <w:rPr>
          <w:sz w:val="26"/>
          <w:szCs w:val="26"/>
        </w:rPr>
        <w:t>]</w:t>
      </w:r>
      <w:r>
        <w:rPr>
          <w:sz w:val="26"/>
          <w:szCs w:val="26"/>
        </w:rPr>
        <w:tab/>
      </w:r>
      <w:r w:rsidR="00512241">
        <w:rPr>
          <w:sz w:val="26"/>
          <w:szCs w:val="26"/>
        </w:rPr>
        <w:t>T</w:t>
      </w:r>
      <w:r>
        <w:rPr>
          <w:sz w:val="26"/>
          <w:szCs w:val="26"/>
        </w:rPr>
        <w:t xml:space="preserve">he second applicant filed a supporting affidavit stating that he was present when the contract of Lease was concluded between </w:t>
      </w:r>
      <w:proofErr w:type="spellStart"/>
      <w:r>
        <w:rPr>
          <w:sz w:val="26"/>
          <w:szCs w:val="26"/>
        </w:rPr>
        <w:t>Nkululeko</w:t>
      </w:r>
      <w:proofErr w:type="spellEnd"/>
      <w:r>
        <w:rPr>
          <w:sz w:val="26"/>
          <w:szCs w:val="26"/>
        </w:rPr>
        <w:t xml:space="preserve"> </w:t>
      </w:r>
      <w:proofErr w:type="spellStart"/>
      <w:r>
        <w:rPr>
          <w:sz w:val="26"/>
          <w:szCs w:val="26"/>
        </w:rPr>
        <w:t>Zikalala</w:t>
      </w:r>
      <w:proofErr w:type="spellEnd"/>
      <w:r>
        <w:rPr>
          <w:sz w:val="26"/>
          <w:szCs w:val="26"/>
        </w:rPr>
        <w:t xml:space="preserve"> and </w:t>
      </w:r>
      <w:proofErr w:type="spellStart"/>
      <w:r>
        <w:rPr>
          <w:sz w:val="26"/>
          <w:szCs w:val="26"/>
        </w:rPr>
        <w:t>Go</w:t>
      </w:r>
      <w:r w:rsidR="00070160">
        <w:rPr>
          <w:sz w:val="26"/>
          <w:szCs w:val="26"/>
        </w:rPr>
        <w:t>g</w:t>
      </w:r>
      <w:r>
        <w:rPr>
          <w:sz w:val="26"/>
          <w:szCs w:val="26"/>
        </w:rPr>
        <w:t>o</w:t>
      </w:r>
      <w:proofErr w:type="spellEnd"/>
      <w:r>
        <w:rPr>
          <w:sz w:val="26"/>
          <w:szCs w:val="26"/>
        </w:rPr>
        <w:t xml:space="preserve"> </w:t>
      </w:r>
      <w:proofErr w:type="spellStart"/>
      <w:r>
        <w:rPr>
          <w:sz w:val="26"/>
          <w:szCs w:val="26"/>
        </w:rPr>
        <w:t>Ndwandwe</w:t>
      </w:r>
      <w:proofErr w:type="spellEnd"/>
      <w:r>
        <w:rPr>
          <w:sz w:val="26"/>
          <w:szCs w:val="26"/>
        </w:rPr>
        <w:t xml:space="preserve">; she further confirmed the terms and conditions of the contract as alleged by the first applicant.  She disclosed that the first applicant was the mother in-law of </w:t>
      </w:r>
      <w:proofErr w:type="spellStart"/>
      <w:r>
        <w:rPr>
          <w:sz w:val="26"/>
          <w:szCs w:val="26"/>
        </w:rPr>
        <w:t>Nkululeko</w:t>
      </w:r>
      <w:proofErr w:type="spellEnd"/>
      <w:r>
        <w:rPr>
          <w:sz w:val="26"/>
          <w:szCs w:val="26"/>
        </w:rPr>
        <w:t xml:space="preserve"> </w:t>
      </w:r>
      <w:proofErr w:type="spellStart"/>
      <w:r>
        <w:rPr>
          <w:sz w:val="26"/>
          <w:szCs w:val="26"/>
        </w:rPr>
        <w:t>Zikalala</w:t>
      </w:r>
      <w:proofErr w:type="spellEnd"/>
      <w:r>
        <w:rPr>
          <w:sz w:val="26"/>
          <w:szCs w:val="26"/>
        </w:rPr>
        <w:t xml:space="preserve"> and that the purpose of venturing into the business was to provide </w:t>
      </w:r>
      <w:r w:rsidR="002165FA">
        <w:rPr>
          <w:sz w:val="26"/>
          <w:szCs w:val="26"/>
        </w:rPr>
        <w:t xml:space="preserve">for </w:t>
      </w:r>
      <w:r>
        <w:rPr>
          <w:sz w:val="26"/>
          <w:szCs w:val="26"/>
        </w:rPr>
        <w:t>her maintenance</w:t>
      </w:r>
      <w:r w:rsidR="002165FA">
        <w:rPr>
          <w:sz w:val="26"/>
          <w:szCs w:val="26"/>
        </w:rPr>
        <w:t xml:space="preserve"> as </w:t>
      </w:r>
      <w:proofErr w:type="spellStart"/>
      <w:r w:rsidR="002165FA">
        <w:rPr>
          <w:sz w:val="26"/>
          <w:szCs w:val="26"/>
        </w:rPr>
        <w:t>Nkululeko’s</w:t>
      </w:r>
      <w:proofErr w:type="spellEnd"/>
      <w:r w:rsidR="002165FA">
        <w:rPr>
          <w:sz w:val="26"/>
          <w:szCs w:val="26"/>
        </w:rPr>
        <w:t xml:space="preserve"> mother</w:t>
      </w:r>
      <w:r>
        <w:rPr>
          <w:sz w:val="26"/>
          <w:szCs w:val="26"/>
        </w:rPr>
        <w:t xml:space="preserve"> and that of </w:t>
      </w:r>
      <w:r w:rsidR="002165FA">
        <w:rPr>
          <w:sz w:val="26"/>
          <w:szCs w:val="26"/>
        </w:rPr>
        <w:t xml:space="preserve">his </w:t>
      </w:r>
      <w:r>
        <w:rPr>
          <w:sz w:val="26"/>
          <w:szCs w:val="26"/>
        </w:rPr>
        <w:t xml:space="preserve">minor children.   She further confirmed that when </w:t>
      </w:r>
      <w:proofErr w:type="spellStart"/>
      <w:r>
        <w:rPr>
          <w:sz w:val="26"/>
          <w:szCs w:val="26"/>
        </w:rPr>
        <w:t>Nkululeko</w:t>
      </w:r>
      <w:proofErr w:type="spellEnd"/>
      <w:r>
        <w:rPr>
          <w:sz w:val="26"/>
          <w:szCs w:val="26"/>
        </w:rPr>
        <w:t xml:space="preserve"> moved out of the country</w:t>
      </w:r>
      <w:r w:rsidR="002165FA">
        <w:rPr>
          <w:sz w:val="26"/>
          <w:szCs w:val="26"/>
        </w:rPr>
        <w:t>, he</w:t>
      </w:r>
      <w:r>
        <w:rPr>
          <w:sz w:val="26"/>
          <w:szCs w:val="26"/>
        </w:rPr>
        <w:t xml:space="preserve"> left the business under their control.</w:t>
      </w:r>
    </w:p>
    <w:p w:rsidR="006C26EA" w:rsidRDefault="006C26EA" w:rsidP="006C26EA">
      <w:pPr>
        <w:spacing w:line="480" w:lineRule="auto"/>
        <w:jc w:val="both"/>
        <w:rPr>
          <w:sz w:val="26"/>
          <w:szCs w:val="26"/>
        </w:rPr>
      </w:pPr>
    </w:p>
    <w:p w:rsidR="006C26EA" w:rsidRDefault="006C26EA" w:rsidP="00512241">
      <w:pPr>
        <w:spacing w:line="480" w:lineRule="auto"/>
        <w:ind w:left="720" w:hanging="720"/>
        <w:jc w:val="both"/>
        <w:rPr>
          <w:sz w:val="26"/>
          <w:szCs w:val="26"/>
        </w:rPr>
      </w:pPr>
      <w:r>
        <w:rPr>
          <w:sz w:val="26"/>
          <w:szCs w:val="26"/>
        </w:rPr>
        <w:lastRenderedPageBreak/>
        <w:t>[</w:t>
      </w:r>
      <w:r w:rsidR="002165FA">
        <w:rPr>
          <w:sz w:val="26"/>
          <w:szCs w:val="26"/>
        </w:rPr>
        <w:t>8</w:t>
      </w:r>
      <w:r>
        <w:rPr>
          <w:sz w:val="26"/>
          <w:szCs w:val="26"/>
        </w:rPr>
        <w:t>]</w:t>
      </w:r>
      <w:r>
        <w:rPr>
          <w:sz w:val="26"/>
          <w:szCs w:val="26"/>
        </w:rPr>
        <w:tab/>
        <w:t>The application is opposed by the respondents</w:t>
      </w:r>
      <w:r w:rsidR="002165FA">
        <w:rPr>
          <w:sz w:val="26"/>
          <w:szCs w:val="26"/>
        </w:rPr>
        <w:t xml:space="preserve">, and </w:t>
      </w:r>
      <w:r>
        <w:rPr>
          <w:sz w:val="26"/>
          <w:szCs w:val="26"/>
        </w:rPr>
        <w:t>they raised the following point</w:t>
      </w:r>
      <w:r w:rsidR="002165FA">
        <w:rPr>
          <w:sz w:val="26"/>
          <w:szCs w:val="26"/>
        </w:rPr>
        <w:t>s</w:t>
      </w:r>
      <w:r>
        <w:rPr>
          <w:sz w:val="26"/>
          <w:szCs w:val="26"/>
        </w:rPr>
        <w:t xml:space="preserve"> of law:  firstly, that the applicants lack locus </w:t>
      </w:r>
      <w:proofErr w:type="spellStart"/>
      <w:r>
        <w:rPr>
          <w:i/>
          <w:sz w:val="26"/>
          <w:szCs w:val="26"/>
        </w:rPr>
        <w:t>standi</w:t>
      </w:r>
      <w:proofErr w:type="spellEnd"/>
      <w:r>
        <w:rPr>
          <w:i/>
          <w:sz w:val="26"/>
          <w:szCs w:val="26"/>
        </w:rPr>
        <w:t xml:space="preserve"> in </w:t>
      </w:r>
      <w:proofErr w:type="spellStart"/>
      <w:r>
        <w:rPr>
          <w:i/>
          <w:sz w:val="26"/>
          <w:szCs w:val="26"/>
        </w:rPr>
        <w:t>judicio</w:t>
      </w:r>
      <w:proofErr w:type="spellEnd"/>
      <w:r>
        <w:rPr>
          <w:sz w:val="26"/>
          <w:szCs w:val="26"/>
        </w:rPr>
        <w:t xml:space="preserve"> to litigate, that they have no direct and substantial interest in the right they claim to protect and that they were never at any point in possession of the </w:t>
      </w:r>
      <w:r w:rsidR="002165FA">
        <w:rPr>
          <w:sz w:val="26"/>
          <w:szCs w:val="26"/>
        </w:rPr>
        <w:t xml:space="preserve">premises and that only </w:t>
      </w:r>
      <w:proofErr w:type="spellStart"/>
      <w:r>
        <w:rPr>
          <w:sz w:val="26"/>
          <w:szCs w:val="26"/>
        </w:rPr>
        <w:t>Nkululeko</w:t>
      </w:r>
      <w:proofErr w:type="spellEnd"/>
      <w:r>
        <w:rPr>
          <w:sz w:val="26"/>
          <w:szCs w:val="26"/>
        </w:rPr>
        <w:t xml:space="preserve"> </w:t>
      </w:r>
      <w:proofErr w:type="spellStart"/>
      <w:r>
        <w:rPr>
          <w:sz w:val="26"/>
          <w:szCs w:val="26"/>
        </w:rPr>
        <w:t>Zikalala</w:t>
      </w:r>
      <w:proofErr w:type="spellEnd"/>
      <w:r>
        <w:rPr>
          <w:sz w:val="26"/>
          <w:szCs w:val="26"/>
        </w:rPr>
        <w:t xml:space="preserve"> was a party to the lease agreement</w:t>
      </w:r>
      <w:r w:rsidR="002165FA">
        <w:rPr>
          <w:sz w:val="26"/>
          <w:szCs w:val="26"/>
        </w:rPr>
        <w:t>.</w:t>
      </w:r>
      <w:r>
        <w:rPr>
          <w:sz w:val="26"/>
          <w:szCs w:val="26"/>
        </w:rPr>
        <w:tab/>
        <w:t xml:space="preserve">The second point in </w:t>
      </w:r>
      <w:proofErr w:type="spellStart"/>
      <w:r>
        <w:rPr>
          <w:i/>
          <w:sz w:val="26"/>
          <w:szCs w:val="26"/>
        </w:rPr>
        <w:t>limine</w:t>
      </w:r>
      <w:proofErr w:type="spellEnd"/>
      <w:r>
        <w:rPr>
          <w:sz w:val="26"/>
          <w:szCs w:val="26"/>
        </w:rPr>
        <w:t xml:space="preserve"> </w:t>
      </w:r>
      <w:r w:rsidR="002165FA">
        <w:rPr>
          <w:sz w:val="26"/>
          <w:szCs w:val="26"/>
        </w:rPr>
        <w:t>i</w:t>
      </w:r>
      <w:r>
        <w:rPr>
          <w:sz w:val="26"/>
          <w:szCs w:val="26"/>
        </w:rPr>
        <w:t xml:space="preserve">s </w:t>
      </w:r>
      <w:proofErr w:type="spellStart"/>
      <w:r>
        <w:rPr>
          <w:sz w:val="26"/>
          <w:szCs w:val="26"/>
        </w:rPr>
        <w:t>misjoinder</w:t>
      </w:r>
      <w:proofErr w:type="spellEnd"/>
      <w:r>
        <w:rPr>
          <w:sz w:val="26"/>
          <w:szCs w:val="26"/>
        </w:rPr>
        <w:t xml:space="preserve"> of the respondents and non-</w:t>
      </w:r>
      <w:proofErr w:type="spellStart"/>
      <w:r>
        <w:rPr>
          <w:sz w:val="26"/>
          <w:szCs w:val="26"/>
        </w:rPr>
        <w:t>joinder</w:t>
      </w:r>
      <w:proofErr w:type="spellEnd"/>
      <w:r>
        <w:rPr>
          <w:sz w:val="26"/>
          <w:szCs w:val="26"/>
        </w:rPr>
        <w:t xml:space="preserve"> of </w:t>
      </w:r>
      <w:proofErr w:type="spellStart"/>
      <w:r>
        <w:rPr>
          <w:sz w:val="26"/>
          <w:szCs w:val="26"/>
        </w:rPr>
        <w:t>Gogo</w:t>
      </w:r>
      <w:proofErr w:type="spellEnd"/>
      <w:r>
        <w:rPr>
          <w:sz w:val="26"/>
          <w:szCs w:val="26"/>
        </w:rPr>
        <w:t xml:space="preserve"> </w:t>
      </w:r>
      <w:proofErr w:type="spellStart"/>
      <w:r>
        <w:rPr>
          <w:sz w:val="26"/>
          <w:szCs w:val="26"/>
        </w:rPr>
        <w:t>Ndwandwe</w:t>
      </w:r>
      <w:proofErr w:type="spellEnd"/>
      <w:r>
        <w:rPr>
          <w:sz w:val="26"/>
          <w:szCs w:val="26"/>
        </w:rPr>
        <w:t xml:space="preserve"> and </w:t>
      </w:r>
      <w:proofErr w:type="spellStart"/>
      <w:r>
        <w:rPr>
          <w:sz w:val="26"/>
          <w:szCs w:val="26"/>
        </w:rPr>
        <w:t>Nkululeko</w:t>
      </w:r>
      <w:proofErr w:type="spellEnd"/>
      <w:r>
        <w:rPr>
          <w:sz w:val="26"/>
          <w:szCs w:val="26"/>
        </w:rPr>
        <w:t xml:space="preserve"> </w:t>
      </w:r>
      <w:proofErr w:type="spellStart"/>
      <w:r>
        <w:rPr>
          <w:sz w:val="26"/>
          <w:szCs w:val="26"/>
        </w:rPr>
        <w:t>Zikalala</w:t>
      </w:r>
      <w:proofErr w:type="spellEnd"/>
      <w:r>
        <w:rPr>
          <w:sz w:val="26"/>
          <w:szCs w:val="26"/>
        </w:rPr>
        <w:t xml:space="preserve"> who concluded the lease agreement. The third point in </w:t>
      </w:r>
      <w:proofErr w:type="spellStart"/>
      <w:r>
        <w:rPr>
          <w:i/>
          <w:sz w:val="26"/>
          <w:szCs w:val="26"/>
        </w:rPr>
        <w:t>limine</w:t>
      </w:r>
      <w:proofErr w:type="spellEnd"/>
      <w:r>
        <w:rPr>
          <w:sz w:val="26"/>
          <w:szCs w:val="26"/>
        </w:rPr>
        <w:t xml:space="preserve"> is that no lease agreement existed between </w:t>
      </w:r>
      <w:proofErr w:type="spellStart"/>
      <w:r>
        <w:rPr>
          <w:sz w:val="26"/>
          <w:szCs w:val="26"/>
        </w:rPr>
        <w:t>Gogo</w:t>
      </w:r>
      <w:proofErr w:type="spellEnd"/>
      <w:r>
        <w:rPr>
          <w:sz w:val="26"/>
          <w:szCs w:val="26"/>
        </w:rPr>
        <w:t xml:space="preserve"> </w:t>
      </w:r>
      <w:proofErr w:type="spellStart"/>
      <w:r>
        <w:rPr>
          <w:sz w:val="26"/>
          <w:szCs w:val="26"/>
        </w:rPr>
        <w:t>Ndwandwe</w:t>
      </w:r>
      <w:proofErr w:type="spellEnd"/>
      <w:r>
        <w:rPr>
          <w:sz w:val="26"/>
          <w:szCs w:val="26"/>
        </w:rPr>
        <w:t xml:space="preserve"> and </w:t>
      </w:r>
      <w:proofErr w:type="spellStart"/>
      <w:r>
        <w:rPr>
          <w:sz w:val="26"/>
          <w:szCs w:val="26"/>
        </w:rPr>
        <w:t>Nkululeko</w:t>
      </w:r>
      <w:proofErr w:type="spellEnd"/>
      <w:r>
        <w:rPr>
          <w:sz w:val="26"/>
          <w:szCs w:val="26"/>
        </w:rPr>
        <w:t xml:space="preserve"> </w:t>
      </w:r>
      <w:proofErr w:type="spellStart"/>
      <w:r>
        <w:rPr>
          <w:sz w:val="26"/>
          <w:szCs w:val="26"/>
        </w:rPr>
        <w:t>Zikalala</w:t>
      </w:r>
      <w:proofErr w:type="spellEnd"/>
      <w:r>
        <w:rPr>
          <w:sz w:val="26"/>
          <w:szCs w:val="26"/>
        </w:rPr>
        <w:t xml:space="preserve"> at the time of launching the proceedings; hence, the applicants were not in peaceful and undisturbed possession of the premises.</w:t>
      </w:r>
      <w:r w:rsidR="002165FA">
        <w:rPr>
          <w:sz w:val="26"/>
          <w:szCs w:val="26"/>
        </w:rPr>
        <w:t xml:space="preserve"> </w:t>
      </w:r>
      <w:r>
        <w:rPr>
          <w:sz w:val="26"/>
          <w:szCs w:val="26"/>
        </w:rPr>
        <w:t xml:space="preserve">The fourth point is </w:t>
      </w:r>
      <w:proofErr w:type="spellStart"/>
      <w:r>
        <w:rPr>
          <w:i/>
          <w:sz w:val="26"/>
          <w:szCs w:val="26"/>
        </w:rPr>
        <w:t>limine</w:t>
      </w:r>
      <w:proofErr w:type="spellEnd"/>
      <w:r>
        <w:rPr>
          <w:i/>
          <w:sz w:val="26"/>
          <w:szCs w:val="26"/>
        </w:rPr>
        <w:t xml:space="preserve"> </w:t>
      </w:r>
      <w:r>
        <w:rPr>
          <w:sz w:val="26"/>
          <w:szCs w:val="26"/>
        </w:rPr>
        <w:t>is that there are foreseeable disputes of fact in the applicat</w:t>
      </w:r>
      <w:r w:rsidR="00FA12F1">
        <w:rPr>
          <w:sz w:val="26"/>
          <w:szCs w:val="26"/>
        </w:rPr>
        <w:t>ion</w:t>
      </w:r>
      <w:r>
        <w:rPr>
          <w:sz w:val="26"/>
          <w:szCs w:val="26"/>
        </w:rPr>
        <w:t xml:space="preserve"> which cannot be resolved on the papers; however, the respondents did not mention the said disputes of fact. </w:t>
      </w:r>
    </w:p>
    <w:p w:rsidR="006C26EA" w:rsidRDefault="006C26EA" w:rsidP="006C26EA">
      <w:pPr>
        <w:spacing w:line="480" w:lineRule="auto"/>
        <w:jc w:val="both"/>
        <w:rPr>
          <w:sz w:val="26"/>
          <w:szCs w:val="26"/>
        </w:rPr>
      </w:pPr>
    </w:p>
    <w:p w:rsidR="006C26EA" w:rsidRDefault="006C26EA" w:rsidP="00512241">
      <w:pPr>
        <w:spacing w:line="480" w:lineRule="auto"/>
        <w:ind w:left="720" w:hanging="720"/>
        <w:jc w:val="both"/>
        <w:rPr>
          <w:sz w:val="26"/>
          <w:szCs w:val="26"/>
        </w:rPr>
      </w:pPr>
      <w:r>
        <w:rPr>
          <w:sz w:val="26"/>
          <w:szCs w:val="26"/>
        </w:rPr>
        <w:t>[</w:t>
      </w:r>
      <w:r w:rsidR="00FA12F1">
        <w:rPr>
          <w:sz w:val="26"/>
          <w:szCs w:val="26"/>
        </w:rPr>
        <w:t>9</w:t>
      </w:r>
      <w:r>
        <w:rPr>
          <w:sz w:val="26"/>
          <w:szCs w:val="26"/>
        </w:rPr>
        <w:t xml:space="preserve">] </w:t>
      </w:r>
      <w:r>
        <w:rPr>
          <w:sz w:val="26"/>
          <w:szCs w:val="26"/>
        </w:rPr>
        <w:tab/>
        <w:t xml:space="preserve">On the merits the respondents admit that the lease agreement was concluded between </w:t>
      </w:r>
      <w:proofErr w:type="spellStart"/>
      <w:r>
        <w:rPr>
          <w:sz w:val="26"/>
          <w:szCs w:val="26"/>
        </w:rPr>
        <w:t>Nkululeko</w:t>
      </w:r>
      <w:proofErr w:type="spellEnd"/>
      <w:r>
        <w:rPr>
          <w:sz w:val="26"/>
          <w:szCs w:val="26"/>
        </w:rPr>
        <w:t xml:space="preserve"> </w:t>
      </w:r>
      <w:proofErr w:type="spellStart"/>
      <w:r>
        <w:rPr>
          <w:sz w:val="26"/>
          <w:szCs w:val="26"/>
        </w:rPr>
        <w:t>Zikalala</w:t>
      </w:r>
      <w:proofErr w:type="spellEnd"/>
      <w:r>
        <w:rPr>
          <w:sz w:val="26"/>
          <w:szCs w:val="26"/>
        </w:rPr>
        <w:t xml:space="preserve"> and </w:t>
      </w:r>
      <w:proofErr w:type="spellStart"/>
      <w:r>
        <w:rPr>
          <w:sz w:val="26"/>
          <w:szCs w:val="26"/>
        </w:rPr>
        <w:t>Philiphinah</w:t>
      </w:r>
      <w:proofErr w:type="spellEnd"/>
      <w:r>
        <w:rPr>
          <w:sz w:val="26"/>
          <w:szCs w:val="26"/>
        </w:rPr>
        <w:t xml:space="preserve"> </w:t>
      </w:r>
      <w:proofErr w:type="spellStart"/>
      <w:r>
        <w:rPr>
          <w:sz w:val="26"/>
          <w:szCs w:val="26"/>
        </w:rPr>
        <w:t>Dlamini</w:t>
      </w:r>
      <w:proofErr w:type="spellEnd"/>
      <w:r>
        <w:rPr>
          <w:sz w:val="26"/>
          <w:szCs w:val="26"/>
        </w:rPr>
        <w:t xml:space="preserve"> also </w:t>
      </w:r>
      <w:r w:rsidR="00FA12F1">
        <w:rPr>
          <w:sz w:val="26"/>
          <w:szCs w:val="26"/>
        </w:rPr>
        <w:t xml:space="preserve">known as </w:t>
      </w:r>
      <w:proofErr w:type="spellStart"/>
      <w:r>
        <w:rPr>
          <w:sz w:val="26"/>
          <w:szCs w:val="26"/>
        </w:rPr>
        <w:t>Gogo</w:t>
      </w:r>
      <w:proofErr w:type="spellEnd"/>
      <w:r>
        <w:rPr>
          <w:sz w:val="26"/>
          <w:szCs w:val="26"/>
        </w:rPr>
        <w:t xml:space="preserve"> </w:t>
      </w:r>
      <w:proofErr w:type="spellStart"/>
      <w:r>
        <w:rPr>
          <w:sz w:val="26"/>
          <w:szCs w:val="26"/>
        </w:rPr>
        <w:t>Ndwandwe</w:t>
      </w:r>
      <w:proofErr w:type="spellEnd"/>
      <w:r>
        <w:rPr>
          <w:sz w:val="26"/>
          <w:szCs w:val="26"/>
        </w:rPr>
        <w:t>; however, they denied that the lease was f</w:t>
      </w:r>
      <w:r w:rsidR="00FA12F1">
        <w:rPr>
          <w:sz w:val="26"/>
          <w:szCs w:val="26"/>
        </w:rPr>
        <w:t>or an indefinite period of time. They contended</w:t>
      </w:r>
      <w:r>
        <w:rPr>
          <w:sz w:val="26"/>
          <w:szCs w:val="26"/>
        </w:rPr>
        <w:t xml:space="preserve"> that the lease was for a period of three years ending </w:t>
      </w:r>
      <w:r w:rsidR="00CF37E7">
        <w:rPr>
          <w:sz w:val="26"/>
          <w:szCs w:val="26"/>
        </w:rPr>
        <w:t>o</w:t>
      </w:r>
      <w:r>
        <w:rPr>
          <w:sz w:val="26"/>
          <w:szCs w:val="26"/>
        </w:rPr>
        <w:t xml:space="preserve">n </w:t>
      </w:r>
      <w:r w:rsidR="00CF37E7">
        <w:rPr>
          <w:sz w:val="26"/>
          <w:szCs w:val="26"/>
        </w:rPr>
        <w:t>the 31</w:t>
      </w:r>
      <w:r w:rsidR="00CF37E7" w:rsidRPr="00CF37E7">
        <w:rPr>
          <w:sz w:val="26"/>
          <w:szCs w:val="26"/>
          <w:vertAlign w:val="superscript"/>
        </w:rPr>
        <w:t>st</w:t>
      </w:r>
      <w:r w:rsidR="00CF37E7">
        <w:rPr>
          <w:sz w:val="26"/>
          <w:szCs w:val="26"/>
        </w:rPr>
        <w:t xml:space="preserve"> </w:t>
      </w:r>
      <w:r>
        <w:rPr>
          <w:sz w:val="26"/>
          <w:szCs w:val="26"/>
        </w:rPr>
        <w:t>December 2012</w:t>
      </w:r>
      <w:r w:rsidR="00FA12F1">
        <w:rPr>
          <w:sz w:val="26"/>
          <w:szCs w:val="26"/>
        </w:rPr>
        <w:t>; they</w:t>
      </w:r>
      <w:r>
        <w:rPr>
          <w:sz w:val="26"/>
          <w:szCs w:val="26"/>
        </w:rPr>
        <w:t xml:space="preserve"> further denied that the parties had agreed that </w:t>
      </w:r>
      <w:proofErr w:type="spellStart"/>
      <w:r>
        <w:rPr>
          <w:sz w:val="26"/>
          <w:szCs w:val="26"/>
        </w:rPr>
        <w:t>Nkululeko</w:t>
      </w:r>
      <w:proofErr w:type="spellEnd"/>
      <w:r>
        <w:rPr>
          <w:sz w:val="26"/>
          <w:szCs w:val="26"/>
        </w:rPr>
        <w:t xml:space="preserve"> was to erect structures on the premises other than a storeroom made of timber for keeping his equipment</w:t>
      </w:r>
      <w:r w:rsidR="00FA12F1">
        <w:rPr>
          <w:sz w:val="26"/>
          <w:szCs w:val="26"/>
        </w:rPr>
        <w:t>.  They argued that such a</w:t>
      </w:r>
      <w:r>
        <w:rPr>
          <w:sz w:val="26"/>
          <w:szCs w:val="26"/>
        </w:rPr>
        <w:t xml:space="preserve"> structure was not permanent</w:t>
      </w:r>
      <w:r w:rsidR="00FA12F1">
        <w:rPr>
          <w:sz w:val="26"/>
          <w:szCs w:val="26"/>
        </w:rPr>
        <w:t>.    They</w:t>
      </w:r>
      <w:r>
        <w:rPr>
          <w:sz w:val="26"/>
          <w:szCs w:val="26"/>
        </w:rPr>
        <w:t xml:space="preserve"> denied that </w:t>
      </w:r>
      <w:proofErr w:type="spellStart"/>
      <w:r>
        <w:rPr>
          <w:sz w:val="26"/>
          <w:szCs w:val="26"/>
        </w:rPr>
        <w:t>Nkululeko</w:t>
      </w:r>
      <w:proofErr w:type="spellEnd"/>
      <w:r>
        <w:rPr>
          <w:sz w:val="26"/>
          <w:szCs w:val="26"/>
        </w:rPr>
        <w:t xml:space="preserve"> installed water and electricity on the premises </w:t>
      </w:r>
      <w:r w:rsidR="00FA12F1">
        <w:rPr>
          <w:sz w:val="26"/>
          <w:szCs w:val="26"/>
        </w:rPr>
        <w:t>and contended that</w:t>
      </w:r>
      <w:r>
        <w:rPr>
          <w:sz w:val="26"/>
          <w:szCs w:val="26"/>
        </w:rPr>
        <w:t xml:space="preserve"> he only paid a reconnection fee for the water since </w:t>
      </w:r>
      <w:r>
        <w:rPr>
          <w:sz w:val="26"/>
          <w:szCs w:val="26"/>
        </w:rPr>
        <w:lastRenderedPageBreak/>
        <w:t>it had already been installed .According to the respondents there is no electricity installed on the premises.</w:t>
      </w:r>
    </w:p>
    <w:p w:rsidR="006C26EA" w:rsidRDefault="006C26EA" w:rsidP="006C26EA">
      <w:pPr>
        <w:spacing w:line="480" w:lineRule="auto"/>
        <w:jc w:val="both"/>
        <w:rPr>
          <w:sz w:val="26"/>
          <w:szCs w:val="26"/>
        </w:rPr>
      </w:pPr>
    </w:p>
    <w:p w:rsidR="006C26EA" w:rsidRDefault="006C26EA" w:rsidP="00512241">
      <w:pPr>
        <w:spacing w:line="480" w:lineRule="auto"/>
        <w:ind w:left="720" w:hanging="720"/>
        <w:jc w:val="both"/>
        <w:rPr>
          <w:sz w:val="26"/>
          <w:szCs w:val="26"/>
        </w:rPr>
      </w:pPr>
      <w:r>
        <w:rPr>
          <w:sz w:val="26"/>
          <w:szCs w:val="26"/>
        </w:rPr>
        <w:t>[1</w:t>
      </w:r>
      <w:r w:rsidR="00FA12F1">
        <w:rPr>
          <w:sz w:val="26"/>
          <w:szCs w:val="26"/>
        </w:rPr>
        <w:t>0</w:t>
      </w:r>
      <w:r>
        <w:rPr>
          <w:sz w:val="26"/>
          <w:szCs w:val="26"/>
        </w:rPr>
        <w:t xml:space="preserve">] </w:t>
      </w:r>
      <w:r>
        <w:rPr>
          <w:sz w:val="26"/>
          <w:szCs w:val="26"/>
        </w:rPr>
        <w:tab/>
      </w:r>
      <w:r w:rsidR="00105AC1">
        <w:rPr>
          <w:sz w:val="26"/>
          <w:szCs w:val="26"/>
        </w:rPr>
        <w:t>They</w:t>
      </w:r>
      <w:r>
        <w:rPr>
          <w:sz w:val="26"/>
          <w:szCs w:val="26"/>
        </w:rPr>
        <w:t xml:space="preserve"> further denied that </w:t>
      </w:r>
      <w:proofErr w:type="spellStart"/>
      <w:r>
        <w:rPr>
          <w:sz w:val="26"/>
          <w:szCs w:val="26"/>
        </w:rPr>
        <w:t>Philiphinah</w:t>
      </w:r>
      <w:proofErr w:type="spellEnd"/>
      <w:r>
        <w:rPr>
          <w:sz w:val="26"/>
          <w:szCs w:val="26"/>
        </w:rPr>
        <w:t xml:space="preserve"> </w:t>
      </w:r>
      <w:proofErr w:type="spellStart"/>
      <w:r>
        <w:rPr>
          <w:sz w:val="26"/>
          <w:szCs w:val="26"/>
        </w:rPr>
        <w:t>Dlamini</w:t>
      </w:r>
      <w:proofErr w:type="spellEnd"/>
      <w:r>
        <w:rPr>
          <w:sz w:val="26"/>
          <w:szCs w:val="26"/>
        </w:rPr>
        <w:t xml:space="preserve"> knew that </w:t>
      </w:r>
      <w:proofErr w:type="spellStart"/>
      <w:r>
        <w:rPr>
          <w:sz w:val="26"/>
          <w:szCs w:val="26"/>
        </w:rPr>
        <w:t>Nkululeko</w:t>
      </w:r>
      <w:proofErr w:type="spellEnd"/>
      <w:r>
        <w:rPr>
          <w:sz w:val="26"/>
          <w:szCs w:val="26"/>
        </w:rPr>
        <w:t xml:space="preserve"> </w:t>
      </w:r>
      <w:proofErr w:type="spellStart"/>
      <w:r>
        <w:rPr>
          <w:sz w:val="26"/>
          <w:szCs w:val="26"/>
        </w:rPr>
        <w:t>Zikalala</w:t>
      </w:r>
      <w:proofErr w:type="spellEnd"/>
      <w:r>
        <w:rPr>
          <w:sz w:val="26"/>
          <w:szCs w:val="26"/>
        </w:rPr>
        <w:t xml:space="preserve"> had left the premises </w:t>
      </w:r>
      <w:r w:rsidR="00CF37E7">
        <w:rPr>
          <w:sz w:val="26"/>
          <w:szCs w:val="26"/>
        </w:rPr>
        <w:t>i</w:t>
      </w:r>
      <w:r>
        <w:rPr>
          <w:sz w:val="26"/>
          <w:szCs w:val="26"/>
        </w:rPr>
        <w:t xml:space="preserve">n the control of the applicants since September 2012; </w:t>
      </w:r>
      <w:r w:rsidR="00105AC1">
        <w:rPr>
          <w:sz w:val="26"/>
          <w:szCs w:val="26"/>
        </w:rPr>
        <w:t>they argued</w:t>
      </w:r>
      <w:r>
        <w:rPr>
          <w:sz w:val="26"/>
          <w:szCs w:val="26"/>
        </w:rPr>
        <w:t xml:space="preserve"> that </w:t>
      </w:r>
      <w:proofErr w:type="spellStart"/>
      <w:r>
        <w:rPr>
          <w:sz w:val="26"/>
          <w:szCs w:val="26"/>
        </w:rPr>
        <w:t>Nkululeko</w:t>
      </w:r>
      <w:proofErr w:type="spellEnd"/>
      <w:r>
        <w:rPr>
          <w:sz w:val="26"/>
          <w:szCs w:val="26"/>
        </w:rPr>
        <w:t xml:space="preserve"> had no authority to transfer possession of the premises to a third party</w:t>
      </w:r>
      <w:r w:rsidR="00105AC1">
        <w:rPr>
          <w:sz w:val="26"/>
          <w:szCs w:val="26"/>
        </w:rPr>
        <w:t xml:space="preserve">, and, that </w:t>
      </w:r>
      <w:proofErr w:type="gramStart"/>
      <w:r w:rsidR="00105AC1">
        <w:rPr>
          <w:sz w:val="26"/>
          <w:szCs w:val="26"/>
        </w:rPr>
        <w:t>consequently</w:t>
      </w:r>
      <w:r w:rsidR="00CF37E7">
        <w:rPr>
          <w:sz w:val="26"/>
          <w:szCs w:val="26"/>
        </w:rPr>
        <w:t>,</w:t>
      </w:r>
      <w:proofErr w:type="gramEnd"/>
      <w:r>
        <w:rPr>
          <w:sz w:val="26"/>
          <w:szCs w:val="26"/>
        </w:rPr>
        <w:t xml:space="preserve"> the applicants were </w:t>
      </w:r>
      <w:r w:rsidR="00105AC1">
        <w:rPr>
          <w:sz w:val="26"/>
          <w:szCs w:val="26"/>
        </w:rPr>
        <w:t xml:space="preserve">not </w:t>
      </w:r>
      <w:r>
        <w:rPr>
          <w:sz w:val="26"/>
          <w:szCs w:val="26"/>
        </w:rPr>
        <w:t>in peaceful and undisturbed possession of the premises</w:t>
      </w:r>
      <w:r w:rsidR="00105AC1">
        <w:rPr>
          <w:sz w:val="26"/>
          <w:szCs w:val="26"/>
        </w:rPr>
        <w:t>.</w:t>
      </w:r>
    </w:p>
    <w:p w:rsidR="006C26EA" w:rsidRDefault="006C26EA" w:rsidP="006C26EA">
      <w:pPr>
        <w:spacing w:line="480" w:lineRule="auto"/>
        <w:jc w:val="both"/>
        <w:rPr>
          <w:sz w:val="26"/>
          <w:szCs w:val="26"/>
        </w:rPr>
      </w:pPr>
    </w:p>
    <w:p w:rsidR="006C26EA" w:rsidRDefault="006C26EA" w:rsidP="00512241">
      <w:pPr>
        <w:spacing w:line="480" w:lineRule="auto"/>
        <w:ind w:left="720" w:hanging="720"/>
        <w:jc w:val="both"/>
        <w:rPr>
          <w:sz w:val="26"/>
          <w:szCs w:val="26"/>
        </w:rPr>
      </w:pPr>
      <w:r>
        <w:rPr>
          <w:sz w:val="26"/>
          <w:szCs w:val="26"/>
        </w:rPr>
        <w:t>[1</w:t>
      </w:r>
      <w:r w:rsidR="00D94887">
        <w:rPr>
          <w:sz w:val="26"/>
          <w:szCs w:val="26"/>
        </w:rPr>
        <w:t>1</w:t>
      </w:r>
      <w:r>
        <w:rPr>
          <w:sz w:val="26"/>
          <w:szCs w:val="26"/>
        </w:rPr>
        <w:t xml:space="preserve">] </w:t>
      </w:r>
      <w:r>
        <w:rPr>
          <w:sz w:val="26"/>
          <w:szCs w:val="26"/>
        </w:rPr>
        <w:tab/>
      </w:r>
      <w:r w:rsidR="00D94887">
        <w:rPr>
          <w:sz w:val="26"/>
          <w:szCs w:val="26"/>
        </w:rPr>
        <w:t>T</w:t>
      </w:r>
      <w:r>
        <w:rPr>
          <w:sz w:val="26"/>
          <w:szCs w:val="26"/>
        </w:rPr>
        <w:t xml:space="preserve">he </w:t>
      </w:r>
      <w:r w:rsidR="00D94887">
        <w:rPr>
          <w:sz w:val="26"/>
          <w:szCs w:val="26"/>
        </w:rPr>
        <w:t xml:space="preserve">respondents argued that the </w:t>
      </w:r>
      <w:r>
        <w:rPr>
          <w:sz w:val="26"/>
          <w:szCs w:val="26"/>
        </w:rPr>
        <w:t xml:space="preserve">applicants had sought a new lease agreement in their names and had advised </w:t>
      </w:r>
      <w:proofErr w:type="spellStart"/>
      <w:r>
        <w:rPr>
          <w:sz w:val="26"/>
          <w:szCs w:val="26"/>
        </w:rPr>
        <w:t>Philipinah</w:t>
      </w:r>
      <w:proofErr w:type="spellEnd"/>
      <w:r>
        <w:rPr>
          <w:sz w:val="26"/>
          <w:szCs w:val="26"/>
        </w:rPr>
        <w:t xml:space="preserve"> </w:t>
      </w:r>
      <w:proofErr w:type="spellStart"/>
      <w:r>
        <w:rPr>
          <w:sz w:val="26"/>
          <w:szCs w:val="26"/>
        </w:rPr>
        <w:t>Dlamini</w:t>
      </w:r>
      <w:proofErr w:type="spellEnd"/>
      <w:r>
        <w:rPr>
          <w:sz w:val="26"/>
          <w:szCs w:val="26"/>
        </w:rPr>
        <w:t xml:space="preserve"> that </w:t>
      </w:r>
      <w:proofErr w:type="spellStart"/>
      <w:r>
        <w:rPr>
          <w:sz w:val="26"/>
          <w:szCs w:val="26"/>
        </w:rPr>
        <w:t>Nkululeko</w:t>
      </w:r>
      <w:proofErr w:type="spellEnd"/>
      <w:r>
        <w:rPr>
          <w:sz w:val="26"/>
          <w:szCs w:val="26"/>
        </w:rPr>
        <w:t xml:space="preserve"> </w:t>
      </w:r>
      <w:proofErr w:type="spellStart"/>
      <w:r>
        <w:rPr>
          <w:sz w:val="26"/>
          <w:szCs w:val="26"/>
        </w:rPr>
        <w:t>Zikalala</w:t>
      </w:r>
      <w:proofErr w:type="spellEnd"/>
      <w:r>
        <w:rPr>
          <w:sz w:val="26"/>
          <w:szCs w:val="26"/>
        </w:rPr>
        <w:t xml:space="preserve"> had abandoned the premises and </w:t>
      </w:r>
      <w:proofErr w:type="gramStart"/>
      <w:r>
        <w:rPr>
          <w:sz w:val="26"/>
          <w:szCs w:val="26"/>
        </w:rPr>
        <w:t>emigrated</w:t>
      </w:r>
      <w:proofErr w:type="gramEnd"/>
      <w:r>
        <w:rPr>
          <w:sz w:val="26"/>
          <w:szCs w:val="26"/>
        </w:rPr>
        <w:t xml:space="preserve"> to South Africa without an intention to return to the country since </w:t>
      </w:r>
      <w:r w:rsidR="00D94887">
        <w:rPr>
          <w:sz w:val="26"/>
          <w:szCs w:val="26"/>
        </w:rPr>
        <w:t xml:space="preserve">he </w:t>
      </w:r>
      <w:r>
        <w:rPr>
          <w:sz w:val="26"/>
          <w:szCs w:val="26"/>
        </w:rPr>
        <w:t xml:space="preserve">was </w:t>
      </w:r>
      <w:r w:rsidR="00D94887">
        <w:rPr>
          <w:sz w:val="26"/>
          <w:szCs w:val="26"/>
        </w:rPr>
        <w:t>e</w:t>
      </w:r>
      <w:r>
        <w:rPr>
          <w:sz w:val="26"/>
          <w:szCs w:val="26"/>
        </w:rPr>
        <w:t>vading the police who were looking for him.</w:t>
      </w:r>
      <w:r w:rsidR="00D51B23">
        <w:rPr>
          <w:sz w:val="26"/>
          <w:szCs w:val="26"/>
        </w:rPr>
        <w:t xml:space="preserve"> </w:t>
      </w:r>
      <w:r w:rsidR="00D94887">
        <w:rPr>
          <w:sz w:val="26"/>
          <w:szCs w:val="26"/>
        </w:rPr>
        <w:t xml:space="preserve"> They </w:t>
      </w:r>
      <w:r>
        <w:rPr>
          <w:sz w:val="26"/>
          <w:szCs w:val="26"/>
        </w:rPr>
        <w:t xml:space="preserve">further </w:t>
      </w:r>
      <w:r w:rsidR="00D94887">
        <w:rPr>
          <w:sz w:val="26"/>
          <w:szCs w:val="26"/>
        </w:rPr>
        <w:t xml:space="preserve">contended </w:t>
      </w:r>
      <w:r>
        <w:rPr>
          <w:sz w:val="26"/>
          <w:szCs w:val="26"/>
        </w:rPr>
        <w:t xml:space="preserve">that the applicants had been advised to negotiate their </w:t>
      </w:r>
      <w:r w:rsidR="00D94887">
        <w:rPr>
          <w:sz w:val="26"/>
          <w:szCs w:val="26"/>
        </w:rPr>
        <w:t xml:space="preserve">own </w:t>
      </w:r>
      <w:r>
        <w:rPr>
          <w:sz w:val="26"/>
          <w:szCs w:val="26"/>
        </w:rPr>
        <w:t xml:space="preserve">lease on the expiry of the present lease </w:t>
      </w:r>
      <w:r w:rsidR="00CF37E7">
        <w:rPr>
          <w:sz w:val="26"/>
          <w:szCs w:val="26"/>
        </w:rPr>
        <w:t>on the 31</w:t>
      </w:r>
      <w:r w:rsidR="00CF37E7" w:rsidRPr="00CF37E7">
        <w:rPr>
          <w:sz w:val="26"/>
          <w:szCs w:val="26"/>
          <w:vertAlign w:val="superscript"/>
        </w:rPr>
        <w:t>st</w:t>
      </w:r>
      <w:r w:rsidR="00CF37E7">
        <w:rPr>
          <w:sz w:val="26"/>
          <w:szCs w:val="26"/>
        </w:rPr>
        <w:t xml:space="preserve"> </w:t>
      </w:r>
      <w:r>
        <w:rPr>
          <w:sz w:val="26"/>
          <w:szCs w:val="26"/>
        </w:rPr>
        <w:t>December 2012.</w:t>
      </w:r>
    </w:p>
    <w:p w:rsidR="006C26EA" w:rsidRDefault="006C26EA" w:rsidP="006C26EA">
      <w:pPr>
        <w:spacing w:line="480" w:lineRule="auto"/>
        <w:jc w:val="both"/>
        <w:rPr>
          <w:sz w:val="26"/>
          <w:szCs w:val="26"/>
        </w:rPr>
      </w:pPr>
    </w:p>
    <w:p w:rsidR="006C26EA" w:rsidRDefault="006C26EA" w:rsidP="00512241">
      <w:pPr>
        <w:spacing w:line="480" w:lineRule="auto"/>
        <w:ind w:left="720" w:hanging="720"/>
        <w:jc w:val="both"/>
        <w:rPr>
          <w:sz w:val="26"/>
          <w:szCs w:val="26"/>
        </w:rPr>
      </w:pPr>
      <w:r>
        <w:rPr>
          <w:sz w:val="26"/>
          <w:szCs w:val="26"/>
        </w:rPr>
        <w:t>[1</w:t>
      </w:r>
      <w:r w:rsidR="00D94887">
        <w:rPr>
          <w:sz w:val="26"/>
          <w:szCs w:val="26"/>
        </w:rPr>
        <w:t>2</w:t>
      </w:r>
      <w:r>
        <w:rPr>
          <w:sz w:val="26"/>
          <w:szCs w:val="26"/>
        </w:rPr>
        <w:t xml:space="preserve">] </w:t>
      </w:r>
      <w:r>
        <w:rPr>
          <w:sz w:val="26"/>
          <w:szCs w:val="26"/>
        </w:rPr>
        <w:tab/>
        <w:t xml:space="preserve">According to the respondents, it was agreed between </w:t>
      </w:r>
      <w:proofErr w:type="spellStart"/>
      <w:r>
        <w:rPr>
          <w:sz w:val="26"/>
          <w:szCs w:val="26"/>
        </w:rPr>
        <w:t>Nkululeko</w:t>
      </w:r>
      <w:proofErr w:type="spellEnd"/>
      <w:r>
        <w:rPr>
          <w:sz w:val="26"/>
          <w:szCs w:val="26"/>
        </w:rPr>
        <w:t xml:space="preserve"> and </w:t>
      </w:r>
      <w:proofErr w:type="spellStart"/>
      <w:r>
        <w:rPr>
          <w:sz w:val="26"/>
          <w:szCs w:val="26"/>
        </w:rPr>
        <w:t>Philiphinah</w:t>
      </w:r>
      <w:proofErr w:type="spellEnd"/>
      <w:r>
        <w:rPr>
          <w:sz w:val="26"/>
          <w:szCs w:val="26"/>
        </w:rPr>
        <w:t xml:space="preserve"> that improvements made on the premises will not be removed when the lease expire</w:t>
      </w:r>
      <w:r w:rsidR="00D94887">
        <w:rPr>
          <w:sz w:val="26"/>
          <w:szCs w:val="26"/>
        </w:rPr>
        <w:t>d</w:t>
      </w:r>
      <w:r>
        <w:rPr>
          <w:sz w:val="26"/>
          <w:szCs w:val="26"/>
        </w:rPr>
        <w:t>; and</w:t>
      </w:r>
      <w:r w:rsidR="00CF37E7">
        <w:rPr>
          <w:sz w:val="26"/>
          <w:szCs w:val="26"/>
        </w:rPr>
        <w:t>,</w:t>
      </w:r>
      <w:r>
        <w:rPr>
          <w:sz w:val="26"/>
          <w:szCs w:val="26"/>
        </w:rPr>
        <w:t xml:space="preserve"> that employees at the carwash were duly advised </w:t>
      </w:r>
      <w:r w:rsidR="001A5565">
        <w:rPr>
          <w:sz w:val="26"/>
          <w:szCs w:val="26"/>
        </w:rPr>
        <w:t xml:space="preserve">by them </w:t>
      </w:r>
      <w:r>
        <w:rPr>
          <w:sz w:val="26"/>
          <w:szCs w:val="26"/>
        </w:rPr>
        <w:t>on the 28</w:t>
      </w:r>
      <w:r>
        <w:rPr>
          <w:sz w:val="26"/>
          <w:szCs w:val="26"/>
          <w:vertAlign w:val="superscript"/>
        </w:rPr>
        <w:t>th</w:t>
      </w:r>
      <w:r>
        <w:rPr>
          <w:sz w:val="26"/>
          <w:szCs w:val="26"/>
        </w:rPr>
        <w:t xml:space="preserve"> December 2012 that the lease expired on the 31</w:t>
      </w:r>
      <w:r>
        <w:rPr>
          <w:sz w:val="26"/>
          <w:szCs w:val="26"/>
          <w:vertAlign w:val="superscript"/>
        </w:rPr>
        <w:t>st</w:t>
      </w:r>
      <w:r>
        <w:rPr>
          <w:sz w:val="26"/>
          <w:szCs w:val="26"/>
        </w:rPr>
        <w:t xml:space="preserve"> December 2012</w:t>
      </w:r>
      <w:r w:rsidR="001A5565">
        <w:rPr>
          <w:sz w:val="26"/>
          <w:szCs w:val="26"/>
        </w:rPr>
        <w:t>,</w:t>
      </w:r>
      <w:r>
        <w:rPr>
          <w:sz w:val="26"/>
          <w:szCs w:val="26"/>
        </w:rPr>
        <w:t xml:space="preserve"> and</w:t>
      </w:r>
      <w:r w:rsidR="001A5565">
        <w:rPr>
          <w:sz w:val="26"/>
          <w:szCs w:val="26"/>
        </w:rPr>
        <w:t>,</w:t>
      </w:r>
      <w:r>
        <w:rPr>
          <w:sz w:val="26"/>
          <w:szCs w:val="26"/>
        </w:rPr>
        <w:t xml:space="preserve"> that they should not return to the premises thereafter. The respondents further denied locking the water supply as alleged and argued that they only put padlocks in January 2013 after the lease had lapsed.</w:t>
      </w:r>
      <w:r w:rsidR="001A5565">
        <w:rPr>
          <w:sz w:val="26"/>
          <w:szCs w:val="26"/>
        </w:rPr>
        <w:t xml:space="preserve">   Similarly, </w:t>
      </w:r>
      <w:r w:rsidR="001A5565">
        <w:rPr>
          <w:sz w:val="26"/>
          <w:szCs w:val="26"/>
        </w:rPr>
        <w:lastRenderedPageBreak/>
        <w:t xml:space="preserve">the </w:t>
      </w:r>
      <w:r>
        <w:rPr>
          <w:sz w:val="26"/>
          <w:szCs w:val="26"/>
        </w:rPr>
        <w:t>respondents den</w:t>
      </w:r>
      <w:r w:rsidR="001A5565">
        <w:rPr>
          <w:sz w:val="26"/>
          <w:szCs w:val="26"/>
        </w:rPr>
        <w:t>ied</w:t>
      </w:r>
      <w:r>
        <w:rPr>
          <w:sz w:val="26"/>
          <w:szCs w:val="26"/>
        </w:rPr>
        <w:t xml:space="preserve"> that the matter is urgent on basis that the applicants did not lodge this application until the 17</w:t>
      </w:r>
      <w:r>
        <w:rPr>
          <w:sz w:val="26"/>
          <w:szCs w:val="26"/>
          <w:vertAlign w:val="superscript"/>
        </w:rPr>
        <w:t>th</w:t>
      </w:r>
      <w:r>
        <w:rPr>
          <w:sz w:val="26"/>
          <w:szCs w:val="26"/>
        </w:rPr>
        <w:t xml:space="preserve"> January 2013.</w:t>
      </w:r>
    </w:p>
    <w:p w:rsidR="006C26EA" w:rsidRDefault="006C26EA" w:rsidP="006C26EA">
      <w:pPr>
        <w:spacing w:line="480" w:lineRule="auto"/>
        <w:jc w:val="both"/>
        <w:rPr>
          <w:sz w:val="26"/>
          <w:szCs w:val="26"/>
        </w:rPr>
      </w:pPr>
    </w:p>
    <w:p w:rsidR="006C26EA" w:rsidRDefault="006C26EA" w:rsidP="00512241">
      <w:pPr>
        <w:spacing w:line="480" w:lineRule="auto"/>
        <w:ind w:left="720" w:hanging="720"/>
        <w:jc w:val="both"/>
        <w:rPr>
          <w:sz w:val="26"/>
          <w:szCs w:val="26"/>
        </w:rPr>
      </w:pPr>
      <w:r>
        <w:rPr>
          <w:sz w:val="26"/>
          <w:szCs w:val="26"/>
        </w:rPr>
        <w:t>[</w:t>
      </w:r>
      <w:r w:rsidR="001A5565">
        <w:rPr>
          <w:sz w:val="26"/>
          <w:szCs w:val="26"/>
        </w:rPr>
        <w:t>13</w:t>
      </w:r>
      <w:r>
        <w:rPr>
          <w:sz w:val="26"/>
          <w:szCs w:val="26"/>
        </w:rPr>
        <w:t xml:space="preserve">] </w:t>
      </w:r>
      <w:r>
        <w:rPr>
          <w:sz w:val="26"/>
          <w:szCs w:val="26"/>
        </w:rPr>
        <w:tab/>
        <w:t xml:space="preserve">The respondents further denied that the second applicant was present when the lease was concluded between </w:t>
      </w:r>
      <w:proofErr w:type="spellStart"/>
      <w:r>
        <w:rPr>
          <w:sz w:val="26"/>
          <w:szCs w:val="26"/>
        </w:rPr>
        <w:t>Nkululeko</w:t>
      </w:r>
      <w:proofErr w:type="spellEnd"/>
      <w:r>
        <w:rPr>
          <w:sz w:val="26"/>
          <w:szCs w:val="26"/>
        </w:rPr>
        <w:t xml:space="preserve"> and </w:t>
      </w:r>
      <w:proofErr w:type="spellStart"/>
      <w:r>
        <w:rPr>
          <w:sz w:val="26"/>
          <w:szCs w:val="26"/>
        </w:rPr>
        <w:t>Philiphinah</w:t>
      </w:r>
      <w:proofErr w:type="spellEnd"/>
      <w:r>
        <w:rPr>
          <w:sz w:val="26"/>
          <w:szCs w:val="26"/>
        </w:rPr>
        <w:t xml:space="preserve"> </w:t>
      </w:r>
      <w:proofErr w:type="spellStart"/>
      <w:r>
        <w:rPr>
          <w:sz w:val="26"/>
          <w:szCs w:val="26"/>
        </w:rPr>
        <w:t>Dlamini</w:t>
      </w:r>
      <w:proofErr w:type="spellEnd"/>
      <w:r>
        <w:rPr>
          <w:sz w:val="26"/>
          <w:szCs w:val="26"/>
        </w:rPr>
        <w:t>.</w:t>
      </w:r>
      <w:r w:rsidR="00D51B23">
        <w:rPr>
          <w:sz w:val="26"/>
          <w:szCs w:val="26"/>
        </w:rPr>
        <w:t xml:space="preserve">   </w:t>
      </w:r>
      <w:r>
        <w:rPr>
          <w:sz w:val="26"/>
          <w:szCs w:val="26"/>
        </w:rPr>
        <w:t>However</w:t>
      </w:r>
      <w:r w:rsidR="001A5565">
        <w:rPr>
          <w:sz w:val="26"/>
          <w:szCs w:val="26"/>
        </w:rPr>
        <w:t>,</w:t>
      </w:r>
      <w:r>
        <w:rPr>
          <w:sz w:val="26"/>
          <w:szCs w:val="26"/>
        </w:rPr>
        <w:t xml:space="preserve"> the respondents explained that </w:t>
      </w:r>
      <w:proofErr w:type="spellStart"/>
      <w:r>
        <w:rPr>
          <w:sz w:val="26"/>
          <w:szCs w:val="26"/>
        </w:rPr>
        <w:t>Philiphinah</w:t>
      </w:r>
      <w:proofErr w:type="spellEnd"/>
      <w:r>
        <w:rPr>
          <w:sz w:val="26"/>
          <w:szCs w:val="26"/>
        </w:rPr>
        <w:t xml:space="preserve"> was unable to file any confirmatory affidavit due to the urgency of the matter since she was </w:t>
      </w:r>
      <w:r w:rsidR="00D51B23">
        <w:rPr>
          <w:sz w:val="26"/>
          <w:szCs w:val="26"/>
        </w:rPr>
        <w:t>bereaved.</w:t>
      </w:r>
    </w:p>
    <w:p w:rsidR="006C26EA" w:rsidRDefault="006C26EA" w:rsidP="006C26EA">
      <w:pPr>
        <w:spacing w:line="480" w:lineRule="auto"/>
        <w:jc w:val="both"/>
        <w:rPr>
          <w:sz w:val="26"/>
          <w:szCs w:val="26"/>
        </w:rPr>
      </w:pPr>
    </w:p>
    <w:p w:rsidR="006C26EA" w:rsidRDefault="006C26EA" w:rsidP="00512241">
      <w:pPr>
        <w:spacing w:line="480" w:lineRule="auto"/>
        <w:ind w:left="720" w:hanging="720"/>
        <w:jc w:val="both"/>
        <w:rPr>
          <w:sz w:val="26"/>
          <w:szCs w:val="26"/>
        </w:rPr>
      </w:pPr>
      <w:r>
        <w:rPr>
          <w:sz w:val="26"/>
          <w:szCs w:val="26"/>
        </w:rPr>
        <w:t>[1</w:t>
      </w:r>
      <w:r w:rsidR="001A5565">
        <w:rPr>
          <w:sz w:val="26"/>
          <w:szCs w:val="26"/>
        </w:rPr>
        <w:t>4</w:t>
      </w:r>
      <w:r>
        <w:rPr>
          <w:sz w:val="26"/>
          <w:szCs w:val="26"/>
        </w:rPr>
        <w:t xml:space="preserve">] </w:t>
      </w:r>
      <w:r>
        <w:rPr>
          <w:sz w:val="26"/>
          <w:szCs w:val="26"/>
        </w:rPr>
        <w:tab/>
        <w:t>In their replying affidavit the applicant</w:t>
      </w:r>
      <w:r w:rsidR="001A5565">
        <w:rPr>
          <w:sz w:val="26"/>
          <w:szCs w:val="26"/>
        </w:rPr>
        <w:t>s</w:t>
      </w:r>
      <w:r>
        <w:rPr>
          <w:sz w:val="26"/>
          <w:szCs w:val="26"/>
        </w:rPr>
        <w:t xml:space="preserve"> argued that they have a right to litigate because they were in possession of the premises and the business at the time they were dispossessed of the premises; they argued that </w:t>
      </w:r>
      <w:proofErr w:type="spellStart"/>
      <w:r>
        <w:rPr>
          <w:sz w:val="26"/>
          <w:szCs w:val="26"/>
        </w:rPr>
        <w:t>Nkululeko’s</w:t>
      </w:r>
      <w:proofErr w:type="spellEnd"/>
      <w:r>
        <w:rPr>
          <w:sz w:val="26"/>
          <w:szCs w:val="26"/>
        </w:rPr>
        <w:t xml:space="preserve"> affidavit </w:t>
      </w:r>
      <w:r w:rsidR="001A5565">
        <w:rPr>
          <w:sz w:val="26"/>
          <w:szCs w:val="26"/>
        </w:rPr>
        <w:t xml:space="preserve">could </w:t>
      </w:r>
      <w:r>
        <w:rPr>
          <w:sz w:val="26"/>
          <w:szCs w:val="26"/>
        </w:rPr>
        <w:t xml:space="preserve">not be obtained since he was in South Africa but they insisted that </w:t>
      </w:r>
      <w:r w:rsidR="001A5565">
        <w:rPr>
          <w:sz w:val="26"/>
          <w:szCs w:val="26"/>
        </w:rPr>
        <w:t xml:space="preserve">his confirmatory </w:t>
      </w:r>
      <w:proofErr w:type="spellStart"/>
      <w:r w:rsidR="001A5565">
        <w:rPr>
          <w:sz w:val="26"/>
          <w:szCs w:val="26"/>
        </w:rPr>
        <w:t>affadavit</w:t>
      </w:r>
      <w:proofErr w:type="spellEnd"/>
      <w:r>
        <w:rPr>
          <w:sz w:val="26"/>
          <w:szCs w:val="26"/>
        </w:rPr>
        <w:t xml:space="preserve"> was not necessary for purposes of this application since they were in possession of the business as well as the premises.</w:t>
      </w:r>
      <w:r w:rsidR="001A5565">
        <w:rPr>
          <w:sz w:val="26"/>
          <w:szCs w:val="26"/>
        </w:rPr>
        <w:t xml:space="preserve">  </w:t>
      </w:r>
      <w:r>
        <w:rPr>
          <w:sz w:val="26"/>
          <w:szCs w:val="26"/>
        </w:rPr>
        <w:t xml:space="preserve"> Similarly</w:t>
      </w:r>
      <w:r w:rsidR="001A5565">
        <w:rPr>
          <w:sz w:val="26"/>
          <w:szCs w:val="26"/>
        </w:rPr>
        <w:t>,</w:t>
      </w:r>
      <w:r>
        <w:rPr>
          <w:sz w:val="26"/>
          <w:szCs w:val="26"/>
        </w:rPr>
        <w:t xml:space="preserve"> they argued that the</w:t>
      </w:r>
      <w:r w:rsidR="007F2E78">
        <w:rPr>
          <w:sz w:val="26"/>
          <w:szCs w:val="26"/>
        </w:rPr>
        <w:t xml:space="preserve"> </w:t>
      </w:r>
      <w:proofErr w:type="spellStart"/>
      <w:r w:rsidR="007F2E78">
        <w:rPr>
          <w:sz w:val="26"/>
          <w:szCs w:val="26"/>
        </w:rPr>
        <w:t>joinder</w:t>
      </w:r>
      <w:proofErr w:type="spellEnd"/>
      <w:r>
        <w:rPr>
          <w:sz w:val="26"/>
          <w:szCs w:val="26"/>
        </w:rPr>
        <w:t xml:space="preserve"> of </w:t>
      </w:r>
      <w:proofErr w:type="spellStart"/>
      <w:r>
        <w:rPr>
          <w:sz w:val="26"/>
          <w:szCs w:val="26"/>
        </w:rPr>
        <w:t>Nkululeko</w:t>
      </w:r>
      <w:proofErr w:type="spellEnd"/>
      <w:r>
        <w:rPr>
          <w:sz w:val="26"/>
          <w:szCs w:val="26"/>
        </w:rPr>
        <w:t xml:space="preserve"> and </w:t>
      </w:r>
      <w:proofErr w:type="spellStart"/>
      <w:r>
        <w:rPr>
          <w:sz w:val="26"/>
          <w:szCs w:val="26"/>
        </w:rPr>
        <w:t>Philiphinah</w:t>
      </w:r>
      <w:proofErr w:type="spellEnd"/>
      <w:r>
        <w:rPr>
          <w:sz w:val="26"/>
          <w:szCs w:val="26"/>
        </w:rPr>
        <w:t xml:space="preserve"> was not necessary since the cause of action was not based on the lease but their possession of the premises.</w:t>
      </w:r>
    </w:p>
    <w:p w:rsidR="006C26EA" w:rsidRDefault="006C26EA" w:rsidP="006C26EA">
      <w:pPr>
        <w:spacing w:line="480" w:lineRule="auto"/>
        <w:jc w:val="both"/>
        <w:rPr>
          <w:sz w:val="26"/>
          <w:szCs w:val="26"/>
        </w:rPr>
      </w:pPr>
    </w:p>
    <w:p w:rsidR="006C26EA" w:rsidRDefault="006C26EA" w:rsidP="001A5565">
      <w:pPr>
        <w:spacing w:before="240" w:line="480" w:lineRule="auto"/>
        <w:ind w:left="720" w:hanging="720"/>
        <w:jc w:val="both"/>
        <w:rPr>
          <w:sz w:val="26"/>
          <w:szCs w:val="26"/>
        </w:rPr>
      </w:pPr>
      <w:r>
        <w:rPr>
          <w:sz w:val="26"/>
          <w:szCs w:val="26"/>
        </w:rPr>
        <w:t>[</w:t>
      </w:r>
      <w:r w:rsidR="001A5565">
        <w:rPr>
          <w:sz w:val="26"/>
          <w:szCs w:val="26"/>
        </w:rPr>
        <w:t>15</w:t>
      </w:r>
      <w:r>
        <w:rPr>
          <w:sz w:val="26"/>
          <w:szCs w:val="26"/>
        </w:rPr>
        <w:t xml:space="preserve">] </w:t>
      </w:r>
      <w:r>
        <w:rPr>
          <w:sz w:val="26"/>
          <w:szCs w:val="26"/>
        </w:rPr>
        <w:tab/>
        <w:t>They denie</w:t>
      </w:r>
      <w:r w:rsidR="001A5565">
        <w:rPr>
          <w:sz w:val="26"/>
          <w:szCs w:val="26"/>
        </w:rPr>
        <w:t xml:space="preserve">d the existence of disputes of </w:t>
      </w:r>
      <w:r>
        <w:rPr>
          <w:sz w:val="26"/>
          <w:szCs w:val="26"/>
        </w:rPr>
        <w:t xml:space="preserve">fact in the matter and argued that even if they did exist, they could be resolved by </w:t>
      </w:r>
      <w:r w:rsidR="001A5565">
        <w:rPr>
          <w:sz w:val="26"/>
          <w:szCs w:val="26"/>
        </w:rPr>
        <w:t>invoking</w:t>
      </w:r>
      <w:r>
        <w:rPr>
          <w:sz w:val="26"/>
          <w:szCs w:val="26"/>
        </w:rPr>
        <w:t xml:space="preserve"> Rule 6 </w:t>
      </w:r>
      <w:r w:rsidR="007F2E78">
        <w:rPr>
          <w:sz w:val="26"/>
          <w:szCs w:val="26"/>
        </w:rPr>
        <w:t>(18)</w:t>
      </w:r>
      <w:r>
        <w:rPr>
          <w:sz w:val="26"/>
          <w:szCs w:val="26"/>
        </w:rPr>
        <w:t xml:space="preserve"> and </w:t>
      </w:r>
      <w:r w:rsidR="001A5565">
        <w:rPr>
          <w:sz w:val="26"/>
          <w:szCs w:val="26"/>
        </w:rPr>
        <w:t>lead</w:t>
      </w:r>
      <w:r>
        <w:rPr>
          <w:sz w:val="26"/>
          <w:szCs w:val="26"/>
        </w:rPr>
        <w:t xml:space="preserve"> oral evidence on specific issues</w:t>
      </w:r>
      <w:r w:rsidR="001A5565">
        <w:rPr>
          <w:sz w:val="26"/>
          <w:szCs w:val="26"/>
        </w:rPr>
        <w:t xml:space="preserve">.     </w:t>
      </w:r>
      <w:r>
        <w:rPr>
          <w:sz w:val="26"/>
          <w:szCs w:val="26"/>
        </w:rPr>
        <w:t xml:space="preserve">They insisted that </w:t>
      </w:r>
      <w:proofErr w:type="spellStart"/>
      <w:r>
        <w:rPr>
          <w:sz w:val="26"/>
          <w:szCs w:val="26"/>
        </w:rPr>
        <w:t>Nkululeko</w:t>
      </w:r>
      <w:proofErr w:type="spellEnd"/>
      <w:r>
        <w:rPr>
          <w:sz w:val="26"/>
          <w:szCs w:val="26"/>
        </w:rPr>
        <w:t xml:space="preserve"> installed both water and electricity on the premises </w:t>
      </w:r>
      <w:r w:rsidR="001A5565">
        <w:rPr>
          <w:sz w:val="26"/>
          <w:szCs w:val="26"/>
        </w:rPr>
        <w:t>both of which</w:t>
      </w:r>
      <w:r>
        <w:rPr>
          <w:sz w:val="26"/>
          <w:szCs w:val="26"/>
        </w:rPr>
        <w:t xml:space="preserve"> are of a permanent nature with concrete floors and a roofing with corrugated iron sheets.</w:t>
      </w:r>
      <w:r w:rsidR="007F2E78">
        <w:rPr>
          <w:sz w:val="26"/>
          <w:szCs w:val="26"/>
        </w:rPr>
        <w:t xml:space="preserve">  </w:t>
      </w:r>
      <w:r>
        <w:rPr>
          <w:sz w:val="26"/>
          <w:szCs w:val="26"/>
        </w:rPr>
        <w:t xml:space="preserve">They </w:t>
      </w:r>
      <w:proofErr w:type="gramStart"/>
      <w:r w:rsidR="007F2E78">
        <w:rPr>
          <w:sz w:val="26"/>
          <w:szCs w:val="26"/>
        </w:rPr>
        <w:t xml:space="preserve">reiterated  </w:t>
      </w:r>
      <w:r>
        <w:rPr>
          <w:sz w:val="26"/>
          <w:szCs w:val="26"/>
        </w:rPr>
        <w:lastRenderedPageBreak/>
        <w:t>that</w:t>
      </w:r>
      <w:proofErr w:type="gramEnd"/>
      <w:r>
        <w:rPr>
          <w:sz w:val="26"/>
          <w:szCs w:val="26"/>
        </w:rPr>
        <w:t xml:space="preserve"> the first respondent locked the premises in the pre</w:t>
      </w:r>
      <w:r w:rsidR="007F2E78">
        <w:rPr>
          <w:sz w:val="26"/>
          <w:szCs w:val="26"/>
        </w:rPr>
        <w:t>sence</w:t>
      </w:r>
      <w:r>
        <w:rPr>
          <w:sz w:val="26"/>
          <w:szCs w:val="26"/>
        </w:rPr>
        <w:t xml:space="preserve"> of </w:t>
      </w:r>
      <w:proofErr w:type="spellStart"/>
      <w:r>
        <w:rPr>
          <w:sz w:val="26"/>
          <w:szCs w:val="26"/>
        </w:rPr>
        <w:t>Sidwell</w:t>
      </w:r>
      <w:proofErr w:type="spellEnd"/>
      <w:r>
        <w:rPr>
          <w:sz w:val="26"/>
          <w:szCs w:val="26"/>
        </w:rPr>
        <w:t xml:space="preserve"> </w:t>
      </w:r>
      <w:proofErr w:type="spellStart"/>
      <w:r>
        <w:rPr>
          <w:sz w:val="26"/>
          <w:szCs w:val="26"/>
        </w:rPr>
        <w:t>Zikalala</w:t>
      </w:r>
      <w:proofErr w:type="spellEnd"/>
      <w:r>
        <w:rPr>
          <w:sz w:val="26"/>
          <w:szCs w:val="26"/>
        </w:rPr>
        <w:t xml:space="preserve"> and </w:t>
      </w:r>
      <w:proofErr w:type="spellStart"/>
      <w:r>
        <w:rPr>
          <w:sz w:val="26"/>
          <w:szCs w:val="26"/>
        </w:rPr>
        <w:t>Ndumiso</w:t>
      </w:r>
      <w:proofErr w:type="spellEnd"/>
      <w:r>
        <w:rPr>
          <w:sz w:val="26"/>
          <w:szCs w:val="26"/>
        </w:rPr>
        <w:t xml:space="preserve"> </w:t>
      </w:r>
      <w:proofErr w:type="spellStart"/>
      <w:r>
        <w:rPr>
          <w:sz w:val="26"/>
          <w:szCs w:val="26"/>
        </w:rPr>
        <w:t>Mdluli</w:t>
      </w:r>
      <w:proofErr w:type="spellEnd"/>
      <w:r>
        <w:rPr>
          <w:sz w:val="26"/>
          <w:szCs w:val="26"/>
        </w:rPr>
        <w:t xml:space="preserve"> on the 29</w:t>
      </w:r>
      <w:r>
        <w:rPr>
          <w:sz w:val="26"/>
          <w:szCs w:val="26"/>
          <w:vertAlign w:val="superscript"/>
        </w:rPr>
        <w:t>th</w:t>
      </w:r>
      <w:r>
        <w:rPr>
          <w:sz w:val="26"/>
          <w:szCs w:val="26"/>
        </w:rPr>
        <w:t xml:space="preserve"> December 2012;</w:t>
      </w:r>
      <w:r w:rsidR="007F2E78">
        <w:rPr>
          <w:sz w:val="26"/>
          <w:szCs w:val="26"/>
        </w:rPr>
        <w:t xml:space="preserve"> </w:t>
      </w:r>
      <w:r>
        <w:rPr>
          <w:sz w:val="26"/>
          <w:szCs w:val="26"/>
        </w:rPr>
        <w:t xml:space="preserve">the second applicant and </w:t>
      </w:r>
      <w:proofErr w:type="spellStart"/>
      <w:r>
        <w:rPr>
          <w:sz w:val="26"/>
          <w:szCs w:val="26"/>
        </w:rPr>
        <w:t>Sidwell</w:t>
      </w:r>
      <w:proofErr w:type="spellEnd"/>
      <w:r>
        <w:rPr>
          <w:sz w:val="26"/>
          <w:szCs w:val="26"/>
        </w:rPr>
        <w:t xml:space="preserve"> </w:t>
      </w:r>
      <w:proofErr w:type="spellStart"/>
      <w:r>
        <w:rPr>
          <w:sz w:val="26"/>
          <w:szCs w:val="26"/>
        </w:rPr>
        <w:t>Zikalal</w:t>
      </w:r>
      <w:r w:rsidR="001A5565">
        <w:rPr>
          <w:sz w:val="26"/>
          <w:szCs w:val="26"/>
        </w:rPr>
        <w:t>a</w:t>
      </w:r>
      <w:proofErr w:type="spellEnd"/>
      <w:r w:rsidR="001A5565">
        <w:rPr>
          <w:sz w:val="26"/>
          <w:szCs w:val="26"/>
        </w:rPr>
        <w:t xml:space="preserve"> filed confirmatory affidavits in support thereof.</w:t>
      </w:r>
    </w:p>
    <w:p w:rsidR="006C26EA" w:rsidRDefault="006C26EA" w:rsidP="006C26EA">
      <w:pPr>
        <w:spacing w:line="480" w:lineRule="auto"/>
        <w:jc w:val="both"/>
        <w:rPr>
          <w:sz w:val="26"/>
          <w:szCs w:val="26"/>
        </w:rPr>
      </w:pPr>
    </w:p>
    <w:p w:rsidR="006C26EA" w:rsidRDefault="007F2E78" w:rsidP="007F2E78">
      <w:pPr>
        <w:spacing w:line="480" w:lineRule="auto"/>
        <w:ind w:left="720" w:hanging="720"/>
        <w:jc w:val="both"/>
        <w:rPr>
          <w:sz w:val="26"/>
          <w:szCs w:val="26"/>
        </w:rPr>
      </w:pPr>
      <w:r>
        <w:rPr>
          <w:sz w:val="26"/>
          <w:szCs w:val="26"/>
        </w:rPr>
        <w:t>[</w:t>
      </w:r>
      <w:r w:rsidR="001A5565">
        <w:rPr>
          <w:sz w:val="26"/>
          <w:szCs w:val="26"/>
        </w:rPr>
        <w:t>16</w:t>
      </w:r>
      <w:r>
        <w:rPr>
          <w:sz w:val="26"/>
          <w:szCs w:val="26"/>
        </w:rPr>
        <w:t xml:space="preserve">] </w:t>
      </w:r>
      <w:r>
        <w:rPr>
          <w:sz w:val="26"/>
          <w:szCs w:val="26"/>
        </w:rPr>
        <w:tab/>
        <w:t xml:space="preserve">They </w:t>
      </w:r>
      <w:r w:rsidR="001A5565">
        <w:rPr>
          <w:sz w:val="26"/>
          <w:szCs w:val="26"/>
        </w:rPr>
        <w:t>conceded</w:t>
      </w:r>
      <w:r>
        <w:rPr>
          <w:sz w:val="26"/>
          <w:szCs w:val="26"/>
        </w:rPr>
        <w:t xml:space="preserve"> that </w:t>
      </w:r>
      <w:proofErr w:type="spellStart"/>
      <w:r>
        <w:rPr>
          <w:sz w:val="26"/>
          <w:szCs w:val="26"/>
        </w:rPr>
        <w:t>Phi</w:t>
      </w:r>
      <w:r w:rsidR="006C26EA">
        <w:rPr>
          <w:sz w:val="26"/>
          <w:szCs w:val="26"/>
        </w:rPr>
        <w:t>liphinah</w:t>
      </w:r>
      <w:proofErr w:type="spellEnd"/>
      <w:r w:rsidR="006C26EA">
        <w:rPr>
          <w:sz w:val="26"/>
          <w:szCs w:val="26"/>
        </w:rPr>
        <w:t xml:space="preserve"> was bereaved due to the death of her son </w:t>
      </w:r>
      <w:proofErr w:type="spellStart"/>
      <w:r w:rsidR="006C26EA">
        <w:rPr>
          <w:sz w:val="26"/>
          <w:szCs w:val="26"/>
        </w:rPr>
        <w:t>Mcebo</w:t>
      </w:r>
      <w:proofErr w:type="spellEnd"/>
      <w:r w:rsidR="006C26EA">
        <w:rPr>
          <w:sz w:val="26"/>
          <w:szCs w:val="26"/>
        </w:rPr>
        <w:t xml:space="preserve"> </w:t>
      </w:r>
      <w:proofErr w:type="spellStart"/>
      <w:r w:rsidR="006C26EA">
        <w:rPr>
          <w:sz w:val="26"/>
          <w:szCs w:val="26"/>
        </w:rPr>
        <w:t>Dlamini</w:t>
      </w:r>
      <w:proofErr w:type="spellEnd"/>
      <w:r w:rsidR="006C26EA">
        <w:rPr>
          <w:sz w:val="26"/>
          <w:szCs w:val="26"/>
        </w:rPr>
        <w:t>;</w:t>
      </w:r>
      <w:r>
        <w:rPr>
          <w:sz w:val="26"/>
          <w:szCs w:val="26"/>
        </w:rPr>
        <w:t xml:space="preserve"> </w:t>
      </w:r>
      <w:r w:rsidR="006C26EA">
        <w:rPr>
          <w:sz w:val="26"/>
          <w:szCs w:val="26"/>
        </w:rPr>
        <w:t>however</w:t>
      </w:r>
      <w:r>
        <w:rPr>
          <w:sz w:val="26"/>
          <w:szCs w:val="26"/>
        </w:rPr>
        <w:t>,</w:t>
      </w:r>
      <w:r w:rsidR="006C26EA">
        <w:rPr>
          <w:sz w:val="26"/>
          <w:szCs w:val="26"/>
        </w:rPr>
        <w:t xml:space="preserve"> they argued that this was not an excuse for not filing a confirmatory affidavit.</w:t>
      </w:r>
    </w:p>
    <w:p w:rsidR="006C26EA" w:rsidRDefault="006C26EA" w:rsidP="006C26EA">
      <w:pPr>
        <w:spacing w:line="480" w:lineRule="auto"/>
        <w:jc w:val="both"/>
        <w:rPr>
          <w:sz w:val="26"/>
          <w:szCs w:val="26"/>
        </w:rPr>
      </w:pPr>
    </w:p>
    <w:p w:rsidR="006C26EA" w:rsidRDefault="006C26EA" w:rsidP="007F2E78">
      <w:pPr>
        <w:spacing w:line="480" w:lineRule="auto"/>
        <w:ind w:left="720" w:hanging="720"/>
        <w:jc w:val="both"/>
        <w:rPr>
          <w:sz w:val="26"/>
          <w:szCs w:val="26"/>
        </w:rPr>
      </w:pPr>
      <w:r>
        <w:rPr>
          <w:sz w:val="26"/>
          <w:szCs w:val="26"/>
        </w:rPr>
        <w:t>[</w:t>
      </w:r>
      <w:r w:rsidR="001A5565">
        <w:rPr>
          <w:sz w:val="26"/>
          <w:szCs w:val="26"/>
        </w:rPr>
        <w:t>17</w:t>
      </w:r>
      <w:r>
        <w:rPr>
          <w:sz w:val="26"/>
          <w:szCs w:val="26"/>
        </w:rPr>
        <w:t xml:space="preserve">] </w:t>
      </w:r>
      <w:r w:rsidR="007F2E78">
        <w:rPr>
          <w:sz w:val="26"/>
          <w:szCs w:val="26"/>
        </w:rPr>
        <w:tab/>
      </w:r>
      <w:r>
        <w:rPr>
          <w:sz w:val="26"/>
          <w:szCs w:val="26"/>
        </w:rPr>
        <w:t xml:space="preserve">It is worth mentioning that during the hearing both the points in </w:t>
      </w:r>
      <w:proofErr w:type="spellStart"/>
      <w:r w:rsidRPr="007F2E78">
        <w:rPr>
          <w:i/>
          <w:sz w:val="26"/>
          <w:szCs w:val="26"/>
        </w:rPr>
        <w:t>limine</w:t>
      </w:r>
      <w:proofErr w:type="spellEnd"/>
      <w:r>
        <w:rPr>
          <w:sz w:val="26"/>
          <w:szCs w:val="26"/>
        </w:rPr>
        <w:t xml:space="preserve"> and the merits were argued simultaneously.</w:t>
      </w:r>
      <w:r w:rsidR="007F2E78">
        <w:rPr>
          <w:sz w:val="26"/>
          <w:szCs w:val="26"/>
        </w:rPr>
        <w:t xml:space="preserve">  </w:t>
      </w:r>
      <w:r>
        <w:rPr>
          <w:sz w:val="26"/>
          <w:szCs w:val="26"/>
        </w:rPr>
        <w:t xml:space="preserve">It is common cause that the applicants seek a </w:t>
      </w:r>
      <w:proofErr w:type="spellStart"/>
      <w:r w:rsidRPr="007F2E78">
        <w:rPr>
          <w:i/>
          <w:sz w:val="26"/>
          <w:szCs w:val="26"/>
        </w:rPr>
        <w:t>mandament</w:t>
      </w:r>
      <w:proofErr w:type="spellEnd"/>
      <w:r w:rsidRPr="007F2E78">
        <w:rPr>
          <w:i/>
          <w:sz w:val="26"/>
          <w:szCs w:val="26"/>
        </w:rPr>
        <w:t xml:space="preserve"> van </w:t>
      </w:r>
      <w:proofErr w:type="spellStart"/>
      <w:r w:rsidRPr="007F2E78">
        <w:rPr>
          <w:i/>
          <w:sz w:val="26"/>
          <w:szCs w:val="26"/>
        </w:rPr>
        <w:t>spolie</w:t>
      </w:r>
      <w:proofErr w:type="spellEnd"/>
      <w:r>
        <w:rPr>
          <w:sz w:val="26"/>
          <w:szCs w:val="26"/>
        </w:rPr>
        <w:t xml:space="preserve"> as well as </w:t>
      </w:r>
      <w:r w:rsidR="001A5565">
        <w:rPr>
          <w:sz w:val="26"/>
          <w:szCs w:val="26"/>
        </w:rPr>
        <w:t xml:space="preserve">a </w:t>
      </w:r>
      <w:r>
        <w:rPr>
          <w:sz w:val="26"/>
          <w:szCs w:val="26"/>
        </w:rPr>
        <w:t>final interdict.</w:t>
      </w:r>
    </w:p>
    <w:p w:rsidR="006C26EA" w:rsidRDefault="006C26EA" w:rsidP="006C26EA">
      <w:pPr>
        <w:spacing w:line="480" w:lineRule="auto"/>
        <w:jc w:val="both"/>
        <w:rPr>
          <w:sz w:val="26"/>
          <w:szCs w:val="26"/>
        </w:rPr>
      </w:pPr>
    </w:p>
    <w:p w:rsidR="006C26EA" w:rsidRDefault="006C26EA" w:rsidP="007F2E78">
      <w:pPr>
        <w:spacing w:line="480" w:lineRule="auto"/>
        <w:ind w:left="720" w:hanging="720"/>
        <w:jc w:val="both"/>
        <w:rPr>
          <w:sz w:val="26"/>
          <w:szCs w:val="26"/>
        </w:rPr>
      </w:pPr>
      <w:r>
        <w:rPr>
          <w:sz w:val="26"/>
          <w:szCs w:val="26"/>
        </w:rPr>
        <w:t>[</w:t>
      </w:r>
      <w:r w:rsidR="001A5565">
        <w:rPr>
          <w:sz w:val="26"/>
          <w:szCs w:val="26"/>
        </w:rPr>
        <w:t>18</w:t>
      </w:r>
      <w:r>
        <w:rPr>
          <w:sz w:val="26"/>
          <w:szCs w:val="26"/>
        </w:rPr>
        <w:t xml:space="preserve">] </w:t>
      </w:r>
      <w:r>
        <w:rPr>
          <w:sz w:val="26"/>
          <w:szCs w:val="26"/>
        </w:rPr>
        <w:tab/>
        <w:t xml:space="preserve">In the case of </w:t>
      </w:r>
      <w:r w:rsidRPr="007F2E78">
        <w:rPr>
          <w:i/>
          <w:sz w:val="26"/>
          <w:szCs w:val="26"/>
        </w:rPr>
        <w:t xml:space="preserve">Swaziland Commercial </w:t>
      </w:r>
      <w:proofErr w:type="spellStart"/>
      <w:r w:rsidRPr="007F2E78">
        <w:rPr>
          <w:i/>
          <w:sz w:val="26"/>
          <w:szCs w:val="26"/>
        </w:rPr>
        <w:t>Amadoda</w:t>
      </w:r>
      <w:proofErr w:type="spellEnd"/>
      <w:r w:rsidRPr="007F2E78">
        <w:rPr>
          <w:i/>
          <w:sz w:val="26"/>
          <w:szCs w:val="26"/>
        </w:rPr>
        <w:t xml:space="preserve"> Road Transportation v </w:t>
      </w:r>
      <w:proofErr w:type="spellStart"/>
      <w:r w:rsidRPr="007F2E78">
        <w:rPr>
          <w:i/>
          <w:sz w:val="26"/>
          <w:szCs w:val="26"/>
        </w:rPr>
        <w:t>Siteki</w:t>
      </w:r>
      <w:proofErr w:type="spellEnd"/>
      <w:r w:rsidRPr="007F2E78">
        <w:rPr>
          <w:i/>
          <w:sz w:val="26"/>
          <w:szCs w:val="26"/>
        </w:rPr>
        <w:t xml:space="preserve"> Town Council</w:t>
      </w:r>
      <w:r w:rsidR="002951C8">
        <w:rPr>
          <w:sz w:val="26"/>
          <w:szCs w:val="26"/>
        </w:rPr>
        <w:t xml:space="preserve"> </w:t>
      </w:r>
      <w:r w:rsidR="001A5565" w:rsidRPr="001A5565">
        <w:rPr>
          <w:i/>
          <w:sz w:val="26"/>
          <w:szCs w:val="26"/>
        </w:rPr>
        <w:t xml:space="preserve">and </w:t>
      </w:r>
      <w:r w:rsidRPr="001A5565">
        <w:rPr>
          <w:i/>
          <w:sz w:val="26"/>
          <w:szCs w:val="26"/>
        </w:rPr>
        <w:t>Others</w:t>
      </w:r>
      <w:r>
        <w:rPr>
          <w:sz w:val="26"/>
          <w:szCs w:val="26"/>
        </w:rPr>
        <w:t xml:space="preserve"> </w:t>
      </w:r>
      <w:r w:rsidR="001A5565">
        <w:rPr>
          <w:sz w:val="26"/>
          <w:szCs w:val="26"/>
        </w:rPr>
        <w:t xml:space="preserve">Civil case No. </w:t>
      </w:r>
      <w:r>
        <w:rPr>
          <w:sz w:val="26"/>
          <w:szCs w:val="26"/>
        </w:rPr>
        <w:t>254/2012 [HC] at paragraph</w:t>
      </w:r>
      <w:r w:rsidR="001A5565">
        <w:rPr>
          <w:sz w:val="26"/>
          <w:szCs w:val="26"/>
        </w:rPr>
        <w:t>s</w:t>
      </w:r>
      <w:r>
        <w:rPr>
          <w:sz w:val="26"/>
          <w:szCs w:val="26"/>
        </w:rPr>
        <w:t xml:space="preserve"> 17 and 18</w:t>
      </w:r>
      <w:r w:rsidR="007F2E78" w:rsidRPr="007F2E78">
        <w:rPr>
          <w:sz w:val="26"/>
          <w:szCs w:val="26"/>
        </w:rPr>
        <w:t xml:space="preserve"> </w:t>
      </w:r>
      <w:r w:rsidR="007F2E78">
        <w:rPr>
          <w:sz w:val="26"/>
          <w:szCs w:val="26"/>
        </w:rPr>
        <w:t>where I</w:t>
      </w:r>
      <w:r>
        <w:rPr>
          <w:sz w:val="26"/>
          <w:szCs w:val="26"/>
        </w:rPr>
        <w:t xml:space="preserve"> had occasion to say the following</w:t>
      </w:r>
      <w:r w:rsidR="007F2E78">
        <w:rPr>
          <w:sz w:val="26"/>
          <w:szCs w:val="26"/>
        </w:rPr>
        <w:t xml:space="preserve">: </w:t>
      </w:r>
      <w:r>
        <w:rPr>
          <w:sz w:val="26"/>
          <w:szCs w:val="26"/>
        </w:rPr>
        <w:t xml:space="preserve"> </w:t>
      </w:r>
    </w:p>
    <w:p w:rsidR="006C26EA" w:rsidRDefault="006C26EA" w:rsidP="006C26EA">
      <w:pPr>
        <w:spacing w:line="480" w:lineRule="auto"/>
        <w:jc w:val="both"/>
        <w:rPr>
          <w:sz w:val="26"/>
          <w:szCs w:val="26"/>
        </w:rPr>
      </w:pPr>
    </w:p>
    <w:p w:rsidR="006C26EA" w:rsidRPr="001A5565" w:rsidRDefault="001C219F" w:rsidP="001C219F">
      <w:pPr>
        <w:spacing w:line="360" w:lineRule="auto"/>
        <w:ind w:left="2160" w:hanging="720"/>
        <w:jc w:val="both"/>
        <w:rPr>
          <w:b/>
        </w:rPr>
      </w:pPr>
      <w:r w:rsidRPr="001A5565">
        <w:rPr>
          <w:b/>
        </w:rPr>
        <w:t>“</w:t>
      </w:r>
      <w:r w:rsidR="006C26EA" w:rsidRPr="001A5565">
        <w:rPr>
          <w:b/>
        </w:rPr>
        <w:t xml:space="preserve">[17] </w:t>
      </w:r>
      <w:r w:rsidR="006C26EA" w:rsidRPr="001A5565">
        <w:rPr>
          <w:b/>
        </w:rPr>
        <w:tab/>
        <w:t>It is trite law</w:t>
      </w:r>
      <w:r w:rsidR="001A5565" w:rsidRPr="001A5565">
        <w:rPr>
          <w:b/>
        </w:rPr>
        <w:t xml:space="preserve"> that</w:t>
      </w:r>
      <w:r w:rsidR="006C26EA" w:rsidRPr="001A5565">
        <w:rPr>
          <w:b/>
        </w:rPr>
        <w:t xml:space="preserve"> the essence of the ‘</w:t>
      </w:r>
      <w:proofErr w:type="spellStart"/>
      <w:r w:rsidR="006C26EA" w:rsidRPr="001A5565">
        <w:rPr>
          <w:b/>
          <w:i/>
        </w:rPr>
        <w:t>m</w:t>
      </w:r>
      <w:r w:rsidRPr="001A5565">
        <w:rPr>
          <w:b/>
          <w:i/>
        </w:rPr>
        <w:t>andament</w:t>
      </w:r>
      <w:proofErr w:type="spellEnd"/>
      <w:r w:rsidRPr="001A5565">
        <w:rPr>
          <w:b/>
          <w:i/>
        </w:rPr>
        <w:t xml:space="preserve"> van </w:t>
      </w:r>
      <w:proofErr w:type="spellStart"/>
      <w:r w:rsidRPr="001A5565">
        <w:rPr>
          <w:b/>
          <w:i/>
        </w:rPr>
        <w:t>spoile</w:t>
      </w:r>
      <w:proofErr w:type="spellEnd"/>
      <w:r w:rsidRPr="001A5565">
        <w:rPr>
          <w:b/>
          <w:i/>
        </w:rPr>
        <w:t>’</w:t>
      </w:r>
      <w:r w:rsidR="006C26EA" w:rsidRPr="001A5565">
        <w:rPr>
          <w:b/>
        </w:rPr>
        <w:t xml:space="preserve"> is that the person who has been deprived </w:t>
      </w:r>
      <w:r w:rsidRPr="001A5565">
        <w:rPr>
          <w:b/>
        </w:rPr>
        <w:t>o</w:t>
      </w:r>
      <w:r w:rsidR="006C26EA" w:rsidRPr="001A5565">
        <w:rPr>
          <w:b/>
        </w:rPr>
        <w:t>f possession must first be restored to his former position before the merits of the matter can be considered.</w:t>
      </w:r>
      <w:r w:rsidRPr="001A5565">
        <w:rPr>
          <w:b/>
        </w:rPr>
        <w:t xml:space="preserve">  </w:t>
      </w:r>
      <w:r w:rsidR="006C26EA" w:rsidRPr="001A5565">
        <w:rPr>
          <w:b/>
        </w:rPr>
        <w:t>The main purpose of this remedy is to pres</w:t>
      </w:r>
      <w:r w:rsidR="001A5565" w:rsidRPr="001A5565">
        <w:rPr>
          <w:b/>
        </w:rPr>
        <w:t>erv</w:t>
      </w:r>
      <w:r w:rsidR="006C26EA" w:rsidRPr="001A5565">
        <w:rPr>
          <w:b/>
        </w:rPr>
        <w:t>e public order to restraining persons from taking the law into their hands and inducing them to submit the matter to the jurisdiction of the courts .In order for peace to prevail in a community and to be maintained every person who asse</w:t>
      </w:r>
      <w:r w:rsidR="001A5565" w:rsidRPr="001A5565">
        <w:rPr>
          <w:b/>
        </w:rPr>
        <w:t>r</w:t>
      </w:r>
      <w:r w:rsidR="006C26EA" w:rsidRPr="001A5565">
        <w:rPr>
          <w:b/>
        </w:rPr>
        <w:t>ts a particular thing should not resort to self</w:t>
      </w:r>
      <w:r w:rsidR="001A5565" w:rsidRPr="001A5565">
        <w:rPr>
          <w:b/>
        </w:rPr>
        <w:t>-</w:t>
      </w:r>
      <w:r w:rsidR="006C26EA" w:rsidRPr="001A5565">
        <w:rPr>
          <w:b/>
        </w:rPr>
        <w:t>help in order to gain possession of the thing.</w:t>
      </w:r>
      <w:r w:rsidRPr="001A5565">
        <w:rPr>
          <w:b/>
        </w:rPr>
        <w:t xml:space="preserve">  </w:t>
      </w:r>
      <w:r w:rsidR="006C26EA" w:rsidRPr="001A5565">
        <w:rPr>
          <w:b/>
        </w:rPr>
        <w:t xml:space="preserve">The motion proceedings are ideal and expedient for this remedy since it </w:t>
      </w:r>
      <w:r w:rsidR="006C26EA" w:rsidRPr="001A5565">
        <w:rPr>
          <w:b/>
        </w:rPr>
        <w:lastRenderedPageBreak/>
        <w:t>is urgent in nature with a quest to restore the status</w:t>
      </w:r>
      <w:r w:rsidR="006C26EA" w:rsidRPr="001A5565">
        <w:rPr>
          <w:b/>
          <w:i/>
        </w:rPr>
        <w:t xml:space="preserve"> quo</w:t>
      </w:r>
      <w:r w:rsidRPr="001A5565">
        <w:rPr>
          <w:b/>
        </w:rPr>
        <w:t xml:space="preserve"> ante </w:t>
      </w:r>
      <w:r w:rsidR="006C26EA" w:rsidRPr="001A5565">
        <w:rPr>
          <w:b/>
        </w:rPr>
        <w:t>before the equities and merits of the case are considered; any delay would defeat the unique and summary nature of the remedy</w:t>
      </w:r>
      <w:r w:rsidRPr="001A5565">
        <w:rPr>
          <w:b/>
        </w:rPr>
        <w:t>.</w:t>
      </w:r>
    </w:p>
    <w:p w:rsidR="006C26EA" w:rsidRPr="001A5565" w:rsidRDefault="006C26EA" w:rsidP="001C219F">
      <w:pPr>
        <w:spacing w:line="360" w:lineRule="auto"/>
        <w:jc w:val="both"/>
        <w:rPr>
          <w:b/>
        </w:rPr>
      </w:pPr>
    </w:p>
    <w:p w:rsidR="006C26EA" w:rsidRPr="001A5565" w:rsidRDefault="006C26EA" w:rsidP="001C219F">
      <w:pPr>
        <w:spacing w:line="360" w:lineRule="auto"/>
        <w:ind w:left="2160" w:hanging="720"/>
        <w:jc w:val="both"/>
        <w:rPr>
          <w:b/>
        </w:rPr>
      </w:pPr>
      <w:r w:rsidRPr="001A5565">
        <w:rPr>
          <w:b/>
        </w:rPr>
        <w:t xml:space="preserve">[18] </w:t>
      </w:r>
      <w:r w:rsidRPr="001A5565">
        <w:rPr>
          <w:b/>
        </w:rPr>
        <w:tab/>
        <w:t>There are two essential requirements which the applicants must prove; firstly</w:t>
      </w:r>
      <w:r w:rsidR="001A5565" w:rsidRPr="001A5565">
        <w:rPr>
          <w:b/>
        </w:rPr>
        <w:t>,</w:t>
      </w:r>
      <w:r w:rsidRPr="001A5565">
        <w:rPr>
          <w:b/>
        </w:rPr>
        <w:t xml:space="preserve"> that he was in peaceful and undisturbed possession of the thing;</w:t>
      </w:r>
      <w:r w:rsidR="001C219F" w:rsidRPr="001A5565">
        <w:rPr>
          <w:b/>
        </w:rPr>
        <w:t xml:space="preserve"> </w:t>
      </w:r>
      <w:r w:rsidRPr="001A5565">
        <w:rPr>
          <w:b/>
        </w:rPr>
        <w:t>and secondly</w:t>
      </w:r>
      <w:r w:rsidR="001A5565" w:rsidRPr="001A5565">
        <w:rPr>
          <w:b/>
        </w:rPr>
        <w:t>,</w:t>
      </w:r>
      <w:r w:rsidRPr="001A5565">
        <w:rPr>
          <w:b/>
        </w:rPr>
        <w:t xml:space="preserve"> that he was unlawfully deprived of such possession.</w:t>
      </w:r>
      <w:r w:rsidR="001C219F" w:rsidRPr="001A5565">
        <w:rPr>
          <w:b/>
        </w:rPr>
        <w:t xml:space="preserve">  </w:t>
      </w:r>
      <w:r w:rsidRPr="001A5565">
        <w:rPr>
          <w:b/>
        </w:rPr>
        <w:t xml:space="preserve">It </w:t>
      </w:r>
      <w:r w:rsidR="001C219F" w:rsidRPr="001A5565">
        <w:rPr>
          <w:b/>
        </w:rPr>
        <w:t xml:space="preserve">suffices </w:t>
      </w:r>
      <w:r w:rsidRPr="001A5565">
        <w:rPr>
          <w:b/>
        </w:rPr>
        <w:t>for the applicant in the first requirement to show that he had factual control of the thing coupled with the intention to derive some benefit from the thing.</w:t>
      </w:r>
      <w:r w:rsidR="001A5565" w:rsidRPr="001A5565">
        <w:rPr>
          <w:b/>
        </w:rPr>
        <w:t xml:space="preserve"> </w:t>
      </w:r>
      <w:r w:rsidRPr="001A5565">
        <w:rPr>
          <w:b/>
        </w:rPr>
        <w:t>Furthermore</w:t>
      </w:r>
      <w:r w:rsidR="001A5565" w:rsidRPr="001A5565">
        <w:rPr>
          <w:b/>
        </w:rPr>
        <w:t>,</w:t>
      </w:r>
      <w:r w:rsidRPr="001A5565">
        <w:rPr>
          <w:b/>
        </w:rPr>
        <w:t xml:space="preserve"> he must prove an act of spoliation that he had been deprived of his possession of the thing without a court order or against his consent …</w:t>
      </w:r>
      <w:r w:rsidR="001C219F" w:rsidRPr="001A5565">
        <w:rPr>
          <w:b/>
        </w:rPr>
        <w:t>.”</w:t>
      </w:r>
    </w:p>
    <w:p w:rsidR="001A5565" w:rsidRPr="001C219F" w:rsidRDefault="001A5565" w:rsidP="001C219F">
      <w:pPr>
        <w:spacing w:line="360" w:lineRule="auto"/>
        <w:ind w:left="2160" w:hanging="720"/>
        <w:jc w:val="both"/>
      </w:pPr>
    </w:p>
    <w:p w:rsidR="006C26EA" w:rsidRDefault="006C26EA" w:rsidP="002951C8">
      <w:pPr>
        <w:spacing w:line="480" w:lineRule="auto"/>
        <w:ind w:left="720" w:hanging="720"/>
        <w:jc w:val="both"/>
        <w:rPr>
          <w:sz w:val="26"/>
          <w:szCs w:val="26"/>
        </w:rPr>
      </w:pPr>
      <w:r>
        <w:rPr>
          <w:sz w:val="26"/>
          <w:szCs w:val="26"/>
        </w:rPr>
        <w:t>[</w:t>
      </w:r>
      <w:r w:rsidR="00EA0D4D">
        <w:rPr>
          <w:sz w:val="26"/>
          <w:szCs w:val="26"/>
        </w:rPr>
        <w:t>19</w:t>
      </w:r>
      <w:r>
        <w:rPr>
          <w:sz w:val="26"/>
          <w:szCs w:val="26"/>
        </w:rPr>
        <w:t xml:space="preserve">] </w:t>
      </w:r>
      <w:r>
        <w:rPr>
          <w:sz w:val="26"/>
          <w:szCs w:val="26"/>
        </w:rPr>
        <w:tab/>
        <w:t xml:space="preserve">It is common cause that the applicants took over the business in September 2012 after the lessee </w:t>
      </w:r>
      <w:proofErr w:type="spellStart"/>
      <w:r>
        <w:rPr>
          <w:sz w:val="26"/>
          <w:szCs w:val="26"/>
        </w:rPr>
        <w:t>Nkululeko</w:t>
      </w:r>
      <w:proofErr w:type="spellEnd"/>
      <w:r>
        <w:rPr>
          <w:sz w:val="26"/>
          <w:szCs w:val="26"/>
        </w:rPr>
        <w:t xml:space="preserve"> </w:t>
      </w:r>
      <w:proofErr w:type="spellStart"/>
      <w:r>
        <w:rPr>
          <w:sz w:val="26"/>
          <w:szCs w:val="26"/>
        </w:rPr>
        <w:t>Zikalala</w:t>
      </w:r>
      <w:proofErr w:type="spellEnd"/>
      <w:r>
        <w:rPr>
          <w:sz w:val="26"/>
          <w:szCs w:val="26"/>
        </w:rPr>
        <w:t xml:space="preserve"> had </w:t>
      </w:r>
      <w:proofErr w:type="gramStart"/>
      <w:r>
        <w:rPr>
          <w:sz w:val="26"/>
          <w:szCs w:val="26"/>
        </w:rPr>
        <w:t>emigrated</w:t>
      </w:r>
      <w:proofErr w:type="gramEnd"/>
      <w:r>
        <w:rPr>
          <w:sz w:val="26"/>
          <w:szCs w:val="26"/>
        </w:rPr>
        <w:t xml:space="preserve"> to South Africa leaving the business in their control .It is not denied that the second applicant is the mother of the Lessee and </w:t>
      </w:r>
      <w:r w:rsidR="00EA0D4D">
        <w:rPr>
          <w:sz w:val="26"/>
          <w:szCs w:val="26"/>
        </w:rPr>
        <w:t xml:space="preserve">that </w:t>
      </w:r>
      <w:r>
        <w:rPr>
          <w:sz w:val="26"/>
          <w:szCs w:val="26"/>
        </w:rPr>
        <w:t>the first applicant is the mother in</w:t>
      </w:r>
      <w:r w:rsidR="00EA0D4D">
        <w:rPr>
          <w:sz w:val="26"/>
          <w:szCs w:val="26"/>
        </w:rPr>
        <w:t>-</w:t>
      </w:r>
      <w:r>
        <w:rPr>
          <w:sz w:val="26"/>
          <w:szCs w:val="26"/>
        </w:rPr>
        <w:t>law of the Lessee. They were authorised by the Lessee to administer the business</w:t>
      </w:r>
      <w:r w:rsidR="00EA0D4D">
        <w:rPr>
          <w:sz w:val="26"/>
          <w:szCs w:val="26"/>
        </w:rPr>
        <w:t>,</w:t>
      </w:r>
      <w:r>
        <w:rPr>
          <w:sz w:val="26"/>
          <w:szCs w:val="26"/>
        </w:rPr>
        <w:t xml:space="preserve"> pay for all expenses incurred </w:t>
      </w:r>
      <w:r w:rsidR="00EA0D4D">
        <w:rPr>
          <w:sz w:val="26"/>
          <w:szCs w:val="26"/>
        </w:rPr>
        <w:t xml:space="preserve">including </w:t>
      </w:r>
      <w:r>
        <w:rPr>
          <w:sz w:val="26"/>
          <w:szCs w:val="26"/>
        </w:rPr>
        <w:t>electricity</w:t>
      </w:r>
      <w:r w:rsidR="00EA0D4D">
        <w:rPr>
          <w:sz w:val="26"/>
          <w:szCs w:val="26"/>
        </w:rPr>
        <w:t>,</w:t>
      </w:r>
      <w:r>
        <w:rPr>
          <w:sz w:val="26"/>
          <w:szCs w:val="26"/>
        </w:rPr>
        <w:t xml:space="preserve"> rental,</w:t>
      </w:r>
      <w:r w:rsidR="002951C8">
        <w:rPr>
          <w:sz w:val="26"/>
          <w:szCs w:val="26"/>
        </w:rPr>
        <w:t xml:space="preserve"> </w:t>
      </w:r>
      <w:r w:rsidR="00EA0D4D">
        <w:rPr>
          <w:sz w:val="26"/>
          <w:szCs w:val="26"/>
        </w:rPr>
        <w:t>water</w:t>
      </w:r>
      <w:r w:rsidR="002951C8">
        <w:rPr>
          <w:sz w:val="26"/>
          <w:szCs w:val="26"/>
        </w:rPr>
        <w:t xml:space="preserve"> </w:t>
      </w:r>
      <w:r>
        <w:rPr>
          <w:sz w:val="26"/>
          <w:szCs w:val="26"/>
        </w:rPr>
        <w:t>consumption,</w:t>
      </w:r>
      <w:r w:rsidR="002951C8">
        <w:rPr>
          <w:sz w:val="26"/>
          <w:szCs w:val="26"/>
        </w:rPr>
        <w:t xml:space="preserve"> </w:t>
      </w:r>
      <w:r>
        <w:rPr>
          <w:sz w:val="26"/>
          <w:szCs w:val="26"/>
        </w:rPr>
        <w:t xml:space="preserve">maintenance for the second applicant for her upkeep as well as for the upkeep of the </w:t>
      </w:r>
      <w:r w:rsidR="002951C8">
        <w:rPr>
          <w:sz w:val="26"/>
          <w:szCs w:val="26"/>
        </w:rPr>
        <w:t>l</w:t>
      </w:r>
      <w:r w:rsidR="00EA0D4D">
        <w:rPr>
          <w:sz w:val="26"/>
          <w:szCs w:val="26"/>
        </w:rPr>
        <w:t>essee</w:t>
      </w:r>
      <w:r>
        <w:rPr>
          <w:sz w:val="26"/>
          <w:szCs w:val="26"/>
        </w:rPr>
        <w:t xml:space="preserve">’s minor </w:t>
      </w:r>
      <w:proofErr w:type="gramStart"/>
      <w:r>
        <w:rPr>
          <w:sz w:val="26"/>
          <w:szCs w:val="26"/>
        </w:rPr>
        <w:t>children .</w:t>
      </w:r>
      <w:proofErr w:type="gramEnd"/>
    </w:p>
    <w:p w:rsidR="006C26EA" w:rsidRDefault="006C26EA" w:rsidP="006C26EA">
      <w:pPr>
        <w:spacing w:line="480" w:lineRule="auto"/>
        <w:jc w:val="both"/>
        <w:rPr>
          <w:sz w:val="26"/>
          <w:szCs w:val="26"/>
        </w:rPr>
      </w:pPr>
    </w:p>
    <w:p w:rsidR="006C26EA" w:rsidRDefault="006C26EA" w:rsidP="002951C8">
      <w:pPr>
        <w:spacing w:line="480" w:lineRule="auto"/>
        <w:ind w:left="720" w:hanging="720"/>
        <w:jc w:val="both"/>
        <w:rPr>
          <w:sz w:val="26"/>
          <w:szCs w:val="26"/>
        </w:rPr>
      </w:pPr>
      <w:r>
        <w:rPr>
          <w:sz w:val="26"/>
          <w:szCs w:val="26"/>
        </w:rPr>
        <w:t>[2</w:t>
      </w:r>
      <w:r w:rsidR="00EA0D4D">
        <w:rPr>
          <w:sz w:val="26"/>
          <w:szCs w:val="26"/>
        </w:rPr>
        <w:t>0</w:t>
      </w:r>
      <w:r>
        <w:rPr>
          <w:sz w:val="26"/>
          <w:szCs w:val="26"/>
        </w:rPr>
        <w:t xml:space="preserve">] </w:t>
      </w:r>
      <w:r>
        <w:rPr>
          <w:sz w:val="26"/>
          <w:szCs w:val="26"/>
        </w:rPr>
        <w:tab/>
        <w:t xml:space="preserve">It is not in dispute that the lease between </w:t>
      </w:r>
      <w:proofErr w:type="spellStart"/>
      <w:r>
        <w:rPr>
          <w:sz w:val="26"/>
          <w:szCs w:val="26"/>
        </w:rPr>
        <w:t>Nkululeko</w:t>
      </w:r>
      <w:proofErr w:type="spellEnd"/>
      <w:r>
        <w:rPr>
          <w:sz w:val="26"/>
          <w:szCs w:val="26"/>
        </w:rPr>
        <w:t xml:space="preserve"> </w:t>
      </w:r>
      <w:proofErr w:type="spellStart"/>
      <w:r>
        <w:rPr>
          <w:sz w:val="26"/>
          <w:szCs w:val="26"/>
        </w:rPr>
        <w:t>Zikalala</w:t>
      </w:r>
      <w:proofErr w:type="spellEnd"/>
      <w:r>
        <w:rPr>
          <w:sz w:val="26"/>
          <w:szCs w:val="26"/>
        </w:rPr>
        <w:t xml:space="preserve"> and </w:t>
      </w:r>
      <w:proofErr w:type="spellStart"/>
      <w:r>
        <w:rPr>
          <w:sz w:val="26"/>
          <w:szCs w:val="26"/>
        </w:rPr>
        <w:t>Philiphinah</w:t>
      </w:r>
      <w:proofErr w:type="spellEnd"/>
      <w:r>
        <w:rPr>
          <w:sz w:val="26"/>
          <w:szCs w:val="26"/>
        </w:rPr>
        <w:t xml:space="preserve"> </w:t>
      </w:r>
      <w:proofErr w:type="spellStart"/>
      <w:r>
        <w:rPr>
          <w:sz w:val="26"/>
          <w:szCs w:val="26"/>
        </w:rPr>
        <w:t>Dlamini</w:t>
      </w:r>
      <w:proofErr w:type="spellEnd"/>
      <w:r>
        <w:rPr>
          <w:sz w:val="26"/>
          <w:szCs w:val="26"/>
        </w:rPr>
        <w:t xml:space="preserve"> was due to lapse on the 31</w:t>
      </w:r>
      <w:r>
        <w:rPr>
          <w:sz w:val="26"/>
          <w:szCs w:val="26"/>
          <w:vertAlign w:val="superscript"/>
        </w:rPr>
        <w:t>st</w:t>
      </w:r>
      <w:r>
        <w:rPr>
          <w:sz w:val="26"/>
          <w:szCs w:val="26"/>
        </w:rPr>
        <w:t xml:space="preserve"> December 2012</w:t>
      </w:r>
      <w:r w:rsidR="00EA0D4D">
        <w:rPr>
          <w:sz w:val="26"/>
          <w:szCs w:val="26"/>
        </w:rPr>
        <w:t>;</w:t>
      </w:r>
      <w:r>
        <w:rPr>
          <w:sz w:val="26"/>
          <w:szCs w:val="26"/>
        </w:rPr>
        <w:t xml:space="preserve"> and</w:t>
      </w:r>
      <w:r w:rsidR="00CF37E7">
        <w:rPr>
          <w:sz w:val="26"/>
          <w:szCs w:val="26"/>
        </w:rPr>
        <w:t>,</w:t>
      </w:r>
      <w:r>
        <w:rPr>
          <w:sz w:val="26"/>
          <w:szCs w:val="26"/>
        </w:rPr>
        <w:t xml:space="preserve"> the applicants allege</w:t>
      </w:r>
      <w:r w:rsidR="00687AA0">
        <w:rPr>
          <w:sz w:val="26"/>
          <w:szCs w:val="26"/>
        </w:rPr>
        <w:t>d</w:t>
      </w:r>
      <w:r>
        <w:rPr>
          <w:sz w:val="26"/>
          <w:szCs w:val="26"/>
        </w:rPr>
        <w:t xml:space="preserve"> that they were dispos</w:t>
      </w:r>
      <w:r w:rsidR="00687AA0">
        <w:rPr>
          <w:sz w:val="26"/>
          <w:szCs w:val="26"/>
        </w:rPr>
        <w:t>s</w:t>
      </w:r>
      <w:r>
        <w:rPr>
          <w:sz w:val="26"/>
          <w:szCs w:val="26"/>
        </w:rPr>
        <w:t>e</w:t>
      </w:r>
      <w:r w:rsidR="00687AA0">
        <w:rPr>
          <w:sz w:val="26"/>
          <w:szCs w:val="26"/>
        </w:rPr>
        <w:t>sse</w:t>
      </w:r>
      <w:r>
        <w:rPr>
          <w:sz w:val="26"/>
          <w:szCs w:val="26"/>
        </w:rPr>
        <w:t>d of the premises as well as the water supply on the 29</w:t>
      </w:r>
      <w:r>
        <w:rPr>
          <w:sz w:val="26"/>
          <w:szCs w:val="26"/>
          <w:vertAlign w:val="superscript"/>
        </w:rPr>
        <w:t>th</w:t>
      </w:r>
      <w:r>
        <w:rPr>
          <w:sz w:val="26"/>
          <w:szCs w:val="26"/>
        </w:rPr>
        <w:t xml:space="preserve"> December 2012 , that is two days before the lease expired.</w:t>
      </w:r>
      <w:r w:rsidR="00687AA0">
        <w:rPr>
          <w:sz w:val="26"/>
          <w:szCs w:val="26"/>
        </w:rPr>
        <w:t xml:space="preserve">   </w:t>
      </w:r>
      <w:r>
        <w:rPr>
          <w:sz w:val="26"/>
          <w:szCs w:val="26"/>
        </w:rPr>
        <w:t>It is also not in dispute that these proceedings were instituted on the 17</w:t>
      </w:r>
      <w:r>
        <w:rPr>
          <w:sz w:val="26"/>
          <w:szCs w:val="26"/>
          <w:vertAlign w:val="superscript"/>
        </w:rPr>
        <w:t>th</w:t>
      </w:r>
      <w:r>
        <w:rPr>
          <w:sz w:val="26"/>
          <w:szCs w:val="26"/>
        </w:rPr>
        <w:t xml:space="preserve"> January </w:t>
      </w:r>
      <w:r>
        <w:rPr>
          <w:sz w:val="26"/>
          <w:szCs w:val="26"/>
        </w:rPr>
        <w:lastRenderedPageBreak/>
        <w:t>2013</w:t>
      </w:r>
      <w:r w:rsidR="00687AA0">
        <w:rPr>
          <w:sz w:val="26"/>
          <w:szCs w:val="26"/>
        </w:rPr>
        <w:t xml:space="preserve"> and the</w:t>
      </w:r>
      <w:r>
        <w:rPr>
          <w:sz w:val="26"/>
          <w:szCs w:val="26"/>
        </w:rPr>
        <w:t xml:space="preserve"> dispossession </w:t>
      </w:r>
      <w:r w:rsidR="00687AA0">
        <w:rPr>
          <w:sz w:val="26"/>
          <w:szCs w:val="26"/>
        </w:rPr>
        <w:t xml:space="preserve">was </w:t>
      </w:r>
      <w:r>
        <w:rPr>
          <w:sz w:val="26"/>
          <w:szCs w:val="26"/>
        </w:rPr>
        <w:t>on the 29</w:t>
      </w:r>
      <w:r>
        <w:rPr>
          <w:sz w:val="26"/>
          <w:szCs w:val="26"/>
          <w:vertAlign w:val="superscript"/>
        </w:rPr>
        <w:t>th</w:t>
      </w:r>
      <w:r>
        <w:rPr>
          <w:sz w:val="26"/>
          <w:szCs w:val="26"/>
        </w:rPr>
        <w:t xml:space="preserve"> December 2012</w:t>
      </w:r>
      <w:r w:rsidR="00687AA0">
        <w:rPr>
          <w:sz w:val="26"/>
          <w:szCs w:val="26"/>
        </w:rPr>
        <w:t>;</w:t>
      </w:r>
      <w:r>
        <w:rPr>
          <w:sz w:val="26"/>
          <w:szCs w:val="26"/>
        </w:rPr>
        <w:t xml:space="preserve"> the applicants did not</w:t>
      </w:r>
      <w:r w:rsidR="00687AA0">
        <w:rPr>
          <w:sz w:val="26"/>
          <w:szCs w:val="26"/>
        </w:rPr>
        <w:t xml:space="preserve"> in the meantime</w:t>
      </w:r>
      <w:r>
        <w:rPr>
          <w:sz w:val="26"/>
          <w:szCs w:val="26"/>
        </w:rPr>
        <w:t xml:space="preserve"> institute the requisite proceedings.</w:t>
      </w:r>
      <w:r w:rsidR="002951C8">
        <w:rPr>
          <w:sz w:val="26"/>
          <w:szCs w:val="26"/>
        </w:rPr>
        <w:t xml:space="preserve"> </w:t>
      </w:r>
      <w:r>
        <w:rPr>
          <w:sz w:val="26"/>
          <w:szCs w:val="26"/>
        </w:rPr>
        <w:t>They wa</w:t>
      </w:r>
      <w:r w:rsidR="00687AA0">
        <w:rPr>
          <w:sz w:val="26"/>
          <w:szCs w:val="26"/>
        </w:rPr>
        <w:t>i</w:t>
      </w:r>
      <w:r>
        <w:rPr>
          <w:sz w:val="26"/>
          <w:szCs w:val="26"/>
        </w:rPr>
        <w:t>ted for the lease to lapse on the 31</w:t>
      </w:r>
      <w:r>
        <w:rPr>
          <w:sz w:val="26"/>
          <w:szCs w:val="26"/>
          <w:vertAlign w:val="superscript"/>
        </w:rPr>
        <w:t>st</w:t>
      </w:r>
      <w:r>
        <w:rPr>
          <w:sz w:val="26"/>
          <w:szCs w:val="26"/>
        </w:rPr>
        <w:t xml:space="preserve"> December 2012;</w:t>
      </w:r>
      <w:r w:rsidR="002951C8">
        <w:rPr>
          <w:sz w:val="26"/>
          <w:szCs w:val="26"/>
        </w:rPr>
        <w:t xml:space="preserve"> </w:t>
      </w:r>
      <w:r>
        <w:rPr>
          <w:sz w:val="26"/>
          <w:szCs w:val="26"/>
        </w:rPr>
        <w:t>hence</w:t>
      </w:r>
      <w:r w:rsidR="00687AA0">
        <w:rPr>
          <w:sz w:val="26"/>
          <w:szCs w:val="26"/>
        </w:rPr>
        <w:t>, the</w:t>
      </w:r>
      <w:r>
        <w:rPr>
          <w:sz w:val="26"/>
          <w:szCs w:val="26"/>
        </w:rPr>
        <w:t xml:space="preserve"> restoration of possession is in the circumstances impossible in </w:t>
      </w:r>
      <w:r w:rsidR="00687AA0">
        <w:rPr>
          <w:sz w:val="26"/>
          <w:szCs w:val="26"/>
        </w:rPr>
        <w:t xml:space="preserve">view of the </w:t>
      </w:r>
      <w:r>
        <w:rPr>
          <w:sz w:val="26"/>
          <w:szCs w:val="26"/>
        </w:rPr>
        <w:t>expiry of the lease.</w:t>
      </w:r>
    </w:p>
    <w:p w:rsidR="006C26EA" w:rsidRDefault="006C26EA" w:rsidP="006C26EA">
      <w:pPr>
        <w:spacing w:line="480" w:lineRule="auto"/>
        <w:jc w:val="both"/>
        <w:rPr>
          <w:sz w:val="26"/>
          <w:szCs w:val="26"/>
        </w:rPr>
      </w:pPr>
    </w:p>
    <w:p w:rsidR="006C26EA" w:rsidRDefault="006C26EA" w:rsidP="002951C8">
      <w:pPr>
        <w:spacing w:line="480" w:lineRule="auto"/>
        <w:ind w:left="720" w:hanging="720"/>
        <w:jc w:val="both"/>
        <w:rPr>
          <w:sz w:val="26"/>
          <w:szCs w:val="26"/>
        </w:rPr>
      </w:pPr>
      <w:r>
        <w:rPr>
          <w:sz w:val="26"/>
          <w:szCs w:val="26"/>
        </w:rPr>
        <w:t>[</w:t>
      </w:r>
      <w:r w:rsidR="00687AA0">
        <w:rPr>
          <w:sz w:val="26"/>
          <w:szCs w:val="26"/>
        </w:rPr>
        <w:t>21</w:t>
      </w:r>
      <w:r>
        <w:rPr>
          <w:sz w:val="26"/>
          <w:szCs w:val="26"/>
        </w:rPr>
        <w:t xml:space="preserve">] </w:t>
      </w:r>
      <w:r>
        <w:rPr>
          <w:sz w:val="26"/>
          <w:szCs w:val="26"/>
        </w:rPr>
        <w:tab/>
        <w:t xml:space="preserve">The applicants did not have the necessary </w:t>
      </w:r>
      <w:r w:rsidRPr="007F750A">
        <w:rPr>
          <w:i/>
          <w:sz w:val="26"/>
          <w:szCs w:val="26"/>
        </w:rPr>
        <w:t>l</w:t>
      </w:r>
      <w:r w:rsidR="007F750A" w:rsidRPr="007F750A">
        <w:rPr>
          <w:i/>
          <w:sz w:val="26"/>
          <w:szCs w:val="26"/>
        </w:rPr>
        <w:t xml:space="preserve">ocus </w:t>
      </w:r>
      <w:proofErr w:type="spellStart"/>
      <w:r w:rsidRPr="002951C8">
        <w:rPr>
          <w:i/>
          <w:sz w:val="26"/>
          <w:szCs w:val="26"/>
        </w:rPr>
        <w:t>standi</w:t>
      </w:r>
      <w:proofErr w:type="spellEnd"/>
      <w:r w:rsidRPr="002951C8">
        <w:rPr>
          <w:i/>
          <w:sz w:val="26"/>
          <w:szCs w:val="26"/>
        </w:rPr>
        <w:t xml:space="preserve"> </w:t>
      </w:r>
      <w:r w:rsidRPr="007F750A">
        <w:rPr>
          <w:sz w:val="26"/>
          <w:szCs w:val="26"/>
        </w:rPr>
        <w:t>in</w:t>
      </w:r>
      <w:r w:rsidRPr="002951C8">
        <w:rPr>
          <w:i/>
          <w:sz w:val="26"/>
          <w:szCs w:val="26"/>
        </w:rPr>
        <w:t xml:space="preserve"> </w:t>
      </w:r>
      <w:proofErr w:type="spellStart"/>
      <w:r w:rsidRPr="002951C8">
        <w:rPr>
          <w:i/>
          <w:sz w:val="26"/>
          <w:szCs w:val="26"/>
        </w:rPr>
        <w:t>judicio</w:t>
      </w:r>
      <w:proofErr w:type="spellEnd"/>
      <w:r w:rsidRPr="002951C8">
        <w:rPr>
          <w:i/>
          <w:sz w:val="26"/>
          <w:szCs w:val="26"/>
        </w:rPr>
        <w:t>.</w:t>
      </w:r>
      <w:r>
        <w:rPr>
          <w:sz w:val="26"/>
          <w:szCs w:val="26"/>
        </w:rPr>
        <w:t xml:space="preserve"> The contract of lease was concluded between </w:t>
      </w:r>
      <w:proofErr w:type="spellStart"/>
      <w:r>
        <w:rPr>
          <w:sz w:val="26"/>
          <w:szCs w:val="26"/>
        </w:rPr>
        <w:t>Philiphinah</w:t>
      </w:r>
      <w:proofErr w:type="spellEnd"/>
      <w:r>
        <w:rPr>
          <w:sz w:val="26"/>
          <w:szCs w:val="26"/>
        </w:rPr>
        <w:t xml:space="preserve"> </w:t>
      </w:r>
      <w:proofErr w:type="spellStart"/>
      <w:r>
        <w:rPr>
          <w:sz w:val="26"/>
          <w:szCs w:val="26"/>
        </w:rPr>
        <w:t>Dlamini</w:t>
      </w:r>
      <w:proofErr w:type="spellEnd"/>
      <w:r>
        <w:rPr>
          <w:sz w:val="26"/>
          <w:szCs w:val="26"/>
        </w:rPr>
        <w:t xml:space="preserve"> and </w:t>
      </w:r>
      <w:proofErr w:type="spellStart"/>
      <w:r>
        <w:rPr>
          <w:sz w:val="26"/>
          <w:szCs w:val="26"/>
        </w:rPr>
        <w:t>Nkululeko</w:t>
      </w:r>
      <w:proofErr w:type="spellEnd"/>
      <w:r>
        <w:rPr>
          <w:sz w:val="26"/>
          <w:szCs w:val="26"/>
        </w:rPr>
        <w:t xml:space="preserve"> </w:t>
      </w:r>
      <w:proofErr w:type="spellStart"/>
      <w:r>
        <w:rPr>
          <w:sz w:val="26"/>
          <w:szCs w:val="26"/>
        </w:rPr>
        <w:t>Zikalala</w:t>
      </w:r>
      <w:proofErr w:type="spellEnd"/>
      <w:r>
        <w:rPr>
          <w:sz w:val="26"/>
          <w:szCs w:val="26"/>
        </w:rPr>
        <w:t>; hence</w:t>
      </w:r>
      <w:r w:rsidR="00F47A99">
        <w:rPr>
          <w:sz w:val="26"/>
          <w:szCs w:val="26"/>
        </w:rPr>
        <w:t>,</w:t>
      </w:r>
      <w:r>
        <w:rPr>
          <w:sz w:val="26"/>
          <w:szCs w:val="26"/>
        </w:rPr>
        <w:t xml:space="preserve"> </w:t>
      </w:r>
      <w:r w:rsidR="000A50B3">
        <w:rPr>
          <w:sz w:val="26"/>
          <w:szCs w:val="26"/>
        </w:rPr>
        <w:t xml:space="preserve">they have </w:t>
      </w:r>
      <w:r w:rsidR="000A50B3" w:rsidRPr="000A50B3">
        <w:rPr>
          <w:i/>
          <w:sz w:val="26"/>
          <w:szCs w:val="26"/>
        </w:rPr>
        <w:t xml:space="preserve">locus </w:t>
      </w:r>
      <w:proofErr w:type="spellStart"/>
      <w:r w:rsidR="000A50B3" w:rsidRPr="000A50B3">
        <w:rPr>
          <w:i/>
          <w:sz w:val="26"/>
          <w:szCs w:val="26"/>
        </w:rPr>
        <w:t>standi</w:t>
      </w:r>
      <w:proofErr w:type="spellEnd"/>
      <w:r w:rsidR="000A50B3">
        <w:rPr>
          <w:sz w:val="26"/>
          <w:szCs w:val="26"/>
        </w:rPr>
        <w:t xml:space="preserve"> in</w:t>
      </w:r>
      <w:r w:rsidR="000A50B3" w:rsidRPr="000A50B3">
        <w:rPr>
          <w:i/>
          <w:sz w:val="26"/>
          <w:szCs w:val="26"/>
        </w:rPr>
        <w:t xml:space="preserve"> </w:t>
      </w:r>
      <w:proofErr w:type="spellStart"/>
      <w:r w:rsidR="000A50B3" w:rsidRPr="000A50B3">
        <w:rPr>
          <w:i/>
          <w:sz w:val="26"/>
          <w:szCs w:val="26"/>
        </w:rPr>
        <w:t>judicio</w:t>
      </w:r>
      <w:proofErr w:type="spellEnd"/>
      <w:r w:rsidR="000A50B3">
        <w:rPr>
          <w:i/>
          <w:sz w:val="26"/>
          <w:szCs w:val="26"/>
        </w:rPr>
        <w:t>.</w:t>
      </w:r>
      <w:r w:rsidR="002951C8">
        <w:rPr>
          <w:sz w:val="26"/>
          <w:szCs w:val="26"/>
        </w:rPr>
        <w:t xml:space="preserve">  Similarly</w:t>
      </w:r>
      <w:r w:rsidR="00F47A99">
        <w:rPr>
          <w:sz w:val="26"/>
          <w:szCs w:val="26"/>
        </w:rPr>
        <w:t>,</w:t>
      </w:r>
      <w:r>
        <w:rPr>
          <w:sz w:val="26"/>
          <w:szCs w:val="26"/>
        </w:rPr>
        <w:t xml:space="preserve"> the applicants </w:t>
      </w:r>
      <w:r w:rsidR="00F47A99">
        <w:rPr>
          <w:sz w:val="26"/>
          <w:szCs w:val="26"/>
        </w:rPr>
        <w:t xml:space="preserve">were obliged to join </w:t>
      </w:r>
      <w:proofErr w:type="spellStart"/>
      <w:r>
        <w:rPr>
          <w:sz w:val="26"/>
          <w:szCs w:val="26"/>
        </w:rPr>
        <w:t>Nkululeko</w:t>
      </w:r>
      <w:proofErr w:type="spellEnd"/>
      <w:r>
        <w:rPr>
          <w:sz w:val="26"/>
          <w:szCs w:val="26"/>
        </w:rPr>
        <w:t xml:space="preserve"> as the applicant and </w:t>
      </w:r>
      <w:proofErr w:type="spellStart"/>
      <w:r>
        <w:rPr>
          <w:sz w:val="26"/>
          <w:szCs w:val="26"/>
        </w:rPr>
        <w:t>Philiphinah</w:t>
      </w:r>
      <w:proofErr w:type="spellEnd"/>
      <w:r>
        <w:rPr>
          <w:sz w:val="26"/>
          <w:szCs w:val="26"/>
        </w:rPr>
        <w:t xml:space="preserve"> </w:t>
      </w:r>
      <w:proofErr w:type="spellStart"/>
      <w:r>
        <w:rPr>
          <w:sz w:val="26"/>
          <w:szCs w:val="26"/>
        </w:rPr>
        <w:t>Dlamini</w:t>
      </w:r>
      <w:proofErr w:type="spellEnd"/>
      <w:r>
        <w:rPr>
          <w:sz w:val="26"/>
          <w:szCs w:val="26"/>
        </w:rPr>
        <w:t xml:space="preserve"> as the respondent.</w:t>
      </w:r>
    </w:p>
    <w:p w:rsidR="006C26EA" w:rsidRDefault="006C26EA" w:rsidP="006C26EA">
      <w:pPr>
        <w:spacing w:line="480" w:lineRule="auto"/>
        <w:jc w:val="both"/>
        <w:rPr>
          <w:sz w:val="26"/>
          <w:szCs w:val="26"/>
        </w:rPr>
      </w:pPr>
    </w:p>
    <w:p w:rsidR="006C26EA" w:rsidRDefault="006C26EA" w:rsidP="007F750A">
      <w:pPr>
        <w:spacing w:line="480" w:lineRule="auto"/>
        <w:ind w:left="720" w:hanging="720"/>
        <w:jc w:val="both"/>
        <w:rPr>
          <w:sz w:val="26"/>
          <w:szCs w:val="26"/>
        </w:rPr>
      </w:pPr>
      <w:r>
        <w:rPr>
          <w:sz w:val="26"/>
          <w:szCs w:val="26"/>
        </w:rPr>
        <w:t>[</w:t>
      </w:r>
      <w:r w:rsidR="00F47A99">
        <w:rPr>
          <w:sz w:val="26"/>
          <w:szCs w:val="26"/>
        </w:rPr>
        <w:t>22</w:t>
      </w:r>
      <w:r>
        <w:rPr>
          <w:sz w:val="26"/>
          <w:szCs w:val="26"/>
        </w:rPr>
        <w:t xml:space="preserve">] </w:t>
      </w:r>
      <w:r>
        <w:rPr>
          <w:sz w:val="26"/>
          <w:szCs w:val="26"/>
        </w:rPr>
        <w:tab/>
        <w:t>I agree with the respondent</w:t>
      </w:r>
      <w:r w:rsidR="00F47A99">
        <w:rPr>
          <w:sz w:val="26"/>
          <w:szCs w:val="26"/>
        </w:rPr>
        <w:t>’</w:t>
      </w:r>
      <w:r>
        <w:rPr>
          <w:sz w:val="26"/>
          <w:szCs w:val="26"/>
        </w:rPr>
        <w:t>s attorneys that the applicants have no direct and substantial interest in the matter; this legal ph</w:t>
      </w:r>
      <w:r w:rsidR="00F47A99">
        <w:rPr>
          <w:sz w:val="26"/>
          <w:szCs w:val="26"/>
        </w:rPr>
        <w:t>r</w:t>
      </w:r>
      <w:r>
        <w:rPr>
          <w:sz w:val="26"/>
          <w:szCs w:val="26"/>
        </w:rPr>
        <w:t>ase has been defined to be an interest in the right which is the subject</w:t>
      </w:r>
      <w:r w:rsidR="000A50B3">
        <w:rPr>
          <w:sz w:val="26"/>
          <w:szCs w:val="26"/>
        </w:rPr>
        <w:t>-</w:t>
      </w:r>
      <w:r>
        <w:rPr>
          <w:sz w:val="26"/>
          <w:szCs w:val="26"/>
        </w:rPr>
        <w:t>matter of the litigation and not merely a financial interest in the right which is the subject</w:t>
      </w:r>
      <w:r w:rsidR="000A50B3">
        <w:rPr>
          <w:sz w:val="26"/>
          <w:szCs w:val="26"/>
        </w:rPr>
        <w:t>-</w:t>
      </w:r>
      <w:r>
        <w:rPr>
          <w:sz w:val="26"/>
          <w:szCs w:val="26"/>
        </w:rPr>
        <w:t>matter of the litigation.</w:t>
      </w:r>
      <w:r w:rsidR="007F750A">
        <w:rPr>
          <w:sz w:val="26"/>
          <w:szCs w:val="26"/>
        </w:rPr>
        <w:t xml:space="preserve"> </w:t>
      </w:r>
      <w:r>
        <w:rPr>
          <w:sz w:val="26"/>
          <w:szCs w:val="26"/>
        </w:rPr>
        <w:t xml:space="preserve">See </w:t>
      </w:r>
      <w:proofErr w:type="spellStart"/>
      <w:r w:rsidRPr="007F750A">
        <w:rPr>
          <w:i/>
          <w:sz w:val="26"/>
          <w:szCs w:val="26"/>
        </w:rPr>
        <w:t>Hebstein</w:t>
      </w:r>
      <w:proofErr w:type="spellEnd"/>
      <w:r w:rsidRPr="007F750A">
        <w:rPr>
          <w:i/>
          <w:sz w:val="26"/>
          <w:szCs w:val="26"/>
        </w:rPr>
        <w:t xml:space="preserve"> </w:t>
      </w:r>
      <w:r w:rsidR="007F750A">
        <w:rPr>
          <w:i/>
          <w:sz w:val="26"/>
          <w:szCs w:val="26"/>
        </w:rPr>
        <w:t xml:space="preserve">&amp; </w:t>
      </w:r>
      <w:r w:rsidRPr="007F750A">
        <w:rPr>
          <w:i/>
          <w:sz w:val="26"/>
          <w:szCs w:val="26"/>
        </w:rPr>
        <w:t xml:space="preserve">Van </w:t>
      </w:r>
      <w:proofErr w:type="spellStart"/>
      <w:r w:rsidRPr="007F750A">
        <w:rPr>
          <w:i/>
          <w:sz w:val="26"/>
          <w:szCs w:val="26"/>
        </w:rPr>
        <w:t>Winsen</w:t>
      </w:r>
      <w:proofErr w:type="spellEnd"/>
      <w:r>
        <w:rPr>
          <w:sz w:val="26"/>
          <w:szCs w:val="26"/>
        </w:rPr>
        <w:t>, fourth edition</w:t>
      </w:r>
      <w:r w:rsidR="000A50B3">
        <w:rPr>
          <w:sz w:val="26"/>
          <w:szCs w:val="26"/>
        </w:rPr>
        <w:t>,</w:t>
      </w:r>
      <w:r>
        <w:rPr>
          <w:sz w:val="26"/>
          <w:szCs w:val="26"/>
        </w:rPr>
        <w:t xml:space="preserve"> The Civil </w:t>
      </w:r>
      <w:r w:rsidR="007F750A">
        <w:rPr>
          <w:sz w:val="26"/>
          <w:szCs w:val="26"/>
        </w:rPr>
        <w:t xml:space="preserve">Practice </w:t>
      </w:r>
      <w:r>
        <w:rPr>
          <w:sz w:val="26"/>
          <w:szCs w:val="26"/>
        </w:rPr>
        <w:t>of the Supreme Court of South Africa at page 172.</w:t>
      </w:r>
    </w:p>
    <w:p w:rsidR="006C26EA" w:rsidRDefault="006C26EA" w:rsidP="006C26EA">
      <w:pPr>
        <w:spacing w:line="480" w:lineRule="auto"/>
        <w:jc w:val="both"/>
        <w:rPr>
          <w:sz w:val="26"/>
          <w:szCs w:val="26"/>
        </w:rPr>
      </w:pPr>
    </w:p>
    <w:p w:rsidR="006C26EA" w:rsidRDefault="006C26EA" w:rsidP="007F750A">
      <w:pPr>
        <w:spacing w:line="480" w:lineRule="auto"/>
        <w:ind w:left="720" w:hanging="720"/>
        <w:jc w:val="both"/>
        <w:rPr>
          <w:sz w:val="26"/>
          <w:szCs w:val="26"/>
        </w:rPr>
      </w:pPr>
      <w:r>
        <w:rPr>
          <w:sz w:val="26"/>
          <w:szCs w:val="26"/>
        </w:rPr>
        <w:t>[</w:t>
      </w:r>
      <w:r w:rsidR="00F47A99">
        <w:rPr>
          <w:sz w:val="26"/>
          <w:szCs w:val="26"/>
        </w:rPr>
        <w:t>23</w:t>
      </w:r>
      <w:r>
        <w:rPr>
          <w:sz w:val="26"/>
          <w:szCs w:val="26"/>
        </w:rPr>
        <w:t xml:space="preserve">] </w:t>
      </w:r>
      <w:r>
        <w:rPr>
          <w:sz w:val="26"/>
          <w:szCs w:val="26"/>
        </w:rPr>
        <w:tab/>
        <w:t>The test for a ‘direct and substantial interest ‘was form</w:t>
      </w:r>
      <w:r w:rsidR="00F47A99">
        <w:rPr>
          <w:sz w:val="26"/>
          <w:szCs w:val="26"/>
        </w:rPr>
        <w:t>ula</w:t>
      </w:r>
      <w:r>
        <w:rPr>
          <w:sz w:val="26"/>
          <w:szCs w:val="26"/>
        </w:rPr>
        <w:t xml:space="preserve">ted by </w:t>
      </w:r>
      <w:r w:rsidRPr="007F750A">
        <w:rPr>
          <w:i/>
          <w:sz w:val="26"/>
          <w:szCs w:val="26"/>
        </w:rPr>
        <w:t>Faga</w:t>
      </w:r>
      <w:r w:rsidR="007F750A">
        <w:rPr>
          <w:i/>
          <w:sz w:val="26"/>
          <w:szCs w:val="26"/>
        </w:rPr>
        <w:t>n</w:t>
      </w:r>
      <w:r w:rsidRPr="007F750A">
        <w:rPr>
          <w:i/>
          <w:sz w:val="26"/>
          <w:szCs w:val="26"/>
        </w:rPr>
        <w:t xml:space="preserve"> AJA</w:t>
      </w:r>
      <w:r>
        <w:rPr>
          <w:sz w:val="26"/>
          <w:szCs w:val="26"/>
        </w:rPr>
        <w:t xml:space="preserve"> in the case of </w:t>
      </w:r>
      <w:r w:rsidRPr="007F750A">
        <w:rPr>
          <w:i/>
          <w:sz w:val="26"/>
          <w:szCs w:val="26"/>
        </w:rPr>
        <w:t>Amalgamated Enginee</w:t>
      </w:r>
      <w:r w:rsidR="007F750A">
        <w:rPr>
          <w:i/>
          <w:sz w:val="26"/>
          <w:szCs w:val="26"/>
        </w:rPr>
        <w:t xml:space="preserve">ring Union v. Minister of Labour </w:t>
      </w:r>
      <w:r>
        <w:rPr>
          <w:sz w:val="26"/>
          <w:szCs w:val="26"/>
        </w:rPr>
        <w:t xml:space="preserve"> 1949</w:t>
      </w:r>
      <w:r w:rsidR="007F750A">
        <w:rPr>
          <w:sz w:val="26"/>
          <w:szCs w:val="26"/>
        </w:rPr>
        <w:t xml:space="preserve"> (</w:t>
      </w:r>
      <w:r>
        <w:rPr>
          <w:sz w:val="26"/>
          <w:szCs w:val="26"/>
        </w:rPr>
        <w:t>3</w:t>
      </w:r>
      <w:r w:rsidR="007F750A">
        <w:rPr>
          <w:sz w:val="26"/>
          <w:szCs w:val="26"/>
        </w:rPr>
        <w:t xml:space="preserve">) </w:t>
      </w:r>
      <w:r>
        <w:rPr>
          <w:sz w:val="26"/>
          <w:szCs w:val="26"/>
        </w:rPr>
        <w:t>SA</w:t>
      </w:r>
      <w:r w:rsidR="007F750A">
        <w:rPr>
          <w:sz w:val="26"/>
          <w:szCs w:val="26"/>
        </w:rPr>
        <w:t xml:space="preserve"> </w:t>
      </w:r>
      <w:r>
        <w:rPr>
          <w:sz w:val="26"/>
          <w:szCs w:val="26"/>
        </w:rPr>
        <w:t xml:space="preserve">637 </w:t>
      </w:r>
      <w:r w:rsidR="007F750A">
        <w:rPr>
          <w:sz w:val="26"/>
          <w:szCs w:val="26"/>
        </w:rPr>
        <w:t>(</w:t>
      </w:r>
      <w:r>
        <w:rPr>
          <w:sz w:val="26"/>
          <w:szCs w:val="26"/>
        </w:rPr>
        <w:t>AD</w:t>
      </w:r>
      <w:r w:rsidR="007F750A">
        <w:rPr>
          <w:sz w:val="26"/>
          <w:szCs w:val="26"/>
        </w:rPr>
        <w:t>)</w:t>
      </w:r>
      <w:r>
        <w:rPr>
          <w:sz w:val="26"/>
          <w:szCs w:val="26"/>
        </w:rPr>
        <w:t xml:space="preserve"> at 659 as follows:</w:t>
      </w:r>
    </w:p>
    <w:p w:rsidR="006C26EA" w:rsidRDefault="006C26EA" w:rsidP="006C26EA">
      <w:pPr>
        <w:spacing w:line="480" w:lineRule="auto"/>
        <w:jc w:val="both"/>
        <w:rPr>
          <w:sz w:val="26"/>
          <w:szCs w:val="26"/>
        </w:rPr>
      </w:pPr>
    </w:p>
    <w:p w:rsidR="00B74BA2" w:rsidRPr="00F47A99" w:rsidRDefault="006C26EA" w:rsidP="00863B85">
      <w:pPr>
        <w:spacing w:line="360" w:lineRule="auto"/>
        <w:ind w:left="1440"/>
        <w:jc w:val="both"/>
        <w:rPr>
          <w:b/>
        </w:rPr>
      </w:pPr>
      <w:r w:rsidRPr="00F47A99">
        <w:rPr>
          <w:b/>
        </w:rPr>
        <w:t xml:space="preserve">“Indeed it seems clear to me that the Court has consistently refrained from </w:t>
      </w:r>
      <w:r w:rsidR="00F47A99" w:rsidRPr="00F47A99">
        <w:rPr>
          <w:b/>
        </w:rPr>
        <w:t>dealing</w:t>
      </w:r>
      <w:r w:rsidRPr="00F47A99">
        <w:rPr>
          <w:b/>
        </w:rPr>
        <w:t xml:space="preserve"> with issues in which a third party may have a direct and substantial interest without either having that other party joined in the </w:t>
      </w:r>
      <w:r w:rsidRPr="00F47A99">
        <w:rPr>
          <w:b/>
        </w:rPr>
        <w:lastRenderedPageBreak/>
        <w:t>suit or if the circumstances of the case admit of such a cou</w:t>
      </w:r>
      <w:r w:rsidR="00F47A99" w:rsidRPr="00F47A99">
        <w:rPr>
          <w:b/>
        </w:rPr>
        <w:t>r</w:t>
      </w:r>
      <w:r w:rsidRPr="00F47A99">
        <w:rPr>
          <w:b/>
        </w:rPr>
        <w:t>se</w:t>
      </w:r>
      <w:r w:rsidR="00F47A99" w:rsidRPr="00F47A99">
        <w:rPr>
          <w:b/>
        </w:rPr>
        <w:t>,</w:t>
      </w:r>
      <w:r w:rsidRPr="00F47A99">
        <w:rPr>
          <w:b/>
        </w:rPr>
        <w:t xml:space="preserve"> taking other adequate steps to ensure that its </w:t>
      </w:r>
      <w:r w:rsidR="007F750A" w:rsidRPr="00F47A99">
        <w:rPr>
          <w:b/>
        </w:rPr>
        <w:t xml:space="preserve">judgment </w:t>
      </w:r>
      <w:r w:rsidRPr="00F47A99">
        <w:rPr>
          <w:b/>
        </w:rPr>
        <w:t>will not</w:t>
      </w:r>
      <w:r w:rsidR="007F750A" w:rsidRPr="00F47A99">
        <w:rPr>
          <w:b/>
        </w:rPr>
        <w:t xml:space="preserve"> prejudicially affect</w:t>
      </w:r>
      <w:r w:rsidRPr="00F47A99">
        <w:rPr>
          <w:b/>
        </w:rPr>
        <w:t xml:space="preserve"> that party’s interest</w:t>
      </w:r>
      <w:r w:rsidR="00F47A99" w:rsidRPr="00F47A99">
        <w:rPr>
          <w:b/>
        </w:rPr>
        <w:t>s</w:t>
      </w:r>
      <w:r w:rsidRPr="00F47A99">
        <w:rPr>
          <w:b/>
        </w:rPr>
        <w:t>.</w:t>
      </w:r>
      <w:r w:rsidR="007F750A" w:rsidRPr="00F47A99">
        <w:rPr>
          <w:b/>
        </w:rPr>
        <w:t xml:space="preserve">  </w:t>
      </w:r>
      <w:r w:rsidRPr="00F47A99">
        <w:rPr>
          <w:b/>
        </w:rPr>
        <w:t xml:space="preserve">There may </w:t>
      </w:r>
      <w:r w:rsidR="00F47A99" w:rsidRPr="00F47A99">
        <w:rPr>
          <w:b/>
        </w:rPr>
        <w:t>of course</w:t>
      </w:r>
      <w:r w:rsidRPr="00F47A99">
        <w:rPr>
          <w:b/>
        </w:rPr>
        <w:t xml:space="preserve"> be ca</w:t>
      </w:r>
      <w:r w:rsidR="007F750A" w:rsidRPr="00F47A99">
        <w:rPr>
          <w:b/>
        </w:rPr>
        <w:t>ses in which the Court can be sati</w:t>
      </w:r>
      <w:r w:rsidR="00F47A99" w:rsidRPr="00F47A99">
        <w:rPr>
          <w:b/>
        </w:rPr>
        <w:t>s</w:t>
      </w:r>
      <w:r w:rsidR="007F750A" w:rsidRPr="00F47A99">
        <w:rPr>
          <w:b/>
        </w:rPr>
        <w:t>fied</w:t>
      </w:r>
      <w:r w:rsidRPr="00F47A99">
        <w:rPr>
          <w:b/>
        </w:rPr>
        <w:t xml:space="preserve"> with the </w:t>
      </w:r>
      <w:r w:rsidR="007F750A" w:rsidRPr="00F47A99">
        <w:rPr>
          <w:b/>
        </w:rPr>
        <w:t xml:space="preserve">third </w:t>
      </w:r>
      <w:r w:rsidRPr="00F47A99">
        <w:rPr>
          <w:b/>
        </w:rPr>
        <w:t>party’s waiver of his right to be joined e.g</w:t>
      </w:r>
      <w:r w:rsidR="007F750A" w:rsidRPr="00F47A99">
        <w:rPr>
          <w:b/>
        </w:rPr>
        <w:t>.</w:t>
      </w:r>
      <w:r w:rsidRPr="00F47A99">
        <w:rPr>
          <w:b/>
        </w:rPr>
        <w:t xml:space="preserve"> if the court is prepared</w:t>
      </w:r>
      <w:r w:rsidR="00F47A99" w:rsidRPr="00F47A99">
        <w:rPr>
          <w:b/>
        </w:rPr>
        <w:t>,</w:t>
      </w:r>
      <w:r w:rsidRPr="00F47A99">
        <w:rPr>
          <w:b/>
        </w:rPr>
        <w:t xml:space="preserve"> under all the circumstances of the case</w:t>
      </w:r>
      <w:r w:rsidR="00F47A99" w:rsidRPr="00F47A99">
        <w:rPr>
          <w:b/>
        </w:rPr>
        <w:t>,</w:t>
      </w:r>
      <w:r w:rsidRPr="00F47A99">
        <w:rPr>
          <w:b/>
        </w:rPr>
        <w:t xml:space="preserve"> to accept an intima</w:t>
      </w:r>
      <w:r w:rsidR="00F47A99" w:rsidRPr="00F47A99">
        <w:rPr>
          <w:b/>
        </w:rPr>
        <w:t>tion from him that disclaims any</w:t>
      </w:r>
      <w:r w:rsidRPr="00F47A99">
        <w:rPr>
          <w:b/>
        </w:rPr>
        <w:t xml:space="preserve"> interest or that he submit</w:t>
      </w:r>
      <w:r w:rsidR="00F47A99" w:rsidRPr="00F47A99">
        <w:rPr>
          <w:b/>
        </w:rPr>
        <w:t>s</w:t>
      </w:r>
      <w:r w:rsidRPr="00F47A99">
        <w:rPr>
          <w:b/>
        </w:rPr>
        <w:t xml:space="preserve"> to judgement.</w:t>
      </w:r>
      <w:r w:rsidR="00863B85" w:rsidRPr="00F47A99">
        <w:rPr>
          <w:b/>
        </w:rPr>
        <w:t xml:space="preserve">  </w:t>
      </w:r>
      <w:r w:rsidRPr="00F47A99">
        <w:rPr>
          <w:b/>
        </w:rPr>
        <w:t>It must be borne in mind</w:t>
      </w:r>
      <w:r w:rsidR="00F47A99" w:rsidRPr="00F47A99">
        <w:rPr>
          <w:b/>
        </w:rPr>
        <w:t>,</w:t>
      </w:r>
      <w:r w:rsidRPr="00F47A99">
        <w:rPr>
          <w:b/>
        </w:rPr>
        <w:t xml:space="preserve"> however</w:t>
      </w:r>
      <w:r w:rsidR="00863B85" w:rsidRPr="00F47A99">
        <w:rPr>
          <w:b/>
        </w:rPr>
        <w:t>,</w:t>
      </w:r>
      <w:r w:rsidRPr="00F47A99">
        <w:rPr>
          <w:b/>
        </w:rPr>
        <w:t xml:space="preserve"> that even on the allegation that a party has waived his righ</w:t>
      </w:r>
      <w:r w:rsidR="007F750A" w:rsidRPr="00F47A99">
        <w:rPr>
          <w:b/>
        </w:rPr>
        <w:t>t</w:t>
      </w:r>
      <w:r w:rsidRPr="00F47A99">
        <w:rPr>
          <w:b/>
        </w:rPr>
        <w:t>,</w:t>
      </w:r>
      <w:r w:rsidR="007F750A" w:rsidRPr="00F47A99">
        <w:rPr>
          <w:b/>
        </w:rPr>
        <w:t xml:space="preserve"> </w:t>
      </w:r>
      <w:r w:rsidRPr="00F47A99">
        <w:rPr>
          <w:b/>
        </w:rPr>
        <w:t>that party</w:t>
      </w:r>
      <w:r w:rsidR="00863B85" w:rsidRPr="00F47A99">
        <w:rPr>
          <w:b/>
        </w:rPr>
        <w:t xml:space="preserve"> is</w:t>
      </w:r>
      <w:r w:rsidRPr="00F47A99">
        <w:rPr>
          <w:b/>
        </w:rPr>
        <w:t xml:space="preserve"> entitled to be heard;</w:t>
      </w:r>
      <w:r w:rsidR="007F750A" w:rsidRPr="00F47A99">
        <w:rPr>
          <w:b/>
        </w:rPr>
        <w:t xml:space="preserve"> </w:t>
      </w:r>
      <w:r w:rsidRPr="00F47A99">
        <w:rPr>
          <w:b/>
        </w:rPr>
        <w:t>for he may</w:t>
      </w:r>
      <w:r w:rsidR="00863B85" w:rsidRPr="00F47A99">
        <w:rPr>
          <w:b/>
        </w:rPr>
        <w:t>,</w:t>
      </w:r>
      <w:r w:rsidRPr="00F47A99">
        <w:rPr>
          <w:b/>
        </w:rPr>
        <w:t xml:space="preserve"> if given the opportunity</w:t>
      </w:r>
      <w:r w:rsidR="00863B85" w:rsidRPr="00F47A99">
        <w:rPr>
          <w:b/>
        </w:rPr>
        <w:t>,</w:t>
      </w:r>
      <w:r w:rsidRPr="00F47A99">
        <w:rPr>
          <w:b/>
        </w:rPr>
        <w:t xml:space="preserve"> dispute either </w:t>
      </w:r>
      <w:r w:rsidR="00F47A99" w:rsidRPr="00F47A99">
        <w:rPr>
          <w:b/>
        </w:rPr>
        <w:t xml:space="preserve">the </w:t>
      </w:r>
      <w:r w:rsidRPr="00F47A99">
        <w:rPr>
          <w:b/>
        </w:rPr>
        <w:t>facts which are said to prove his wa</w:t>
      </w:r>
      <w:r w:rsidR="00F47A99" w:rsidRPr="00F47A99">
        <w:rPr>
          <w:b/>
        </w:rPr>
        <w:t>iver</w:t>
      </w:r>
      <w:r w:rsidR="00863B85" w:rsidRPr="00F47A99">
        <w:rPr>
          <w:b/>
        </w:rPr>
        <w:t>,</w:t>
      </w:r>
      <w:r w:rsidRPr="00F47A99">
        <w:rPr>
          <w:b/>
        </w:rPr>
        <w:t xml:space="preserve"> or the conclusion of law to be drawn from them or both</w:t>
      </w:r>
      <w:r w:rsidR="00B74BA2" w:rsidRPr="00F47A99">
        <w:rPr>
          <w:b/>
        </w:rPr>
        <w:t>.</w:t>
      </w:r>
    </w:p>
    <w:p w:rsidR="00B74BA2" w:rsidRPr="00F47A99" w:rsidRDefault="00B74BA2" w:rsidP="00863B85">
      <w:pPr>
        <w:spacing w:line="360" w:lineRule="auto"/>
        <w:ind w:left="1440"/>
        <w:jc w:val="both"/>
        <w:rPr>
          <w:b/>
        </w:rPr>
      </w:pPr>
    </w:p>
    <w:p w:rsidR="00B74BA2" w:rsidRPr="00F47A99" w:rsidRDefault="00B74BA2" w:rsidP="00863B85">
      <w:pPr>
        <w:spacing w:line="360" w:lineRule="auto"/>
        <w:ind w:left="1440"/>
        <w:jc w:val="both"/>
        <w:rPr>
          <w:b/>
        </w:rPr>
      </w:pPr>
      <w:r w:rsidRPr="00F47A99">
        <w:rPr>
          <w:b/>
        </w:rPr>
        <w:t>M</w:t>
      </w:r>
      <w:r w:rsidR="006C26EA" w:rsidRPr="00F47A99">
        <w:rPr>
          <w:b/>
        </w:rPr>
        <w:t>ere non</w:t>
      </w:r>
      <w:r w:rsidR="00863B85" w:rsidRPr="00F47A99">
        <w:rPr>
          <w:b/>
        </w:rPr>
        <w:t>-</w:t>
      </w:r>
      <w:r w:rsidR="006C26EA" w:rsidRPr="00F47A99">
        <w:rPr>
          <w:b/>
        </w:rPr>
        <w:t>intervention by an interest</w:t>
      </w:r>
      <w:r w:rsidR="00F47A99" w:rsidRPr="00F47A99">
        <w:rPr>
          <w:b/>
        </w:rPr>
        <w:t>ed</w:t>
      </w:r>
      <w:r w:rsidR="006C26EA" w:rsidRPr="00F47A99">
        <w:rPr>
          <w:b/>
        </w:rPr>
        <w:t xml:space="preserve"> party who has knowledge of the proceedings does not make the judgement binding on him </w:t>
      </w:r>
      <w:r w:rsidR="00863B85" w:rsidRPr="00F47A99">
        <w:rPr>
          <w:b/>
        </w:rPr>
        <w:t xml:space="preserve">as </w:t>
      </w:r>
      <w:r w:rsidR="00863B85" w:rsidRPr="00F47A99">
        <w:rPr>
          <w:b/>
          <w:i/>
        </w:rPr>
        <w:t xml:space="preserve">res </w:t>
      </w:r>
      <w:proofErr w:type="spellStart"/>
      <w:r w:rsidR="00863B85" w:rsidRPr="00F47A99">
        <w:rPr>
          <w:b/>
          <w:i/>
        </w:rPr>
        <w:t>judicata</w:t>
      </w:r>
      <w:proofErr w:type="spellEnd"/>
      <w:r w:rsidR="00863B85" w:rsidRPr="00F47A99">
        <w:rPr>
          <w:b/>
        </w:rPr>
        <w:t xml:space="preserve">.  </w:t>
      </w:r>
      <w:r w:rsidR="006C26EA" w:rsidRPr="00F47A99">
        <w:rPr>
          <w:b/>
        </w:rPr>
        <w:t>There may</w:t>
      </w:r>
      <w:r w:rsidR="00863B85" w:rsidRPr="00F47A99">
        <w:rPr>
          <w:b/>
        </w:rPr>
        <w:t xml:space="preserve"> </w:t>
      </w:r>
      <w:r w:rsidR="006C26EA" w:rsidRPr="00F47A99">
        <w:rPr>
          <w:b/>
        </w:rPr>
        <w:t xml:space="preserve">be further circumstances present which would support an allegation of waiver or </w:t>
      </w:r>
      <w:proofErr w:type="spellStart"/>
      <w:r w:rsidR="00863B85" w:rsidRPr="00F47A99">
        <w:rPr>
          <w:b/>
        </w:rPr>
        <w:t>estoppel</w:t>
      </w:r>
      <w:proofErr w:type="spellEnd"/>
      <w:r w:rsidR="00863B85" w:rsidRPr="00F47A99">
        <w:rPr>
          <w:b/>
        </w:rPr>
        <w:t xml:space="preserve"> </w:t>
      </w:r>
      <w:r w:rsidR="006C26EA" w:rsidRPr="00F47A99">
        <w:rPr>
          <w:b/>
        </w:rPr>
        <w:t xml:space="preserve">against him.  </w:t>
      </w:r>
    </w:p>
    <w:p w:rsidR="00B74BA2" w:rsidRPr="00F47A99" w:rsidRDefault="00B74BA2" w:rsidP="00863B85">
      <w:pPr>
        <w:spacing w:line="360" w:lineRule="auto"/>
        <w:ind w:left="1440"/>
        <w:jc w:val="both"/>
        <w:rPr>
          <w:b/>
        </w:rPr>
      </w:pPr>
    </w:p>
    <w:p w:rsidR="006C26EA" w:rsidRPr="00F47A99" w:rsidRDefault="006C26EA" w:rsidP="00863B85">
      <w:pPr>
        <w:spacing w:line="360" w:lineRule="auto"/>
        <w:ind w:left="1440"/>
        <w:jc w:val="both"/>
        <w:rPr>
          <w:b/>
        </w:rPr>
      </w:pPr>
      <w:r w:rsidRPr="00F47A99">
        <w:rPr>
          <w:b/>
        </w:rPr>
        <w:t>The principle that</w:t>
      </w:r>
      <w:r w:rsidR="00863B85" w:rsidRPr="00F47A99">
        <w:rPr>
          <w:b/>
        </w:rPr>
        <w:t xml:space="preserve"> </w:t>
      </w:r>
      <w:r w:rsidR="00863B85" w:rsidRPr="00F47A99">
        <w:rPr>
          <w:b/>
          <w:i/>
        </w:rPr>
        <w:t xml:space="preserve">res </w:t>
      </w:r>
      <w:proofErr w:type="spellStart"/>
      <w:r w:rsidR="00863B85" w:rsidRPr="00F47A99">
        <w:rPr>
          <w:b/>
          <w:i/>
        </w:rPr>
        <w:t>judicata</w:t>
      </w:r>
      <w:proofErr w:type="spellEnd"/>
      <w:r w:rsidR="00863B85" w:rsidRPr="00F47A99">
        <w:rPr>
          <w:b/>
        </w:rPr>
        <w:t xml:space="preserve"> c</w:t>
      </w:r>
      <w:r w:rsidRPr="00F47A99">
        <w:rPr>
          <w:b/>
        </w:rPr>
        <w:t>an be pl</w:t>
      </w:r>
      <w:r w:rsidR="00F47A99" w:rsidRPr="00F47A99">
        <w:rPr>
          <w:b/>
        </w:rPr>
        <w:t>e</w:t>
      </w:r>
      <w:r w:rsidRPr="00F47A99">
        <w:rPr>
          <w:b/>
        </w:rPr>
        <w:t>ad</w:t>
      </w:r>
      <w:r w:rsidR="00F47A99" w:rsidRPr="00F47A99">
        <w:rPr>
          <w:b/>
        </w:rPr>
        <w:t>ed</w:t>
      </w:r>
      <w:r w:rsidRPr="00F47A99">
        <w:rPr>
          <w:b/>
        </w:rPr>
        <w:t xml:space="preserve"> only when the parties between whom the plea is </w:t>
      </w:r>
      <w:r w:rsidR="00863B85" w:rsidRPr="00F47A99">
        <w:rPr>
          <w:b/>
        </w:rPr>
        <w:t xml:space="preserve">raised </w:t>
      </w:r>
      <w:r w:rsidRPr="00F47A99">
        <w:rPr>
          <w:b/>
        </w:rPr>
        <w:t xml:space="preserve">are the same as in the previous suit </w:t>
      </w:r>
      <w:r w:rsidR="00863B85" w:rsidRPr="00F47A99">
        <w:rPr>
          <w:b/>
        </w:rPr>
        <w:t xml:space="preserve">– or </w:t>
      </w:r>
      <w:r w:rsidRPr="00F47A99">
        <w:rPr>
          <w:b/>
        </w:rPr>
        <w:t xml:space="preserve">are deemed to be the same because certain persons are </w:t>
      </w:r>
      <w:r w:rsidR="00863B85" w:rsidRPr="00F47A99">
        <w:rPr>
          <w:b/>
        </w:rPr>
        <w:t xml:space="preserve">identified </w:t>
      </w:r>
      <w:r w:rsidRPr="00F47A99">
        <w:rPr>
          <w:b/>
        </w:rPr>
        <w:t>with another for this purpose …</w:t>
      </w:r>
      <w:r w:rsidR="00863B85" w:rsidRPr="00F47A99">
        <w:rPr>
          <w:b/>
        </w:rPr>
        <w:t xml:space="preserve"> m</w:t>
      </w:r>
      <w:r w:rsidRPr="00F47A99">
        <w:rPr>
          <w:b/>
        </w:rPr>
        <w:t>ay sometimes give valuable guidance as to whether a t</w:t>
      </w:r>
      <w:r w:rsidR="00F47A99" w:rsidRPr="00F47A99">
        <w:rPr>
          <w:b/>
        </w:rPr>
        <w:t>hird</w:t>
      </w:r>
      <w:r w:rsidRPr="00F47A99">
        <w:rPr>
          <w:b/>
        </w:rPr>
        <w:t xml:space="preserve"> party should be joined or not.</w:t>
      </w:r>
      <w:r w:rsidR="00863B85" w:rsidRPr="00F47A99">
        <w:rPr>
          <w:b/>
        </w:rPr>
        <w:t xml:space="preserve">  </w:t>
      </w:r>
      <w:r w:rsidRPr="00F47A99">
        <w:rPr>
          <w:b/>
        </w:rPr>
        <w:t xml:space="preserve">The court will not for instance issue a decree which will be a </w:t>
      </w:r>
      <w:proofErr w:type="spellStart"/>
      <w:r w:rsidR="00863B85" w:rsidRPr="00F47A99">
        <w:rPr>
          <w:b/>
          <w:i/>
        </w:rPr>
        <w:t>brumen</w:t>
      </w:r>
      <w:proofErr w:type="spellEnd"/>
      <w:r w:rsidR="00863B85" w:rsidRPr="00F47A99">
        <w:rPr>
          <w:b/>
          <w:i/>
        </w:rPr>
        <w:t xml:space="preserve"> </w:t>
      </w:r>
      <w:proofErr w:type="spellStart"/>
      <w:r w:rsidR="00863B85" w:rsidRPr="00F47A99">
        <w:rPr>
          <w:b/>
          <w:i/>
        </w:rPr>
        <w:t>fulmen</w:t>
      </w:r>
      <w:proofErr w:type="spellEnd"/>
      <w:r w:rsidR="00863B85" w:rsidRPr="00F47A99">
        <w:rPr>
          <w:b/>
        </w:rPr>
        <w:t xml:space="preserve"> b</w:t>
      </w:r>
      <w:r w:rsidRPr="00F47A99">
        <w:rPr>
          <w:b/>
        </w:rPr>
        <w:t xml:space="preserve">ecause some person who will have to o-operate in carrying it into effect will not be bound by it.” </w:t>
      </w:r>
    </w:p>
    <w:p w:rsidR="006C26EA" w:rsidRDefault="006C26EA" w:rsidP="006C26EA">
      <w:pPr>
        <w:spacing w:line="480" w:lineRule="auto"/>
        <w:jc w:val="both"/>
        <w:rPr>
          <w:sz w:val="26"/>
          <w:szCs w:val="26"/>
        </w:rPr>
      </w:pPr>
    </w:p>
    <w:p w:rsidR="006C26EA" w:rsidRDefault="006C26EA" w:rsidP="00003335">
      <w:pPr>
        <w:spacing w:line="480" w:lineRule="auto"/>
        <w:ind w:left="720" w:hanging="720"/>
        <w:jc w:val="both"/>
        <w:rPr>
          <w:sz w:val="26"/>
          <w:szCs w:val="26"/>
        </w:rPr>
      </w:pPr>
      <w:r>
        <w:rPr>
          <w:sz w:val="26"/>
          <w:szCs w:val="26"/>
        </w:rPr>
        <w:t>[</w:t>
      </w:r>
      <w:r w:rsidR="000A50B3">
        <w:rPr>
          <w:sz w:val="26"/>
          <w:szCs w:val="26"/>
        </w:rPr>
        <w:t>24</w:t>
      </w:r>
      <w:r>
        <w:rPr>
          <w:sz w:val="26"/>
          <w:szCs w:val="26"/>
        </w:rPr>
        <w:t xml:space="preserve">] </w:t>
      </w:r>
      <w:r>
        <w:rPr>
          <w:sz w:val="26"/>
          <w:szCs w:val="26"/>
        </w:rPr>
        <w:tab/>
      </w:r>
      <w:proofErr w:type="spellStart"/>
      <w:r w:rsidRPr="00003335">
        <w:rPr>
          <w:i/>
          <w:sz w:val="26"/>
          <w:szCs w:val="26"/>
        </w:rPr>
        <w:t>Hebstein</w:t>
      </w:r>
      <w:proofErr w:type="spellEnd"/>
      <w:r w:rsidRPr="00003335">
        <w:rPr>
          <w:i/>
          <w:sz w:val="26"/>
          <w:szCs w:val="26"/>
        </w:rPr>
        <w:t xml:space="preserve"> </w:t>
      </w:r>
      <w:r w:rsidR="00003335">
        <w:rPr>
          <w:i/>
          <w:sz w:val="26"/>
          <w:szCs w:val="26"/>
        </w:rPr>
        <w:t xml:space="preserve">&amp; </w:t>
      </w:r>
      <w:r w:rsidRPr="00003335">
        <w:rPr>
          <w:i/>
          <w:sz w:val="26"/>
          <w:szCs w:val="26"/>
        </w:rPr>
        <w:t xml:space="preserve">Van </w:t>
      </w:r>
      <w:proofErr w:type="spellStart"/>
      <w:r w:rsidRPr="00003335">
        <w:rPr>
          <w:i/>
          <w:sz w:val="26"/>
          <w:szCs w:val="26"/>
        </w:rPr>
        <w:t>Winsen</w:t>
      </w:r>
      <w:proofErr w:type="spellEnd"/>
      <w:r>
        <w:rPr>
          <w:sz w:val="26"/>
          <w:szCs w:val="26"/>
        </w:rPr>
        <w:t xml:space="preserve"> </w:t>
      </w:r>
      <w:r w:rsidR="000A50B3">
        <w:rPr>
          <w:sz w:val="26"/>
          <w:szCs w:val="26"/>
        </w:rPr>
        <w:t>(</w:t>
      </w:r>
      <w:r>
        <w:rPr>
          <w:sz w:val="26"/>
          <w:szCs w:val="26"/>
        </w:rPr>
        <w:t>supr</w:t>
      </w:r>
      <w:r w:rsidR="000A50B3">
        <w:rPr>
          <w:sz w:val="26"/>
          <w:szCs w:val="26"/>
        </w:rPr>
        <w:t>a)</w:t>
      </w:r>
      <w:r>
        <w:rPr>
          <w:sz w:val="26"/>
          <w:szCs w:val="26"/>
        </w:rPr>
        <w:t xml:space="preserve"> at </w:t>
      </w:r>
      <w:r w:rsidR="00F47A99">
        <w:rPr>
          <w:sz w:val="26"/>
          <w:szCs w:val="26"/>
        </w:rPr>
        <w:t xml:space="preserve">page </w:t>
      </w:r>
      <w:r>
        <w:rPr>
          <w:sz w:val="26"/>
          <w:szCs w:val="26"/>
        </w:rPr>
        <w:t>172 summar</w:t>
      </w:r>
      <w:r w:rsidR="00003335">
        <w:rPr>
          <w:sz w:val="26"/>
          <w:szCs w:val="26"/>
        </w:rPr>
        <w:t>ises</w:t>
      </w:r>
      <w:r>
        <w:rPr>
          <w:sz w:val="26"/>
          <w:szCs w:val="26"/>
        </w:rPr>
        <w:t xml:space="preserve"> </w:t>
      </w:r>
      <w:r w:rsidR="00F47A99">
        <w:rPr>
          <w:sz w:val="26"/>
          <w:szCs w:val="26"/>
        </w:rPr>
        <w:t>the</w:t>
      </w:r>
      <w:r>
        <w:rPr>
          <w:sz w:val="26"/>
          <w:szCs w:val="26"/>
        </w:rPr>
        <w:t xml:space="preserve"> legal</w:t>
      </w:r>
      <w:r w:rsidR="00003335">
        <w:rPr>
          <w:sz w:val="26"/>
          <w:szCs w:val="26"/>
        </w:rPr>
        <w:t xml:space="preserve"> position </w:t>
      </w:r>
      <w:r>
        <w:rPr>
          <w:sz w:val="26"/>
          <w:szCs w:val="26"/>
        </w:rPr>
        <w:t>as follows:</w:t>
      </w:r>
    </w:p>
    <w:p w:rsidR="006C26EA" w:rsidRDefault="006C26EA" w:rsidP="006C26EA">
      <w:pPr>
        <w:spacing w:line="480" w:lineRule="auto"/>
        <w:jc w:val="both"/>
        <w:rPr>
          <w:sz w:val="26"/>
          <w:szCs w:val="26"/>
        </w:rPr>
      </w:pPr>
    </w:p>
    <w:p w:rsidR="006C26EA" w:rsidRPr="00F65DA3" w:rsidRDefault="006C26EA" w:rsidP="00003335">
      <w:pPr>
        <w:spacing w:line="360" w:lineRule="auto"/>
        <w:ind w:left="1440"/>
        <w:jc w:val="both"/>
        <w:rPr>
          <w:b/>
        </w:rPr>
      </w:pPr>
      <w:r w:rsidRPr="00F65DA3">
        <w:rPr>
          <w:b/>
        </w:rPr>
        <w:t xml:space="preserve">“In </w:t>
      </w:r>
      <w:r w:rsidRPr="00F65DA3">
        <w:rPr>
          <w:b/>
          <w:i/>
        </w:rPr>
        <w:t>Amalgamated Engineering Union v</w:t>
      </w:r>
      <w:r w:rsidR="00003335" w:rsidRPr="00F65DA3">
        <w:rPr>
          <w:b/>
          <w:i/>
        </w:rPr>
        <w:t>. Minister of L</w:t>
      </w:r>
      <w:r w:rsidRPr="00F65DA3">
        <w:rPr>
          <w:b/>
          <w:i/>
        </w:rPr>
        <w:t>abour</w:t>
      </w:r>
      <w:r w:rsidRPr="00F65DA3">
        <w:rPr>
          <w:b/>
        </w:rPr>
        <w:t xml:space="preserve"> the </w:t>
      </w:r>
      <w:r w:rsidR="00003335" w:rsidRPr="00F65DA3">
        <w:rPr>
          <w:b/>
        </w:rPr>
        <w:t xml:space="preserve">Appellate Division </w:t>
      </w:r>
      <w:r w:rsidRPr="00F65DA3">
        <w:rPr>
          <w:b/>
        </w:rPr>
        <w:t xml:space="preserve">employed two </w:t>
      </w:r>
      <w:r w:rsidR="00003335" w:rsidRPr="00F65DA3">
        <w:rPr>
          <w:b/>
        </w:rPr>
        <w:t>tes</w:t>
      </w:r>
      <w:r w:rsidRPr="00F65DA3">
        <w:rPr>
          <w:b/>
        </w:rPr>
        <w:t xml:space="preserve">ts in order to decide whether a third party had a </w:t>
      </w:r>
      <w:r w:rsidR="00003335" w:rsidRPr="00F65DA3">
        <w:rPr>
          <w:b/>
        </w:rPr>
        <w:t xml:space="preserve">direct </w:t>
      </w:r>
      <w:r w:rsidRPr="00F65DA3">
        <w:rPr>
          <w:b/>
        </w:rPr>
        <w:t>and substantial interest</w:t>
      </w:r>
      <w:r w:rsidR="00F47A99" w:rsidRPr="00F65DA3">
        <w:rPr>
          <w:b/>
        </w:rPr>
        <w:t>.  T</w:t>
      </w:r>
      <w:r w:rsidRPr="00F65DA3">
        <w:rPr>
          <w:b/>
        </w:rPr>
        <w:t xml:space="preserve">he </w:t>
      </w:r>
      <w:r w:rsidR="00003335" w:rsidRPr="00F65DA3">
        <w:rPr>
          <w:b/>
        </w:rPr>
        <w:t xml:space="preserve">first </w:t>
      </w:r>
      <w:r w:rsidRPr="00F65DA3">
        <w:rPr>
          <w:b/>
        </w:rPr>
        <w:t xml:space="preserve">was to consider whether the </w:t>
      </w:r>
      <w:r w:rsidRPr="00F65DA3">
        <w:rPr>
          <w:b/>
        </w:rPr>
        <w:lastRenderedPageBreak/>
        <w:t>third party</w:t>
      </w:r>
      <w:r w:rsidR="00F47A99" w:rsidRPr="00F65DA3">
        <w:rPr>
          <w:b/>
        </w:rPr>
        <w:t xml:space="preserve"> </w:t>
      </w:r>
      <w:r w:rsidRPr="00F65DA3">
        <w:rPr>
          <w:b/>
        </w:rPr>
        <w:t xml:space="preserve"> would</w:t>
      </w:r>
      <w:r w:rsidR="00F47A99" w:rsidRPr="00F65DA3">
        <w:rPr>
          <w:b/>
        </w:rPr>
        <w:t xml:space="preserve"> </w:t>
      </w:r>
      <w:r w:rsidRPr="00F65DA3">
        <w:rPr>
          <w:b/>
        </w:rPr>
        <w:t xml:space="preserve"> have </w:t>
      </w:r>
      <w:r w:rsidR="00F47A99" w:rsidRPr="00F65DA3">
        <w:rPr>
          <w:b/>
        </w:rPr>
        <w:t xml:space="preserve"> </w:t>
      </w:r>
      <w:r w:rsidRPr="00F65DA3">
        <w:rPr>
          <w:b/>
          <w:i/>
        </w:rPr>
        <w:t>locus</w:t>
      </w:r>
      <w:r w:rsidR="00F65DA3" w:rsidRPr="00F65DA3">
        <w:rPr>
          <w:b/>
          <w:i/>
        </w:rPr>
        <w:t xml:space="preserve"> </w:t>
      </w:r>
      <w:r w:rsidRPr="00F65DA3">
        <w:rPr>
          <w:b/>
          <w:i/>
        </w:rPr>
        <w:t xml:space="preserve"> </w:t>
      </w:r>
      <w:proofErr w:type="spellStart"/>
      <w:r w:rsidRPr="00F65DA3">
        <w:rPr>
          <w:b/>
          <w:i/>
        </w:rPr>
        <w:t>standi</w:t>
      </w:r>
      <w:proofErr w:type="spellEnd"/>
      <w:r w:rsidRPr="00F65DA3">
        <w:rPr>
          <w:b/>
        </w:rPr>
        <w:t xml:space="preserve"> </w:t>
      </w:r>
      <w:r w:rsidR="00F47A99" w:rsidRPr="00F65DA3">
        <w:rPr>
          <w:b/>
        </w:rPr>
        <w:t xml:space="preserve"> </w:t>
      </w:r>
      <w:r w:rsidRPr="00F65DA3">
        <w:rPr>
          <w:b/>
        </w:rPr>
        <w:t xml:space="preserve">to </w:t>
      </w:r>
      <w:r w:rsidR="00F47A99" w:rsidRPr="00F65DA3">
        <w:rPr>
          <w:b/>
        </w:rPr>
        <w:t xml:space="preserve"> </w:t>
      </w:r>
      <w:r w:rsidRPr="00F65DA3">
        <w:rPr>
          <w:b/>
        </w:rPr>
        <w:t xml:space="preserve">claim </w:t>
      </w:r>
      <w:r w:rsidR="00F47A99" w:rsidRPr="00F65DA3">
        <w:rPr>
          <w:b/>
        </w:rPr>
        <w:t xml:space="preserve"> </w:t>
      </w:r>
      <w:r w:rsidR="00003335" w:rsidRPr="00F65DA3">
        <w:rPr>
          <w:b/>
        </w:rPr>
        <w:t xml:space="preserve">relief </w:t>
      </w:r>
      <w:r w:rsidRPr="00F65DA3">
        <w:rPr>
          <w:b/>
        </w:rPr>
        <w:t xml:space="preserve">concerning </w:t>
      </w:r>
      <w:r w:rsidR="00F65DA3" w:rsidRPr="00F65DA3">
        <w:rPr>
          <w:b/>
        </w:rPr>
        <w:t xml:space="preserve"> </w:t>
      </w:r>
      <w:r w:rsidRPr="00F65DA3">
        <w:rPr>
          <w:b/>
        </w:rPr>
        <w:t xml:space="preserve">the </w:t>
      </w:r>
      <w:r w:rsidR="00F65DA3" w:rsidRPr="00F65DA3">
        <w:rPr>
          <w:b/>
        </w:rPr>
        <w:t xml:space="preserve"> </w:t>
      </w:r>
      <w:r w:rsidRPr="00F65DA3">
        <w:rPr>
          <w:b/>
        </w:rPr>
        <w:t xml:space="preserve">same </w:t>
      </w:r>
      <w:r w:rsidR="00F65DA3" w:rsidRPr="00F65DA3">
        <w:rPr>
          <w:b/>
        </w:rPr>
        <w:t xml:space="preserve"> </w:t>
      </w:r>
      <w:r w:rsidRPr="00F65DA3">
        <w:rPr>
          <w:b/>
        </w:rPr>
        <w:t>subject</w:t>
      </w:r>
      <w:r w:rsidR="00F65DA3" w:rsidRPr="00F65DA3">
        <w:rPr>
          <w:b/>
        </w:rPr>
        <w:t>-</w:t>
      </w:r>
      <w:r w:rsidRPr="00F65DA3">
        <w:rPr>
          <w:b/>
        </w:rPr>
        <w:t>matter.</w:t>
      </w:r>
      <w:r w:rsidR="00003335" w:rsidRPr="00F65DA3">
        <w:rPr>
          <w:b/>
        </w:rPr>
        <w:t xml:space="preserve">  </w:t>
      </w:r>
      <w:r w:rsidRPr="00F65DA3">
        <w:rPr>
          <w:b/>
        </w:rPr>
        <w:t xml:space="preserve">The second was to examine whether a situation could arise in which because the </w:t>
      </w:r>
      <w:r w:rsidR="00003335" w:rsidRPr="00F65DA3">
        <w:rPr>
          <w:b/>
        </w:rPr>
        <w:t xml:space="preserve">third </w:t>
      </w:r>
      <w:r w:rsidRPr="00F65DA3">
        <w:rPr>
          <w:b/>
        </w:rPr>
        <w:t xml:space="preserve">has not been joined any order the court </w:t>
      </w:r>
      <w:r w:rsidR="00003335" w:rsidRPr="00F65DA3">
        <w:rPr>
          <w:b/>
        </w:rPr>
        <w:t xml:space="preserve">might make </w:t>
      </w:r>
      <w:r w:rsidRPr="00F65DA3">
        <w:rPr>
          <w:b/>
        </w:rPr>
        <w:t xml:space="preserve">would not be </w:t>
      </w:r>
      <w:r w:rsidR="00003335" w:rsidRPr="00F65DA3">
        <w:rPr>
          <w:b/>
          <w:i/>
        </w:rPr>
        <w:t xml:space="preserve">res </w:t>
      </w:r>
      <w:proofErr w:type="spellStart"/>
      <w:r w:rsidR="00003335" w:rsidRPr="00F65DA3">
        <w:rPr>
          <w:b/>
          <w:i/>
        </w:rPr>
        <w:t>judicata</w:t>
      </w:r>
      <w:proofErr w:type="spellEnd"/>
      <w:r w:rsidR="00003335" w:rsidRPr="00F65DA3">
        <w:rPr>
          <w:b/>
        </w:rPr>
        <w:t xml:space="preserve"> against </w:t>
      </w:r>
      <w:r w:rsidRPr="00F65DA3">
        <w:rPr>
          <w:b/>
        </w:rPr>
        <w:t>him</w:t>
      </w:r>
      <w:r w:rsidR="00003335" w:rsidRPr="00F65DA3">
        <w:rPr>
          <w:b/>
        </w:rPr>
        <w:t>, entitling</w:t>
      </w:r>
      <w:r w:rsidRPr="00F65DA3">
        <w:rPr>
          <w:b/>
        </w:rPr>
        <w:t xml:space="preserve"> him to approach the court again concerning the same subject</w:t>
      </w:r>
      <w:r w:rsidR="00F65DA3" w:rsidRPr="00F65DA3">
        <w:rPr>
          <w:b/>
        </w:rPr>
        <w:t>-</w:t>
      </w:r>
      <w:r w:rsidRPr="00F65DA3">
        <w:rPr>
          <w:b/>
        </w:rPr>
        <w:t xml:space="preserve">matter and possibly obtain an order </w:t>
      </w:r>
      <w:r w:rsidR="00F65DA3" w:rsidRPr="00F65DA3">
        <w:rPr>
          <w:b/>
        </w:rPr>
        <w:t xml:space="preserve">irreconcilable with the made </w:t>
      </w:r>
      <w:r w:rsidR="000A50B3">
        <w:rPr>
          <w:b/>
        </w:rPr>
        <w:t xml:space="preserve">order </w:t>
      </w:r>
      <w:r w:rsidR="00F65DA3" w:rsidRPr="00F65DA3">
        <w:rPr>
          <w:b/>
        </w:rPr>
        <w:t>in the first instance</w:t>
      </w:r>
      <w:r w:rsidRPr="00F65DA3">
        <w:rPr>
          <w:b/>
        </w:rPr>
        <w:t>.”</w:t>
      </w:r>
    </w:p>
    <w:p w:rsidR="006C26EA" w:rsidRDefault="006C26EA" w:rsidP="006C26EA">
      <w:pPr>
        <w:spacing w:line="480" w:lineRule="auto"/>
        <w:jc w:val="both"/>
        <w:rPr>
          <w:sz w:val="26"/>
          <w:szCs w:val="26"/>
        </w:rPr>
      </w:pPr>
    </w:p>
    <w:p w:rsidR="006C26EA" w:rsidRDefault="006C26EA" w:rsidP="006C26EA">
      <w:pPr>
        <w:spacing w:line="480" w:lineRule="auto"/>
        <w:ind w:left="720" w:hanging="720"/>
        <w:jc w:val="both"/>
        <w:rPr>
          <w:sz w:val="26"/>
          <w:szCs w:val="26"/>
        </w:rPr>
      </w:pPr>
      <w:r>
        <w:rPr>
          <w:sz w:val="26"/>
          <w:szCs w:val="26"/>
        </w:rPr>
        <w:t>[</w:t>
      </w:r>
      <w:r w:rsidR="00F65DA3">
        <w:rPr>
          <w:sz w:val="26"/>
          <w:szCs w:val="26"/>
        </w:rPr>
        <w:t>25</w:t>
      </w:r>
      <w:r>
        <w:rPr>
          <w:sz w:val="26"/>
          <w:szCs w:val="26"/>
        </w:rPr>
        <w:t xml:space="preserve">] </w:t>
      </w:r>
      <w:r>
        <w:rPr>
          <w:sz w:val="26"/>
          <w:szCs w:val="26"/>
        </w:rPr>
        <w:tab/>
        <w:t>In view of the conclusion to which I have arrived it becomes unnecessary to deal with the issue of the interdict.</w:t>
      </w:r>
      <w:r w:rsidR="00003335">
        <w:rPr>
          <w:sz w:val="26"/>
          <w:szCs w:val="26"/>
        </w:rPr>
        <w:t xml:space="preserve">  </w:t>
      </w:r>
      <w:r>
        <w:rPr>
          <w:sz w:val="26"/>
          <w:szCs w:val="26"/>
        </w:rPr>
        <w:t>Suffice to say that the applicants do not have a clear legal right to the premises in view of the expiry of the lease agreement.</w:t>
      </w:r>
      <w:r w:rsidR="00F65DA3">
        <w:rPr>
          <w:sz w:val="26"/>
          <w:szCs w:val="26"/>
        </w:rPr>
        <w:t xml:space="preserve">   </w:t>
      </w:r>
      <w:r>
        <w:rPr>
          <w:sz w:val="26"/>
          <w:szCs w:val="26"/>
        </w:rPr>
        <w:t>It has been held that the right which forms the subject</w:t>
      </w:r>
      <w:r w:rsidR="00F65DA3">
        <w:rPr>
          <w:sz w:val="26"/>
          <w:szCs w:val="26"/>
        </w:rPr>
        <w:t>-</w:t>
      </w:r>
      <w:r>
        <w:rPr>
          <w:sz w:val="26"/>
          <w:szCs w:val="26"/>
        </w:rPr>
        <w:t>matter for an interdict must be a legal right</w:t>
      </w:r>
      <w:r w:rsidR="00F65DA3">
        <w:rPr>
          <w:sz w:val="26"/>
          <w:szCs w:val="26"/>
        </w:rPr>
        <w:t>;</w:t>
      </w:r>
      <w:r w:rsidR="00003335">
        <w:rPr>
          <w:sz w:val="26"/>
          <w:szCs w:val="26"/>
        </w:rPr>
        <w:t xml:space="preserve"> </w:t>
      </w:r>
      <w:r>
        <w:rPr>
          <w:sz w:val="26"/>
          <w:szCs w:val="26"/>
        </w:rPr>
        <w:t xml:space="preserve">a financial or commercial interest alone will not </w:t>
      </w:r>
      <w:r w:rsidR="00003335">
        <w:rPr>
          <w:sz w:val="26"/>
          <w:szCs w:val="26"/>
        </w:rPr>
        <w:t>suffice, and,</w:t>
      </w:r>
      <w:r>
        <w:rPr>
          <w:sz w:val="26"/>
          <w:szCs w:val="26"/>
        </w:rPr>
        <w:t xml:space="preserve"> the right must be enforceable in law</w:t>
      </w:r>
      <w:r w:rsidR="00F65DA3">
        <w:rPr>
          <w:sz w:val="26"/>
          <w:szCs w:val="26"/>
        </w:rPr>
        <w:t xml:space="preserve">.  </w:t>
      </w:r>
      <w:r>
        <w:rPr>
          <w:sz w:val="26"/>
          <w:szCs w:val="26"/>
        </w:rPr>
        <w:t xml:space="preserve"> </w:t>
      </w:r>
      <w:r w:rsidR="00F65DA3">
        <w:rPr>
          <w:sz w:val="26"/>
          <w:szCs w:val="26"/>
        </w:rPr>
        <w:t>See</w:t>
      </w:r>
      <w:r>
        <w:rPr>
          <w:sz w:val="26"/>
          <w:szCs w:val="26"/>
        </w:rPr>
        <w:t xml:space="preserve"> </w:t>
      </w:r>
      <w:proofErr w:type="spellStart"/>
      <w:r w:rsidRPr="00003335">
        <w:rPr>
          <w:i/>
          <w:sz w:val="26"/>
          <w:szCs w:val="26"/>
        </w:rPr>
        <w:t>He</w:t>
      </w:r>
      <w:r w:rsidR="00F65DA3">
        <w:rPr>
          <w:i/>
          <w:sz w:val="26"/>
          <w:szCs w:val="26"/>
        </w:rPr>
        <w:t>b</w:t>
      </w:r>
      <w:r w:rsidRPr="00003335">
        <w:rPr>
          <w:i/>
          <w:sz w:val="26"/>
          <w:szCs w:val="26"/>
        </w:rPr>
        <w:t>stei</w:t>
      </w:r>
      <w:r w:rsidR="00512241" w:rsidRPr="00003335">
        <w:rPr>
          <w:i/>
          <w:sz w:val="26"/>
          <w:szCs w:val="26"/>
        </w:rPr>
        <w:t>n</w:t>
      </w:r>
      <w:proofErr w:type="spellEnd"/>
      <w:r w:rsidRPr="00003335">
        <w:rPr>
          <w:i/>
          <w:sz w:val="26"/>
          <w:szCs w:val="26"/>
        </w:rPr>
        <w:t xml:space="preserve"> </w:t>
      </w:r>
      <w:r w:rsidR="00003335">
        <w:rPr>
          <w:i/>
          <w:sz w:val="26"/>
          <w:szCs w:val="26"/>
        </w:rPr>
        <w:t xml:space="preserve">&amp; </w:t>
      </w:r>
      <w:r w:rsidR="00F65DA3">
        <w:rPr>
          <w:i/>
          <w:sz w:val="26"/>
          <w:szCs w:val="26"/>
        </w:rPr>
        <w:t>V</w:t>
      </w:r>
      <w:r w:rsidRPr="00003335">
        <w:rPr>
          <w:i/>
          <w:sz w:val="26"/>
          <w:szCs w:val="26"/>
        </w:rPr>
        <w:t xml:space="preserve">an </w:t>
      </w:r>
      <w:proofErr w:type="spellStart"/>
      <w:r w:rsidRPr="00003335">
        <w:rPr>
          <w:i/>
          <w:sz w:val="26"/>
          <w:szCs w:val="26"/>
        </w:rPr>
        <w:t>Winsen</w:t>
      </w:r>
      <w:proofErr w:type="spellEnd"/>
      <w:r>
        <w:rPr>
          <w:sz w:val="26"/>
          <w:szCs w:val="26"/>
        </w:rPr>
        <w:t xml:space="preserve"> </w:t>
      </w:r>
      <w:r w:rsidR="00F65DA3">
        <w:rPr>
          <w:sz w:val="26"/>
          <w:szCs w:val="26"/>
        </w:rPr>
        <w:t>(supra) at page 1064-1065; in</w:t>
      </w:r>
      <w:r w:rsidR="00003335">
        <w:rPr>
          <w:sz w:val="26"/>
          <w:szCs w:val="26"/>
        </w:rPr>
        <w:t xml:space="preserve"> </w:t>
      </w:r>
      <w:proofErr w:type="spellStart"/>
      <w:r w:rsidR="00003335" w:rsidRPr="0064794D">
        <w:rPr>
          <w:i/>
          <w:sz w:val="26"/>
          <w:szCs w:val="26"/>
        </w:rPr>
        <w:t>Setlogelo</w:t>
      </w:r>
      <w:proofErr w:type="spellEnd"/>
      <w:r w:rsidR="00003335" w:rsidRPr="0064794D">
        <w:rPr>
          <w:i/>
          <w:sz w:val="26"/>
          <w:szCs w:val="26"/>
        </w:rPr>
        <w:t xml:space="preserve"> v. </w:t>
      </w:r>
      <w:proofErr w:type="spellStart"/>
      <w:r w:rsidR="00003335" w:rsidRPr="0064794D">
        <w:rPr>
          <w:i/>
          <w:sz w:val="26"/>
          <w:szCs w:val="26"/>
        </w:rPr>
        <w:t>Setlogelo</w:t>
      </w:r>
      <w:proofErr w:type="spellEnd"/>
      <w:r w:rsidR="00003335">
        <w:rPr>
          <w:sz w:val="26"/>
          <w:szCs w:val="26"/>
        </w:rPr>
        <w:t xml:space="preserve"> </w:t>
      </w:r>
      <w:r w:rsidR="00E2763C">
        <w:rPr>
          <w:sz w:val="26"/>
          <w:szCs w:val="26"/>
        </w:rPr>
        <w:t>1914 AD 221 AD at 227</w:t>
      </w:r>
      <w:r w:rsidR="00F65DA3">
        <w:rPr>
          <w:sz w:val="26"/>
          <w:szCs w:val="26"/>
        </w:rPr>
        <w:t>.</w:t>
      </w:r>
      <w:r w:rsidR="00E2763C">
        <w:rPr>
          <w:sz w:val="26"/>
          <w:szCs w:val="26"/>
        </w:rPr>
        <w:t xml:space="preserve"> In the absence of </w:t>
      </w:r>
      <w:r w:rsidR="00F65DA3">
        <w:rPr>
          <w:sz w:val="26"/>
          <w:szCs w:val="26"/>
        </w:rPr>
        <w:t xml:space="preserve">a </w:t>
      </w:r>
      <w:r w:rsidR="00E2763C">
        <w:rPr>
          <w:sz w:val="26"/>
          <w:szCs w:val="26"/>
        </w:rPr>
        <w:t xml:space="preserve">clear right, it </w:t>
      </w:r>
      <w:r>
        <w:rPr>
          <w:sz w:val="26"/>
          <w:szCs w:val="26"/>
        </w:rPr>
        <w:t>becomes academic to consider the other two essential requirement</w:t>
      </w:r>
      <w:r w:rsidR="00F65DA3">
        <w:rPr>
          <w:sz w:val="26"/>
          <w:szCs w:val="26"/>
        </w:rPr>
        <w:t>s</w:t>
      </w:r>
      <w:r>
        <w:rPr>
          <w:sz w:val="26"/>
          <w:szCs w:val="26"/>
        </w:rPr>
        <w:t xml:space="preserve"> of an interdict</w:t>
      </w:r>
      <w:r w:rsidR="00F65DA3">
        <w:rPr>
          <w:sz w:val="26"/>
          <w:szCs w:val="26"/>
        </w:rPr>
        <w:t>,</w:t>
      </w:r>
      <w:r>
        <w:rPr>
          <w:sz w:val="26"/>
          <w:szCs w:val="26"/>
        </w:rPr>
        <w:t xml:space="preserve"> namely</w:t>
      </w:r>
      <w:r w:rsidR="00F65DA3">
        <w:rPr>
          <w:sz w:val="26"/>
          <w:szCs w:val="26"/>
        </w:rPr>
        <w:t>,</w:t>
      </w:r>
      <w:r>
        <w:rPr>
          <w:sz w:val="26"/>
          <w:szCs w:val="26"/>
        </w:rPr>
        <w:t xml:space="preserve"> an injury</w:t>
      </w:r>
      <w:r w:rsidR="00512241">
        <w:rPr>
          <w:sz w:val="26"/>
          <w:szCs w:val="26"/>
        </w:rPr>
        <w:t xml:space="preserve"> </w:t>
      </w:r>
      <w:r>
        <w:rPr>
          <w:sz w:val="26"/>
          <w:szCs w:val="26"/>
        </w:rPr>
        <w:t>actu</w:t>
      </w:r>
      <w:r w:rsidR="00512241">
        <w:rPr>
          <w:sz w:val="26"/>
          <w:szCs w:val="26"/>
        </w:rPr>
        <w:t>a</w:t>
      </w:r>
      <w:r>
        <w:rPr>
          <w:sz w:val="26"/>
          <w:szCs w:val="26"/>
        </w:rPr>
        <w:t xml:space="preserve">lly committed or reasonably apprehended as well as the absence of </w:t>
      </w:r>
      <w:r w:rsidR="00F65DA3">
        <w:rPr>
          <w:sz w:val="26"/>
          <w:szCs w:val="26"/>
        </w:rPr>
        <w:t xml:space="preserve">a </w:t>
      </w:r>
      <w:r>
        <w:rPr>
          <w:sz w:val="26"/>
          <w:szCs w:val="26"/>
        </w:rPr>
        <w:t xml:space="preserve">similar protection by any other ordinary </w:t>
      </w:r>
      <w:r w:rsidR="00F65DA3">
        <w:rPr>
          <w:sz w:val="26"/>
          <w:szCs w:val="26"/>
        </w:rPr>
        <w:t>remedy.</w:t>
      </w:r>
    </w:p>
    <w:p w:rsidR="006C26EA" w:rsidRDefault="006C26EA" w:rsidP="006C26EA">
      <w:pPr>
        <w:spacing w:line="480" w:lineRule="auto"/>
        <w:jc w:val="both"/>
        <w:rPr>
          <w:sz w:val="26"/>
          <w:szCs w:val="26"/>
        </w:rPr>
      </w:pPr>
    </w:p>
    <w:p w:rsidR="006C26EA" w:rsidRDefault="006C26EA" w:rsidP="00F65DA3">
      <w:pPr>
        <w:spacing w:line="480" w:lineRule="auto"/>
        <w:jc w:val="both"/>
        <w:rPr>
          <w:sz w:val="26"/>
          <w:szCs w:val="26"/>
        </w:rPr>
      </w:pPr>
      <w:r>
        <w:rPr>
          <w:sz w:val="26"/>
          <w:szCs w:val="26"/>
        </w:rPr>
        <w:t>[</w:t>
      </w:r>
      <w:r w:rsidR="00F65DA3">
        <w:rPr>
          <w:sz w:val="26"/>
          <w:szCs w:val="26"/>
        </w:rPr>
        <w:t>26</w:t>
      </w:r>
      <w:r>
        <w:rPr>
          <w:sz w:val="26"/>
          <w:szCs w:val="26"/>
        </w:rPr>
        <w:t xml:space="preserve">] </w:t>
      </w:r>
      <w:r>
        <w:rPr>
          <w:sz w:val="26"/>
          <w:szCs w:val="26"/>
        </w:rPr>
        <w:tab/>
        <w:t>Accordingly the application is dismissed.</w:t>
      </w:r>
      <w:r w:rsidR="00F65DA3">
        <w:rPr>
          <w:sz w:val="26"/>
          <w:szCs w:val="26"/>
        </w:rPr>
        <w:t xml:space="preserve">    N</w:t>
      </w:r>
      <w:r>
        <w:rPr>
          <w:sz w:val="26"/>
          <w:szCs w:val="26"/>
        </w:rPr>
        <w:t>o order as to costs.</w:t>
      </w:r>
    </w:p>
    <w:p w:rsidR="00FE37EE" w:rsidRDefault="00FE37EE" w:rsidP="00FE37EE">
      <w:pPr>
        <w:spacing w:line="480" w:lineRule="auto"/>
        <w:jc w:val="both"/>
        <w:rPr>
          <w:sz w:val="26"/>
          <w:szCs w:val="26"/>
        </w:rPr>
      </w:pPr>
    </w:p>
    <w:p w:rsidR="0064794D" w:rsidRPr="00CA24BC" w:rsidRDefault="00C333EF" w:rsidP="0064794D">
      <w:pPr>
        <w:spacing w:line="480" w:lineRule="auto"/>
        <w:ind w:left="720" w:hanging="720"/>
        <w:jc w:val="both"/>
        <w:rPr>
          <w:sz w:val="26"/>
          <w:szCs w:val="26"/>
        </w:rPr>
      </w:pPr>
      <w:r>
        <w:rPr>
          <w:noProof/>
          <w:sz w:val="26"/>
          <w:szCs w:val="26"/>
          <w:lang w:val="en-ZA" w:eastAsia="en-ZA"/>
        </w:rPr>
        <w:pict>
          <v:line id="_x0000_s1028" style="position:absolute;left:0;text-align:left;z-index:251659264" from="3in,19.45pt" to="351pt,19.45pt"/>
        </w:pict>
      </w:r>
    </w:p>
    <w:p w:rsidR="0064794D" w:rsidRPr="00CA24BC" w:rsidRDefault="0064794D" w:rsidP="00F65DA3">
      <w:pPr>
        <w:spacing w:line="360" w:lineRule="auto"/>
        <w:ind w:left="4321"/>
        <w:jc w:val="both"/>
        <w:rPr>
          <w:b/>
          <w:sz w:val="26"/>
          <w:szCs w:val="26"/>
        </w:rPr>
      </w:pPr>
      <w:r w:rsidRPr="00CA24BC">
        <w:rPr>
          <w:b/>
          <w:sz w:val="26"/>
          <w:szCs w:val="26"/>
        </w:rPr>
        <w:t>M.C.B. MAPHALALA</w:t>
      </w:r>
    </w:p>
    <w:p w:rsidR="0064794D" w:rsidRPr="00CA24BC" w:rsidRDefault="0064794D" w:rsidP="00F65DA3">
      <w:pPr>
        <w:spacing w:line="360" w:lineRule="auto"/>
        <w:ind w:left="4321"/>
        <w:jc w:val="both"/>
        <w:rPr>
          <w:sz w:val="26"/>
          <w:szCs w:val="26"/>
        </w:rPr>
      </w:pPr>
      <w:r w:rsidRPr="00CA24BC">
        <w:rPr>
          <w:b/>
          <w:sz w:val="26"/>
          <w:szCs w:val="26"/>
        </w:rPr>
        <w:t xml:space="preserve">JUDGE OF THE HIGH COURT   </w:t>
      </w:r>
    </w:p>
    <w:p w:rsidR="0064794D" w:rsidRDefault="0064794D" w:rsidP="0064794D">
      <w:pPr>
        <w:spacing w:line="480" w:lineRule="auto"/>
        <w:jc w:val="both"/>
      </w:pPr>
    </w:p>
    <w:p w:rsidR="00FE37EE" w:rsidRDefault="00FE37EE"/>
    <w:sectPr w:rsidR="00FE37EE" w:rsidSect="006A274C">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A29" w:rsidRDefault="00C44A29" w:rsidP="00375636">
      <w:r>
        <w:separator/>
      </w:r>
    </w:p>
  </w:endnote>
  <w:endnote w:type="continuationSeparator" w:id="1">
    <w:p w:rsidR="00C44A29" w:rsidRDefault="00C44A29" w:rsidP="003756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2973"/>
      <w:docPartObj>
        <w:docPartGallery w:val="Page Numbers (Bottom of Page)"/>
        <w:docPartUnique/>
      </w:docPartObj>
    </w:sdtPr>
    <w:sdtContent>
      <w:p w:rsidR="00EA0D4D" w:rsidRDefault="00C333EF">
        <w:pPr>
          <w:pStyle w:val="Footer"/>
          <w:jc w:val="right"/>
        </w:pPr>
        <w:fldSimple w:instr=" PAGE   \* MERGEFORMAT ">
          <w:r w:rsidR="00F55216">
            <w:rPr>
              <w:noProof/>
            </w:rPr>
            <w:t>1</w:t>
          </w:r>
        </w:fldSimple>
      </w:p>
    </w:sdtContent>
  </w:sdt>
  <w:p w:rsidR="00EA0D4D" w:rsidRDefault="00EA0D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A29" w:rsidRDefault="00C44A29" w:rsidP="00375636">
      <w:r>
        <w:separator/>
      </w:r>
    </w:p>
  </w:footnote>
  <w:footnote w:type="continuationSeparator" w:id="1">
    <w:p w:rsidR="00C44A29" w:rsidRDefault="00C44A29" w:rsidP="003756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01130"/>
    <w:multiLevelType w:val="hybridMultilevel"/>
    <w:tmpl w:val="4EE03576"/>
    <w:lvl w:ilvl="0" w:tplc="7DA6C9AC">
      <w:start w:val="1"/>
      <w:numFmt w:val="lowerLetter"/>
      <w:lvlText w:val="(%1)"/>
      <w:lvlJc w:val="left"/>
      <w:pPr>
        <w:tabs>
          <w:tab w:val="num" w:pos="2160"/>
        </w:tabs>
        <w:ind w:left="2160" w:hanging="72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FE37EE"/>
    <w:rsid w:val="00003335"/>
    <w:rsid w:val="00057E34"/>
    <w:rsid w:val="00070160"/>
    <w:rsid w:val="000A50B3"/>
    <w:rsid w:val="000B057E"/>
    <w:rsid w:val="000D2044"/>
    <w:rsid w:val="00105AC1"/>
    <w:rsid w:val="00137737"/>
    <w:rsid w:val="001A5565"/>
    <w:rsid w:val="001C0714"/>
    <w:rsid w:val="001C219F"/>
    <w:rsid w:val="002165FA"/>
    <w:rsid w:val="002951C8"/>
    <w:rsid w:val="00375636"/>
    <w:rsid w:val="00377925"/>
    <w:rsid w:val="00481A15"/>
    <w:rsid w:val="00512241"/>
    <w:rsid w:val="00644184"/>
    <w:rsid w:val="0064794D"/>
    <w:rsid w:val="00687AA0"/>
    <w:rsid w:val="006A274C"/>
    <w:rsid w:val="006C26EA"/>
    <w:rsid w:val="006F36B5"/>
    <w:rsid w:val="00757874"/>
    <w:rsid w:val="007F2E78"/>
    <w:rsid w:val="007F750A"/>
    <w:rsid w:val="00863B85"/>
    <w:rsid w:val="00902873"/>
    <w:rsid w:val="00987046"/>
    <w:rsid w:val="00B74BA2"/>
    <w:rsid w:val="00BC2CE6"/>
    <w:rsid w:val="00C333EF"/>
    <w:rsid w:val="00C44A29"/>
    <w:rsid w:val="00CD3CB9"/>
    <w:rsid w:val="00CF37E7"/>
    <w:rsid w:val="00D51B23"/>
    <w:rsid w:val="00D94887"/>
    <w:rsid w:val="00E029EF"/>
    <w:rsid w:val="00E2763C"/>
    <w:rsid w:val="00EA0D4D"/>
    <w:rsid w:val="00F47A99"/>
    <w:rsid w:val="00F55216"/>
    <w:rsid w:val="00F65DA3"/>
    <w:rsid w:val="00FA12F1"/>
    <w:rsid w:val="00FC5407"/>
    <w:rsid w:val="00FD66B8"/>
    <w:rsid w:val="00FE37E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E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7EE"/>
    <w:rPr>
      <w:rFonts w:ascii="Tahoma" w:hAnsi="Tahoma" w:cs="Tahoma"/>
      <w:sz w:val="16"/>
      <w:szCs w:val="16"/>
    </w:rPr>
  </w:style>
  <w:style w:type="character" w:customStyle="1" w:styleId="BalloonTextChar">
    <w:name w:val="Balloon Text Char"/>
    <w:basedOn w:val="DefaultParagraphFont"/>
    <w:link w:val="BalloonText"/>
    <w:uiPriority w:val="99"/>
    <w:semiHidden/>
    <w:rsid w:val="00FE37EE"/>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375636"/>
    <w:pPr>
      <w:tabs>
        <w:tab w:val="center" w:pos="4513"/>
        <w:tab w:val="right" w:pos="9026"/>
      </w:tabs>
    </w:pPr>
  </w:style>
  <w:style w:type="character" w:customStyle="1" w:styleId="HeaderChar">
    <w:name w:val="Header Char"/>
    <w:basedOn w:val="DefaultParagraphFont"/>
    <w:link w:val="Header"/>
    <w:uiPriority w:val="99"/>
    <w:semiHidden/>
    <w:rsid w:val="0037563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375636"/>
    <w:pPr>
      <w:tabs>
        <w:tab w:val="center" w:pos="4513"/>
        <w:tab w:val="right" w:pos="9026"/>
      </w:tabs>
    </w:pPr>
  </w:style>
  <w:style w:type="character" w:customStyle="1" w:styleId="FooterChar">
    <w:name w:val="Footer Char"/>
    <w:basedOn w:val="DefaultParagraphFont"/>
    <w:link w:val="Footer"/>
    <w:uiPriority w:val="99"/>
    <w:rsid w:val="00375636"/>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683090397">
      <w:bodyDiv w:val="1"/>
      <w:marLeft w:val="0"/>
      <w:marRight w:val="0"/>
      <w:marTop w:val="0"/>
      <w:marBottom w:val="0"/>
      <w:divBdr>
        <w:top w:val="none" w:sz="0" w:space="0" w:color="auto"/>
        <w:left w:val="none" w:sz="0" w:space="0" w:color="auto"/>
        <w:bottom w:val="none" w:sz="0" w:space="0" w:color="auto"/>
        <w:right w:val="none" w:sz="0" w:space="0" w:color="auto"/>
      </w:divBdr>
    </w:div>
    <w:div w:id="1018047827">
      <w:bodyDiv w:val="1"/>
      <w:marLeft w:val="0"/>
      <w:marRight w:val="0"/>
      <w:marTop w:val="0"/>
      <w:marBottom w:val="0"/>
      <w:divBdr>
        <w:top w:val="none" w:sz="0" w:space="0" w:color="auto"/>
        <w:left w:val="none" w:sz="0" w:space="0" w:color="auto"/>
        <w:bottom w:val="none" w:sz="0" w:space="0" w:color="auto"/>
        <w:right w:val="none" w:sz="0" w:space="0" w:color="auto"/>
      </w:divBdr>
    </w:div>
    <w:div w:id="196545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2674</Words>
  <Characters>15243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 Secretary</dc:creator>
  <cp:lastModifiedBy>MCB Secretary</cp:lastModifiedBy>
  <cp:revision>2</cp:revision>
  <cp:lastPrinted>2013-02-27T20:46:00Z</cp:lastPrinted>
  <dcterms:created xsi:type="dcterms:W3CDTF">2013-03-01T13:34:00Z</dcterms:created>
  <dcterms:modified xsi:type="dcterms:W3CDTF">2013-03-01T13:34:00Z</dcterms:modified>
</cp:coreProperties>
</file>