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A0B" w:rsidRDefault="00C60A0B" w:rsidP="00ED4B86">
      <w:pPr>
        <w:jc w:val="center"/>
        <w:rPr>
          <w:b/>
          <w:sz w:val="32"/>
          <w:szCs w:val="32"/>
        </w:rPr>
      </w:pPr>
      <w:r w:rsidRPr="00FF1C94">
        <w:rPr>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j logo5" style="width:118.5pt;height:73.5pt;visibility:visible">
            <v:imagedata r:id="rId7" o:title=""/>
          </v:shape>
        </w:pict>
      </w:r>
      <w:r>
        <w:rPr>
          <w:b/>
          <w:sz w:val="32"/>
          <w:szCs w:val="32"/>
        </w:rPr>
        <w:t xml:space="preserve">                   </w:t>
      </w:r>
    </w:p>
    <w:p w:rsidR="00C60A0B" w:rsidRDefault="00C60A0B" w:rsidP="00ED4B86">
      <w:r>
        <w:t xml:space="preserve">                                          </w:t>
      </w:r>
      <w:r>
        <w:rPr>
          <w:noProof/>
        </w:rPr>
        <w:t xml:space="preserve">             </w:t>
      </w:r>
    </w:p>
    <w:p w:rsidR="00C60A0B" w:rsidRDefault="00C60A0B" w:rsidP="00ED4B86">
      <w:pPr>
        <w:jc w:val="center"/>
        <w:rPr>
          <w:b/>
          <w:sz w:val="32"/>
          <w:szCs w:val="32"/>
          <w:u w:val="single"/>
        </w:rPr>
      </w:pPr>
      <w:r w:rsidRPr="00D76BB8">
        <w:rPr>
          <w:b/>
          <w:sz w:val="32"/>
          <w:szCs w:val="32"/>
          <w:u w:val="single"/>
        </w:rPr>
        <w:t>IN THE HIGH COURT OF SWAZILAND</w:t>
      </w:r>
    </w:p>
    <w:p w:rsidR="00C60A0B" w:rsidRPr="00D76BB8" w:rsidRDefault="00C60A0B" w:rsidP="00ED4B86">
      <w:pPr>
        <w:jc w:val="center"/>
        <w:rPr>
          <w:b/>
          <w:sz w:val="32"/>
          <w:szCs w:val="32"/>
          <w:u w:val="single"/>
        </w:rPr>
      </w:pPr>
    </w:p>
    <w:p w:rsidR="00C60A0B" w:rsidRPr="00BD0146" w:rsidRDefault="00C60A0B" w:rsidP="00ED4B86">
      <w:pPr>
        <w:jc w:val="center"/>
        <w:rPr>
          <w:b/>
          <w:sz w:val="32"/>
          <w:szCs w:val="32"/>
        </w:rPr>
      </w:pPr>
      <w:r>
        <w:rPr>
          <w:b/>
          <w:sz w:val="32"/>
          <w:szCs w:val="32"/>
        </w:rPr>
        <w:t xml:space="preserve">JUDGMENT </w:t>
      </w:r>
    </w:p>
    <w:p w:rsidR="00C60A0B" w:rsidRDefault="00C60A0B" w:rsidP="00ED4B86">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Case No. 494/2007</w:t>
      </w:r>
    </w:p>
    <w:p w:rsidR="00C60A0B" w:rsidRDefault="00C60A0B" w:rsidP="00ED4B86">
      <w:pPr>
        <w:jc w:val="both"/>
        <w:rPr>
          <w:sz w:val="26"/>
          <w:szCs w:val="26"/>
        </w:rPr>
      </w:pPr>
      <w:r>
        <w:rPr>
          <w:sz w:val="26"/>
          <w:szCs w:val="26"/>
        </w:rPr>
        <w:t xml:space="preserve">In the matter between: </w:t>
      </w:r>
    </w:p>
    <w:p w:rsidR="00C60A0B" w:rsidRDefault="00C60A0B" w:rsidP="00ED4B86">
      <w:pPr>
        <w:jc w:val="both"/>
        <w:rPr>
          <w:sz w:val="26"/>
          <w:szCs w:val="26"/>
        </w:rPr>
      </w:pPr>
    </w:p>
    <w:p w:rsidR="00C60A0B" w:rsidRDefault="00C60A0B" w:rsidP="00ED4B86">
      <w:pPr>
        <w:spacing w:line="360" w:lineRule="auto"/>
        <w:ind w:left="2880" w:hanging="2880"/>
        <w:jc w:val="both"/>
        <w:rPr>
          <w:b/>
          <w:sz w:val="26"/>
          <w:szCs w:val="26"/>
        </w:rPr>
      </w:pPr>
      <w:r>
        <w:rPr>
          <w:b/>
          <w:sz w:val="26"/>
          <w:szCs w:val="26"/>
        </w:rPr>
        <w:t>THOLAKELE DLAMINI (Born Khumalo)</w:t>
      </w:r>
      <w:r>
        <w:rPr>
          <w:b/>
          <w:sz w:val="26"/>
          <w:szCs w:val="26"/>
        </w:rPr>
        <w:tab/>
      </w:r>
      <w:r>
        <w:rPr>
          <w:b/>
          <w:sz w:val="26"/>
          <w:szCs w:val="26"/>
        </w:rPr>
        <w:tab/>
      </w:r>
      <w:r>
        <w:rPr>
          <w:b/>
          <w:sz w:val="26"/>
          <w:szCs w:val="26"/>
        </w:rPr>
        <w:tab/>
      </w:r>
      <w:r>
        <w:rPr>
          <w:b/>
          <w:sz w:val="26"/>
          <w:szCs w:val="26"/>
        </w:rPr>
        <w:tab/>
      </w:r>
      <w:r>
        <w:rPr>
          <w:b/>
          <w:sz w:val="26"/>
          <w:szCs w:val="26"/>
        </w:rPr>
        <w:tab/>
        <w:t xml:space="preserve">Applicant  </w:t>
      </w:r>
    </w:p>
    <w:p w:rsidR="00C60A0B" w:rsidRDefault="00C60A0B" w:rsidP="00ED4B86">
      <w:pPr>
        <w:ind w:left="2880" w:hanging="2880"/>
        <w:jc w:val="both"/>
        <w:rPr>
          <w:b/>
          <w:sz w:val="26"/>
          <w:szCs w:val="26"/>
        </w:rPr>
      </w:pPr>
    </w:p>
    <w:p w:rsidR="00C60A0B" w:rsidRDefault="00C60A0B" w:rsidP="00ED4B86">
      <w:pPr>
        <w:spacing w:line="360" w:lineRule="auto"/>
        <w:ind w:left="2880" w:hanging="2880"/>
        <w:jc w:val="both"/>
        <w:rPr>
          <w:b/>
          <w:sz w:val="26"/>
          <w:szCs w:val="26"/>
        </w:rPr>
      </w:pPr>
      <w:r>
        <w:rPr>
          <w:b/>
          <w:sz w:val="26"/>
          <w:szCs w:val="26"/>
        </w:rPr>
        <w:t xml:space="preserve">And </w:t>
      </w:r>
    </w:p>
    <w:p w:rsidR="00C60A0B" w:rsidRDefault="00C60A0B" w:rsidP="00ED4B86">
      <w:pPr>
        <w:ind w:left="2880" w:hanging="2880"/>
        <w:jc w:val="both"/>
        <w:rPr>
          <w:b/>
          <w:sz w:val="26"/>
          <w:szCs w:val="26"/>
        </w:rPr>
      </w:pPr>
    </w:p>
    <w:p w:rsidR="00C60A0B" w:rsidRDefault="00C60A0B" w:rsidP="00ED4B86">
      <w:pPr>
        <w:spacing w:line="360" w:lineRule="auto"/>
        <w:jc w:val="both"/>
        <w:rPr>
          <w:b/>
          <w:sz w:val="26"/>
          <w:szCs w:val="26"/>
        </w:rPr>
      </w:pPr>
      <w:r>
        <w:rPr>
          <w:b/>
          <w:sz w:val="26"/>
          <w:szCs w:val="26"/>
        </w:rPr>
        <w:t>MONTI ZIKALALA</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1</w:t>
      </w:r>
      <w:r w:rsidRPr="00022DAA">
        <w:rPr>
          <w:b/>
          <w:sz w:val="26"/>
          <w:szCs w:val="26"/>
          <w:vertAlign w:val="superscript"/>
        </w:rPr>
        <w:t>st</w:t>
      </w:r>
      <w:r>
        <w:rPr>
          <w:b/>
          <w:sz w:val="26"/>
          <w:szCs w:val="26"/>
        </w:rPr>
        <w:t xml:space="preserve">   </w:t>
      </w:r>
      <w:r>
        <w:rPr>
          <w:b/>
          <w:sz w:val="26"/>
          <w:szCs w:val="26"/>
        </w:rPr>
        <w:tab/>
        <w:t xml:space="preserve">Respondent </w:t>
      </w:r>
    </w:p>
    <w:p w:rsidR="00C60A0B" w:rsidRDefault="00C60A0B" w:rsidP="00ED4B86">
      <w:pPr>
        <w:spacing w:line="360" w:lineRule="auto"/>
        <w:jc w:val="both"/>
        <w:rPr>
          <w:b/>
          <w:sz w:val="26"/>
          <w:szCs w:val="26"/>
        </w:rPr>
      </w:pPr>
      <w:r>
        <w:rPr>
          <w:b/>
          <w:sz w:val="26"/>
          <w:szCs w:val="26"/>
        </w:rPr>
        <w:t>REGISTRAR OF BIRTHS, MARRIAGES</w:t>
      </w:r>
    </w:p>
    <w:p w:rsidR="00C60A0B" w:rsidRDefault="00C60A0B" w:rsidP="00ED4B86">
      <w:pPr>
        <w:spacing w:line="360" w:lineRule="auto"/>
        <w:jc w:val="both"/>
        <w:rPr>
          <w:b/>
          <w:sz w:val="26"/>
          <w:szCs w:val="26"/>
        </w:rPr>
      </w:pPr>
      <w:r>
        <w:rPr>
          <w:b/>
          <w:sz w:val="26"/>
          <w:szCs w:val="26"/>
        </w:rPr>
        <w:t>AND DEATHS</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2</w:t>
      </w:r>
      <w:r w:rsidRPr="00022DAA">
        <w:rPr>
          <w:b/>
          <w:sz w:val="26"/>
          <w:szCs w:val="26"/>
          <w:vertAlign w:val="superscript"/>
        </w:rPr>
        <w:t>nd</w:t>
      </w:r>
      <w:r>
        <w:rPr>
          <w:b/>
          <w:sz w:val="26"/>
          <w:szCs w:val="26"/>
        </w:rPr>
        <w:t xml:space="preserve"> </w:t>
      </w:r>
      <w:r>
        <w:rPr>
          <w:b/>
          <w:sz w:val="26"/>
          <w:szCs w:val="26"/>
        </w:rPr>
        <w:tab/>
        <w:t>Respondent</w:t>
      </w:r>
    </w:p>
    <w:p w:rsidR="00C60A0B" w:rsidRDefault="00C60A0B" w:rsidP="00ED4B86">
      <w:pPr>
        <w:spacing w:line="360" w:lineRule="auto"/>
        <w:jc w:val="both"/>
        <w:rPr>
          <w:b/>
          <w:sz w:val="26"/>
          <w:szCs w:val="26"/>
        </w:rPr>
      </w:pPr>
      <w:r>
        <w:rPr>
          <w:b/>
          <w:sz w:val="26"/>
          <w:szCs w:val="26"/>
        </w:rPr>
        <w:t>THE MASTER OF THE HIGH COURT</w:t>
      </w:r>
      <w:r>
        <w:rPr>
          <w:b/>
          <w:sz w:val="26"/>
          <w:szCs w:val="26"/>
        </w:rPr>
        <w:tab/>
      </w:r>
      <w:r>
        <w:rPr>
          <w:b/>
          <w:sz w:val="26"/>
          <w:szCs w:val="26"/>
        </w:rPr>
        <w:tab/>
      </w:r>
      <w:r>
        <w:rPr>
          <w:b/>
          <w:sz w:val="26"/>
          <w:szCs w:val="26"/>
        </w:rPr>
        <w:tab/>
      </w:r>
      <w:r>
        <w:rPr>
          <w:b/>
          <w:sz w:val="26"/>
          <w:szCs w:val="26"/>
        </w:rPr>
        <w:tab/>
        <w:t>3</w:t>
      </w:r>
      <w:r w:rsidRPr="00022DAA">
        <w:rPr>
          <w:b/>
          <w:sz w:val="26"/>
          <w:szCs w:val="26"/>
          <w:vertAlign w:val="superscript"/>
        </w:rPr>
        <w:t>rd</w:t>
      </w:r>
      <w:r>
        <w:rPr>
          <w:b/>
          <w:sz w:val="26"/>
          <w:szCs w:val="26"/>
        </w:rPr>
        <w:t xml:space="preserve"> </w:t>
      </w:r>
      <w:r>
        <w:rPr>
          <w:b/>
          <w:sz w:val="26"/>
          <w:szCs w:val="26"/>
        </w:rPr>
        <w:tab/>
        <w:t>Respondent</w:t>
      </w:r>
    </w:p>
    <w:p w:rsidR="00C60A0B" w:rsidRDefault="00C60A0B" w:rsidP="00ED4B86">
      <w:pPr>
        <w:spacing w:line="360" w:lineRule="auto"/>
        <w:jc w:val="both"/>
        <w:rPr>
          <w:b/>
          <w:sz w:val="26"/>
          <w:szCs w:val="26"/>
        </w:rPr>
      </w:pPr>
      <w:r>
        <w:rPr>
          <w:b/>
          <w:sz w:val="26"/>
          <w:szCs w:val="26"/>
        </w:rPr>
        <w:t>THE ATTORNEY GENERAL</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4</w:t>
      </w:r>
      <w:r w:rsidRPr="00022DAA">
        <w:rPr>
          <w:b/>
          <w:sz w:val="26"/>
          <w:szCs w:val="26"/>
          <w:vertAlign w:val="superscript"/>
        </w:rPr>
        <w:t>th</w:t>
      </w:r>
      <w:r>
        <w:rPr>
          <w:b/>
          <w:sz w:val="26"/>
          <w:szCs w:val="26"/>
        </w:rPr>
        <w:t xml:space="preserve"> </w:t>
      </w:r>
      <w:r>
        <w:rPr>
          <w:b/>
          <w:sz w:val="26"/>
          <w:szCs w:val="26"/>
        </w:rPr>
        <w:tab/>
        <w:t>Respondent</w:t>
      </w:r>
    </w:p>
    <w:p w:rsidR="00C60A0B" w:rsidRDefault="00C60A0B" w:rsidP="00ED4B86">
      <w:pPr>
        <w:spacing w:line="360" w:lineRule="auto"/>
        <w:jc w:val="both"/>
        <w:rPr>
          <w:b/>
          <w:sz w:val="26"/>
          <w:szCs w:val="26"/>
        </w:rPr>
      </w:pPr>
      <w:r>
        <w:rPr>
          <w:b/>
          <w:sz w:val="26"/>
          <w:szCs w:val="26"/>
        </w:rPr>
        <w:t>DUPS FUNERAL UNDERTAKERS</w:t>
      </w:r>
      <w:r>
        <w:rPr>
          <w:b/>
          <w:sz w:val="26"/>
          <w:szCs w:val="26"/>
        </w:rPr>
        <w:tab/>
      </w:r>
      <w:r>
        <w:rPr>
          <w:b/>
          <w:sz w:val="26"/>
          <w:szCs w:val="26"/>
        </w:rPr>
        <w:tab/>
      </w:r>
      <w:r>
        <w:rPr>
          <w:b/>
          <w:sz w:val="26"/>
          <w:szCs w:val="26"/>
        </w:rPr>
        <w:tab/>
      </w:r>
      <w:r>
        <w:rPr>
          <w:b/>
          <w:sz w:val="26"/>
          <w:szCs w:val="26"/>
        </w:rPr>
        <w:tab/>
      </w:r>
      <w:r>
        <w:rPr>
          <w:b/>
          <w:sz w:val="26"/>
          <w:szCs w:val="26"/>
        </w:rPr>
        <w:tab/>
        <w:t>5</w:t>
      </w:r>
      <w:r w:rsidRPr="00022DAA">
        <w:rPr>
          <w:b/>
          <w:sz w:val="26"/>
          <w:szCs w:val="26"/>
          <w:vertAlign w:val="superscript"/>
        </w:rPr>
        <w:t>th</w:t>
      </w:r>
      <w:r>
        <w:rPr>
          <w:b/>
          <w:sz w:val="26"/>
          <w:szCs w:val="26"/>
        </w:rPr>
        <w:t xml:space="preserve"> </w:t>
      </w:r>
      <w:r>
        <w:rPr>
          <w:b/>
          <w:sz w:val="26"/>
          <w:szCs w:val="26"/>
        </w:rPr>
        <w:tab/>
        <w:t>Respondent</w:t>
      </w:r>
    </w:p>
    <w:p w:rsidR="00C60A0B" w:rsidRDefault="00C60A0B" w:rsidP="00ED4B86">
      <w:pPr>
        <w:spacing w:line="360" w:lineRule="auto"/>
        <w:jc w:val="both"/>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p>
    <w:p w:rsidR="00C60A0B" w:rsidRPr="00046085" w:rsidRDefault="00C60A0B" w:rsidP="00ED4B86">
      <w:pPr>
        <w:spacing w:line="360" w:lineRule="auto"/>
        <w:ind w:left="2160" w:hanging="2160"/>
        <w:jc w:val="both"/>
        <w:rPr>
          <w:b/>
          <w:sz w:val="26"/>
          <w:szCs w:val="26"/>
        </w:rPr>
      </w:pPr>
      <w:r>
        <w:rPr>
          <w:b/>
          <w:sz w:val="26"/>
          <w:szCs w:val="26"/>
        </w:rPr>
        <w:t>Neutral citation:</w:t>
      </w:r>
      <w:r>
        <w:rPr>
          <w:b/>
          <w:sz w:val="26"/>
          <w:szCs w:val="26"/>
        </w:rPr>
        <w:tab/>
        <w:t>Tholakele Dlamini (born Khumalo)</w:t>
      </w:r>
      <w:r w:rsidRPr="00D10F81">
        <w:rPr>
          <w:b/>
          <w:sz w:val="26"/>
          <w:szCs w:val="26"/>
        </w:rPr>
        <w:t xml:space="preserve"> v </w:t>
      </w:r>
      <w:r>
        <w:rPr>
          <w:b/>
          <w:sz w:val="26"/>
          <w:szCs w:val="26"/>
        </w:rPr>
        <w:t>Monti Zikalala and 4 O</w:t>
      </w:r>
      <w:r w:rsidRPr="00D10F81">
        <w:rPr>
          <w:b/>
          <w:sz w:val="26"/>
          <w:szCs w:val="26"/>
        </w:rPr>
        <w:t>thers (2401/2011) [2013] SZHC</w:t>
      </w:r>
      <w:r>
        <w:rPr>
          <w:b/>
          <w:sz w:val="26"/>
          <w:szCs w:val="26"/>
        </w:rPr>
        <w:t xml:space="preserve"> 74</w:t>
      </w:r>
      <w:r w:rsidRPr="00D10F81">
        <w:rPr>
          <w:b/>
          <w:sz w:val="26"/>
          <w:szCs w:val="26"/>
        </w:rPr>
        <w:t xml:space="preserve"> (</w:t>
      </w:r>
      <w:r>
        <w:rPr>
          <w:b/>
          <w:sz w:val="26"/>
          <w:szCs w:val="26"/>
        </w:rPr>
        <w:t>3</w:t>
      </w:r>
      <w:r w:rsidRPr="00460CBC">
        <w:rPr>
          <w:b/>
          <w:sz w:val="26"/>
          <w:szCs w:val="26"/>
          <w:vertAlign w:val="superscript"/>
        </w:rPr>
        <w:t>rd</w:t>
      </w:r>
      <w:r>
        <w:rPr>
          <w:b/>
          <w:sz w:val="26"/>
          <w:szCs w:val="26"/>
        </w:rPr>
        <w:t xml:space="preserve"> May, </w:t>
      </w:r>
      <w:r w:rsidRPr="00D10F81">
        <w:rPr>
          <w:b/>
          <w:sz w:val="26"/>
          <w:szCs w:val="26"/>
        </w:rPr>
        <w:t>2013)</w:t>
      </w:r>
    </w:p>
    <w:p w:rsidR="00C60A0B" w:rsidRDefault="00C60A0B" w:rsidP="00ED4B86">
      <w:pPr>
        <w:jc w:val="both"/>
        <w:rPr>
          <w:b/>
          <w:sz w:val="26"/>
          <w:szCs w:val="26"/>
        </w:rPr>
      </w:pPr>
    </w:p>
    <w:p w:rsidR="00C60A0B" w:rsidRDefault="00C60A0B" w:rsidP="00ED4B86">
      <w:pPr>
        <w:jc w:val="both"/>
        <w:rPr>
          <w:sz w:val="26"/>
          <w:szCs w:val="26"/>
        </w:rPr>
      </w:pPr>
      <w:r w:rsidRPr="00415520">
        <w:rPr>
          <w:b/>
          <w:sz w:val="26"/>
          <w:szCs w:val="26"/>
        </w:rPr>
        <w:t>Coram:</w:t>
      </w:r>
      <w:r>
        <w:rPr>
          <w:sz w:val="26"/>
          <w:szCs w:val="26"/>
        </w:rPr>
        <w:tab/>
      </w:r>
      <w:r>
        <w:rPr>
          <w:sz w:val="26"/>
          <w:szCs w:val="26"/>
        </w:rPr>
        <w:tab/>
        <w:t>M. Dlamini J.</w:t>
      </w:r>
    </w:p>
    <w:p w:rsidR="00C60A0B" w:rsidRDefault="00C60A0B" w:rsidP="00ED4B86">
      <w:pPr>
        <w:jc w:val="both"/>
        <w:rPr>
          <w:sz w:val="26"/>
          <w:szCs w:val="26"/>
        </w:rPr>
      </w:pPr>
    </w:p>
    <w:p w:rsidR="00C60A0B" w:rsidRDefault="00C60A0B" w:rsidP="00ED4B86">
      <w:pPr>
        <w:jc w:val="both"/>
        <w:rPr>
          <w:sz w:val="26"/>
          <w:szCs w:val="26"/>
        </w:rPr>
      </w:pPr>
      <w:r w:rsidRPr="00415520">
        <w:rPr>
          <w:b/>
          <w:sz w:val="26"/>
          <w:szCs w:val="26"/>
        </w:rPr>
        <w:t>Heard:</w:t>
      </w:r>
      <w:r>
        <w:rPr>
          <w:sz w:val="26"/>
          <w:szCs w:val="26"/>
        </w:rPr>
        <w:tab/>
      </w:r>
      <w:r>
        <w:rPr>
          <w:sz w:val="26"/>
          <w:szCs w:val="26"/>
        </w:rPr>
        <w:tab/>
        <w:t>12</w:t>
      </w:r>
      <w:r w:rsidRPr="00860F89">
        <w:rPr>
          <w:sz w:val="26"/>
          <w:szCs w:val="26"/>
          <w:vertAlign w:val="superscript"/>
        </w:rPr>
        <w:t>th</w:t>
      </w:r>
      <w:r>
        <w:rPr>
          <w:sz w:val="26"/>
          <w:szCs w:val="26"/>
        </w:rPr>
        <w:t xml:space="preserve"> July 2012</w:t>
      </w:r>
    </w:p>
    <w:p w:rsidR="00C60A0B" w:rsidRDefault="00C60A0B" w:rsidP="00ED4B86">
      <w:pPr>
        <w:jc w:val="both"/>
        <w:rPr>
          <w:sz w:val="26"/>
          <w:szCs w:val="26"/>
        </w:rPr>
      </w:pPr>
    </w:p>
    <w:p w:rsidR="00C60A0B" w:rsidRDefault="00C60A0B" w:rsidP="00ED4B86">
      <w:pPr>
        <w:jc w:val="both"/>
        <w:rPr>
          <w:sz w:val="26"/>
          <w:szCs w:val="26"/>
        </w:rPr>
      </w:pPr>
      <w:r w:rsidRPr="00415520">
        <w:rPr>
          <w:b/>
          <w:sz w:val="26"/>
          <w:szCs w:val="26"/>
        </w:rPr>
        <w:t>Delivered:</w:t>
      </w:r>
      <w:r>
        <w:rPr>
          <w:sz w:val="26"/>
          <w:szCs w:val="26"/>
        </w:rPr>
        <w:tab/>
      </w:r>
      <w:r>
        <w:rPr>
          <w:sz w:val="26"/>
          <w:szCs w:val="26"/>
        </w:rPr>
        <w:tab/>
        <w:t>3</w:t>
      </w:r>
      <w:r w:rsidRPr="00460CBC">
        <w:rPr>
          <w:sz w:val="26"/>
          <w:szCs w:val="26"/>
          <w:vertAlign w:val="superscript"/>
        </w:rPr>
        <w:t>rd</w:t>
      </w:r>
      <w:r>
        <w:rPr>
          <w:sz w:val="26"/>
          <w:szCs w:val="26"/>
        </w:rPr>
        <w:t xml:space="preserve"> May, 2013</w:t>
      </w:r>
    </w:p>
    <w:p w:rsidR="00C60A0B" w:rsidRDefault="00C60A0B" w:rsidP="00ED4B86">
      <w:pPr>
        <w:jc w:val="both"/>
        <w:rPr>
          <w:sz w:val="26"/>
          <w:szCs w:val="26"/>
        </w:rPr>
      </w:pPr>
    </w:p>
    <w:p w:rsidR="00C60A0B" w:rsidRDefault="00C60A0B" w:rsidP="00ED4B86">
      <w:pPr>
        <w:jc w:val="both"/>
        <w:rPr>
          <w:sz w:val="26"/>
          <w:szCs w:val="26"/>
        </w:rPr>
      </w:pPr>
    </w:p>
    <w:p w:rsidR="00C60A0B" w:rsidRPr="00F12F9D" w:rsidRDefault="00C60A0B" w:rsidP="00F12F9D">
      <w:pPr>
        <w:pStyle w:val="ListParagraph"/>
        <w:numPr>
          <w:ilvl w:val="0"/>
          <w:numId w:val="1"/>
        </w:numPr>
        <w:spacing w:line="360" w:lineRule="auto"/>
        <w:jc w:val="both"/>
        <w:rPr>
          <w:i/>
          <w:sz w:val="26"/>
          <w:szCs w:val="26"/>
        </w:rPr>
      </w:pPr>
      <w:r w:rsidRPr="00F12F9D">
        <w:rPr>
          <w:i/>
          <w:sz w:val="26"/>
          <w:szCs w:val="26"/>
        </w:rPr>
        <w:t>Interdict – requi</w:t>
      </w:r>
      <w:r>
        <w:rPr>
          <w:i/>
          <w:sz w:val="26"/>
          <w:szCs w:val="26"/>
        </w:rPr>
        <w:t>si</w:t>
      </w:r>
      <w:r w:rsidRPr="00F12F9D">
        <w:rPr>
          <w:i/>
          <w:sz w:val="26"/>
          <w:szCs w:val="26"/>
        </w:rPr>
        <w:t>t</w:t>
      </w:r>
      <w:r>
        <w:rPr>
          <w:i/>
          <w:sz w:val="26"/>
          <w:szCs w:val="26"/>
        </w:rPr>
        <w:t>e</w:t>
      </w:r>
      <w:r w:rsidRPr="00F12F9D">
        <w:rPr>
          <w:i/>
          <w:sz w:val="26"/>
          <w:szCs w:val="26"/>
        </w:rPr>
        <w:t>s thereof – application for absolution from instance – duty of court to assess evidence on whether cause of action has been established.</w:t>
      </w:r>
    </w:p>
    <w:p w:rsidR="00C60A0B" w:rsidRDefault="00C60A0B" w:rsidP="00ED4B86">
      <w:pPr>
        <w:spacing w:line="360" w:lineRule="auto"/>
        <w:ind w:left="1440" w:hanging="1440"/>
        <w:jc w:val="both"/>
        <w:rPr>
          <w:sz w:val="26"/>
          <w:szCs w:val="26"/>
        </w:rPr>
      </w:pPr>
      <w:r>
        <w:rPr>
          <w:sz w:val="26"/>
          <w:szCs w:val="26"/>
        </w:rPr>
        <w:t>Summary:</w:t>
      </w:r>
      <w:r>
        <w:rPr>
          <w:sz w:val="26"/>
          <w:szCs w:val="26"/>
        </w:rPr>
        <w:tab/>
        <w:t>By means of a certificate of urgency, the applicant sought for orders declaring a civil rites marriage between the 1</w:t>
      </w:r>
      <w:r w:rsidRPr="00860F89">
        <w:rPr>
          <w:sz w:val="26"/>
          <w:szCs w:val="26"/>
          <w:vertAlign w:val="superscript"/>
        </w:rPr>
        <w:t>st</w:t>
      </w:r>
      <w:r>
        <w:rPr>
          <w:sz w:val="26"/>
          <w:szCs w:val="26"/>
        </w:rPr>
        <w:t xml:space="preserve"> respondent and one Vusi Sotja Dlamini to be null and void </w:t>
      </w:r>
      <w:r w:rsidRPr="00860F89">
        <w:rPr>
          <w:i/>
          <w:sz w:val="26"/>
          <w:szCs w:val="26"/>
        </w:rPr>
        <w:t>ab initio</w:t>
      </w:r>
      <w:r>
        <w:rPr>
          <w:sz w:val="26"/>
          <w:szCs w:val="26"/>
        </w:rPr>
        <w:t xml:space="preserve"> by reason that she was married to the said Vusi Sotja Dlamini in terms of the Swazi law and custom prior.</w:t>
      </w:r>
    </w:p>
    <w:p w:rsidR="00C60A0B" w:rsidRDefault="00C60A0B" w:rsidP="00ED4B86">
      <w:pPr>
        <w:spacing w:line="360" w:lineRule="auto"/>
        <w:ind w:left="1440" w:hanging="1440"/>
        <w:jc w:val="both"/>
        <w:rPr>
          <w:sz w:val="26"/>
          <w:szCs w:val="26"/>
        </w:rPr>
      </w:pPr>
    </w:p>
    <w:p w:rsidR="00C60A0B" w:rsidRDefault="00C60A0B" w:rsidP="00ED4B86">
      <w:pPr>
        <w:spacing w:line="360" w:lineRule="auto"/>
        <w:ind w:left="1440" w:hanging="1440"/>
        <w:jc w:val="both"/>
        <w:rPr>
          <w:sz w:val="26"/>
          <w:szCs w:val="26"/>
        </w:rPr>
      </w:pPr>
      <w:r>
        <w:rPr>
          <w:sz w:val="26"/>
          <w:szCs w:val="26"/>
        </w:rPr>
        <w:t>[1]</w:t>
      </w:r>
      <w:r>
        <w:rPr>
          <w:sz w:val="26"/>
          <w:szCs w:val="26"/>
        </w:rPr>
        <w:tab/>
        <w:t xml:space="preserve">The applicant </w:t>
      </w:r>
      <w:r w:rsidRPr="00F12F9D">
        <w:rPr>
          <w:i/>
          <w:sz w:val="26"/>
          <w:szCs w:val="26"/>
        </w:rPr>
        <w:t>viva voce</w:t>
      </w:r>
      <w:r>
        <w:rPr>
          <w:sz w:val="26"/>
          <w:szCs w:val="26"/>
        </w:rPr>
        <w:t xml:space="preserve"> under oath informed the court that in December 1988, a Swazi law and custom marriage was conducted upon her.  One Msesi Dlamini smeared her with red ochre.  Two children were born between Mr. Vusi Sotja Dlamini (hereinafter referred to as the deceased) and her </w:t>
      </w:r>
      <w:r w:rsidRPr="00F12F9D">
        <w:rPr>
          <w:i/>
          <w:sz w:val="26"/>
          <w:szCs w:val="26"/>
        </w:rPr>
        <w:t>viz</w:t>
      </w:r>
      <w:r>
        <w:rPr>
          <w:sz w:val="26"/>
          <w:szCs w:val="26"/>
        </w:rPr>
        <w:t>. Mavela Dlamini in 1984 and Bandile Dlamini 1986.  Subsequently eight herd of cattle were paid as bride prize.  Here husband subsequently introduced the 1</w:t>
      </w:r>
      <w:r w:rsidRPr="00242E5E">
        <w:rPr>
          <w:sz w:val="26"/>
          <w:szCs w:val="26"/>
          <w:vertAlign w:val="superscript"/>
        </w:rPr>
        <w:t>st</w:t>
      </w:r>
      <w:r>
        <w:rPr>
          <w:sz w:val="26"/>
          <w:szCs w:val="26"/>
        </w:rPr>
        <w:t xml:space="preserve"> respondent as his lover.</w:t>
      </w:r>
    </w:p>
    <w:p w:rsidR="00C60A0B" w:rsidRDefault="00C60A0B" w:rsidP="00ED4B86">
      <w:pPr>
        <w:spacing w:line="360" w:lineRule="auto"/>
        <w:ind w:left="1440" w:hanging="1440"/>
        <w:jc w:val="both"/>
        <w:rPr>
          <w:sz w:val="26"/>
          <w:szCs w:val="26"/>
        </w:rPr>
      </w:pPr>
    </w:p>
    <w:p w:rsidR="00C60A0B" w:rsidRDefault="00C60A0B" w:rsidP="00ED4B86">
      <w:pPr>
        <w:spacing w:line="360" w:lineRule="auto"/>
        <w:ind w:left="1440" w:hanging="1440"/>
        <w:jc w:val="both"/>
        <w:rPr>
          <w:sz w:val="26"/>
          <w:szCs w:val="26"/>
        </w:rPr>
      </w:pPr>
      <w:r>
        <w:rPr>
          <w:sz w:val="26"/>
          <w:szCs w:val="26"/>
        </w:rPr>
        <w:t>[2]</w:t>
      </w:r>
      <w:r>
        <w:rPr>
          <w:sz w:val="26"/>
          <w:szCs w:val="26"/>
        </w:rPr>
        <w:tab/>
        <w:t>This witness was cross-examined at length by 1</w:t>
      </w:r>
      <w:r w:rsidRPr="00242E5E">
        <w:rPr>
          <w:sz w:val="26"/>
          <w:szCs w:val="26"/>
          <w:vertAlign w:val="superscript"/>
        </w:rPr>
        <w:t>st</w:t>
      </w:r>
      <w:r>
        <w:rPr>
          <w:sz w:val="26"/>
          <w:szCs w:val="26"/>
        </w:rPr>
        <w:t xml:space="preserve"> respondent’s attorney.  It was put to her that she was never married to the deceased.  Subsequent questions put to her were instances demonstrating that she had no relationship with the deceased.  For instance, it was sought to be demonstrated through cross-examination that she never attended to the deceased when he was in his sick bed.  She did not know his cause of death and when deceased passed away she was not with him except for the 1</w:t>
      </w:r>
      <w:r w:rsidRPr="00242E5E">
        <w:rPr>
          <w:sz w:val="26"/>
          <w:szCs w:val="26"/>
          <w:vertAlign w:val="superscript"/>
        </w:rPr>
        <w:t>st</w:t>
      </w:r>
      <w:r>
        <w:rPr>
          <w:sz w:val="26"/>
          <w:szCs w:val="26"/>
        </w:rPr>
        <w:t xml:space="preserve"> respondent.  Further that the non-registration of marriage certificate and the absence of a representative from the Chief’s kraal was an indication that there was never any marriage between the two.  It was put further to this witness that the deceased nominated the 1</w:t>
      </w:r>
      <w:r w:rsidRPr="00F649E3">
        <w:rPr>
          <w:sz w:val="26"/>
          <w:szCs w:val="26"/>
          <w:vertAlign w:val="superscript"/>
        </w:rPr>
        <w:t>st</w:t>
      </w:r>
      <w:r>
        <w:rPr>
          <w:sz w:val="26"/>
          <w:szCs w:val="26"/>
        </w:rPr>
        <w:t xml:space="preserve"> respondent as a beneficiary in most of the schemes he held.</w:t>
      </w:r>
    </w:p>
    <w:p w:rsidR="00C60A0B" w:rsidRDefault="00C60A0B" w:rsidP="00ED4B86">
      <w:pPr>
        <w:spacing w:line="360" w:lineRule="auto"/>
        <w:ind w:left="1440" w:hanging="1440"/>
        <w:jc w:val="both"/>
        <w:rPr>
          <w:sz w:val="26"/>
          <w:szCs w:val="26"/>
        </w:rPr>
      </w:pPr>
    </w:p>
    <w:p w:rsidR="00C60A0B" w:rsidRDefault="00C60A0B" w:rsidP="00ED4B86">
      <w:pPr>
        <w:spacing w:line="360" w:lineRule="auto"/>
        <w:ind w:left="1440" w:hanging="1440"/>
        <w:jc w:val="both"/>
        <w:rPr>
          <w:sz w:val="26"/>
          <w:szCs w:val="26"/>
        </w:rPr>
      </w:pPr>
      <w:r>
        <w:rPr>
          <w:sz w:val="26"/>
          <w:szCs w:val="26"/>
        </w:rPr>
        <w:t>[3]</w:t>
      </w:r>
      <w:r>
        <w:rPr>
          <w:sz w:val="26"/>
          <w:szCs w:val="26"/>
        </w:rPr>
        <w:tab/>
        <w:t>In all these questions, applicant stood her ground on the subsistence of a Swazi law and custom marriage between deceased and herself.</w:t>
      </w:r>
    </w:p>
    <w:p w:rsidR="00C60A0B" w:rsidRDefault="00C60A0B" w:rsidP="00ED4B86">
      <w:pPr>
        <w:spacing w:line="360" w:lineRule="auto"/>
        <w:ind w:left="1440" w:hanging="1440"/>
        <w:jc w:val="both"/>
        <w:rPr>
          <w:sz w:val="26"/>
          <w:szCs w:val="26"/>
        </w:rPr>
      </w:pPr>
    </w:p>
    <w:p w:rsidR="00C60A0B" w:rsidRDefault="00C60A0B" w:rsidP="00ED4B86">
      <w:pPr>
        <w:spacing w:line="360" w:lineRule="auto"/>
        <w:ind w:left="1440" w:hanging="1440"/>
        <w:jc w:val="both"/>
        <w:rPr>
          <w:sz w:val="26"/>
          <w:szCs w:val="26"/>
        </w:rPr>
      </w:pPr>
      <w:r>
        <w:rPr>
          <w:sz w:val="26"/>
          <w:szCs w:val="26"/>
        </w:rPr>
        <w:t>[4]</w:t>
      </w:r>
      <w:r>
        <w:rPr>
          <w:sz w:val="26"/>
          <w:szCs w:val="26"/>
        </w:rPr>
        <w:tab/>
        <w:t>The next witness for applicant was Ntengenyane Irene Dlamini born Mhlanga who gave evidence under oath.  She was a fairly elderly woman who informed the court that she was born during the 2</w:t>
      </w:r>
      <w:r w:rsidRPr="008552BE">
        <w:rPr>
          <w:sz w:val="26"/>
          <w:szCs w:val="26"/>
          <w:vertAlign w:val="superscript"/>
        </w:rPr>
        <w:t>nd</w:t>
      </w:r>
      <w:r>
        <w:rPr>
          <w:sz w:val="26"/>
          <w:szCs w:val="26"/>
        </w:rPr>
        <w:t xml:space="preserve"> World War being 1</w:t>
      </w:r>
      <w:r w:rsidRPr="008552BE">
        <w:rPr>
          <w:sz w:val="26"/>
          <w:szCs w:val="26"/>
          <w:vertAlign w:val="superscript"/>
        </w:rPr>
        <w:t>st</w:t>
      </w:r>
      <w:r>
        <w:rPr>
          <w:sz w:val="26"/>
          <w:szCs w:val="26"/>
        </w:rPr>
        <w:t xml:space="preserve"> January 1943.  She informed the court that she was married to the Nsingweni Royal kraal to one Mhlavuza Dlamini in terms of Swazi law and custom.  Among the children that were born by her and the said Mhlavuza Dlamini was Vusumuzi Sotja Dlamini, deceased herein.  Her evidence is that during his lifetime, the deceased married by Swazi law and custom applicant.  The child given to applicant during this marriage ceremony was Tanele.  She corroborated the evidence of applicant under cross-examination in that Msesi Manyatsi smeared her with red ochre and that the said Msesi was ill and could not come to court to give evidence.</w:t>
      </w:r>
    </w:p>
    <w:p w:rsidR="00C60A0B" w:rsidRDefault="00C60A0B" w:rsidP="00ED4B86">
      <w:pPr>
        <w:spacing w:line="360" w:lineRule="auto"/>
        <w:ind w:left="1440" w:hanging="1440"/>
        <w:jc w:val="both"/>
        <w:rPr>
          <w:sz w:val="26"/>
          <w:szCs w:val="26"/>
        </w:rPr>
      </w:pPr>
    </w:p>
    <w:p w:rsidR="00C60A0B" w:rsidRDefault="00C60A0B" w:rsidP="00ED4B86">
      <w:pPr>
        <w:spacing w:line="360" w:lineRule="auto"/>
        <w:ind w:left="1440" w:hanging="1440"/>
        <w:jc w:val="both"/>
        <w:rPr>
          <w:sz w:val="26"/>
          <w:szCs w:val="26"/>
        </w:rPr>
      </w:pPr>
      <w:r>
        <w:rPr>
          <w:sz w:val="26"/>
          <w:szCs w:val="26"/>
        </w:rPr>
        <w:t>[5]</w:t>
      </w:r>
      <w:r>
        <w:rPr>
          <w:sz w:val="26"/>
          <w:szCs w:val="26"/>
        </w:rPr>
        <w:tab/>
        <w:t>She stated further that she knew 1</w:t>
      </w:r>
      <w:r w:rsidRPr="008552BE">
        <w:rPr>
          <w:sz w:val="26"/>
          <w:szCs w:val="26"/>
          <w:vertAlign w:val="superscript"/>
        </w:rPr>
        <w:t>st</w:t>
      </w:r>
      <w:r>
        <w:rPr>
          <w:sz w:val="26"/>
          <w:szCs w:val="26"/>
        </w:rPr>
        <w:t xml:space="preserve"> respondent.  1</w:t>
      </w:r>
      <w:r w:rsidRPr="008552BE">
        <w:rPr>
          <w:sz w:val="26"/>
          <w:szCs w:val="26"/>
          <w:vertAlign w:val="superscript"/>
        </w:rPr>
        <w:t>st</w:t>
      </w:r>
      <w:r>
        <w:rPr>
          <w:sz w:val="26"/>
          <w:szCs w:val="26"/>
        </w:rPr>
        <w:t xml:space="preserve"> respondent came home with the deceased.  The deceased informed her that he wanted to marry the 1</w:t>
      </w:r>
      <w:r w:rsidRPr="008552BE">
        <w:rPr>
          <w:sz w:val="26"/>
          <w:szCs w:val="26"/>
          <w:vertAlign w:val="superscript"/>
        </w:rPr>
        <w:t>st</w:t>
      </w:r>
      <w:r>
        <w:rPr>
          <w:sz w:val="26"/>
          <w:szCs w:val="26"/>
        </w:rPr>
        <w:t xml:space="preserve"> respondent.  It was her evidence that if he wanted to marry 1</w:t>
      </w:r>
      <w:r w:rsidRPr="007027C0">
        <w:rPr>
          <w:sz w:val="26"/>
          <w:szCs w:val="26"/>
          <w:vertAlign w:val="superscript"/>
        </w:rPr>
        <w:t>st</w:t>
      </w:r>
      <w:r>
        <w:rPr>
          <w:sz w:val="26"/>
          <w:szCs w:val="26"/>
        </w:rPr>
        <w:t xml:space="preserve"> respondent, he should buy a scarf, a pinafore and give her money for buying the goat so that 1</w:t>
      </w:r>
      <w:r w:rsidRPr="007027C0">
        <w:rPr>
          <w:sz w:val="26"/>
          <w:szCs w:val="26"/>
          <w:vertAlign w:val="superscript"/>
        </w:rPr>
        <w:t>st</w:t>
      </w:r>
      <w:r>
        <w:rPr>
          <w:sz w:val="26"/>
          <w:szCs w:val="26"/>
        </w:rPr>
        <w:t xml:space="preserve"> respondent would be married under the same marriage regime as applicant.  However, the two left home and never came back.  The deceased however did later return home.  1</w:t>
      </w:r>
      <w:r w:rsidRPr="007027C0">
        <w:rPr>
          <w:sz w:val="26"/>
          <w:szCs w:val="26"/>
          <w:vertAlign w:val="superscript"/>
        </w:rPr>
        <w:t>st</w:t>
      </w:r>
      <w:r>
        <w:rPr>
          <w:sz w:val="26"/>
          <w:szCs w:val="26"/>
        </w:rPr>
        <w:t xml:space="preserve"> respondent also came and took deceased saying he had not paid rent.  That was the last time she saw deceased alive.</w:t>
      </w:r>
    </w:p>
    <w:p w:rsidR="00C60A0B" w:rsidRDefault="00C60A0B" w:rsidP="00ED4B86">
      <w:pPr>
        <w:spacing w:line="360" w:lineRule="auto"/>
        <w:ind w:left="1440" w:hanging="1440"/>
        <w:jc w:val="both"/>
        <w:rPr>
          <w:sz w:val="26"/>
          <w:szCs w:val="26"/>
        </w:rPr>
      </w:pPr>
    </w:p>
    <w:p w:rsidR="00C60A0B" w:rsidRDefault="00C60A0B" w:rsidP="00ED4B86">
      <w:pPr>
        <w:spacing w:line="360" w:lineRule="auto"/>
        <w:ind w:left="1440" w:hanging="1440"/>
        <w:jc w:val="both"/>
        <w:rPr>
          <w:sz w:val="26"/>
          <w:szCs w:val="26"/>
        </w:rPr>
      </w:pPr>
      <w:r>
        <w:rPr>
          <w:sz w:val="26"/>
          <w:szCs w:val="26"/>
        </w:rPr>
        <w:t>[6]</w:t>
      </w:r>
      <w:r>
        <w:rPr>
          <w:sz w:val="26"/>
          <w:szCs w:val="26"/>
        </w:rPr>
        <w:tab/>
        <w:t>She confirmed that eight herd of cattle were paid for applicant.  Her evidence was further that 1</w:t>
      </w:r>
      <w:r w:rsidRPr="007027C0">
        <w:rPr>
          <w:sz w:val="26"/>
          <w:szCs w:val="26"/>
          <w:vertAlign w:val="superscript"/>
        </w:rPr>
        <w:t>st</w:t>
      </w:r>
      <w:r>
        <w:rPr>
          <w:sz w:val="26"/>
          <w:szCs w:val="26"/>
        </w:rPr>
        <w:t xml:space="preserve"> respondent does not have children with the deceased and that she was not aware of any marriage between deceased and 1</w:t>
      </w:r>
      <w:r w:rsidRPr="007027C0">
        <w:rPr>
          <w:sz w:val="26"/>
          <w:szCs w:val="26"/>
          <w:vertAlign w:val="superscript"/>
        </w:rPr>
        <w:t>st</w:t>
      </w:r>
      <w:r>
        <w:rPr>
          <w:sz w:val="26"/>
          <w:szCs w:val="26"/>
        </w:rPr>
        <w:t xml:space="preserve"> respondent.</w:t>
      </w:r>
    </w:p>
    <w:p w:rsidR="00C60A0B" w:rsidRDefault="00C60A0B" w:rsidP="00ED4B86">
      <w:pPr>
        <w:spacing w:line="360" w:lineRule="auto"/>
        <w:ind w:left="1440" w:hanging="1440"/>
        <w:jc w:val="both"/>
        <w:rPr>
          <w:sz w:val="26"/>
          <w:szCs w:val="26"/>
        </w:rPr>
      </w:pPr>
    </w:p>
    <w:p w:rsidR="00C60A0B" w:rsidRDefault="00C60A0B" w:rsidP="00ED4B86">
      <w:pPr>
        <w:spacing w:line="360" w:lineRule="auto"/>
        <w:ind w:left="1440" w:hanging="1440"/>
        <w:jc w:val="both"/>
        <w:rPr>
          <w:sz w:val="26"/>
          <w:szCs w:val="26"/>
        </w:rPr>
      </w:pPr>
      <w:r>
        <w:rPr>
          <w:sz w:val="26"/>
          <w:szCs w:val="26"/>
        </w:rPr>
        <w:t>[7]</w:t>
      </w:r>
      <w:r>
        <w:rPr>
          <w:sz w:val="26"/>
          <w:szCs w:val="26"/>
        </w:rPr>
        <w:tab/>
        <w:t>She was cross-examined on that the issue before court was whether deceased was married to applicant.  She replied that she was married and that she knew her since she got married to deceased.  It was said that she was biased in favour of applicant because she bore her two sons which she replied that it was at her instance that she was smeared with red ochre.  She was asked whether she was aware that what was at stake was money left by deceased to which she replied that she could not be bothered by money as even hers is counted by her children.  She was cross-examined on the source of the eight herd of cattle at length.  She confirmed her evidence in-chief that 1</w:t>
      </w:r>
      <w:r w:rsidRPr="007027C0">
        <w:rPr>
          <w:sz w:val="26"/>
          <w:szCs w:val="26"/>
          <w:vertAlign w:val="superscript"/>
        </w:rPr>
        <w:t>st</w:t>
      </w:r>
      <w:r>
        <w:rPr>
          <w:sz w:val="26"/>
          <w:szCs w:val="26"/>
        </w:rPr>
        <w:t xml:space="preserve"> respondent visited Kaluhleko twice only.</w:t>
      </w:r>
    </w:p>
    <w:p w:rsidR="00C60A0B" w:rsidRDefault="00C60A0B" w:rsidP="00ED4B86">
      <w:pPr>
        <w:spacing w:line="360" w:lineRule="auto"/>
        <w:ind w:left="1440" w:hanging="1440"/>
        <w:jc w:val="both"/>
        <w:rPr>
          <w:sz w:val="26"/>
          <w:szCs w:val="26"/>
        </w:rPr>
      </w:pPr>
    </w:p>
    <w:p w:rsidR="00C60A0B" w:rsidRDefault="00C60A0B" w:rsidP="00ED4B86">
      <w:pPr>
        <w:spacing w:line="360" w:lineRule="auto"/>
        <w:ind w:left="1440" w:hanging="1440"/>
        <w:jc w:val="both"/>
        <w:rPr>
          <w:sz w:val="26"/>
          <w:szCs w:val="26"/>
        </w:rPr>
      </w:pPr>
      <w:r>
        <w:rPr>
          <w:sz w:val="26"/>
          <w:szCs w:val="26"/>
        </w:rPr>
        <w:t>[8]</w:t>
      </w:r>
      <w:r>
        <w:rPr>
          <w:sz w:val="26"/>
          <w:szCs w:val="26"/>
        </w:rPr>
        <w:tab/>
        <w:t>It further came out clearly under cross-examination that deceased wanted to marry the 1</w:t>
      </w:r>
      <w:r w:rsidRPr="00316929">
        <w:rPr>
          <w:sz w:val="26"/>
          <w:szCs w:val="26"/>
          <w:vertAlign w:val="superscript"/>
        </w:rPr>
        <w:t>st</w:t>
      </w:r>
      <w:r>
        <w:rPr>
          <w:sz w:val="26"/>
          <w:szCs w:val="26"/>
        </w:rPr>
        <w:t xml:space="preserve"> respondent in terms of civil rites marriage and she advised that it should be under Swazi law and custom as it was the case with applicant.</w:t>
      </w:r>
    </w:p>
    <w:p w:rsidR="00C60A0B" w:rsidRDefault="00C60A0B" w:rsidP="00ED4B86">
      <w:pPr>
        <w:spacing w:line="360" w:lineRule="auto"/>
        <w:ind w:left="1440" w:hanging="1440"/>
        <w:jc w:val="both"/>
        <w:rPr>
          <w:sz w:val="26"/>
          <w:szCs w:val="26"/>
        </w:rPr>
      </w:pPr>
    </w:p>
    <w:p w:rsidR="00C60A0B" w:rsidRDefault="00C60A0B" w:rsidP="00ED4B86">
      <w:pPr>
        <w:spacing w:line="360" w:lineRule="auto"/>
        <w:ind w:left="1440" w:hanging="1440"/>
        <w:jc w:val="both"/>
        <w:rPr>
          <w:sz w:val="26"/>
          <w:szCs w:val="26"/>
        </w:rPr>
      </w:pPr>
      <w:r>
        <w:rPr>
          <w:sz w:val="26"/>
          <w:szCs w:val="26"/>
        </w:rPr>
        <w:t>[9]</w:t>
      </w:r>
      <w:r>
        <w:rPr>
          <w:sz w:val="26"/>
          <w:szCs w:val="26"/>
        </w:rPr>
        <w:tab/>
        <w:t xml:space="preserve">The applicant closed its case. </w:t>
      </w:r>
    </w:p>
    <w:p w:rsidR="00C60A0B" w:rsidRDefault="00C60A0B" w:rsidP="00ED4B86">
      <w:pPr>
        <w:spacing w:line="360" w:lineRule="auto"/>
        <w:ind w:left="1440" w:hanging="1440"/>
        <w:jc w:val="both"/>
        <w:rPr>
          <w:sz w:val="26"/>
          <w:szCs w:val="26"/>
        </w:rPr>
      </w:pPr>
    </w:p>
    <w:p w:rsidR="00C60A0B" w:rsidRDefault="00C60A0B" w:rsidP="00ED4B86">
      <w:pPr>
        <w:spacing w:line="360" w:lineRule="auto"/>
        <w:ind w:left="1440" w:hanging="1440"/>
        <w:jc w:val="both"/>
        <w:rPr>
          <w:sz w:val="26"/>
          <w:szCs w:val="26"/>
        </w:rPr>
      </w:pPr>
      <w:r>
        <w:rPr>
          <w:sz w:val="26"/>
          <w:szCs w:val="26"/>
        </w:rPr>
        <w:t>[10]</w:t>
      </w:r>
      <w:r>
        <w:rPr>
          <w:sz w:val="26"/>
          <w:szCs w:val="26"/>
        </w:rPr>
        <w:tab/>
        <w:t>Respondent has applied for an absolution from the instance.</w:t>
      </w:r>
    </w:p>
    <w:p w:rsidR="00C60A0B" w:rsidRDefault="00C60A0B" w:rsidP="00ED4B86">
      <w:pPr>
        <w:spacing w:line="360" w:lineRule="auto"/>
        <w:ind w:left="1440" w:hanging="1440"/>
        <w:jc w:val="both"/>
        <w:rPr>
          <w:sz w:val="26"/>
          <w:szCs w:val="26"/>
        </w:rPr>
      </w:pPr>
    </w:p>
    <w:p w:rsidR="00C60A0B" w:rsidRDefault="00C60A0B" w:rsidP="00ED4B86">
      <w:pPr>
        <w:spacing w:line="360" w:lineRule="auto"/>
        <w:ind w:left="1440" w:hanging="1440"/>
        <w:jc w:val="both"/>
        <w:rPr>
          <w:sz w:val="26"/>
          <w:szCs w:val="26"/>
        </w:rPr>
      </w:pPr>
      <w:r>
        <w:rPr>
          <w:sz w:val="26"/>
          <w:szCs w:val="26"/>
        </w:rPr>
        <w:t>[11]</w:t>
      </w:r>
      <w:r>
        <w:rPr>
          <w:sz w:val="26"/>
          <w:szCs w:val="26"/>
        </w:rPr>
        <w:tab/>
        <w:t xml:space="preserve">The question before me is whether applicant has made up a </w:t>
      </w:r>
      <w:r w:rsidRPr="002B642E">
        <w:rPr>
          <w:i/>
          <w:sz w:val="26"/>
          <w:szCs w:val="26"/>
        </w:rPr>
        <w:t>prima facie</w:t>
      </w:r>
      <w:r>
        <w:rPr>
          <w:sz w:val="26"/>
          <w:szCs w:val="26"/>
        </w:rPr>
        <w:t xml:space="preserve"> case or is “</w:t>
      </w:r>
      <w:r w:rsidRPr="00AB1EBA">
        <w:rPr>
          <w:i/>
          <w:sz w:val="26"/>
          <w:szCs w:val="26"/>
        </w:rPr>
        <w:t>there evidence before the court upon which a reasonable man might, not should, give judgment …</w:t>
      </w:r>
      <w:r>
        <w:rPr>
          <w:sz w:val="26"/>
          <w:szCs w:val="26"/>
        </w:rPr>
        <w:t xml:space="preserve">” as per </w:t>
      </w:r>
      <w:r w:rsidRPr="002B642E">
        <w:rPr>
          <w:b/>
          <w:sz w:val="26"/>
          <w:szCs w:val="26"/>
        </w:rPr>
        <w:t>Gascoyne v Paul &amp; Hinter 1917 TPD 170</w:t>
      </w:r>
      <w:r>
        <w:rPr>
          <w:sz w:val="26"/>
          <w:szCs w:val="26"/>
        </w:rPr>
        <w:t>.  This enjoins upon this court to engage on the process of reasoning.</w:t>
      </w:r>
    </w:p>
    <w:p w:rsidR="00C60A0B" w:rsidRDefault="00C60A0B" w:rsidP="00ED4B86">
      <w:pPr>
        <w:spacing w:line="360" w:lineRule="auto"/>
        <w:ind w:left="1440" w:hanging="1440"/>
        <w:jc w:val="both"/>
        <w:rPr>
          <w:sz w:val="26"/>
          <w:szCs w:val="26"/>
        </w:rPr>
      </w:pPr>
    </w:p>
    <w:p w:rsidR="00C60A0B" w:rsidRPr="002B642E" w:rsidRDefault="00C60A0B" w:rsidP="00ED4B86">
      <w:pPr>
        <w:spacing w:line="360" w:lineRule="auto"/>
        <w:ind w:left="1440" w:hanging="1440"/>
        <w:jc w:val="both"/>
        <w:rPr>
          <w:sz w:val="26"/>
          <w:szCs w:val="26"/>
          <w:u w:val="single"/>
        </w:rPr>
      </w:pPr>
      <w:r>
        <w:rPr>
          <w:sz w:val="26"/>
          <w:szCs w:val="26"/>
        </w:rPr>
        <w:tab/>
      </w:r>
      <w:r w:rsidRPr="002B642E">
        <w:rPr>
          <w:sz w:val="26"/>
          <w:szCs w:val="26"/>
          <w:u w:val="single"/>
        </w:rPr>
        <w:t>Issue</w:t>
      </w:r>
      <w:r>
        <w:rPr>
          <w:sz w:val="26"/>
          <w:szCs w:val="26"/>
          <w:u w:val="single"/>
        </w:rPr>
        <w:t>:</w:t>
      </w:r>
    </w:p>
    <w:p w:rsidR="00C60A0B" w:rsidRDefault="00C60A0B" w:rsidP="00ED4B86">
      <w:pPr>
        <w:spacing w:line="360" w:lineRule="auto"/>
        <w:ind w:left="1440" w:hanging="1440"/>
        <w:jc w:val="both"/>
        <w:rPr>
          <w:sz w:val="26"/>
          <w:szCs w:val="26"/>
        </w:rPr>
      </w:pPr>
    </w:p>
    <w:p w:rsidR="00C60A0B" w:rsidRDefault="00C60A0B" w:rsidP="00ED4B86">
      <w:pPr>
        <w:spacing w:line="360" w:lineRule="auto"/>
        <w:ind w:left="1440" w:hanging="1440"/>
        <w:jc w:val="both"/>
        <w:rPr>
          <w:sz w:val="26"/>
          <w:szCs w:val="26"/>
        </w:rPr>
      </w:pPr>
      <w:r>
        <w:rPr>
          <w:sz w:val="26"/>
          <w:szCs w:val="26"/>
        </w:rPr>
        <w:t>[12]</w:t>
      </w:r>
      <w:r>
        <w:rPr>
          <w:sz w:val="26"/>
          <w:szCs w:val="26"/>
        </w:rPr>
        <w:tab/>
        <w:t xml:space="preserve">The bone of contention is whether applicant has established </w:t>
      </w:r>
      <w:r w:rsidRPr="002B642E">
        <w:rPr>
          <w:i/>
          <w:sz w:val="26"/>
          <w:szCs w:val="26"/>
        </w:rPr>
        <w:t>prima facie</w:t>
      </w:r>
      <w:r>
        <w:rPr>
          <w:sz w:val="26"/>
          <w:szCs w:val="26"/>
        </w:rPr>
        <w:t xml:space="preserve"> that when deceased entered into the civil rites marriage with 1</w:t>
      </w:r>
      <w:r w:rsidRPr="002B642E">
        <w:rPr>
          <w:sz w:val="26"/>
          <w:szCs w:val="26"/>
          <w:vertAlign w:val="superscript"/>
        </w:rPr>
        <w:t>st</w:t>
      </w:r>
      <w:r>
        <w:rPr>
          <w:sz w:val="26"/>
          <w:szCs w:val="26"/>
        </w:rPr>
        <w:t xml:space="preserve"> respondent, there existed between applicant and deceased a marriage recognizable under our law.</w:t>
      </w:r>
    </w:p>
    <w:p w:rsidR="00C60A0B" w:rsidRDefault="00C60A0B" w:rsidP="00ED4B86">
      <w:pPr>
        <w:spacing w:line="360" w:lineRule="auto"/>
        <w:ind w:left="1440" w:hanging="1440"/>
        <w:jc w:val="both"/>
        <w:rPr>
          <w:sz w:val="26"/>
          <w:szCs w:val="26"/>
        </w:rPr>
      </w:pPr>
    </w:p>
    <w:p w:rsidR="00C60A0B" w:rsidRDefault="00C60A0B" w:rsidP="00ED4B86">
      <w:pPr>
        <w:spacing w:line="360" w:lineRule="auto"/>
        <w:ind w:left="1440" w:hanging="1440"/>
        <w:jc w:val="both"/>
        <w:rPr>
          <w:sz w:val="26"/>
          <w:szCs w:val="26"/>
        </w:rPr>
      </w:pPr>
      <w:r>
        <w:rPr>
          <w:sz w:val="26"/>
          <w:szCs w:val="26"/>
        </w:rPr>
        <w:t>[13]</w:t>
      </w:r>
      <w:r>
        <w:rPr>
          <w:sz w:val="26"/>
          <w:szCs w:val="26"/>
        </w:rPr>
        <w:tab/>
        <w:t>Section 7 (1) of the Marriage Act of 1964 states:</w:t>
      </w:r>
    </w:p>
    <w:p w:rsidR="00C60A0B" w:rsidRDefault="00C60A0B" w:rsidP="00ED4B86">
      <w:pPr>
        <w:spacing w:line="360" w:lineRule="auto"/>
        <w:ind w:left="1440" w:hanging="1440"/>
        <w:jc w:val="both"/>
        <w:rPr>
          <w:sz w:val="26"/>
          <w:szCs w:val="26"/>
        </w:rPr>
      </w:pPr>
    </w:p>
    <w:p w:rsidR="00C60A0B" w:rsidRPr="00AB1EBA" w:rsidRDefault="00C60A0B" w:rsidP="00AB1EBA">
      <w:pPr>
        <w:spacing w:line="360" w:lineRule="auto"/>
        <w:ind w:left="3240" w:hanging="1080"/>
        <w:jc w:val="both"/>
        <w:rPr>
          <w:i/>
        </w:rPr>
      </w:pPr>
      <w:r w:rsidRPr="00AB1EBA">
        <w:rPr>
          <w:i/>
        </w:rPr>
        <w:t xml:space="preserve">“7. (1) </w:t>
      </w:r>
      <w:r w:rsidRPr="00AB1EBA">
        <w:rPr>
          <w:i/>
        </w:rPr>
        <w:tab/>
        <w:t>No person already legally married may marry in terms of this Act during the subsistence of the marriage, irrespective of whether that previous marriage was in accordance with Swazi law and custom or civil rites and any person who purports to enter into such a marriage shall b</w:t>
      </w:r>
      <w:r>
        <w:rPr>
          <w:i/>
        </w:rPr>
        <w:t>e</w:t>
      </w:r>
      <w:r w:rsidRPr="00AB1EBA">
        <w:rPr>
          <w:i/>
        </w:rPr>
        <w:t xml:space="preserve"> deemed to have committed the offence of bigamy:</w:t>
      </w:r>
    </w:p>
    <w:p w:rsidR="00C60A0B" w:rsidRPr="00AB1EBA" w:rsidRDefault="00C60A0B" w:rsidP="00AB1EBA">
      <w:pPr>
        <w:spacing w:line="360" w:lineRule="auto"/>
        <w:ind w:left="3240" w:hanging="1080"/>
        <w:jc w:val="both"/>
        <w:rPr>
          <w:i/>
        </w:rPr>
      </w:pPr>
    </w:p>
    <w:p w:rsidR="00C60A0B" w:rsidRDefault="00C60A0B" w:rsidP="00AB1EBA">
      <w:pPr>
        <w:spacing w:line="360" w:lineRule="auto"/>
        <w:ind w:left="3240" w:hanging="1080"/>
        <w:jc w:val="both"/>
        <w:rPr>
          <w:i/>
        </w:rPr>
      </w:pPr>
      <w:r w:rsidRPr="00AB1EBA">
        <w:rPr>
          <w:i/>
        </w:rPr>
        <w:tab/>
        <w:t>Provided that nothing contained in this section shall prevent parties married in accordance with Swazi law and custom or other rites from re-marrying one another in terms of this Act.”</w:t>
      </w:r>
    </w:p>
    <w:p w:rsidR="00C60A0B" w:rsidRPr="00AB1EBA" w:rsidRDefault="00C60A0B" w:rsidP="00AB1EBA">
      <w:pPr>
        <w:spacing w:line="360" w:lineRule="auto"/>
        <w:ind w:left="3240" w:hanging="1080"/>
        <w:jc w:val="both"/>
        <w:rPr>
          <w:i/>
        </w:rPr>
      </w:pPr>
    </w:p>
    <w:p w:rsidR="00C60A0B" w:rsidRDefault="00C60A0B" w:rsidP="00ED4B86">
      <w:pPr>
        <w:spacing w:line="360" w:lineRule="auto"/>
        <w:ind w:left="1440" w:hanging="1440"/>
        <w:jc w:val="both"/>
        <w:rPr>
          <w:sz w:val="26"/>
          <w:szCs w:val="26"/>
        </w:rPr>
      </w:pPr>
    </w:p>
    <w:p w:rsidR="00C60A0B" w:rsidRDefault="00C60A0B" w:rsidP="00ED4B86">
      <w:pPr>
        <w:spacing w:line="360" w:lineRule="auto"/>
        <w:ind w:left="1440" w:hanging="1440"/>
        <w:jc w:val="both"/>
        <w:rPr>
          <w:sz w:val="26"/>
          <w:szCs w:val="26"/>
        </w:rPr>
      </w:pPr>
      <w:r>
        <w:rPr>
          <w:sz w:val="26"/>
          <w:szCs w:val="26"/>
        </w:rPr>
        <w:t>[14]</w:t>
      </w:r>
      <w:r>
        <w:rPr>
          <w:sz w:val="26"/>
          <w:szCs w:val="26"/>
        </w:rPr>
        <w:tab/>
        <w:t xml:space="preserve">From the above section it is clear that our law recognizes two types of marriages </w:t>
      </w:r>
      <w:r w:rsidRPr="002B642E">
        <w:rPr>
          <w:i/>
          <w:sz w:val="26"/>
          <w:szCs w:val="26"/>
        </w:rPr>
        <w:t>wit</w:t>
      </w:r>
      <w:r>
        <w:rPr>
          <w:sz w:val="26"/>
          <w:szCs w:val="26"/>
        </w:rPr>
        <w:t>, civil rites and Swazi law and custom marriages.</w:t>
      </w:r>
    </w:p>
    <w:p w:rsidR="00C60A0B" w:rsidRDefault="00C60A0B" w:rsidP="00ED4B86">
      <w:pPr>
        <w:spacing w:line="360" w:lineRule="auto"/>
        <w:ind w:left="1440" w:hanging="1440"/>
        <w:jc w:val="both"/>
        <w:rPr>
          <w:sz w:val="26"/>
          <w:szCs w:val="26"/>
        </w:rPr>
      </w:pPr>
    </w:p>
    <w:p w:rsidR="00C60A0B" w:rsidRDefault="00C60A0B" w:rsidP="00ED4B86">
      <w:pPr>
        <w:spacing w:line="360" w:lineRule="auto"/>
        <w:ind w:left="1440" w:hanging="1440"/>
        <w:jc w:val="both"/>
        <w:rPr>
          <w:sz w:val="26"/>
          <w:szCs w:val="26"/>
        </w:rPr>
      </w:pPr>
      <w:r>
        <w:rPr>
          <w:sz w:val="26"/>
          <w:szCs w:val="26"/>
        </w:rPr>
        <w:t>[15]</w:t>
      </w:r>
      <w:r>
        <w:rPr>
          <w:sz w:val="26"/>
          <w:szCs w:val="26"/>
        </w:rPr>
        <w:tab/>
        <w:t xml:space="preserve">The question in </w:t>
      </w:r>
      <w:r w:rsidRPr="002B642E">
        <w:rPr>
          <w:i/>
          <w:sz w:val="26"/>
          <w:szCs w:val="26"/>
        </w:rPr>
        <w:t>casu</w:t>
      </w:r>
      <w:r>
        <w:rPr>
          <w:sz w:val="26"/>
          <w:szCs w:val="26"/>
        </w:rPr>
        <w:t xml:space="preserve"> is whether applicant was married to the deceased.  The 1</w:t>
      </w:r>
      <w:r w:rsidRPr="002B642E">
        <w:rPr>
          <w:sz w:val="26"/>
          <w:szCs w:val="26"/>
          <w:vertAlign w:val="superscript"/>
        </w:rPr>
        <w:t>st</w:t>
      </w:r>
      <w:r>
        <w:rPr>
          <w:sz w:val="26"/>
          <w:szCs w:val="26"/>
        </w:rPr>
        <w:t xml:space="preserve"> respondent challenged under cross-examination the existence of such marriage.  The applicant in her evidence stood her ground that she was married to the deceased.  In corroboration, she called deceased’s mother who confirmed having performed the Swazi law and custom marriage upon the applicant.  She further indicated that the deceased came home with 1</w:t>
      </w:r>
      <w:r w:rsidRPr="00A4430C">
        <w:rPr>
          <w:sz w:val="26"/>
          <w:szCs w:val="26"/>
          <w:vertAlign w:val="superscript"/>
        </w:rPr>
        <w:t>st</w:t>
      </w:r>
      <w:r>
        <w:rPr>
          <w:sz w:val="26"/>
          <w:szCs w:val="26"/>
        </w:rPr>
        <w:t xml:space="preserve"> respondent and intimated to her that he intended to marry the 1</w:t>
      </w:r>
      <w:r w:rsidRPr="00A4430C">
        <w:rPr>
          <w:sz w:val="26"/>
          <w:szCs w:val="26"/>
          <w:vertAlign w:val="superscript"/>
        </w:rPr>
        <w:t>st</w:t>
      </w:r>
      <w:r>
        <w:rPr>
          <w:sz w:val="26"/>
          <w:szCs w:val="26"/>
        </w:rPr>
        <w:t xml:space="preserve"> respondent.  Her response was that as he had already contracted a marriage in terms of Swazi law and custom, he should also marry the 1</w:t>
      </w:r>
      <w:r w:rsidRPr="00A4430C">
        <w:rPr>
          <w:sz w:val="26"/>
          <w:szCs w:val="26"/>
          <w:vertAlign w:val="superscript"/>
        </w:rPr>
        <w:t>st</w:t>
      </w:r>
      <w:r>
        <w:rPr>
          <w:sz w:val="26"/>
          <w:szCs w:val="26"/>
        </w:rPr>
        <w:t xml:space="preserve"> respondent under the same regime.  Her evidence is that the deceased and 1</w:t>
      </w:r>
      <w:r w:rsidRPr="00A4430C">
        <w:rPr>
          <w:sz w:val="26"/>
          <w:szCs w:val="26"/>
          <w:vertAlign w:val="superscript"/>
        </w:rPr>
        <w:t>st</w:t>
      </w:r>
      <w:r>
        <w:rPr>
          <w:sz w:val="26"/>
          <w:szCs w:val="26"/>
        </w:rPr>
        <w:t xml:space="preserve"> respondent left.  It was put to this witness that she disliked the 1</w:t>
      </w:r>
      <w:r w:rsidRPr="00A4430C">
        <w:rPr>
          <w:sz w:val="26"/>
          <w:szCs w:val="26"/>
          <w:vertAlign w:val="superscript"/>
        </w:rPr>
        <w:t>st</w:t>
      </w:r>
      <w:r>
        <w:rPr>
          <w:sz w:val="26"/>
          <w:szCs w:val="26"/>
        </w:rPr>
        <w:t xml:space="preserve"> respondent and that she preferred the applicant because she bore her sons.  To this, she replied that the deceased and 1</w:t>
      </w:r>
      <w:r w:rsidRPr="00A4430C">
        <w:rPr>
          <w:sz w:val="26"/>
          <w:szCs w:val="26"/>
          <w:vertAlign w:val="superscript"/>
        </w:rPr>
        <w:t>st</w:t>
      </w:r>
      <w:r>
        <w:rPr>
          <w:sz w:val="26"/>
          <w:szCs w:val="26"/>
        </w:rPr>
        <w:t xml:space="preserve"> respondent interfered with her rights as a mother of having the second daughter in law by refusing to be married.  She had wished that 1</w:t>
      </w:r>
      <w:r w:rsidRPr="00460CBC">
        <w:rPr>
          <w:sz w:val="26"/>
          <w:szCs w:val="26"/>
          <w:vertAlign w:val="superscript"/>
        </w:rPr>
        <w:t>st</w:t>
      </w:r>
      <w:r>
        <w:rPr>
          <w:sz w:val="26"/>
          <w:szCs w:val="26"/>
        </w:rPr>
        <w:t xml:space="preserve"> respondent be her second daughter in law but for the conduct of the deceased who left without returning with the necessary items in order to perform the marriage upon 1</w:t>
      </w:r>
      <w:r w:rsidRPr="00460CBC">
        <w:rPr>
          <w:sz w:val="26"/>
          <w:szCs w:val="26"/>
          <w:vertAlign w:val="superscript"/>
        </w:rPr>
        <w:t>st</w:t>
      </w:r>
      <w:r>
        <w:rPr>
          <w:sz w:val="26"/>
          <w:szCs w:val="26"/>
        </w:rPr>
        <w:t xml:space="preserve"> respondent.  It was her evidence that she was not aware of any marriage between deceased and the 1</w:t>
      </w:r>
      <w:r w:rsidRPr="00A4430C">
        <w:rPr>
          <w:sz w:val="26"/>
          <w:szCs w:val="26"/>
          <w:vertAlign w:val="superscript"/>
        </w:rPr>
        <w:t>st</w:t>
      </w:r>
      <w:r>
        <w:rPr>
          <w:sz w:val="26"/>
          <w:szCs w:val="26"/>
        </w:rPr>
        <w:t xml:space="preserve"> respondent.</w:t>
      </w:r>
    </w:p>
    <w:p w:rsidR="00C60A0B" w:rsidRDefault="00C60A0B" w:rsidP="00ED4B86">
      <w:pPr>
        <w:spacing w:line="360" w:lineRule="auto"/>
        <w:ind w:left="1440" w:hanging="1440"/>
        <w:jc w:val="both"/>
        <w:rPr>
          <w:sz w:val="26"/>
          <w:szCs w:val="26"/>
        </w:rPr>
      </w:pPr>
    </w:p>
    <w:p w:rsidR="00C60A0B" w:rsidRDefault="00C60A0B" w:rsidP="00ED4B86">
      <w:pPr>
        <w:spacing w:line="360" w:lineRule="auto"/>
        <w:ind w:left="1440" w:hanging="1440"/>
        <w:jc w:val="both"/>
        <w:rPr>
          <w:sz w:val="26"/>
          <w:szCs w:val="26"/>
        </w:rPr>
      </w:pPr>
      <w:r>
        <w:rPr>
          <w:sz w:val="26"/>
          <w:szCs w:val="26"/>
        </w:rPr>
        <w:t>[16]</w:t>
      </w:r>
      <w:r>
        <w:rPr>
          <w:sz w:val="26"/>
          <w:szCs w:val="26"/>
        </w:rPr>
        <w:tab/>
        <w:t xml:space="preserve">It is my considered view that applicant was married to the deceased, </w:t>
      </w:r>
      <w:r w:rsidRPr="00C6512E">
        <w:rPr>
          <w:b/>
          <w:sz w:val="26"/>
          <w:szCs w:val="26"/>
        </w:rPr>
        <w:t>Mr.</w:t>
      </w:r>
      <w:r>
        <w:rPr>
          <w:sz w:val="26"/>
          <w:szCs w:val="26"/>
        </w:rPr>
        <w:t xml:space="preserve"> </w:t>
      </w:r>
      <w:r w:rsidRPr="00C6512E">
        <w:rPr>
          <w:b/>
          <w:sz w:val="26"/>
          <w:szCs w:val="26"/>
        </w:rPr>
        <w:t>Vusi Sotja Dlamini</w:t>
      </w:r>
      <w:r>
        <w:rPr>
          <w:sz w:val="26"/>
          <w:szCs w:val="26"/>
        </w:rPr>
        <w:t>. This is demonstrated from the evidence of applicant herself who states that she was smeared with red ochre.  Her mother in law, second witness also corroborated her in this regard.</w:t>
      </w:r>
    </w:p>
    <w:p w:rsidR="00C60A0B" w:rsidRDefault="00C60A0B" w:rsidP="00ED4B86">
      <w:pPr>
        <w:spacing w:line="360" w:lineRule="auto"/>
        <w:ind w:left="1440" w:hanging="1440"/>
        <w:jc w:val="both"/>
        <w:rPr>
          <w:sz w:val="26"/>
          <w:szCs w:val="26"/>
        </w:rPr>
      </w:pPr>
    </w:p>
    <w:p w:rsidR="00C60A0B" w:rsidRDefault="00C60A0B" w:rsidP="00ED4B86">
      <w:pPr>
        <w:spacing w:line="360" w:lineRule="auto"/>
        <w:ind w:left="1440" w:hanging="1440"/>
        <w:jc w:val="both"/>
        <w:rPr>
          <w:sz w:val="26"/>
          <w:szCs w:val="26"/>
        </w:rPr>
      </w:pPr>
      <w:r>
        <w:rPr>
          <w:sz w:val="26"/>
          <w:szCs w:val="26"/>
        </w:rPr>
        <w:t>[17]</w:t>
      </w:r>
      <w:r>
        <w:rPr>
          <w:sz w:val="26"/>
          <w:szCs w:val="26"/>
        </w:rPr>
        <w:tab/>
        <w:t>The honourable judge, M.C.B Maphalala J. in Siphiwe v Lindiwe Mabuza and Others Case No. 4577/08 citing his Lordship Chief Justice Nathan in R. v Fakudze and Another 1970-1976 S.L.R states:</w:t>
      </w:r>
    </w:p>
    <w:p w:rsidR="00C60A0B" w:rsidRDefault="00C60A0B" w:rsidP="00ED4B86">
      <w:pPr>
        <w:spacing w:line="360" w:lineRule="auto"/>
        <w:ind w:left="1440" w:hanging="1440"/>
        <w:jc w:val="both"/>
        <w:rPr>
          <w:sz w:val="26"/>
          <w:szCs w:val="26"/>
        </w:rPr>
      </w:pPr>
    </w:p>
    <w:p w:rsidR="00C60A0B" w:rsidRDefault="00C60A0B" w:rsidP="001E6690">
      <w:pPr>
        <w:spacing w:line="360" w:lineRule="auto"/>
        <w:ind w:left="2160"/>
        <w:jc w:val="both"/>
        <w:rPr>
          <w:sz w:val="26"/>
          <w:szCs w:val="26"/>
        </w:rPr>
      </w:pPr>
      <w:r>
        <w:rPr>
          <w:sz w:val="26"/>
          <w:szCs w:val="26"/>
        </w:rPr>
        <w:t>“</w:t>
      </w:r>
      <w:r>
        <w:rPr>
          <w:i/>
          <w:sz w:val="26"/>
          <w:szCs w:val="26"/>
        </w:rPr>
        <w:t>There are a number of ceremonies performed at the wedding but the legally significant one is the anointing of the bride with red-ochre (libovu).  Unless and until this has been done, she is not regarded as having been married.”</w:t>
      </w:r>
      <w:r>
        <w:rPr>
          <w:sz w:val="26"/>
          <w:szCs w:val="26"/>
        </w:rPr>
        <w:t xml:space="preserve"> </w:t>
      </w:r>
    </w:p>
    <w:p w:rsidR="00C60A0B" w:rsidRDefault="00C60A0B" w:rsidP="00ED4B86">
      <w:pPr>
        <w:spacing w:line="360" w:lineRule="auto"/>
        <w:ind w:left="1440" w:hanging="1440"/>
        <w:jc w:val="both"/>
        <w:rPr>
          <w:sz w:val="26"/>
          <w:szCs w:val="26"/>
        </w:rPr>
      </w:pPr>
    </w:p>
    <w:p w:rsidR="00C60A0B" w:rsidRDefault="00C60A0B" w:rsidP="00ED4B86">
      <w:pPr>
        <w:spacing w:line="360" w:lineRule="auto"/>
        <w:ind w:left="1440" w:hanging="1440"/>
        <w:jc w:val="both"/>
        <w:rPr>
          <w:sz w:val="26"/>
          <w:szCs w:val="26"/>
        </w:rPr>
      </w:pPr>
      <w:r>
        <w:rPr>
          <w:sz w:val="26"/>
          <w:szCs w:val="26"/>
        </w:rPr>
        <w:t>[18]</w:t>
      </w:r>
      <w:r>
        <w:rPr>
          <w:sz w:val="26"/>
          <w:szCs w:val="26"/>
        </w:rPr>
        <w:tab/>
        <w:t xml:space="preserve">In the totality of the above, it is my considered view that a reasonable man might find in favour of applicant.  </w:t>
      </w:r>
    </w:p>
    <w:p w:rsidR="00C60A0B" w:rsidRDefault="00C60A0B" w:rsidP="00ED4B86">
      <w:pPr>
        <w:spacing w:line="360" w:lineRule="auto"/>
        <w:ind w:left="1440" w:hanging="1440"/>
        <w:jc w:val="both"/>
        <w:rPr>
          <w:sz w:val="26"/>
          <w:szCs w:val="26"/>
        </w:rPr>
      </w:pPr>
    </w:p>
    <w:p w:rsidR="00C60A0B" w:rsidRDefault="00C60A0B" w:rsidP="00ED4B86">
      <w:pPr>
        <w:spacing w:line="360" w:lineRule="auto"/>
        <w:ind w:left="1440" w:hanging="1440"/>
        <w:jc w:val="both"/>
        <w:rPr>
          <w:sz w:val="26"/>
          <w:szCs w:val="26"/>
        </w:rPr>
      </w:pPr>
      <w:r>
        <w:rPr>
          <w:sz w:val="26"/>
          <w:szCs w:val="26"/>
        </w:rPr>
        <w:t>[19]</w:t>
      </w:r>
      <w:r>
        <w:rPr>
          <w:sz w:val="26"/>
          <w:szCs w:val="26"/>
        </w:rPr>
        <w:tab/>
        <w:t>In the result, I enter the following orders:</w:t>
      </w:r>
    </w:p>
    <w:p w:rsidR="00C60A0B" w:rsidRDefault="00C60A0B" w:rsidP="00ED4B86">
      <w:pPr>
        <w:spacing w:line="360" w:lineRule="auto"/>
        <w:ind w:left="1440" w:hanging="1440"/>
        <w:jc w:val="both"/>
        <w:rPr>
          <w:sz w:val="26"/>
          <w:szCs w:val="26"/>
        </w:rPr>
      </w:pPr>
    </w:p>
    <w:p w:rsidR="00C60A0B" w:rsidRDefault="00C60A0B" w:rsidP="00C6512E">
      <w:pPr>
        <w:pStyle w:val="ListParagraph"/>
        <w:numPr>
          <w:ilvl w:val="0"/>
          <w:numId w:val="2"/>
        </w:numPr>
        <w:spacing w:line="360" w:lineRule="auto"/>
        <w:jc w:val="both"/>
        <w:rPr>
          <w:sz w:val="26"/>
          <w:szCs w:val="26"/>
        </w:rPr>
      </w:pPr>
      <w:r>
        <w:rPr>
          <w:sz w:val="26"/>
          <w:szCs w:val="26"/>
        </w:rPr>
        <w:t xml:space="preserve">Respondent’s application for </w:t>
      </w:r>
      <w:r w:rsidRPr="00C6512E">
        <w:rPr>
          <w:sz w:val="26"/>
          <w:szCs w:val="26"/>
        </w:rPr>
        <w:t xml:space="preserve">absolution from the instance is dismissed. </w:t>
      </w:r>
    </w:p>
    <w:p w:rsidR="00C60A0B" w:rsidRPr="00C6512E" w:rsidRDefault="00C60A0B" w:rsidP="00C6512E">
      <w:pPr>
        <w:pStyle w:val="ListParagraph"/>
        <w:numPr>
          <w:ilvl w:val="0"/>
          <w:numId w:val="2"/>
        </w:numPr>
        <w:spacing w:line="360" w:lineRule="auto"/>
        <w:jc w:val="both"/>
        <w:rPr>
          <w:sz w:val="26"/>
          <w:szCs w:val="26"/>
        </w:rPr>
      </w:pPr>
      <w:r w:rsidRPr="00C6512E">
        <w:rPr>
          <w:sz w:val="26"/>
          <w:szCs w:val="26"/>
        </w:rPr>
        <w:t xml:space="preserve"> </w:t>
      </w:r>
      <w:r>
        <w:rPr>
          <w:sz w:val="26"/>
          <w:szCs w:val="26"/>
        </w:rPr>
        <w:t>Costs to follow the event.</w:t>
      </w:r>
    </w:p>
    <w:p w:rsidR="00C60A0B" w:rsidRDefault="00C60A0B" w:rsidP="00ED4B86">
      <w:pPr>
        <w:spacing w:line="360" w:lineRule="auto"/>
        <w:ind w:left="1440" w:hanging="1440"/>
        <w:jc w:val="both"/>
        <w:rPr>
          <w:sz w:val="26"/>
          <w:szCs w:val="26"/>
        </w:rPr>
      </w:pPr>
    </w:p>
    <w:p w:rsidR="00C60A0B" w:rsidRDefault="00C60A0B" w:rsidP="00ED4B86">
      <w:pPr>
        <w:spacing w:line="360" w:lineRule="auto"/>
        <w:ind w:left="1440" w:hanging="1440"/>
        <w:jc w:val="both"/>
        <w:rPr>
          <w:sz w:val="26"/>
          <w:szCs w:val="26"/>
        </w:rPr>
      </w:pPr>
    </w:p>
    <w:p w:rsidR="00C60A0B" w:rsidRDefault="00C60A0B" w:rsidP="00ED4B86">
      <w:pPr>
        <w:spacing w:line="360" w:lineRule="auto"/>
        <w:ind w:left="1440" w:hanging="1440"/>
        <w:jc w:val="both"/>
        <w:rPr>
          <w:sz w:val="26"/>
          <w:szCs w:val="26"/>
        </w:rPr>
      </w:pPr>
    </w:p>
    <w:p w:rsidR="00C60A0B" w:rsidRDefault="00C60A0B" w:rsidP="00ED4B86">
      <w:pPr>
        <w:spacing w:line="360" w:lineRule="auto"/>
        <w:ind w:left="1440" w:hanging="1440"/>
        <w:jc w:val="both"/>
        <w:rPr>
          <w:sz w:val="26"/>
          <w:szCs w:val="26"/>
        </w:rPr>
      </w:pPr>
    </w:p>
    <w:p w:rsidR="00C60A0B" w:rsidRDefault="00C60A0B" w:rsidP="00ED4B86">
      <w:pPr>
        <w:spacing w:line="360" w:lineRule="auto"/>
        <w:ind w:left="1440" w:hanging="1440"/>
        <w:jc w:val="both"/>
        <w:rPr>
          <w:sz w:val="26"/>
          <w:szCs w:val="26"/>
        </w:rPr>
      </w:pPr>
    </w:p>
    <w:p w:rsidR="00C60A0B" w:rsidRDefault="00C60A0B" w:rsidP="00ED4B86">
      <w:pPr>
        <w:spacing w:line="360" w:lineRule="auto"/>
        <w:ind w:left="1440" w:hanging="1440"/>
        <w:jc w:val="both"/>
        <w:rPr>
          <w:sz w:val="26"/>
          <w:szCs w:val="26"/>
        </w:rPr>
      </w:pPr>
    </w:p>
    <w:p w:rsidR="00C60A0B" w:rsidRPr="00F12F9D" w:rsidRDefault="00C60A0B" w:rsidP="00F12F9D">
      <w:pPr>
        <w:spacing w:line="360" w:lineRule="auto"/>
        <w:ind w:left="1440" w:hanging="1440"/>
        <w:jc w:val="center"/>
        <w:rPr>
          <w:b/>
          <w:sz w:val="26"/>
          <w:szCs w:val="26"/>
        </w:rPr>
      </w:pPr>
      <w:r>
        <w:rPr>
          <w:b/>
          <w:sz w:val="26"/>
          <w:szCs w:val="26"/>
        </w:rPr>
        <w:t>______________________</w:t>
      </w:r>
    </w:p>
    <w:p w:rsidR="00C60A0B" w:rsidRPr="00F12F9D" w:rsidRDefault="00C60A0B" w:rsidP="00F12F9D">
      <w:pPr>
        <w:spacing w:line="360" w:lineRule="auto"/>
        <w:ind w:left="1440" w:hanging="1440"/>
        <w:jc w:val="center"/>
        <w:rPr>
          <w:b/>
          <w:sz w:val="26"/>
          <w:szCs w:val="26"/>
        </w:rPr>
      </w:pPr>
      <w:r w:rsidRPr="00F12F9D">
        <w:rPr>
          <w:b/>
          <w:sz w:val="26"/>
          <w:szCs w:val="26"/>
        </w:rPr>
        <w:t>M. DLAMINI</w:t>
      </w:r>
    </w:p>
    <w:p w:rsidR="00C60A0B" w:rsidRPr="00F12F9D" w:rsidRDefault="00C60A0B" w:rsidP="00F12F9D">
      <w:pPr>
        <w:spacing w:line="360" w:lineRule="auto"/>
        <w:ind w:left="1440" w:hanging="1440"/>
        <w:jc w:val="center"/>
        <w:rPr>
          <w:b/>
          <w:sz w:val="26"/>
          <w:szCs w:val="26"/>
        </w:rPr>
      </w:pPr>
      <w:r w:rsidRPr="00F12F9D">
        <w:rPr>
          <w:b/>
          <w:sz w:val="26"/>
          <w:szCs w:val="26"/>
        </w:rPr>
        <w:t>JUDGE</w:t>
      </w:r>
    </w:p>
    <w:p w:rsidR="00C60A0B" w:rsidRDefault="00C60A0B" w:rsidP="00ED4B86">
      <w:pPr>
        <w:spacing w:line="360" w:lineRule="auto"/>
        <w:ind w:left="1440" w:hanging="1440"/>
        <w:jc w:val="both"/>
        <w:rPr>
          <w:sz w:val="26"/>
          <w:szCs w:val="26"/>
        </w:rPr>
      </w:pPr>
    </w:p>
    <w:p w:rsidR="00C60A0B" w:rsidRDefault="00C60A0B" w:rsidP="00ED4B86">
      <w:pPr>
        <w:spacing w:line="360" w:lineRule="auto"/>
        <w:ind w:left="1440" w:hanging="1440"/>
        <w:jc w:val="both"/>
        <w:rPr>
          <w:sz w:val="26"/>
          <w:szCs w:val="26"/>
        </w:rPr>
      </w:pPr>
    </w:p>
    <w:p w:rsidR="00C60A0B" w:rsidRPr="00F12F9D" w:rsidRDefault="00C60A0B" w:rsidP="00ED4B86">
      <w:pPr>
        <w:spacing w:line="360" w:lineRule="auto"/>
        <w:ind w:left="1440" w:hanging="1440"/>
        <w:jc w:val="both"/>
        <w:rPr>
          <w:b/>
          <w:sz w:val="26"/>
          <w:szCs w:val="26"/>
        </w:rPr>
      </w:pPr>
      <w:r w:rsidRPr="00F12F9D">
        <w:rPr>
          <w:b/>
          <w:sz w:val="26"/>
          <w:szCs w:val="26"/>
        </w:rPr>
        <w:t>For Applicant</w:t>
      </w:r>
      <w:r w:rsidRPr="00F12F9D">
        <w:rPr>
          <w:b/>
          <w:sz w:val="26"/>
          <w:szCs w:val="26"/>
        </w:rPr>
        <w:tab/>
        <w:t>:</w:t>
      </w:r>
      <w:r w:rsidRPr="00F12F9D">
        <w:rPr>
          <w:b/>
          <w:sz w:val="26"/>
          <w:szCs w:val="26"/>
        </w:rPr>
        <w:tab/>
        <w:t>Mr. H. Mkhabela</w:t>
      </w:r>
    </w:p>
    <w:p w:rsidR="00C60A0B" w:rsidRPr="00F12F9D" w:rsidRDefault="00C60A0B" w:rsidP="00ED4B86">
      <w:pPr>
        <w:spacing w:line="360" w:lineRule="auto"/>
        <w:ind w:left="1440" w:hanging="1440"/>
        <w:jc w:val="both"/>
        <w:rPr>
          <w:b/>
          <w:sz w:val="26"/>
          <w:szCs w:val="26"/>
        </w:rPr>
      </w:pPr>
      <w:r w:rsidRPr="00F12F9D">
        <w:rPr>
          <w:b/>
          <w:sz w:val="26"/>
          <w:szCs w:val="26"/>
        </w:rPr>
        <w:t>For Respondent</w:t>
      </w:r>
      <w:r w:rsidRPr="00F12F9D">
        <w:rPr>
          <w:b/>
          <w:sz w:val="26"/>
          <w:szCs w:val="26"/>
        </w:rPr>
        <w:tab/>
        <w:t>:</w:t>
      </w:r>
      <w:r w:rsidRPr="00F12F9D">
        <w:rPr>
          <w:b/>
          <w:sz w:val="26"/>
          <w:szCs w:val="26"/>
        </w:rPr>
        <w:tab/>
        <w:t>Mr. B. J. Simelane</w:t>
      </w:r>
    </w:p>
    <w:p w:rsidR="00C60A0B" w:rsidRDefault="00C60A0B"/>
    <w:sectPr w:rsidR="00C60A0B" w:rsidSect="00DA4802">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0A0B" w:rsidRDefault="00C60A0B" w:rsidP="006366DF">
      <w:r>
        <w:separator/>
      </w:r>
    </w:p>
  </w:endnote>
  <w:endnote w:type="continuationSeparator" w:id="0">
    <w:p w:rsidR="00C60A0B" w:rsidRDefault="00C60A0B" w:rsidP="006366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A0B" w:rsidRDefault="00C60A0B">
    <w:pPr>
      <w:pStyle w:val="Footer"/>
      <w:jc w:val="right"/>
    </w:pPr>
    <w:fldSimple w:instr=" PAGE   \* MERGEFORMAT ">
      <w:r>
        <w:rPr>
          <w:noProof/>
        </w:rPr>
        <w:t>1</w:t>
      </w:r>
    </w:fldSimple>
  </w:p>
  <w:p w:rsidR="00C60A0B" w:rsidRDefault="00C60A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0A0B" w:rsidRDefault="00C60A0B" w:rsidP="006366DF">
      <w:r>
        <w:separator/>
      </w:r>
    </w:p>
  </w:footnote>
  <w:footnote w:type="continuationSeparator" w:id="0">
    <w:p w:rsidR="00C60A0B" w:rsidRDefault="00C60A0B" w:rsidP="006366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76F32"/>
    <w:multiLevelType w:val="hybridMultilevel"/>
    <w:tmpl w:val="03E245B0"/>
    <w:lvl w:ilvl="0" w:tplc="A0AA44D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nsid w:val="65460A0D"/>
    <w:multiLevelType w:val="hybridMultilevel"/>
    <w:tmpl w:val="68224B4A"/>
    <w:lvl w:ilvl="0" w:tplc="5210B154">
      <w:start w:val="13"/>
      <w:numFmt w:val="bullet"/>
      <w:lvlText w:val="-"/>
      <w:lvlJc w:val="left"/>
      <w:pPr>
        <w:ind w:left="2520" w:hanging="360"/>
      </w:pPr>
      <w:rPr>
        <w:rFonts w:ascii="Times New Roman" w:eastAsia="Times New Roman" w:hAnsi="Times New Roman"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4B86"/>
    <w:rsid w:val="00022DAA"/>
    <w:rsid w:val="00046085"/>
    <w:rsid w:val="000D5276"/>
    <w:rsid w:val="00187D37"/>
    <w:rsid w:val="001E6690"/>
    <w:rsid w:val="00242E5E"/>
    <w:rsid w:val="002B642E"/>
    <w:rsid w:val="00316929"/>
    <w:rsid w:val="003A7CCB"/>
    <w:rsid w:val="00412392"/>
    <w:rsid w:val="00415520"/>
    <w:rsid w:val="00426782"/>
    <w:rsid w:val="00460CBC"/>
    <w:rsid w:val="004619BF"/>
    <w:rsid w:val="004C1EA6"/>
    <w:rsid w:val="00511B04"/>
    <w:rsid w:val="005602F5"/>
    <w:rsid w:val="00626F46"/>
    <w:rsid w:val="006366DF"/>
    <w:rsid w:val="007027C0"/>
    <w:rsid w:val="00814DB4"/>
    <w:rsid w:val="00834B10"/>
    <w:rsid w:val="008552BE"/>
    <w:rsid w:val="00860F89"/>
    <w:rsid w:val="008C1F09"/>
    <w:rsid w:val="0095758B"/>
    <w:rsid w:val="009616CA"/>
    <w:rsid w:val="009D1719"/>
    <w:rsid w:val="00A4430C"/>
    <w:rsid w:val="00AB1EBA"/>
    <w:rsid w:val="00BD0146"/>
    <w:rsid w:val="00C45E4E"/>
    <w:rsid w:val="00C60A0B"/>
    <w:rsid w:val="00C6512E"/>
    <w:rsid w:val="00CD29FB"/>
    <w:rsid w:val="00D10F81"/>
    <w:rsid w:val="00D76BB8"/>
    <w:rsid w:val="00D86902"/>
    <w:rsid w:val="00D92234"/>
    <w:rsid w:val="00D97B13"/>
    <w:rsid w:val="00DA4802"/>
    <w:rsid w:val="00E06EA6"/>
    <w:rsid w:val="00ED44E6"/>
    <w:rsid w:val="00ED4B86"/>
    <w:rsid w:val="00F12F9D"/>
    <w:rsid w:val="00F4174D"/>
    <w:rsid w:val="00F649E3"/>
    <w:rsid w:val="00FD0117"/>
    <w:rsid w:val="00FF1C94"/>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B86"/>
    <w:rPr>
      <w:rFonts w:ascii="Times New Roman" w:eastAsia="Times New Roman" w:hAnsi="Times New Roman"/>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D4B8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4B86"/>
    <w:rPr>
      <w:rFonts w:ascii="Tahoma" w:hAnsi="Tahoma" w:cs="Tahoma"/>
      <w:sz w:val="16"/>
      <w:szCs w:val="16"/>
    </w:rPr>
  </w:style>
  <w:style w:type="paragraph" w:styleId="Header">
    <w:name w:val="header"/>
    <w:basedOn w:val="Normal"/>
    <w:link w:val="HeaderChar"/>
    <w:uiPriority w:val="99"/>
    <w:semiHidden/>
    <w:rsid w:val="006366DF"/>
    <w:pPr>
      <w:tabs>
        <w:tab w:val="center" w:pos="4680"/>
        <w:tab w:val="right" w:pos="9360"/>
      </w:tabs>
    </w:pPr>
  </w:style>
  <w:style w:type="character" w:customStyle="1" w:styleId="HeaderChar">
    <w:name w:val="Header Char"/>
    <w:basedOn w:val="DefaultParagraphFont"/>
    <w:link w:val="Header"/>
    <w:uiPriority w:val="99"/>
    <w:semiHidden/>
    <w:locked/>
    <w:rsid w:val="006366DF"/>
    <w:rPr>
      <w:rFonts w:ascii="Times New Roman" w:hAnsi="Times New Roman" w:cs="Times New Roman"/>
      <w:sz w:val="24"/>
      <w:szCs w:val="24"/>
    </w:rPr>
  </w:style>
  <w:style w:type="paragraph" w:styleId="Footer">
    <w:name w:val="footer"/>
    <w:basedOn w:val="Normal"/>
    <w:link w:val="FooterChar"/>
    <w:uiPriority w:val="99"/>
    <w:rsid w:val="006366DF"/>
    <w:pPr>
      <w:tabs>
        <w:tab w:val="center" w:pos="4680"/>
        <w:tab w:val="right" w:pos="9360"/>
      </w:tabs>
    </w:pPr>
  </w:style>
  <w:style w:type="character" w:customStyle="1" w:styleId="FooterChar">
    <w:name w:val="Footer Char"/>
    <w:basedOn w:val="DefaultParagraphFont"/>
    <w:link w:val="Footer"/>
    <w:uiPriority w:val="99"/>
    <w:locked/>
    <w:rsid w:val="006366DF"/>
    <w:rPr>
      <w:rFonts w:ascii="Times New Roman" w:hAnsi="Times New Roman" w:cs="Times New Roman"/>
      <w:sz w:val="24"/>
      <w:szCs w:val="24"/>
    </w:rPr>
  </w:style>
  <w:style w:type="paragraph" w:styleId="ListParagraph">
    <w:name w:val="List Paragraph"/>
    <w:basedOn w:val="Normal"/>
    <w:uiPriority w:val="99"/>
    <w:qFormat/>
    <w:rsid w:val="00F12F9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7</Pages>
  <Words>1349</Words>
  <Characters>7690</Characters>
  <Application>Microsoft Office Outlook</Application>
  <DocSecurity>0</DocSecurity>
  <Lines>0</Lines>
  <Paragraphs>0</Paragraphs>
  <ScaleCrop>false</ScaleCrop>
  <Company>High-Court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Sec to Judge Dlamini</dc:creator>
  <cp:keywords/>
  <dc:description/>
  <cp:lastModifiedBy>swazilii</cp:lastModifiedBy>
  <cp:revision>2</cp:revision>
  <cp:lastPrinted>2013-05-02T14:38:00Z</cp:lastPrinted>
  <dcterms:created xsi:type="dcterms:W3CDTF">2013-08-13T09:55:00Z</dcterms:created>
  <dcterms:modified xsi:type="dcterms:W3CDTF">2013-08-13T09:55:00Z</dcterms:modified>
</cp:coreProperties>
</file>