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1819910</wp:posOffset>
            </wp:positionH>
            <wp:positionV relativeFrom="paragraph">
              <wp:posOffset>-595630</wp:posOffset>
            </wp:positionV>
            <wp:extent cx="2061210" cy="126746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srcRect/>
                    <a:stretch>
                      <a:fillRect/>
                    </a:stretch>
                  </pic:blipFill>
                  <pic:spPr bwMode="auto">
                    <a:xfrm>
                      <a:off x="0" y="0"/>
                      <a:ext cx="2061210" cy="126746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BA35F9">
      <w:pPr>
        <w:spacing w:line="360" w:lineRule="auto"/>
        <w:contextualSpacing/>
        <w:outlineLvl w:val="0"/>
        <w:rPr>
          <w:rFonts w:ascii="Times New Roman" w:hAnsi="Times New Roman" w:cs="Times New Roman"/>
          <w:b/>
          <w:sz w:val="28"/>
          <w:szCs w:val="28"/>
        </w:rPr>
      </w:pPr>
    </w:p>
    <w:p w:rsidR="00877429" w:rsidRPr="00BA35F9" w:rsidRDefault="00044655" w:rsidP="00BA35F9">
      <w:pPr>
        <w:spacing w:line="360" w:lineRule="auto"/>
        <w:contextualSpacing/>
        <w:jc w:val="center"/>
        <w:outlineLvl w:val="0"/>
        <w:rPr>
          <w:rFonts w:ascii="Times New Roman" w:hAnsi="Times New Roman" w:cs="Times New Roman"/>
          <w:b/>
          <w:sz w:val="40"/>
          <w:szCs w:val="40"/>
        </w:rPr>
      </w:pPr>
      <w:r w:rsidRPr="00BA35F9">
        <w:rPr>
          <w:rFonts w:ascii="Times New Roman" w:hAnsi="Times New Roman" w:cs="Times New Roman"/>
          <w:b/>
          <w:sz w:val="40"/>
          <w:szCs w:val="40"/>
        </w:rPr>
        <w:t>IN THE HIGH COURT</w:t>
      </w:r>
      <w:r w:rsidR="00444353" w:rsidRPr="00BA35F9">
        <w:rPr>
          <w:rFonts w:ascii="Times New Roman" w:hAnsi="Times New Roman" w:cs="Times New Roman"/>
          <w:b/>
          <w:sz w:val="40"/>
          <w:szCs w:val="40"/>
        </w:rPr>
        <w:t xml:space="preserve"> OF </w:t>
      </w:r>
      <w:r w:rsidR="00877429" w:rsidRPr="00BA35F9">
        <w:rPr>
          <w:rFonts w:ascii="Times New Roman" w:hAnsi="Times New Roman" w:cs="Times New Roman"/>
          <w:b/>
          <w:sz w:val="40"/>
          <w:szCs w:val="40"/>
        </w:rPr>
        <w:t>SWAZILAND</w:t>
      </w:r>
    </w:p>
    <w:p w:rsidR="00877429" w:rsidRDefault="00877429" w:rsidP="00BA35F9">
      <w:pPr>
        <w:spacing w:line="360" w:lineRule="auto"/>
        <w:jc w:val="right"/>
        <w:outlineLvl w:val="0"/>
        <w:rPr>
          <w:rFonts w:ascii="Times New Roman" w:hAnsi="Times New Roman" w:cs="Times New Roman"/>
          <w:sz w:val="26"/>
          <w:szCs w:val="26"/>
        </w:rPr>
      </w:pPr>
    </w:p>
    <w:p w:rsidR="00877429" w:rsidRPr="00BA35F9" w:rsidRDefault="004E6269" w:rsidP="00BA35F9">
      <w:pPr>
        <w:spacing w:line="36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Held at</w:t>
      </w:r>
      <w:r w:rsidR="009A1B73">
        <w:rPr>
          <w:rFonts w:ascii="Times New Roman" w:hAnsi="Times New Roman" w:cs="Times New Roman"/>
          <w:sz w:val="28"/>
          <w:szCs w:val="28"/>
        </w:rPr>
        <w:t xml:space="preserve"> Mbaban</w:t>
      </w:r>
      <w:r w:rsidR="000866E7" w:rsidRPr="00BA35F9">
        <w:rPr>
          <w:rFonts w:ascii="Times New Roman" w:hAnsi="Times New Roman" w:cs="Times New Roman"/>
          <w:sz w:val="28"/>
          <w:szCs w:val="28"/>
        </w:rPr>
        <w:t>e</w:t>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0866E7" w:rsidRPr="00BA35F9">
        <w:rPr>
          <w:rFonts w:ascii="Times New Roman" w:hAnsi="Times New Roman" w:cs="Times New Roman"/>
          <w:sz w:val="28"/>
          <w:szCs w:val="28"/>
        </w:rPr>
        <w:tab/>
      </w:r>
      <w:r w:rsidR="006E0512">
        <w:rPr>
          <w:rFonts w:ascii="Times New Roman" w:hAnsi="Times New Roman" w:cs="Times New Roman"/>
          <w:sz w:val="28"/>
          <w:szCs w:val="28"/>
        </w:rPr>
        <w:t>Case No.</w:t>
      </w:r>
      <w:r w:rsidR="00242B54">
        <w:rPr>
          <w:rFonts w:ascii="Times New Roman" w:hAnsi="Times New Roman" w:cs="Times New Roman"/>
          <w:sz w:val="28"/>
          <w:szCs w:val="28"/>
        </w:rPr>
        <w:t>1568</w:t>
      </w:r>
      <w:r w:rsidR="006E0512">
        <w:rPr>
          <w:rFonts w:ascii="Times New Roman" w:hAnsi="Times New Roman" w:cs="Times New Roman"/>
          <w:sz w:val="28"/>
          <w:szCs w:val="28"/>
        </w:rPr>
        <w:t>/</w:t>
      </w:r>
      <w:r w:rsidR="00E255ED">
        <w:rPr>
          <w:rFonts w:ascii="Times New Roman" w:hAnsi="Times New Roman" w:cs="Times New Roman"/>
          <w:sz w:val="28"/>
          <w:szCs w:val="28"/>
        </w:rPr>
        <w:t>20</w:t>
      </w:r>
      <w:r w:rsidR="00242B54">
        <w:rPr>
          <w:rFonts w:ascii="Times New Roman" w:hAnsi="Times New Roman" w:cs="Times New Roman"/>
          <w:sz w:val="28"/>
          <w:szCs w:val="28"/>
        </w:rPr>
        <w:t>13</w:t>
      </w:r>
    </w:p>
    <w:p w:rsidR="004E6269" w:rsidRPr="00BA35F9" w:rsidRDefault="004E6269" w:rsidP="00BA35F9">
      <w:pPr>
        <w:spacing w:line="360" w:lineRule="auto"/>
        <w:contextualSpacing/>
        <w:outlineLvl w:val="0"/>
        <w:rPr>
          <w:rFonts w:ascii="Times New Roman" w:hAnsi="Times New Roman" w:cs="Times New Roman"/>
          <w:sz w:val="28"/>
          <w:szCs w:val="28"/>
        </w:rPr>
      </w:pPr>
    </w:p>
    <w:p w:rsidR="00A67459" w:rsidRPr="00BA35F9" w:rsidRDefault="00877429" w:rsidP="00C870D1">
      <w:pPr>
        <w:spacing w:line="480" w:lineRule="auto"/>
        <w:contextualSpacing/>
        <w:outlineLvl w:val="0"/>
        <w:rPr>
          <w:rFonts w:ascii="Times New Roman" w:hAnsi="Times New Roman" w:cs="Times New Roman"/>
          <w:sz w:val="28"/>
          <w:szCs w:val="28"/>
        </w:rPr>
      </w:pPr>
      <w:r w:rsidRPr="00BA35F9">
        <w:rPr>
          <w:rFonts w:ascii="Times New Roman" w:hAnsi="Times New Roman" w:cs="Times New Roman"/>
          <w:sz w:val="28"/>
          <w:szCs w:val="28"/>
        </w:rPr>
        <w:t>In the matter between:</w:t>
      </w:r>
    </w:p>
    <w:p w:rsidR="004E6269" w:rsidRPr="00BA35F9" w:rsidRDefault="004E6269" w:rsidP="00C870D1">
      <w:pPr>
        <w:spacing w:line="480" w:lineRule="auto"/>
        <w:contextualSpacing/>
        <w:outlineLvl w:val="0"/>
        <w:rPr>
          <w:rFonts w:ascii="Times New Roman" w:hAnsi="Times New Roman" w:cs="Times New Roman"/>
          <w:sz w:val="28"/>
          <w:szCs w:val="28"/>
        </w:rPr>
      </w:pPr>
    </w:p>
    <w:p w:rsidR="00852215" w:rsidRDefault="00242B54"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CHIEF ZULULELIHLE MASEKO N. O. </w:t>
      </w:r>
      <w:r>
        <w:rPr>
          <w:rFonts w:ascii="Times New Roman" w:hAnsi="Times New Roman" w:cs="Times New Roman"/>
          <w:b/>
          <w:sz w:val="28"/>
          <w:szCs w:val="28"/>
        </w:rPr>
        <w:tab/>
      </w:r>
      <w:r>
        <w:rPr>
          <w:rFonts w:ascii="Times New Roman" w:hAnsi="Times New Roman" w:cs="Times New Roman"/>
          <w:b/>
          <w:sz w:val="28"/>
          <w:szCs w:val="28"/>
        </w:rPr>
        <w:tab/>
      </w:r>
      <w:r w:rsidRPr="00242B54">
        <w:rPr>
          <w:rFonts w:ascii="Times New Roman" w:hAnsi="Times New Roman" w:cs="Times New Roman"/>
          <w:sz w:val="28"/>
          <w:szCs w:val="28"/>
        </w:rPr>
        <w:t>Applicant</w:t>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132662"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sidR="00D92FAC" w:rsidRPr="00BA35F9">
        <w:rPr>
          <w:rFonts w:ascii="Times New Roman" w:hAnsi="Times New Roman" w:cs="Times New Roman"/>
          <w:b/>
          <w:sz w:val="28"/>
          <w:szCs w:val="28"/>
        </w:rPr>
        <w:tab/>
      </w:r>
      <w:r w:rsidR="002F6B11" w:rsidRPr="00BA35F9">
        <w:rPr>
          <w:rFonts w:ascii="Times New Roman" w:hAnsi="Times New Roman" w:cs="Times New Roman"/>
          <w:b/>
          <w:sz w:val="28"/>
          <w:szCs w:val="28"/>
        </w:rPr>
        <w:tab/>
      </w:r>
    </w:p>
    <w:p w:rsidR="00877429" w:rsidRPr="00BA35F9" w:rsidRDefault="00242B54"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And </w:t>
      </w:r>
    </w:p>
    <w:p w:rsidR="00852215" w:rsidRDefault="00852215" w:rsidP="00C870D1">
      <w:pPr>
        <w:spacing w:line="480" w:lineRule="auto"/>
        <w:contextualSpacing/>
        <w:outlineLvl w:val="0"/>
        <w:rPr>
          <w:rFonts w:ascii="Times New Roman" w:hAnsi="Times New Roman" w:cs="Times New Roman"/>
          <w:b/>
          <w:sz w:val="28"/>
          <w:szCs w:val="28"/>
        </w:rPr>
      </w:pPr>
    </w:p>
    <w:p w:rsidR="00D92FAC" w:rsidRDefault="000E4DAA" w:rsidP="00C870D1">
      <w:pPr>
        <w:spacing w:line="480" w:lineRule="auto"/>
        <w:contextualSpacing/>
        <w:outlineLvl w:val="0"/>
        <w:rPr>
          <w:rFonts w:ascii="Times New Roman" w:hAnsi="Times New Roman" w:cs="Times New Roman"/>
          <w:b/>
          <w:sz w:val="28"/>
          <w:szCs w:val="28"/>
        </w:rPr>
      </w:pPr>
      <w:r>
        <w:rPr>
          <w:rFonts w:ascii="Times New Roman" w:hAnsi="Times New Roman" w:cs="Times New Roman"/>
          <w:b/>
          <w:sz w:val="28"/>
          <w:szCs w:val="28"/>
        </w:rPr>
        <w:t>BHEK</w:t>
      </w:r>
      <w:r w:rsidR="00242B54">
        <w:rPr>
          <w:rFonts w:ascii="Times New Roman" w:hAnsi="Times New Roman" w:cs="Times New Roman"/>
          <w:b/>
          <w:sz w:val="28"/>
          <w:szCs w:val="28"/>
        </w:rPr>
        <w:t>WAKO DLAMINI</w:t>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Pr>
          <w:rFonts w:ascii="Times New Roman" w:hAnsi="Times New Roman" w:cs="Times New Roman"/>
          <w:b/>
          <w:sz w:val="28"/>
          <w:szCs w:val="28"/>
        </w:rPr>
        <w:tab/>
      </w:r>
      <w:r w:rsidR="00242B54" w:rsidRPr="00242B54">
        <w:rPr>
          <w:rFonts w:ascii="Times New Roman" w:hAnsi="Times New Roman" w:cs="Times New Roman"/>
          <w:sz w:val="28"/>
          <w:szCs w:val="28"/>
        </w:rPr>
        <w:t>1</w:t>
      </w:r>
      <w:r w:rsidR="00242B54" w:rsidRPr="00242B54">
        <w:rPr>
          <w:rFonts w:ascii="Times New Roman" w:hAnsi="Times New Roman" w:cs="Times New Roman"/>
          <w:sz w:val="28"/>
          <w:szCs w:val="28"/>
          <w:vertAlign w:val="superscript"/>
        </w:rPr>
        <w:t>st</w:t>
      </w:r>
      <w:r w:rsidR="00242B54" w:rsidRPr="00242B54">
        <w:rPr>
          <w:rFonts w:ascii="Times New Roman" w:hAnsi="Times New Roman" w:cs="Times New Roman"/>
          <w:sz w:val="28"/>
          <w:szCs w:val="28"/>
        </w:rPr>
        <w:t xml:space="preserve"> Respondent</w:t>
      </w:r>
      <w:r w:rsidR="00242B54">
        <w:rPr>
          <w:rFonts w:ascii="Times New Roman" w:hAnsi="Times New Roman" w:cs="Times New Roman"/>
          <w:b/>
          <w:sz w:val="28"/>
          <w:szCs w:val="28"/>
        </w:rPr>
        <w:t xml:space="preserve"> </w:t>
      </w:r>
    </w:p>
    <w:p w:rsidR="00242B54" w:rsidRDefault="00242B54" w:rsidP="00C870D1">
      <w:pPr>
        <w:spacing w:line="480" w:lineRule="auto"/>
        <w:contextualSpacing/>
        <w:outlineLvl w:val="0"/>
        <w:rPr>
          <w:rFonts w:ascii="Times New Roman" w:hAnsi="Times New Roman" w:cs="Times New Roman"/>
          <w:sz w:val="28"/>
          <w:szCs w:val="28"/>
        </w:rPr>
      </w:pPr>
      <w:r>
        <w:rPr>
          <w:rFonts w:ascii="Times New Roman" w:hAnsi="Times New Roman" w:cs="Times New Roman"/>
          <w:b/>
          <w:sz w:val="28"/>
          <w:szCs w:val="28"/>
        </w:rPr>
        <w:t>BOY BOY MASEKO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42B54">
        <w:rPr>
          <w:rFonts w:ascii="Times New Roman" w:hAnsi="Times New Roman" w:cs="Times New Roman"/>
          <w:sz w:val="28"/>
          <w:szCs w:val="28"/>
        </w:rPr>
        <w:t>2</w:t>
      </w:r>
      <w:r w:rsidRPr="00242B54">
        <w:rPr>
          <w:rFonts w:ascii="Times New Roman" w:hAnsi="Times New Roman" w:cs="Times New Roman"/>
          <w:sz w:val="28"/>
          <w:szCs w:val="28"/>
          <w:vertAlign w:val="superscript"/>
        </w:rPr>
        <w:t>nd</w:t>
      </w:r>
      <w:r w:rsidRPr="00242B54">
        <w:rPr>
          <w:rFonts w:ascii="Times New Roman" w:hAnsi="Times New Roman" w:cs="Times New Roman"/>
          <w:sz w:val="28"/>
          <w:szCs w:val="28"/>
        </w:rPr>
        <w:t xml:space="preserve"> Respondent</w:t>
      </w:r>
    </w:p>
    <w:p w:rsidR="00242B54" w:rsidRDefault="00242B54" w:rsidP="00C870D1">
      <w:pPr>
        <w:spacing w:line="480" w:lineRule="auto"/>
        <w:contextualSpacing/>
        <w:outlineLvl w:val="0"/>
        <w:rPr>
          <w:rFonts w:ascii="Times New Roman" w:hAnsi="Times New Roman" w:cs="Times New Roman"/>
          <w:sz w:val="28"/>
          <w:szCs w:val="28"/>
        </w:rPr>
      </w:pPr>
      <w:r w:rsidRPr="00242B54">
        <w:rPr>
          <w:rFonts w:ascii="Times New Roman" w:hAnsi="Times New Roman" w:cs="Times New Roman"/>
          <w:b/>
          <w:sz w:val="28"/>
          <w:szCs w:val="28"/>
        </w:rPr>
        <w:t>LUCKY MASEKO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Pr="00242B54">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p>
    <w:p w:rsidR="00242B54" w:rsidRDefault="00242B54" w:rsidP="00C870D1">
      <w:pPr>
        <w:spacing w:line="480" w:lineRule="auto"/>
        <w:contextualSpacing/>
        <w:outlineLvl w:val="0"/>
        <w:rPr>
          <w:rFonts w:ascii="Times New Roman" w:hAnsi="Times New Roman" w:cs="Times New Roman"/>
          <w:sz w:val="28"/>
          <w:szCs w:val="28"/>
        </w:rPr>
      </w:pPr>
      <w:r w:rsidRPr="00242B54">
        <w:rPr>
          <w:rFonts w:ascii="Times New Roman" w:hAnsi="Times New Roman" w:cs="Times New Roman"/>
          <w:b/>
          <w:sz w:val="28"/>
          <w:szCs w:val="28"/>
        </w:rPr>
        <w:t>MADONDO DLAMINI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r w:rsidRPr="00242B5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p>
    <w:p w:rsidR="00242B54" w:rsidRDefault="00242B54" w:rsidP="00C870D1">
      <w:pPr>
        <w:spacing w:line="480" w:lineRule="auto"/>
        <w:contextualSpacing/>
        <w:outlineLvl w:val="0"/>
        <w:rPr>
          <w:rFonts w:ascii="Times New Roman" w:hAnsi="Times New Roman" w:cs="Times New Roman"/>
          <w:sz w:val="28"/>
          <w:szCs w:val="28"/>
        </w:rPr>
      </w:pPr>
      <w:r w:rsidRPr="00242B54">
        <w:rPr>
          <w:rFonts w:ascii="Times New Roman" w:hAnsi="Times New Roman" w:cs="Times New Roman"/>
          <w:b/>
          <w:sz w:val="28"/>
          <w:szCs w:val="28"/>
        </w:rPr>
        <w:t>MUZI MASEKO</w:t>
      </w:r>
      <w:r w:rsidRPr="00242B54">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r w:rsidRPr="00242B5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p>
    <w:p w:rsidR="00242B54" w:rsidRDefault="00242B54" w:rsidP="00C870D1">
      <w:pPr>
        <w:spacing w:line="480" w:lineRule="auto"/>
        <w:contextualSpacing/>
        <w:outlineLvl w:val="0"/>
        <w:rPr>
          <w:rFonts w:ascii="Times New Roman" w:hAnsi="Times New Roman" w:cs="Times New Roman"/>
          <w:sz w:val="28"/>
          <w:szCs w:val="28"/>
        </w:rPr>
      </w:pPr>
      <w:r w:rsidRPr="00242B54">
        <w:rPr>
          <w:rFonts w:ascii="Times New Roman" w:hAnsi="Times New Roman" w:cs="Times New Roman"/>
          <w:b/>
          <w:sz w:val="28"/>
          <w:szCs w:val="28"/>
        </w:rPr>
        <w:t>THABSILE MASEKO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r w:rsidRPr="00242B5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p>
    <w:p w:rsidR="00242B54" w:rsidRPr="00BA35F9" w:rsidRDefault="00242B54" w:rsidP="00C870D1">
      <w:pPr>
        <w:spacing w:line="480" w:lineRule="auto"/>
        <w:contextualSpacing/>
        <w:outlineLvl w:val="0"/>
        <w:rPr>
          <w:rFonts w:ascii="Times New Roman" w:hAnsi="Times New Roman" w:cs="Times New Roman"/>
          <w:b/>
          <w:sz w:val="28"/>
          <w:szCs w:val="28"/>
        </w:rPr>
      </w:pPr>
      <w:r w:rsidRPr="00242B54">
        <w:rPr>
          <w:rFonts w:ascii="Times New Roman" w:hAnsi="Times New Roman" w:cs="Times New Roman"/>
          <w:b/>
          <w:sz w:val="28"/>
          <w:szCs w:val="28"/>
        </w:rPr>
        <w:t>COMMISSIONER OF POLICE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sidRPr="00242B5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p>
    <w:p w:rsidR="00967572" w:rsidRPr="00BA35F9" w:rsidRDefault="00967572" w:rsidP="00C870D1">
      <w:pPr>
        <w:spacing w:line="480" w:lineRule="auto"/>
        <w:contextualSpacing/>
        <w:outlineLvl w:val="0"/>
        <w:rPr>
          <w:rFonts w:ascii="Times New Roman" w:hAnsi="Times New Roman" w:cs="Times New Roman"/>
          <w:b/>
          <w:sz w:val="28"/>
          <w:szCs w:val="28"/>
        </w:rPr>
      </w:pPr>
    </w:p>
    <w:p w:rsidR="00C870D1" w:rsidRPr="00C870D1" w:rsidRDefault="00877429" w:rsidP="00C870D1">
      <w:pPr>
        <w:spacing w:line="480" w:lineRule="auto"/>
        <w:ind w:left="2160" w:hanging="2160"/>
        <w:rPr>
          <w:rFonts w:ascii="Times New Roman" w:hAnsi="Times New Roman" w:cs="Times New Roman"/>
          <w:i/>
          <w:sz w:val="28"/>
          <w:szCs w:val="28"/>
        </w:rPr>
      </w:pPr>
      <w:r w:rsidRPr="00BA35F9">
        <w:rPr>
          <w:rFonts w:ascii="Times New Roman" w:hAnsi="Times New Roman" w:cs="Times New Roman"/>
          <w:b/>
          <w:sz w:val="28"/>
          <w:szCs w:val="28"/>
        </w:rPr>
        <w:t>Neutral citation:</w:t>
      </w:r>
      <w:r w:rsidRPr="00BA35F9">
        <w:rPr>
          <w:rFonts w:ascii="Times New Roman" w:hAnsi="Times New Roman" w:cs="Times New Roman"/>
          <w:b/>
          <w:sz w:val="28"/>
          <w:szCs w:val="28"/>
        </w:rPr>
        <w:tab/>
      </w:r>
      <w:r w:rsidR="00242B54">
        <w:rPr>
          <w:rFonts w:ascii="Times New Roman" w:hAnsi="Times New Roman" w:cs="Times New Roman"/>
          <w:i/>
          <w:sz w:val="28"/>
          <w:szCs w:val="28"/>
        </w:rPr>
        <w:t xml:space="preserve">Chief </w:t>
      </w:r>
      <w:proofErr w:type="spellStart"/>
      <w:r w:rsidR="00242B54">
        <w:rPr>
          <w:rFonts w:ascii="Times New Roman" w:hAnsi="Times New Roman" w:cs="Times New Roman"/>
          <w:i/>
          <w:sz w:val="28"/>
          <w:szCs w:val="28"/>
        </w:rPr>
        <w:t>Zululelihle</w:t>
      </w:r>
      <w:proofErr w:type="spellEnd"/>
      <w:r w:rsidR="00242B54">
        <w:rPr>
          <w:rFonts w:ascii="Times New Roman" w:hAnsi="Times New Roman" w:cs="Times New Roman"/>
          <w:i/>
          <w:sz w:val="28"/>
          <w:szCs w:val="28"/>
        </w:rPr>
        <w:t xml:space="preserve"> Maseko N. O. </w:t>
      </w:r>
      <w:r w:rsidR="000E4DAA">
        <w:rPr>
          <w:rFonts w:ascii="Times New Roman" w:hAnsi="Times New Roman" w:cs="Times New Roman"/>
          <w:i/>
          <w:sz w:val="28"/>
          <w:szCs w:val="28"/>
        </w:rPr>
        <w:t xml:space="preserve">and </w:t>
      </w:r>
      <w:proofErr w:type="spellStart"/>
      <w:r w:rsidR="000E4DAA">
        <w:rPr>
          <w:rFonts w:ascii="Times New Roman" w:hAnsi="Times New Roman" w:cs="Times New Roman"/>
          <w:i/>
          <w:sz w:val="28"/>
          <w:szCs w:val="28"/>
        </w:rPr>
        <w:t>Bhekwako</w:t>
      </w:r>
      <w:proofErr w:type="spellEnd"/>
      <w:r w:rsidR="000E4DAA">
        <w:rPr>
          <w:rFonts w:ascii="Times New Roman" w:hAnsi="Times New Roman" w:cs="Times New Roman"/>
          <w:i/>
          <w:sz w:val="28"/>
          <w:szCs w:val="28"/>
        </w:rPr>
        <w:t xml:space="preserve"> Dlamini </w:t>
      </w:r>
      <w:r w:rsidR="00242B54">
        <w:rPr>
          <w:rFonts w:ascii="Times New Roman" w:hAnsi="Times New Roman" w:cs="Times New Roman"/>
          <w:i/>
          <w:sz w:val="28"/>
          <w:szCs w:val="28"/>
        </w:rPr>
        <w:t>&amp; 6 Others (1568</w:t>
      </w:r>
      <w:r w:rsidR="00D92FAC" w:rsidRPr="00BA35F9">
        <w:rPr>
          <w:rFonts w:ascii="Times New Roman" w:hAnsi="Times New Roman" w:cs="Times New Roman"/>
          <w:i/>
          <w:sz w:val="28"/>
          <w:szCs w:val="28"/>
        </w:rPr>
        <w:t>/</w:t>
      </w:r>
      <w:r w:rsidR="00E255ED">
        <w:rPr>
          <w:rFonts w:ascii="Times New Roman" w:hAnsi="Times New Roman" w:cs="Times New Roman"/>
          <w:i/>
          <w:sz w:val="28"/>
          <w:szCs w:val="28"/>
        </w:rPr>
        <w:t>20</w:t>
      </w:r>
      <w:r w:rsidR="006E0512">
        <w:rPr>
          <w:rFonts w:ascii="Times New Roman" w:hAnsi="Times New Roman" w:cs="Times New Roman"/>
          <w:i/>
          <w:sz w:val="28"/>
          <w:szCs w:val="28"/>
        </w:rPr>
        <w:t>1</w:t>
      </w:r>
      <w:r w:rsidR="00242B54">
        <w:rPr>
          <w:rFonts w:ascii="Times New Roman" w:hAnsi="Times New Roman" w:cs="Times New Roman"/>
          <w:i/>
          <w:sz w:val="28"/>
          <w:szCs w:val="28"/>
        </w:rPr>
        <w:t>3</w:t>
      </w:r>
      <w:r w:rsidRPr="00BA35F9">
        <w:rPr>
          <w:rFonts w:ascii="Times New Roman" w:hAnsi="Times New Roman" w:cs="Times New Roman"/>
          <w:i/>
          <w:sz w:val="28"/>
          <w:szCs w:val="28"/>
        </w:rPr>
        <w:t xml:space="preserve">) </w:t>
      </w:r>
      <w:r w:rsidR="00967572" w:rsidRPr="00BA35F9">
        <w:rPr>
          <w:rFonts w:ascii="Times New Roman" w:hAnsi="Times New Roman" w:cs="Times New Roman"/>
          <w:i/>
          <w:sz w:val="28"/>
          <w:szCs w:val="28"/>
        </w:rPr>
        <w:t>[201</w:t>
      </w:r>
      <w:r w:rsidR="00D92FAC" w:rsidRPr="00BA35F9">
        <w:rPr>
          <w:rFonts w:ascii="Times New Roman" w:hAnsi="Times New Roman" w:cs="Times New Roman"/>
          <w:i/>
          <w:sz w:val="28"/>
          <w:szCs w:val="28"/>
        </w:rPr>
        <w:t>4</w:t>
      </w:r>
      <w:r w:rsidR="004E6269" w:rsidRPr="00BA35F9">
        <w:rPr>
          <w:rFonts w:ascii="Times New Roman" w:hAnsi="Times New Roman" w:cs="Times New Roman"/>
          <w:i/>
          <w:sz w:val="28"/>
          <w:szCs w:val="28"/>
        </w:rPr>
        <w:t xml:space="preserve">] </w:t>
      </w:r>
      <w:r w:rsidR="00D96525">
        <w:rPr>
          <w:rFonts w:ascii="Times New Roman" w:hAnsi="Times New Roman" w:cs="Times New Roman"/>
          <w:i/>
          <w:sz w:val="28"/>
          <w:szCs w:val="28"/>
        </w:rPr>
        <w:t xml:space="preserve">SZHC </w:t>
      </w:r>
      <w:r w:rsidR="004D100E">
        <w:rPr>
          <w:rFonts w:ascii="Times New Roman" w:hAnsi="Times New Roman" w:cs="Times New Roman"/>
          <w:i/>
          <w:sz w:val="28"/>
          <w:szCs w:val="28"/>
        </w:rPr>
        <w:t>125</w:t>
      </w:r>
      <w:r w:rsidR="005C5A00">
        <w:rPr>
          <w:rFonts w:ascii="Times New Roman" w:hAnsi="Times New Roman" w:cs="Times New Roman"/>
          <w:i/>
          <w:sz w:val="28"/>
          <w:szCs w:val="28"/>
        </w:rPr>
        <w:t xml:space="preserve"> (</w:t>
      </w:r>
      <w:r w:rsidR="00D15C64">
        <w:rPr>
          <w:rFonts w:ascii="Times New Roman" w:hAnsi="Times New Roman" w:cs="Times New Roman"/>
          <w:i/>
          <w:sz w:val="28"/>
          <w:szCs w:val="28"/>
        </w:rPr>
        <w:t xml:space="preserve">19 June </w:t>
      </w:r>
      <w:r w:rsidR="00606360">
        <w:rPr>
          <w:rFonts w:ascii="Times New Roman" w:hAnsi="Times New Roman" w:cs="Times New Roman"/>
          <w:i/>
          <w:sz w:val="28"/>
          <w:szCs w:val="28"/>
        </w:rPr>
        <w:t>2014</w:t>
      </w:r>
      <w:r w:rsidRPr="00BA35F9">
        <w:rPr>
          <w:rFonts w:ascii="Times New Roman" w:hAnsi="Times New Roman" w:cs="Times New Roman"/>
          <w:i/>
          <w:sz w:val="28"/>
          <w:szCs w:val="28"/>
        </w:rPr>
        <w:t>)</w:t>
      </w:r>
    </w:p>
    <w:p w:rsidR="004337A0" w:rsidRPr="00BA35F9" w:rsidRDefault="004E6269"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lastRenderedPageBreak/>
        <w:t>Coram:</w:t>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Pr="00BA35F9">
        <w:rPr>
          <w:rFonts w:ascii="Times New Roman" w:hAnsi="Times New Roman" w:cs="Times New Roman"/>
          <w:b/>
          <w:sz w:val="28"/>
          <w:szCs w:val="28"/>
        </w:rPr>
        <w:tab/>
      </w:r>
      <w:r w:rsidR="001930A1" w:rsidRPr="00BA35F9">
        <w:rPr>
          <w:rFonts w:ascii="Times New Roman" w:hAnsi="Times New Roman" w:cs="Times New Roman"/>
          <w:b/>
          <w:sz w:val="28"/>
          <w:szCs w:val="28"/>
        </w:rPr>
        <w:tab/>
      </w:r>
      <w:proofErr w:type="spellStart"/>
      <w:r w:rsidR="00967572" w:rsidRPr="00BA35F9">
        <w:rPr>
          <w:rFonts w:ascii="Times New Roman" w:hAnsi="Times New Roman" w:cs="Times New Roman"/>
          <w:sz w:val="28"/>
          <w:szCs w:val="28"/>
        </w:rPr>
        <w:t>Hlophe</w:t>
      </w:r>
      <w:proofErr w:type="spellEnd"/>
      <w:r w:rsidR="00967572" w:rsidRPr="00BA35F9">
        <w:rPr>
          <w:rFonts w:ascii="Times New Roman" w:hAnsi="Times New Roman" w:cs="Times New Roman"/>
          <w:sz w:val="28"/>
          <w:szCs w:val="28"/>
        </w:rPr>
        <w:t xml:space="preserve"> J</w:t>
      </w:r>
    </w:p>
    <w:p w:rsidR="00CC7C6C" w:rsidRPr="002873C1" w:rsidRDefault="00CC7C6C"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 xml:space="preserve">For </w:t>
      </w:r>
      <w:r w:rsidR="006E0512">
        <w:rPr>
          <w:rFonts w:ascii="Times New Roman" w:hAnsi="Times New Roman" w:cs="Times New Roman"/>
          <w:b/>
          <w:sz w:val="28"/>
          <w:szCs w:val="28"/>
        </w:rPr>
        <w:t xml:space="preserve">the </w:t>
      </w:r>
      <w:r w:rsidR="00E81DEF">
        <w:rPr>
          <w:rFonts w:ascii="Times New Roman" w:hAnsi="Times New Roman" w:cs="Times New Roman"/>
          <w:b/>
          <w:sz w:val="28"/>
          <w:szCs w:val="28"/>
        </w:rPr>
        <w:t>Applicant</w:t>
      </w:r>
      <w:r w:rsidRPr="00BA35F9">
        <w:rPr>
          <w:rFonts w:ascii="Times New Roman" w:hAnsi="Times New Roman" w:cs="Times New Roman"/>
          <w:b/>
          <w:sz w:val="28"/>
          <w:szCs w:val="28"/>
        </w:rPr>
        <w:t>:</w:t>
      </w:r>
      <w:r w:rsidRPr="00BA35F9">
        <w:rPr>
          <w:rFonts w:ascii="Times New Roman" w:hAnsi="Times New Roman" w:cs="Times New Roman"/>
          <w:b/>
          <w:sz w:val="28"/>
          <w:szCs w:val="28"/>
        </w:rPr>
        <w:tab/>
      </w:r>
      <w:r w:rsidR="004E6269" w:rsidRPr="00BA35F9">
        <w:rPr>
          <w:rFonts w:ascii="Times New Roman" w:hAnsi="Times New Roman" w:cs="Times New Roman"/>
          <w:b/>
          <w:sz w:val="28"/>
          <w:szCs w:val="28"/>
        </w:rPr>
        <w:tab/>
      </w:r>
      <w:r w:rsidR="002873C1" w:rsidRPr="002873C1">
        <w:rPr>
          <w:rFonts w:ascii="Times New Roman" w:hAnsi="Times New Roman" w:cs="Times New Roman"/>
          <w:sz w:val="28"/>
          <w:szCs w:val="28"/>
        </w:rPr>
        <w:t>Mr. T. Dlamini</w:t>
      </w:r>
    </w:p>
    <w:p w:rsidR="00CC7C6C" w:rsidRPr="00BA35F9" w:rsidRDefault="007E38D7"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 xml:space="preserve">For </w:t>
      </w:r>
      <w:r w:rsidR="006E0512">
        <w:rPr>
          <w:rFonts w:ascii="Times New Roman" w:hAnsi="Times New Roman" w:cs="Times New Roman"/>
          <w:b/>
          <w:sz w:val="28"/>
          <w:szCs w:val="28"/>
        </w:rPr>
        <w:t xml:space="preserve">the </w:t>
      </w:r>
      <w:r w:rsidR="00E81DEF">
        <w:rPr>
          <w:rFonts w:ascii="Times New Roman" w:hAnsi="Times New Roman" w:cs="Times New Roman"/>
          <w:b/>
          <w:sz w:val="28"/>
          <w:szCs w:val="28"/>
        </w:rPr>
        <w:t>Respondents</w:t>
      </w:r>
      <w:r w:rsidRPr="00BA35F9">
        <w:rPr>
          <w:rFonts w:ascii="Times New Roman" w:hAnsi="Times New Roman" w:cs="Times New Roman"/>
          <w:b/>
          <w:sz w:val="28"/>
          <w:szCs w:val="28"/>
        </w:rPr>
        <w:t>:</w:t>
      </w:r>
      <w:r w:rsidRPr="00BA35F9">
        <w:rPr>
          <w:rFonts w:ascii="Times New Roman" w:hAnsi="Times New Roman" w:cs="Times New Roman"/>
          <w:b/>
          <w:sz w:val="28"/>
          <w:szCs w:val="28"/>
        </w:rPr>
        <w:tab/>
      </w:r>
      <w:r w:rsidR="004337A0" w:rsidRPr="00BA35F9">
        <w:rPr>
          <w:rFonts w:ascii="Times New Roman" w:hAnsi="Times New Roman" w:cs="Times New Roman"/>
          <w:b/>
          <w:sz w:val="28"/>
          <w:szCs w:val="28"/>
        </w:rPr>
        <w:tab/>
      </w:r>
      <w:r w:rsidR="002873C1">
        <w:rPr>
          <w:rFonts w:ascii="Times New Roman" w:hAnsi="Times New Roman" w:cs="Times New Roman"/>
          <w:sz w:val="28"/>
          <w:szCs w:val="28"/>
        </w:rPr>
        <w:t xml:space="preserve">Mr. S. </w:t>
      </w:r>
      <w:proofErr w:type="spellStart"/>
      <w:r w:rsidR="002873C1">
        <w:rPr>
          <w:rFonts w:ascii="Times New Roman" w:hAnsi="Times New Roman" w:cs="Times New Roman"/>
          <w:sz w:val="28"/>
          <w:szCs w:val="28"/>
        </w:rPr>
        <w:t>Gumedze</w:t>
      </w:r>
      <w:proofErr w:type="spellEnd"/>
    </w:p>
    <w:p w:rsidR="000E4DAA" w:rsidRPr="00F4392D" w:rsidRDefault="00967572" w:rsidP="00BA35F9">
      <w:pPr>
        <w:spacing w:line="360" w:lineRule="auto"/>
        <w:rPr>
          <w:rFonts w:ascii="Times New Roman" w:hAnsi="Times New Roman" w:cs="Times New Roman"/>
          <w:sz w:val="28"/>
          <w:szCs w:val="28"/>
        </w:rPr>
      </w:pPr>
      <w:r w:rsidRPr="00BA35F9">
        <w:rPr>
          <w:rFonts w:ascii="Times New Roman" w:hAnsi="Times New Roman" w:cs="Times New Roman"/>
          <w:b/>
          <w:sz w:val="28"/>
          <w:szCs w:val="28"/>
        </w:rPr>
        <w:t>Date</w:t>
      </w:r>
      <w:r w:rsidR="006E0512">
        <w:rPr>
          <w:rFonts w:ascii="Times New Roman" w:hAnsi="Times New Roman" w:cs="Times New Roman"/>
          <w:b/>
          <w:sz w:val="28"/>
          <w:szCs w:val="28"/>
        </w:rPr>
        <w:t>s</w:t>
      </w:r>
      <w:r w:rsidRPr="00BA35F9">
        <w:rPr>
          <w:rFonts w:ascii="Times New Roman" w:hAnsi="Times New Roman" w:cs="Times New Roman"/>
          <w:b/>
          <w:sz w:val="28"/>
          <w:szCs w:val="28"/>
        </w:rPr>
        <w:t xml:space="preserve"> </w:t>
      </w:r>
      <w:r w:rsidR="00364FA9" w:rsidRPr="00BA35F9">
        <w:rPr>
          <w:rFonts w:ascii="Times New Roman" w:hAnsi="Times New Roman" w:cs="Times New Roman"/>
          <w:b/>
          <w:sz w:val="28"/>
          <w:szCs w:val="28"/>
        </w:rPr>
        <w:t>Heard:</w:t>
      </w:r>
      <w:r w:rsidR="00BA35F9">
        <w:rPr>
          <w:rFonts w:ascii="Times New Roman" w:hAnsi="Times New Roman" w:cs="Times New Roman"/>
          <w:b/>
          <w:sz w:val="28"/>
          <w:szCs w:val="28"/>
        </w:rPr>
        <w:tab/>
      </w:r>
      <w:r w:rsidR="00BA35F9">
        <w:rPr>
          <w:rFonts w:ascii="Times New Roman" w:hAnsi="Times New Roman" w:cs="Times New Roman"/>
          <w:b/>
          <w:sz w:val="28"/>
          <w:szCs w:val="28"/>
        </w:rPr>
        <w:tab/>
      </w:r>
      <w:r w:rsidR="00BA35F9">
        <w:rPr>
          <w:rFonts w:ascii="Times New Roman" w:hAnsi="Times New Roman" w:cs="Times New Roman"/>
          <w:b/>
          <w:sz w:val="28"/>
          <w:szCs w:val="28"/>
        </w:rPr>
        <w:tab/>
      </w:r>
      <w:r w:rsidR="00F4392D" w:rsidRPr="00F4392D">
        <w:rPr>
          <w:rFonts w:ascii="Times New Roman" w:hAnsi="Times New Roman" w:cs="Times New Roman"/>
          <w:sz w:val="28"/>
          <w:szCs w:val="28"/>
        </w:rPr>
        <w:t>11 October 2013</w:t>
      </w:r>
    </w:p>
    <w:p w:rsidR="003A0A56" w:rsidRPr="00BA35F9" w:rsidRDefault="00364FA9" w:rsidP="00BA35F9">
      <w:pPr>
        <w:spacing w:line="360" w:lineRule="auto"/>
        <w:rPr>
          <w:rFonts w:ascii="Times New Roman" w:hAnsi="Times New Roman" w:cs="Times New Roman"/>
          <w:b/>
          <w:sz w:val="28"/>
          <w:szCs w:val="28"/>
        </w:rPr>
      </w:pPr>
      <w:r w:rsidRPr="00BA35F9">
        <w:rPr>
          <w:rFonts w:ascii="Times New Roman" w:hAnsi="Times New Roman" w:cs="Times New Roman"/>
          <w:b/>
          <w:sz w:val="28"/>
          <w:szCs w:val="28"/>
        </w:rPr>
        <w:t xml:space="preserve">Judgment </w:t>
      </w:r>
      <w:r w:rsidR="006E0512">
        <w:rPr>
          <w:rFonts w:ascii="Times New Roman" w:hAnsi="Times New Roman" w:cs="Times New Roman"/>
          <w:b/>
          <w:sz w:val="28"/>
          <w:szCs w:val="28"/>
        </w:rPr>
        <w:t>Handed Down</w:t>
      </w:r>
      <w:r w:rsidRPr="00BA35F9">
        <w:rPr>
          <w:rFonts w:ascii="Times New Roman" w:hAnsi="Times New Roman" w:cs="Times New Roman"/>
          <w:b/>
          <w:sz w:val="28"/>
          <w:szCs w:val="28"/>
        </w:rPr>
        <w:t>:</w:t>
      </w:r>
      <w:r w:rsidR="0049366E" w:rsidRPr="00BA35F9">
        <w:rPr>
          <w:rFonts w:ascii="Times New Roman" w:hAnsi="Times New Roman" w:cs="Times New Roman"/>
          <w:b/>
          <w:sz w:val="28"/>
          <w:szCs w:val="28"/>
        </w:rPr>
        <w:tab/>
      </w:r>
      <w:r w:rsidR="00F4392D" w:rsidRPr="00F4392D">
        <w:rPr>
          <w:rFonts w:ascii="Times New Roman" w:hAnsi="Times New Roman" w:cs="Times New Roman"/>
          <w:sz w:val="28"/>
          <w:szCs w:val="28"/>
        </w:rPr>
        <w:t>19 June 2014</w:t>
      </w:r>
    </w:p>
    <w:p w:rsidR="00136407" w:rsidRPr="000E4DAA" w:rsidRDefault="001C3D87" w:rsidP="000E4DAA">
      <w:pPr>
        <w:rPr>
          <w:rFonts w:ascii="Times New Roman" w:hAnsi="Times New Roman" w:cs="Times New Roman"/>
          <w:b/>
          <w:sz w:val="26"/>
          <w:szCs w:val="26"/>
        </w:rPr>
      </w:pPr>
      <w:r>
        <w:rPr>
          <w:rFonts w:ascii="Times New Roman" w:hAnsi="Times New Roman" w:cs="Times New Roman"/>
          <w:b/>
          <w:sz w:val="26"/>
          <w:szCs w:val="26"/>
        </w:rPr>
        <w:t xml:space="preserve"> </w:t>
      </w:r>
    </w:p>
    <w:p w:rsidR="00364FA9" w:rsidRPr="008B621D" w:rsidRDefault="00BE4392" w:rsidP="008B621D">
      <w:pPr>
        <w:pBdr>
          <w:top w:val="single" w:sz="12" w:space="1" w:color="auto"/>
          <w:bottom w:val="single" w:sz="12" w:space="1" w:color="auto"/>
        </w:pBdr>
        <w:spacing w:line="480" w:lineRule="auto"/>
        <w:jc w:val="center"/>
        <w:rPr>
          <w:rFonts w:ascii="Times New Roman" w:hAnsi="Times New Roman" w:cs="Times New Roman"/>
          <w:b/>
          <w:sz w:val="28"/>
          <w:szCs w:val="28"/>
        </w:rPr>
      </w:pPr>
      <w:r w:rsidRPr="008B621D">
        <w:rPr>
          <w:rFonts w:ascii="Times New Roman" w:hAnsi="Times New Roman" w:cs="Times New Roman"/>
          <w:b/>
          <w:sz w:val="28"/>
          <w:szCs w:val="28"/>
        </w:rPr>
        <w:t>JUDGMENT</w:t>
      </w:r>
    </w:p>
    <w:p w:rsidR="00BA35F9" w:rsidRDefault="00BA35F9" w:rsidP="00BA35F9">
      <w:pPr>
        <w:spacing w:line="480" w:lineRule="auto"/>
        <w:ind w:left="720" w:hanging="660"/>
        <w:contextualSpacing/>
        <w:jc w:val="both"/>
        <w:rPr>
          <w:rFonts w:ascii="Times New Roman" w:hAnsi="Times New Roman" w:cs="Times New Roman"/>
          <w:sz w:val="28"/>
          <w:szCs w:val="28"/>
        </w:rPr>
      </w:pPr>
    </w:p>
    <w:p w:rsidR="00B14064" w:rsidRDefault="00877429" w:rsidP="00EE3A0F">
      <w:pPr>
        <w:spacing w:line="480" w:lineRule="auto"/>
        <w:ind w:left="720" w:hanging="66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Pr="008B621D">
        <w:rPr>
          <w:rFonts w:ascii="Times New Roman" w:hAnsi="Times New Roman" w:cs="Times New Roman"/>
          <w:sz w:val="28"/>
          <w:szCs w:val="28"/>
        </w:rPr>
        <w:tab/>
      </w:r>
      <w:r w:rsidR="000E4DAA">
        <w:rPr>
          <w:rFonts w:ascii="Times New Roman" w:hAnsi="Times New Roman" w:cs="Times New Roman"/>
          <w:sz w:val="28"/>
          <w:szCs w:val="28"/>
        </w:rPr>
        <w:t xml:space="preserve">The Applicant who alleges that he is a </w:t>
      </w:r>
      <w:r w:rsidR="00F116B3">
        <w:rPr>
          <w:rFonts w:ascii="Times New Roman" w:hAnsi="Times New Roman" w:cs="Times New Roman"/>
          <w:sz w:val="28"/>
          <w:szCs w:val="28"/>
        </w:rPr>
        <w:t>Chief</w:t>
      </w:r>
      <w:r w:rsidR="000E4DAA">
        <w:rPr>
          <w:rFonts w:ascii="Times New Roman" w:hAnsi="Times New Roman" w:cs="Times New Roman"/>
          <w:sz w:val="28"/>
          <w:szCs w:val="28"/>
        </w:rPr>
        <w:t xml:space="preserve"> of </w:t>
      </w:r>
      <w:proofErr w:type="spellStart"/>
      <w:r w:rsidR="000E4DAA">
        <w:rPr>
          <w:rFonts w:ascii="Times New Roman" w:hAnsi="Times New Roman" w:cs="Times New Roman"/>
          <w:sz w:val="28"/>
          <w:szCs w:val="28"/>
        </w:rPr>
        <w:t>Kaluhleko</w:t>
      </w:r>
      <w:proofErr w:type="spellEnd"/>
      <w:r w:rsidR="000E4DAA">
        <w:rPr>
          <w:rFonts w:ascii="Times New Roman" w:hAnsi="Times New Roman" w:cs="Times New Roman"/>
          <w:sz w:val="28"/>
          <w:szCs w:val="28"/>
        </w:rPr>
        <w:t xml:space="preserve"> area in the District of </w:t>
      </w:r>
      <w:proofErr w:type="spellStart"/>
      <w:r w:rsidR="000E4DAA">
        <w:rPr>
          <w:rFonts w:ascii="Times New Roman" w:hAnsi="Times New Roman" w:cs="Times New Roman"/>
          <w:sz w:val="28"/>
          <w:szCs w:val="28"/>
        </w:rPr>
        <w:t>Manzini</w:t>
      </w:r>
      <w:proofErr w:type="spellEnd"/>
      <w:r w:rsidR="000E4DAA">
        <w:rPr>
          <w:rFonts w:ascii="Times New Roman" w:hAnsi="Times New Roman" w:cs="Times New Roman"/>
          <w:sz w:val="28"/>
          <w:szCs w:val="28"/>
        </w:rPr>
        <w:t xml:space="preserve"> instituted these proceedings seeking inter alia an order of this court operating with immediate and </w:t>
      </w:r>
      <w:r w:rsidR="00F116B3">
        <w:rPr>
          <w:rFonts w:ascii="Times New Roman" w:hAnsi="Times New Roman" w:cs="Times New Roman"/>
          <w:sz w:val="28"/>
          <w:szCs w:val="28"/>
        </w:rPr>
        <w:t>interim</w:t>
      </w:r>
      <w:r w:rsidR="000E4DAA">
        <w:rPr>
          <w:rFonts w:ascii="Times New Roman" w:hAnsi="Times New Roman" w:cs="Times New Roman"/>
          <w:sz w:val="28"/>
          <w:szCs w:val="28"/>
        </w:rPr>
        <w:t xml:space="preserve"> effect calling upon the first Respondent, a resident of </w:t>
      </w:r>
      <w:proofErr w:type="spellStart"/>
      <w:r w:rsidR="000E4DAA">
        <w:rPr>
          <w:rFonts w:ascii="Times New Roman" w:hAnsi="Times New Roman" w:cs="Times New Roman"/>
          <w:sz w:val="28"/>
          <w:szCs w:val="28"/>
        </w:rPr>
        <w:t>Kaluhleko</w:t>
      </w:r>
      <w:proofErr w:type="spellEnd"/>
      <w:r w:rsidR="000E4DAA">
        <w:rPr>
          <w:rFonts w:ascii="Times New Roman" w:hAnsi="Times New Roman" w:cs="Times New Roman"/>
          <w:sz w:val="28"/>
          <w:szCs w:val="28"/>
        </w:rPr>
        <w:t xml:space="preserve"> area, to within 24 hours of this order, remove the fence he erected at a certain identified piece of land at </w:t>
      </w:r>
      <w:proofErr w:type="spellStart"/>
      <w:r w:rsidR="000E4DAA">
        <w:rPr>
          <w:rFonts w:ascii="Times New Roman" w:hAnsi="Times New Roman" w:cs="Times New Roman"/>
          <w:sz w:val="28"/>
          <w:szCs w:val="28"/>
        </w:rPr>
        <w:t>Kaluhleko</w:t>
      </w:r>
      <w:proofErr w:type="spellEnd"/>
      <w:r w:rsidR="000E4DAA">
        <w:rPr>
          <w:rFonts w:ascii="Times New Roman" w:hAnsi="Times New Roman" w:cs="Times New Roman"/>
          <w:sz w:val="28"/>
          <w:szCs w:val="28"/>
        </w:rPr>
        <w:t xml:space="preserve">, </w:t>
      </w:r>
      <w:r w:rsidR="00E9656A">
        <w:rPr>
          <w:rFonts w:ascii="Times New Roman" w:hAnsi="Times New Roman" w:cs="Times New Roman"/>
          <w:sz w:val="28"/>
          <w:szCs w:val="28"/>
        </w:rPr>
        <w:t xml:space="preserve">allegedly </w:t>
      </w:r>
      <w:r w:rsidR="000E4DAA">
        <w:rPr>
          <w:rFonts w:ascii="Times New Roman" w:hAnsi="Times New Roman" w:cs="Times New Roman"/>
          <w:sz w:val="28"/>
          <w:szCs w:val="28"/>
        </w:rPr>
        <w:t xml:space="preserve">meant for the </w:t>
      </w:r>
      <w:r w:rsidR="00F116B3">
        <w:rPr>
          <w:rFonts w:ascii="Times New Roman" w:hAnsi="Times New Roman" w:cs="Times New Roman"/>
          <w:sz w:val="28"/>
          <w:szCs w:val="28"/>
        </w:rPr>
        <w:t>construction of the area</w:t>
      </w:r>
      <w:r w:rsidR="00E9656A">
        <w:rPr>
          <w:rFonts w:ascii="Times New Roman" w:hAnsi="Times New Roman" w:cs="Times New Roman"/>
          <w:sz w:val="28"/>
          <w:szCs w:val="28"/>
        </w:rPr>
        <w:t>’</w:t>
      </w:r>
      <w:r w:rsidR="00F116B3">
        <w:rPr>
          <w:rFonts w:ascii="Times New Roman" w:hAnsi="Times New Roman" w:cs="Times New Roman"/>
          <w:sz w:val="28"/>
          <w:szCs w:val="28"/>
        </w:rPr>
        <w:t xml:space="preserve">s </w:t>
      </w:r>
      <w:proofErr w:type="spellStart"/>
      <w:r w:rsidR="00F116B3">
        <w:rPr>
          <w:rFonts w:ascii="Times New Roman" w:hAnsi="Times New Roman" w:cs="Times New Roman"/>
          <w:sz w:val="28"/>
          <w:szCs w:val="28"/>
        </w:rPr>
        <w:t>Umphakatsi</w:t>
      </w:r>
      <w:proofErr w:type="spellEnd"/>
      <w:r w:rsidR="00F116B3">
        <w:rPr>
          <w:rFonts w:ascii="Times New Roman" w:hAnsi="Times New Roman" w:cs="Times New Roman"/>
          <w:sz w:val="28"/>
          <w:szCs w:val="28"/>
        </w:rPr>
        <w:t xml:space="preserve"> or </w:t>
      </w:r>
      <w:r w:rsidR="002E22D2">
        <w:rPr>
          <w:rFonts w:ascii="Times New Roman" w:hAnsi="Times New Roman" w:cs="Times New Roman"/>
          <w:sz w:val="28"/>
          <w:szCs w:val="28"/>
        </w:rPr>
        <w:t>Chief’s Kraal.  The Applicant further sought an order interdicting the 1</w:t>
      </w:r>
      <w:r w:rsidR="002E22D2" w:rsidRPr="002E22D2">
        <w:rPr>
          <w:rFonts w:ascii="Times New Roman" w:hAnsi="Times New Roman" w:cs="Times New Roman"/>
          <w:sz w:val="28"/>
          <w:szCs w:val="28"/>
          <w:vertAlign w:val="superscript"/>
        </w:rPr>
        <w:t>st</w:t>
      </w:r>
      <w:r w:rsidR="002E22D2">
        <w:rPr>
          <w:rFonts w:ascii="Times New Roman" w:hAnsi="Times New Roman" w:cs="Times New Roman"/>
          <w:sz w:val="28"/>
          <w:szCs w:val="28"/>
        </w:rPr>
        <w:t xml:space="preserve"> </w:t>
      </w:r>
      <w:r w:rsidR="000F6D99">
        <w:rPr>
          <w:rFonts w:ascii="Times New Roman" w:hAnsi="Times New Roman" w:cs="Times New Roman"/>
          <w:sz w:val="28"/>
          <w:szCs w:val="28"/>
        </w:rPr>
        <w:t>– 6</w:t>
      </w:r>
      <w:r w:rsidR="000F6D99" w:rsidRPr="000F6D99">
        <w:rPr>
          <w:rFonts w:ascii="Times New Roman" w:hAnsi="Times New Roman" w:cs="Times New Roman"/>
          <w:sz w:val="28"/>
          <w:szCs w:val="28"/>
          <w:vertAlign w:val="superscript"/>
        </w:rPr>
        <w:t>th</w:t>
      </w:r>
      <w:r w:rsidR="000F6D99">
        <w:rPr>
          <w:rFonts w:ascii="Times New Roman" w:hAnsi="Times New Roman" w:cs="Times New Roman"/>
          <w:sz w:val="28"/>
          <w:szCs w:val="28"/>
        </w:rPr>
        <w:t xml:space="preserve"> </w:t>
      </w:r>
      <w:r w:rsidR="002E22D2">
        <w:rPr>
          <w:rFonts w:ascii="Times New Roman" w:hAnsi="Times New Roman" w:cs="Times New Roman"/>
          <w:sz w:val="28"/>
          <w:szCs w:val="28"/>
        </w:rPr>
        <w:t>Respondent</w:t>
      </w:r>
      <w:r w:rsidR="000F6D99">
        <w:rPr>
          <w:rFonts w:ascii="Times New Roman" w:hAnsi="Times New Roman" w:cs="Times New Roman"/>
          <w:sz w:val="28"/>
          <w:szCs w:val="28"/>
        </w:rPr>
        <w:t xml:space="preserve">s or those acting at their behest from holding community meetings at the old </w:t>
      </w:r>
      <w:proofErr w:type="spellStart"/>
      <w:r w:rsidR="000F6D99">
        <w:rPr>
          <w:rFonts w:ascii="Times New Roman" w:hAnsi="Times New Roman" w:cs="Times New Roman"/>
          <w:sz w:val="28"/>
          <w:szCs w:val="28"/>
        </w:rPr>
        <w:t>Umphakatsi</w:t>
      </w:r>
      <w:proofErr w:type="spellEnd"/>
      <w:r w:rsidR="00E9656A">
        <w:rPr>
          <w:rFonts w:ascii="Times New Roman" w:hAnsi="Times New Roman" w:cs="Times New Roman"/>
          <w:sz w:val="28"/>
          <w:szCs w:val="28"/>
        </w:rPr>
        <w:t xml:space="preserve"> without his authority as Chief of the area.</w:t>
      </w:r>
    </w:p>
    <w:p w:rsidR="00BA35F9" w:rsidRPr="008B621D" w:rsidRDefault="00BA35F9" w:rsidP="00BA35F9">
      <w:pPr>
        <w:spacing w:line="480" w:lineRule="auto"/>
        <w:ind w:left="720" w:hanging="660"/>
        <w:contextualSpacing/>
        <w:jc w:val="both"/>
        <w:rPr>
          <w:rFonts w:ascii="Times New Roman" w:hAnsi="Times New Roman" w:cs="Times New Roman"/>
          <w:sz w:val="28"/>
          <w:szCs w:val="28"/>
        </w:rPr>
      </w:pPr>
    </w:p>
    <w:p w:rsidR="000454B1"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[2]</w:t>
      </w:r>
      <w:r w:rsidRPr="008B621D">
        <w:rPr>
          <w:rFonts w:ascii="Times New Roman" w:hAnsi="Times New Roman" w:cs="Times New Roman"/>
          <w:sz w:val="28"/>
          <w:szCs w:val="28"/>
        </w:rPr>
        <w:tab/>
      </w:r>
      <w:r w:rsidR="000F6D99">
        <w:rPr>
          <w:rFonts w:ascii="Times New Roman" w:hAnsi="Times New Roman" w:cs="Times New Roman"/>
          <w:sz w:val="28"/>
          <w:szCs w:val="28"/>
        </w:rPr>
        <w:t xml:space="preserve">In support of his contention that he is the Chief of </w:t>
      </w:r>
      <w:proofErr w:type="spellStart"/>
      <w:r w:rsidR="000F6D99">
        <w:rPr>
          <w:rFonts w:ascii="Times New Roman" w:hAnsi="Times New Roman" w:cs="Times New Roman"/>
          <w:sz w:val="28"/>
          <w:szCs w:val="28"/>
        </w:rPr>
        <w:t>Kaluhleko</w:t>
      </w:r>
      <w:proofErr w:type="spellEnd"/>
      <w:r w:rsidR="000F6D99">
        <w:rPr>
          <w:rFonts w:ascii="Times New Roman" w:hAnsi="Times New Roman" w:cs="Times New Roman"/>
          <w:sz w:val="28"/>
          <w:szCs w:val="28"/>
        </w:rPr>
        <w:t xml:space="preserve"> area, the Applicant annexed as annexure AG1, a certificate of his appointment as </w:t>
      </w:r>
      <w:r w:rsidR="000F6D99">
        <w:rPr>
          <w:rFonts w:ascii="Times New Roman" w:hAnsi="Times New Roman" w:cs="Times New Roman"/>
          <w:sz w:val="28"/>
          <w:szCs w:val="28"/>
        </w:rPr>
        <w:lastRenderedPageBreak/>
        <w:t xml:space="preserve">the Chief of </w:t>
      </w:r>
      <w:proofErr w:type="spellStart"/>
      <w:r w:rsidR="000F6D99">
        <w:rPr>
          <w:rFonts w:ascii="Times New Roman" w:hAnsi="Times New Roman" w:cs="Times New Roman"/>
          <w:sz w:val="28"/>
          <w:szCs w:val="28"/>
        </w:rPr>
        <w:t>Kaluhleko</w:t>
      </w:r>
      <w:proofErr w:type="spellEnd"/>
      <w:r w:rsidR="000F6D99">
        <w:rPr>
          <w:rFonts w:ascii="Times New Roman" w:hAnsi="Times New Roman" w:cs="Times New Roman"/>
          <w:sz w:val="28"/>
          <w:szCs w:val="28"/>
        </w:rPr>
        <w:t xml:space="preserve">, which it is common cause was signed by His Majesty King </w:t>
      </w:r>
      <w:proofErr w:type="spellStart"/>
      <w:r w:rsidR="000F6D99">
        <w:rPr>
          <w:rFonts w:ascii="Times New Roman" w:hAnsi="Times New Roman" w:cs="Times New Roman"/>
          <w:sz w:val="28"/>
          <w:szCs w:val="28"/>
        </w:rPr>
        <w:t>Mswati</w:t>
      </w:r>
      <w:proofErr w:type="spellEnd"/>
      <w:r w:rsidR="000F6D99">
        <w:rPr>
          <w:rFonts w:ascii="Times New Roman" w:hAnsi="Times New Roman" w:cs="Times New Roman"/>
          <w:sz w:val="28"/>
          <w:szCs w:val="28"/>
        </w:rPr>
        <w:t xml:space="preserve"> III in his capacity as the authority </w:t>
      </w:r>
      <w:r w:rsidR="00E9656A">
        <w:rPr>
          <w:rFonts w:ascii="Times New Roman" w:hAnsi="Times New Roman" w:cs="Times New Roman"/>
          <w:sz w:val="28"/>
          <w:szCs w:val="28"/>
        </w:rPr>
        <w:t xml:space="preserve">empowered to appoint </w:t>
      </w:r>
      <w:r w:rsidR="000F6D99">
        <w:rPr>
          <w:rFonts w:ascii="Times New Roman" w:hAnsi="Times New Roman" w:cs="Times New Roman"/>
          <w:sz w:val="28"/>
          <w:szCs w:val="28"/>
        </w:rPr>
        <w:t>Chief</w:t>
      </w:r>
      <w:r w:rsidR="00E9656A">
        <w:rPr>
          <w:rFonts w:ascii="Times New Roman" w:hAnsi="Times New Roman" w:cs="Times New Roman"/>
          <w:sz w:val="28"/>
          <w:szCs w:val="28"/>
        </w:rPr>
        <w:t>s</w:t>
      </w:r>
      <w:r w:rsidR="000F6D99">
        <w:rPr>
          <w:rFonts w:ascii="Times New Roman" w:hAnsi="Times New Roman" w:cs="Times New Roman"/>
          <w:sz w:val="28"/>
          <w:szCs w:val="28"/>
        </w:rPr>
        <w:t xml:space="preserve"> in accordance with Section 233 of the constitution of the Kingdom of Swaziland</w:t>
      </w:r>
      <w:r w:rsidR="00D5390A">
        <w:rPr>
          <w:rFonts w:ascii="Times New Roman" w:hAnsi="Times New Roman" w:cs="Times New Roman"/>
          <w:sz w:val="28"/>
          <w:szCs w:val="28"/>
        </w:rPr>
        <w:t>.</w:t>
      </w:r>
      <w:r w:rsidR="000F6D99">
        <w:rPr>
          <w:rFonts w:ascii="Times New Roman" w:hAnsi="Times New Roman" w:cs="Times New Roman"/>
          <w:sz w:val="28"/>
          <w:szCs w:val="28"/>
        </w:rPr>
        <w:t xml:space="preserve"> </w:t>
      </w:r>
    </w:p>
    <w:p w:rsidR="00136407" w:rsidRPr="008B621D" w:rsidRDefault="00136407" w:rsidP="008B621D">
      <w:pPr>
        <w:spacing w:line="480" w:lineRule="auto"/>
        <w:ind w:left="720" w:hanging="720"/>
        <w:contextualSpacing/>
        <w:jc w:val="both"/>
        <w:rPr>
          <w:rFonts w:ascii="Times New Roman" w:hAnsi="Times New Roman" w:cs="Times New Roman"/>
          <w:sz w:val="28"/>
          <w:szCs w:val="28"/>
        </w:rPr>
      </w:pPr>
    </w:p>
    <w:p w:rsidR="00F96A6E"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[3]</w:t>
      </w:r>
      <w:r w:rsidRPr="008B621D">
        <w:rPr>
          <w:rFonts w:ascii="Times New Roman" w:hAnsi="Times New Roman" w:cs="Times New Roman"/>
          <w:sz w:val="28"/>
          <w:szCs w:val="28"/>
        </w:rPr>
        <w:tab/>
      </w:r>
      <w:r w:rsidR="00D5390A">
        <w:rPr>
          <w:rFonts w:ascii="Times New Roman" w:hAnsi="Times New Roman" w:cs="Times New Roman"/>
          <w:sz w:val="28"/>
          <w:szCs w:val="28"/>
        </w:rPr>
        <w:t xml:space="preserve">In support of his application, the Applicant contends that he is the son of the late Chief of </w:t>
      </w:r>
      <w:proofErr w:type="spellStart"/>
      <w:r w:rsidR="00D5390A">
        <w:rPr>
          <w:rFonts w:ascii="Times New Roman" w:hAnsi="Times New Roman" w:cs="Times New Roman"/>
          <w:sz w:val="28"/>
          <w:szCs w:val="28"/>
        </w:rPr>
        <w:t>Kaluhleko</w:t>
      </w:r>
      <w:proofErr w:type="spellEnd"/>
      <w:r w:rsidR="00D5390A">
        <w:rPr>
          <w:rFonts w:ascii="Times New Roman" w:hAnsi="Times New Roman" w:cs="Times New Roman"/>
          <w:sz w:val="28"/>
          <w:szCs w:val="28"/>
        </w:rPr>
        <w:t xml:space="preserve"> area, </w:t>
      </w:r>
      <w:r w:rsidR="00E9656A">
        <w:rPr>
          <w:rFonts w:ascii="Times New Roman" w:hAnsi="Times New Roman" w:cs="Times New Roman"/>
          <w:sz w:val="28"/>
          <w:szCs w:val="28"/>
        </w:rPr>
        <w:t xml:space="preserve">and was </w:t>
      </w:r>
      <w:r w:rsidR="00D5390A">
        <w:rPr>
          <w:rFonts w:ascii="Times New Roman" w:hAnsi="Times New Roman" w:cs="Times New Roman"/>
          <w:sz w:val="28"/>
          <w:szCs w:val="28"/>
        </w:rPr>
        <w:t xml:space="preserve">appointed to succeed his late father, Chief </w:t>
      </w:r>
      <w:proofErr w:type="spellStart"/>
      <w:r w:rsidR="00D5390A">
        <w:rPr>
          <w:rFonts w:ascii="Times New Roman" w:hAnsi="Times New Roman" w:cs="Times New Roman"/>
          <w:sz w:val="28"/>
          <w:szCs w:val="28"/>
        </w:rPr>
        <w:t>Mfanawenkhosi</w:t>
      </w:r>
      <w:proofErr w:type="spellEnd"/>
      <w:r w:rsidR="00D5390A">
        <w:rPr>
          <w:rFonts w:ascii="Times New Roman" w:hAnsi="Times New Roman" w:cs="Times New Roman"/>
          <w:sz w:val="28"/>
          <w:szCs w:val="28"/>
        </w:rPr>
        <w:t xml:space="preserve"> </w:t>
      </w:r>
      <w:r w:rsidR="002A0986">
        <w:rPr>
          <w:rFonts w:ascii="Times New Roman" w:hAnsi="Times New Roman" w:cs="Times New Roman"/>
          <w:sz w:val="28"/>
          <w:szCs w:val="28"/>
        </w:rPr>
        <w:t xml:space="preserve">Maseko.  He </w:t>
      </w:r>
      <w:r w:rsidR="00A47E9F">
        <w:rPr>
          <w:rFonts w:ascii="Times New Roman" w:hAnsi="Times New Roman" w:cs="Times New Roman"/>
          <w:sz w:val="28"/>
          <w:szCs w:val="28"/>
        </w:rPr>
        <w:t>contends</w:t>
      </w:r>
      <w:r w:rsidR="002A0986">
        <w:rPr>
          <w:rFonts w:ascii="Times New Roman" w:hAnsi="Times New Roman" w:cs="Times New Roman"/>
          <w:sz w:val="28"/>
          <w:szCs w:val="28"/>
        </w:rPr>
        <w:t xml:space="preserve"> that after his having been appointed Chief of </w:t>
      </w:r>
      <w:proofErr w:type="spellStart"/>
      <w:r w:rsidR="002A0986">
        <w:rPr>
          <w:rFonts w:ascii="Times New Roman" w:hAnsi="Times New Roman" w:cs="Times New Roman"/>
          <w:sz w:val="28"/>
          <w:szCs w:val="28"/>
        </w:rPr>
        <w:t>Kaluhleko</w:t>
      </w:r>
      <w:proofErr w:type="spellEnd"/>
      <w:r w:rsidR="002A0986">
        <w:rPr>
          <w:rFonts w:ascii="Times New Roman" w:hAnsi="Times New Roman" w:cs="Times New Roman"/>
          <w:sz w:val="28"/>
          <w:szCs w:val="28"/>
        </w:rPr>
        <w:t xml:space="preserve"> area, there was identified an area by the </w:t>
      </w:r>
      <w:proofErr w:type="spellStart"/>
      <w:r w:rsidR="002A0986">
        <w:rPr>
          <w:rFonts w:ascii="Times New Roman" w:hAnsi="Times New Roman" w:cs="Times New Roman"/>
          <w:sz w:val="28"/>
          <w:szCs w:val="28"/>
        </w:rPr>
        <w:t>Umphakatsi</w:t>
      </w:r>
      <w:proofErr w:type="spellEnd"/>
      <w:r w:rsidR="002A0986">
        <w:rPr>
          <w:rFonts w:ascii="Times New Roman" w:hAnsi="Times New Roman" w:cs="Times New Roman"/>
          <w:sz w:val="28"/>
          <w:szCs w:val="28"/>
        </w:rPr>
        <w:t xml:space="preserve"> where his new </w:t>
      </w:r>
      <w:proofErr w:type="spellStart"/>
      <w:r w:rsidR="002A0986">
        <w:rPr>
          <w:rFonts w:ascii="Times New Roman" w:hAnsi="Times New Roman" w:cs="Times New Roman"/>
          <w:sz w:val="28"/>
          <w:szCs w:val="28"/>
        </w:rPr>
        <w:t>Umphakatsi</w:t>
      </w:r>
      <w:proofErr w:type="spellEnd"/>
      <w:r w:rsidR="002A0986">
        <w:rPr>
          <w:rFonts w:ascii="Times New Roman" w:hAnsi="Times New Roman" w:cs="Times New Roman"/>
          <w:sz w:val="28"/>
          <w:szCs w:val="28"/>
        </w:rPr>
        <w:t xml:space="preserve"> was meant to be established or </w:t>
      </w:r>
      <w:r w:rsidR="00E9656A">
        <w:rPr>
          <w:rFonts w:ascii="Times New Roman" w:hAnsi="Times New Roman" w:cs="Times New Roman"/>
          <w:sz w:val="28"/>
          <w:szCs w:val="28"/>
        </w:rPr>
        <w:t>built</w:t>
      </w:r>
      <w:r w:rsidR="002A0986">
        <w:rPr>
          <w:rFonts w:ascii="Times New Roman" w:hAnsi="Times New Roman" w:cs="Times New Roman"/>
          <w:sz w:val="28"/>
          <w:szCs w:val="28"/>
        </w:rPr>
        <w:t>.  The area concerned</w:t>
      </w:r>
      <w:r w:rsidR="00E9656A">
        <w:rPr>
          <w:rFonts w:ascii="Times New Roman" w:hAnsi="Times New Roman" w:cs="Times New Roman"/>
          <w:sz w:val="28"/>
          <w:szCs w:val="28"/>
        </w:rPr>
        <w:t xml:space="preserve"> he says,</w:t>
      </w:r>
      <w:r w:rsidR="002A0986">
        <w:rPr>
          <w:rFonts w:ascii="Times New Roman" w:hAnsi="Times New Roman" w:cs="Times New Roman"/>
          <w:sz w:val="28"/>
          <w:szCs w:val="28"/>
        </w:rPr>
        <w:t xml:space="preserve"> was part of an area that had previously been designated by </w:t>
      </w:r>
      <w:r w:rsidR="00E9656A">
        <w:rPr>
          <w:rFonts w:ascii="Times New Roman" w:hAnsi="Times New Roman" w:cs="Times New Roman"/>
          <w:sz w:val="28"/>
          <w:szCs w:val="28"/>
        </w:rPr>
        <w:t xml:space="preserve">the authorities of the area </w:t>
      </w:r>
      <w:r w:rsidR="002A0986">
        <w:rPr>
          <w:rFonts w:ascii="Times New Roman" w:hAnsi="Times New Roman" w:cs="Times New Roman"/>
          <w:sz w:val="28"/>
          <w:szCs w:val="28"/>
        </w:rPr>
        <w:t xml:space="preserve">as an agricultural </w:t>
      </w:r>
      <w:r w:rsidR="00A47E9F">
        <w:rPr>
          <w:rFonts w:ascii="Times New Roman" w:hAnsi="Times New Roman" w:cs="Times New Roman"/>
          <w:sz w:val="28"/>
          <w:szCs w:val="28"/>
        </w:rPr>
        <w:t xml:space="preserve">showcasing piece of land where members of the public who had a passion to do so, were allowed to plough and plant crops of their choice </w:t>
      </w:r>
      <w:r w:rsidR="00E9656A">
        <w:rPr>
          <w:rFonts w:ascii="Times New Roman" w:hAnsi="Times New Roman" w:cs="Times New Roman"/>
          <w:sz w:val="28"/>
          <w:szCs w:val="28"/>
        </w:rPr>
        <w:t xml:space="preserve">as a means of expressing their agricultural </w:t>
      </w:r>
      <w:r w:rsidR="00B43146">
        <w:rPr>
          <w:rFonts w:ascii="Times New Roman" w:hAnsi="Times New Roman" w:cs="Times New Roman"/>
          <w:sz w:val="28"/>
          <w:szCs w:val="28"/>
        </w:rPr>
        <w:t>prowess and showcase the produce.</w:t>
      </w:r>
      <w:r w:rsidR="00A47E9F">
        <w:rPr>
          <w:rFonts w:ascii="Times New Roman" w:hAnsi="Times New Roman" w:cs="Times New Roman"/>
          <w:sz w:val="28"/>
          <w:szCs w:val="28"/>
        </w:rPr>
        <w:t xml:space="preserve"> </w:t>
      </w:r>
    </w:p>
    <w:p w:rsidR="00EE3A0F" w:rsidRPr="008B621D" w:rsidRDefault="00EE3A0F" w:rsidP="00CC040D">
      <w:pPr>
        <w:spacing w:line="480" w:lineRule="auto"/>
        <w:contextualSpacing/>
        <w:jc w:val="both"/>
        <w:rPr>
          <w:rFonts w:ascii="Times New Roman" w:hAnsi="Times New Roman" w:cs="Times New Roman"/>
          <w:sz w:val="28"/>
          <w:szCs w:val="28"/>
        </w:rPr>
      </w:pPr>
    </w:p>
    <w:p w:rsidR="00C93292"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[4]</w:t>
      </w:r>
      <w:r w:rsidRPr="008B621D">
        <w:rPr>
          <w:rFonts w:ascii="Times New Roman" w:hAnsi="Times New Roman" w:cs="Times New Roman"/>
          <w:sz w:val="28"/>
          <w:szCs w:val="28"/>
        </w:rPr>
        <w:tab/>
      </w:r>
      <w:r w:rsidR="00A47E9F">
        <w:rPr>
          <w:rFonts w:ascii="Times New Roman" w:hAnsi="Times New Roman" w:cs="Times New Roman"/>
          <w:sz w:val="28"/>
          <w:szCs w:val="28"/>
        </w:rPr>
        <w:t xml:space="preserve">This project </w:t>
      </w:r>
      <w:r w:rsidR="00B43146">
        <w:rPr>
          <w:rFonts w:ascii="Times New Roman" w:hAnsi="Times New Roman" w:cs="Times New Roman"/>
          <w:sz w:val="28"/>
          <w:szCs w:val="28"/>
        </w:rPr>
        <w:t>became</w:t>
      </w:r>
      <w:r w:rsidR="00E80744">
        <w:rPr>
          <w:rFonts w:ascii="Times New Roman" w:hAnsi="Times New Roman" w:cs="Times New Roman"/>
          <w:sz w:val="28"/>
          <w:szCs w:val="28"/>
        </w:rPr>
        <w:t xml:space="preserve"> defunct </w:t>
      </w:r>
      <w:r w:rsidR="00B43146">
        <w:rPr>
          <w:rFonts w:ascii="Times New Roman" w:hAnsi="Times New Roman" w:cs="Times New Roman"/>
          <w:sz w:val="28"/>
          <w:szCs w:val="28"/>
        </w:rPr>
        <w:t xml:space="preserve">as time progressed </w:t>
      </w:r>
      <w:r w:rsidR="00E80744">
        <w:rPr>
          <w:rFonts w:ascii="Times New Roman" w:hAnsi="Times New Roman" w:cs="Times New Roman"/>
          <w:sz w:val="28"/>
          <w:szCs w:val="28"/>
        </w:rPr>
        <w:t xml:space="preserve">such that it was with </w:t>
      </w:r>
      <w:r w:rsidR="00B43146">
        <w:rPr>
          <w:rFonts w:ascii="Times New Roman" w:hAnsi="Times New Roman" w:cs="Times New Roman"/>
          <w:sz w:val="28"/>
          <w:szCs w:val="28"/>
        </w:rPr>
        <w:t xml:space="preserve">time, and precisely around 1996 called off or abandoned with </w:t>
      </w:r>
      <w:r w:rsidR="00E80744">
        <w:rPr>
          <w:rFonts w:ascii="Times New Roman" w:hAnsi="Times New Roman" w:cs="Times New Roman"/>
          <w:sz w:val="28"/>
          <w:szCs w:val="28"/>
        </w:rPr>
        <w:t>th</w:t>
      </w:r>
      <w:r w:rsidR="001513E1">
        <w:rPr>
          <w:rFonts w:ascii="Times New Roman" w:hAnsi="Times New Roman" w:cs="Times New Roman"/>
          <w:sz w:val="28"/>
          <w:szCs w:val="28"/>
        </w:rPr>
        <w:t xml:space="preserve">e members of the public being notified </w:t>
      </w:r>
      <w:r w:rsidR="00B43146">
        <w:rPr>
          <w:rFonts w:ascii="Times New Roman" w:hAnsi="Times New Roman" w:cs="Times New Roman"/>
          <w:sz w:val="28"/>
          <w:szCs w:val="28"/>
        </w:rPr>
        <w:t xml:space="preserve">by the authorities </w:t>
      </w:r>
      <w:r w:rsidR="001513E1">
        <w:rPr>
          <w:rFonts w:ascii="Times New Roman" w:hAnsi="Times New Roman" w:cs="Times New Roman"/>
          <w:sz w:val="28"/>
          <w:szCs w:val="28"/>
        </w:rPr>
        <w:t>that as the land concern</w:t>
      </w:r>
      <w:r w:rsidR="00B43146">
        <w:rPr>
          <w:rFonts w:ascii="Times New Roman" w:hAnsi="Times New Roman" w:cs="Times New Roman"/>
          <w:sz w:val="28"/>
          <w:szCs w:val="28"/>
        </w:rPr>
        <w:t>ed</w:t>
      </w:r>
      <w:r w:rsidR="001513E1">
        <w:rPr>
          <w:rFonts w:ascii="Times New Roman" w:hAnsi="Times New Roman" w:cs="Times New Roman"/>
          <w:sz w:val="28"/>
          <w:szCs w:val="28"/>
        </w:rPr>
        <w:t xml:space="preserve"> had realistically belonged to no one or been allocated to no one in particular outside the purpose stated above, it was </w:t>
      </w:r>
      <w:r w:rsidR="00B43146">
        <w:rPr>
          <w:rFonts w:ascii="Times New Roman" w:hAnsi="Times New Roman" w:cs="Times New Roman"/>
          <w:sz w:val="28"/>
          <w:szCs w:val="28"/>
        </w:rPr>
        <w:t>then being</w:t>
      </w:r>
      <w:r w:rsidR="001513E1">
        <w:rPr>
          <w:rFonts w:ascii="Times New Roman" w:hAnsi="Times New Roman" w:cs="Times New Roman"/>
          <w:sz w:val="28"/>
          <w:szCs w:val="28"/>
        </w:rPr>
        <w:t xml:space="preserve"> returned </w:t>
      </w:r>
      <w:r w:rsidR="001513E1">
        <w:rPr>
          <w:rFonts w:ascii="Times New Roman" w:hAnsi="Times New Roman" w:cs="Times New Roman"/>
          <w:sz w:val="28"/>
          <w:szCs w:val="28"/>
        </w:rPr>
        <w:lastRenderedPageBreak/>
        <w:t xml:space="preserve">to </w:t>
      </w:r>
      <w:r w:rsidR="00B43146">
        <w:rPr>
          <w:rFonts w:ascii="Times New Roman" w:hAnsi="Times New Roman" w:cs="Times New Roman"/>
          <w:sz w:val="28"/>
          <w:szCs w:val="28"/>
        </w:rPr>
        <w:t xml:space="preserve">its owner </w:t>
      </w:r>
      <w:r w:rsidR="001513E1">
        <w:rPr>
          <w:rFonts w:ascii="Times New Roman" w:hAnsi="Times New Roman" w:cs="Times New Roman"/>
          <w:sz w:val="28"/>
          <w:szCs w:val="28"/>
        </w:rPr>
        <w:t xml:space="preserve">the </w:t>
      </w:r>
      <w:proofErr w:type="spellStart"/>
      <w:r w:rsidR="001513E1">
        <w:rPr>
          <w:rFonts w:ascii="Times New Roman" w:hAnsi="Times New Roman" w:cs="Times New Roman"/>
          <w:sz w:val="28"/>
          <w:szCs w:val="28"/>
        </w:rPr>
        <w:t>Umphakatsi</w:t>
      </w:r>
      <w:proofErr w:type="spellEnd"/>
      <w:r w:rsidR="001513E1">
        <w:rPr>
          <w:rFonts w:ascii="Times New Roman" w:hAnsi="Times New Roman" w:cs="Times New Roman"/>
          <w:sz w:val="28"/>
          <w:szCs w:val="28"/>
        </w:rPr>
        <w:t xml:space="preserve"> after which it was to be used to construct the then intended </w:t>
      </w:r>
      <w:proofErr w:type="spellStart"/>
      <w:r w:rsidR="001513E1">
        <w:rPr>
          <w:rFonts w:ascii="Times New Roman" w:hAnsi="Times New Roman" w:cs="Times New Roman"/>
          <w:sz w:val="28"/>
          <w:szCs w:val="28"/>
        </w:rPr>
        <w:t>Umphakatsi</w:t>
      </w:r>
      <w:proofErr w:type="spellEnd"/>
      <w:r w:rsidR="001513E1">
        <w:rPr>
          <w:rFonts w:ascii="Times New Roman" w:hAnsi="Times New Roman" w:cs="Times New Roman"/>
          <w:sz w:val="28"/>
          <w:szCs w:val="28"/>
        </w:rPr>
        <w:t xml:space="preserve"> belonging to the Applicant as the newly appointed Chief of the area.</w:t>
      </w:r>
    </w:p>
    <w:p w:rsidR="004D735B" w:rsidRPr="008B621D" w:rsidRDefault="004D735B" w:rsidP="00650CB6">
      <w:pPr>
        <w:spacing w:line="480" w:lineRule="auto"/>
        <w:contextualSpacing/>
        <w:jc w:val="both"/>
        <w:rPr>
          <w:rFonts w:ascii="Times New Roman" w:hAnsi="Times New Roman" w:cs="Times New Roman"/>
          <w:b/>
          <w:sz w:val="28"/>
          <w:szCs w:val="28"/>
        </w:rPr>
      </w:pPr>
    </w:p>
    <w:p w:rsidR="00F96A6E" w:rsidRPr="0060779F"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[5]</w:t>
      </w:r>
      <w:r w:rsidRPr="008B621D">
        <w:rPr>
          <w:rFonts w:ascii="Times New Roman" w:hAnsi="Times New Roman" w:cs="Times New Roman"/>
          <w:sz w:val="28"/>
          <w:szCs w:val="28"/>
        </w:rPr>
        <w:tab/>
      </w:r>
      <w:r w:rsidR="001513E1">
        <w:rPr>
          <w:rFonts w:ascii="Times New Roman" w:hAnsi="Times New Roman" w:cs="Times New Roman"/>
          <w:sz w:val="28"/>
          <w:szCs w:val="28"/>
        </w:rPr>
        <w:t xml:space="preserve">The Applicant </w:t>
      </w:r>
      <w:r w:rsidR="004926C6">
        <w:rPr>
          <w:rFonts w:ascii="Times New Roman" w:hAnsi="Times New Roman" w:cs="Times New Roman"/>
          <w:sz w:val="28"/>
          <w:szCs w:val="28"/>
        </w:rPr>
        <w:t>contends that the decision reclaimin</w:t>
      </w:r>
      <w:r w:rsidR="00F4392D">
        <w:rPr>
          <w:rFonts w:ascii="Times New Roman" w:hAnsi="Times New Roman" w:cs="Times New Roman"/>
          <w:sz w:val="28"/>
          <w:szCs w:val="28"/>
        </w:rPr>
        <w:t>g the piece</w:t>
      </w:r>
      <w:r w:rsidR="004926C6">
        <w:rPr>
          <w:rFonts w:ascii="Times New Roman" w:hAnsi="Times New Roman" w:cs="Times New Roman"/>
          <w:sz w:val="28"/>
          <w:szCs w:val="28"/>
        </w:rPr>
        <w:t xml:space="preserve"> of land back to the </w:t>
      </w:r>
      <w:proofErr w:type="spellStart"/>
      <w:r w:rsidR="004926C6">
        <w:rPr>
          <w:rFonts w:ascii="Times New Roman" w:hAnsi="Times New Roman" w:cs="Times New Roman"/>
          <w:sz w:val="28"/>
          <w:szCs w:val="28"/>
        </w:rPr>
        <w:t>Umphakatsi</w:t>
      </w:r>
      <w:proofErr w:type="spellEnd"/>
      <w:r w:rsidR="004926C6">
        <w:rPr>
          <w:rFonts w:ascii="Times New Roman" w:hAnsi="Times New Roman" w:cs="Times New Roman"/>
          <w:sz w:val="28"/>
          <w:szCs w:val="28"/>
        </w:rPr>
        <w:t xml:space="preserve"> was respected and complied with by all the members of the public and </w:t>
      </w:r>
      <w:proofErr w:type="spellStart"/>
      <w:r w:rsidR="004926C6">
        <w:rPr>
          <w:rFonts w:ascii="Times New Roman" w:hAnsi="Times New Roman" w:cs="Times New Roman"/>
          <w:sz w:val="28"/>
          <w:szCs w:val="28"/>
        </w:rPr>
        <w:t>Umphakatsi</w:t>
      </w:r>
      <w:proofErr w:type="spellEnd"/>
      <w:r w:rsidR="004926C6">
        <w:rPr>
          <w:rFonts w:ascii="Times New Roman" w:hAnsi="Times New Roman" w:cs="Times New Roman"/>
          <w:sz w:val="28"/>
          <w:szCs w:val="28"/>
        </w:rPr>
        <w:t xml:space="preserve"> except the first respondent who refused to respect the said decision and also failed to heed it, allegedly claiming that he did not recognize the Applicant as the Chief of the area because according to him he was not legitimate.  The first respondent was however allegedly refusing to heed the Applicant’s summons as a Chief calling upon him to attend meetings with him to resolve this issue am</w:t>
      </w:r>
      <w:r w:rsidR="00B43146">
        <w:rPr>
          <w:rFonts w:ascii="Times New Roman" w:hAnsi="Times New Roman" w:cs="Times New Roman"/>
          <w:sz w:val="28"/>
          <w:szCs w:val="28"/>
        </w:rPr>
        <w:t>ong others.  This it is alleged</w:t>
      </w:r>
      <w:r w:rsidR="004926C6">
        <w:rPr>
          <w:rFonts w:ascii="Times New Roman" w:hAnsi="Times New Roman" w:cs="Times New Roman"/>
          <w:sz w:val="28"/>
          <w:szCs w:val="28"/>
        </w:rPr>
        <w:t xml:space="preserve"> resulted in a criminal </w:t>
      </w:r>
      <w:r w:rsidR="0007175F">
        <w:rPr>
          <w:rFonts w:ascii="Times New Roman" w:hAnsi="Times New Roman" w:cs="Times New Roman"/>
          <w:sz w:val="28"/>
          <w:szCs w:val="28"/>
        </w:rPr>
        <w:t xml:space="preserve">case being instituted against the Respondent at the </w:t>
      </w:r>
      <w:proofErr w:type="spellStart"/>
      <w:r w:rsidR="0007175F">
        <w:rPr>
          <w:rFonts w:ascii="Times New Roman" w:hAnsi="Times New Roman" w:cs="Times New Roman"/>
          <w:sz w:val="28"/>
          <w:szCs w:val="28"/>
        </w:rPr>
        <w:t>Manzini</w:t>
      </w:r>
      <w:proofErr w:type="spellEnd"/>
      <w:r w:rsidR="0007175F">
        <w:rPr>
          <w:rFonts w:ascii="Times New Roman" w:hAnsi="Times New Roman" w:cs="Times New Roman"/>
          <w:sz w:val="28"/>
          <w:szCs w:val="28"/>
        </w:rPr>
        <w:t xml:space="preserve"> Swazi National Court, from where it was, at Respondent’s counsel’s instance transferred</w:t>
      </w:r>
      <w:r w:rsidR="00B43146">
        <w:rPr>
          <w:rFonts w:ascii="Times New Roman" w:hAnsi="Times New Roman" w:cs="Times New Roman"/>
          <w:sz w:val="28"/>
          <w:szCs w:val="28"/>
        </w:rPr>
        <w:t>, to the Magistrates Court, as the Respondents through their attorney stated that they wanted to be represented by an attorney who had no right of audience in the Magistrate</w:t>
      </w:r>
      <w:r w:rsidR="007904D8">
        <w:rPr>
          <w:rFonts w:ascii="Times New Roman" w:hAnsi="Times New Roman" w:cs="Times New Roman"/>
          <w:sz w:val="28"/>
          <w:szCs w:val="28"/>
        </w:rPr>
        <w:t>’s Court.</w:t>
      </w:r>
    </w:p>
    <w:p w:rsidR="00F96A6E" w:rsidRPr="0060779F" w:rsidRDefault="0060779F" w:rsidP="0060779F">
      <w:pPr>
        <w:tabs>
          <w:tab w:val="left" w:pos="1888"/>
        </w:tabs>
        <w:spacing w:line="480" w:lineRule="auto"/>
        <w:contextualSpacing/>
        <w:jc w:val="both"/>
        <w:rPr>
          <w:rFonts w:ascii="Times New Roman" w:hAnsi="Times New Roman" w:cs="Times New Roman"/>
          <w:i/>
          <w:sz w:val="28"/>
          <w:szCs w:val="28"/>
        </w:rPr>
      </w:pPr>
      <w:r>
        <w:rPr>
          <w:rFonts w:ascii="Times New Roman" w:hAnsi="Times New Roman" w:cs="Times New Roman"/>
          <w:i/>
          <w:sz w:val="28"/>
          <w:szCs w:val="28"/>
        </w:rPr>
        <w:tab/>
      </w:r>
    </w:p>
    <w:p w:rsidR="005E1EE4" w:rsidRDefault="00F96A6E" w:rsidP="008B621D">
      <w:pPr>
        <w:spacing w:line="480" w:lineRule="auto"/>
        <w:ind w:left="720" w:hanging="720"/>
        <w:contextualSpacing/>
        <w:jc w:val="both"/>
        <w:rPr>
          <w:rFonts w:ascii="Times New Roman" w:hAnsi="Times New Roman" w:cs="Times New Roman"/>
          <w:sz w:val="28"/>
          <w:szCs w:val="28"/>
        </w:rPr>
      </w:pPr>
      <w:r w:rsidRPr="0060779F">
        <w:rPr>
          <w:rFonts w:ascii="Times New Roman" w:hAnsi="Times New Roman" w:cs="Times New Roman"/>
          <w:sz w:val="28"/>
          <w:szCs w:val="28"/>
        </w:rPr>
        <w:t>[6]</w:t>
      </w:r>
      <w:r w:rsidRPr="0060779F">
        <w:rPr>
          <w:rFonts w:ascii="Times New Roman" w:hAnsi="Times New Roman" w:cs="Times New Roman"/>
          <w:sz w:val="28"/>
          <w:szCs w:val="28"/>
        </w:rPr>
        <w:tab/>
      </w:r>
      <w:r w:rsidR="0007175F">
        <w:rPr>
          <w:rFonts w:ascii="Times New Roman" w:hAnsi="Times New Roman" w:cs="Times New Roman"/>
          <w:sz w:val="28"/>
          <w:szCs w:val="28"/>
        </w:rPr>
        <w:t xml:space="preserve">The Applicant further contended that the first respondent together with the second to sixth Respondents, were calling and holding public community meetings at the old </w:t>
      </w:r>
      <w:proofErr w:type="spellStart"/>
      <w:r w:rsidR="0007175F">
        <w:rPr>
          <w:rFonts w:ascii="Times New Roman" w:hAnsi="Times New Roman" w:cs="Times New Roman"/>
          <w:sz w:val="28"/>
          <w:szCs w:val="28"/>
        </w:rPr>
        <w:t>Umphakatsi</w:t>
      </w:r>
      <w:proofErr w:type="spellEnd"/>
      <w:r w:rsidR="0007175F">
        <w:rPr>
          <w:rFonts w:ascii="Times New Roman" w:hAnsi="Times New Roman" w:cs="Times New Roman"/>
          <w:sz w:val="28"/>
          <w:szCs w:val="28"/>
        </w:rPr>
        <w:t xml:space="preserve"> </w:t>
      </w:r>
      <w:r w:rsidR="007904D8">
        <w:rPr>
          <w:rFonts w:ascii="Times New Roman" w:hAnsi="Times New Roman" w:cs="Times New Roman"/>
          <w:sz w:val="28"/>
          <w:szCs w:val="28"/>
        </w:rPr>
        <w:t>of his area w</w:t>
      </w:r>
      <w:r w:rsidR="0007175F">
        <w:rPr>
          <w:rFonts w:ascii="Times New Roman" w:hAnsi="Times New Roman" w:cs="Times New Roman"/>
          <w:sz w:val="28"/>
          <w:szCs w:val="28"/>
        </w:rPr>
        <w:t xml:space="preserve">ithout his </w:t>
      </w:r>
      <w:r w:rsidR="0007175F">
        <w:rPr>
          <w:rFonts w:ascii="Times New Roman" w:hAnsi="Times New Roman" w:cs="Times New Roman"/>
          <w:sz w:val="28"/>
          <w:szCs w:val="28"/>
        </w:rPr>
        <w:lastRenderedPageBreak/>
        <w:t xml:space="preserve">authority.  He contends that the act of holding these meetings at the old </w:t>
      </w:r>
      <w:proofErr w:type="spellStart"/>
      <w:r w:rsidR="0007175F">
        <w:rPr>
          <w:rFonts w:ascii="Times New Roman" w:hAnsi="Times New Roman" w:cs="Times New Roman"/>
          <w:sz w:val="28"/>
          <w:szCs w:val="28"/>
        </w:rPr>
        <w:t>Umphakatsi</w:t>
      </w:r>
      <w:proofErr w:type="spellEnd"/>
      <w:r w:rsidR="0007175F">
        <w:rPr>
          <w:rFonts w:ascii="Times New Roman" w:hAnsi="Times New Roman" w:cs="Times New Roman"/>
          <w:sz w:val="28"/>
          <w:szCs w:val="28"/>
        </w:rPr>
        <w:t xml:space="preserve"> had the effect of </w:t>
      </w:r>
      <w:r w:rsidR="00C870D1">
        <w:rPr>
          <w:rFonts w:ascii="Times New Roman" w:hAnsi="Times New Roman" w:cs="Times New Roman"/>
          <w:sz w:val="28"/>
          <w:szCs w:val="28"/>
        </w:rPr>
        <w:t>undermining his</w:t>
      </w:r>
      <w:r w:rsidR="0007175F">
        <w:rPr>
          <w:rFonts w:ascii="Times New Roman" w:hAnsi="Times New Roman" w:cs="Times New Roman"/>
          <w:sz w:val="28"/>
          <w:szCs w:val="28"/>
        </w:rPr>
        <w:t xml:space="preserve"> authority as the Chief of the area.</w:t>
      </w:r>
    </w:p>
    <w:p w:rsidR="0060779F" w:rsidRPr="0060779F" w:rsidRDefault="0060779F" w:rsidP="008B621D">
      <w:pPr>
        <w:spacing w:line="480" w:lineRule="auto"/>
        <w:ind w:left="720" w:hanging="720"/>
        <w:contextualSpacing/>
        <w:jc w:val="both"/>
        <w:rPr>
          <w:rFonts w:ascii="Times New Roman" w:hAnsi="Times New Roman" w:cs="Times New Roman"/>
          <w:sz w:val="28"/>
          <w:szCs w:val="28"/>
        </w:rPr>
      </w:pPr>
    </w:p>
    <w:p w:rsidR="00275565" w:rsidRPr="008B621D" w:rsidRDefault="00F96A6E"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[7]</w:t>
      </w:r>
      <w:r w:rsidRPr="008B621D">
        <w:rPr>
          <w:rFonts w:ascii="Times New Roman" w:hAnsi="Times New Roman" w:cs="Times New Roman"/>
          <w:sz w:val="28"/>
          <w:szCs w:val="28"/>
        </w:rPr>
        <w:tab/>
      </w:r>
      <w:r w:rsidR="0007175F">
        <w:rPr>
          <w:rFonts w:ascii="Times New Roman" w:hAnsi="Times New Roman" w:cs="Times New Roman"/>
          <w:sz w:val="28"/>
          <w:szCs w:val="28"/>
        </w:rPr>
        <w:t>For these reasons the Applicant approached this court under a certificate of urgency for</w:t>
      </w:r>
      <w:r w:rsidR="002514DD">
        <w:rPr>
          <w:rFonts w:ascii="Times New Roman" w:hAnsi="Times New Roman" w:cs="Times New Roman"/>
          <w:sz w:val="28"/>
          <w:szCs w:val="28"/>
        </w:rPr>
        <w:t xml:space="preserve"> the orders of court inter alia directing and or ordering the first respondent to remove the fence he had put up on the land identified for the construction of the Applicant’s </w:t>
      </w:r>
      <w:proofErr w:type="spellStart"/>
      <w:r w:rsidR="002514DD">
        <w:rPr>
          <w:rFonts w:ascii="Times New Roman" w:hAnsi="Times New Roman" w:cs="Times New Roman"/>
          <w:sz w:val="28"/>
          <w:szCs w:val="28"/>
        </w:rPr>
        <w:t>Umphakatsi</w:t>
      </w:r>
      <w:proofErr w:type="spellEnd"/>
      <w:r w:rsidR="002514DD">
        <w:rPr>
          <w:rFonts w:ascii="Times New Roman" w:hAnsi="Times New Roman" w:cs="Times New Roman"/>
          <w:sz w:val="28"/>
          <w:szCs w:val="28"/>
        </w:rPr>
        <w:t xml:space="preserve"> as well as another order interdicting and restraining the 1</w:t>
      </w:r>
      <w:r w:rsidR="002514DD" w:rsidRPr="002514DD">
        <w:rPr>
          <w:rFonts w:ascii="Times New Roman" w:hAnsi="Times New Roman" w:cs="Times New Roman"/>
          <w:sz w:val="28"/>
          <w:szCs w:val="28"/>
          <w:vertAlign w:val="superscript"/>
        </w:rPr>
        <w:t>st</w:t>
      </w:r>
      <w:r w:rsidR="002514DD">
        <w:rPr>
          <w:rFonts w:ascii="Times New Roman" w:hAnsi="Times New Roman" w:cs="Times New Roman"/>
          <w:sz w:val="28"/>
          <w:szCs w:val="28"/>
        </w:rPr>
        <w:t xml:space="preserve"> to 6</w:t>
      </w:r>
      <w:r w:rsidR="002514DD" w:rsidRPr="002514DD">
        <w:rPr>
          <w:rFonts w:ascii="Times New Roman" w:hAnsi="Times New Roman" w:cs="Times New Roman"/>
          <w:sz w:val="28"/>
          <w:szCs w:val="28"/>
          <w:vertAlign w:val="superscript"/>
        </w:rPr>
        <w:t>th</w:t>
      </w:r>
      <w:r w:rsidR="002514DD">
        <w:rPr>
          <w:rFonts w:ascii="Times New Roman" w:hAnsi="Times New Roman" w:cs="Times New Roman"/>
          <w:sz w:val="28"/>
          <w:szCs w:val="28"/>
        </w:rPr>
        <w:t xml:space="preserve"> Respondents or those acting at their behest from holding meetings and summoning community members to attend such meetings at the old </w:t>
      </w:r>
      <w:proofErr w:type="spellStart"/>
      <w:r w:rsidR="002514DD">
        <w:rPr>
          <w:rFonts w:ascii="Times New Roman" w:hAnsi="Times New Roman" w:cs="Times New Roman"/>
          <w:sz w:val="28"/>
          <w:szCs w:val="28"/>
        </w:rPr>
        <w:t>Umphakatsi</w:t>
      </w:r>
      <w:proofErr w:type="spellEnd"/>
      <w:r w:rsidR="002514DD">
        <w:rPr>
          <w:rFonts w:ascii="Times New Roman" w:hAnsi="Times New Roman" w:cs="Times New Roman"/>
          <w:sz w:val="28"/>
          <w:szCs w:val="28"/>
        </w:rPr>
        <w:t>.</w:t>
      </w:r>
      <w:r w:rsidR="0007175F">
        <w:rPr>
          <w:rFonts w:ascii="Times New Roman" w:hAnsi="Times New Roman" w:cs="Times New Roman"/>
          <w:sz w:val="28"/>
          <w:szCs w:val="28"/>
        </w:rPr>
        <w:t xml:space="preserve"> </w:t>
      </w:r>
    </w:p>
    <w:p w:rsidR="00344B0C" w:rsidRPr="008B621D" w:rsidRDefault="00344B0C" w:rsidP="008B621D">
      <w:pPr>
        <w:spacing w:line="480" w:lineRule="auto"/>
        <w:contextualSpacing/>
        <w:jc w:val="both"/>
        <w:rPr>
          <w:rFonts w:ascii="Times New Roman" w:hAnsi="Times New Roman" w:cs="Times New Roman"/>
          <w:sz w:val="28"/>
          <w:szCs w:val="28"/>
        </w:rPr>
      </w:pPr>
    </w:p>
    <w:p w:rsidR="004B04AA" w:rsidRPr="008B621D" w:rsidRDefault="004B04AA" w:rsidP="008B621D">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[8]</w:t>
      </w:r>
      <w:r w:rsidRPr="008B621D">
        <w:rPr>
          <w:rFonts w:ascii="Times New Roman" w:hAnsi="Times New Roman" w:cs="Times New Roman"/>
          <w:sz w:val="28"/>
          <w:szCs w:val="28"/>
        </w:rPr>
        <w:tab/>
      </w:r>
      <w:r w:rsidR="002514DD">
        <w:rPr>
          <w:rFonts w:ascii="Times New Roman" w:hAnsi="Times New Roman" w:cs="Times New Roman"/>
          <w:sz w:val="28"/>
          <w:szCs w:val="28"/>
        </w:rPr>
        <w:t xml:space="preserve">To give effect to the orders sought, there was also sought an order of this court directing the members of the Royal Swaziland Police to assist the Deputy Sheriff in executing the orders concerned.  There was further sought an order </w:t>
      </w:r>
      <w:r w:rsidR="007904D8">
        <w:rPr>
          <w:rFonts w:ascii="Times New Roman" w:hAnsi="Times New Roman" w:cs="Times New Roman"/>
          <w:sz w:val="28"/>
          <w:szCs w:val="28"/>
        </w:rPr>
        <w:t>for</w:t>
      </w:r>
      <w:r w:rsidR="002514DD">
        <w:rPr>
          <w:rFonts w:ascii="Times New Roman" w:hAnsi="Times New Roman" w:cs="Times New Roman"/>
          <w:sz w:val="28"/>
          <w:szCs w:val="28"/>
        </w:rPr>
        <w:t xml:space="preserve"> costs against the first to sixth Respondents in the event of unsuccessful opposition </w:t>
      </w:r>
      <w:r w:rsidR="007904D8">
        <w:rPr>
          <w:rFonts w:ascii="Times New Roman" w:hAnsi="Times New Roman" w:cs="Times New Roman"/>
          <w:sz w:val="28"/>
          <w:szCs w:val="28"/>
        </w:rPr>
        <w:t>of</w:t>
      </w:r>
      <w:r w:rsidR="002514DD">
        <w:rPr>
          <w:rFonts w:ascii="Times New Roman" w:hAnsi="Times New Roman" w:cs="Times New Roman"/>
          <w:sz w:val="28"/>
          <w:szCs w:val="28"/>
        </w:rPr>
        <w:t xml:space="preserve"> the Application.</w:t>
      </w:r>
    </w:p>
    <w:p w:rsidR="00344B0C" w:rsidRPr="008B621D" w:rsidRDefault="00344B0C" w:rsidP="008B621D">
      <w:pPr>
        <w:spacing w:line="480" w:lineRule="auto"/>
        <w:ind w:left="720" w:hanging="720"/>
        <w:contextualSpacing/>
        <w:jc w:val="both"/>
        <w:rPr>
          <w:rFonts w:ascii="Times New Roman" w:hAnsi="Times New Roman" w:cs="Times New Roman"/>
          <w:sz w:val="28"/>
          <w:szCs w:val="28"/>
        </w:rPr>
      </w:pPr>
    </w:p>
    <w:p w:rsidR="008B621D" w:rsidRPr="008B621D" w:rsidRDefault="004B04AA" w:rsidP="007904D8">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[9]</w:t>
      </w:r>
      <w:r w:rsidRPr="008B621D">
        <w:rPr>
          <w:rFonts w:ascii="Times New Roman" w:hAnsi="Times New Roman" w:cs="Times New Roman"/>
          <w:sz w:val="28"/>
          <w:szCs w:val="28"/>
        </w:rPr>
        <w:tab/>
      </w:r>
      <w:r w:rsidR="002007A1">
        <w:rPr>
          <w:rFonts w:ascii="Times New Roman" w:hAnsi="Times New Roman" w:cs="Times New Roman"/>
          <w:sz w:val="28"/>
          <w:szCs w:val="28"/>
        </w:rPr>
        <w:t xml:space="preserve">The first to sixth Respondents opposed the application by means of an answering affidavit deposed to by the first Respondent </w:t>
      </w:r>
      <w:r w:rsidR="007904D8">
        <w:rPr>
          <w:rFonts w:ascii="Times New Roman" w:hAnsi="Times New Roman" w:cs="Times New Roman"/>
          <w:sz w:val="28"/>
          <w:szCs w:val="28"/>
        </w:rPr>
        <w:t>who is</w:t>
      </w:r>
      <w:r w:rsidR="002007A1">
        <w:rPr>
          <w:rFonts w:ascii="Times New Roman" w:hAnsi="Times New Roman" w:cs="Times New Roman"/>
          <w:sz w:val="28"/>
          <w:szCs w:val="28"/>
        </w:rPr>
        <w:t xml:space="preserve"> supported by the other Respondents by means of confirmatory affidavit</w:t>
      </w:r>
      <w:r w:rsidR="007904D8">
        <w:rPr>
          <w:rFonts w:ascii="Times New Roman" w:hAnsi="Times New Roman" w:cs="Times New Roman"/>
          <w:sz w:val="28"/>
          <w:szCs w:val="28"/>
        </w:rPr>
        <w:t>s</w:t>
      </w:r>
      <w:r w:rsidR="002007A1">
        <w:rPr>
          <w:rFonts w:ascii="Times New Roman" w:hAnsi="Times New Roman" w:cs="Times New Roman"/>
          <w:sz w:val="28"/>
          <w:szCs w:val="28"/>
        </w:rPr>
        <w:t xml:space="preserve"> depo</w:t>
      </w:r>
      <w:r w:rsidR="007904D8">
        <w:rPr>
          <w:rFonts w:ascii="Times New Roman" w:hAnsi="Times New Roman" w:cs="Times New Roman"/>
          <w:sz w:val="28"/>
          <w:szCs w:val="28"/>
        </w:rPr>
        <w:t>sed to by the</w:t>
      </w:r>
      <w:r w:rsidR="00F4392D">
        <w:rPr>
          <w:rFonts w:ascii="Times New Roman" w:hAnsi="Times New Roman" w:cs="Times New Roman"/>
          <w:sz w:val="28"/>
          <w:szCs w:val="28"/>
        </w:rPr>
        <w:t>m</w:t>
      </w:r>
      <w:r w:rsidR="007904D8">
        <w:rPr>
          <w:rFonts w:ascii="Times New Roman" w:hAnsi="Times New Roman" w:cs="Times New Roman"/>
          <w:sz w:val="28"/>
          <w:szCs w:val="28"/>
        </w:rPr>
        <w:t>.</w:t>
      </w:r>
    </w:p>
    <w:p w:rsidR="007B7A47" w:rsidRDefault="004B04AA" w:rsidP="00DA0696">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[1</w:t>
      </w:r>
      <w:r w:rsidR="008D11C7" w:rsidRPr="008B621D">
        <w:rPr>
          <w:rFonts w:ascii="Times New Roman" w:hAnsi="Times New Roman" w:cs="Times New Roman"/>
          <w:sz w:val="28"/>
          <w:szCs w:val="28"/>
        </w:rPr>
        <w:t>0</w:t>
      </w:r>
      <w:r w:rsidRPr="008B621D">
        <w:rPr>
          <w:rFonts w:ascii="Times New Roman" w:hAnsi="Times New Roman" w:cs="Times New Roman"/>
          <w:sz w:val="28"/>
          <w:szCs w:val="28"/>
        </w:rPr>
        <w:t>]</w:t>
      </w:r>
      <w:r w:rsidRPr="008B621D">
        <w:rPr>
          <w:rFonts w:ascii="Times New Roman" w:hAnsi="Times New Roman" w:cs="Times New Roman"/>
          <w:sz w:val="28"/>
          <w:szCs w:val="28"/>
        </w:rPr>
        <w:tab/>
      </w:r>
      <w:r w:rsidR="002007A1">
        <w:rPr>
          <w:rFonts w:ascii="Times New Roman" w:hAnsi="Times New Roman" w:cs="Times New Roman"/>
          <w:sz w:val="28"/>
          <w:szCs w:val="28"/>
        </w:rPr>
        <w:t xml:space="preserve">Their case was, in summary that this court had no jurisdiction to determine this matter in terms of Section 11 of the Swazi Courts Act No. 80 of 1950 as read with Section 151 of the Constitution of Swaziland as well as because it was already pending before </w:t>
      </w:r>
      <w:r w:rsidR="00CA37AF">
        <w:rPr>
          <w:rFonts w:ascii="Times New Roman" w:hAnsi="Times New Roman" w:cs="Times New Roman"/>
          <w:sz w:val="28"/>
          <w:szCs w:val="28"/>
        </w:rPr>
        <w:t xml:space="preserve">the Swazi National Court where from it was referred to </w:t>
      </w:r>
      <w:r w:rsidR="007904D8">
        <w:rPr>
          <w:rFonts w:ascii="Times New Roman" w:hAnsi="Times New Roman" w:cs="Times New Roman"/>
          <w:sz w:val="28"/>
          <w:szCs w:val="28"/>
        </w:rPr>
        <w:t xml:space="preserve">by </w:t>
      </w:r>
      <w:r w:rsidR="00CA37AF">
        <w:rPr>
          <w:rFonts w:ascii="Times New Roman" w:hAnsi="Times New Roman" w:cs="Times New Roman"/>
          <w:sz w:val="28"/>
          <w:szCs w:val="28"/>
        </w:rPr>
        <w:t xml:space="preserve">the </w:t>
      </w:r>
      <w:proofErr w:type="spellStart"/>
      <w:r w:rsidR="00CA37AF">
        <w:rPr>
          <w:rFonts w:ascii="Times New Roman" w:hAnsi="Times New Roman" w:cs="Times New Roman"/>
          <w:sz w:val="28"/>
          <w:szCs w:val="28"/>
        </w:rPr>
        <w:t>Manzini</w:t>
      </w:r>
      <w:proofErr w:type="spellEnd"/>
      <w:r w:rsidR="00CA37AF">
        <w:rPr>
          <w:rFonts w:ascii="Times New Roman" w:hAnsi="Times New Roman" w:cs="Times New Roman"/>
          <w:sz w:val="28"/>
          <w:szCs w:val="28"/>
        </w:rPr>
        <w:t xml:space="preserve"> Magistrates Court at the behest of the first Respondent.</w:t>
      </w:r>
    </w:p>
    <w:p w:rsidR="00C870D1" w:rsidRPr="00DA0696" w:rsidRDefault="00C870D1" w:rsidP="00DA0696">
      <w:pPr>
        <w:spacing w:line="480" w:lineRule="auto"/>
        <w:ind w:left="720" w:hanging="720"/>
        <w:contextualSpacing/>
        <w:jc w:val="both"/>
        <w:rPr>
          <w:rFonts w:ascii="Times New Roman" w:hAnsi="Times New Roman" w:cs="Times New Roman"/>
          <w:sz w:val="28"/>
          <w:szCs w:val="28"/>
        </w:rPr>
      </w:pPr>
    </w:p>
    <w:p w:rsidR="00DA0696" w:rsidRDefault="00E07AC7" w:rsidP="00867A79">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[1</w:t>
      </w:r>
      <w:r w:rsidR="00E17F4A" w:rsidRPr="008B621D">
        <w:rPr>
          <w:rFonts w:ascii="Times New Roman" w:hAnsi="Times New Roman" w:cs="Times New Roman"/>
          <w:sz w:val="28"/>
          <w:szCs w:val="28"/>
        </w:rPr>
        <w:t>1</w:t>
      </w:r>
      <w:r w:rsidRPr="008B621D">
        <w:rPr>
          <w:rFonts w:ascii="Times New Roman" w:hAnsi="Times New Roman" w:cs="Times New Roman"/>
          <w:sz w:val="28"/>
          <w:szCs w:val="28"/>
        </w:rPr>
        <w:t>]</w:t>
      </w:r>
      <w:r w:rsidR="00DA0696">
        <w:rPr>
          <w:rFonts w:ascii="Times New Roman" w:hAnsi="Times New Roman" w:cs="Times New Roman"/>
          <w:sz w:val="28"/>
          <w:szCs w:val="28"/>
        </w:rPr>
        <w:tab/>
        <w:t>The Respondents contended further that the matter was attended by a real dispute of fact which made application proceedings unsuited for its determination.  In so far as the dispute of fact was allegedly foreseeable as at the time the proceedings were instituted, the Respondents asked that the application be dismissed with costs.</w:t>
      </w:r>
    </w:p>
    <w:p w:rsidR="008F1B20" w:rsidRDefault="00E07AC7" w:rsidP="00867A79">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tab/>
      </w:r>
    </w:p>
    <w:p w:rsidR="000C2036" w:rsidRPr="008B621D" w:rsidRDefault="008F1B20" w:rsidP="008B621D">
      <w:pPr>
        <w:spacing w:line="48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7F46BE">
        <w:rPr>
          <w:rFonts w:ascii="Times New Roman" w:hAnsi="Times New Roman" w:cs="Times New Roman"/>
          <w:sz w:val="28"/>
          <w:szCs w:val="28"/>
        </w:rPr>
        <w:t xml:space="preserve"> </w:t>
      </w:r>
      <w:r w:rsidR="009B3680">
        <w:rPr>
          <w:rFonts w:ascii="Times New Roman" w:hAnsi="Times New Roman" w:cs="Times New Roman"/>
          <w:sz w:val="28"/>
          <w:szCs w:val="28"/>
        </w:rPr>
        <w:t xml:space="preserve">The Respondents </w:t>
      </w:r>
      <w:r w:rsidR="007904D8">
        <w:rPr>
          <w:rFonts w:ascii="Times New Roman" w:hAnsi="Times New Roman" w:cs="Times New Roman"/>
          <w:sz w:val="28"/>
          <w:szCs w:val="28"/>
        </w:rPr>
        <w:t xml:space="preserve">further </w:t>
      </w:r>
      <w:r w:rsidR="009B3680">
        <w:rPr>
          <w:rFonts w:ascii="Times New Roman" w:hAnsi="Times New Roman" w:cs="Times New Roman"/>
          <w:sz w:val="28"/>
          <w:szCs w:val="28"/>
        </w:rPr>
        <w:t>contended that the matter was not urgent and that such urgency as may be conceived was of the Applicant’s own making.  This, it was contended, was because of the time it took the Applicant to institute these proceedings after having noted the alleged anomalies.  There was also a contention that the Application did not meet the requirements of Rule 6 (24) (b) because the Applicant had allegedly not stated why he would not be afforded substantial redress in due course.</w:t>
      </w:r>
    </w:p>
    <w:p w:rsidR="00A65F31" w:rsidRDefault="00A65F31" w:rsidP="008B621D">
      <w:pPr>
        <w:spacing w:line="480" w:lineRule="auto"/>
        <w:ind w:left="2880"/>
        <w:contextualSpacing/>
        <w:jc w:val="both"/>
        <w:rPr>
          <w:rFonts w:ascii="Times New Roman" w:hAnsi="Times New Roman" w:cs="Times New Roman"/>
          <w:i/>
          <w:sz w:val="28"/>
          <w:szCs w:val="28"/>
        </w:rPr>
      </w:pPr>
    </w:p>
    <w:p w:rsidR="007904D8" w:rsidRPr="008B621D" w:rsidRDefault="007904D8" w:rsidP="008B621D">
      <w:pPr>
        <w:spacing w:line="480" w:lineRule="auto"/>
        <w:ind w:left="2880"/>
        <w:contextualSpacing/>
        <w:jc w:val="both"/>
        <w:rPr>
          <w:rFonts w:ascii="Times New Roman" w:hAnsi="Times New Roman" w:cs="Times New Roman"/>
          <w:i/>
          <w:sz w:val="28"/>
          <w:szCs w:val="28"/>
        </w:rPr>
      </w:pPr>
    </w:p>
    <w:p w:rsidR="00867A79" w:rsidRDefault="000C2036" w:rsidP="00867A79">
      <w:pPr>
        <w:spacing w:line="480" w:lineRule="auto"/>
        <w:ind w:left="720" w:hanging="720"/>
        <w:contextualSpacing/>
        <w:jc w:val="both"/>
        <w:rPr>
          <w:rFonts w:ascii="Times New Roman" w:hAnsi="Times New Roman" w:cs="Times New Roman"/>
          <w:sz w:val="28"/>
          <w:szCs w:val="28"/>
        </w:rPr>
      </w:pPr>
      <w:r w:rsidRPr="008B621D">
        <w:rPr>
          <w:rFonts w:ascii="Times New Roman" w:hAnsi="Times New Roman" w:cs="Times New Roman"/>
          <w:sz w:val="28"/>
          <w:szCs w:val="28"/>
        </w:rPr>
        <w:lastRenderedPageBreak/>
        <w:t>[1</w:t>
      </w:r>
      <w:r w:rsidR="008F1B20">
        <w:rPr>
          <w:rFonts w:ascii="Times New Roman" w:hAnsi="Times New Roman" w:cs="Times New Roman"/>
          <w:sz w:val="28"/>
          <w:szCs w:val="28"/>
        </w:rPr>
        <w:t>3</w:t>
      </w:r>
      <w:r w:rsidRPr="008B621D">
        <w:rPr>
          <w:rFonts w:ascii="Times New Roman" w:hAnsi="Times New Roman" w:cs="Times New Roman"/>
          <w:sz w:val="28"/>
          <w:szCs w:val="28"/>
        </w:rPr>
        <w:t>]</w:t>
      </w:r>
      <w:r w:rsidRPr="008B621D">
        <w:rPr>
          <w:rFonts w:ascii="Times New Roman" w:hAnsi="Times New Roman" w:cs="Times New Roman"/>
          <w:sz w:val="28"/>
          <w:szCs w:val="28"/>
        </w:rPr>
        <w:tab/>
      </w:r>
      <w:r w:rsidR="009B3680">
        <w:rPr>
          <w:rFonts w:ascii="Times New Roman" w:hAnsi="Times New Roman" w:cs="Times New Roman"/>
          <w:sz w:val="28"/>
          <w:szCs w:val="28"/>
        </w:rPr>
        <w:t xml:space="preserve">In the </w:t>
      </w:r>
      <w:r w:rsidR="007904D8">
        <w:rPr>
          <w:rFonts w:ascii="Times New Roman" w:hAnsi="Times New Roman" w:cs="Times New Roman"/>
          <w:sz w:val="28"/>
          <w:szCs w:val="28"/>
        </w:rPr>
        <w:t xml:space="preserve">merits </w:t>
      </w:r>
      <w:r w:rsidR="009B3680">
        <w:rPr>
          <w:rFonts w:ascii="Times New Roman" w:hAnsi="Times New Roman" w:cs="Times New Roman"/>
          <w:sz w:val="28"/>
          <w:szCs w:val="28"/>
        </w:rPr>
        <w:t xml:space="preserve">first Respondent disputed that the land he had fenced and in which he was not removing the said fencing from was part of the land returned to the </w:t>
      </w:r>
      <w:proofErr w:type="spellStart"/>
      <w:r w:rsidR="009B3680">
        <w:rPr>
          <w:rFonts w:ascii="Times New Roman" w:hAnsi="Times New Roman" w:cs="Times New Roman"/>
          <w:sz w:val="28"/>
          <w:szCs w:val="28"/>
        </w:rPr>
        <w:t>Umphakatsi</w:t>
      </w:r>
      <w:proofErr w:type="spellEnd"/>
      <w:r w:rsidR="009B3680">
        <w:rPr>
          <w:rFonts w:ascii="Times New Roman" w:hAnsi="Times New Roman" w:cs="Times New Roman"/>
          <w:sz w:val="28"/>
          <w:szCs w:val="28"/>
        </w:rPr>
        <w:t xml:space="preserve">.  </w:t>
      </w:r>
      <w:r w:rsidR="00740866">
        <w:rPr>
          <w:rFonts w:ascii="Times New Roman" w:hAnsi="Times New Roman" w:cs="Times New Roman"/>
          <w:sz w:val="28"/>
          <w:szCs w:val="28"/>
        </w:rPr>
        <w:t xml:space="preserve">He claimed that same amounted to his fields and further claimed that the directive to return the said land was without substance as he was not being given alternative land contrary to the dictates of </w:t>
      </w:r>
      <w:r w:rsidR="007904D8">
        <w:rPr>
          <w:rFonts w:ascii="Times New Roman" w:hAnsi="Times New Roman" w:cs="Times New Roman"/>
          <w:sz w:val="28"/>
          <w:szCs w:val="28"/>
        </w:rPr>
        <w:t xml:space="preserve">Swazi Law and Custom.  He went on to </w:t>
      </w:r>
      <w:r w:rsidR="00740866">
        <w:rPr>
          <w:rFonts w:ascii="Times New Roman" w:hAnsi="Times New Roman" w:cs="Times New Roman"/>
          <w:sz w:val="28"/>
          <w:szCs w:val="28"/>
        </w:rPr>
        <w:t xml:space="preserve">insinuate that the Applicant was not the proper authority for the area because His Majesty had allegedly been misled into appointing him as the Chief.  He said the </w:t>
      </w:r>
      <w:proofErr w:type="spellStart"/>
      <w:r w:rsidR="00740866">
        <w:rPr>
          <w:rFonts w:ascii="Times New Roman" w:hAnsi="Times New Roman" w:cs="Times New Roman"/>
          <w:sz w:val="28"/>
          <w:szCs w:val="28"/>
        </w:rPr>
        <w:t>Maseko’s</w:t>
      </w:r>
      <w:proofErr w:type="spellEnd"/>
      <w:r w:rsidR="00740866">
        <w:rPr>
          <w:rFonts w:ascii="Times New Roman" w:hAnsi="Times New Roman" w:cs="Times New Roman"/>
          <w:sz w:val="28"/>
          <w:szCs w:val="28"/>
        </w:rPr>
        <w:t xml:space="preserve"> concerned had nominated somebody else</w:t>
      </w:r>
      <w:r w:rsidR="007904D8">
        <w:rPr>
          <w:rFonts w:ascii="Times New Roman" w:hAnsi="Times New Roman" w:cs="Times New Roman"/>
          <w:sz w:val="28"/>
          <w:szCs w:val="28"/>
        </w:rPr>
        <w:t>;</w:t>
      </w:r>
      <w:r w:rsidR="00740866">
        <w:rPr>
          <w:rFonts w:ascii="Times New Roman" w:hAnsi="Times New Roman" w:cs="Times New Roman"/>
          <w:sz w:val="28"/>
          <w:szCs w:val="28"/>
        </w:rPr>
        <w:t xml:space="preserve"> one </w:t>
      </w:r>
      <w:proofErr w:type="spellStart"/>
      <w:r w:rsidR="00740866">
        <w:rPr>
          <w:rFonts w:ascii="Times New Roman" w:hAnsi="Times New Roman" w:cs="Times New Roman"/>
          <w:sz w:val="28"/>
          <w:szCs w:val="28"/>
        </w:rPr>
        <w:t>Thami</w:t>
      </w:r>
      <w:proofErr w:type="spellEnd"/>
      <w:r w:rsidR="00740866">
        <w:rPr>
          <w:rFonts w:ascii="Times New Roman" w:hAnsi="Times New Roman" w:cs="Times New Roman"/>
          <w:sz w:val="28"/>
          <w:szCs w:val="28"/>
        </w:rPr>
        <w:t xml:space="preserve"> Maseko who died before His Majesty could appoint him the Chief of the area.  It was contended that the respondents were currently seeking authority with His Majesty the King for them to challenge the Applicant’s appointment.</w:t>
      </w:r>
    </w:p>
    <w:p w:rsidR="00740866" w:rsidRDefault="00740866" w:rsidP="00867A79">
      <w:pPr>
        <w:spacing w:line="480" w:lineRule="auto"/>
        <w:ind w:left="720" w:hanging="720"/>
        <w:contextualSpacing/>
        <w:jc w:val="both"/>
        <w:rPr>
          <w:rFonts w:ascii="Times New Roman" w:hAnsi="Times New Roman" w:cs="Times New Roman"/>
          <w:sz w:val="28"/>
          <w:szCs w:val="28"/>
        </w:rPr>
      </w:pPr>
    </w:p>
    <w:p w:rsidR="00740866" w:rsidRDefault="007904D8"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I</w:t>
      </w:r>
      <w:r w:rsidR="00740866">
        <w:rPr>
          <w:rFonts w:ascii="Times New Roman" w:hAnsi="Times New Roman" w:cs="Times New Roman"/>
          <w:sz w:val="28"/>
          <w:szCs w:val="28"/>
        </w:rPr>
        <w:t>t was further claimed by the Responden</w:t>
      </w:r>
      <w:r>
        <w:rPr>
          <w:rFonts w:ascii="Times New Roman" w:hAnsi="Times New Roman" w:cs="Times New Roman"/>
          <w:sz w:val="28"/>
          <w:szCs w:val="28"/>
        </w:rPr>
        <w:t>ts in the merits and per their H</w:t>
      </w:r>
      <w:r w:rsidR="00740866">
        <w:rPr>
          <w:rFonts w:ascii="Times New Roman" w:hAnsi="Times New Roman" w:cs="Times New Roman"/>
          <w:sz w:val="28"/>
          <w:szCs w:val="28"/>
        </w:rPr>
        <w:t>ead</w:t>
      </w:r>
      <w:r>
        <w:rPr>
          <w:rFonts w:ascii="Times New Roman" w:hAnsi="Times New Roman" w:cs="Times New Roman"/>
          <w:sz w:val="28"/>
          <w:szCs w:val="28"/>
        </w:rPr>
        <w:t>s of A</w:t>
      </w:r>
      <w:r w:rsidR="00740866">
        <w:rPr>
          <w:rFonts w:ascii="Times New Roman" w:hAnsi="Times New Roman" w:cs="Times New Roman"/>
          <w:sz w:val="28"/>
          <w:szCs w:val="28"/>
        </w:rPr>
        <w:t xml:space="preserve">rgument that even if the Applicant was a properly appointed Chief of </w:t>
      </w:r>
      <w:proofErr w:type="spellStart"/>
      <w:r w:rsidR="00740866">
        <w:rPr>
          <w:rFonts w:ascii="Times New Roman" w:hAnsi="Times New Roman" w:cs="Times New Roman"/>
          <w:sz w:val="28"/>
          <w:szCs w:val="28"/>
        </w:rPr>
        <w:t>Kaluhleko</w:t>
      </w:r>
      <w:proofErr w:type="spellEnd"/>
      <w:r w:rsidR="00740866">
        <w:rPr>
          <w:rFonts w:ascii="Times New Roman" w:hAnsi="Times New Roman" w:cs="Times New Roman"/>
          <w:sz w:val="28"/>
          <w:szCs w:val="28"/>
        </w:rPr>
        <w:t xml:space="preserve"> area, he was not in law entitled to deprive the Applicant of his hand or the land in question without due process </w:t>
      </w:r>
      <w:r>
        <w:rPr>
          <w:rFonts w:ascii="Times New Roman" w:hAnsi="Times New Roman" w:cs="Times New Roman"/>
          <w:sz w:val="28"/>
          <w:szCs w:val="28"/>
        </w:rPr>
        <w:t xml:space="preserve">and </w:t>
      </w:r>
      <w:r w:rsidR="00740866">
        <w:rPr>
          <w:rFonts w:ascii="Times New Roman" w:hAnsi="Times New Roman" w:cs="Times New Roman"/>
          <w:sz w:val="28"/>
          <w:szCs w:val="28"/>
        </w:rPr>
        <w:t>without the first Respondent having been given a hearing.</w:t>
      </w:r>
    </w:p>
    <w:p w:rsidR="00740866" w:rsidRDefault="00740866" w:rsidP="00867A79">
      <w:pPr>
        <w:spacing w:line="480" w:lineRule="auto"/>
        <w:ind w:left="720" w:hanging="720"/>
        <w:contextualSpacing/>
        <w:jc w:val="both"/>
        <w:rPr>
          <w:rFonts w:ascii="Times New Roman" w:hAnsi="Times New Roman" w:cs="Times New Roman"/>
          <w:sz w:val="28"/>
          <w:szCs w:val="28"/>
        </w:rPr>
      </w:pPr>
    </w:p>
    <w:p w:rsidR="00740866" w:rsidRDefault="00740866"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Before dealing with the legal issues raised or eng</w:t>
      </w:r>
      <w:r w:rsidR="000B09AD">
        <w:rPr>
          <w:rFonts w:ascii="Times New Roman" w:hAnsi="Times New Roman" w:cs="Times New Roman"/>
          <w:sz w:val="28"/>
          <w:szCs w:val="28"/>
        </w:rPr>
        <w:t xml:space="preserve">endered by the papers placed </w:t>
      </w:r>
      <w:r w:rsidR="00F4392D">
        <w:rPr>
          <w:rFonts w:ascii="Times New Roman" w:hAnsi="Times New Roman" w:cs="Times New Roman"/>
          <w:sz w:val="28"/>
          <w:szCs w:val="28"/>
        </w:rPr>
        <w:t>before</w:t>
      </w:r>
      <w:r w:rsidR="000B09AD">
        <w:rPr>
          <w:rFonts w:ascii="Times New Roman" w:hAnsi="Times New Roman" w:cs="Times New Roman"/>
          <w:sz w:val="28"/>
          <w:szCs w:val="28"/>
        </w:rPr>
        <w:t xml:space="preserve"> me, it is paramount that I do a </w:t>
      </w:r>
      <w:proofErr w:type="spellStart"/>
      <w:r w:rsidR="000B09AD">
        <w:rPr>
          <w:rFonts w:ascii="Times New Roman" w:hAnsi="Times New Roman" w:cs="Times New Roman"/>
          <w:sz w:val="28"/>
          <w:szCs w:val="28"/>
        </w:rPr>
        <w:t>recordal</w:t>
      </w:r>
      <w:proofErr w:type="spellEnd"/>
      <w:r w:rsidR="000B09AD">
        <w:rPr>
          <w:rFonts w:ascii="Times New Roman" w:hAnsi="Times New Roman" w:cs="Times New Roman"/>
          <w:sz w:val="28"/>
          <w:szCs w:val="28"/>
        </w:rPr>
        <w:t xml:space="preserve"> of those facts I considered to be common cause.  It is therefore not in dispute that the </w:t>
      </w:r>
      <w:r w:rsidR="000B09AD">
        <w:rPr>
          <w:rFonts w:ascii="Times New Roman" w:hAnsi="Times New Roman" w:cs="Times New Roman"/>
          <w:sz w:val="28"/>
          <w:szCs w:val="28"/>
        </w:rPr>
        <w:lastRenderedPageBreak/>
        <w:t xml:space="preserve">Applicant is currently the appointed traditional </w:t>
      </w:r>
      <w:r w:rsidR="00F4392D">
        <w:rPr>
          <w:rFonts w:ascii="Times New Roman" w:hAnsi="Times New Roman" w:cs="Times New Roman"/>
          <w:sz w:val="28"/>
          <w:szCs w:val="28"/>
        </w:rPr>
        <w:t xml:space="preserve">or competent </w:t>
      </w:r>
      <w:r w:rsidR="000B09AD">
        <w:rPr>
          <w:rFonts w:ascii="Times New Roman" w:hAnsi="Times New Roman" w:cs="Times New Roman"/>
          <w:sz w:val="28"/>
          <w:szCs w:val="28"/>
        </w:rPr>
        <w:t>authority or Chie</w:t>
      </w:r>
      <w:r w:rsidR="00F4392D">
        <w:rPr>
          <w:rFonts w:ascii="Times New Roman" w:hAnsi="Times New Roman" w:cs="Times New Roman"/>
          <w:sz w:val="28"/>
          <w:szCs w:val="28"/>
        </w:rPr>
        <w:t xml:space="preserve">f of </w:t>
      </w:r>
      <w:proofErr w:type="spellStart"/>
      <w:r w:rsidR="00F4392D">
        <w:rPr>
          <w:rFonts w:ascii="Times New Roman" w:hAnsi="Times New Roman" w:cs="Times New Roman"/>
          <w:sz w:val="28"/>
          <w:szCs w:val="28"/>
        </w:rPr>
        <w:t>Kaluhleko</w:t>
      </w:r>
      <w:proofErr w:type="spellEnd"/>
      <w:r w:rsidR="00F4392D">
        <w:rPr>
          <w:rFonts w:ascii="Times New Roman" w:hAnsi="Times New Roman" w:cs="Times New Roman"/>
          <w:sz w:val="28"/>
          <w:szCs w:val="28"/>
        </w:rPr>
        <w:t xml:space="preserve"> area as envisaged the Swazi Administration Act of 1950,</w:t>
      </w:r>
      <w:r w:rsidR="000B09AD">
        <w:rPr>
          <w:rFonts w:ascii="Times New Roman" w:hAnsi="Times New Roman" w:cs="Times New Roman"/>
          <w:sz w:val="28"/>
          <w:szCs w:val="28"/>
        </w:rPr>
        <w:t xml:space="preserve"> he having been appointed by the </w:t>
      </w:r>
      <w:r w:rsidR="00EA5693">
        <w:rPr>
          <w:rFonts w:ascii="Times New Roman" w:hAnsi="Times New Roman" w:cs="Times New Roman"/>
          <w:sz w:val="28"/>
          <w:szCs w:val="28"/>
        </w:rPr>
        <w:t xml:space="preserve">King or the </w:t>
      </w:r>
      <w:proofErr w:type="spellStart"/>
      <w:r w:rsidR="000B09AD">
        <w:rPr>
          <w:rFonts w:ascii="Times New Roman" w:hAnsi="Times New Roman" w:cs="Times New Roman"/>
          <w:sz w:val="28"/>
          <w:szCs w:val="28"/>
        </w:rPr>
        <w:t>Ingwenyama</w:t>
      </w:r>
      <w:proofErr w:type="spellEnd"/>
      <w:r w:rsidR="000B09AD">
        <w:rPr>
          <w:rFonts w:ascii="Times New Roman" w:hAnsi="Times New Roman" w:cs="Times New Roman"/>
          <w:sz w:val="28"/>
          <w:szCs w:val="28"/>
        </w:rPr>
        <w:t xml:space="preserve"> in accordance with Section 233 of the Constitution of the Kingdom of Swaziland.  The Applicant’s authority is however being challenged by the Respondents because according to them, he was not legitimate.</w:t>
      </w:r>
    </w:p>
    <w:p w:rsidR="000B09AD" w:rsidRDefault="000B09AD" w:rsidP="00867A79">
      <w:pPr>
        <w:spacing w:line="480" w:lineRule="auto"/>
        <w:ind w:left="720" w:hanging="720"/>
        <w:contextualSpacing/>
        <w:jc w:val="both"/>
        <w:rPr>
          <w:rFonts w:ascii="Times New Roman" w:hAnsi="Times New Roman" w:cs="Times New Roman"/>
          <w:sz w:val="28"/>
          <w:szCs w:val="28"/>
        </w:rPr>
      </w:pPr>
    </w:p>
    <w:p w:rsidR="00057711" w:rsidRDefault="000B09AD"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It is further common cause or at least is not seriously being disputed in so far as there are no facts being pleaded other than a bare denial, that way back in 1996, </w:t>
      </w:r>
      <w:r w:rsidR="001B39F3">
        <w:rPr>
          <w:rFonts w:ascii="Times New Roman" w:hAnsi="Times New Roman" w:cs="Times New Roman"/>
          <w:sz w:val="28"/>
          <w:szCs w:val="28"/>
        </w:rPr>
        <w:t>and after the proc</w:t>
      </w:r>
      <w:r w:rsidR="00F4392D">
        <w:rPr>
          <w:rFonts w:ascii="Times New Roman" w:hAnsi="Times New Roman" w:cs="Times New Roman"/>
          <w:sz w:val="28"/>
          <w:szCs w:val="28"/>
        </w:rPr>
        <w:t xml:space="preserve">ess of using the land concerned for showcasing purpose had become defunct, </w:t>
      </w:r>
      <w:r>
        <w:rPr>
          <w:rFonts w:ascii="Times New Roman" w:hAnsi="Times New Roman" w:cs="Times New Roman"/>
          <w:sz w:val="28"/>
          <w:szCs w:val="28"/>
        </w:rPr>
        <w:t xml:space="preserve">the people occupying the land in dispute were informed to remove </w:t>
      </w:r>
      <w:r w:rsidR="00057711">
        <w:rPr>
          <w:rFonts w:ascii="Times New Roman" w:hAnsi="Times New Roman" w:cs="Times New Roman"/>
          <w:sz w:val="28"/>
          <w:szCs w:val="28"/>
        </w:rPr>
        <w:t xml:space="preserve">their fences and return the land to the </w:t>
      </w:r>
      <w:proofErr w:type="spellStart"/>
      <w:r w:rsidR="00057711">
        <w:rPr>
          <w:rFonts w:ascii="Times New Roman" w:hAnsi="Times New Roman" w:cs="Times New Roman"/>
          <w:sz w:val="28"/>
          <w:szCs w:val="28"/>
        </w:rPr>
        <w:t>Umphakatsi</w:t>
      </w:r>
      <w:proofErr w:type="spellEnd"/>
      <w:r w:rsidR="00057711">
        <w:rPr>
          <w:rFonts w:ascii="Times New Roman" w:hAnsi="Times New Roman" w:cs="Times New Roman"/>
          <w:sz w:val="28"/>
          <w:szCs w:val="28"/>
        </w:rPr>
        <w:t xml:space="preserve">.  It also </w:t>
      </w:r>
      <w:r w:rsidR="00FB0280">
        <w:rPr>
          <w:rFonts w:ascii="Times New Roman" w:hAnsi="Times New Roman" w:cs="Times New Roman"/>
          <w:sz w:val="28"/>
          <w:szCs w:val="28"/>
        </w:rPr>
        <w:t xml:space="preserve">deserves mention that other than claiming that the land belongs to him, the first Respondent does not give details on how he came to occupy the land leaving the version by Applicant uncontroverted in this regard.  It is further, not </w:t>
      </w:r>
      <w:r w:rsidR="00057711">
        <w:rPr>
          <w:rFonts w:ascii="Times New Roman" w:hAnsi="Times New Roman" w:cs="Times New Roman"/>
          <w:sz w:val="28"/>
          <w:szCs w:val="28"/>
        </w:rPr>
        <w:t xml:space="preserve">being disputed that meetings are held at the old </w:t>
      </w:r>
      <w:proofErr w:type="spellStart"/>
      <w:r w:rsidR="00057711">
        <w:rPr>
          <w:rFonts w:ascii="Times New Roman" w:hAnsi="Times New Roman" w:cs="Times New Roman"/>
          <w:sz w:val="28"/>
          <w:szCs w:val="28"/>
        </w:rPr>
        <w:t>Umphakatsi</w:t>
      </w:r>
      <w:proofErr w:type="spellEnd"/>
      <w:r w:rsidR="00057711">
        <w:rPr>
          <w:rFonts w:ascii="Times New Roman" w:hAnsi="Times New Roman" w:cs="Times New Roman"/>
          <w:sz w:val="28"/>
          <w:szCs w:val="28"/>
        </w:rPr>
        <w:t xml:space="preserve"> at the instance of the Respondents and wi</w:t>
      </w:r>
      <w:r w:rsidR="00EA5693">
        <w:rPr>
          <w:rFonts w:ascii="Times New Roman" w:hAnsi="Times New Roman" w:cs="Times New Roman"/>
          <w:sz w:val="28"/>
          <w:szCs w:val="28"/>
        </w:rPr>
        <w:t>thout the Applicant’s authority, when he is currently the appointed Chief of the area.</w:t>
      </w:r>
    </w:p>
    <w:p w:rsidR="00057711" w:rsidRDefault="00057711" w:rsidP="00867A79">
      <w:pPr>
        <w:spacing w:line="480" w:lineRule="auto"/>
        <w:ind w:left="720" w:hanging="720"/>
        <w:contextualSpacing/>
        <w:jc w:val="both"/>
        <w:rPr>
          <w:rFonts w:ascii="Times New Roman" w:hAnsi="Times New Roman" w:cs="Times New Roman"/>
          <w:sz w:val="28"/>
          <w:szCs w:val="28"/>
        </w:rPr>
      </w:pPr>
    </w:p>
    <w:p w:rsidR="00FB0280" w:rsidRDefault="00FB0280" w:rsidP="00867A79">
      <w:pPr>
        <w:spacing w:line="480" w:lineRule="auto"/>
        <w:ind w:left="720" w:hanging="720"/>
        <w:contextualSpacing/>
        <w:jc w:val="both"/>
        <w:rPr>
          <w:rFonts w:ascii="Times New Roman" w:hAnsi="Times New Roman" w:cs="Times New Roman"/>
          <w:sz w:val="28"/>
          <w:szCs w:val="28"/>
        </w:rPr>
      </w:pPr>
    </w:p>
    <w:p w:rsidR="000B09AD" w:rsidRDefault="00057711"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t xml:space="preserve">Although a criminal case was reported by the Applicant with the police and was meant to be heard by the Swazi National Court, same could not proceed before the said court because the first respondent objected the matter being proceeded with before the </w:t>
      </w:r>
      <w:r w:rsidR="00EA5693">
        <w:rPr>
          <w:rFonts w:ascii="Times New Roman" w:hAnsi="Times New Roman" w:cs="Times New Roman"/>
          <w:sz w:val="28"/>
          <w:szCs w:val="28"/>
        </w:rPr>
        <w:t xml:space="preserve">said </w:t>
      </w:r>
      <w:r w:rsidR="00FB0280">
        <w:rPr>
          <w:rFonts w:ascii="Times New Roman" w:hAnsi="Times New Roman" w:cs="Times New Roman"/>
          <w:sz w:val="28"/>
          <w:szCs w:val="28"/>
        </w:rPr>
        <w:t xml:space="preserve">court </w:t>
      </w:r>
      <w:r w:rsidR="00EA5693">
        <w:rPr>
          <w:rFonts w:ascii="Times New Roman" w:hAnsi="Times New Roman" w:cs="Times New Roman"/>
          <w:sz w:val="28"/>
          <w:szCs w:val="28"/>
        </w:rPr>
        <w:t>and insisted that</w:t>
      </w:r>
      <w:r>
        <w:rPr>
          <w:rFonts w:ascii="Times New Roman" w:hAnsi="Times New Roman" w:cs="Times New Roman"/>
          <w:sz w:val="28"/>
          <w:szCs w:val="28"/>
        </w:rPr>
        <w:t xml:space="preserve"> the same be heard before the Magistrates Court</w:t>
      </w:r>
      <w:r w:rsidR="00EA5693">
        <w:rPr>
          <w:rFonts w:ascii="Times New Roman" w:hAnsi="Times New Roman" w:cs="Times New Roman"/>
          <w:sz w:val="28"/>
          <w:szCs w:val="28"/>
        </w:rPr>
        <w:t xml:space="preserve"> which wish was granted hence its pending before the said court</w:t>
      </w:r>
      <w:r>
        <w:rPr>
          <w:rFonts w:ascii="Times New Roman" w:hAnsi="Times New Roman" w:cs="Times New Roman"/>
          <w:sz w:val="28"/>
          <w:szCs w:val="28"/>
        </w:rPr>
        <w:t xml:space="preserve">.  Closely related to this fact, is the one that the matter pending before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Magistrates Court is the criminal case against the first Respondent as contemplated by Section 9 of the Swazi Administration Act of 1950 which enjoins every Swazi </w:t>
      </w:r>
      <w:r w:rsidR="00FB0280">
        <w:rPr>
          <w:rFonts w:ascii="Times New Roman" w:hAnsi="Times New Roman" w:cs="Times New Roman"/>
          <w:sz w:val="28"/>
          <w:szCs w:val="28"/>
        </w:rPr>
        <w:t xml:space="preserve">resident in a place under a Chief’s jurisdiction, </w:t>
      </w:r>
      <w:r>
        <w:rPr>
          <w:rFonts w:ascii="Times New Roman" w:hAnsi="Times New Roman" w:cs="Times New Roman"/>
          <w:sz w:val="28"/>
          <w:szCs w:val="28"/>
        </w:rPr>
        <w:t xml:space="preserve">to heed the summons by a Chief failing which, such a person commits a criminal offence and </w:t>
      </w:r>
      <w:r w:rsidR="00EA5693">
        <w:rPr>
          <w:rFonts w:ascii="Times New Roman" w:hAnsi="Times New Roman" w:cs="Times New Roman"/>
          <w:sz w:val="28"/>
          <w:szCs w:val="28"/>
        </w:rPr>
        <w:t xml:space="preserve">is </w:t>
      </w:r>
      <w:r>
        <w:rPr>
          <w:rFonts w:ascii="Times New Roman" w:hAnsi="Times New Roman" w:cs="Times New Roman"/>
          <w:sz w:val="28"/>
          <w:szCs w:val="28"/>
        </w:rPr>
        <w:t xml:space="preserve">not one for </w:t>
      </w:r>
      <w:r w:rsidR="00EA5693">
        <w:rPr>
          <w:rFonts w:ascii="Times New Roman" w:hAnsi="Times New Roman" w:cs="Times New Roman"/>
          <w:sz w:val="28"/>
          <w:szCs w:val="28"/>
        </w:rPr>
        <w:t xml:space="preserve">the </w:t>
      </w:r>
      <w:r>
        <w:rPr>
          <w:rFonts w:ascii="Times New Roman" w:hAnsi="Times New Roman" w:cs="Times New Roman"/>
          <w:sz w:val="28"/>
          <w:szCs w:val="28"/>
        </w:rPr>
        <w:t>determination whether the first Respondent can be ordered to remove his fence or not.</w:t>
      </w:r>
    </w:p>
    <w:p w:rsidR="00057711" w:rsidRDefault="00057711" w:rsidP="00867A79">
      <w:pPr>
        <w:spacing w:line="480" w:lineRule="auto"/>
        <w:ind w:left="720" w:hanging="720"/>
        <w:contextualSpacing/>
        <w:jc w:val="both"/>
        <w:rPr>
          <w:rFonts w:ascii="Times New Roman" w:hAnsi="Times New Roman" w:cs="Times New Roman"/>
          <w:sz w:val="28"/>
          <w:szCs w:val="28"/>
        </w:rPr>
      </w:pPr>
    </w:p>
    <w:p w:rsidR="00057711" w:rsidRDefault="00057711"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The Respondent does not dispel the assertion made by the Applicant that he is occupying land initially meant for agricultural showcasing which is the one from which he is refusing to remove the fence he installed as he only makes a bare denial that the land concerned is not the same one.</w:t>
      </w:r>
    </w:p>
    <w:p w:rsidR="00C870D1" w:rsidRDefault="00C870D1" w:rsidP="00867A79">
      <w:pPr>
        <w:spacing w:line="480" w:lineRule="auto"/>
        <w:ind w:left="720" w:hanging="720"/>
        <w:contextualSpacing/>
        <w:jc w:val="both"/>
        <w:rPr>
          <w:rFonts w:ascii="Times New Roman" w:hAnsi="Times New Roman" w:cs="Times New Roman"/>
          <w:sz w:val="28"/>
          <w:szCs w:val="28"/>
        </w:rPr>
      </w:pPr>
    </w:p>
    <w:p w:rsidR="00057711" w:rsidRDefault="00057711"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As concerns the poin</w:t>
      </w:r>
      <w:r w:rsidR="000D1440">
        <w:rPr>
          <w:rFonts w:ascii="Times New Roman" w:hAnsi="Times New Roman" w:cs="Times New Roman"/>
          <w:sz w:val="28"/>
          <w:szCs w:val="28"/>
        </w:rPr>
        <w:t xml:space="preserve">t raised to the effect that this court has no jurisdiction to hear this matter as it concerns a matter of Swazi law and custom, it is not in dispute that the relief sought before this court as </w:t>
      </w:r>
      <w:r w:rsidR="000D1440">
        <w:rPr>
          <w:rFonts w:ascii="Times New Roman" w:hAnsi="Times New Roman" w:cs="Times New Roman"/>
          <w:sz w:val="28"/>
          <w:szCs w:val="28"/>
        </w:rPr>
        <w:lastRenderedPageBreak/>
        <w:t>against the</w:t>
      </w:r>
      <w:r w:rsidR="00EA5693">
        <w:rPr>
          <w:rFonts w:ascii="Times New Roman" w:hAnsi="Times New Roman" w:cs="Times New Roman"/>
          <w:sz w:val="28"/>
          <w:szCs w:val="28"/>
        </w:rPr>
        <w:t xml:space="preserve"> first Respondent is a mandatory</w:t>
      </w:r>
      <w:r w:rsidR="000D1440">
        <w:rPr>
          <w:rFonts w:ascii="Times New Roman" w:hAnsi="Times New Roman" w:cs="Times New Roman"/>
          <w:sz w:val="28"/>
          <w:szCs w:val="28"/>
        </w:rPr>
        <w:t xml:space="preserve"> interdict compelling the first Respondent to remove his fence from </w:t>
      </w:r>
      <w:r w:rsidR="00EA5693">
        <w:rPr>
          <w:rFonts w:ascii="Times New Roman" w:hAnsi="Times New Roman" w:cs="Times New Roman"/>
          <w:sz w:val="28"/>
          <w:szCs w:val="28"/>
        </w:rPr>
        <w:t xml:space="preserve">the </w:t>
      </w:r>
      <w:r w:rsidR="000D1440">
        <w:rPr>
          <w:rFonts w:ascii="Times New Roman" w:hAnsi="Times New Roman" w:cs="Times New Roman"/>
          <w:sz w:val="28"/>
          <w:szCs w:val="28"/>
        </w:rPr>
        <w:t>same land the Chief claims to have recalled years ago</w:t>
      </w:r>
      <w:r w:rsidR="00FB0280">
        <w:rPr>
          <w:rFonts w:ascii="Times New Roman" w:hAnsi="Times New Roman" w:cs="Times New Roman"/>
          <w:sz w:val="28"/>
          <w:szCs w:val="28"/>
        </w:rPr>
        <w:t xml:space="preserve"> after the project for which it had been allocated had gone defunct</w:t>
      </w:r>
      <w:r w:rsidR="000D1440">
        <w:rPr>
          <w:rFonts w:ascii="Times New Roman" w:hAnsi="Times New Roman" w:cs="Times New Roman"/>
          <w:sz w:val="28"/>
          <w:szCs w:val="28"/>
        </w:rPr>
        <w:t>.  I do not see why this court cannot have power to issue a mandatory interdict where the requirements of it are met.  For instance it is not dispute, that the Applicant as Chief of the area has the power to enforce the decision</w:t>
      </w:r>
      <w:r w:rsidR="00EA5693">
        <w:rPr>
          <w:rFonts w:ascii="Times New Roman" w:hAnsi="Times New Roman" w:cs="Times New Roman"/>
          <w:sz w:val="28"/>
          <w:szCs w:val="28"/>
        </w:rPr>
        <w:t>s</w:t>
      </w:r>
      <w:r w:rsidR="000D1440">
        <w:rPr>
          <w:rFonts w:ascii="Times New Roman" w:hAnsi="Times New Roman" w:cs="Times New Roman"/>
          <w:sz w:val="28"/>
          <w:szCs w:val="28"/>
        </w:rPr>
        <w:t xml:space="preserve"> of his </w:t>
      </w:r>
      <w:proofErr w:type="spellStart"/>
      <w:r w:rsidR="000D1440">
        <w:rPr>
          <w:rFonts w:ascii="Times New Roman" w:hAnsi="Times New Roman" w:cs="Times New Roman"/>
          <w:sz w:val="28"/>
          <w:szCs w:val="28"/>
        </w:rPr>
        <w:t>Umphakatsi</w:t>
      </w:r>
      <w:proofErr w:type="spellEnd"/>
      <w:r w:rsidR="00EA5693">
        <w:rPr>
          <w:rFonts w:ascii="Times New Roman" w:hAnsi="Times New Roman" w:cs="Times New Roman"/>
          <w:sz w:val="28"/>
          <w:szCs w:val="28"/>
        </w:rPr>
        <w:t xml:space="preserve"> in terms of the Swazi Administration Act of 1950 as amended as he is the competent authority in terms thereof. </w:t>
      </w:r>
      <w:r w:rsidR="000D1440">
        <w:rPr>
          <w:rFonts w:ascii="Times New Roman" w:hAnsi="Times New Roman" w:cs="Times New Roman"/>
          <w:sz w:val="28"/>
          <w:szCs w:val="28"/>
        </w:rPr>
        <w:t xml:space="preserve"> </w:t>
      </w:r>
      <w:r w:rsidR="00EA5693">
        <w:rPr>
          <w:rFonts w:ascii="Times New Roman" w:hAnsi="Times New Roman" w:cs="Times New Roman"/>
          <w:sz w:val="28"/>
          <w:szCs w:val="28"/>
        </w:rPr>
        <w:t xml:space="preserve">He is also </w:t>
      </w:r>
      <w:r w:rsidR="000D1440">
        <w:rPr>
          <w:rFonts w:ascii="Times New Roman" w:hAnsi="Times New Roman" w:cs="Times New Roman"/>
          <w:sz w:val="28"/>
          <w:szCs w:val="28"/>
        </w:rPr>
        <w:t xml:space="preserve">able to establish an injury that is </w:t>
      </w:r>
      <w:proofErr w:type="spellStart"/>
      <w:r w:rsidR="000D1440">
        <w:rPr>
          <w:rFonts w:ascii="Times New Roman" w:hAnsi="Times New Roman" w:cs="Times New Roman"/>
          <w:sz w:val="28"/>
          <w:szCs w:val="28"/>
        </w:rPr>
        <w:t>on going</w:t>
      </w:r>
      <w:proofErr w:type="spellEnd"/>
      <w:r w:rsidR="000D1440">
        <w:rPr>
          <w:rFonts w:ascii="Times New Roman" w:hAnsi="Times New Roman" w:cs="Times New Roman"/>
          <w:sz w:val="28"/>
          <w:szCs w:val="28"/>
        </w:rPr>
        <w:t xml:space="preserve"> alongside there being </w:t>
      </w:r>
      <w:r w:rsidR="00EA5693">
        <w:rPr>
          <w:rFonts w:ascii="Times New Roman" w:hAnsi="Times New Roman" w:cs="Times New Roman"/>
          <w:sz w:val="28"/>
          <w:szCs w:val="28"/>
        </w:rPr>
        <w:t xml:space="preserve">no </w:t>
      </w:r>
      <w:r w:rsidR="000D1440">
        <w:rPr>
          <w:rFonts w:ascii="Times New Roman" w:hAnsi="Times New Roman" w:cs="Times New Roman"/>
          <w:sz w:val="28"/>
          <w:szCs w:val="28"/>
        </w:rPr>
        <w:t>other remedy</w:t>
      </w:r>
      <w:r w:rsidR="0061420F">
        <w:rPr>
          <w:rFonts w:ascii="Times New Roman" w:hAnsi="Times New Roman" w:cs="Times New Roman"/>
          <w:sz w:val="28"/>
          <w:szCs w:val="28"/>
        </w:rPr>
        <w:t xml:space="preserve"> available to him as the said authority.</w:t>
      </w:r>
      <w:r w:rsidR="000D1440">
        <w:rPr>
          <w:rFonts w:ascii="Times New Roman" w:hAnsi="Times New Roman" w:cs="Times New Roman"/>
          <w:sz w:val="28"/>
          <w:szCs w:val="28"/>
        </w:rPr>
        <w:t xml:space="preserve"> I clearly do not see why this matter cannot be heard by this court in exercise of its ori</w:t>
      </w:r>
      <w:r w:rsidR="0061420F">
        <w:rPr>
          <w:rFonts w:ascii="Times New Roman" w:hAnsi="Times New Roman" w:cs="Times New Roman"/>
          <w:sz w:val="28"/>
          <w:szCs w:val="28"/>
        </w:rPr>
        <w:t>ginal and inherent jurisdiction as contemplated</w:t>
      </w:r>
      <w:r w:rsidR="00C057BA">
        <w:rPr>
          <w:rFonts w:ascii="Times New Roman" w:hAnsi="Times New Roman" w:cs="Times New Roman"/>
          <w:sz w:val="28"/>
          <w:szCs w:val="28"/>
        </w:rPr>
        <w:t xml:space="preserve"> by Section 151 of the C</w:t>
      </w:r>
      <w:r w:rsidR="0061420F">
        <w:rPr>
          <w:rFonts w:ascii="Times New Roman" w:hAnsi="Times New Roman" w:cs="Times New Roman"/>
          <w:sz w:val="28"/>
          <w:szCs w:val="28"/>
        </w:rPr>
        <w:t>onstitution of Swaziland</w:t>
      </w:r>
      <w:r w:rsidR="00C057BA">
        <w:rPr>
          <w:rFonts w:ascii="Times New Roman" w:hAnsi="Times New Roman" w:cs="Times New Roman"/>
          <w:sz w:val="28"/>
          <w:szCs w:val="28"/>
        </w:rPr>
        <w:t xml:space="preserve">.  Other than a bare assertion that this court has no such jurisdiction, I have not been referred to any facts establishing such lack of jurisdiction </w:t>
      </w:r>
      <w:r w:rsidR="00FB0280">
        <w:rPr>
          <w:rFonts w:ascii="Times New Roman" w:hAnsi="Times New Roman" w:cs="Times New Roman"/>
          <w:sz w:val="28"/>
          <w:szCs w:val="28"/>
        </w:rPr>
        <w:t xml:space="preserve">or supporting such a contention, nor have I been referred to any law in that regard.  There is no law that says </w:t>
      </w:r>
      <w:r w:rsidR="00453C63">
        <w:rPr>
          <w:rFonts w:ascii="Times New Roman" w:hAnsi="Times New Roman" w:cs="Times New Roman"/>
          <w:sz w:val="28"/>
          <w:szCs w:val="28"/>
        </w:rPr>
        <w:t>disputes arising out of Swazi Nation Land have to be dealt with only in terms of Swazi Law and Custom.</w:t>
      </w:r>
    </w:p>
    <w:p w:rsidR="00050968" w:rsidRDefault="00050968" w:rsidP="00867A79">
      <w:pPr>
        <w:spacing w:line="480" w:lineRule="auto"/>
        <w:ind w:left="720" w:hanging="720"/>
        <w:contextualSpacing/>
        <w:jc w:val="both"/>
        <w:rPr>
          <w:rFonts w:ascii="Times New Roman" w:hAnsi="Times New Roman" w:cs="Times New Roman"/>
          <w:sz w:val="28"/>
          <w:szCs w:val="28"/>
        </w:rPr>
      </w:pPr>
    </w:p>
    <w:p w:rsidR="00050968" w:rsidRDefault="00050968"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I say this because I have no doubt that the cases cited in support of the contention particularly </w:t>
      </w:r>
      <w:r w:rsidRPr="00050968">
        <w:rPr>
          <w:rFonts w:ascii="Times New Roman" w:hAnsi="Times New Roman" w:cs="Times New Roman"/>
          <w:b/>
          <w:i/>
          <w:sz w:val="28"/>
          <w:szCs w:val="28"/>
        </w:rPr>
        <w:t xml:space="preserve">The Commissioner of Police and Another </w:t>
      </w:r>
      <w:proofErr w:type="spellStart"/>
      <w:r w:rsidRPr="00050968">
        <w:rPr>
          <w:rFonts w:ascii="Times New Roman" w:hAnsi="Times New Roman" w:cs="Times New Roman"/>
          <w:b/>
          <w:i/>
          <w:sz w:val="28"/>
          <w:szCs w:val="28"/>
        </w:rPr>
        <w:t>vs</w:t>
      </w:r>
      <w:proofErr w:type="spellEnd"/>
      <w:r w:rsidRPr="00050968">
        <w:rPr>
          <w:rFonts w:ascii="Times New Roman" w:hAnsi="Times New Roman" w:cs="Times New Roman"/>
          <w:b/>
          <w:i/>
          <w:sz w:val="28"/>
          <w:szCs w:val="28"/>
        </w:rPr>
        <w:t xml:space="preserve"> </w:t>
      </w:r>
      <w:proofErr w:type="spellStart"/>
      <w:r w:rsidRPr="00050968">
        <w:rPr>
          <w:rFonts w:ascii="Times New Roman" w:hAnsi="Times New Roman" w:cs="Times New Roman"/>
          <w:b/>
          <w:i/>
          <w:sz w:val="28"/>
          <w:szCs w:val="28"/>
        </w:rPr>
        <w:t>Mkhondvo</w:t>
      </w:r>
      <w:proofErr w:type="spellEnd"/>
      <w:r w:rsidRPr="00050968">
        <w:rPr>
          <w:rFonts w:ascii="Times New Roman" w:hAnsi="Times New Roman" w:cs="Times New Roman"/>
          <w:b/>
          <w:i/>
          <w:sz w:val="28"/>
          <w:szCs w:val="28"/>
        </w:rPr>
        <w:t xml:space="preserve"> Maseko Civil Appeal Case No. 03/2011</w:t>
      </w:r>
      <w:r>
        <w:rPr>
          <w:rFonts w:ascii="Times New Roman" w:hAnsi="Times New Roman" w:cs="Times New Roman"/>
          <w:sz w:val="28"/>
          <w:szCs w:val="28"/>
        </w:rPr>
        <w:t xml:space="preserve">, are clearly </w:t>
      </w:r>
      <w:r>
        <w:rPr>
          <w:rFonts w:ascii="Times New Roman" w:hAnsi="Times New Roman" w:cs="Times New Roman"/>
          <w:sz w:val="28"/>
          <w:szCs w:val="28"/>
        </w:rPr>
        <w:lastRenderedPageBreak/>
        <w:t xml:space="preserve">distinguishable </w:t>
      </w:r>
      <w:r w:rsidR="00C057BA">
        <w:rPr>
          <w:rFonts w:ascii="Times New Roman" w:hAnsi="Times New Roman" w:cs="Times New Roman"/>
          <w:sz w:val="28"/>
          <w:szCs w:val="28"/>
        </w:rPr>
        <w:t xml:space="preserve">from </w:t>
      </w:r>
      <w:r>
        <w:rPr>
          <w:rFonts w:ascii="Times New Roman" w:hAnsi="Times New Roman" w:cs="Times New Roman"/>
          <w:sz w:val="28"/>
          <w:szCs w:val="28"/>
        </w:rPr>
        <w:t xml:space="preserve">the present one.  Firstly in all such cases the </w:t>
      </w:r>
      <w:proofErr w:type="gramStart"/>
      <w:r>
        <w:rPr>
          <w:rFonts w:ascii="Times New Roman" w:hAnsi="Times New Roman" w:cs="Times New Roman"/>
          <w:sz w:val="28"/>
          <w:szCs w:val="28"/>
        </w:rPr>
        <w:t>person</w:t>
      </w:r>
      <w:proofErr w:type="gramEnd"/>
      <w:r>
        <w:rPr>
          <w:rFonts w:ascii="Times New Roman" w:hAnsi="Times New Roman" w:cs="Times New Roman"/>
          <w:sz w:val="28"/>
          <w:szCs w:val="28"/>
        </w:rPr>
        <w:t xml:space="preserve"> against whom the order was sought, had acted in the manner he did because he was allegedly supported in his conduct by the customary law which is not the case herein.</w:t>
      </w:r>
    </w:p>
    <w:p w:rsidR="00050968" w:rsidRDefault="00050968" w:rsidP="00867A79">
      <w:pPr>
        <w:spacing w:line="480" w:lineRule="auto"/>
        <w:ind w:left="720" w:hanging="720"/>
        <w:contextualSpacing/>
        <w:jc w:val="both"/>
        <w:rPr>
          <w:rFonts w:ascii="Times New Roman" w:hAnsi="Times New Roman" w:cs="Times New Roman"/>
          <w:sz w:val="28"/>
          <w:szCs w:val="28"/>
        </w:rPr>
      </w:pPr>
    </w:p>
    <w:p w:rsidR="00050968" w:rsidRDefault="00050968"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In any event, first Respondent’s argument is not consistent with his position in what he argues was the same </w:t>
      </w:r>
      <w:r w:rsidR="00453C63">
        <w:rPr>
          <w:rFonts w:ascii="Times New Roman" w:hAnsi="Times New Roman" w:cs="Times New Roman"/>
          <w:sz w:val="28"/>
          <w:szCs w:val="28"/>
        </w:rPr>
        <w:t xml:space="preserve">pending </w:t>
      </w:r>
      <w:r>
        <w:rPr>
          <w:rFonts w:ascii="Times New Roman" w:hAnsi="Times New Roman" w:cs="Times New Roman"/>
          <w:sz w:val="28"/>
          <w:szCs w:val="28"/>
        </w:rPr>
        <w:t xml:space="preserve">matter.  In the said matter, </w:t>
      </w:r>
      <w:r w:rsidR="0054001E">
        <w:rPr>
          <w:rFonts w:ascii="Times New Roman" w:hAnsi="Times New Roman" w:cs="Times New Roman"/>
          <w:sz w:val="28"/>
          <w:szCs w:val="28"/>
        </w:rPr>
        <w:t xml:space="preserve">the first Respondent applied that </w:t>
      </w:r>
      <w:r w:rsidR="00C057BA">
        <w:rPr>
          <w:rFonts w:ascii="Times New Roman" w:hAnsi="Times New Roman" w:cs="Times New Roman"/>
          <w:sz w:val="28"/>
          <w:szCs w:val="28"/>
        </w:rPr>
        <w:t xml:space="preserve">the </w:t>
      </w:r>
      <w:r w:rsidR="0054001E">
        <w:rPr>
          <w:rFonts w:ascii="Times New Roman" w:hAnsi="Times New Roman" w:cs="Times New Roman"/>
          <w:sz w:val="28"/>
          <w:szCs w:val="28"/>
        </w:rPr>
        <w:t xml:space="preserve">complaint lodged against him by the Applicant before </w:t>
      </w:r>
      <w:r w:rsidR="00C057BA">
        <w:rPr>
          <w:rFonts w:ascii="Times New Roman" w:hAnsi="Times New Roman" w:cs="Times New Roman"/>
          <w:sz w:val="28"/>
          <w:szCs w:val="28"/>
        </w:rPr>
        <w:t xml:space="preserve">the </w:t>
      </w:r>
      <w:r w:rsidR="0054001E">
        <w:rPr>
          <w:rFonts w:ascii="Times New Roman" w:hAnsi="Times New Roman" w:cs="Times New Roman"/>
          <w:sz w:val="28"/>
          <w:szCs w:val="28"/>
        </w:rPr>
        <w:t>Swazi National Court be transferred from the said court to the Magistrates Court which is a court applying Civil Law like the High Court.  Clearly in these circumstances the first Respondent is blowing hot and cold when he raises the point he does</w:t>
      </w:r>
      <w:r w:rsidR="00C057BA">
        <w:rPr>
          <w:rFonts w:ascii="Times New Roman" w:hAnsi="Times New Roman" w:cs="Times New Roman"/>
          <w:sz w:val="28"/>
          <w:szCs w:val="28"/>
        </w:rPr>
        <w:t xml:space="preserve"> now</w:t>
      </w:r>
      <w:r w:rsidR="0054001E">
        <w:rPr>
          <w:rFonts w:ascii="Times New Roman" w:hAnsi="Times New Roman" w:cs="Times New Roman"/>
          <w:sz w:val="28"/>
          <w:szCs w:val="28"/>
        </w:rPr>
        <w:t xml:space="preserve">.  </w:t>
      </w:r>
      <w:r w:rsidR="00C057BA">
        <w:rPr>
          <w:rFonts w:ascii="Times New Roman" w:hAnsi="Times New Roman" w:cs="Times New Roman"/>
          <w:sz w:val="28"/>
          <w:szCs w:val="28"/>
        </w:rPr>
        <w:t xml:space="preserve">He himself believed that civil law was applicable to the related dispute and he cannot genuinely advocate the opposite only when it does not suit him.  </w:t>
      </w:r>
      <w:r w:rsidR="0054001E">
        <w:rPr>
          <w:rFonts w:ascii="Times New Roman" w:hAnsi="Times New Roman" w:cs="Times New Roman"/>
          <w:sz w:val="28"/>
          <w:szCs w:val="28"/>
        </w:rPr>
        <w:t>The position is long settled that a party is not allowed to blow hot and col</w:t>
      </w:r>
      <w:r w:rsidR="00C057BA">
        <w:rPr>
          <w:rFonts w:ascii="Times New Roman" w:hAnsi="Times New Roman" w:cs="Times New Roman"/>
          <w:sz w:val="28"/>
          <w:szCs w:val="28"/>
        </w:rPr>
        <w:t>d or to approbate and reprobate, which is what I find the Respondents to be doing.</w:t>
      </w:r>
    </w:p>
    <w:p w:rsidR="0054001E" w:rsidRDefault="0054001E" w:rsidP="00867A79">
      <w:pPr>
        <w:spacing w:line="480" w:lineRule="auto"/>
        <w:ind w:left="720" w:hanging="720"/>
        <w:contextualSpacing/>
        <w:jc w:val="both"/>
        <w:rPr>
          <w:rFonts w:ascii="Times New Roman" w:hAnsi="Times New Roman" w:cs="Times New Roman"/>
          <w:sz w:val="28"/>
          <w:szCs w:val="28"/>
        </w:rPr>
      </w:pPr>
    </w:p>
    <w:p w:rsidR="0054001E" w:rsidRDefault="0054001E"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I have no hesitation that the point on this court having </w:t>
      </w:r>
      <w:proofErr w:type="gramStart"/>
      <w:r>
        <w:rPr>
          <w:rFonts w:ascii="Times New Roman" w:hAnsi="Times New Roman" w:cs="Times New Roman"/>
          <w:sz w:val="28"/>
          <w:szCs w:val="28"/>
        </w:rPr>
        <w:t>no juris</w:t>
      </w:r>
      <w:r w:rsidR="00C057BA">
        <w:rPr>
          <w:rFonts w:ascii="Times New Roman" w:hAnsi="Times New Roman" w:cs="Times New Roman"/>
          <w:sz w:val="28"/>
          <w:szCs w:val="28"/>
        </w:rPr>
        <w:t>diction as raised by the first R</w:t>
      </w:r>
      <w:r>
        <w:rPr>
          <w:rFonts w:ascii="Times New Roman" w:hAnsi="Times New Roman" w:cs="Times New Roman"/>
          <w:sz w:val="28"/>
          <w:szCs w:val="28"/>
        </w:rPr>
        <w:t>espondent cannot be upheld in circumstances like the present</w:t>
      </w:r>
      <w:proofErr w:type="gramEnd"/>
      <w:r>
        <w:rPr>
          <w:rFonts w:ascii="Times New Roman" w:hAnsi="Times New Roman" w:cs="Times New Roman"/>
          <w:sz w:val="28"/>
          <w:szCs w:val="28"/>
        </w:rPr>
        <w:t xml:space="preserve"> and the point concerned ought to be </w:t>
      </w:r>
      <w:r w:rsidR="00C057BA">
        <w:rPr>
          <w:rFonts w:ascii="Times New Roman" w:hAnsi="Times New Roman" w:cs="Times New Roman"/>
          <w:sz w:val="28"/>
          <w:szCs w:val="28"/>
        </w:rPr>
        <w:t>dismissed as I hereby do.</w:t>
      </w:r>
    </w:p>
    <w:p w:rsidR="0054001E" w:rsidRDefault="0054001E" w:rsidP="00867A79">
      <w:pPr>
        <w:spacing w:line="480" w:lineRule="auto"/>
        <w:ind w:left="720" w:hanging="720"/>
        <w:contextualSpacing/>
        <w:jc w:val="both"/>
        <w:rPr>
          <w:rFonts w:ascii="Times New Roman" w:hAnsi="Times New Roman" w:cs="Times New Roman"/>
          <w:sz w:val="28"/>
          <w:szCs w:val="28"/>
        </w:rPr>
      </w:pPr>
    </w:p>
    <w:p w:rsidR="00D1130D" w:rsidRDefault="0054001E"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[23]</w:t>
      </w:r>
      <w:r>
        <w:rPr>
          <w:rFonts w:ascii="Times New Roman" w:hAnsi="Times New Roman" w:cs="Times New Roman"/>
          <w:sz w:val="28"/>
          <w:szCs w:val="28"/>
        </w:rPr>
        <w:tab/>
        <w:t xml:space="preserve">On the point in </w:t>
      </w:r>
      <w:proofErr w:type="spellStart"/>
      <w:r>
        <w:rPr>
          <w:rFonts w:ascii="Times New Roman" w:hAnsi="Times New Roman" w:cs="Times New Roman"/>
          <w:sz w:val="28"/>
          <w:szCs w:val="28"/>
        </w:rPr>
        <w:t>limine</w:t>
      </w:r>
      <w:proofErr w:type="spellEnd"/>
      <w:r>
        <w:rPr>
          <w:rFonts w:ascii="Times New Roman" w:hAnsi="Times New Roman" w:cs="Times New Roman"/>
          <w:sz w:val="28"/>
          <w:szCs w:val="28"/>
        </w:rPr>
        <w:t xml:space="preserve"> raised with regards the </w:t>
      </w:r>
      <w:r w:rsidRPr="0054001E">
        <w:rPr>
          <w:rFonts w:ascii="Times New Roman" w:hAnsi="Times New Roman" w:cs="Times New Roman"/>
          <w:i/>
          <w:sz w:val="28"/>
          <w:szCs w:val="28"/>
          <w:u w:val="single"/>
        </w:rPr>
        <w:t xml:space="preserve">alibi </w:t>
      </w:r>
      <w:proofErr w:type="spellStart"/>
      <w:r w:rsidRPr="0054001E">
        <w:rPr>
          <w:rFonts w:ascii="Times New Roman" w:hAnsi="Times New Roman" w:cs="Times New Roman"/>
          <w:i/>
          <w:sz w:val="28"/>
          <w:szCs w:val="28"/>
          <w:u w:val="single"/>
        </w:rPr>
        <w:t>lis</w:t>
      </w:r>
      <w:proofErr w:type="spellEnd"/>
      <w:r w:rsidRPr="0054001E">
        <w:rPr>
          <w:rFonts w:ascii="Times New Roman" w:hAnsi="Times New Roman" w:cs="Times New Roman"/>
          <w:i/>
          <w:sz w:val="28"/>
          <w:szCs w:val="28"/>
          <w:u w:val="single"/>
        </w:rPr>
        <w:t xml:space="preserve"> </w:t>
      </w:r>
      <w:proofErr w:type="spellStart"/>
      <w:r w:rsidRPr="0054001E">
        <w:rPr>
          <w:rFonts w:ascii="Times New Roman" w:hAnsi="Times New Roman" w:cs="Times New Roman"/>
          <w:i/>
          <w:sz w:val="28"/>
          <w:szCs w:val="28"/>
          <w:u w:val="single"/>
        </w:rPr>
        <w:t>pendens</w:t>
      </w:r>
      <w:proofErr w:type="spellEnd"/>
      <w:r>
        <w:rPr>
          <w:rFonts w:ascii="Times New Roman" w:hAnsi="Times New Roman" w:cs="Times New Roman"/>
          <w:sz w:val="28"/>
          <w:szCs w:val="28"/>
        </w:rPr>
        <w:t xml:space="preserve"> objection, it was contended on behalf of the Applicant that the same matter is pending before the Swazi National Court where it was eventually referred to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Magistrates Court.  It was contended this is not allowed in law.  When a counter argument was raised by the Applicant, distinguishing the two matters, to the effect that they were different as one </w:t>
      </w:r>
      <w:r w:rsidR="00132197">
        <w:rPr>
          <w:rFonts w:ascii="Times New Roman" w:hAnsi="Times New Roman" w:cs="Times New Roman"/>
          <w:sz w:val="28"/>
          <w:szCs w:val="28"/>
        </w:rPr>
        <w:t xml:space="preserve">concerned a criminal matter arising from the preferment of criminal charges against the first Respondent for his failure to heed summons from his Chief whilst the </w:t>
      </w:r>
      <w:r w:rsidR="001A1A61">
        <w:rPr>
          <w:rFonts w:ascii="Times New Roman" w:hAnsi="Times New Roman" w:cs="Times New Roman"/>
          <w:sz w:val="28"/>
          <w:szCs w:val="28"/>
        </w:rPr>
        <w:t xml:space="preserve">other </w:t>
      </w:r>
      <w:r w:rsidR="00132197">
        <w:rPr>
          <w:rFonts w:ascii="Times New Roman" w:hAnsi="Times New Roman" w:cs="Times New Roman"/>
          <w:sz w:val="28"/>
          <w:szCs w:val="28"/>
        </w:rPr>
        <w:t>one pending before this court concerned</w:t>
      </w:r>
      <w:r w:rsidR="001A1A61">
        <w:rPr>
          <w:rFonts w:ascii="Times New Roman" w:hAnsi="Times New Roman" w:cs="Times New Roman"/>
          <w:sz w:val="28"/>
          <w:szCs w:val="28"/>
        </w:rPr>
        <w:t xml:space="preserve"> a civil matter, and particularly </w:t>
      </w:r>
      <w:r w:rsidR="00132197">
        <w:rPr>
          <w:rFonts w:ascii="Times New Roman" w:hAnsi="Times New Roman" w:cs="Times New Roman"/>
          <w:sz w:val="28"/>
          <w:szCs w:val="28"/>
        </w:rPr>
        <w:t xml:space="preserve">an interdict calling upon the first Respondent to remove his fence from the land allegedly designated for building the new </w:t>
      </w:r>
      <w:proofErr w:type="spellStart"/>
      <w:r w:rsidR="00132197">
        <w:rPr>
          <w:rFonts w:ascii="Times New Roman" w:hAnsi="Times New Roman" w:cs="Times New Roman"/>
          <w:sz w:val="28"/>
          <w:szCs w:val="28"/>
        </w:rPr>
        <w:t>Umphakatsi</w:t>
      </w:r>
      <w:proofErr w:type="spellEnd"/>
      <w:r w:rsidR="00132197">
        <w:rPr>
          <w:rFonts w:ascii="Times New Roman" w:hAnsi="Times New Roman" w:cs="Times New Roman"/>
          <w:sz w:val="28"/>
          <w:szCs w:val="28"/>
        </w:rPr>
        <w:t xml:space="preserve"> as well as an interdict </w:t>
      </w:r>
      <w:r w:rsidR="00CC6506">
        <w:rPr>
          <w:rFonts w:ascii="Times New Roman" w:hAnsi="Times New Roman" w:cs="Times New Roman"/>
          <w:sz w:val="28"/>
          <w:szCs w:val="28"/>
        </w:rPr>
        <w:t xml:space="preserve">restraining all the Respondents from calling and holding meetings at the old </w:t>
      </w:r>
      <w:proofErr w:type="spellStart"/>
      <w:r w:rsidR="00CC6506">
        <w:rPr>
          <w:rFonts w:ascii="Times New Roman" w:hAnsi="Times New Roman" w:cs="Times New Roman"/>
          <w:sz w:val="28"/>
          <w:szCs w:val="28"/>
        </w:rPr>
        <w:t>Umphakatsi</w:t>
      </w:r>
      <w:proofErr w:type="spellEnd"/>
      <w:r w:rsidR="00CC6506">
        <w:rPr>
          <w:rFonts w:ascii="Times New Roman" w:hAnsi="Times New Roman" w:cs="Times New Roman"/>
          <w:sz w:val="28"/>
          <w:szCs w:val="28"/>
        </w:rPr>
        <w:t xml:space="preserve"> without</w:t>
      </w:r>
      <w:r w:rsidR="00C870D1">
        <w:rPr>
          <w:rFonts w:ascii="Times New Roman" w:hAnsi="Times New Roman" w:cs="Times New Roman"/>
          <w:sz w:val="28"/>
          <w:szCs w:val="28"/>
        </w:rPr>
        <w:t xml:space="preserve"> </w:t>
      </w:r>
      <w:r w:rsidR="00CC6506">
        <w:rPr>
          <w:rFonts w:ascii="Times New Roman" w:hAnsi="Times New Roman" w:cs="Times New Roman"/>
          <w:sz w:val="28"/>
          <w:szCs w:val="28"/>
        </w:rPr>
        <w:t>the Applicant</w:t>
      </w:r>
      <w:r w:rsidR="001A1A61">
        <w:rPr>
          <w:rFonts w:ascii="Times New Roman" w:hAnsi="Times New Roman" w:cs="Times New Roman"/>
          <w:sz w:val="28"/>
          <w:szCs w:val="28"/>
        </w:rPr>
        <w:t>’</w:t>
      </w:r>
      <w:r w:rsidR="00CC6506">
        <w:rPr>
          <w:rFonts w:ascii="Times New Roman" w:hAnsi="Times New Roman" w:cs="Times New Roman"/>
          <w:sz w:val="28"/>
          <w:szCs w:val="28"/>
        </w:rPr>
        <w:t>s authority</w:t>
      </w:r>
      <w:r w:rsidR="001A1A61">
        <w:rPr>
          <w:rFonts w:ascii="Times New Roman" w:hAnsi="Times New Roman" w:cs="Times New Roman"/>
          <w:sz w:val="28"/>
          <w:szCs w:val="28"/>
        </w:rPr>
        <w:t>;</w:t>
      </w:r>
      <w:r w:rsidR="00CC6506">
        <w:rPr>
          <w:rFonts w:ascii="Times New Roman" w:hAnsi="Times New Roman" w:cs="Times New Roman"/>
          <w:sz w:val="28"/>
          <w:szCs w:val="28"/>
        </w:rPr>
        <w:t xml:space="preserve"> the Respondent</w:t>
      </w:r>
      <w:r w:rsidR="001A1A61">
        <w:rPr>
          <w:rFonts w:ascii="Times New Roman" w:hAnsi="Times New Roman" w:cs="Times New Roman"/>
          <w:sz w:val="28"/>
          <w:szCs w:val="28"/>
        </w:rPr>
        <w:t>s responded</w:t>
      </w:r>
      <w:r w:rsidR="00CC6506">
        <w:rPr>
          <w:rFonts w:ascii="Times New Roman" w:hAnsi="Times New Roman" w:cs="Times New Roman"/>
          <w:sz w:val="28"/>
          <w:szCs w:val="28"/>
        </w:rPr>
        <w:t xml:space="preserve"> </w:t>
      </w:r>
      <w:r w:rsidR="001A1A61">
        <w:rPr>
          <w:rFonts w:ascii="Times New Roman" w:hAnsi="Times New Roman" w:cs="Times New Roman"/>
          <w:sz w:val="28"/>
          <w:szCs w:val="28"/>
        </w:rPr>
        <w:t xml:space="preserve">by saying that what matters in </w:t>
      </w:r>
      <w:proofErr w:type="spellStart"/>
      <w:r w:rsidR="001A1A61" w:rsidRPr="00D15C64">
        <w:rPr>
          <w:rFonts w:ascii="Times New Roman" w:hAnsi="Times New Roman" w:cs="Times New Roman"/>
          <w:i/>
          <w:sz w:val="28"/>
          <w:szCs w:val="28"/>
        </w:rPr>
        <w:t>l</w:t>
      </w:r>
      <w:r w:rsidR="00CC6506" w:rsidRPr="00D15C64">
        <w:rPr>
          <w:rFonts w:ascii="Times New Roman" w:hAnsi="Times New Roman" w:cs="Times New Roman"/>
          <w:i/>
          <w:sz w:val="28"/>
          <w:szCs w:val="28"/>
        </w:rPr>
        <w:t>is</w:t>
      </w:r>
      <w:proofErr w:type="spellEnd"/>
      <w:r w:rsidR="00CC6506" w:rsidRPr="00D15C64">
        <w:rPr>
          <w:rFonts w:ascii="Times New Roman" w:hAnsi="Times New Roman" w:cs="Times New Roman"/>
          <w:i/>
          <w:sz w:val="28"/>
          <w:szCs w:val="28"/>
        </w:rPr>
        <w:t xml:space="preserve"> </w:t>
      </w:r>
      <w:proofErr w:type="spellStart"/>
      <w:r w:rsidR="00CC6506" w:rsidRPr="00D15C64">
        <w:rPr>
          <w:rFonts w:ascii="Times New Roman" w:hAnsi="Times New Roman" w:cs="Times New Roman"/>
          <w:i/>
          <w:sz w:val="28"/>
          <w:szCs w:val="28"/>
        </w:rPr>
        <w:t>pendens</w:t>
      </w:r>
      <w:proofErr w:type="spellEnd"/>
      <w:r w:rsidR="00CC6506">
        <w:rPr>
          <w:rFonts w:ascii="Times New Roman" w:hAnsi="Times New Roman" w:cs="Times New Roman"/>
          <w:sz w:val="28"/>
          <w:szCs w:val="28"/>
        </w:rPr>
        <w:t xml:space="preserve"> proceedings is whether the cause of action is substantial</w:t>
      </w:r>
      <w:r w:rsidR="001A1A61">
        <w:rPr>
          <w:rFonts w:ascii="Times New Roman" w:hAnsi="Times New Roman" w:cs="Times New Roman"/>
          <w:sz w:val="28"/>
          <w:szCs w:val="28"/>
        </w:rPr>
        <w:t>ly</w:t>
      </w:r>
      <w:r w:rsidR="00CC6506">
        <w:rPr>
          <w:rFonts w:ascii="Times New Roman" w:hAnsi="Times New Roman" w:cs="Times New Roman"/>
          <w:sz w:val="28"/>
          <w:szCs w:val="28"/>
        </w:rPr>
        <w:t xml:space="preserve"> the same.  It was argued that</w:t>
      </w:r>
      <w:r w:rsidR="00D1130D">
        <w:rPr>
          <w:rFonts w:ascii="Times New Roman" w:hAnsi="Times New Roman" w:cs="Times New Roman"/>
          <w:sz w:val="28"/>
          <w:szCs w:val="28"/>
        </w:rPr>
        <w:t xml:space="preserve"> this was the case in the two matters.  The common thread between the two matters, it was argued was </w:t>
      </w:r>
      <w:r w:rsidR="001A1A61">
        <w:rPr>
          <w:rFonts w:ascii="Times New Roman" w:hAnsi="Times New Roman" w:cs="Times New Roman"/>
          <w:sz w:val="28"/>
          <w:szCs w:val="28"/>
        </w:rPr>
        <w:t xml:space="preserve">the </w:t>
      </w:r>
      <w:r w:rsidR="00D1130D">
        <w:rPr>
          <w:rFonts w:ascii="Times New Roman" w:hAnsi="Times New Roman" w:cs="Times New Roman"/>
          <w:sz w:val="28"/>
          <w:szCs w:val="28"/>
        </w:rPr>
        <w:t xml:space="preserve">alleged failure by the first Respondent to heed the Chief’s summons. </w:t>
      </w:r>
    </w:p>
    <w:p w:rsidR="00D1130D" w:rsidRDefault="00D1130D" w:rsidP="00867A79">
      <w:pPr>
        <w:spacing w:line="480" w:lineRule="auto"/>
        <w:ind w:left="720" w:hanging="720"/>
        <w:contextualSpacing/>
        <w:jc w:val="both"/>
        <w:rPr>
          <w:rFonts w:ascii="Times New Roman" w:hAnsi="Times New Roman" w:cs="Times New Roman"/>
          <w:sz w:val="28"/>
          <w:szCs w:val="28"/>
        </w:rPr>
      </w:pPr>
    </w:p>
    <w:p w:rsidR="00D1130D" w:rsidRDefault="00D1130D"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Having listened to the argument raised, with regards the issue of the </w:t>
      </w:r>
      <w:proofErr w:type="spellStart"/>
      <w:r w:rsidRPr="00D15C64">
        <w:rPr>
          <w:rFonts w:ascii="Times New Roman" w:hAnsi="Times New Roman" w:cs="Times New Roman"/>
          <w:i/>
          <w:sz w:val="28"/>
          <w:szCs w:val="28"/>
        </w:rPr>
        <w:t>lis</w:t>
      </w:r>
      <w:proofErr w:type="spellEnd"/>
      <w:r w:rsidRPr="00D15C64">
        <w:rPr>
          <w:rFonts w:ascii="Times New Roman" w:hAnsi="Times New Roman" w:cs="Times New Roman"/>
          <w:i/>
          <w:sz w:val="28"/>
          <w:szCs w:val="28"/>
        </w:rPr>
        <w:t xml:space="preserve"> </w:t>
      </w:r>
      <w:proofErr w:type="spellStart"/>
      <w:r w:rsidRPr="00D15C64">
        <w:rPr>
          <w:rFonts w:ascii="Times New Roman" w:hAnsi="Times New Roman" w:cs="Times New Roman"/>
          <w:i/>
          <w:sz w:val="28"/>
          <w:szCs w:val="28"/>
        </w:rPr>
        <w:t>pendens</w:t>
      </w:r>
      <w:proofErr w:type="spellEnd"/>
      <w:r>
        <w:rPr>
          <w:rFonts w:ascii="Times New Roman" w:hAnsi="Times New Roman" w:cs="Times New Roman"/>
          <w:sz w:val="28"/>
          <w:szCs w:val="28"/>
        </w:rPr>
        <w:t xml:space="preserve">, it seems to me that whereas the Respondents correctly captured the position of the law with regard </w:t>
      </w:r>
      <w:r w:rsidR="001A1A61">
        <w:rPr>
          <w:rFonts w:ascii="Times New Roman" w:hAnsi="Times New Roman" w:cs="Times New Roman"/>
          <w:sz w:val="28"/>
          <w:szCs w:val="28"/>
        </w:rPr>
        <w:t xml:space="preserve">to </w:t>
      </w:r>
      <w:r>
        <w:rPr>
          <w:rFonts w:ascii="Times New Roman" w:hAnsi="Times New Roman" w:cs="Times New Roman"/>
          <w:sz w:val="28"/>
          <w:szCs w:val="28"/>
        </w:rPr>
        <w:t xml:space="preserve">such matters, the facts of the matter </w:t>
      </w:r>
      <w:r>
        <w:rPr>
          <w:rFonts w:ascii="Times New Roman" w:hAnsi="Times New Roman" w:cs="Times New Roman"/>
          <w:sz w:val="28"/>
          <w:szCs w:val="28"/>
        </w:rPr>
        <w:lastRenderedPageBreak/>
        <w:t>do not support the said position however.  In other words the facts reveal that the cause</w:t>
      </w:r>
      <w:r w:rsidR="001A1A61">
        <w:rPr>
          <w:rFonts w:ascii="Times New Roman" w:hAnsi="Times New Roman" w:cs="Times New Roman"/>
          <w:sz w:val="28"/>
          <w:szCs w:val="28"/>
        </w:rPr>
        <w:t>s</w:t>
      </w:r>
      <w:r>
        <w:rPr>
          <w:rFonts w:ascii="Times New Roman" w:hAnsi="Times New Roman" w:cs="Times New Roman"/>
          <w:sz w:val="28"/>
          <w:szCs w:val="28"/>
        </w:rPr>
        <w:t xml:space="preserve"> of action in the two matters </w:t>
      </w:r>
      <w:r w:rsidR="001A1A61">
        <w:rPr>
          <w:rFonts w:ascii="Times New Roman" w:hAnsi="Times New Roman" w:cs="Times New Roman"/>
          <w:sz w:val="28"/>
          <w:szCs w:val="28"/>
        </w:rPr>
        <w:t>are</w:t>
      </w:r>
      <w:r>
        <w:rPr>
          <w:rFonts w:ascii="Times New Roman" w:hAnsi="Times New Roman" w:cs="Times New Roman"/>
          <w:sz w:val="28"/>
          <w:szCs w:val="28"/>
        </w:rPr>
        <w:t xml:space="preserve"> not substantially the same.  Whereas in the matter pending before the Magistrates Court the cause of action is the alleged refusal by the first Respondent to heed the Chief’s summons, in the present matter the cause of action is the removal </w:t>
      </w:r>
      <w:r w:rsidR="001A1A61">
        <w:rPr>
          <w:rFonts w:ascii="Times New Roman" w:hAnsi="Times New Roman" w:cs="Times New Roman"/>
          <w:sz w:val="28"/>
          <w:szCs w:val="28"/>
        </w:rPr>
        <w:t xml:space="preserve">or the refusal thereof, </w:t>
      </w:r>
      <w:r>
        <w:rPr>
          <w:rFonts w:ascii="Times New Roman" w:hAnsi="Times New Roman" w:cs="Times New Roman"/>
          <w:sz w:val="28"/>
          <w:szCs w:val="28"/>
        </w:rPr>
        <w:t xml:space="preserve">of a certain fence from </w:t>
      </w:r>
      <w:r w:rsidR="001A1A61">
        <w:rPr>
          <w:rFonts w:ascii="Times New Roman" w:hAnsi="Times New Roman" w:cs="Times New Roman"/>
          <w:sz w:val="28"/>
          <w:szCs w:val="28"/>
        </w:rPr>
        <w:t xml:space="preserve">what has been argued as </w:t>
      </w:r>
      <w:r>
        <w:rPr>
          <w:rFonts w:ascii="Times New Roman" w:hAnsi="Times New Roman" w:cs="Times New Roman"/>
          <w:sz w:val="28"/>
          <w:szCs w:val="28"/>
        </w:rPr>
        <w:t>the designated area.</w:t>
      </w:r>
    </w:p>
    <w:p w:rsidR="00D1130D" w:rsidRDefault="00D1130D" w:rsidP="00867A79">
      <w:pPr>
        <w:spacing w:line="480" w:lineRule="auto"/>
        <w:ind w:left="720" w:hanging="720"/>
        <w:contextualSpacing/>
        <w:jc w:val="both"/>
        <w:rPr>
          <w:rFonts w:ascii="Times New Roman" w:hAnsi="Times New Roman" w:cs="Times New Roman"/>
          <w:sz w:val="28"/>
          <w:szCs w:val="28"/>
        </w:rPr>
      </w:pPr>
    </w:p>
    <w:p w:rsidR="0054001E" w:rsidRDefault="00D1130D" w:rsidP="00867A7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The circumstances of these two matters therefore differ markedly from those raised in paragraph 75 of Isaacs’ Becks’ Theory and Principles of Pleadings in Civil Action at page 159, when he said the following </w:t>
      </w:r>
      <w:r w:rsidR="001A1A61">
        <w:rPr>
          <w:rFonts w:ascii="Times New Roman" w:hAnsi="Times New Roman" w:cs="Times New Roman"/>
          <w:sz w:val="28"/>
          <w:szCs w:val="28"/>
        </w:rPr>
        <w:t xml:space="preserve">which is </w:t>
      </w:r>
      <w:r>
        <w:rPr>
          <w:rFonts w:ascii="Times New Roman" w:hAnsi="Times New Roman" w:cs="Times New Roman"/>
          <w:sz w:val="28"/>
          <w:szCs w:val="28"/>
        </w:rPr>
        <w:t xml:space="preserve">relied </w:t>
      </w:r>
      <w:r w:rsidR="00E82C37">
        <w:rPr>
          <w:rFonts w:ascii="Times New Roman" w:hAnsi="Times New Roman" w:cs="Times New Roman"/>
          <w:sz w:val="28"/>
          <w:szCs w:val="28"/>
        </w:rPr>
        <w:t>upon by the Applicant:-</w:t>
      </w:r>
    </w:p>
    <w:p w:rsidR="00E82C37" w:rsidRDefault="00E82C37" w:rsidP="00E82C37">
      <w:pPr>
        <w:spacing w:line="360" w:lineRule="auto"/>
        <w:ind w:left="2880"/>
        <w:contextualSpacing/>
        <w:jc w:val="both"/>
        <w:rPr>
          <w:rFonts w:ascii="Times New Roman" w:hAnsi="Times New Roman" w:cs="Times New Roman"/>
          <w:i/>
          <w:sz w:val="24"/>
          <w:szCs w:val="24"/>
        </w:rPr>
      </w:pPr>
      <w:r w:rsidRPr="00E82C37">
        <w:rPr>
          <w:rFonts w:ascii="Times New Roman" w:hAnsi="Times New Roman" w:cs="Times New Roman"/>
          <w:i/>
          <w:sz w:val="24"/>
          <w:szCs w:val="24"/>
        </w:rPr>
        <w:t>“Where the above essentials exist</w:t>
      </w:r>
      <w:r w:rsidR="001A1A61">
        <w:rPr>
          <w:rFonts w:ascii="Times New Roman" w:hAnsi="Times New Roman" w:cs="Times New Roman"/>
          <w:i/>
          <w:sz w:val="24"/>
          <w:szCs w:val="24"/>
        </w:rPr>
        <w:t>,</w:t>
      </w:r>
      <w:r w:rsidRPr="00E82C37">
        <w:rPr>
          <w:rFonts w:ascii="Times New Roman" w:hAnsi="Times New Roman" w:cs="Times New Roman"/>
          <w:i/>
          <w:sz w:val="24"/>
          <w:szCs w:val="24"/>
        </w:rPr>
        <w:t xml:space="preserve"> the mere difference of form between the pending suit and that which is sought to stay is not material.  Thus an action for damages for defamation will usually be stayed pending the decision in criminal proceedings for the same libel…”</w:t>
      </w:r>
    </w:p>
    <w:p w:rsidR="00E82C37" w:rsidRDefault="00E82C37" w:rsidP="00E82C37">
      <w:pPr>
        <w:spacing w:line="360" w:lineRule="auto"/>
        <w:ind w:left="2880"/>
        <w:contextualSpacing/>
        <w:jc w:val="both"/>
        <w:rPr>
          <w:rFonts w:ascii="Times New Roman" w:hAnsi="Times New Roman" w:cs="Times New Roman"/>
          <w:i/>
          <w:sz w:val="24"/>
          <w:szCs w:val="24"/>
        </w:rPr>
      </w:pPr>
    </w:p>
    <w:p w:rsidR="00E82C37" w:rsidRDefault="00E82C37" w:rsidP="00E82C37">
      <w:pPr>
        <w:spacing w:line="480" w:lineRule="auto"/>
        <w:ind w:left="720" w:hanging="720"/>
        <w:contextualSpacing/>
        <w:jc w:val="both"/>
        <w:rPr>
          <w:rFonts w:ascii="Times New Roman" w:hAnsi="Times New Roman" w:cs="Times New Roman"/>
          <w:sz w:val="28"/>
          <w:szCs w:val="28"/>
        </w:rPr>
      </w:pPr>
      <w:r w:rsidRPr="00E82C37">
        <w:rPr>
          <w:rFonts w:ascii="Times New Roman" w:hAnsi="Times New Roman" w:cs="Times New Roman"/>
          <w:sz w:val="28"/>
          <w:szCs w:val="28"/>
        </w:rPr>
        <w:t>[26]</w:t>
      </w:r>
      <w:r w:rsidRPr="00E82C37">
        <w:rPr>
          <w:rFonts w:ascii="Times New Roman" w:hAnsi="Times New Roman" w:cs="Times New Roman"/>
          <w:sz w:val="28"/>
          <w:szCs w:val="28"/>
        </w:rPr>
        <w:tab/>
        <w:t xml:space="preserve">It is </w:t>
      </w:r>
      <w:r>
        <w:rPr>
          <w:rFonts w:ascii="Times New Roman" w:hAnsi="Times New Roman" w:cs="Times New Roman"/>
          <w:sz w:val="28"/>
          <w:szCs w:val="28"/>
        </w:rPr>
        <w:t xml:space="preserve">clear that a decision in the matter pending before the Magistrate’s Court will not invariably decide the matter before this court as pointed out in the foregoing passages.  </w:t>
      </w:r>
      <w:r w:rsidR="001A1A61">
        <w:rPr>
          <w:rFonts w:ascii="Times New Roman" w:hAnsi="Times New Roman" w:cs="Times New Roman"/>
          <w:sz w:val="28"/>
          <w:szCs w:val="28"/>
        </w:rPr>
        <w:t xml:space="preserve">The decision in the Magistrates Court will only decide whether or not the Respondents are guilty of failure to heed the Chief’s summons calling them to appear before him than whether or not they are obliged to remove the fence complained off from the </w:t>
      </w:r>
      <w:r w:rsidR="001A1A61">
        <w:rPr>
          <w:rFonts w:ascii="Times New Roman" w:hAnsi="Times New Roman" w:cs="Times New Roman"/>
          <w:sz w:val="28"/>
          <w:szCs w:val="28"/>
        </w:rPr>
        <w:lastRenderedPageBreak/>
        <w:t xml:space="preserve">intended cite of the </w:t>
      </w:r>
      <w:proofErr w:type="spellStart"/>
      <w:r w:rsidR="001A1A61">
        <w:rPr>
          <w:rFonts w:ascii="Times New Roman" w:hAnsi="Times New Roman" w:cs="Times New Roman"/>
          <w:sz w:val="28"/>
          <w:szCs w:val="28"/>
        </w:rPr>
        <w:t>Umphakatsi</w:t>
      </w:r>
      <w:proofErr w:type="spellEnd"/>
      <w:r w:rsidR="001A1A61">
        <w:rPr>
          <w:rFonts w:ascii="Times New Roman" w:hAnsi="Times New Roman" w:cs="Times New Roman"/>
          <w:sz w:val="28"/>
          <w:szCs w:val="28"/>
        </w:rPr>
        <w:t xml:space="preserve">.  </w:t>
      </w:r>
      <w:r>
        <w:rPr>
          <w:rFonts w:ascii="Times New Roman" w:hAnsi="Times New Roman" w:cs="Times New Roman"/>
          <w:sz w:val="28"/>
          <w:szCs w:val="28"/>
        </w:rPr>
        <w:t>For this reason, I cannot uphold this point whi</w:t>
      </w:r>
      <w:r w:rsidR="001A1A61">
        <w:rPr>
          <w:rFonts w:ascii="Times New Roman" w:hAnsi="Times New Roman" w:cs="Times New Roman"/>
          <w:sz w:val="28"/>
          <w:szCs w:val="28"/>
        </w:rPr>
        <w:t>ch I hereby dismiss</w:t>
      </w:r>
      <w:r>
        <w:rPr>
          <w:rFonts w:ascii="Times New Roman" w:hAnsi="Times New Roman" w:cs="Times New Roman"/>
          <w:sz w:val="28"/>
          <w:szCs w:val="28"/>
        </w:rPr>
        <w:t>.</w:t>
      </w:r>
    </w:p>
    <w:p w:rsidR="00E82C37" w:rsidRDefault="00E82C37" w:rsidP="00E82C37">
      <w:pPr>
        <w:spacing w:line="480" w:lineRule="auto"/>
        <w:ind w:left="720" w:hanging="720"/>
        <w:contextualSpacing/>
        <w:jc w:val="both"/>
        <w:rPr>
          <w:rFonts w:ascii="Times New Roman" w:hAnsi="Times New Roman" w:cs="Times New Roman"/>
          <w:sz w:val="28"/>
          <w:szCs w:val="28"/>
        </w:rPr>
      </w:pPr>
    </w:p>
    <w:p w:rsidR="00E82C37" w:rsidRPr="00F82B7D" w:rsidRDefault="00E82C37"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On the issue of these proceedings</w:t>
      </w:r>
      <w:r w:rsidR="001A1A61">
        <w:rPr>
          <w:rFonts w:ascii="Times New Roman" w:hAnsi="Times New Roman" w:cs="Times New Roman"/>
          <w:sz w:val="28"/>
          <w:szCs w:val="28"/>
        </w:rPr>
        <w:t xml:space="preserve"> being not suitable because ther</w:t>
      </w:r>
      <w:r>
        <w:rPr>
          <w:rFonts w:ascii="Times New Roman" w:hAnsi="Times New Roman" w:cs="Times New Roman"/>
          <w:sz w:val="28"/>
          <w:szCs w:val="28"/>
        </w:rPr>
        <w:t xml:space="preserve">e </w:t>
      </w:r>
      <w:r w:rsidR="006755E4">
        <w:rPr>
          <w:rFonts w:ascii="Times New Roman" w:hAnsi="Times New Roman" w:cs="Times New Roman"/>
          <w:sz w:val="28"/>
          <w:szCs w:val="28"/>
        </w:rPr>
        <w:t xml:space="preserve">exists a dispute of fact as contended by the first Respondent.  I am of the view that on most of the issues </w:t>
      </w:r>
      <w:proofErr w:type="gramStart"/>
      <w:r w:rsidR="001A1A61">
        <w:rPr>
          <w:rFonts w:ascii="Times New Roman" w:hAnsi="Times New Roman" w:cs="Times New Roman"/>
          <w:sz w:val="28"/>
          <w:szCs w:val="28"/>
        </w:rPr>
        <w:t>raised</w:t>
      </w:r>
      <w:proofErr w:type="gramEnd"/>
      <w:r w:rsidR="001A1A61">
        <w:rPr>
          <w:rFonts w:ascii="Times New Roman" w:hAnsi="Times New Roman" w:cs="Times New Roman"/>
          <w:sz w:val="28"/>
          <w:szCs w:val="28"/>
        </w:rPr>
        <w:t>,</w:t>
      </w:r>
      <w:r w:rsidR="006755E4">
        <w:rPr>
          <w:rFonts w:ascii="Times New Roman" w:hAnsi="Times New Roman" w:cs="Times New Roman"/>
          <w:sz w:val="28"/>
          <w:szCs w:val="28"/>
        </w:rPr>
        <w:t xml:space="preserve"> the supposed dispute does not go to the root cause of these proceedings </w:t>
      </w:r>
      <w:r w:rsidR="001A1A61">
        <w:rPr>
          <w:rFonts w:ascii="Times New Roman" w:hAnsi="Times New Roman" w:cs="Times New Roman"/>
          <w:sz w:val="28"/>
          <w:szCs w:val="28"/>
        </w:rPr>
        <w:t xml:space="preserve">and can be </w:t>
      </w:r>
      <w:r w:rsidR="006755E4">
        <w:rPr>
          <w:rFonts w:ascii="Times New Roman" w:hAnsi="Times New Roman" w:cs="Times New Roman"/>
          <w:sz w:val="28"/>
          <w:szCs w:val="28"/>
        </w:rPr>
        <w:t>determined on the papers as they stand.  In fact in most of the alleged disputes o</w:t>
      </w:r>
      <w:r w:rsidR="001A1A61">
        <w:rPr>
          <w:rFonts w:ascii="Times New Roman" w:hAnsi="Times New Roman" w:cs="Times New Roman"/>
          <w:sz w:val="28"/>
          <w:szCs w:val="28"/>
        </w:rPr>
        <w:t>f fact, I have no hesitation that the</w:t>
      </w:r>
      <w:r w:rsidR="006755E4">
        <w:rPr>
          <w:rFonts w:ascii="Times New Roman" w:hAnsi="Times New Roman" w:cs="Times New Roman"/>
          <w:sz w:val="28"/>
          <w:szCs w:val="28"/>
        </w:rPr>
        <w:t xml:space="preserve"> version by the Applicant is not </w:t>
      </w:r>
      <w:r w:rsidR="00453C63">
        <w:rPr>
          <w:rFonts w:ascii="Times New Roman" w:hAnsi="Times New Roman" w:cs="Times New Roman"/>
          <w:sz w:val="28"/>
          <w:szCs w:val="28"/>
        </w:rPr>
        <w:t>controverted</w:t>
      </w:r>
      <w:r w:rsidR="006755E4">
        <w:rPr>
          <w:rFonts w:ascii="Times New Roman" w:hAnsi="Times New Roman" w:cs="Times New Roman"/>
          <w:sz w:val="28"/>
          <w:szCs w:val="28"/>
        </w:rPr>
        <w:t xml:space="preserve"> in such a manner as would comprise a dispute of fact as envisaged in the </w:t>
      </w:r>
      <w:proofErr w:type="spellStart"/>
      <w:r w:rsidR="00F82B7D">
        <w:rPr>
          <w:rFonts w:ascii="Times New Roman" w:hAnsi="Times New Roman" w:cs="Times New Roman"/>
          <w:b/>
          <w:i/>
          <w:sz w:val="28"/>
          <w:szCs w:val="28"/>
        </w:rPr>
        <w:t>Plascon</w:t>
      </w:r>
      <w:proofErr w:type="spellEnd"/>
      <w:r w:rsidR="00F82B7D">
        <w:rPr>
          <w:rFonts w:ascii="Times New Roman" w:hAnsi="Times New Roman" w:cs="Times New Roman"/>
          <w:b/>
          <w:i/>
          <w:sz w:val="28"/>
          <w:szCs w:val="28"/>
        </w:rPr>
        <w:t xml:space="preserve"> Evans LTD v Van </w:t>
      </w:r>
      <w:proofErr w:type="spellStart"/>
      <w:r w:rsidR="00F82B7D">
        <w:rPr>
          <w:rFonts w:ascii="Times New Roman" w:hAnsi="Times New Roman" w:cs="Times New Roman"/>
          <w:b/>
          <w:i/>
          <w:sz w:val="28"/>
          <w:szCs w:val="28"/>
        </w:rPr>
        <w:t>Riebeck</w:t>
      </w:r>
      <w:proofErr w:type="spellEnd"/>
      <w:r w:rsidR="00F82B7D">
        <w:rPr>
          <w:rFonts w:ascii="Times New Roman" w:hAnsi="Times New Roman" w:cs="Times New Roman"/>
          <w:b/>
          <w:i/>
          <w:sz w:val="28"/>
          <w:szCs w:val="28"/>
        </w:rPr>
        <w:t xml:space="preserve"> Paints (PTY) LTD1948 (3) SA </w:t>
      </w:r>
      <w:r w:rsidR="00453C63">
        <w:rPr>
          <w:rFonts w:ascii="Times New Roman" w:hAnsi="Times New Roman" w:cs="Times New Roman"/>
          <w:b/>
          <w:i/>
          <w:sz w:val="28"/>
          <w:szCs w:val="28"/>
        </w:rPr>
        <w:t>5</w:t>
      </w:r>
      <w:r w:rsidR="00F82B7D">
        <w:rPr>
          <w:rFonts w:ascii="Times New Roman" w:hAnsi="Times New Roman" w:cs="Times New Roman"/>
          <w:b/>
          <w:i/>
          <w:sz w:val="28"/>
          <w:szCs w:val="28"/>
        </w:rPr>
        <w:t xml:space="preserve">23 (A) at 534 H-I, case.  </w:t>
      </w:r>
      <w:r w:rsidR="00F82B7D" w:rsidRPr="00F82B7D">
        <w:rPr>
          <w:rFonts w:ascii="Times New Roman" w:hAnsi="Times New Roman" w:cs="Times New Roman"/>
          <w:sz w:val="28"/>
          <w:szCs w:val="28"/>
        </w:rPr>
        <w:t xml:space="preserve">That is to say it is not every dispute that would necessitate a resort to oral evidence to resolve.  There are matters to be resolved on the </w:t>
      </w:r>
      <w:r w:rsidR="00453C63">
        <w:rPr>
          <w:rFonts w:ascii="Times New Roman" w:hAnsi="Times New Roman" w:cs="Times New Roman"/>
          <w:sz w:val="28"/>
          <w:szCs w:val="28"/>
        </w:rPr>
        <w:t xml:space="preserve">papers </w:t>
      </w:r>
      <w:r w:rsidR="00F82B7D">
        <w:rPr>
          <w:rFonts w:ascii="Times New Roman" w:hAnsi="Times New Roman" w:cs="Times New Roman"/>
          <w:sz w:val="28"/>
          <w:szCs w:val="28"/>
        </w:rPr>
        <w:t>irrespective of an existing dispute.  This would be in those cases where the facts averred by the Applicant and admitted by the respondent taken together with those alleged by the Applicant justify such an order.</w:t>
      </w:r>
    </w:p>
    <w:p w:rsidR="006755E4" w:rsidRDefault="006755E4" w:rsidP="00E82C37">
      <w:pPr>
        <w:spacing w:line="480" w:lineRule="auto"/>
        <w:ind w:left="720" w:hanging="720"/>
        <w:contextualSpacing/>
        <w:jc w:val="both"/>
        <w:rPr>
          <w:rFonts w:ascii="Times New Roman" w:hAnsi="Times New Roman" w:cs="Times New Roman"/>
          <w:sz w:val="28"/>
          <w:szCs w:val="28"/>
        </w:rPr>
      </w:pPr>
    </w:p>
    <w:p w:rsidR="006755E4" w:rsidRDefault="00E111B0" w:rsidP="00453C6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 xml:space="preserve">When considering the fact </w:t>
      </w:r>
      <w:r w:rsidR="00F82B7D">
        <w:rPr>
          <w:rFonts w:ascii="Times New Roman" w:hAnsi="Times New Roman" w:cs="Times New Roman"/>
          <w:sz w:val="28"/>
          <w:szCs w:val="28"/>
        </w:rPr>
        <w:t xml:space="preserve">that </w:t>
      </w:r>
      <w:r>
        <w:rPr>
          <w:rFonts w:ascii="Times New Roman" w:hAnsi="Times New Roman" w:cs="Times New Roman"/>
          <w:sz w:val="28"/>
          <w:szCs w:val="28"/>
        </w:rPr>
        <w:t>the</w:t>
      </w:r>
      <w:r w:rsidR="00453C63">
        <w:rPr>
          <w:rFonts w:ascii="Times New Roman" w:hAnsi="Times New Roman" w:cs="Times New Roman"/>
          <w:sz w:val="28"/>
          <w:szCs w:val="28"/>
        </w:rPr>
        <w:t xml:space="preserve"> Applicant is the over</w:t>
      </w:r>
      <w:r>
        <w:rPr>
          <w:rFonts w:ascii="Times New Roman" w:hAnsi="Times New Roman" w:cs="Times New Roman"/>
          <w:sz w:val="28"/>
          <w:szCs w:val="28"/>
        </w:rPr>
        <w:t>seer of all the Swazi Nati</w:t>
      </w:r>
      <w:r w:rsidR="00453C63">
        <w:rPr>
          <w:rFonts w:ascii="Times New Roman" w:hAnsi="Times New Roman" w:cs="Times New Roman"/>
          <w:sz w:val="28"/>
          <w:szCs w:val="28"/>
        </w:rPr>
        <w:t xml:space="preserve">on Land under his jurisdiction, </w:t>
      </w:r>
      <w:r w:rsidR="00F82B7D">
        <w:rPr>
          <w:rFonts w:ascii="Times New Roman" w:hAnsi="Times New Roman" w:cs="Times New Roman"/>
          <w:sz w:val="28"/>
          <w:szCs w:val="28"/>
        </w:rPr>
        <w:t xml:space="preserve">in terms of the Swazi Administration Act of 1950 together with </w:t>
      </w:r>
      <w:r w:rsidR="00453C63">
        <w:rPr>
          <w:rFonts w:ascii="Times New Roman" w:hAnsi="Times New Roman" w:cs="Times New Roman"/>
          <w:sz w:val="28"/>
          <w:szCs w:val="28"/>
        </w:rPr>
        <w:t>the</w:t>
      </w:r>
      <w:r w:rsidR="00F82B7D">
        <w:rPr>
          <w:rFonts w:ascii="Times New Roman" w:hAnsi="Times New Roman" w:cs="Times New Roman"/>
          <w:sz w:val="28"/>
          <w:szCs w:val="28"/>
        </w:rPr>
        <w:t xml:space="preserve"> improbabilities contained in first Respondent’s case, </w:t>
      </w:r>
      <w:r>
        <w:rPr>
          <w:rFonts w:ascii="Times New Roman" w:hAnsi="Times New Roman" w:cs="Times New Roman"/>
          <w:sz w:val="28"/>
          <w:szCs w:val="28"/>
        </w:rPr>
        <w:t>it seem</w:t>
      </w:r>
      <w:r w:rsidR="00F82B7D">
        <w:rPr>
          <w:rFonts w:ascii="Times New Roman" w:hAnsi="Times New Roman" w:cs="Times New Roman"/>
          <w:sz w:val="28"/>
          <w:szCs w:val="28"/>
        </w:rPr>
        <w:t>s</w:t>
      </w:r>
      <w:r>
        <w:rPr>
          <w:rFonts w:ascii="Times New Roman" w:hAnsi="Times New Roman" w:cs="Times New Roman"/>
          <w:sz w:val="28"/>
          <w:szCs w:val="28"/>
        </w:rPr>
        <w:t xml:space="preserve"> to me that </w:t>
      </w:r>
      <w:r w:rsidR="00F82B7D">
        <w:rPr>
          <w:rFonts w:ascii="Times New Roman" w:hAnsi="Times New Roman" w:cs="Times New Roman"/>
          <w:sz w:val="28"/>
          <w:szCs w:val="28"/>
        </w:rPr>
        <w:t>the alleged</w:t>
      </w:r>
      <w:r>
        <w:rPr>
          <w:rFonts w:ascii="Times New Roman" w:hAnsi="Times New Roman" w:cs="Times New Roman"/>
          <w:sz w:val="28"/>
          <w:szCs w:val="28"/>
        </w:rPr>
        <w:t xml:space="preserve"> dispute as raised </w:t>
      </w:r>
      <w:r>
        <w:rPr>
          <w:rFonts w:ascii="Times New Roman" w:hAnsi="Times New Roman" w:cs="Times New Roman"/>
          <w:sz w:val="28"/>
          <w:szCs w:val="28"/>
        </w:rPr>
        <w:lastRenderedPageBreak/>
        <w:t xml:space="preserve">by the first Respondent is </w:t>
      </w:r>
      <w:r w:rsidR="00F82B7D">
        <w:rPr>
          <w:rFonts w:ascii="Times New Roman" w:hAnsi="Times New Roman" w:cs="Times New Roman"/>
          <w:sz w:val="28"/>
          <w:szCs w:val="28"/>
        </w:rPr>
        <w:t>not real.  It shall be remembered,</w:t>
      </w:r>
      <w:r>
        <w:rPr>
          <w:rFonts w:ascii="Times New Roman" w:hAnsi="Times New Roman" w:cs="Times New Roman"/>
          <w:sz w:val="28"/>
          <w:szCs w:val="28"/>
        </w:rPr>
        <w:t xml:space="preserve"> it is not in dispute that only the first Respondent is refusing to comply with the </w:t>
      </w:r>
      <w:proofErr w:type="spellStart"/>
      <w:r>
        <w:rPr>
          <w:rFonts w:ascii="Times New Roman" w:hAnsi="Times New Roman" w:cs="Times New Roman"/>
          <w:sz w:val="28"/>
          <w:szCs w:val="28"/>
        </w:rPr>
        <w:t>Umphakatsi’s</w:t>
      </w:r>
      <w:proofErr w:type="spellEnd"/>
      <w:r>
        <w:rPr>
          <w:rFonts w:ascii="Times New Roman" w:hAnsi="Times New Roman" w:cs="Times New Roman"/>
          <w:sz w:val="28"/>
          <w:szCs w:val="28"/>
        </w:rPr>
        <w:t xml:space="preserve"> decision notwithstanding everybody else having </w:t>
      </w:r>
      <w:r w:rsidR="00F82B7D">
        <w:rPr>
          <w:rFonts w:ascii="Times New Roman" w:hAnsi="Times New Roman" w:cs="Times New Roman"/>
          <w:sz w:val="28"/>
          <w:szCs w:val="28"/>
        </w:rPr>
        <w:t>without it being denied</w:t>
      </w:r>
      <w:r w:rsidR="009953F3">
        <w:rPr>
          <w:rFonts w:ascii="Times New Roman" w:hAnsi="Times New Roman" w:cs="Times New Roman"/>
          <w:sz w:val="28"/>
          <w:szCs w:val="28"/>
        </w:rPr>
        <w:t>,</w:t>
      </w:r>
      <w:r w:rsidR="00F82B7D">
        <w:rPr>
          <w:rFonts w:ascii="Times New Roman" w:hAnsi="Times New Roman" w:cs="Times New Roman"/>
          <w:sz w:val="28"/>
          <w:szCs w:val="28"/>
        </w:rPr>
        <w:t xml:space="preserve"> done so</w:t>
      </w:r>
      <w:r>
        <w:rPr>
          <w:rFonts w:ascii="Times New Roman" w:hAnsi="Times New Roman" w:cs="Times New Roman"/>
          <w:sz w:val="28"/>
          <w:szCs w:val="28"/>
        </w:rPr>
        <w:t xml:space="preserve">.  </w:t>
      </w:r>
      <w:r w:rsidR="009953F3">
        <w:rPr>
          <w:rFonts w:ascii="Times New Roman" w:hAnsi="Times New Roman" w:cs="Times New Roman"/>
          <w:sz w:val="28"/>
          <w:szCs w:val="28"/>
        </w:rPr>
        <w:t>It is clear that th</w:t>
      </w:r>
      <w:r w:rsidR="00453C63">
        <w:rPr>
          <w:rFonts w:ascii="Times New Roman" w:hAnsi="Times New Roman" w:cs="Times New Roman"/>
          <w:sz w:val="28"/>
          <w:szCs w:val="28"/>
        </w:rPr>
        <w:t>is dispute is superficial</w:t>
      </w:r>
      <w:r w:rsidR="009953F3">
        <w:rPr>
          <w:rFonts w:ascii="Times New Roman" w:hAnsi="Times New Roman" w:cs="Times New Roman"/>
          <w:sz w:val="28"/>
          <w:szCs w:val="28"/>
        </w:rPr>
        <w:t xml:space="preserve"> when considering that the first Respondent is frustrating the Applicant because he does not want to recognize him as the appointed Chief of the area.  I have no doubt if the fir</w:t>
      </w:r>
      <w:r w:rsidR="00B64422">
        <w:rPr>
          <w:rFonts w:ascii="Times New Roman" w:hAnsi="Times New Roman" w:cs="Times New Roman"/>
          <w:sz w:val="28"/>
          <w:szCs w:val="28"/>
        </w:rPr>
        <w:t>st Respondent was genuine, he mo</w:t>
      </w:r>
      <w:r w:rsidR="009953F3">
        <w:rPr>
          <w:rFonts w:ascii="Times New Roman" w:hAnsi="Times New Roman" w:cs="Times New Roman"/>
          <w:sz w:val="28"/>
          <w:szCs w:val="28"/>
        </w:rPr>
        <w:t xml:space="preserve">st likely would have been the one to institute the interdictory proceedings against </w:t>
      </w:r>
      <w:r w:rsidR="004F0A71">
        <w:rPr>
          <w:rFonts w:ascii="Times New Roman" w:hAnsi="Times New Roman" w:cs="Times New Roman"/>
          <w:sz w:val="28"/>
          <w:szCs w:val="28"/>
        </w:rPr>
        <w:t>interference</w:t>
      </w:r>
      <w:r w:rsidR="009953F3">
        <w:rPr>
          <w:rFonts w:ascii="Times New Roman" w:hAnsi="Times New Roman" w:cs="Times New Roman"/>
          <w:sz w:val="28"/>
          <w:szCs w:val="28"/>
        </w:rPr>
        <w:t xml:space="preserve"> by the Applicant.</w:t>
      </w:r>
    </w:p>
    <w:p w:rsidR="007B452D" w:rsidRDefault="007B452D" w:rsidP="00E82C37">
      <w:pPr>
        <w:spacing w:line="480" w:lineRule="auto"/>
        <w:ind w:left="720" w:hanging="720"/>
        <w:contextualSpacing/>
        <w:jc w:val="both"/>
        <w:rPr>
          <w:rFonts w:ascii="Times New Roman" w:hAnsi="Times New Roman" w:cs="Times New Roman"/>
          <w:sz w:val="28"/>
          <w:szCs w:val="28"/>
        </w:rPr>
      </w:pPr>
    </w:p>
    <w:p w:rsidR="007B452D" w:rsidRDefault="007B452D"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For this reason, I will not uphold the point that there exist disputes of fact which prevent this matter from being decided on the papers particularly because it has been shown that the Applicant is the appointed traditional authority in the area</w:t>
      </w:r>
      <w:r w:rsidR="004F0A71">
        <w:rPr>
          <w:rFonts w:ascii="Times New Roman" w:hAnsi="Times New Roman" w:cs="Times New Roman"/>
          <w:sz w:val="28"/>
          <w:szCs w:val="28"/>
        </w:rPr>
        <w:t>.  The position will be different if the appointment was reversed.</w:t>
      </w:r>
      <w:r>
        <w:rPr>
          <w:rFonts w:ascii="Times New Roman" w:hAnsi="Times New Roman" w:cs="Times New Roman"/>
          <w:sz w:val="28"/>
          <w:szCs w:val="28"/>
        </w:rPr>
        <w:t xml:space="preserve"> </w:t>
      </w:r>
    </w:p>
    <w:p w:rsidR="00C870D1" w:rsidRDefault="00C870D1" w:rsidP="00E82C37">
      <w:pPr>
        <w:spacing w:line="480" w:lineRule="auto"/>
        <w:ind w:left="720" w:hanging="720"/>
        <w:contextualSpacing/>
        <w:jc w:val="both"/>
        <w:rPr>
          <w:rFonts w:ascii="Times New Roman" w:hAnsi="Times New Roman" w:cs="Times New Roman"/>
          <w:sz w:val="28"/>
          <w:szCs w:val="28"/>
        </w:rPr>
      </w:pPr>
    </w:p>
    <w:p w:rsidR="007B452D" w:rsidRDefault="007B452D"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FE3162">
        <w:rPr>
          <w:rFonts w:ascii="Times New Roman" w:hAnsi="Times New Roman" w:cs="Times New Roman"/>
          <w:sz w:val="28"/>
          <w:szCs w:val="28"/>
        </w:rPr>
        <w:t>There was also raised the question of urgency it being argued that the matter was not urgent and that such urgency as was conceivable was of the Applicant’s own making as well as that there was no contention on why the Applicant was claiming he would not receive redress in due cause.</w:t>
      </w:r>
    </w:p>
    <w:p w:rsidR="00FE3162" w:rsidRDefault="00FE3162" w:rsidP="00E82C37">
      <w:pPr>
        <w:spacing w:line="480" w:lineRule="auto"/>
        <w:ind w:left="720" w:hanging="720"/>
        <w:contextualSpacing/>
        <w:jc w:val="both"/>
        <w:rPr>
          <w:rFonts w:ascii="Times New Roman" w:hAnsi="Times New Roman" w:cs="Times New Roman"/>
          <w:sz w:val="28"/>
          <w:szCs w:val="28"/>
        </w:rPr>
      </w:pPr>
    </w:p>
    <w:p w:rsidR="00FE3162" w:rsidRDefault="00FE3162"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w:t>
      </w:r>
      <w:r>
        <w:rPr>
          <w:rFonts w:ascii="Times New Roman" w:hAnsi="Times New Roman" w:cs="Times New Roman"/>
          <w:sz w:val="28"/>
          <w:szCs w:val="28"/>
        </w:rPr>
        <w:tab/>
      </w:r>
      <w:r w:rsidR="00B64422">
        <w:rPr>
          <w:rFonts w:ascii="Times New Roman" w:hAnsi="Times New Roman" w:cs="Times New Roman"/>
          <w:sz w:val="28"/>
          <w:szCs w:val="28"/>
        </w:rPr>
        <w:t>T</w:t>
      </w:r>
      <w:r w:rsidR="007E6405">
        <w:rPr>
          <w:rFonts w:ascii="Times New Roman" w:hAnsi="Times New Roman" w:cs="Times New Roman"/>
          <w:sz w:val="28"/>
          <w:szCs w:val="28"/>
        </w:rPr>
        <w:t xml:space="preserve">his argument can be easily disposed of through an observation that all the parties have already filed their affidavits including the stating of their cases in full such that this question is, as of now, a mere academic one.  In so far as no prejudice has been suffered in this regard, I am of the considered view that I do not need to decide whether strictly speaking it was urgent to institute the proceedings in the matter done where no prejudice was occasioned </w:t>
      </w:r>
      <w:r w:rsidR="004F0A71">
        <w:rPr>
          <w:rFonts w:ascii="Times New Roman" w:hAnsi="Times New Roman" w:cs="Times New Roman"/>
          <w:sz w:val="28"/>
          <w:szCs w:val="28"/>
        </w:rPr>
        <w:t xml:space="preserve">and all the papers </w:t>
      </w:r>
      <w:r w:rsidR="007E6405">
        <w:rPr>
          <w:rFonts w:ascii="Times New Roman" w:hAnsi="Times New Roman" w:cs="Times New Roman"/>
          <w:sz w:val="28"/>
          <w:szCs w:val="28"/>
        </w:rPr>
        <w:t>were now before me.</w:t>
      </w:r>
      <w:r w:rsidR="004F0A71">
        <w:rPr>
          <w:rFonts w:ascii="Times New Roman" w:hAnsi="Times New Roman" w:cs="Times New Roman"/>
          <w:sz w:val="28"/>
          <w:szCs w:val="28"/>
        </w:rPr>
        <w:t xml:space="preserve">  I must say I did not understand Respondent’s Counsel to be still insistent on this point.</w:t>
      </w:r>
      <w:r w:rsidR="00B64422">
        <w:rPr>
          <w:rFonts w:ascii="Times New Roman" w:hAnsi="Times New Roman" w:cs="Times New Roman"/>
          <w:sz w:val="28"/>
          <w:szCs w:val="28"/>
        </w:rPr>
        <w:t xml:space="preserve">  This point can in the circumstances not be upheld and is therefore dismissed.</w:t>
      </w:r>
    </w:p>
    <w:p w:rsidR="000C379C" w:rsidRDefault="000C379C"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C379C" w:rsidRDefault="00552859" w:rsidP="00B6442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B64422">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There was also  raised in the merits the question of entitlement or otherwise of the Applicant to the relief sought considering that the first Respondent was said not to have been given a hearing as regards the handing ever of </w:t>
      </w:r>
      <w:r w:rsidR="000C379C">
        <w:rPr>
          <w:rFonts w:ascii="Times New Roman" w:hAnsi="Times New Roman" w:cs="Times New Roman"/>
          <w:sz w:val="28"/>
          <w:szCs w:val="28"/>
        </w:rPr>
        <w:t>“</w:t>
      </w:r>
      <w:r>
        <w:rPr>
          <w:rFonts w:ascii="Times New Roman" w:hAnsi="Times New Roman" w:cs="Times New Roman"/>
          <w:sz w:val="28"/>
          <w:szCs w:val="28"/>
        </w:rPr>
        <w:t>his</w:t>
      </w:r>
      <w:r w:rsidR="000C379C">
        <w:rPr>
          <w:rFonts w:ascii="Times New Roman" w:hAnsi="Times New Roman" w:cs="Times New Roman"/>
          <w:sz w:val="28"/>
          <w:szCs w:val="28"/>
        </w:rPr>
        <w:t>”</w:t>
      </w:r>
      <w:r>
        <w:rPr>
          <w:rFonts w:ascii="Times New Roman" w:hAnsi="Times New Roman" w:cs="Times New Roman"/>
          <w:sz w:val="28"/>
          <w:szCs w:val="28"/>
        </w:rPr>
        <w:t xml:space="preserve"> land.  Whatever the legal</w:t>
      </w:r>
      <w:r w:rsidR="000C379C">
        <w:rPr>
          <w:rFonts w:ascii="Times New Roman" w:hAnsi="Times New Roman" w:cs="Times New Roman"/>
          <w:sz w:val="28"/>
          <w:szCs w:val="28"/>
        </w:rPr>
        <w:t>ese o</w:t>
      </w:r>
      <w:r>
        <w:rPr>
          <w:rFonts w:ascii="Times New Roman" w:hAnsi="Times New Roman" w:cs="Times New Roman"/>
          <w:sz w:val="28"/>
          <w:szCs w:val="28"/>
        </w:rPr>
        <w:t xml:space="preserve">n this point are, </w:t>
      </w:r>
      <w:r w:rsidR="004B2FFD">
        <w:rPr>
          <w:rFonts w:ascii="Times New Roman" w:hAnsi="Times New Roman" w:cs="Times New Roman"/>
          <w:sz w:val="28"/>
          <w:szCs w:val="28"/>
        </w:rPr>
        <w:t>I however cannot agree th</w:t>
      </w:r>
      <w:r w:rsidR="000C379C">
        <w:rPr>
          <w:rFonts w:ascii="Times New Roman" w:hAnsi="Times New Roman" w:cs="Times New Roman"/>
          <w:sz w:val="28"/>
          <w:szCs w:val="28"/>
        </w:rPr>
        <w:t>at such an issue can be raised 18</w:t>
      </w:r>
      <w:r w:rsidR="004B2FFD">
        <w:rPr>
          <w:rFonts w:ascii="Times New Roman" w:hAnsi="Times New Roman" w:cs="Times New Roman"/>
          <w:sz w:val="28"/>
          <w:szCs w:val="28"/>
        </w:rPr>
        <w:t xml:space="preserve"> years later when considering the realistically undisputed assertion that the </w:t>
      </w:r>
      <w:proofErr w:type="spellStart"/>
      <w:r w:rsidR="004B2FFD">
        <w:rPr>
          <w:rFonts w:ascii="Times New Roman" w:hAnsi="Times New Roman" w:cs="Times New Roman"/>
          <w:sz w:val="28"/>
          <w:szCs w:val="28"/>
        </w:rPr>
        <w:t>Umphakatsi</w:t>
      </w:r>
      <w:proofErr w:type="spellEnd"/>
      <w:r w:rsidR="004B2FFD">
        <w:rPr>
          <w:rFonts w:ascii="Times New Roman" w:hAnsi="Times New Roman" w:cs="Times New Roman"/>
          <w:sz w:val="28"/>
          <w:szCs w:val="28"/>
        </w:rPr>
        <w:t xml:space="preserve"> called for the land way back in 1996</w:t>
      </w:r>
      <w:r w:rsidR="000C379C">
        <w:rPr>
          <w:rFonts w:ascii="Times New Roman" w:hAnsi="Times New Roman" w:cs="Times New Roman"/>
          <w:sz w:val="28"/>
          <w:szCs w:val="28"/>
        </w:rPr>
        <w:t xml:space="preserve"> and there was compliance by everybody else except the Applicant</w:t>
      </w:r>
      <w:r w:rsidR="004B2FFD">
        <w:rPr>
          <w:rFonts w:ascii="Times New Roman" w:hAnsi="Times New Roman" w:cs="Times New Roman"/>
          <w:sz w:val="28"/>
          <w:szCs w:val="28"/>
        </w:rPr>
        <w:t xml:space="preserve">.  Furthermore, the current proceedings have not been brought about as a review of the decision concerned.  These proceedings are for an interdict enforcing an existing state of affairs which </w:t>
      </w:r>
      <w:r w:rsidR="000C379C">
        <w:rPr>
          <w:rFonts w:ascii="Times New Roman" w:hAnsi="Times New Roman" w:cs="Times New Roman"/>
          <w:sz w:val="28"/>
          <w:szCs w:val="28"/>
        </w:rPr>
        <w:t>this court is told has</w:t>
      </w:r>
      <w:r w:rsidR="004B2FFD">
        <w:rPr>
          <w:rFonts w:ascii="Times New Roman" w:hAnsi="Times New Roman" w:cs="Times New Roman"/>
          <w:sz w:val="28"/>
          <w:szCs w:val="28"/>
        </w:rPr>
        <w:t xml:space="preserve"> held for about 18 years to date.</w:t>
      </w:r>
    </w:p>
    <w:p w:rsidR="004B2FFD" w:rsidRDefault="004B2FFD"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B64422">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I have no hesitation in concluding from the facts that the first Respondent’s </w:t>
      </w:r>
      <w:r w:rsidR="00841BCD">
        <w:rPr>
          <w:rFonts w:ascii="Times New Roman" w:hAnsi="Times New Roman" w:cs="Times New Roman"/>
          <w:sz w:val="28"/>
          <w:szCs w:val="28"/>
        </w:rPr>
        <w:t>stance</w:t>
      </w:r>
      <w:r>
        <w:rPr>
          <w:rFonts w:ascii="Times New Roman" w:hAnsi="Times New Roman" w:cs="Times New Roman"/>
          <w:sz w:val="28"/>
          <w:szCs w:val="28"/>
        </w:rPr>
        <w:t xml:space="preserve"> visa-a</w:t>
      </w:r>
      <w:r w:rsidR="00841BCD">
        <w:rPr>
          <w:rFonts w:ascii="Times New Roman" w:hAnsi="Times New Roman" w:cs="Times New Roman"/>
          <w:sz w:val="28"/>
          <w:szCs w:val="28"/>
        </w:rPr>
        <w:t>-</w:t>
      </w:r>
      <w:proofErr w:type="spellStart"/>
      <w:r>
        <w:rPr>
          <w:rFonts w:ascii="Times New Roman" w:hAnsi="Times New Roman" w:cs="Times New Roman"/>
          <w:sz w:val="28"/>
          <w:szCs w:val="28"/>
        </w:rPr>
        <w:t>vis</w:t>
      </w:r>
      <w:proofErr w:type="spellEnd"/>
      <w:r>
        <w:rPr>
          <w:rFonts w:ascii="Times New Roman" w:hAnsi="Times New Roman" w:cs="Times New Roman"/>
          <w:sz w:val="28"/>
          <w:szCs w:val="28"/>
        </w:rPr>
        <w:t xml:space="preserve"> the land in question is simply to use </w:t>
      </w:r>
      <w:r w:rsidR="000C379C">
        <w:rPr>
          <w:rFonts w:ascii="Times New Roman" w:hAnsi="Times New Roman" w:cs="Times New Roman"/>
          <w:sz w:val="28"/>
          <w:szCs w:val="28"/>
        </w:rPr>
        <w:t xml:space="preserve">it </w:t>
      </w:r>
      <w:r>
        <w:rPr>
          <w:rFonts w:ascii="Times New Roman" w:hAnsi="Times New Roman" w:cs="Times New Roman"/>
          <w:sz w:val="28"/>
          <w:szCs w:val="28"/>
        </w:rPr>
        <w:t xml:space="preserve">as a tool to fight the </w:t>
      </w:r>
      <w:r w:rsidR="000C379C">
        <w:rPr>
          <w:rFonts w:ascii="Times New Roman" w:hAnsi="Times New Roman" w:cs="Times New Roman"/>
          <w:sz w:val="28"/>
          <w:szCs w:val="28"/>
        </w:rPr>
        <w:t>legitimacy</w:t>
      </w:r>
      <w:r w:rsidR="00841BCD">
        <w:rPr>
          <w:rFonts w:ascii="Times New Roman" w:hAnsi="Times New Roman" w:cs="Times New Roman"/>
          <w:sz w:val="28"/>
          <w:szCs w:val="28"/>
        </w:rPr>
        <w:t xml:space="preserve"> or otherwise of the Applicant</w:t>
      </w:r>
      <w:r w:rsidR="000C379C">
        <w:rPr>
          <w:rFonts w:ascii="Times New Roman" w:hAnsi="Times New Roman" w:cs="Times New Roman"/>
          <w:sz w:val="28"/>
          <w:szCs w:val="28"/>
        </w:rPr>
        <w:t>.</w:t>
      </w:r>
      <w:r w:rsidR="00841BCD">
        <w:rPr>
          <w:rFonts w:ascii="Times New Roman" w:hAnsi="Times New Roman" w:cs="Times New Roman"/>
          <w:sz w:val="28"/>
          <w:szCs w:val="28"/>
        </w:rPr>
        <w:t xml:space="preserve"> </w:t>
      </w:r>
      <w:r w:rsidR="000C379C">
        <w:rPr>
          <w:rFonts w:ascii="Times New Roman" w:hAnsi="Times New Roman" w:cs="Times New Roman"/>
          <w:sz w:val="28"/>
          <w:szCs w:val="28"/>
        </w:rPr>
        <w:t>Whatever his stance in this regard it should</w:t>
      </w:r>
      <w:r w:rsidR="00B64422">
        <w:rPr>
          <w:rFonts w:ascii="Times New Roman" w:hAnsi="Times New Roman" w:cs="Times New Roman"/>
          <w:sz w:val="28"/>
          <w:szCs w:val="28"/>
        </w:rPr>
        <w:t xml:space="preserve"> not</w:t>
      </w:r>
      <w:r w:rsidR="000C379C">
        <w:rPr>
          <w:rFonts w:ascii="Times New Roman" w:hAnsi="Times New Roman" w:cs="Times New Roman"/>
          <w:sz w:val="28"/>
          <w:szCs w:val="28"/>
        </w:rPr>
        <w:t xml:space="preserve"> compromise public order.</w:t>
      </w:r>
      <w:r w:rsidR="00B64422">
        <w:rPr>
          <w:rFonts w:ascii="Times New Roman" w:hAnsi="Times New Roman" w:cs="Times New Roman"/>
          <w:sz w:val="28"/>
          <w:szCs w:val="28"/>
        </w:rPr>
        <w:t xml:space="preserve">  As they are aggrieved with the Applicant’s appointment, they must appeal that decision to the appropriate authority without compromising peace and order in the concerned area.</w:t>
      </w:r>
    </w:p>
    <w:p w:rsidR="00841BCD" w:rsidRDefault="00841BCD" w:rsidP="00E82C37">
      <w:pPr>
        <w:spacing w:line="480" w:lineRule="auto"/>
        <w:ind w:left="720" w:hanging="720"/>
        <w:contextualSpacing/>
        <w:jc w:val="both"/>
        <w:rPr>
          <w:rFonts w:ascii="Times New Roman" w:hAnsi="Times New Roman" w:cs="Times New Roman"/>
          <w:sz w:val="28"/>
          <w:szCs w:val="28"/>
        </w:rPr>
      </w:pPr>
    </w:p>
    <w:p w:rsidR="00841BCD" w:rsidRDefault="00B64422"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[34</w:t>
      </w:r>
      <w:r w:rsidR="00841BCD">
        <w:rPr>
          <w:rFonts w:ascii="Times New Roman" w:hAnsi="Times New Roman" w:cs="Times New Roman"/>
          <w:sz w:val="28"/>
          <w:szCs w:val="28"/>
        </w:rPr>
        <w:t>]</w:t>
      </w:r>
      <w:r w:rsidR="00841BCD">
        <w:rPr>
          <w:rFonts w:ascii="Times New Roman" w:hAnsi="Times New Roman" w:cs="Times New Roman"/>
          <w:sz w:val="28"/>
          <w:szCs w:val="28"/>
        </w:rPr>
        <w:tab/>
      </w:r>
      <w:r w:rsidR="000C379C">
        <w:rPr>
          <w:rFonts w:ascii="Times New Roman" w:hAnsi="Times New Roman" w:cs="Times New Roman"/>
          <w:sz w:val="28"/>
          <w:szCs w:val="28"/>
        </w:rPr>
        <w:t>I therefore have no doubt that Applicant’s applicati</w:t>
      </w:r>
      <w:r>
        <w:rPr>
          <w:rFonts w:ascii="Times New Roman" w:hAnsi="Times New Roman" w:cs="Times New Roman"/>
          <w:sz w:val="28"/>
          <w:szCs w:val="28"/>
        </w:rPr>
        <w:t>on cannot succeed on this point as well.</w:t>
      </w:r>
    </w:p>
    <w:p w:rsidR="00841BCD" w:rsidRDefault="00841BCD" w:rsidP="00E82C37">
      <w:pPr>
        <w:spacing w:line="480" w:lineRule="auto"/>
        <w:ind w:left="720" w:hanging="720"/>
        <w:contextualSpacing/>
        <w:jc w:val="both"/>
        <w:rPr>
          <w:rFonts w:ascii="Times New Roman" w:hAnsi="Times New Roman" w:cs="Times New Roman"/>
          <w:sz w:val="28"/>
          <w:szCs w:val="28"/>
        </w:rPr>
      </w:pPr>
    </w:p>
    <w:p w:rsidR="00C96DE1" w:rsidRDefault="00B64422" w:rsidP="00F20A1C">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[36</w:t>
      </w:r>
      <w:r w:rsidR="00841BCD">
        <w:rPr>
          <w:rFonts w:ascii="Times New Roman" w:hAnsi="Times New Roman" w:cs="Times New Roman"/>
          <w:sz w:val="28"/>
          <w:szCs w:val="28"/>
        </w:rPr>
        <w:t>]</w:t>
      </w:r>
      <w:r w:rsidR="00841BCD">
        <w:rPr>
          <w:rFonts w:ascii="Times New Roman" w:hAnsi="Times New Roman" w:cs="Times New Roman"/>
          <w:sz w:val="28"/>
          <w:szCs w:val="28"/>
        </w:rPr>
        <w:tab/>
        <w:t xml:space="preserve">Concerning the second order, I have no </w:t>
      </w:r>
      <w:r w:rsidR="00394168">
        <w:rPr>
          <w:rFonts w:ascii="Times New Roman" w:hAnsi="Times New Roman" w:cs="Times New Roman"/>
          <w:sz w:val="28"/>
          <w:szCs w:val="28"/>
        </w:rPr>
        <w:t xml:space="preserve">hesitation to confirm </w:t>
      </w:r>
      <w:r w:rsidR="0032482C">
        <w:rPr>
          <w:rFonts w:ascii="Times New Roman" w:hAnsi="Times New Roman" w:cs="Times New Roman"/>
          <w:sz w:val="28"/>
          <w:szCs w:val="28"/>
        </w:rPr>
        <w:t>that i</w:t>
      </w:r>
      <w:r w:rsidR="00394168">
        <w:rPr>
          <w:rFonts w:ascii="Times New Roman" w:hAnsi="Times New Roman" w:cs="Times New Roman"/>
          <w:sz w:val="28"/>
          <w:szCs w:val="28"/>
        </w:rPr>
        <w:t xml:space="preserve">f the Applicant is the appointed Chief of the area </w:t>
      </w:r>
      <w:r w:rsidR="00C96DE1">
        <w:rPr>
          <w:rFonts w:ascii="Times New Roman" w:hAnsi="Times New Roman" w:cs="Times New Roman"/>
          <w:sz w:val="28"/>
          <w:szCs w:val="28"/>
        </w:rPr>
        <w:t xml:space="preserve">as the papers indicate, then until his said </w:t>
      </w:r>
      <w:r w:rsidR="00F20A1C">
        <w:rPr>
          <w:rFonts w:ascii="Times New Roman" w:hAnsi="Times New Roman" w:cs="Times New Roman"/>
          <w:sz w:val="28"/>
          <w:szCs w:val="28"/>
        </w:rPr>
        <w:t>appointment</w:t>
      </w:r>
      <w:r w:rsidR="00C96DE1">
        <w:rPr>
          <w:rFonts w:ascii="Times New Roman" w:hAnsi="Times New Roman" w:cs="Times New Roman"/>
          <w:sz w:val="28"/>
          <w:szCs w:val="28"/>
        </w:rPr>
        <w:t xml:space="preserve"> has been set aside</w:t>
      </w:r>
      <w:r>
        <w:rPr>
          <w:rFonts w:ascii="Times New Roman" w:hAnsi="Times New Roman" w:cs="Times New Roman"/>
          <w:sz w:val="28"/>
          <w:szCs w:val="28"/>
        </w:rPr>
        <w:t xml:space="preserve"> as a result of whatever lawful steps taken</w:t>
      </w:r>
      <w:r w:rsidR="00F20A1C">
        <w:rPr>
          <w:rFonts w:ascii="Times New Roman" w:hAnsi="Times New Roman" w:cs="Times New Roman"/>
          <w:sz w:val="28"/>
          <w:szCs w:val="28"/>
        </w:rPr>
        <w:t>,</w:t>
      </w:r>
      <w:r w:rsidR="00C96DE1">
        <w:rPr>
          <w:rFonts w:ascii="Times New Roman" w:hAnsi="Times New Roman" w:cs="Times New Roman"/>
          <w:sz w:val="28"/>
          <w:szCs w:val="28"/>
        </w:rPr>
        <w:t xml:space="preserve"> he is the only lawful authority over that particular area which he has to manage in terms of the </w:t>
      </w:r>
      <w:r w:rsidR="00F20A1C">
        <w:rPr>
          <w:rFonts w:ascii="Times New Roman" w:hAnsi="Times New Roman" w:cs="Times New Roman"/>
          <w:sz w:val="28"/>
          <w:szCs w:val="28"/>
        </w:rPr>
        <w:t xml:space="preserve">existing </w:t>
      </w:r>
      <w:r w:rsidR="00C96DE1">
        <w:rPr>
          <w:rFonts w:ascii="Times New Roman" w:hAnsi="Times New Roman" w:cs="Times New Roman"/>
          <w:sz w:val="28"/>
          <w:szCs w:val="28"/>
        </w:rPr>
        <w:t>law</w:t>
      </w:r>
      <w:r w:rsidR="00F20A1C">
        <w:rPr>
          <w:rFonts w:ascii="Times New Roman" w:hAnsi="Times New Roman" w:cs="Times New Roman"/>
          <w:sz w:val="28"/>
          <w:szCs w:val="28"/>
        </w:rPr>
        <w:t>s</w:t>
      </w:r>
      <w:r w:rsidR="00C96DE1">
        <w:rPr>
          <w:rFonts w:ascii="Times New Roman" w:hAnsi="Times New Roman" w:cs="Times New Roman"/>
          <w:sz w:val="28"/>
          <w:szCs w:val="28"/>
        </w:rPr>
        <w:t xml:space="preserve">.  He cannot effectively administer </w:t>
      </w:r>
      <w:r w:rsidR="00F20A1C">
        <w:rPr>
          <w:rFonts w:ascii="Times New Roman" w:hAnsi="Times New Roman" w:cs="Times New Roman"/>
          <w:sz w:val="28"/>
          <w:szCs w:val="28"/>
        </w:rPr>
        <w:t>such an area if there are</w:t>
      </w:r>
      <w:r w:rsidR="00C96DE1">
        <w:rPr>
          <w:rFonts w:ascii="Times New Roman" w:hAnsi="Times New Roman" w:cs="Times New Roman"/>
          <w:sz w:val="28"/>
          <w:szCs w:val="28"/>
        </w:rPr>
        <w:t xml:space="preserve"> people who call the community to meetings </w:t>
      </w:r>
      <w:r w:rsidR="00F20A1C">
        <w:rPr>
          <w:rFonts w:ascii="Times New Roman" w:hAnsi="Times New Roman" w:cs="Times New Roman"/>
          <w:sz w:val="28"/>
          <w:szCs w:val="28"/>
        </w:rPr>
        <w:t>he knows nothing a</w:t>
      </w:r>
      <w:r w:rsidR="002873C1">
        <w:rPr>
          <w:rFonts w:ascii="Times New Roman" w:hAnsi="Times New Roman" w:cs="Times New Roman"/>
          <w:sz w:val="28"/>
          <w:szCs w:val="28"/>
        </w:rPr>
        <w:t>bout as that turns to embarrass</w:t>
      </w:r>
      <w:r w:rsidR="00F20A1C">
        <w:rPr>
          <w:rFonts w:ascii="Times New Roman" w:hAnsi="Times New Roman" w:cs="Times New Roman"/>
          <w:sz w:val="28"/>
          <w:szCs w:val="28"/>
        </w:rPr>
        <w:t xml:space="preserve"> and undermine</w:t>
      </w:r>
      <w:r>
        <w:rPr>
          <w:rFonts w:ascii="Times New Roman" w:hAnsi="Times New Roman" w:cs="Times New Roman"/>
          <w:sz w:val="28"/>
          <w:szCs w:val="28"/>
        </w:rPr>
        <w:t xml:space="preserve"> his authority</w:t>
      </w:r>
      <w:r w:rsidR="00F20A1C">
        <w:rPr>
          <w:rFonts w:ascii="Times New Roman" w:hAnsi="Times New Roman" w:cs="Times New Roman"/>
          <w:sz w:val="28"/>
          <w:szCs w:val="28"/>
        </w:rPr>
        <w:t xml:space="preserve">.  Things have to be done according to law.  If anything warranted his </w:t>
      </w:r>
      <w:r>
        <w:rPr>
          <w:rFonts w:ascii="Times New Roman" w:hAnsi="Times New Roman" w:cs="Times New Roman"/>
          <w:sz w:val="28"/>
          <w:szCs w:val="28"/>
        </w:rPr>
        <w:t>interdiction from exercising the powers of a Chief, then there</w:t>
      </w:r>
      <w:r w:rsidR="00F20A1C">
        <w:rPr>
          <w:rFonts w:ascii="Times New Roman" w:hAnsi="Times New Roman" w:cs="Times New Roman"/>
          <w:sz w:val="28"/>
          <w:szCs w:val="28"/>
        </w:rPr>
        <w:t xml:space="preserve"> should be a lawful intervention in that regard. </w:t>
      </w:r>
      <w:r w:rsidR="00C96DE1">
        <w:rPr>
          <w:rFonts w:ascii="Times New Roman" w:hAnsi="Times New Roman" w:cs="Times New Roman"/>
          <w:sz w:val="28"/>
          <w:szCs w:val="28"/>
        </w:rPr>
        <w:t xml:space="preserve"> It </w:t>
      </w:r>
      <w:bookmarkStart w:id="0" w:name="_GoBack"/>
      <w:bookmarkEnd w:id="0"/>
      <w:r w:rsidR="00C96DE1">
        <w:rPr>
          <w:rFonts w:ascii="Times New Roman" w:hAnsi="Times New Roman" w:cs="Times New Roman"/>
          <w:sz w:val="28"/>
          <w:szCs w:val="28"/>
        </w:rPr>
        <w:t>is for this reason therefore that I have not un</w:t>
      </w:r>
      <w:r w:rsidR="00F20A1C">
        <w:rPr>
          <w:rFonts w:ascii="Times New Roman" w:hAnsi="Times New Roman" w:cs="Times New Roman"/>
          <w:sz w:val="28"/>
          <w:szCs w:val="28"/>
        </w:rPr>
        <w:t xml:space="preserve">derstood there to </w:t>
      </w:r>
      <w:r w:rsidR="00F20A1C">
        <w:rPr>
          <w:rFonts w:ascii="Times New Roman" w:hAnsi="Times New Roman" w:cs="Times New Roman"/>
          <w:sz w:val="28"/>
          <w:szCs w:val="28"/>
        </w:rPr>
        <w:lastRenderedPageBreak/>
        <w:t>be a real</w:t>
      </w:r>
      <w:r w:rsidR="00C96DE1">
        <w:rPr>
          <w:rFonts w:ascii="Times New Roman" w:hAnsi="Times New Roman" w:cs="Times New Roman"/>
          <w:sz w:val="28"/>
          <w:szCs w:val="28"/>
        </w:rPr>
        <w:t xml:space="preserve"> challenge on the grant of the interdict </w:t>
      </w:r>
      <w:r w:rsidR="00F20A1C">
        <w:rPr>
          <w:rFonts w:ascii="Times New Roman" w:hAnsi="Times New Roman" w:cs="Times New Roman"/>
          <w:sz w:val="28"/>
          <w:szCs w:val="28"/>
        </w:rPr>
        <w:t>restraining the first to sixth R</w:t>
      </w:r>
      <w:r w:rsidR="00C96DE1">
        <w:rPr>
          <w:rFonts w:ascii="Times New Roman" w:hAnsi="Times New Roman" w:cs="Times New Roman"/>
          <w:sz w:val="28"/>
          <w:szCs w:val="28"/>
        </w:rPr>
        <w:t xml:space="preserve">espondents from holding meetings at </w:t>
      </w:r>
      <w:r w:rsidR="00F20A1C">
        <w:rPr>
          <w:rFonts w:ascii="Times New Roman" w:hAnsi="Times New Roman" w:cs="Times New Roman"/>
          <w:sz w:val="28"/>
          <w:szCs w:val="28"/>
        </w:rPr>
        <w:t xml:space="preserve">what has been described as </w:t>
      </w:r>
      <w:r w:rsidR="00C96DE1">
        <w:rPr>
          <w:rFonts w:ascii="Times New Roman" w:hAnsi="Times New Roman" w:cs="Times New Roman"/>
          <w:sz w:val="28"/>
          <w:szCs w:val="28"/>
        </w:rPr>
        <w:t xml:space="preserve">the old </w:t>
      </w:r>
      <w:proofErr w:type="spellStart"/>
      <w:r w:rsidR="00C96DE1">
        <w:rPr>
          <w:rFonts w:ascii="Times New Roman" w:hAnsi="Times New Roman" w:cs="Times New Roman"/>
          <w:sz w:val="28"/>
          <w:szCs w:val="28"/>
        </w:rPr>
        <w:t>Umphakatsi</w:t>
      </w:r>
      <w:proofErr w:type="spellEnd"/>
      <w:r w:rsidR="00C96DE1">
        <w:rPr>
          <w:rFonts w:ascii="Times New Roman" w:hAnsi="Times New Roman" w:cs="Times New Roman"/>
          <w:sz w:val="28"/>
          <w:szCs w:val="28"/>
        </w:rPr>
        <w:t xml:space="preserve"> without the Applicant’s autho</w:t>
      </w:r>
      <w:r w:rsidR="00F20A1C">
        <w:rPr>
          <w:rFonts w:ascii="Times New Roman" w:hAnsi="Times New Roman" w:cs="Times New Roman"/>
          <w:sz w:val="28"/>
          <w:szCs w:val="28"/>
        </w:rPr>
        <w:t xml:space="preserve">rity.  </w:t>
      </w:r>
      <w:r w:rsidR="00C96DE1">
        <w:rPr>
          <w:rFonts w:ascii="Times New Roman" w:hAnsi="Times New Roman" w:cs="Times New Roman"/>
          <w:sz w:val="28"/>
          <w:szCs w:val="28"/>
        </w:rPr>
        <w:t xml:space="preserve">To this end, I </w:t>
      </w:r>
      <w:r w:rsidR="00C870D1">
        <w:rPr>
          <w:rFonts w:ascii="Times New Roman" w:hAnsi="Times New Roman" w:cs="Times New Roman"/>
          <w:sz w:val="28"/>
          <w:szCs w:val="28"/>
        </w:rPr>
        <w:t>cannot see any hindrance</w:t>
      </w:r>
      <w:r w:rsidR="00C96DE1">
        <w:rPr>
          <w:rFonts w:ascii="Times New Roman" w:hAnsi="Times New Roman" w:cs="Times New Roman"/>
          <w:sz w:val="28"/>
          <w:szCs w:val="28"/>
        </w:rPr>
        <w:t xml:space="preserve"> to the grant of the order sought.</w:t>
      </w:r>
    </w:p>
    <w:p w:rsidR="00B64422" w:rsidRDefault="00B64422" w:rsidP="00F20A1C">
      <w:pPr>
        <w:spacing w:line="480" w:lineRule="auto"/>
        <w:ind w:left="720" w:hanging="720"/>
        <w:contextualSpacing/>
        <w:jc w:val="both"/>
        <w:rPr>
          <w:rFonts w:ascii="Times New Roman" w:hAnsi="Times New Roman" w:cs="Times New Roman"/>
          <w:sz w:val="28"/>
          <w:szCs w:val="28"/>
        </w:rPr>
      </w:pPr>
    </w:p>
    <w:p w:rsidR="00C96DE1" w:rsidRDefault="00B64422" w:rsidP="00E82C3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[37</w:t>
      </w:r>
      <w:r w:rsidR="00C96DE1">
        <w:rPr>
          <w:rFonts w:ascii="Times New Roman" w:hAnsi="Times New Roman" w:cs="Times New Roman"/>
          <w:sz w:val="28"/>
          <w:szCs w:val="28"/>
        </w:rPr>
        <w:t>]</w:t>
      </w:r>
      <w:r w:rsidR="00C96DE1">
        <w:rPr>
          <w:rFonts w:ascii="Times New Roman" w:hAnsi="Times New Roman" w:cs="Times New Roman"/>
          <w:sz w:val="28"/>
          <w:szCs w:val="28"/>
        </w:rPr>
        <w:tab/>
        <w:t xml:space="preserve">Consequently, I </w:t>
      </w:r>
      <w:r w:rsidR="00F20A1C">
        <w:rPr>
          <w:rFonts w:ascii="Times New Roman" w:hAnsi="Times New Roman" w:cs="Times New Roman"/>
          <w:sz w:val="28"/>
          <w:szCs w:val="28"/>
        </w:rPr>
        <w:t>am of the view that</w:t>
      </w:r>
      <w:r w:rsidR="00C96DE1">
        <w:rPr>
          <w:rFonts w:ascii="Times New Roman" w:hAnsi="Times New Roman" w:cs="Times New Roman"/>
          <w:sz w:val="28"/>
          <w:szCs w:val="28"/>
        </w:rPr>
        <w:t xml:space="preserve"> Applicant’s application should succeed as prayed together with costs against the first to sixth Respondents.</w:t>
      </w:r>
    </w:p>
    <w:p w:rsidR="007B452D" w:rsidRPr="00E82C37" w:rsidRDefault="00394168" w:rsidP="00C96DE1">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D21AF" w:rsidRPr="008B621D" w:rsidRDefault="006D21AF" w:rsidP="008B621D">
      <w:pPr>
        <w:spacing w:line="480" w:lineRule="auto"/>
        <w:ind w:left="720" w:hanging="720"/>
        <w:contextualSpacing/>
        <w:jc w:val="both"/>
        <w:rPr>
          <w:rFonts w:ascii="Times New Roman" w:hAnsi="Times New Roman" w:cs="Times New Roman"/>
          <w:sz w:val="28"/>
          <w:szCs w:val="28"/>
        </w:rPr>
      </w:pPr>
    </w:p>
    <w:p w:rsidR="00820822" w:rsidRDefault="00820822" w:rsidP="00820822">
      <w:pPr>
        <w:spacing w:line="480" w:lineRule="auto"/>
        <w:ind w:left="720" w:hanging="720"/>
        <w:contextualSpacing/>
        <w:jc w:val="both"/>
        <w:rPr>
          <w:rFonts w:ascii="Times New Roman" w:hAnsi="Times New Roman" w:cs="Times New Roman"/>
          <w:sz w:val="26"/>
          <w:szCs w:val="26"/>
        </w:rPr>
      </w:pPr>
    </w:p>
    <w:p w:rsidR="00A1015A" w:rsidRDefault="00A1015A" w:rsidP="00E113C2">
      <w:pPr>
        <w:spacing w:line="240" w:lineRule="auto"/>
        <w:contextualSpacing/>
        <w:rPr>
          <w:rFonts w:ascii="Times New Roman" w:hAnsi="Times New Roman" w:cs="Times New Roman"/>
          <w:b/>
          <w:sz w:val="26"/>
          <w:szCs w:val="26"/>
          <w:u w:val="single"/>
        </w:rPr>
      </w:pPr>
    </w:p>
    <w:p w:rsidR="00A1015A" w:rsidRPr="00E113C2" w:rsidRDefault="00820822" w:rsidP="00E113C2">
      <w:pPr>
        <w:spacing w:line="240" w:lineRule="auto"/>
        <w:ind w:left="720" w:hanging="720"/>
        <w:contextualSpacing/>
        <w:jc w:val="cente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A1015A" w:rsidRPr="00820822" w:rsidRDefault="00A1015A" w:rsidP="00A1015A">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002C72FF">
        <w:rPr>
          <w:rFonts w:ascii="Times New Roman" w:hAnsi="Times New Roman" w:cs="Times New Roman"/>
          <w:b/>
          <w:sz w:val="26"/>
          <w:szCs w:val="26"/>
        </w:rPr>
        <w:tab/>
      </w:r>
      <w:r w:rsidRPr="00820822">
        <w:rPr>
          <w:rFonts w:ascii="Times New Roman" w:hAnsi="Times New Roman" w:cs="Times New Roman"/>
          <w:b/>
          <w:sz w:val="26"/>
          <w:szCs w:val="26"/>
        </w:rPr>
        <w:t>________________________</w:t>
      </w:r>
      <w:r>
        <w:rPr>
          <w:rFonts w:ascii="Times New Roman" w:hAnsi="Times New Roman" w:cs="Times New Roman"/>
          <w:b/>
          <w:sz w:val="26"/>
          <w:szCs w:val="26"/>
        </w:rPr>
        <w:t>___</w:t>
      </w:r>
    </w:p>
    <w:p w:rsidR="00A1015A" w:rsidRPr="00820822" w:rsidRDefault="00A1015A" w:rsidP="00A1015A">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820822">
        <w:rPr>
          <w:rFonts w:ascii="Times New Roman" w:hAnsi="Times New Roman" w:cs="Times New Roman"/>
          <w:b/>
          <w:sz w:val="26"/>
          <w:szCs w:val="26"/>
        </w:rPr>
        <w:t xml:space="preserve">    N. J. HLOPHE</w:t>
      </w:r>
    </w:p>
    <w:p w:rsidR="00A1015A" w:rsidRDefault="00E113C2" w:rsidP="00A1015A">
      <w:pPr>
        <w:spacing w:line="240" w:lineRule="auto"/>
        <w:ind w:left="5760"/>
        <w:contextualSpacing/>
        <w:rPr>
          <w:rFonts w:ascii="Times New Roman" w:hAnsi="Times New Roman" w:cs="Times New Roman"/>
          <w:b/>
          <w:sz w:val="26"/>
          <w:szCs w:val="26"/>
        </w:rPr>
      </w:pPr>
      <w:r>
        <w:rPr>
          <w:rFonts w:ascii="Times New Roman" w:hAnsi="Times New Roman" w:cs="Times New Roman"/>
          <w:b/>
          <w:sz w:val="26"/>
          <w:szCs w:val="26"/>
        </w:rPr>
        <w:t xml:space="preserve">  </w:t>
      </w:r>
      <w:r w:rsidR="00BD7D8D">
        <w:rPr>
          <w:rFonts w:ascii="Times New Roman" w:hAnsi="Times New Roman" w:cs="Times New Roman"/>
          <w:b/>
          <w:sz w:val="26"/>
          <w:szCs w:val="26"/>
        </w:rPr>
        <w:t xml:space="preserve">JUDGE - </w:t>
      </w:r>
      <w:r>
        <w:rPr>
          <w:rFonts w:ascii="Times New Roman" w:hAnsi="Times New Roman" w:cs="Times New Roman"/>
          <w:b/>
          <w:sz w:val="26"/>
          <w:szCs w:val="26"/>
        </w:rPr>
        <w:t xml:space="preserve">HIGH COURT </w:t>
      </w:r>
    </w:p>
    <w:p w:rsidR="00A1015A" w:rsidRDefault="00A1015A" w:rsidP="00820822">
      <w:pPr>
        <w:spacing w:line="240" w:lineRule="auto"/>
        <w:ind w:left="5760"/>
        <w:contextualSpacing/>
        <w:rPr>
          <w:rFonts w:ascii="Times New Roman" w:hAnsi="Times New Roman" w:cs="Times New Roman"/>
          <w:b/>
          <w:sz w:val="26"/>
          <w:szCs w:val="26"/>
        </w:rPr>
      </w:pPr>
    </w:p>
    <w:sectPr w:rsidR="00A1015A" w:rsidSect="00DD680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59" w:rsidRDefault="00EC3759" w:rsidP="00AC61B9">
      <w:pPr>
        <w:spacing w:after="0" w:line="240" w:lineRule="auto"/>
      </w:pPr>
      <w:r>
        <w:separator/>
      </w:r>
    </w:p>
  </w:endnote>
  <w:endnote w:type="continuationSeparator" w:id="0">
    <w:p w:rsidR="00EC3759" w:rsidRDefault="00EC3759"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10311"/>
      <w:docPartObj>
        <w:docPartGallery w:val="Page Numbers (Bottom of Page)"/>
        <w:docPartUnique/>
      </w:docPartObj>
    </w:sdtPr>
    <w:sdtEndPr>
      <w:rPr>
        <w:noProof/>
      </w:rPr>
    </w:sdtEndPr>
    <w:sdtContent>
      <w:p w:rsidR="00DB5729" w:rsidRDefault="004D781D">
        <w:pPr>
          <w:pStyle w:val="Footer"/>
          <w:jc w:val="center"/>
        </w:pPr>
        <w:r>
          <w:fldChar w:fldCharType="begin"/>
        </w:r>
        <w:r w:rsidR="00DB5729">
          <w:instrText xml:space="preserve"> PAGE   \* MERGEFORMAT </w:instrText>
        </w:r>
        <w:r>
          <w:fldChar w:fldCharType="separate"/>
        </w:r>
        <w:r w:rsidR="00764A85">
          <w:rPr>
            <w:noProof/>
          </w:rPr>
          <w:t>2</w:t>
        </w:r>
        <w:r>
          <w:rPr>
            <w:noProof/>
          </w:rPr>
          <w:fldChar w:fldCharType="end"/>
        </w:r>
      </w:p>
    </w:sdtContent>
  </w:sdt>
  <w:p w:rsidR="00DB5729" w:rsidRDefault="00DB5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59" w:rsidRDefault="00EC3759" w:rsidP="00AC61B9">
      <w:pPr>
        <w:spacing w:after="0" w:line="240" w:lineRule="auto"/>
      </w:pPr>
      <w:r>
        <w:separator/>
      </w:r>
    </w:p>
  </w:footnote>
  <w:footnote w:type="continuationSeparator" w:id="0">
    <w:p w:rsidR="00EC3759" w:rsidRDefault="00EC3759"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521"/>
    <w:multiLevelType w:val="hybridMultilevel"/>
    <w:tmpl w:val="8D8A5A0E"/>
    <w:lvl w:ilvl="0" w:tplc="5EA68A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922347"/>
    <w:multiLevelType w:val="hybridMultilevel"/>
    <w:tmpl w:val="675CB02A"/>
    <w:lvl w:ilvl="0" w:tplc="A44ED8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03E69"/>
    <w:rsid w:val="0000566A"/>
    <w:rsid w:val="00012D3E"/>
    <w:rsid w:val="0001707A"/>
    <w:rsid w:val="00020539"/>
    <w:rsid w:val="0002667F"/>
    <w:rsid w:val="00033FFC"/>
    <w:rsid w:val="00035D76"/>
    <w:rsid w:val="00044655"/>
    <w:rsid w:val="000454B1"/>
    <w:rsid w:val="00050968"/>
    <w:rsid w:val="00054B33"/>
    <w:rsid w:val="00055259"/>
    <w:rsid w:val="00057711"/>
    <w:rsid w:val="00060A62"/>
    <w:rsid w:val="00060DC1"/>
    <w:rsid w:val="00065FE6"/>
    <w:rsid w:val="00070B38"/>
    <w:rsid w:val="0007175F"/>
    <w:rsid w:val="0007705C"/>
    <w:rsid w:val="000866E7"/>
    <w:rsid w:val="00086950"/>
    <w:rsid w:val="00091FAC"/>
    <w:rsid w:val="00092C9E"/>
    <w:rsid w:val="000A4C6C"/>
    <w:rsid w:val="000B09AD"/>
    <w:rsid w:val="000B1483"/>
    <w:rsid w:val="000C1665"/>
    <w:rsid w:val="000C2036"/>
    <w:rsid w:val="000C379C"/>
    <w:rsid w:val="000D1440"/>
    <w:rsid w:val="000D36CB"/>
    <w:rsid w:val="000E4DAA"/>
    <w:rsid w:val="000E684A"/>
    <w:rsid w:val="000F0269"/>
    <w:rsid w:val="000F1D68"/>
    <w:rsid w:val="000F384B"/>
    <w:rsid w:val="000F6D99"/>
    <w:rsid w:val="00105D3A"/>
    <w:rsid w:val="00115B98"/>
    <w:rsid w:val="00130638"/>
    <w:rsid w:val="00132197"/>
    <w:rsid w:val="00132662"/>
    <w:rsid w:val="00136407"/>
    <w:rsid w:val="0014568E"/>
    <w:rsid w:val="001513E1"/>
    <w:rsid w:val="001566C2"/>
    <w:rsid w:val="00157E62"/>
    <w:rsid w:val="00170738"/>
    <w:rsid w:val="001713F8"/>
    <w:rsid w:val="001756C0"/>
    <w:rsid w:val="001802AD"/>
    <w:rsid w:val="00183130"/>
    <w:rsid w:val="00192E0F"/>
    <w:rsid w:val="001930A1"/>
    <w:rsid w:val="001A1A61"/>
    <w:rsid w:val="001B39F3"/>
    <w:rsid w:val="001C3D87"/>
    <w:rsid w:val="001D51E2"/>
    <w:rsid w:val="001E53AD"/>
    <w:rsid w:val="001F66F9"/>
    <w:rsid w:val="00200185"/>
    <w:rsid w:val="002007A1"/>
    <w:rsid w:val="002019ED"/>
    <w:rsid w:val="002131AB"/>
    <w:rsid w:val="00242B54"/>
    <w:rsid w:val="00246E85"/>
    <w:rsid w:val="0025129F"/>
    <w:rsid w:val="002514DD"/>
    <w:rsid w:val="00263F28"/>
    <w:rsid w:val="00265A77"/>
    <w:rsid w:val="00265CC4"/>
    <w:rsid w:val="00271DA9"/>
    <w:rsid w:val="00273CCC"/>
    <w:rsid w:val="00275565"/>
    <w:rsid w:val="002803A7"/>
    <w:rsid w:val="002873C1"/>
    <w:rsid w:val="002911D6"/>
    <w:rsid w:val="002A01E3"/>
    <w:rsid w:val="002A0986"/>
    <w:rsid w:val="002A391C"/>
    <w:rsid w:val="002B3D91"/>
    <w:rsid w:val="002B40D5"/>
    <w:rsid w:val="002B6C45"/>
    <w:rsid w:val="002C72FF"/>
    <w:rsid w:val="002E22D2"/>
    <w:rsid w:val="002F05E4"/>
    <w:rsid w:val="002F13FA"/>
    <w:rsid w:val="002F4B37"/>
    <w:rsid w:val="002F5910"/>
    <w:rsid w:val="002F6B11"/>
    <w:rsid w:val="003110B7"/>
    <w:rsid w:val="0031264E"/>
    <w:rsid w:val="00317F83"/>
    <w:rsid w:val="003246E9"/>
    <w:rsid w:val="0032482C"/>
    <w:rsid w:val="00325624"/>
    <w:rsid w:val="00326E55"/>
    <w:rsid w:val="00327BAA"/>
    <w:rsid w:val="00334626"/>
    <w:rsid w:val="003420C4"/>
    <w:rsid w:val="00344B0C"/>
    <w:rsid w:val="003468D4"/>
    <w:rsid w:val="00356B38"/>
    <w:rsid w:val="00364FA9"/>
    <w:rsid w:val="00367F7E"/>
    <w:rsid w:val="003778A6"/>
    <w:rsid w:val="003807BC"/>
    <w:rsid w:val="00383845"/>
    <w:rsid w:val="003846C2"/>
    <w:rsid w:val="00385CD1"/>
    <w:rsid w:val="00392E4B"/>
    <w:rsid w:val="00394168"/>
    <w:rsid w:val="003A0A56"/>
    <w:rsid w:val="003A347A"/>
    <w:rsid w:val="003A789F"/>
    <w:rsid w:val="003B4EFA"/>
    <w:rsid w:val="003B60D0"/>
    <w:rsid w:val="003C17E5"/>
    <w:rsid w:val="003D19E7"/>
    <w:rsid w:val="003D415A"/>
    <w:rsid w:val="003D483E"/>
    <w:rsid w:val="003E1E4A"/>
    <w:rsid w:val="003E5E39"/>
    <w:rsid w:val="003E6C5C"/>
    <w:rsid w:val="003F49E3"/>
    <w:rsid w:val="00406F05"/>
    <w:rsid w:val="004163C7"/>
    <w:rsid w:val="00431351"/>
    <w:rsid w:val="004337A0"/>
    <w:rsid w:val="00434014"/>
    <w:rsid w:val="00435909"/>
    <w:rsid w:val="00437570"/>
    <w:rsid w:val="0043768E"/>
    <w:rsid w:val="0044080D"/>
    <w:rsid w:val="00444353"/>
    <w:rsid w:val="00453C63"/>
    <w:rsid w:val="00470AEC"/>
    <w:rsid w:val="00474644"/>
    <w:rsid w:val="00474A03"/>
    <w:rsid w:val="0048675C"/>
    <w:rsid w:val="004926C6"/>
    <w:rsid w:val="0049366E"/>
    <w:rsid w:val="004952FB"/>
    <w:rsid w:val="004956B6"/>
    <w:rsid w:val="004A41D5"/>
    <w:rsid w:val="004B04AA"/>
    <w:rsid w:val="004B270E"/>
    <w:rsid w:val="004B2FFD"/>
    <w:rsid w:val="004B7A9A"/>
    <w:rsid w:val="004C0B58"/>
    <w:rsid w:val="004C4E04"/>
    <w:rsid w:val="004D100E"/>
    <w:rsid w:val="004D735B"/>
    <w:rsid w:val="004D781D"/>
    <w:rsid w:val="004E6269"/>
    <w:rsid w:val="004E79FD"/>
    <w:rsid w:val="004F0A71"/>
    <w:rsid w:val="004F56C2"/>
    <w:rsid w:val="00510B0B"/>
    <w:rsid w:val="00512FB9"/>
    <w:rsid w:val="0051622A"/>
    <w:rsid w:val="00517A58"/>
    <w:rsid w:val="00521E5C"/>
    <w:rsid w:val="00526F76"/>
    <w:rsid w:val="00531364"/>
    <w:rsid w:val="0054001E"/>
    <w:rsid w:val="005440AE"/>
    <w:rsid w:val="00545DB9"/>
    <w:rsid w:val="005460AB"/>
    <w:rsid w:val="00552859"/>
    <w:rsid w:val="00581916"/>
    <w:rsid w:val="005A4F0C"/>
    <w:rsid w:val="005A5B12"/>
    <w:rsid w:val="005C05D4"/>
    <w:rsid w:val="005C2B54"/>
    <w:rsid w:val="005C40FD"/>
    <w:rsid w:val="005C5A00"/>
    <w:rsid w:val="005D2308"/>
    <w:rsid w:val="005D6E81"/>
    <w:rsid w:val="005E1EE4"/>
    <w:rsid w:val="00601283"/>
    <w:rsid w:val="00606360"/>
    <w:rsid w:val="0060779F"/>
    <w:rsid w:val="00607EB2"/>
    <w:rsid w:val="0061420F"/>
    <w:rsid w:val="00630978"/>
    <w:rsid w:val="006318EB"/>
    <w:rsid w:val="00640AD6"/>
    <w:rsid w:val="00641A8F"/>
    <w:rsid w:val="00644E91"/>
    <w:rsid w:val="00650CB6"/>
    <w:rsid w:val="00661D87"/>
    <w:rsid w:val="006639FA"/>
    <w:rsid w:val="00667862"/>
    <w:rsid w:val="006755E4"/>
    <w:rsid w:val="00676251"/>
    <w:rsid w:val="006822BC"/>
    <w:rsid w:val="00685111"/>
    <w:rsid w:val="00693E45"/>
    <w:rsid w:val="006A2BA5"/>
    <w:rsid w:val="006A7FA9"/>
    <w:rsid w:val="006B03DB"/>
    <w:rsid w:val="006B69B7"/>
    <w:rsid w:val="006C1E6E"/>
    <w:rsid w:val="006C2C17"/>
    <w:rsid w:val="006C4900"/>
    <w:rsid w:val="006C723D"/>
    <w:rsid w:val="006D21AF"/>
    <w:rsid w:val="006D6393"/>
    <w:rsid w:val="006E0512"/>
    <w:rsid w:val="006E277B"/>
    <w:rsid w:val="006E4710"/>
    <w:rsid w:val="006E5017"/>
    <w:rsid w:val="006F1726"/>
    <w:rsid w:val="00712176"/>
    <w:rsid w:val="007127BA"/>
    <w:rsid w:val="0071297B"/>
    <w:rsid w:val="00713AAF"/>
    <w:rsid w:val="00716D14"/>
    <w:rsid w:val="00726654"/>
    <w:rsid w:val="0073225B"/>
    <w:rsid w:val="00733B7E"/>
    <w:rsid w:val="00734F45"/>
    <w:rsid w:val="00740866"/>
    <w:rsid w:val="0074126C"/>
    <w:rsid w:val="0074137D"/>
    <w:rsid w:val="007544CF"/>
    <w:rsid w:val="00755ADB"/>
    <w:rsid w:val="00757CBE"/>
    <w:rsid w:val="00764A85"/>
    <w:rsid w:val="0077260A"/>
    <w:rsid w:val="007878F1"/>
    <w:rsid w:val="007904D8"/>
    <w:rsid w:val="007A42DF"/>
    <w:rsid w:val="007A6237"/>
    <w:rsid w:val="007A64B7"/>
    <w:rsid w:val="007B452D"/>
    <w:rsid w:val="007B7A47"/>
    <w:rsid w:val="007D14E5"/>
    <w:rsid w:val="007D638F"/>
    <w:rsid w:val="007D6C1B"/>
    <w:rsid w:val="007E0EE3"/>
    <w:rsid w:val="007E38D7"/>
    <w:rsid w:val="007E3DAE"/>
    <w:rsid w:val="007E6405"/>
    <w:rsid w:val="007F383B"/>
    <w:rsid w:val="007F4184"/>
    <w:rsid w:val="007F41BA"/>
    <w:rsid w:val="007F46BE"/>
    <w:rsid w:val="00800C97"/>
    <w:rsid w:val="008105FF"/>
    <w:rsid w:val="00815AA6"/>
    <w:rsid w:val="00820822"/>
    <w:rsid w:val="00822AE2"/>
    <w:rsid w:val="00823ED7"/>
    <w:rsid w:val="008253B8"/>
    <w:rsid w:val="00836789"/>
    <w:rsid w:val="00836C4C"/>
    <w:rsid w:val="00841BCD"/>
    <w:rsid w:val="00852215"/>
    <w:rsid w:val="00853959"/>
    <w:rsid w:val="00867A79"/>
    <w:rsid w:val="00870992"/>
    <w:rsid w:val="00872B2B"/>
    <w:rsid w:val="00877429"/>
    <w:rsid w:val="0087769F"/>
    <w:rsid w:val="00881385"/>
    <w:rsid w:val="008868BF"/>
    <w:rsid w:val="008B316F"/>
    <w:rsid w:val="008B3BE2"/>
    <w:rsid w:val="008B621D"/>
    <w:rsid w:val="008C289F"/>
    <w:rsid w:val="008C4B6A"/>
    <w:rsid w:val="008C7C49"/>
    <w:rsid w:val="008D11C7"/>
    <w:rsid w:val="008F1A15"/>
    <w:rsid w:val="008F1A25"/>
    <w:rsid w:val="008F1B20"/>
    <w:rsid w:val="008F629F"/>
    <w:rsid w:val="0090289D"/>
    <w:rsid w:val="00903A92"/>
    <w:rsid w:val="009042A5"/>
    <w:rsid w:val="00904652"/>
    <w:rsid w:val="009216D5"/>
    <w:rsid w:val="009250CD"/>
    <w:rsid w:val="0092684B"/>
    <w:rsid w:val="00935E51"/>
    <w:rsid w:val="00940E5C"/>
    <w:rsid w:val="00945FE3"/>
    <w:rsid w:val="009507CF"/>
    <w:rsid w:val="00954F29"/>
    <w:rsid w:val="00955BD3"/>
    <w:rsid w:val="00956970"/>
    <w:rsid w:val="00967572"/>
    <w:rsid w:val="00983516"/>
    <w:rsid w:val="00993868"/>
    <w:rsid w:val="009953F3"/>
    <w:rsid w:val="009A0E79"/>
    <w:rsid w:val="009A1B73"/>
    <w:rsid w:val="009A449C"/>
    <w:rsid w:val="009B3680"/>
    <w:rsid w:val="009B44B2"/>
    <w:rsid w:val="009B76AC"/>
    <w:rsid w:val="009C016D"/>
    <w:rsid w:val="009C6319"/>
    <w:rsid w:val="009E5851"/>
    <w:rsid w:val="009E58D3"/>
    <w:rsid w:val="00A02D2F"/>
    <w:rsid w:val="00A02EF3"/>
    <w:rsid w:val="00A03508"/>
    <w:rsid w:val="00A06B0C"/>
    <w:rsid w:val="00A0759C"/>
    <w:rsid w:val="00A1015A"/>
    <w:rsid w:val="00A15328"/>
    <w:rsid w:val="00A32908"/>
    <w:rsid w:val="00A33CDB"/>
    <w:rsid w:val="00A47E9F"/>
    <w:rsid w:val="00A5046D"/>
    <w:rsid w:val="00A60101"/>
    <w:rsid w:val="00A65F31"/>
    <w:rsid w:val="00A6736E"/>
    <w:rsid w:val="00A67459"/>
    <w:rsid w:val="00A67CC5"/>
    <w:rsid w:val="00A67FBB"/>
    <w:rsid w:val="00A73792"/>
    <w:rsid w:val="00A7712C"/>
    <w:rsid w:val="00A816BB"/>
    <w:rsid w:val="00A81871"/>
    <w:rsid w:val="00A94B31"/>
    <w:rsid w:val="00A960DF"/>
    <w:rsid w:val="00AA7986"/>
    <w:rsid w:val="00AB6971"/>
    <w:rsid w:val="00AB6F0A"/>
    <w:rsid w:val="00AC61B9"/>
    <w:rsid w:val="00B02EDA"/>
    <w:rsid w:val="00B036CA"/>
    <w:rsid w:val="00B106AA"/>
    <w:rsid w:val="00B14064"/>
    <w:rsid w:val="00B43146"/>
    <w:rsid w:val="00B53C59"/>
    <w:rsid w:val="00B53C7C"/>
    <w:rsid w:val="00B55E14"/>
    <w:rsid w:val="00B64422"/>
    <w:rsid w:val="00B66300"/>
    <w:rsid w:val="00B7436F"/>
    <w:rsid w:val="00B74AD9"/>
    <w:rsid w:val="00B76F08"/>
    <w:rsid w:val="00B92446"/>
    <w:rsid w:val="00B96790"/>
    <w:rsid w:val="00BA22EA"/>
    <w:rsid w:val="00BA35F9"/>
    <w:rsid w:val="00BB1B60"/>
    <w:rsid w:val="00BB2F33"/>
    <w:rsid w:val="00BD0A29"/>
    <w:rsid w:val="00BD1F42"/>
    <w:rsid w:val="00BD2A74"/>
    <w:rsid w:val="00BD3B42"/>
    <w:rsid w:val="00BD7D8D"/>
    <w:rsid w:val="00BE0F3C"/>
    <w:rsid w:val="00BE1738"/>
    <w:rsid w:val="00BE3ABD"/>
    <w:rsid w:val="00BE4392"/>
    <w:rsid w:val="00BF6F8E"/>
    <w:rsid w:val="00C00009"/>
    <w:rsid w:val="00C01105"/>
    <w:rsid w:val="00C03AE5"/>
    <w:rsid w:val="00C057BA"/>
    <w:rsid w:val="00C36D78"/>
    <w:rsid w:val="00C4430C"/>
    <w:rsid w:val="00C53388"/>
    <w:rsid w:val="00C703C4"/>
    <w:rsid w:val="00C739D6"/>
    <w:rsid w:val="00C84CD0"/>
    <w:rsid w:val="00C870D1"/>
    <w:rsid w:val="00C924E1"/>
    <w:rsid w:val="00C93292"/>
    <w:rsid w:val="00C9528C"/>
    <w:rsid w:val="00C9652B"/>
    <w:rsid w:val="00C96DE1"/>
    <w:rsid w:val="00C97AAD"/>
    <w:rsid w:val="00CA37AF"/>
    <w:rsid w:val="00CA3FA3"/>
    <w:rsid w:val="00CA6490"/>
    <w:rsid w:val="00CB3CC1"/>
    <w:rsid w:val="00CB758C"/>
    <w:rsid w:val="00CC040D"/>
    <w:rsid w:val="00CC19E9"/>
    <w:rsid w:val="00CC6506"/>
    <w:rsid w:val="00CC7C6C"/>
    <w:rsid w:val="00CD00AA"/>
    <w:rsid w:val="00CD3AC4"/>
    <w:rsid w:val="00CE14AD"/>
    <w:rsid w:val="00CE40A0"/>
    <w:rsid w:val="00CF3C99"/>
    <w:rsid w:val="00D1130D"/>
    <w:rsid w:val="00D15C64"/>
    <w:rsid w:val="00D238F4"/>
    <w:rsid w:val="00D258C3"/>
    <w:rsid w:val="00D31E0D"/>
    <w:rsid w:val="00D32688"/>
    <w:rsid w:val="00D36BA5"/>
    <w:rsid w:val="00D379B4"/>
    <w:rsid w:val="00D43B20"/>
    <w:rsid w:val="00D5129D"/>
    <w:rsid w:val="00D5215D"/>
    <w:rsid w:val="00D52F0B"/>
    <w:rsid w:val="00D5390A"/>
    <w:rsid w:val="00D574F5"/>
    <w:rsid w:val="00D632CB"/>
    <w:rsid w:val="00D66E39"/>
    <w:rsid w:val="00D82528"/>
    <w:rsid w:val="00D84ABA"/>
    <w:rsid w:val="00D92FAC"/>
    <w:rsid w:val="00D93846"/>
    <w:rsid w:val="00D93A1C"/>
    <w:rsid w:val="00D95E9E"/>
    <w:rsid w:val="00D96525"/>
    <w:rsid w:val="00D973E5"/>
    <w:rsid w:val="00DA0696"/>
    <w:rsid w:val="00DB4078"/>
    <w:rsid w:val="00DB5729"/>
    <w:rsid w:val="00DD1B88"/>
    <w:rsid w:val="00DD2A27"/>
    <w:rsid w:val="00DD6804"/>
    <w:rsid w:val="00DF32A8"/>
    <w:rsid w:val="00E04405"/>
    <w:rsid w:val="00E055C1"/>
    <w:rsid w:val="00E058A2"/>
    <w:rsid w:val="00E07AC7"/>
    <w:rsid w:val="00E111B0"/>
    <w:rsid w:val="00E113C2"/>
    <w:rsid w:val="00E17F4A"/>
    <w:rsid w:val="00E255ED"/>
    <w:rsid w:val="00E269D0"/>
    <w:rsid w:val="00E378E5"/>
    <w:rsid w:val="00E40ACB"/>
    <w:rsid w:val="00E5220C"/>
    <w:rsid w:val="00E63EE8"/>
    <w:rsid w:val="00E65003"/>
    <w:rsid w:val="00E66B66"/>
    <w:rsid w:val="00E72CAA"/>
    <w:rsid w:val="00E80744"/>
    <w:rsid w:val="00E81DEF"/>
    <w:rsid w:val="00E82C37"/>
    <w:rsid w:val="00E84A18"/>
    <w:rsid w:val="00E85CDC"/>
    <w:rsid w:val="00E90CD4"/>
    <w:rsid w:val="00E93501"/>
    <w:rsid w:val="00E95137"/>
    <w:rsid w:val="00E9656A"/>
    <w:rsid w:val="00E96FF2"/>
    <w:rsid w:val="00EA29F7"/>
    <w:rsid w:val="00EA5693"/>
    <w:rsid w:val="00EB6B3D"/>
    <w:rsid w:val="00EC3300"/>
    <w:rsid w:val="00EC3759"/>
    <w:rsid w:val="00EC43A8"/>
    <w:rsid w:val="00EC7CCB"/>
    <w:rsid w:val="00ED71BB"/>
    <w:rsid w:val="00EE0125"/>
    <w:rsid w:val="00EE0EDC"/>
    <w:rsid w:val="00EE3A0F"/>
    <w:rsid w:val="00EF1A60"/>
    <w:rsid w:val="00F06FBF"/>
    <w:rsid w:val="00F076C4"/>
    <w:rsid w:val="00F116B3"/>
    <w:rsid w:val="00F13B5D"/>
    <w:rsid w:val="00F15D7D"/>
    <w:rsid w:val="00F16283"/>
    <w:rsid w:val="00F20773"/>
    <w:rsid w:val="00F20A1C"/>
    <w:rsid w:val="00F25789"/>
    <w:rsid w:val="00F30219"/>
    <w:rsid w:val="00F307AE"/>
    <w:rsid w:val="00F321F8"/>
    <w:rsid w:val="00F32AB6"/>
    <w:rsid w:val="00F36A69"/>
    <w:rsid w:val="00F4392D"/>
    <w:rsid w:val="00F56DE6"/>
    <w:rsid w:val="00F622B8"/>
    <w:rsid w:val="00F62468"/>
    <w:rsid w:val="00F635B0"/>
    <w:rsid w:val="00F66734"/>
    <w:rsid w:val="00F701B2"/>
    <w:rsid w:val="00F82B7D"/>
    <w:rsid w:val="00F86421"/>
    <w:rsid w:val="00F94561"/>
    <w:rsid w:val="00F95157"/>
    <w:rsid w:val="00F957C3"/>
    <w:rsid w:val="00F96A6E"/>
    <w:rsid w:val="00F97072"/>
    <w:rsid w:val="00FB0280"/>
    <w:rsid w:val="00FB0305"/>
    <w:rsid w:val="00FB6F7F"/>
    <w:rsid w:val="00FC6C09"/>
    <w:rsid w:val="00FC6C15"/>
    <w:rsid w:val="00FC747F"/>
    <w:rsid w:val="00FD58F2"/>
    <w:rsid w:val="00FE1B3C"/>
    <w:rsid w:val="00FE2290"/>
    <w:rsid w:val="00FE3162"/>
    <w:rsid w:val="00FF49C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44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3A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hAnsi="Tahoma" w:cs="Tahoma"/>
      <w:sz w:val="16"/>
      <w:szCs w:val="16"/>
    </w:rPr>
  </w:style>
  <w:style w:type="paragraph" w:styleId="ListParagraph">
    <w:name w:val="List Paragraph"/>
    <w:basedOn w:val="Normal"/>
    <w:uiPriority w:val="34"/>
    <w:qFormat/>
    <w:rsid w:val="005440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D416-56ED-4180-BD6B-38A168FB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2014-06-18T22:33:00Z</cp:lastPrinted>
  <dcterms:created xsi:type="dcterms:W3CDTF">2014-06-19T09:32:00Z</dcterms:created>
  <dcterms:modified xsi:type="dcterms:W3CDTF">2014-06-19T09:32:00Z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-372580384</vt:i4>
  </property>
</Properties>
</file>