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12" w:rsidRPr="0009399B" w:rsidRDefault="00542E12" w:rsidP="00542E12">
      <w:pPr>
        <w:spacing w:line="360" w:lineRule="auto"/>
        <w:contextualSpacing/>
        <w:jc w:val="center"/>
        <w:rPr>
          <w:rFonts w:ascii="Times New Roman" w:hAnsi="Times New Roman" w:cs="Times New Roman"/>
          <w:sz w:val="28"/>
          <w:szCs w:val="28"/>
        </w:rPr>
      </w:pPr>
      <w:r w:rsidRPr="0009399B">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2018030</wp:posOffset>
            </wp:positionH>
            <wp:positionV relativeFrom="paragraph">
              <wp:posOffset>-26035</wp:posOffset>
            </wp:positionV>
            <wp:extent cx="1578610" cy="999490"/>
            <wp:effectExtent l="19050" t="0" r="2540"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srcRect/>
                    <a:stretch>
                      <a:fillRect/>
                    </a:stretch>
                  </pic:blipFill>
                  <pic:spPr bwMode="auto">
                    <a:xfrm>
                      <a:off x="0" y="0"/>
                      <a:ext cx="1578610" cy="999490"/>
                    </a:xfrm>
                    <a:prstGeom prst="rect">
                      <a:avLst/>
                    </a:prstGeom>
                    <a:noFill/>
                  </pic:spPr>
                </pic:pic>
              </a:graphicData>
            </a:graphic>
          </wp:anchor>
        </w:drawing>
      </w:r>
      <w:r w:rsidRPr="0009399B">
        <w:rPr>
          <w:rFonts w:ascii="Times New Roman" w:hAnsi="Times New Roman" w:cs="Times New Roman"/>
          <w:sz w:val="28"/>
          <w:szCs w:val="28"/>
        </w:rPr>
        <w:t xml:space="preserve"> </w:t>
      </w:r>
    </w:p>
    <w:p w:rsidR="00542E12" w:rsidRPr="0009399B" w:rsidRDefault="00542E12" w:rsidP="00542E12">
      <w:pPr>
        <w:spacing w:line="360" w:lineRule="auto"/>
        <w:contextualSpacing/>
        <w:jc w:val="center"/>
        <w:rPr>
          <w:rFonts w:ascii="Times New Roman" w:hAnsi="Times New Roman" w:cs="Times New Roman"/>
          <w:sz w:val="28"/>
          <w:szCs w:val="28"/>
        </w:rPr>
      </w:pPr>
    </w:p>
    <w:p w:rsidR="00542E12" w:rsidRPr="0009399B" w:rsidRDefault="00542E12" w:rsidP="00542E12">
      <w:pPr>
        <w:spacing w:line="360" w:lineRule="auto"/>
        <w:contextualSpacing/>
        <w:jc w:val="center"/>
        <w:outlineLvl w:val="0"/>
        <w:rPr>
          <w:rFonts w:ascii="Times New Roman" w:hAnsi="Times New Roman" w:cs="Times New Roman"/>
          <w:b/>
          <w:sz w:val="28"/>
          <w:szCs w:val="28"/>
        </w:rPr>
      </w:pPr>
    </w:p>
    <w:p w:rsidR="00542E12" w:rsidRPr="0009399B" w:rsidRDefault="00542E12" w:rsidP="00542E12">
      <w:pPr>
        <w:spacing w:line="360" w:lineRule="auto"/>
        <w:contextualSpacing/>
        <w:jc w:val="center"/>
        <w:outlineLvl w:val="0"/>
        <w:rPr>
          <w:rFonts w:ascii="Times New Roman" w:hAnsi="Times New Roman" w:cs="Times New Roman"/>
          <w:b/>
          <w:sz w:val="28"/>
          <w:szCs w:val="28"/>
        </w:rPr>
      </w:pPr>
    </w:p>
    <w:p w:rsidR="00542E12" w:rsidRPr="0009399B" w:rsidRDefault="00542E12" w:rsidP="00542E12">
      <w:pPr>
        <w:spacing w:line="360" w:lineRule="auto"/>
        <w:contextualSpacing/>
        <w:jc w:val="center"/>
        <w:outlineLvl w:val="0"/>
        <w:rPr>
          <w:rFonts w:ascii="Times New Roman" w:hAnsi="Times New Roman" w:cs="Times New Roman"/>
          <w:b/>
          <w:sz w:val="28"/>
          <w:szCs w:val="28"/>
        </w:rPr>
      </w:pPr>
      <w:r w:rsidRPr="0009399B">
        <w:rPr>
          <w:rFonts w:ascii="Times New Roman" w:hAnsi="Times New Roman" w:cs="Times New Roman"/>
          <w:b/>
          <w:sz w:val="28"/>
          <w:szCs w:val="28"/>
        </w:rPr>
        <w:t>IN THE HIGH COURT OF SWAZILAND</w:t>
      </w:r>
    </w:p>
    <w:p w:rsidR="00542E12" w:rsidRPr="0009399B" w:rsidRDefault="00542E12" w:rsidP="00542E12">
      <w:pPr>
        <w:spacing w:line="480" w:lineRule="auto"/>
        <w:contextualSpacing/>
        <w:jc w:val="center"/>
        <w:outlineLvl w:val="0"/>
        <w:rPr>
          <w:rFonts w:ascii="Times New Roman" w:hAnsi="Times New Roman" w:cs="Times New Roman"/>
          <w:b/>
          <w:sz w:val="28"/>
          <w:szCs w:val="28"/>
        </w:rPr>
      </w:pPr>
    </w:p>
    <w:p w:rsidR="00542E12" w:rsidRPr="0009399B" w:rsidRDefault="00542E12" w:rsidP="00542E12">
      <w:pPr>
        <w:spacing w:line="360" w:lineRule="auto"/>
        <w:contextualSpacing/>
        <w:jc w:val="center"/>
        <w:outlineLvl w:val="0"/>
        <w:rPr>
          <w:rFonts w:ascii="Times New Roman" w:hAnsi="Times New Roman" w:cs="Times New Roman"/>
          <w:b/>
          <w:sz w:val="28"/>
          <w:szCs w:val="28"/>
          <w:u w:val="single"/>
        </w:rPr>
      </w:pPr>
      <w:r w:rsidRPr="0009399B">
        <w:rPr>
          <w:rFonts w:ascii="Times New Roman" w:hAnsi="Times New Roman" w:cs="Times New Roman"/>
          <w:b/>
          <w:sz w:val="28"/>
          <w:szCs w:val="28"/>
          <w:u w:val="single"/>
        </w:rPr>
        <w:t>JUDGMENT</w:t>
      </w:r>
    </w:p>
    <w:p w:rsidR="00542E12" w:rsidRPr="0009399B" w:rsidRDefault="00542E12" w:rsidP="00542E12">
      <w:pPr>
        <w:spacing w:line="240" w:lineRule="auto"/>
        <w:jc w:val="right"/>
        <w:outlineLvl w:val="0"/>
        <w:rPr>
          <w:rFonts w:ascii="Times New Roman" w:hAnsi="Times New Roman" w:cs="Times New Roman"/>
          <w:sz w:val="28"/>
          <w:szCs w:val="28"/>
        </w:rPr>
      </w:pPr>
    </w:p>
    <w:p w:rsidR="00542E12" w:rsidRPr="0009399B" w:rsidRDefault="00542E12" w:rsidP="00542E12">
      <w:pPr>
        <w:spacing w:line="360" w:lineRule="auto"/>
        <w:contextualSpacing/>
        <w:jc w:val="right"/>
        <w:outlineLvl w:val="0"/>
        <w:rPr>
          <w:rFonts w:ascii="Times New Roman" w:hAnsi="Times New Roman" w:cs="Times New Roman"/>
          <w:sz w:val="28"/>
          <w:szCs w:val="28"/>
        </w:rPr>
      </w:pPr>
      <w:r w:rsidRPr="0009399B">
        <w:rPr>
          <w:rFonts w:ascii="Times New Roman" w:hAnsi="Times New Roman" w:cs="Times New Roman"/>
          <w:sz w:val="28"/>
          <w:szCs w:val="28"/>
        </w:rPr>
        <w:t>Civil Case No.916/2012</w:t>
      </w:r>
    </w:p>
    <w:p w:rsidR="00542E12" w:rsidRPr="0009399B" w:rsidRDefault="00542E12" w:rsidP="00542E12">
      <w:pPr>
        <w:spacing w:line="360" w:lineRule="auto"/>
        <w:contextualSpacing/>
        <w:outlineLvl w:val="0"/>
        <w:rPr>
          <w:rFonts w:ascii="Times New Roman" w:hAnsi="Times New Roman" w:cs="Times New Roman"/>
          <w:sz w:val="28"/>
          <w:szCs w:val="28"/>
        </w:rPr>
      </w:pPr>
      <w:r w:rsidRPr="0009399B">
        <w:rPr>
          <w:rFonts w:ascii="Times New Roman" w:hAnsi="Times New Roman" w:cs="Times New Roman"/>
          <w:sz w:val="28"/>
          <w:szCs w:val="28"/>
        </w:rPr>
        <w:t>In the matter between:</w:t>
      </w:r>
    </w:p>
    <w:p w:rsidR="00542E12" w:rsidRPr="0009399B" w:rsidRDefault="00542E12" w:rsidP="00542E12">
      <w:pPr>
        <w:spacing w:line="360" w:lineRule="auto"/>
        <w:outlineLvl w:val="0"/>
        <w:rPr>
          <w:rFonts w:ascii="Times New Roman" w:hAnsi="Times New Roman" w:cs="Times New Roman"/>
          <w:b/>
          <w:sz w:val="28"/>
          <w:szCs w:val="28"/>
        </w:rPr>
      </w:pPr>
    </w:p>
    <w:p w:rsidR="00542E12" w:rsidRPr="0009399B" w:rsidRDefault="00542E12" w:rsidP="00542E12">
      <w:pPr>
        <w:spacing w:line="240" w:lineRule="auto"/>
        <w:contextualSpacing/>
        <w:outlineLvl w:val="0"/>
        <w:rPr>
          <w:rFonts w:ascii="Times New Roman" w:hAnsi="Times New Roman" w:cs="Times New Roman"/>
          <w:b/>
          <w:sz w:val="28"/>
          <w:szCs w:val="28"/>
        </w:rPr>
      </w:pPr>
      <w:r w:rsidRPr="0009399B">
        <w:rPr>
          <w:rFonts w:ascii="Times New Roman" w:hAnsi="Times New Roman" w:cs="Times New Roman"/>
          <w:b/>
          <w:sz w:val="28"/>
          <w:szCs w:val="28"/>
        </w:rPr>
        <w:t>MUNICIPAL COUNCIL OF MBABANE</w:t>
      </w:r>
      <w:r w:rsidRPr="0009399B">
        <w:rPr>
          <w:rFonts w:ascii="Times New Roman" w:hAnsi="Times New Roman" w:cs="Times New Roman"/>
          <w:b/>
          <w:sz w:val="28"/>
          <w:szCs w:val="28"/>
        </w:rPr>
        <w:tab/>
      </w:r>
      <w:r w:rsidRPr="0009399B">
        <w:rPr>
          <w:rFonts w:ascii="Times New Roman" w:hAnsi="Times New Roman" w:cs="Times New Roman"/>
          <w:b/>
          <w:sz w:val="28"/>
          <w:szCs w:val="28"/>
        </w:rPr>
        <w:tab/>
      </w:r>
      <w:r w:rsidRPr="0009399B">
        <w:rPr>
          <w:rFonts w:ascii="Times New Roman" w:hAnsi="Times New Roman" w:cs="Times New Roman"/>
          <w:b/>
          <w:sz w:val="28"/>
          <w:szCs w:val="28"/>
        </w:rPr>
        <w:tab/>
        <w:t>Appellant</w:t>
      </w:r>
    </w:p>
    <w:p w:rsidR="00542E12" w:rsidRPr="0009399B" w:rsidRDefault="00542E12" w:rsidP="00542E12">
      <w:pPr>
        <w:spacing w:line="240" w:lineRule="auto"/>
        <w:contextualSpacing/>
        <w:outlineLvl w:val="0"/>
        <w:rPr>
          <w:rFonts w:ascii="Times New Roman" w:hAnsi="Times New Roman" w:cs="Times New Roman"/>
          <w:b/>
          <w:sz w:val="28"/>
          <w:szCs w:val="28"/>
        </w:rPr>
      </w:pPr>
    </w:p>
    <w:p w:rsidR="00542E12" w:rsidRPr="0009399B" w:rsidRDefault="00542E12" w:rsidP="00542E12">
      <w:pPr>
        <w:spacing w:line="240" w:lineRule="auto"/>
        <w:contextualSpacing/>
        <w:outlineLvl w:val="0"/>
        <w:rPr>
          <w:rFonts w:ascii="Times New Roman" w:hAnsi="Times New Roman" w:cs="Times New Roman"/>
          <w:b/>
          <w:sz w:val="28"/>
          <w:szCs w:val="28"/>
        </w:rPr>
      </w:pPr>
      <w:r w:rsidRPr="0009399B">
        <w:rPr>
          <w:rFonts w:ascii="Times New Roman" w:hAnsi="Times New Roman" w:cs="Times New Roman"/>
          <w:b/>
          <w:sz w:val="28"/>
          <w:szCs w:val="28"/>
        </w:rPr>
        <w:t>vs</w:t>
      </w:r>
    </w:p>
    <w:p w:rsidR="00542E12" w:rsidRPr="0009399B" w:rsidRDefault="00542E12" w:rsidP="00542E12">
      <w:pPr>
        <w:spacing w:line="360" w:lineRule="auto"/>
        <w:contextualSpacing/>
        <w:outlineLvl w:val="0"/>
        <w:rPr>
          <w:rFonts w:ascii="Times New Roman" w:hAnsi="Times New Roman" w:cs="Times New Roman"/>
          <w:b/>
          <w:sz w:val="28"/>
          <w:szCs w:val="28"/>
        </w:rPr>
      </w:pPr>
    </w:p>
    <w:p w:rsidR="00542E12" w:rsidRPr="0009399B" w:rsidRDefault="00542E12" w:rsidP="00542E12">
      <w:pPr>
        <w:spacing w:line="360" w:lineRule="auto"/>
        <w:contextualSpacing/>
        <w:outlineLvl w:val="0"/>
        <w:rPr>
          <w:rFonts w:ascii="Times New Roman" w:hAnsi="Times New Roman" w:cs="Times New Roman"/>
          <w:b/>
          <w:sz w:val="28"/>
          <w:szCs w:val="28"/>
        </w:rPr>
      </w:pPr>
      <w:r w:rsidRPr="0009399B">
        <w:rPr>
          <w:rFonts w:ascii="Times New Roman" w:hAnsi="Times New Roman" w:cs="Times New Roman"/>
          <w:b/>
          <w:sz w:val="28"/>
          <w:szCs w:val="28"/>
        </w:rPr>
        <w:t>LINDIWE DLAMINI</w:t>
      </w:r>
      <w:r w:rsidRPr="0009399B">
        <w:rPr>
          <w:rFonts w:ascii="Times New Roman" w:hAnsi="Times New Roman" w:cs="Times New Roman"/>
          <w:b/>
          <w:sz w:val="28"/>
          <w:szCs w:val="28"/>
        </w:rPr>
        <w:tab/>
      </w:r>
      <w:r w:rsidRPr="0009399B">
        <w:rPr>
          <w:rFonts w:ascii="Times New Roman" w:hAnsi="Times New Roman" w:cs="Times New Roman"/>
          <w:b/>
          <w:sz w:val="28"/>
          <w:szCs w:val="28"/>
        </w:rPr>
        <w:tab/>
      </w:r>
      <w:r w:rsidRPr="0009399B">
        <w:rPr>
          <w:rFonts w:ascii="Times New Roman" w:hAnsi="Times New Roman" w:cs="Times New Roman"/>
          <w:b/>
          <w:sz w:val="28"/>
          <w:szCs w:val="28"/>
        </w:rPr>
        <w:tab/>
      </w:r>
      <w:r w:rsidRPr="0009399B">
        <w:rPr>
          <w:rFonts w:ascii="Times New Roman" w:hAnsi="Times New Roman" w:cs="Times New Roman"/>
          <w:b/>
          <w:sz w:val="28"/>
          <w:szCs w:val="28"/>
        </w:rPr>
        <w:tab/>
        <w:t xml:space="preserve"> </w:t>
      </w:r>
      <w:r w:rsidRPr="0009399B">
        <w:rPr>
          <w:rFonts w:ascii="Times New Roman" w:hAnsi="Times New Roman" w:cs="Times New Roman"/>
          <w:b/>
          <w:sz w:val="28"/>
          <w:szCs w:val="28"/>
        </w:rPr>
        <w:tab/>
      </w:r>
      <w:r w:rsidRPr="0009399B">
        <w:rPr>
          <w:rFonts w:ascii="Times New Roman" w:hAnsi="Times New Roman" w:cs="Times New Roman"/>
          <w:b/>
          <w:sz w:val="28"/>
          <w:szCs w:val="28"/>
        </w:rPr>
        <w:tab/>
        <w:t>1</w:t>
      </w:r>
      <w:r w:rsidRPr="0009399B">
        <w:rPr>
          <w:rFonts w:ascii="Times New Roman" w:hAnsi="Times New Roman" w:cs="Times New Roman"/>
          <w:b/>
          <w:sz w:val="28"/>
          <w:szCs w:val="28"/>
          <w:vertAlign w:val="superscript"/>
        </w:rPr>
        <w:t>ST</w:t>
      </w:r>
      <w:r w:rsidRPr="0009399B">
        <w:rPr>
          <w:rFonts w:ascii="Times New Roman" w:hAnsi="Times New Roman" w:cs="Times New Roman"/>
          <w:b/>
          <w:sz w:val="28"/>
          <w:szCs w:val="28"/>
        </w:rPr>
        <w:t xml:space="preserve"> Respondent</w:t>
      </w:r>
    </w:p>
    <w:p w:rsidR="00542E12" w:rsidRPr="0009399B" w:rsidRDefault="00542E12" w:rsidP="00542E12">
      <w:pPr>
        <w:spacing w:line="360" w:lineRule="auto"/>
        <w:contextualSpacing/>
        <w:outlineLvl w:val="0"/>
        <w:rPr>
          <w:rFonts w:ascii="Times New Roman" w:hAnsi="Times New Roman" w:cs="Times New Roman"/>
          <w:b/>
          <w:sz w:val="28"/>
          <w:szCs w:val="28"/>
        </w:rPr>
      </w:pPr>
      <w:r w:rsidRPr="0009399B">
        <w:rPr>
          <w:rFonts w:ascii="Times New Roman" w:hAnsi="Times New Roman" w:cs="Times New Roman"/>
          <w:b/>
          <w:sz w:val="28"/>
          <w:szCs w:val="28"/>
        </w:rPr>
        <w:t>SIBONGILE HLANZE</w:t>
      </w:r>
      <w:r w:rsidRPr="0009399B">
        <w:rPr>
          <w:rFonts w:ascii="Times New Roman" w:hAnsi="Times New Roman" w:cs="Times New Roman"/>
          <w:b/>
          <w:sz w:val="28"/>
          <w:szCs w:val="28"/>
        </w:rPr>
        <w:tab/>
      </w:r>
      <w:r w:rsidRPr="0009399B">
        <w:rPr>
          <w:rFonts w:ascii="Times New Roman" w:hAnsi="Times New Roman" w:cs="Times New Roman"/>
          <w:b/>
          <w:sz w:val="28"/>
          <w:szCs w:val="28"/>
        </w:rPr>
        <w:tab/>
      </w:r>
      <w:r w:rsidRPr="0009399B">
        <w:rPr>
          <w:rFonts w:ascii="Times New Roman" w:hAnsi="Times New Roman" w:cs="Times New Roman"/>
          <w:b/>
          <w:sz w:val="28"/>
          <w:szCs w:val="28"/>
        </w:rPr>
        <w:tab/>
      </w:r>
      <w:r w:rsidRPr="0009399B">
        <w:rPr>
          <w:rFonts w:ascii="Times New Roman" w:hAnsi="Times New Roman" w:cs="Times New Roman"/>
          <w:b/>
          <w:sz w:val="28"/>
          <w:szCs w:val="28"/>
        </w:rPr>
        <w:tab/>
      </w:r>
      <w:r w:rsidRPr="0009399B">
        <w:rPr>
          <w:rFonts w:ascii="Times New Roman" w:hAnsi="Times New Roman" w:cs="Times New Roman"/>
          <w:b/>
          <w:sz w:val="28"/>
          <w:szCs w:val="28"/>
        </w:rPr>
        <w:tab/>
      </w:r>
      <w:r w:rsidRPr="0009399B">
        <w:rPr>
          <w:rFonts w:ascii="Times New Roman" w:hAnsi="Times New Roman" w:cs="Times New Roman"/>
          <w:b/>
          <w:sz w:val="28"/>
          <w:szCs w:val="28"/>
        </w:rPr>
        <w:tab/>
        <w:t>2</w:t>
      </w:r>
      <w:r w:rsidRPr="0009399B">
        <w:rPr>
          <w:rFonts w:ascii="Times New Roman" w:hAnsi="Times New Roman" w:cs="Times New Roman"/>
          <w:b/>
          <w:sz w:val="28"/>
          <w:szCs w:val="28"/>
          <w:vertAlign w:val="superscript"/>
        </w:rPr>
        <w:t>ND</w:t>
      </w:r>
      <w:r w:rsidRPr="0009399B">
        <w:rPr>
          <w:rFonts w:ascii="Times New Roman" w:hAnsi="Times New Roman" w:cs="Times New Roman"/>
          <w:b/>
          <w:sz w:val="28"/>
          <w:szCs w:val="28"/>
        </w:rPr>
        <w:t xml:space="preserve"> Respondent </w:t>
      </w:r>
    </w:p>
    <w:p w:rsidR="00542E12" w:rsidRPr="0009399B" w:rsidRDefault="00542E12" w:rsidP="00542E12">
      <w:pPr>
        <w:spacing w:line="360" w:lineRule="auto"/>
        <w:contextualSpacing/>
        <w:outlineLvl w:val="0"/>
        <w:rPr>
          <w:rFonts w:ascii="Times New Roman" w:hAnsi="Times New Roman" w:cs="Times New Roman"/>
          <w:b/>
          <w:sz w:val="28"/>
          <w:szCs w:val="28"/>
        </w:rPr>
      </w:pPr>
      <w:r w:rsidRPr="0009399B">
        <w:rPr>
          <w:rFonts w:ascii="Times New Roman" w:hAnsi="Times New Roman" w:cs="Times New Roman"/>
          <w:b/>
          <w:sz w:val="28"/>
          <w:szCs w:val="28"/>
        </w:rPr>
        <w:t>THERESA SHABANGU</w:t>
      </w:r>
      <w:r w:rsidRPr="0009399B">
        <w:rPr>
          <w:rFonts w:ascii="Times New Roman" w:hAnsi="Times New Roman" w:cs="Times New Roman"/>
          <w:b/>
          <w:sz w:val="28"/>
          <w:szCs w:val="28"/>
        </w:rPr>
        <w:tab/>
      </w:r>
      <w:r w:rsidRPr="0009399B">
        <w:rPr>
          <w:rFonts w:ascii="Times New Roman" w:hAnsi="Times New Roman" w:cs="Times New Roman"/>
          <w:b/>
          <w:sz w:val="28"/>
          <w:szCs w:val="28"/>
        </w:rPr>
        <w:tab/>
      </w:r>
      <w:r w:rsidRPr="0009399B">
        <w:rPr>
          <w:rFonts w:ascii="Times New Roman" w:hAnsi="Times New Roman" w:cs="Times New Roman"/>
          <w:b/>
          <w:sz w:val="28"/>
          <w:szCs w:val="28"/>
        </w:rPr>
        <w:tab/>
      </w:r>
      <w:r w:rsidRPr="0009399B">
        <w:rPr>
          <w:rFonts w:ascii="Times New Roman" w:hAnsi="Times New Roman" w:cs="Times New Roman"/>
          <w:b/>
          <w:sz w:val="28"/>
          <w:szCs w:val="28"/>
        </w:rPr>
        <w:tab/>
      </w:r>
      <w:r w:rsidRPr="0009399B">
        <w:rPr>
          <w:rFonts w:ascii="Times New Roman" w:hAnsi="Times New Roman" w:cs="Times New Roman"/>
          <w:b/>
          <w:sz w:val="28"/>
          <w:szCs w:val="28"/>
        </w:rPr>
        <w:tab/>
        <w:t>3</w:t>
      </w:r>
      <w:r w:rsidRPr="0009399B">
        <w:rPr>
          <w:rFonts w:ascii="Times New Roman" w:hAnsi="Times New Roman" w:cs="Times New Roman"/>
          <w:b/>
          <w:sz w:val="28"/>
          <w:szCs w:val="28"/>
          <w:vertAlign w:val="superscript"/>
        </w:rPr>
        <w:t>RD</w:t>
      </w:r>
      <w:r w:rsidRPr="0009399B">
        <w:rPr>
          <w:rFonts w:ascii="Times New Roman" w:hAnsi="Times New Roman" w:cs="Times New Roman"/>
          <w:b/>
          <w:sz w:val="28"/>
          <w:szCs w:val="28"/>
        </w:rPr>
        <w:t xml:space="preserve"> Respondent</w:t>
      </w:r>
    </w:p>
    <w:p w:rsidR="00542E12" w:rsidRPr="0009399B" w:rsidRDefault="00542E12" w:rsidP="00542E12">
      <w:pPr>
        <w:spacing w:line="360" w:lineRule="auto"/>
        <w:contextualSpacing/>
        <w:outlineLvl w:val="0"/>
        <w:rPr>
          <w:rFonts w:ascii="Times New Roman" w:hAnsi="Times New Roman" w:cs="Times New Roman"/>
          <w:b/>
          <w:sz w:val="28"/>
          <w:szCs w:val="28"/>
        </w:rPr>
      </w:pPr>
      <w:r w:rsidRPr="0009399B">
        <w:rPr>
          <w:rFonts w:ascii="Times New Roman" w:hAnsi="Times New Roman" w:cs="Times New Roman"/>
          <w:b/>
          <w:sz w:val="28"/>
          <w:szCs w:val="28"/>
        </w:rPr>
        <w:t>JERRY DLAMINI</w:t>
      </w:r>
      <w:r w:rsidRPr="0009399B">
        <w:rPr>
          <w:rFonts w:ascii="Times New Roman" w:hAnsi="Times New Roman" w:cs="Times New Roman"/>
          <w:b/>
          <w:sz w:val="28"/>
          <w:szCs w:val="28"/>
        </w:rPr>
        <w:tab/>
      </w:r>
      <w:r w:rsidRPr="0009399B">
        <w:rPr>
          <w:rFonts w:ascii="Times New Roman" w:hAnsi="Times New Roman" w:cs="Times New Roman"/>
          <w:b/>
          <w:sz w:val="28"/>
          <w:szCs w:val="28"/>
        </w:rPr>
        <w:tab/>
      </w:r>
      <w:r w:rsidRPr="0009399B">
        <w:rPr>
          <w:rFonts w:ascii="Times New Roman" w:hAnsi="Times New Roman" w:cs="Times New Roman"/>
          <w:b/>
          <w:sz w:val="28"/>
          <w:szCs w:val="28"/>
        </w:rPr>
        <w:tab/>
      </w:r>
      <w:r w:rsidRPr="0009399B">
        <w:rPr>
          <w:rFonts w:ascii="Times New Roman" w:hAnsi="Times New Roman" w:cs="Times New Roman"/>
          <w:b/>
          <w:sz w:val="28"/>
          <w:szCs w:val="28"/>
        </w:rPr>
        <w:tab/>
      </w:r>
      <w:r w:rsidRPr="0009399B">
        <w:rPr>
          <w:rFonts w:ascii="Times New Roman" w:hAnsi="Times New Roman" w:cs="Times New Roman"/>
          <w:b/>
          <w:sz w:val="28"/>
          <w:szCs w:val="28"/>
        </w:rPr>
        <w:tab/>
      </w:r>
      <w:r w:rsidRPr="0009399B">
        <w:rPr>
          <w:rFonts w:ascii="Times New Roman" w:hAnsi="Times New Roman" w:cs="Times New Roman"/>
          <w:b/>
          <w:sz w:val="28"/>
          <w:szCs w:val="28"/>
        </w:rPr>
        <w:tab/>
        <w:t>4</w:t>
      </w:r>
      <w:r w:rsidRPr="0009399B">
        <w:rPr>
          <w:rFonts w:ascii="Times New Roman" w:hAnsi="Times New Roman" w:cs="Times New Roman"/>
          <w:b/>
          <w:sz w:val="28"/>
          <w:szCs w:val="28"/>
          <w:vertAlign w:val="superscript"/>
        </w:rPr>
        <w:t>TH</w:t>
      </w:r>
      <w:r w:rsidRPr="0009399B">
        <w:rPr>
          <w:rFonts w:ascii="Times New Roman" w:hAnsi="Times New Roman" w:cs="Times New Roman"/>
          <w:b/>
          <w:sz w:val="28"/>
          <w:szCs w:val="28"/>
        </w:rPr>
        <w:t xml:space="preserve"> Respondent</w:t>
      </w:r>
    </w:p>
    <w:p w:rsidR="00542E12" w:rsidRPr="0009399B" w:rsidRDefault="00542E12" w:rsidP="00542E12">
      <w:pPr>
        <w:spacing w:line="360" w:lineRule="auto"/>
        <w:contextualSpacing/>
        <w:outlineLvl w:val="0"/>
        <w:rPr>
          <w:rFonts w:ascii="Times New Roman" w:hAnsi="Times New Roman" w:cs="Times New Roman"/>
          <w:b/>
          <w:sz w:val="28"/>
          <w:szCs w:val="28"/>
        </w:rPr>
      </w:pPr>
      <w:r w:rsidRPr="0009399B">
        <w:rPr>
          <w:rFonts w:ascii="Times New Roman" w:hAnsi="Times New Roman" w:cs="Times New Roman"/>
          <w:b/>
          <w:sz w:val="28"/>
          <w:szCs w:val="28"/>
        </w:rPr>
        <w:t>ALL OTHER PERSONS ILLEGALLY</w:t>
      </w:r>
    </w:p>
    <w:p w:rsidR="00542E12" w:rsidRPr="0009399B" w:rsidRDefault="00542E12" w:rsidP="00542E12">
      <w:pPr>
        <w:spacing w:line="360" w:lineRule="auto"/>
        <w:contextualSpacing/>
        <w:outlineLvl w:val="0"/>
        <w:rPr>
          <w:rFonts w:ascii="Times New Roman" w:hAnsi="Times New Roman" w:cs="Times New Roman"/>
          <w:b/>
          <w:sz w:val="28"/>
          <w:szCs w:val="28"/>
        </w:rPr>
      </w:pPr>
      <w:r w:rsidRPr="0009399B">
        <w:rPr>
          <w:rFonts w:ascii="Times New Roman" w:hAnsi="Times New Roman" w:cs="Times New Roman"/>
          <w:b/>
          <w:sz w:val="28"/>
          <w:szCs w:val="28"/>
        </w:rPr>
        <w:t>TRADING AT MBABANE BUS RANK</w:t>
      </w:r>
      <w:r w:rsidRPr="0009399B">
        <w:rPr>
          <w:rFonts w:ascii="Times New Roman" w:hAnsi="Times New Roman" w:cs="Times New Roman"/>
          <w:b/>
          <w:sz w:val="28"/>
          <w:szCs w:val="28"/>
        </w:rPr>
        <w:tab/>
      </w:r>
      <w:r w:rsidRPr="0009399B">
        <w:rPr>
          <w:rFonts w:ascii="Times New Roman" w:hAnsi="Times New Roman" w:cs="Times New Roman"/>
          <w:b/>
          <w:sz w:val="28"/>
          <w:szCs w:val="28"/>
        </w:rPr>
        <w:tab/>
      </w:r>
      <w:r w:rsidRPr="0009399B">
        <w:rPr>
          <w:rFonts w:ascii="Times New Roman" w:hAnsi="Times New Roman" w:cs="Times New Roman"/>
          <w:b/>
          <w:sz w:val="28"/>
          <w:szCs w:val="28"/>
        </w:rPr>
        <w:tab/>
        <w:t>5</w:t>
      </w:r>
      <w:r w:rsidRPr="0009399B">
        <w:rPr>
          <w:rFonts w:ascii="Times New Roman" w:hAnsi="Times New Roman" w:cs="Times New Roman"/>
          <w:b/>
          <w:sz w:val="28"/>
          <w:szCs w:val="28"/>
          <w:vertAlign w:val="superscript"/>
        </w:rPr>
        <w:t>TH</w:t>
      </w:r>
      <w:r w:rsidRPr="0009399B">
        <w:rPr>
          <w:rFonts w:ascii="Times New Roman" w:hAnsi="Times New Roman" w:cs="Times New Roman"/>
          <w:b/>
          <w:sz w:val="28"/>
          <w:szCs w:val="28"/>
        </w:rPr>
        <w:t xml:space="preserve"> Respondent</w:t>
      </w:r>
    </w:p>
    <w:p w:rsidR="00542E12" w:rsidRPr="0009399B" w:rsidRDefault="00542E12" w:rsidP="00542E12">
      <w:pPr>
        <w:spacing w:line="360" w:lineRule="auto"/>
        <w:contextualSpacing/>
        <w:outlineLvl w:val="0"/>
        <w:rPr>
          <w:rFonts w:ascii="Times New Roman" w:hAnsi="Times New Roman" w:cs="Times New Roman"/>
          <w:b/>
          <w:sz w:val="28"/>
          <w:szCs w:val="28"/>
        </w:rPr>
      </w:pPr>
      <w:r w:rsidRPr="0009399B">
        <w:rPr>
          <w:rFonts w:ascii="Times New Roman" w:hAnsi="Times New Roman" w:cs="Times New Roman"/>
          <w:b/>
          <w:sz w:val="28"/>
          <w:szCs w:val="28"/>
        </w:rPr>
        <w:t>THE COMMISSIONER OF POLICE</w:t>
      </w:r>
      <w:r w:rsidRPr="0009399B">
        <w:rPr>
          <w:rFonts w:ascii="Times New Roman" w:hAnsi="Times New Roman" w:cs="Times New Roman"/>
          <w:b/>
          <w:sz w:val="28"/>
          <w:szCs w:val="28"/>
        </w:rPr>
        <w:tab/>
      </w:r>
      <w:r w:rsidRPr="0009399B">
        <w:rPr>
          <w:rFonts w:ascii="Times New Roman" w:hAnsi="Times New Roman" w:cs="Times New Roman"/>
          <w:b/>
          <w:sz w:val="28"/>
          <w:szCs w:val="28"/>
        </w:rPr>
        <w:tab/>
      </w:r>
      <w:r w:rsidRPr="0009399B">
        <w:rPr>
          <w:rFonts w:ascii="Times New Roman" w:hAnsi="Times New Roman" w:cs="Times New Roman"/>
          <w:b/>
          <w:sz w:val="28"/>
          <w:szCs w:val="28"/>
        </w:rPr>
        <w:tab/>
        <w:t>6</w:t>
      </w:r>
      <w:r w:rsidRPr="0009399B">
        <w:rPr>
          <w:rFonts w:ascii="Times New Roman" w:hAnsi="Times New Roman" w:cs="Times New Roman"/>
          <w:b/>
          <w:sz w:val="28"/>
          <w:szCs w:val="28"/>
          <w:vertAlign w:val="superscript"/>
        </w:rPr>
        <w:t>TH</w:t>
      </w:r>
      <w:r w:rsidRPr="0009399B">
        <w:rPr>
          <w:rFonts w:ascii="Times New Roman" w:hAnsi="Times New Roman" w:cs="Times New Roman"/>
          <w:b/>
          <w:sz w:val="28"/>
          <w:szCs w:val="28"/>
        </w:rPr>
        <w:t xml:space="preserve"> Respondent</w:t>
      </w:r>
    </w:p>
    <w:p w:rsidR="00542E12" w:rsidRPr="0009399B" w:rsidRDefault="00542E12" w:rsidP="00542E12">
      <w:pPr>
        <w:spacing w:line="360" w:lineRule="auto"/>
        <w:contextualSpacing/>
        <w:outlineLvl w:val="0"/>
        <w:rPr>
          <w:rFonts w:ascii="Times New Roman" w:hAnsi="Times New Roman" w:cs="Times New Roman"/>
          <w:b/>
          <w:sz w:val="28"/>
          <w:szCs w:val="28"/>
        </w:rPr>
      </w:pPr>
      <w:r w:rsidRPr="0009399B">
        <w:rPr>
          <w:rFonts w:ascii="Times New Roman" w:hAnsi="Times New Roman" w:cs="Times New Roman"/>
          <w:b/>
          <w:sz w:val="28"/>
          <w:szCs w:val="28"/>
        </w:rPr>
        <w:t>THE ATTORNEY GENERAL</w:t>
      </w:r>
      <w:r w:rsidRPr="0009399B">
        <w:rPr>
          <w:rFonts w:ascii="Times New Roman" w:hAnsi="Times New Roman" w:cs="Times New Roman"/>
          <w:b/>
          <w:sz w:val="28"/>
          <w:szCs w:val="28"/>
        </w:rPr>
        <w:tab/>
      </w:r>
      <w:r w:rsidRPr="0009399B">
        <w:rPr>
          <w:rFonts w:ascii="Times New Roman" w:hAnsi="Times New Roman" w:cs="Times New Roman"/>
          <w:b/>
          <w:sz w:val="28"/>
          <w:szCs w:val="28"/>
        </w:rPr>
        <w:tab/>
      </w:r>
      <w:r w:rsidRPr="0009399B">
        <w:rPr>
          <w:rFonts w:ascii="Times New Roman" w:hAnsi="Times New Roman" w:cs="Times New Roman"/>
          <w:b/>
          <w:sz w:val="28"/>
          <w:szCs w:val="28"/>
        </w:rPr>
        <w:tab/>
      </w:r>
      <w:r w:rsidRPr="0009399B">
        <w:rPr>
          <w:rFonts w:ascii="Times New Roman" w:hAnsi="Times New Roman" w:cs="Times New Roman"/>
          <w:b/>
          <w:sz w:val="28"/>
          <w:szCs w:val="28"/>
        </w:rPr>
        <w:tab/>
        <w:t>7</w:t>
      </w:r>
      <w:r w:rsidRPr="0009399B">
        <w:rPr>
          <w:rFonts w:ascii="Times New Roman" w:hAnsi="Times New Roman" w:cs="Times New Roman"/>
          <w:b/>
          <w:sz w:val="28"/>
          <w:szCs w:val="28"/>
          <w:vertAlign w:val="superscript"/>
        </w:rPr>
        <w:t>TH</w:t>
      </w:r>
      <w:r w:rsidRPr="0009399B">
        <w:rPr>
          <w:rFonts w:ascii="Times New Roman" w:hAnsi="Times New Roman" w:cs="Times New Roman"/>
          <w:b/>
          <w:sz w:val="28"/>
          <w:szCs w:val="28"/>
        </w:rPr>
        <w:t xml:space="preserve"> Respondent</w:t>
      </w:r>
    </w:p>
    <w:p w:rsidR="00542E12" w:rsidRPr="0009399B" w:rsidRDefault="00542E12" w:rsidP="00542E12">
      <w:pPr>
        <w:spacing w:line="360" w:lineRule="auto"/>
        <w:contextualSpacing/>
        <w:outlineLvl w:val="0"/>
        <w:rPr>
          <w:rFonts w:ascii="Times New Roman" w:hAnsi="Times New Roman" w:cs="Times New Roman"/>
          <w:b/>
          <w:sz w:val="28"/>
          <w:szCs w:val="28"/>
        </w:rPr>
      </w:pPr>
    </w:p>
    <w:p w:rsidR="00542E12" w:rsidRPr="0009399B" w:rsidRDefault="00542E12" w:rsidP="00542E12">
      <w:pPr>
        <w:ind w:left="2160" w:hanging="2160"/>
        <w:rPr>
          <w:rFonts w:ascii="Times New Roman" w:hAnsi="Times New Roman" w:cs="Times New Roman"/>
          <w:i/>
          <w:sz w:val="28"/>
          <w:szCs w:val="28"/>
        </w:rPr>
      </w:pPr>
      <w:r w:rsidRPr="0009399B">
        <w:rPr>
          <w:rFonts w:ascii="Times New Roman" w:hAnsi="Times New Roman" w:cs="Times New Roman"/>
          <w:b/>
          <w:sz w:val="28"/>
          <w:szCs w:val="28"/>
        </w:rPr>
        <w:t>Neutral citation:</w:t>
      </w:r>
      <w:r w:rsidRPr="0009399B">
        <w:rPr>
          <w:rFonts w:ascii="Times New Roman" w:hAnsi="Times New Roman" w:cs="Times New Roman"/>
          <w:b/>
          <w:sz w:val="28"/>
          <w:szCs w:val="28"/>
        </w:rPr>
        <w:tab/>
      </w:r>
      <w:r w:rsidRPr="0009399B">
        <w:rPr>
          <w:rFonts w:ascii="Times New Roman" w:hAnsi="Times New Roman" w:cs="Times New Roman"/>
          <w:i/>
          <w:sz w:val="28"/>
          <w:szCs w:val="28"/>
        </w:rPr>
        <w:t>Municipal Council of Mbabane vs Lindiwe D</w:t>
      </w:r>
      <w:r w:rsidR="00C03FDE">
        <w:rPr>
          <w:rFonts w:ascii="Times New Roman" w:hAnsi="Times New Roman" w:cs="Times New Roman"/>
          <w:i/>
          <w:sz w:val="28"/>
          <w:szCs w:val="28"/>
        </w:rPr>
        <w:t>lamini &amp; Six Others (916/2012) [2014</w:t>
      </w:r>
      <w:bookmarkStart w:id="0" w:name="_GoBack"/>
      <w:bookmarkEnd w:id="0"/>
      <w:r w:rsidR="00C03FDE">
        <w:rPr>
          <w:rFonts w:ascii="Times New Roman" w:hAnsi="Times New Roman" w:cs="Times New Roman"/>
          <w:i/>
          <w:sz w:val="28"/>
          <w:szCs w:val="28"/>
        </w:rPr>
        <w:t>]</w:t>
      </w:r>
      <w:r w:rsidR="00C03FDE" w:rsidRPr="0009399B">
        <w:rPr>
          <w:rFonts w:ascii="Times New Roman" w:hAnsi="Times New Roman" w:cs="Times New Roman"/>
          <w:i/>
          <w:sz w:val="28"/>
          <w:szCs w:val="28"/>
        </w:rPr>
        <w:t xml:space="preserve"> SZHC</w:t>
      </w:r>
      <w:r w:rsidRPr="0009399B">
        <w:rPr>
          <w:rFonts w:ascii="Times New Roman" w:hAnsi="Times New Roman" w:cs="Times New Roman"/>
          <w:i/>
          <w:sz w:val="28"/>
          <w:szCs w:val="28"/>
        </w:rPr>
        <w:t xml:space="preserve"> </w:t>
      </w:r>
      <w:r w:rsidR="00A403AB" w:rsidRPr="0009399B">
        <w:rPr>
          <w:rFonts w:ascii="Times New Roman" w:hAnsi="Times New Roman" w:cs="Times New Roman"/>
          <w:i/>
          <w:sz w:val="28"/>
          <w:szCs w:val="28"/>
        </w:rPr>
        <w:t>14</w:t>
      </w:r>
      <w:r w:rsidRPr="0009399B">
        <w:rPr>
          <w:rFonts w:ascii="Times New Roman" w:hAnsi="Times New Roman" w:cs="Times New Roman"/>
          <w:i/>
          <w:sz w:val="28"/>
          <w:szCs w:val="28"/>
        </w:rPr>
        <w:t xml:space="preserve"> (</w:t>
      </w:r>
      <w:r w:rsidR="002F0E87">
        <w:rPr>
          <w:rFonts w:ascii="Times New Roman" w:hAnsi="Times New Roman" w:cs="Times New Roman"/>
          <w:i/>
          <w:sz w:val="28"/>
          <w:szCs w:val="28"/>
        </w:rPr>
        <w:t>28th</w:t>
      </w:r>
      <w:r w:rsidR="00060673" w:rsidRPr="0009399B">
        <w:rPr>
          <w:rFonts w:ascii="Times New Roman" w:hAnsi="Times New Roman" w:cs="Times New Roman"/>
          <w:i/>
          <w:sz w:val="28"/>
          <w:szCs w:val="28"/>
        </w:rPr>
        <w:t xml:space="preserve"> February</w:t>
      </w:r>
      <w:r w:rsidRPr="0009399B">
        <w:rPr>
          <w:rFonts w:ascii="Times New Roman" w:hAnsi="Times New Roman" w:cs="Times New Roman"/>
          <w:i/>
          <w:sz w:val="28"/>
          <w:szCs w:val="28"/>
        </w:rPr>
        <w:t xml:space="preserve"> 201</w:t>
      </w:r>
      <w:r w:rsidR="00060673" w:rsidRPr="0009399B">
        <w:rPr>
          <w:rFonts w:ascii="Times New Roman" w:hAnsi="Times New Roman" w:cs="Times New Roman"/>
          <w:i/>
          <w:sz w:val="28"/>
          <w:szCs w:val="28"/>
        </w:rPr>
        <w:t>4</w:t>
      </w:r>
      <w:r w:rsidRPr="0009399B">
        <w:rPr>
          <w:rFonts w:ascii="Times New Roman" w:hAnsi="Times New Roman" w:cs="Times New Roman"/>
          <w:i/>
          <w:sz w:val="28"/>
          <w:szCs w:val="28"/>
        </w:rPr>
        <w:t>)</w:t>
      </w:r>
    </w:p>
    <w:p w:rsidR="00542E12" w:rsidRPr="0009399B" w:rsidRDefault="00542E12" w:rsidP="00542E12">
      <w:pPr>
        <w:spacing w:line="360" w:lineRule="auto"/>
        <w:contextualSpacing/>
        <w:rPr>
          <w:rFonts w:ascii="Times New Roman" w:hAnsi="Times New Roman" w:cs="Times New Roman"/>
          <w:b/>
          <w:sz w:val="28"/>
          <w:szCs w:val="28"/>
        </w:rPr>
      </w:pPr>
    </w:p>
    <w:p w:rsidR="00542E12" w:rsidRPr="0009399B" w:rsidRDefault="00542E12" w:rsidP="00542E12">
      <w:pPr>
        <w:rPr>
          <w:rFonts w:ascii="Times New Roman" w:hAnsi="Times New Roman" w:cs="Times New Roman"/>
          <w:b/>
          <w:sz w:val="28"/>
          <w:szCs w:val="28"/>
        </w:rPr>
      </w:pPr>
      <w:r w:rsidRPr="0009399B">
        <w:rPr>
          <w:rFonts w:ascii="Times New Roman" w:hAnsi="Times New Roman" w:cs="Times New Roman"/>
          <w:b/>
          <w:sz w:val="28"/>
          <w:szCs w:val="28"/>
        </w:rPr>
        <w:t>Coram:</w:t>
      </w:r>
      <w:r w:rsidRPr="0009399B">
        <w:rPr>
          <w:rFonts w:ascii="Times New Roman" w:hAnsi="Times New Roman" w:cs="Times New Roman"/>
          <w:b/>
          <w:sz w:val="28"/>
          <w:szCs w:val="28"/>
        </w:rPr>
        <w:tab/>
      </w:r>
      <w:r w:rsidRPr="0009399B">
        <w:rPr>
          <w:rFonts w:ascii="Times New Roman" w:hAnsi="Times New Roman" w:cs="Times New Roman"/>
          <w:b/>
          <w:sz w:val="28"/>
          <w:szCs w:val="28"/>
        </w:rPr>
        <w:tab/>
        <w:t>MAPHALALA PJ</w:t>
      </w:r>
    </w:p>
    <w:p w:rsidR="00B526BE" w:rsidRDefault="00B526BE" w:rsidP="00542E12">
      <w:pPr>
        <w:rPr>
          <w:rFonts w:ascii="Times New Roman" w:hAnsi="Times New Roman" w:cs="Times New Roman"/>
          <w:b/>
          <w:sz w:val="28"/>
          <w:szCs w:val="28"/>
        </w:rPr>
      </w:pPr>
    </w:p>
    <w:p w:rsidR="00542E12" w:rsidRPr="0009399B" w:rsidRDefault="00542E12" w:rsidP="00542E12">
      <w:pPr>
        <w:rPr>
          <w:rFonts w:ascii="Times New Roman" w:hAnsi="Times New Roman" w:cs="Times New Roman"/>
          <w:b/>
          <w:sz w:val="28"/>
          <w:szCs w:val="28"/>
        </w:rPr>
      </w:pPr>
      <w:r w:rsidRPr="0009399B">
        <w:rPr>
          <w:rFonts w:ascii="Times New Roman" w:hAnsi="Times New Roman" w:cs="Times New Roman"/>
          <w:b/>
          <w:sz w:val="28"/>
          <w:szCs w:val="28"/>
        </w:rPr>
        <w:lastRenderedPageBreak/>
        <w:t>Delivered:</w:t>
      </w:r>
      <w:r w:rsidRPr="0009399B">
        <w:rPr>
          <w:rFonts w:ascii="Times New Roman" w:hAnsi="Times New Roman" w:cs="Times New Roman"/>
          <w:b/>
          <w:sz w:val="28"/>
          <w:szCs w:val="28"/>
        </w:rPr>
        <w:tab/>
        <w:t xml:space="preserve"> </w:t>
      </w:r>
      <w:r w:rsidRPr="0009399B">
        <w:rPr>
          <w:rFonts w:ascii="Times New Roman" w:hAnsi="Times New Roman" w:cs="Times New Roman"/>
          <w:b/>
          <w:sz w:val="28"/>
          <w:szCs w:val="28"/>
        </w:rPr>
        <w:tab/>
      </w:r>
      <w:r w:rsidR="00FC404B">
        <w:rPr>
          <w:rFonts w:ascii="Times New Roman" w:hAnsi="Times New Roman" w:cs="Times New Roman"/>
          <w:b/>
          <w:sz w:val="28"/>
          <w:szCs w:val="28"/>
        </w:rPr>
        <w:t>2</w:t>
      </w:r>
      <w:r w:rsidR="002F0E87">
        <w:rPr>
          <w:rFonts w:ascii="Times New Roman" w:hAnsi="Times New Roman" w:cs="Times New Roman"/>
          <w:b/>
          <w:sz w:val="28"/>
          <w:szCs w:val="28"/>
        </w:rPr>
        <w:t>8</w:t>
      </w:r>
      <w:r w:rsidRPr="0009399B">
        <w:rPr>
          <w:rFonts w:ascii="Times New Roman" w:hAnsi="Times New Roman" w:cs="Times New Roman"/>
          <w:b/>
          <w:sz w:val="28"/>
          <w:szCs w:val="28"/>
        </w:rPr>
        <w:t xml:space="preserve"> </w:t>
      </w:r>
      <w:r w:rsidR="00060673" w:rsidRPr="0009399B">
        <w:rPr>
          <w:rFonts w:ascii="Times New Roman" w:hAnsi="Times New Roman" w:cs="Times New Roman"/>
          <w:b/>
          <w:sz w:val="28"/>
          <w:szCs w:val="28"/>
        </w:rPr>
        <w:t>February 2014</w:t>
      </w:r>
    </w:p>
    <w:p w:rsidR="00542E12" w:rsidRPr="0009399B" w:rsidRDefault="00542E12" w:rsidP="00542E12">
      <w:pPr>
        <w:spacing w:line="360" w:lineRule="auto"/>
        <w:contextualSpacing/>
        <w:jc w:val="both"/>
        <w:rPr>
          <w:rFonts w:ascii="Times New Roman" w:hAnsi="Times New Roman" w:cs="Times New Roman"/>
          <w:sz w:val="28"/>
          <w:szCs w:val="28"/>
        </w:rPr>
      </w:pPr>
    </w:p>
    <w:p w:rsidR="00542E12" w:rsidRPr="0009399B" w:rsidRDefault="00542E12" w:rsidP="00542E12">
      <w:pPr>
        <w:rPr>
          <w:rFonts w:ascii="Times New Roman" w:hAnsi="Times New Roman" w:cs="Times New Roman"/>
          <w:sz w:val="28"/>
          <w:szCs w:val="28"/>
        </w:rPr>
      </w:pPr>
      <w:r w:rsidRPr="0009399B">
        <w:rPr>
          <w:rFonts w:ascii="Times New Roman" w:hAnsi="Times New Roman" w:cs="Times New Roman"/>
          <w:b/>
          <w:sz w:val="28"/>
          <w:szCs w:val="28"/>
        </w:rPr>
        <w:t>For Applicant:</w:t>
      </w:r>
      <w:r w:rsidRPr="0009399B">
        <w:rPr>
          <w:rFonts w:ascii="Times New Roman" w:hAnsi="Times New Roman" w:cs="Times New Roman"/>
          <w:b/>
          <w:sz w:val="28"/>
          <w:szCs w:val="28"/>
        </w:rPr>
        <w:tab/>
      </w:r>
      <w:r w:rsidRPr="0009399B">
        <w:rPr>
          <w:rFonts w:ascii="Times New Roman" w:hAnsi="Times New Roman" w:cs="Times New Roman"/>
          <w:sz w:val="28"/>
          <w:szCs w:val="28"/>
        </w:rPr>
        <w:t xml:space="preserve">Mr. </w:t>
      </w:r>
      <w:r w:rsidR="00C552DB">
        <w:rPr>
          <w:rFonts w:ascii="Times New Roman" w:hAnsi="Times New Roman" w:cs="Times New Roman"/>
          <w:sz w:val="28"/>
          <w:szCs w:val="28"/>
        </w:rPr>
        <w:t>N.D</w:t>
      </w:r>
      <w:r w:rsidRPr="0009399B">
        <w:rPr>
          <w:rFonts w:ascii="Times New Roman" w:hAnsi="Times New Roman" w:cs="Times New Roman"/>
          <w:sz w:val="28"/>
          <w:szCs w:val="28"/>
        </w:rPr>
        <w:t xml:space="preserve">. Jele </w:t>
      </w:r>
    </w:p>
    <w:p w:rsidR="00542E12" w:rsidRPr="0009399B" w:rsidRDefault="00542E12" w:rsidP="00542E12">
      <w:pPr>
        <w:rPr>
          <w:rFonts w:ascii="Times New Roman" w:hAnsi="Times New Roman" w:cs="Times New Roman"/>
          <w:sz w:val="28"/>
          <w:szCs w:val="28"/>
        </w:rPr>
      </w:pPr>
      <w:r w:rsidRPr="0009399B">
        <w:rPr>
          <w:rFonts w:ascii="Times New Roman" w:hAnsi="Times New Roman" w:cs="Times New Roman"/>
          <w:b/>
          <w:sz w:val="28"/>
          <w:szCs w:val="28"/>
        </w:rPr>
        <w:t>For Respondent:</w:t>
      </w:r>
      <w:r w:rsidRPr="0009399B">
        <w:rPr>
          <w:rFonts w:ascii="Times New Roman" w:hAnsi="Times New Roman" w:cs="Times New Roman"/>
          <w:b/>
          <w:sz w:val="28"/>
          <w:szCs w:val="28"/>
        </w:rPr>
        <w:tab/>
      </w:r>
      <w:r w:rsidRPr="0009399B">
        <w:rPr>
          <w:rFonts w:ascii="Times New Roman" w:hAnsi="Times New Roman" w:cs="Times New Roman"/>
          <w:sz w:val="28"/>
          <w:szCs w:val="28"/>
        </w:rPr>
        <w:t xml:space="preserve">Mr. J. Mavuso for </w:t>
      </w:r>
      <w:r w:rsidR="00C552DB">
        <w:rPr>
          <w:rFonts w:ascii="Times New Roman" w:hAnsi="Times New Roman" w:cs="Times New Roman"/>
          <w:sz w:val="28"/>
          <w:szCs w:val="28"/>
        </w:rPr>
        <w:t>the</w:t>
      </w:r>
      <w:r w:rsidRPr="0009399B">
        <w:rPr>
          <w:rFonts w:ascii="Times New Roman" w:hAnsi="Times New Roman" w:cs="Times New Roman"/>
          <w:sz w:val="28"/>
          <w:szCs w:val="28"/>
        </w:rPr>
        <w:t xml:space="preserve"> Respondent</w:t>
      </w:r>
      <w:r w:rsidR="00C552DB">
        <w:rPr>
          <w:rFonts w:ascii="Times New Roman" w:hAnsi="Times New Roman" w:cs="Times New Roman"/>
          <w:sz w:val="28"/>
          <w:szCs w:val="28"/>
        </w:rPr>
        <w:t>s</w:t>
      </w:r>
    </w:p>
    <w:p w:rsidR="00542E12" w:rsidRPr="0009399B" w:rsidRDefault="00542E12" w:rsidP="00542E12">
      <w:pPr>
        <w:spacing w:line="360" w:lineRule="auto"/>
        <w:contextualSpacing/>
        <w:jc w:val="both"/>
        <w:rPr>
          <w:rFonts w:ascii="Times New Roman" w:hAnsi="Times New Roman" w:cs="Times New Roman"/>
          <w:sz w:val="28"/>
          <w:szCs w:val="28"/>
        </w:rPr>
      </w:pPr>
    </w:p>
    <w:p w:rsidR="00542E12" w:rsidRPr="002F0E87" w:rsidRDefault="00542E12" w:rsidP="00060673">
      <w:pPr>
        <w:ind w:left="2160" w:hanging="2160"/>
        <w:jc w:val="both"/>
        <w:rPr>
          <w:rFonts w:ascii="Times New Roman" w:hAnsi="Times New Roman" w:cs="Times New Roman"/>
          <w:i/>
          <w:sz w:val="28"/>
          <w:szCs w:val="28"/>
        </w:rPr>
      </w:pPr>
      <w:r w:rsidRPr="0009399B">
        <w:rPr>
          <w:rFonts w:ascii="Times New Roman" w:hAnsi="Times New Roman" w:cs="Times New Roman"/>
          <w:sz w:val="28"/>
          <w:szCs w:val="28"/>
        </w:rPr>
        <w:t xml:space="preserve">Summary:     </w:t>
      </w:r>
      <w:r w:rsidR="00060673" w:rsidRPr="00B31A65">
        <w:rPr>
          <w:rFonts w:ascii="Times New Roman" w:hAnsi="Times New Roman" w:cs="Times New Roman"/>
          <w:sz w:val="28"/>
          <w:szCs w:val="28"/>
        </w:rPr>
        <w:t xml:space="preserve"> </w:t>
      </w:r>
      <w:r w:rsidR="00060673" w:rsidRPr="002F0E87">
        <w:rPr>
          <w:rFonts w:ascii="Times New Roman" w:hAnsi="Times New Roman" w:cs="Times New Roman"/>
          <w:i/>
          <w:sz w:val="28"/>
          <w:szCs w:val="28"/>
        </w:rPr>
        <w:t>(i)</w:t>
      </w:r>
      <w:r w:rsidR="00060673" w:rsidRPr="002F0E87">
        <w:rPr>
          <w:rFonts w:ascii="Times New Roman" w:hAnsi="Times New Roman" w:cs="Times New Roman"/>
          <w:i/>
          <w:sz w:val="28"/>
          <w:szCs w:val="28"/>
        </w:rPr>
        <w:tab/>
        <w:t>Application against a number of persons who are street vendors in the Municipal area at Mbabane to be interdicted and restrained from trading without work permits.</w:t>
      </w:r>
    </w:p>
    <w:p w:rsidR="00542E12" w:rsidRPr="002F0E87" w:rsidRDefault="00060673" w:rsidP="00060673">
      <w:pPr>
        <w:ind w:left="2160" w:hanging="495"/>
        <w:jc w:val="both"/>
        <w:rPr>
          <w:rFonts w:ascii="Times New Roman" w:hAnsi="Times New Roman" w:cs="Times New Roman"/>
          <w:i/>
          <w:sz w:val="28"/>
          <w:szCs w:val="28"/>
        </w:rPr>
      </w:pPr>
      <w:r w:rsidRPr="002F0E87">
        <w:rPr>
          <w:rFonts w:ascii="Times New Roman" w:hAnsi="Times New Roman" w:cs="Times New Roman"/>
          <w:i/>
          <w:sz w:val="28"/>
          <w:szCs w:val="28"/>
        </w:rPr>
        <w:t>(ii)</w:t>
      </w:r>
      <w:r w:rsidRPr="002F0E87">
        <w:rPr>
          <w:rFonts w:ascii="Times New Roman" w:hAnsi="Times New Roman" w:cs="Times New Roman"/>
          <w:i/>
          <w:sz w:val="28"/>
          <w:szCs w:val="28"/>
        </w:rPr>
        <w:tab/>
        <w:t xml:space="preserve">The Respondents oppose the Application advancing an argument that Applicant has </w:t>
      </w:r>
      <w:r w:rsidR="00290C9B" w:rsidRPr="002F0E87">
        <w:rPr>
          <w:rFonts w:ascii="Times New Roman" w:hAnsi="Times New Roman" w:cs="Times New Roman"/>
          <w:i/>
          <w:sz w:val="28"/>
          <w:szCs w:val="28"/>
        </w:rPr>
        <w:t>preceded</w:t>
      </w:r>
      <w:r w:rsidRPr="002F0E87">
        <w:rPr>
          <w:rFonts w:ascii="Times New Roman" w:hAnsi="Times New Roman" w:cs="Times New Roman"/>
          <w:i/>
          <w:sz w:val="28"/>
          <w:szCs w:val="28"/>
        </w:rPr>
        <w:t xml:space="preserve"> by way of a wrong law being Regulation 28 instead of the Principal </w:t>
      </w:r>
      <w:r w:rsidR="002453C5">
        <w:rPr>
          <w:rFonts w:ascii="Times New Roman" w:hAnsi="Times New Roman" w:cs="Times New Roman"/>
          <w:i/>
          <w:sz w:val="28"/>
          <w:szCs w:val="28"/>
        </w:rPr>
        <w:t>l</w:t>
      </w:r>
      <w:r w:rsidRPr="002F0E87">
        <w:rPr>
          <w:rFonts w:ascii="Times New Roman" w:hAnsi="Times New Roman" w:cs="Times New Roman"/>
          <w:i/>
          <w:sz w:val="28"/>
          <w:szCs w:val="28"/>
        </w:rPr>
        <w:t>egislation namely the Trading Licences Order.</w:t>
      </w:r>
    </w:p>
    <w:p w:rsidR="00315352" w:rsidRPr="002F0E87" w:rsidRDefault="00315352" w:rsidP="00060673">
      <w:pPr>
        <w:ind w:left="2160" w:hanging="495"/>
        <w:jc w:val="both"/>
        <w:rPr>
          <w:rFonts w:ascii="Times New Roman" w:hAnsi="Times New Roman" w:cs="Times New Roman"/>
          <w:i/>
          <w:sz w:val="28"/>
          <w:szCs w:val="28"/>
        </w:rPr>
      </w:pPr>
      <w:r w:rsidRPr="002F0E87">
        <w:rPr>
          <w:rFonts w:ascii="Times New Roman" w:hAnsi="Times New Roman" w:cs="Times New Roman"/>
          <w:i/>
          <w:sz w:val="28"/>
          <w:szCs w:val="28"/>
        </w:rPr>
        <w:t>(iii)</w:t>
      </w:r>
      <w:r w:rsidRPr="002F0E87">
        <w:rPr>
          <w:rFonts w:ascii="Times New Roman" w:hAnsi="Times New Roman" w:cs="Times New Roman"/>
          <w:i/>
          <w:sz w:val="28"/>
          <w:szCs w:val="28"/>
        </w:rPr>
        <w:tab/>
        <w:t xml:space="preserve">The court finds </w:t>
      </w:r>
      <w:r w:rsidR="002453C5">
        <w:rPr>
          <w:rFonts w:ascii="Times New Roman" w:hAnsi="Times New Roman" w:cs="Times New Roman"/>
          <w:i/>
          <w:sz w:val="28"/>
          <w:szCs w:val="28"/>
        </w:rPr>
        <w:t xml:space="preserve">that </w:t>
      </w:r>
      <w:r w:rsidRPr="002F0E87">
        <w:rPr>
          <w:rFonts w:ascii="Times New Roman" w:hAnsi="Times New Roman" w:cs="Times New Roman"/>
          <w:i/>
          <w:sz w:val="28"/>
          <w:szCs w:val="28"/>
        </w:rPr>
        <w:t>there is no conflict between Regulation 28 and the Trading Licences Order as the former is a product of the Principal Act.</w:t>
      </w:r>
    </w:p>
    <w:p w:rsidR="009F138F" w:rsidRPr="0009399B" w:rsidRDefault="00315352" w:rsidP="00060673">
      <w:pPr>
        <w:ind w:left="2160" w:hanging="495"/>
        <w:jc w:val="both"/>
        <w:rPr>
          <w:rFonts w:ascii="Times New Roman" w:hAnsi="Times New Roman" w:cs="Times New Roman"/>
          <w:i/>
          <w:sz w:val="28"/>
          <w:szCs w:val="28"/>
        </w:rPr>
      </w:pPr>
      <w:r w:rsidRPr="002F0E87">
        <w:rPr>
          <w:rFonts w:ascii="Times New Roman" w:hAnsi="Times New Roman" w:cs="Times New Roman"/>
          <w:i/>
          <w:sz w:val="28"/>
          <w:szCs w:val="28"/>
        </w:rPr>
        <w:t>(iv)</w:t>
      </w:r>
      <w:r w:rsidRPr="002F0E87">
        <w:rPr>
          <w:rFonts w:ascii="Times New Roman" w:hAnsi="Times New Roman" w:cs="Times New Roman"/>
          <w:i/>
          <w:sz w:val="28"/>
          <w:szCs w:val="28"/>
        </w:rPr>
        <w:tab/>
      </w:r>
      <w:r w:rsidR="009F138F">
        <w:rPr>
          <w:rFonts w:ascii="Times New Roman" w:hAnsi="Times New Roman" w:cs="Times New Roman"/>
          <w:i/>
          <w:sz w:val="28"/>
          <w:szCs w:val="28"/>
        </w:rPr>
        <w:t>In the result, the Application is granted in terms of the Notice of Motion.</w:t>
      </w:r>
    </w:p>
    <w:p w:rsidR="00060673" w:rsidRPr="00315352" w:rsidRDefault="00060673" w:rsidP="00315352">
      <w:pPr>
        <w:spacing w:line="480" w:lineRule="auto"/>
        <w:ind w:left="2160" w:hanging="493"/>
        <w:jc w:val="both"/>
        <w:rPr>
          <w:rFonts w:ascii="Times New Roman" w:hAnsi="Times New Roman" w:cs="Times New Roman"/>
          <w:sz w:val="28"/>
          <w:szCs w:val="28"/>
        </w:rPr>
      </w:pPr>
    </w:p>
    <w:p w:rsidR="00542E12" w:rsidRPr="0009399B" w:rsidRDefault="00542E12" w:rsidP="00542E12">
      <w:pPr>
        <w:jc w:val="center"/>
        <w:rPr>
          <w:rFonts w:ascii="Times New Roman" w:hAnsi="Times New Roman" w:cs="Times New Roman"/>
          <w:b/>
          <w:sz w:val="28"/>
          <w:szCs w:val="28"/>
          <w:u w:val="single"/>
        </w:rPr>
      </w:pPr>
      <w:r w:rsidRPr="0009399B">
        <w:rPr>
          <w:rFonts w:ascii="Times New Roman" w:hAnsi="Times New Roman" w:cs="Times New Roman"/>
          <w:b/>
          <w:sz w:val="28"/>
          <w:szCs w:val="28"/>
          <w:u w:val="single"/>
        </w:rPr>
        <w:t>JUDGMENT</w:t>
      </w:r>
    </w:p>
    <w:p w:rsidR="00542E12" w:rsidRPr="0009399B" w:rsidRDefault="00542E12" w:rsidP="00542E12">
      <w:pPr>
        <w:spacing w:line="480" w:lineRule="auto"/>
        <w:contextualSpacing/>
        <w:jc w:val="center"/>
        <w:rPr>
          <w:rFonts w:ascii="Times New Roman" w:hAnsi="Times New Roman" w:cs="Times New Roman"/>
          <w:sz w:val="28"/>
          <w:szCs w:val="28"/>
        </w:rPr>
      </w:pPr>
    </w:p>
    <w:p w:rsidR="00542E12" w:rsidRPr="0009399B" w:rsidRDefault="00BF32DE" w:rsidP="00542E12">
      <w:pPr>
        <w:spacing w:line="480" w:lineRule="auto"/>
        <w:jc w:val="both"/>
        <w:rPr>
          <w:rFonts w:ascii="Times New Roman" w:hAnsi="Times New Roman" w:cs="Times New Roman"/>
          <w:b/>
          <w:sz w:val="28"/>
          <w:szCs w:val="28"/>
        </w:rPr>
      </w:pPr>
      <w:r w:rsidRPr="0009399B">
        <w:rPr>
          <w:rFonts w:ascii="Times New Roman" w:hAnsi="Times New Roman" w:cs="Times New Roman"/>
          <w:sz w:val="28"/>
          <w:szCs w:val="28"/>
        </w:rPr>
        <w:tab/>
      </w:r>
      <w:r w:rsidRPr="0009399B">
        <w:rPr>
          <w:rFonts w:ascii="Times New Roman" w:hAnsi="Times New Roman" w:cs="Times New Roman"/>
          <w:b/>
          <w:sz w:val="28"/>
          <w:szCs w:val="28"/>
        </w:rPr>
        <w:t xml:space="preserve">The </w:t>
      </w:r>
      <w:r w:rsidR="00060673" w:rsidRPr="0009399B">
        <w:rPr>
          <w:rFonts w:ascii="Times New Roman" w:hAnsi="Times New Roman" w:cs="Times New Roman"/>
          <w:b/>
          <w:sz w:val="28"/>
          <w:szCs w:val="28"/>
        </w:rPr>
        <w:t>A</w:t>
      </w:r>
      <w:r w:rsidRPr="0009399B">
        <w:rPr>
          <w:rFonts w:ascii="Times New Roman" w:hAnsi="Times New Roman" w:cs="Times New Roman"/>
          <w:b/>
          <w:sz w:val="28"/>
          <w:szCs w:val="28"/>
        </w:rPr>
        <w:t>pplication</w:t>
      </w:r>
    </w:p>
    <w:p w:rsidR="00BF32DE" w:rsidRPr="0009399B" w:rsidRDefault="00BF32DE" w:rsidP="00BF32DE">
      <w:pPr>
        <w:spacing w:line="480" w:lineRule="auto"/>
        <w:ind w:left="720" w:hanging="720"/>
        <w:jc w:val="both"/>
        <w:rPr>
          <w:rFonts w:ascii="Times New Roman" w:hAnsi="Times New Roman" w:cs="Times New Roman"/>
          <w:sz w:val="28"/>
          <w:szCs w:val="28"/>
        </w:rPr>
      </w:pPr>
      <w:r w:rsidRPr="0009399B">
        <w:rPr>
          <w:rFonts w:ascii="Times New Roman" w:hAnsi="Times New Roman" w:cs="Times New Roman"/>
          <w:sz w:val="28"/>
          <w:szCs w:val="28"/>
        </w:rPr>
        <w:t>[1]</w:t>
      </w:r>
      <w:r w:rsidRPr="0009399B">
        <w:rPr>
          <w:rFonts w:ascii="Times New Roman" w:hAnsi="Times New Roman" w:cs="Times New Roman"/>
          <w:sz w:val="28"/>
          <w:szCs w:val="28"/>
        </w:rPr>
        <w:tab/>
        <w:t>The Applicant being the Municipal Council of Mbabane has filed this Application in the long form against a number of Respondents for an order in the following terms</w:t>
      </w:r>
      <w:r w:rsidR="00315352">
        <w:rPr>
          <w:rFonts w:ascii="Times New Roman" w:hAnsi="Times New Roman" w:cs="Times New Roman"/>
          <w:sz w:val="28"/>
          <w:szCs w:val="28"/>
        </w:rPr>
        <w:t xml:space="preserve"> in respect of each of the Respondents</w:t>
      </w:r>
      <w:r w:rsidRPr="0009399B">
        <w:rPr>
          <w:rFonts w:ascii="Times New Roman" w:hAnsi="Times New Roman" w:cs="Times New Roman"/>
          <w:sz w:val="28"/>
          <w:szCs w:val="28"/>
        </w:rPr>
        <w:t>:</w:t>
      </w:r>
    </w:p>
    <w:p w:rsidR="00442CAF" w:rsidRPr="0009399B" w:rsidRDefault="00442CAF" w:rsidP="00442CAF">
      <w:pPr>
        <w:spacing w:line="360" w:lineRule="auto"/>
        <w:ind w:left="720" w:hanging="720"/>
        <w:contextualSpacing/>
        <w:jc w:val="both"/>
        <w:rPr>
          <w:rFonts w:ascii="Times New Roman" w:hAnsi="Times New Roman" w:cs="Times New Roman"/>
          <w:sz w:val="28"/>
          <w:szCs w:val="28"/>
        </w:rPr>
      </w:pPr>
    </w:p>
    <w:p w:rsidR="00542E12" w:rsidRPr="00B31A65" w:rsidRDefault="00BF32DE" w:rsidP="00BF32DE">
      <w:pPr>
        <w:spacing w:line="360" w:lineRule="auto"/>
        <w:ind w:left="2160" w:hanging="720"/>
        <w:contextualSpacing/>
        <w:jc w:val="both"/>
        <w:rPr>
          <w:rFonts w:ascii="Times New Roman" w:hAnsi="Times New Roman" w:cs="Times New Roman"/>
          <w:i/>
          <w:sz w:val="26"/>
          <w:szCs w:val="26"/>
        </w:rPr>
      </w:pPr>
      <w:r w:rsidRPr="00B31A65">
        <w:rPr>
          <w:rFonts w:ascii="Times New Roman" w:hAnsi="Times New Roman" w:cs="Times New Roman"/>
          <w:i/>
          <w:sz w:val="26"/>
          <w:szCs w:val="26"/>
        </w:rPr>
        <w:lastRenderedPageBreak/>
        <w:t>“1.</w:t>
      </w:r>
      <w:r w:rsidRPr="00B31A65">
        <w:rPr>
          <w:rFonts w:ascii="Times New Roman" w:hAnsi="Times New Roman" w:cs="Times New Roman"/>
          <w:i/>
          <w:sz w:val="26"/>
          <w:szCs w:val="26"/>
        </w:rPr>
        <w:tab/>
        <w:t>The first – fifth Respondents are hereby interdicted and/or restrained from trading without work permits and/at or near the Mbabane Bus Rank;</w:t>
      </w:r>
    </w:p>
    <w:p w:rsidR="00BF32DE" w:rsidRPr="00B31A65" w:rsidRDefault="00BF32DE" w:rsidP="00BF32DE">
      <w:pPr>
        <w:spacing w:line="360" w:lineRule="auto"/>
        <w:ind w:left="2160" w:hanging="720"/>
        <w:contextualSpacing/>
        <w:jc w:val="both"/>
        <w:rPr>
          <w:rFonts w:ascii="Times New Roman" w:hAnsi="Times New Roman" w:cs="Times New Roman"/>
          <w:i/>
          <w:sz w:val="26"/>
          <w:szCs w:val="26"/>
        </w:rPr>
      </w:pPr>
      <w:r w:rsidRPr="00B31A65">
        <w:rPr>
          <w:rFonts w:ascii="Times New Roman" w:hAnsi="Times New Roman" w:cs="Times New Roman"/>
          <w:i/>
          <w:sz w:val="26"/>
          <w:szCs w:val="26"/>
        </w:rPr>
        <w:t>2.</w:t>
      </w:r>
      <w:r w:rsidRPr="00B31A65">
        <w:rPr>
          <w:rFonts w:ascii="Times New Roman" w:hAnsi="Times New Roman" w:cs="Times New Roman"/>
          <w:i/>
          <w:sz w:val="26"/>
          <w:szCs w:val="26"/>
        </w:rPr>
        <w:tab/>
        <w:t>The sixth Respondents is ordered to assist the Applicant in ensuring the compliance with the court order by the first – fifth Respondents in removing any person carrying on business at the Mbabane Bus Rank who does not have a permit from the Applicant;</w:t>
      </w:r>
    </w:p>
    <w:p w:rsidR="00BF32DE" w:rsidRPr="00B31A65" w:rsidRDefault="00BF32DE" w:rsidP="00BF32DE">
      <w:pPr>
        <w:spacing w:line="360" w:lineRule="auto"/>
        <w:ind w:left="2160" w:hanging="720"/>
        <w:contextualSpacing/>
        <w:jc w:val="both"/>
        <w:rPr>
          <w:rFonts w:ascii="Times New Roman" w:hAnsi="Times New Roman" w:cs="Times New Roman"/>
          <w:i/>
          <w:sz w:val="26"/>
          <w:szCs w:val="26"/>
        </w:rPr>
      </w:pPr>
      <w:r w:rsidRPr="00B31A65">
        <w:rPr>
          <w:rFonts w:ascii="Times New Roman" w:hAnsi="Times New Roman" w:cs="Times New Roman"/>
          <w:i/>
          <w:sz w:val="26"/>
          <w:szCs w:val="26"/>
        </w:rPr>
        <w:t>3.</w:t>
      </w:r>
      <w:r w:rsidRPr="00B31A65">
        <w:rPr>
          <w:rFonts w:ascii="Times New Roman" w:hAnsi="Times New Roman" w:cs="Times New Roman"/>
          <w:i/>
          <w:sz w:val="26"/>
          <w:szCs w:val="26"/>
        </w:rPr>
        <w:tab/>
        <w:t xml:space="preserve">Costs of the </w:t>
      </w:r>
      <w:r w:rsidR="00060673" w:rsidRPr="00B31A65">
        <w:rPr>
          <w:rFonts w:ascii="Times New Roman" w:hAnsi="Times New Roman" w:cs="Times New Roman"/>
          <w:i/>
          <w:sz w:val="26"/>
          <w:szCs w:val="26"/>
        </w:rPr>
        <w:t>A</w:t>
      </w:r>
      <w:r w:rsidRPr="00B31A65">
        <w:rPr>
          <w:rFonts w:ascii="Times New Roman" w:hAnsi="Times New Roman" w:cs="Times New Roman"/>
          <w:i/>
          <w:sz w:val="26"/>
          <w:szCs w:val="26"/>
        </w:rPr>
        <w:t xml:space="preserve">pplication be </w:t>
      </w:r>
      <w:r w:rsidR="002A6E36" w:rsidRPr="00B31A65">
        <w:rPr>
          <w:rFonts w:ascii="Times New Roman" w:hAnsi="Times New Roman" w:cs="Times New Roman"/>
          <w:i/>
          <w:sz w:val="26"/>
          <w:szCs w:val="26"/>
        </w:rPr>
        <w:t>borne</w:t>
      </w:r>
      <w:r w:rsidRPr="00B31A65">
        <w:rPr>
          <w:rFonts w:ascii="Times New Roman" w:hAnsi="Times New Roman" w:cs="Times New Roman"/>
          <w:i/>
          <w:sz w:val="26"/>
          <w:szCs w:val="26"/>
        </w:rPr>
        <w:t xml:space="preserve"> by the first – fifth Respondents only;</w:t>
      </w:r>
    </w:p>
    <w:p w:rsidR="00BF32DE" w:rsidRPr="0009399B" w:rsidRDefault="00BF32DE" w:rsidP="00BF32DE">
      <w:pPr>
        <w:spacing w:line="360" w:lineRule="auto"/>
        <w:ind w:left="2160" w:hanging="720"/>
        <w:contextualSpacing/>
        <w:jc w:val="both"/>
        <w:rPr>
          <w:rFonts w:ascii="Times New Roman" w:hAnsi="Times New Roman" w:cs="Times New Roman"/>
          <w:sz w:val="28"/>
          <w:szCs w:val="28"/>
        </w:rPr>
      </w:pPr>
      <w:r w:rsidRPr="00B31A65">
        <w:rPr>
          <w:rFonts w:ascii="Times New Roman" w:hAnsi="Times New Roman" w:cs="Times New Roman"/>
          <w:i/>
          <w:sz w:val="26"/>
          <w:szCs w:val="26"/>
        </w:rPr>
        <w:t>4.</w:t>
      </w:r>
      <w:r w:rsidRPr="00B31A65">
        <w:rPr>
          <w:rFonts w:ascii="Times New Roman" w:hAnsi="Times New Roman" w:cs="Times New Roman"/>
          <w:i/>
          <w:sz w:val="26"/>
          <w:szCs w:val="26"/>
        </w:rPr>
        <w:tab/>
        <w:t>Granting the Applicant further and/or alternative relief.”</w:t>
      </w:r>
    </w:p>
    <w:p w:rsidR="00BF32DE" w:rsidRPr="0009399B" w:rsidRDefault="00BF32DE" w:rsidP="004B7BA2">
      <w:pPr>
        <w:spacing w:line="480" w:lineRule="auto"/>
        <w:jc w:val="both"/>
        <w:rPr>
          <w:rFonts w:ascii="Times New Roman" w:hAnsi="Times New Roman" w:cs="Times New Roman"/>
          <w:sz w:val="28"/>
          <w:szCs w:val="28"/>
        </w:rPr>
      </w:pPr>
    </w:p>
    <w:p w:rsidR="00BF32DE" w:rsidRPr="0009399B" w:rsidRDefault="00BF32DE" w:rsidP="006D1DF1">
      <w:pPr>
        <w:spacing w:line="480" w:lineRule="auto"/>
        <w:ind w:left="720" w:hanging="720"/>
        <w:jc w:val="both"/>
        <w:rPr>
          <w:rFonts w:ascii="Times New Roman" w:hAnsi="Times New Roman" w:cs="Times New Roman"/>
          <w:sz w:val="28"/>
          <w:szCs w:val="28"/>
        </w:rPr>
      </w:pPr>
      <w:r w:rsidRPr="0009399B">
        <w:rPr>
          <w:rFonts w:ascii="Times New Roman" w:hAnsi="Times New Roman" w:cs="Times New Roman"/>
          <w:sz w:val="28"/>
          <w:szCs w:val="28"/>
        </w:rPr>
        <w:t>[2]</w:t>
      </w:r>
      <w:r w:rsidRPr="0009399B">
        <w:rPr>
          <w:rFonts w:ascii="Times New Roman" w:hAnsi="Times New Roman" w:cs="Times New Roman"/>
          <w:sz w:val="28"/>
          <w:szCs w:val="28"/>
        </w:rPr>
        <w:tab/>
      </w:r>
      <w:r w:rsidR="006D1DF1" w:rsidRPr="0009399B">
        <w:rPr>
          <w:rFonts w:ascii="Times New Roman" w:hAnsi="Times New Roman" w:cs="Times New Roman"/>
          <w:sz w:val="28"/>
          <w:szCs w:val="28"/>
        </w:rPr>
        <w:t>The Applicant has filed a Founding Affidavit of its Acting City Secretary one Bongani Dlamini setting out the background of the matter.  Pertinent annexures are also filed in support thereto.</w:t>
      </w:r>
    </w:p>
    <w:p w:rsidR="006D1DF1" w:rsidRPr="0009399B" w:rsidRDefault="006D1DF1" w:rsidP="006D1DF1">
      <w:pPr>
        <w:spacing w:line="480" w:lineRule="auto"/>
        <w:ind w:left="720" w:hanging="720"/>
        <w:contextualSpacing/>
        <w:jc w:val="both"/>
        <w:rPr>
          <w:rFonts w:ascii="Times New Roman" w:hAnsi="Times New Roman" w:cs="Times New Roman"/>
          <w:sz w:val="28"/>
          <w:szCs w:val="28"/>
        </w:rPr>
      </w:pPr>
    </w:p>
    <w:p w:rsidR="006D1DF1" w:rsidRPr="0009399B" w:rsidRDefault="006D1DF1" w:rsidP="006D1DF1">
      <w:pPr>
        <w:spacing w:line="480" w:lineRule="auto"/>
        <w:ind w:left="720" w:hanging="720"/>
        <w:jc w:val="both"/>
        <w:rPr>
          <w:rFonts w:ascii="Times New Roman" w:hAnsi="Times New Roman" w:cs="Times New Roman"/>
          <w:b/>
          <w:sz w:val="28"/>
          <w:szCs w:val="28"/>
        </w:rPr>
      </w:pPr>
      <w:r w:rsidRPr="0009399B">
        <w:rPr>
          <w:rFonts w:ascii="Times New Roman" w:hAnsi="Times New Roman" w:cs="Times New Roman"/>
          <w:sz w:val="28"/>
          <w:szCs w:val="28"/>
        </w:rPr>
        <w:tab/>
      </w:r>
      <w:r w:rsidRPr="0009399B">
        <w:rPr>
          <w:rFonts w:ascii="Times New Roman" w:hAnsi="Times New Roman" w:cs="Times New Roman"/>
          <w:b/>
          <w:sz w:val="28"/>
          <w:szCs w:val="28"/>
        </w:rPr>
        <w:t>The opposition</w:t>
      </w:r>
    </w:p>
    <w:p w:rsidR="006D1DF1" w:rsidRPr="0009399B" w:rsidRDefault="006D1DF1" w:rsidP="006D1DF1">
      <w:pPr>
        <w:spacing w:line="480" w:lineRule="auto"/>
        <w:ind w:left="720" w:hanging="720"/>
        <w:jc w:val="both"/>
        <w:rPr>
          <w:rFonts w:ascii="Times New Roman" w:hAnsi="Times New Roman" w:cs="Times New Roman"/>
          <w:sz w:val="28"/>
          <w:szCs w:val="28"/>
        </w:rPr>
      </w:pPr>
      <w:r w:rsidRPr="0009399B">
        <w:rPr>
          <w:rFonts w:ascii="Times New Roman" w:hAnsi="Times New Roman" w:cs="Times New Roman"/>
          <w:sz w:val="28"/>
          <w:szCs w:val="28"/>
        </w:rPr>
        <w:t>[3]</w:t>
      </w:r>
      <w:r w:rsidRPr="0009399B">
        <w:rPr>
          <w:rFonts w:ascii="Times New Roman" w:hAnsi="Times New Roman" w:cs="Times New Roman"/>
          <w:sz w:val="28"/>
          <w:szCs w:val="28"/>
        </w:rPr>
        <w:tab/>
        <w:t>The Respondents oppose the Application and ha</w:t>
      </w:r>
      <w:r w:rsidR="00442CAF" w:rsidRPr="0009399B">
        <w:rPr>
          <w:rFonts w:ascii="Times New Roman" w:hAnsi="Times New Roman" w:cs="Times New Roman"/>
          <w:sz w:val="28"/>
          <w:szCs w:val="28"/>
        </w:rPr>
        <w:t>ve</w:t>
      </w:r>
      <w:r w:rsidRPr="0009399B">
        <w:rPr>
          <w:rFonts w:ascii="Times New Roman" w:hAnsi="Times New Roman" w:cs="Times New Roman"/>
          <w:sz w:val="28"/>
          <w:szCs w:val="28"/>
        </w:rPr>
        <w:t xml:space="preserve"> filed an Answering Affidavit of the 1</w:t>
      </w:r>
      <w:r w:rsidRPr="0009399B">
        <w:rPr>
          <w:rFonts w:ascii="Times New Roman" w:hAnsi="Times New Roman" w:cs="Times New Roman"/>
          <w:sz w:val="28"/>
          <w:szCs w:val="28"/>
          <w:vertAlign w:val="superscript"/>
        </w:rPr>
        <w:t>st</w:t>
      </w:r>
      <w:r w:rsidRPr="0009399B">
        <w:rPr>
          <w:rFonts w:ascii="Times New Roman" w:hAnsi="Times New Roman" w:cs="Times New Roman"/>
          <w:sz w:val="28"/>
          <w:szCs w:val="28"/>
        </w:rPr>
        <w:t xml:space="preserve"> Respondent one Lindiwe Dlamini who is one of the </w:t>
      </w:r>
      <w:r w:rsidR="002A6E36" w:rsidRPr="0009399B">
        <w:rPr>
          <w:rFonts w:ascii="Times New Roman" w:hAnsi="Times New Roman" w:cs="Times New Roman"/>
          <w:sz w:val="28"/>
          <w:szCs w:val="28"/>
        </w:rPr>
        <w:t>vendors</w:t>
      </w:r>
      <w:r w:rsidRPr="0009399B">
        <w:rPr>
          <w:rFonts w:ascii="Times New Roman" w:hAnsi="Times New Roman" w:cs="Times New Roman"/>
          <w:sz w:val="28"/>
          <w:szCs w:val="28"/>
        </w:rPr>
        <w:t xml:space="preserve"> which the Applicant seeks to interdict.</w:t>
      </w:r>
    </w:p>
    <w:p w:rsidR="006D1DF1" w:rsidRPr="0009399B" w:rsidRDefault="006D1DF1" w:rsidP="004B7BA2">
      <w:pPr>
        <w:spacing w:line="360" w:lineRule="auto"/>
        <w:ind w:left="720" w:hanging="720"/>
        <w:contextualSpacing/>
        <w:jc w:val="both"/>
        <w:rPr>
          <w:rFonts w:ascii="Times New Roman" w:hAnsi="Times New Roman" w:cs="Times New Roman"/>
          <w:sz w:val="28"/>
          <w:szCs w:val="28"/>
        </w:rPr>
      </w:pPr>
    </w:p>
    <w:p w:rsidR="006D1DF1" w:rsidRPr="0009399B" w:rsidRDefault="006D1DF1" w:rsidP="006D1DF1">
      <w:pPr>
        <w:spacing w:line="480" w:lineRule="auto"/>
        <w:ind w:left="720" w:hanging="720"/>
        <w:jc w:val="both"/>
        <w:rPr>
          <w:rFonts w:ascii="Times New Roman" w:hAnsi="Times New Roman" w:cs="Times New Roman"/>
          <w:sz w:val="28"/>
          <w:szCs w:val="28"/>
        </w:rPr>
      </w:pPr>
      <w:r w:rsidRPr="0009399B">
        <w:rPr>
          <w:rFonts w:ascii="Times New Roman" w:hAnsi="Times New Roman" w:cs="Times New Roman"/>
          <w:sz w:val="28"/>
          <w:szCs w:val="28"/>
        </w:rPr>
        <w:t>[4]</w:t>
      </w:r>
      <w:r w:rsidRPr="0009399B">
        <w:rPr>
          <w:rFonts w:ascii="Times New Roman" w:hAnsi="Times New Roman" w:cs="Times New Roman"/>
          <w:sz w:val="28"/>
          <w:szCs w:val="28"/>
        </w:rPr>
        <w:tab/>
        <w:t xml:space="preserve">The Applicant then filed a Replying Affidavit in accordance with the Rules of this court.  </w:t>
      </w:r>
    </w:p>
    <w:p w:rsidR="006D1DF1" w:rsidRPr="0009399B" w:rsidRDefault="006D1DF1" w:rsidP="006D1DF1">
      <w:pPr>
        <w:spacing w:line="480" w:lineRule="auto"/>
        <w:ind w:left="720" w:hanging="720"/>
        <w:contextualSpacing/>
        <w:jc w:val="both"/>
        <w:rPr>
          <w:rFonts w:ascii="Times New Roman" w:hAnsi="Times New Roman" w:cs="Times New Roman"/>
          <w:sz w:val="28"/>
          <w:szCs w:val="28"/>
        </w:rPr>
      </w:pPr>
    </w:p>
    <w:p w:rsidR="006D1DF1" w:rsidRPr="0009399B" w:rsidRDefault="006D1DF1" w:rsidP="006D1DF1">
      <w:pPr>
        <w:spacing w:line="480" w:lineRule="auto"/>
        <w:ind w:left="720" w:hanging="720"/>
        <w:jc w:val="both"/>
        <w:rPr>
          <w:rFonts w:ascii="Times New Roman" w:hAnsi="Times New Roman" w:cs="Times New Roman"/>
          <w:b/>
          <w:sz w:val="28"/>
          <w:szCs w:val="28"/>
        </w:rPr>
      </w:pPr>
      <w:r w:rsidRPr="0009399B">
        <w:rPr>
          <w:rFonts w:ascii="Times New Roman" w:hAnsi="Times New Roman" w:cs="Times New Roman"/>
          <w:sz w:val="28"/>
          <w:szCs w:val="28"/>
        </w:rPr>
        <w:lastRenderedPageBreak/>
        <w:tab/>
      </w:r>
      <w:r w:rsidRPr="0009399B">
        <w:rPr>
          <w:rFonts w:ascii="Times New Roman" w:hAnsi="Times New Roman" w:cs="Times New Roman"/>
          <w:b/>
          <w:sz w:val="28"/>
          <w:szCs w:val="28"/>
        </w:rPr>
        <w:t>The background</w:t>
      </w:r>
    </w:p>
    <w:p w:rsidR="0037052B" w:rsidRPr="0009399B" w:rsidRDefault="006D1DF1" w:rsidP="0037052B">
      <w:pPr>
        <w:spacing w:line="480" w:lineRule="auto"/>
        <w:ind w:left="720" w:hanging="720"/>
        <w:jc w:val="both"/>
        <w:rPr>
          <w:rFonts w:ascii="Times New Roman" w:hAnsi="Times New Roman" w:cs="Times New Roman"/>
          <w:sz w:val="28"/>
          <w:szCs w:val="28"/>
        </w:rPr>
      </w:pPr>
      <w:r w:rsidRPr="0009399B">
        <w:rPr>
          <w:rFonts w:ascii="Times New Roman" w:hAnsi="Times New Roman" w:cs="Times New Roman"/>
          <w:sz w:val="28"/>
          <w:szCs w:val="28"/>
        </w:rPr>
        <w:t>[5]</w:t>
      </w:r>
      <w:r w:rsidRPr="0009399B">
        <w:rPr>
          <w:rFonts w:ascii="Times New Roman" w:hAnsi="Times New Roman" w:cs="Times New Roman"/>
          <w:sz w:val="28"/>
          <w:szCs w:val="28"/>
        </w:rPr>
        <w:tab/>
        <w:t xml:space="preserve">The Applicant is responsible for the enforcement of the provisions of the </w:t>
      </w:r>
      <w:r w:rsidR="004B7BA2">
        <w:rPr>
          <w:rFonts w:ascii="Times New Roman" w:hAnsi="Times New Roman" w:cs="Times New Roman"/>
          <w:sz w:val="28"/>
          <w:szCs w:val="28"/>
        </w:rPr>
        <w:t xml:space="preserve">Principal </w:t>
      </w:r>
      <w:r w:rsidRPr="0009399B">
        <w:rPr>
          <w:rFonts w:ascii="Times New Roman" w:hAnsi="Times New Roman" w:cs="Times New Roman"/>
          <w:sz w:val="28"/>
          <w:szCs w:val="28"/>
        </w:rPr>
        <w:t>Act and as well as the Public Health Act, 1969, which includes the general principles of promoting good health and welfare within the controlled area of the Mbabane urban area and specifically managing the Mbabane Bus Rank.  Th</w:t>
      </w:r>
      <w:r w:rsidR="004B7BA2">
        <w:rPr>
          <w:rFonts w:ascii="Times New Roman" w:hAnsi="Times New Roman" w:cs="Times New Roman"/>
          <w:sz w:val="28"/>
          <w:szCs w:val="28"/>
        </w:rPr>
        <w:t>at th</w:t>
      </w:r>
      <w:r w:rsidRPr="0009399B">
        <w:rPr>
          <w:rFonts w:ascii="Times New Roman" w:hAnsi="Times New Roman" w:cs="Times New Roman"/>
          <w:sz w:val="28"/>
          <w:szCs w:val="28"/>
        </w:rPr>
        <w:t xml:space="preserve">e Applicant also monitors every person selling fruits, vegetables and food within its controlled area to ensure that it complies with the Public Health (Food Hygiene) Regulations of 1973.  All the business people carrying out these </w:t>
      </w:r>
      <w:r w:rsidR="004B7BA2">
        <w:rPr>
          <w:rFonts w:ascii="Times New Roman" w:hAnsi="Times New Roman" w:cs="Times New Roman"/>
          <w:sz w:val="28"/>
          <w:szCs w:val="28"/>
        </w:rPr>
        <w:t>activities</w:t>
      </w:r>
      <w:r w:rsidR="0037052B" w:rsidRPr="0009399B">
        <w:rPr>
          <w:rFonts w:ascii="Times New Roman" w:hAnsi="Times New Roman" w:cs="Times New Roman"/>
          <w:sz w:val="28"/>
          <w:szCs w:val="28"/>
        </w:rPr>
        <w:t xml:space="preserve"> are given permits and/licences to trade at a designated place fit for such purpose.</w:t>
      </w:r>
    </w:p>
    <w:p w:rsidR="0037052B" w:rsidRPr="0009399B" w:rsidRDefault="0037052B" w:rsidP="0037052B">
      <w:pPr>
        <w:spacing w:line="360" w:lineRule="auto"/>
        <w:ind w:left="720" w:hanging="720"/>
        <w:contextualSpacing/>
        <w:jc w:val="both"/>
        <w:rPr>
          <w:rFonts w:ascii="Times New Roman" w:hAnsi="Times New Roman" w:cs="Times New Roman"/>
          <w:sz w:val="28"/>
          <w:szCs w:val="28"/>
        </w:rPr>
      </w:pPr>
    </w:p>
    <w:p w:rsidR="0037052B" w:rsidRPr="0009399B" w:rsidRDefault="0037052B" w:rsidP="0037052B">
      <w:pPr>
        <w:spacing w:line="480" w:lineRule="auto"/>
        <w:ind w:left="720" w:hanging="720"/>
        <w:jc w:val="both"/>
        <w:rPr>
          <w:rFonts w:ascii="Times New Roman" w:hAnsi="Times New Roman" w:cs="Times New Roman"/>
          <w:sz w:val="28"/>
          <w:szCs w:val="28"/>
        </w:rPr>
      </w:pPr>
      <w:r w:rsidRPr="0009399B">
        <w:rPr>
          <w:rFonts w:ascii="Times New Roman" w:hAnsi="Times New Roman" w:cs="Times New Roman"/>
          <w:sz w:val="28"/>
          <w:szCs w:val="28"/>
        </w:rPr>
        <w:t>[6]</w:t>
      </w:r>
      <w:r w:rsidRPr="0009399B">
        <w:rPr>
          <w:rFonts w:ascii="Times New Roman" w:hAnsi="Times New Roman" w:cs="Times New Roman"/>
          <w:sz w:val="28"/>
          <w:szCs w:val="28"/>
        </w:rPr>
        <w:tab/>
        <w:t>T</w:t>
      </w:r>
      <w:r w:rsidR="004B7BA2">
        <w:rPr>
          <w:rFonts w:ascii="Times New Roman" w:hAnsi="Times New Roman" w:cs="Times New Roman"/>
          <w:sz w:val="28"/>
          <w:szCs w:val="28"/>
        </w:rPr>
        <w:t>hat t</w:t>
      </w:r>
      <w:r w:rsidRPr="0009399B">
        <w:rPr>
          <w:rFonts w:ascii="Times New Roman" w:hAnsi="Times New Roman" w:cs="Times New Roman"/>
          <w:sz w:val="28"/>
          <w:szCs w:val="28"/>
        </w:rPr>
        <w:t xml:space="preserve">hese procedures apply to all people carrying on any business within the controlled area of Mbabane.  That business has to be in a designated place and approved by the Applicant.  A person, for example, cannot </w:t>
      </w:r>
      <w:r w:rsidR="00442CAF" w:rsidRPr="0009399B">
        <w:rPr>
          <w:rFonts w:ascii="Times New Roman" w:hAnsi="Times New Roman" w:cs="Times New Roman"/>
          <w:sz w:val="28"/>
          <w:szCs w:val="28"/>
        </w:rPr>
        <w:t>just “</w:t>
      </w:r>
      <w:r w:rsidRPr="0009399B">
        <w:rPr>
          <w:rFonts w:ascii="Times New Roman" w:hAnsi="Times New Roman" w:cs="Times New Roman"/>
          <w:sz w:val="28"/>
          <w:szCs w:val="28"/>
        </w:rPr>
        <w:t>wake up</w:t>
      </w:r>
      <w:r w:rsidR="00442CAF" w:rsidRPr="0009399B">
        <w:rPr>
          <w:rFonts w:ascii="Times New Roman" w:hAnsi="Times New Roman" w:cs="Times New Roman"/>
          <w:sz w:val="28"/>
          <w:szCs w:val="28"/>
        </w:rPr>
        <w:t>”</w:t>
      </w:r>
      <w:r w:rsidRPr="0009399B">
        <w:rPr>
          <w:rFonts w:ascii="Times New Roman" w:hAnsi="Times New Roman" w:cs="Times New Roman"/>
          <w:sz w:val="28"/>
          <w:szCs w:val="28"/>
        </w:rPr>
        <w:t xml:space="preserve"> and establish a bus rank within a street</w:t>
      </w:r>
      <w:r w:rsidR="00601067">
        <w:rPr>
          <w:rFonts w:ascii="Times New Roman" w:hAnsi="Times New Roman" w:cs="Times New Roman"/>
          <w:sz w:val="28"/>
          <w:szCs w:val="28"/>
        </w:rPr>
        <w:t xml:space="preserve"> because</w:t>
      </w:r>
      <w:r w:rsidRPr="0009399B">
        <w:rPr>
          <w:rFonts w:ascii="Times New Roman" w:hAnsi="Times New Roman" w:cs="Times New Roman"/>
          <w:sz w:val="28"/>
          <w:szCs w:val="28"/>
        </w:rPr>
        <w:t xml:space="preserve"> </w:t>
      </w:r>
      <w:r w:rsidR="00601067">
        <w:rPr>
          <w:rFonts w:ascii="Times New Roman" w:hAnsi="Times New Roman" w:cs="Times New Roman"/>
          <w:sz w:val="28"/>
          <w:szCs w:val="28"/>
        </w:rPr>
        <w:t>t</w:t>
      </w:r>
      <w:r w:rsidRPr="0009399B">
        <w:rPr>
          <w:rFonts w:ascii="Times New Roman" w:hAnsi="Times New Roman" w:cs="Times New Roman"/>
          <w:sz w:val="28"/>
          <w:szCs w:val="28"/>
        </w:rPr>
        <w:t xml:space="preserve">hat would be unlawful.  </w:t>
      </w:r>
      <w:r w:rsidR="00424B30">
        <w:rPr>
          <w:rFonts w:ascii="Times New Roman" w:hAnsi="Times New Roman" w:cs="Times New Roman"/>
          <w:sz w:val="28"/>
          <w:szCs w:val="28"/>
        </w:rPr>
        <w:t>Further that a</w:t>
      </w:r>
      <w:r w:rsidRPr="0009399B">
        <w:rPr>
          <w:rFonts w:ascii="Times New Roman" w:hAnsi="Times New Roman" w:cs="Times New Roman"/>
          <w:sz w:val="28"/>
          <w:szCs w:val="28"/>
        </w:rPr>
        <w:t xml:space="preserve"> person cannot in terms of the law sell any fruits at any place except the main market and other specially demarcated places within the controlled area.</w:t>
      </w:r>
    </w:p>
    <w:p w:rsidR="0037052B" w:rsidRPr="0009399B" w:rsidRDefault="0037052B" w:rsidP="0037052B">
      <w:pPr>
        <w:spacing w:line="360" w:lineRule="auto"/>
        <w:ind w:left="720" w:hanging="720"/>
        <w:contextualSpacing/>
        <w:jc w:val="both"/>
        <w:rPr>
          <w:rFonts w:ascii="Times New Roman" w:hAnsi="Times New Roman" w:cs="Times New Roman"/>
          <w:sz w:val="28"/>
          <w:szCs w:val="28"/>
        </w:rPr>
      </w:pPr>
    </w:p>
    <w:p w:rsidR="0037052B" w:rsidRPr="0009399B" w:rsidRDefault="0037052B" w:rsidP="0037052B">
      <w:pPr>
        <w:spacing w:line="480" w:lineRule="auto"/>
        <w:ind w:left="720" w:hanging="720"/>
        <w:jc w:val="both"/>
        <w:rPr>
          <w:rFonts w:ascii="Times New Roman" w:hAnsi="Times New Roman" w:cs="Times New Roman"/>
          <w:sz w:val="28"/>
          <w:szCs w:val="28"/>
        </w:rPr>
      </w:pPr>
      <w:r w:rsidRPr="0009399B">
        <w:rPr>
          <w:rFonts w:ascii="Times New Roman" w:hAnsi="Times New Roman" w:cs="Times New Roman"/>
          <w:sz w:val="28"/>
          <w:szCs w:val="28"/>
        </w:rPr>
        <w:t>[7]</w:t>
      </w:r>
      <w:r w:rsidRPr="0009399B">
        <w:rPr>
          <w:rFonts w:ascii="Times New Roman" w:hAnsi="Times New Roman" w:cs="Times New Roman"/>
          <w:sz w:val="28"/>
          <w:szCs w:val="28"/>
        </w:rPr>
        <w:tab/>
      </w:r>
      <w:r w:rsidR="00442CAF" w:rsidRPr="0009399B">
        <w:rPr>
          <w:rFonts w:ascii="Times New Roman" w:hAnsi="Times New Roman" w:cs="Times New Roman"/>
          <w:sz w:val="28"/>
          <w:szCs w:val="28"/>
        </w:rPr>
        <w:t xml:space="preserve">It is averred in the Founding Affidavit that </w:t>
      </w:r>
      <w:r w:rsidRPr="0009399B">
        <w:rPr>
          <w:rFonts w:ascii="Times New Roman" w:hAnsi="Times New Roman" w:cs="Times New Roman"/>
          <w:sz w:val="28"/>
          <w:szCs w:val="28"/>
        </w:rPr>
        <w:t>the Applicant has been trying to p</w:t>
      </w:r>
      <w:r w:rsidR="00617BAA">
        <w:rPr>
          <w:rFonts w:ascii="Times New Roman" w:hAnsi="Times New Roman" w:cs="Times New Roman"/>
          <w:sz w:val="28"/>
          <w:szCs w:val="28"/>
        </w:rPr>
        <w:t>revent</w:t>
      </w:r>
      <w:r w:rsidRPr="0009399B">
        <w:rPr>
          <w:rFonts w:ascii="Times New Roman" w:hAnsi="Times New Roman" w:cs="Times New Roman"/>
          <w:sz w:val="28"/>
          <w:szCs w:val="28"/>
        </w:rPr>
        <w:t xml:space="preserve"> the </w:t>
      </w:r>
      <w:r w:rsidR="00442CAF" w:rsidRPr="0009399B">
        <w:rPr>
          <w:rFonts w:ascii="Times New Roman" w:hAnsi="Times New Roman" w:cs="Times New Roman"/>
          <w:sz w:val="28"/>
          <w:szCs w:val="28"/>
        </w:rPr>
        <w:t>F</w:t>
      </w:r>
      <w:r w:rsidRPr="0009399B">
        <w:rPr>
          <w:rFonts w:ascii="Times New Roman" w:hAnsi="Times New Roman" w:cs="Times New Roman"/>
          <w:sz w:val="28"/>
          <w:szCs w:val="28"/>
        </w:rPr>
        <w:t xml:space="preserve">irst </w:t>
      </w:r>
      <w:r w:rsidR="00D420BF">
        <w:rPr>
          <w:rFonts w:ascii="Times New Roman" w:hAnsi="Times New Roman" w:cs="Times New Roman"/>
          <w:sz w:val="28"/>
          <w:szCs w:val="28"/>
        </w:rPr>
        <w:t>to</w:t>
      </w:r>
      <w:r w:rsidRPr="0009399B">
        <w:rPr>
          <w:rFonts w:ascii="Times New Roman" w:hAnsi="Times New Roman" w:cs="Times New Roman"/>
          <w:sz w:val="28"/>
          <w:szCs w:val="28"/>
        </w:rPr>
        <w:t xml:space="preserve"> </w:t>
      </w:r>
      <w:r w:rsidR="00442CAF" w:rsidRPr="0009399B">
        <w:rPr>
          <w:rFonts w:ascii="Times New Roman" w:hAnsi="Times New Roman" w:cs="Times New Roman"/>
          <w:sz w:val="28"/>
          <w:szCs w:val="28"/>
        </w:rPr>
        <w:t>F</w:t>
      </w:r>
      <w:r w:rsidRPr="0009399B">
        <w:rPr>
          <w:rFonts w:ascii="Times New Roman" w:hAnsi="Times New Roman" w:cs="Times New Roman"/>
          <w:sz w:val="28"/>
          <w:szCs w:val="28"/>
        </w:rPr>
        <w:t xml:space="preserve">ifth Respondents from selling their wares at the </w:t>
      </w:r>
      <w:r w:rsidRPr="0009399B">
        <w:rPr>
          <w:rFonts w:ascii="Times New Roman" w:hAnsi="Times New Roman" w:cs="Times New Roman"/>
          <w:sz w:val="28"/>
          <w:szCs w:val="28"/>
        </w:rPr>
        <w:lastRenderedPageBreak/>
        <w:t>Mbabane Bus Rank without success as they are trading without any permits and/or licenses in contravention of section 28 and 29 of the Act.  Th</w:t>
      </w:r>
      <w:r w:rsidR="00442CAF" w:rsidRPr="0009399B">
        <w:rPr>
          <w:rFonts w:ascii="Times New Roman" w:hAnsi="Times New Roman" w:cs="Times New Roman"/>
          <w:sz w:val="28"/>
          <w:szCs w:val="28"/>
        </w:rPr>
        <w:t>e</w:t>
      </w:r>
      <w:r w:rsidRPr="0009399B">
        <w:rPr>
          <w:rFonts w:ascii="Times New Roman" w:hAnsi="Times New Roman" w:cs="Times New Roman"/>
          <w:sz w:val="28"/>
          <w:szCs w:val="28"/>
        </w:rPr>
        <w:t xml:space="preserve"> </w:t>
      </w:r>
      <w:r w:rsidR="00442CAF" w:rsidRPr="0009399B">
        <w:rPr>
          <w:rFonts w:ascii="Times New Roman" w:hAnsi="Times New Roman" w:cs="Times New Roman"/>
          <w:sz w:val="28"/>
          <w:szCs w:val="28"/>
        </w:rPr>
        <w:t>F</w:t>
      </w:r>
      <w:r w:rsidRPr="0009399B">
        <w:rPr>
          <w:rFonts w:ascii="Times New Roman" w:hAnsi="Times New Roman" w:cs="Times New Roman"/>
          <w:sz w:val="28"/>
          <w:szCs w:val="28"/>
        </w:rPr>
        <w:t xml:space="preserve">irst </w:t>
      </w:r>
      <w:r w:rsidR="00D420BF">
        <w:rPr>
          <w:rFonts w:ascii="Times New Roman" w:hAnsi="Times New Roman" w:cs="Times New Roman"/>
          <w:sz w:val="28"/>
          <w:szCs w:val="28"/>
        </w:rPr>
        <w:t>to</w:t>
      </w:r>
      <w:r w:rsidRPr="0009399B">
        <w:rPr>
          <w:rFonts w:ascii="Times New Roman" w:hAnsi="Times New Roman" w:cs="Times New Roman"/>
          <w:sz w:val="28"/>
          <w:szCs w:val="28"/>
        </w:rPr>
        <w:t xml:space="preserve"> </w:t>
      </w:r>
      <w:r w:rsidR="00442CAF" w:rsidRPr="0009399B">
        <w:rPr>
          <w:rFonts w:ascii="Times New Roman" w:hAnsi="Times New Roman" w:cs="Times New Roman"/>
          <w:sz w:val="28"/>
          <w:szCs w:val="28"/>
        </w:rPr>
        <w:t>F</w:t>
      </w:r>
      <w:r w:rsidRPr="0009399B">
        <w:rPr>
          <w:rFonts w:ascii="Times New Roman" w:hAnsi="Times New Roman" w:cs="Times New Roman"/>
          <w:sz w:val="28"/>
          <w:szCs w:val="28"/>
        </w:rPr>
        <w:t>ifth Respondents are selling fruits, vegetables, food and other items at the Mbabane Bus Rank in total breach of the Public Health Act and the Regulations thereto as their wares are not inspected for conformity and safety</w:t>
      </w:r>
      <w:r w:rsidR="00722FAC">
        <w:rPr>
          <w:rFonts w:ascii="Times New Roman" w:hAnsi="Times New Roman" w:cs="Times New Roman"/>
          <w:sz w:val="28"/>
          <w:szCs w:val="28"/>
        </w:rPr>
        <w:t xml:space="preserve"> according to the Applicant</w:t>
      </w:r>
      <w:r w:rsidRPr="0009399B">
        <w:rPr>
          <w:rFonts w:ascii="Times New Roman" w:hAnsi="Times New Roman" w:cs="Times New Roman"/>
          <w:sz w:val="28"/>
          <w:szCs w:val="28"/>
        </w:rPr>
        <w:t>.</w:t>
      </w:r>
    </w:p>
    <w:p w:rsidR="0037052B" w:rsidRDefault="0037052B" w:rsidP="0037052B">
      <w:pPr>
        <w:spacing w:line="360" w:lineRule="auto"/>
        <w:ind w:left="720" w:hanging="720"/>
        <w:jc w:val="both"/>
        <w:rPr>
          <w:rFonts w:ascii="Times New Roman" w:hAnsi="Times New Roman" w:cs="Times New Roman"/>
          <w:sz w:val="28"/>
          <w:szCs w:val="28"/>
        </w:rPr>
      </w:pPr>
    </w:p>
    <w:p w:rsidR="00D420BF" w:rsidRPr="00D420BF" w:rsidRDefault="00D420BF" w:rsidP="00D420BF">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sidR="00722FAC">
        <w:rPr>
          <w:rFonts w:ascii="Times New Roman" w:hAnsi="Times New Roman" w:cs="Times New Roman"/>
          <w:b/>
          <w:sz w:val="28"/>
          <w:szCs w:val="28"/>
        </w:rPr>
        <w:t>A s</w:t>
      </w:r>
      <w:r>
        <w:rPr>
          <w:rFonts w:ascii="Times New Roman" w:hAnsi="Times New Roman" w:cs="Times New Roman"/>
          <w:b/>
          <w:sz w:val="28"/>
          <w:szCs w:val="28"/>
        </w:rPr>
        <w:t>hort overview</w:t>
      </w:r>
    </w:p>
    <w:p w:rsidR="0037052B" w:rsidRPr="0009399B" w:rsidRDefault="0037052B" w:rsidP="00D420BF">
      <w:pPr>
        <w:spacing w:line="480" w:lineRule="auto"/>
        <w:ind w:left="720" w:hanging="720"/>
        <w:jc w:val="both"/>
        <w:rPr>
          <w:rFonts w:ascii="Times New Roman" w:hAnsi="Times New Roman" w:cs="Times New Roman"/>
          <w:sz w:val="28"/>
          <w:szCs w:val="28"/>
        </w:rPr>
      </w:pPr>
      <w:r w:rsidRPr="0009399B">
        <w:rPr>
          <w:rFonts w:ascii="Times New Roman" w:hAnsi="Times New Roman" w:cs="Times New Roman"/>
          <w:sz w:val="28"/>
          <w:szCs w:val="28"/>
        </w:rPr>
        <w:t>[8]</w:t>
      </w:r>
      <w:r w:rsidRPr="0009399B">
        <w:rPr>
          <w:rFonts w:ascii="Times New Roman" w:hAnsi="Times New Roman" w:cs="Times New Roman"/>
          <w:sz w:val="28"/>
          <w:szCs w:val="28"/>
        </w:rPr>
        <w:tab/>
        <w:t>The matter appeared before me on the 25</w:t>
      </w:r>
      <w:r w:rsidRPr="0009399B">
        <w:rPr>
          <w:rFonts w:ascii="Times New Roman" w:hAnsi="Times New Roman" w:cs="Times New Roman"/>
          <w:sz w:val="28"/>
          <w:szCs w:val="28"/>
          <w:vertAlign w:val="superscript"/>
        </w:rPr>
        <w:t>th</w:t>
      </w:r>
      <w:r w:rsidRPr="0009399B">
        <w:rPr>
          <w:rFonts w:ascii="Times New Roman" w:hAnsi="Times New Roman" w:cs="Times New Roman"/>
          <w:sz w:val="28"/>
          <w:szCs w:val="28"/>
        </w:rPr>
        <w:t xml:space="preserve"> October, 2013 where </w:t>
      </w:r>
      <w:r w:rsidR="00442CAF" w:rsidRPr="0009399B">
        <w:rPr>
          <w:rFonts w:ascii="Times New Roman" w:hAnsi="Times New Roman" w:cs="Times New Roman"/>
          <w:sz w:val="28"/>
          <w:szCs w:val="28"/>
        </w:rPr>
        <w:t xml:space="preserve">I heard </w:t>
      </w:r>
      <w:r w:rsidR="007B0C1C" w:rsidRPr="0009399B">
        <w:rPr>
          <w:rFonts w:ascii="Times New Roman" w:hAnsi="Times New Roman" w:cs="Times New Roman"/>
          <w:sz w:val="28"/>
          <w:szCs w:val="28"/>
        </w:rPr>
        <w:t xml:space="preserve">arguments from the attorneys of the parties.  The Applicant is represented by Mr. Jele from Robinson Bertram </w:t>
      </w:r>
      <w:r w:rsidR="00D420BF">
        <w:rPr>
          <w:rFonts w:ascii="Times New Roman" w:hAnsi="Times New Roman" w:cs="Times New Roman"/>
          <w:sz w:val="28"/>
          <w:szCs w:val="28"/>
        </w:rPr>
        <w:t xml:space="preserve">attorneys </w:t>
      </w:r>
      <w:r w:rsidR="007B0C1C" w:rsidRPr="0009399B">
        <w:rPr>
          <w:rFonts w:ascii="Times New Roman" w:hAnsi="Times New Roman" w:cs="Times New Roman"/>
          <w:sz w:val="28"/>
          <w:szCs w:val="28"/>
        </w:rPr>
        <w:t xml:space="preserve">and Mr. J. Mavuso </w:t>
      </w:r>
      <w:r w:rsidR="00442CAF" w:rsidRPr="0009399B">
        <w:rPr>
          <w:rFonts w:ascii="Times New Roman" w:hAnsi="Times New Roman" w:cs="Times New Roman"/>
          <w:sz w:val="28"/>
          <w:szCs w:val="28"/>
        </w:rPr>
        <w:t xml:space="preserve">appears </w:t>
      </w:r>
      <w:r w:rsidR="007B0C1C" w:rsidRPr="0009399B">
        <w:rPr>
          <w:rFonts w:ascii="Times New Roman" w:hAnsi="Times New Roman" w:cs="Times New Roman"/>
          <w:sz w:val="28"/>
          <w:szCs w:val="28"/>
        </w:rPr>
        <w:t>for the 1</w:t>
      </w:r>
      <w:r w:rsidR="007B0C1C" w:rsidRPr="0009399B">
        <w:rPr>
          <w:rFonts w:ascii="Times New Roman" w:hAnsi="Times New Roman" w:cs="Times New Roman"/>
          <w:sz w:val="28"/>
          <w:szCs w:val="28"/>
          <w:vertAlign w:val="superscript"/>
        </w:rPr>
        <w:t>st</w:t>
      </w:r>
      <w:r w:rsidR="007B0C1C" w:rsidRPr="0009399B">
        <w:rPr>
          <w:rFonts w:ascii="Times New Roman" w:hAnsi="Times New Roman" w:cs="Times New Roman"/>
          <w:sz w:val="28"/>
          <w:szCs w:val="28"/>
        </w:rPr>
        <w:t xml:space="preserve"> to 4</w:t>
      </w:r>
      <w:r w:rsidR="007B0C1C" w:rsidRPr="0009399B">
        <w:rPr>
          <w:rFonts w:ascii="Times New Roman" w:hAnsi="Times New Roman" w:cs="Times New Roman"/>
          <w:sz w:val="28"/>
          <w:szCs w:val="28"/>
          <w:vertAlign w:val="superscript"/>
        </w:rPr>
        <w:t>th</w:t>
      </w:r>
      <w:r w:rsidR="007B0C1C" w:rsidRPr="0009399B">
        <w:rPr>
          <w:rFonts w:ascii="Times New Roman" w:hAnsi="Times New Roman" w:cs="Times New Roman"/>
          <w:sz w:val="28"/>
          <w:szCs w:val="28"/>
        </w:rPr>
        <w:t xml:space="preserve"> Respondents.  There was </w:t>
      </w:r>
      <w:r w:rsidR="0094056B" w:rsidRPr="0009399B">
        <w:rPr>
          <w:rFonts w:ascii="Times New Roman" w:hAnsi="Times New Roman" w:cs="Times New Roman"/>
          <w:sz w:val="28"/>
          <w:szCs w:val="28"/>
        </w:rPr>
        <w:t>no appearance for the 6</w:t>
      </w:r>
      <w:r w:rsidR="0094056B" w:rsidRPr="0009399B">
        <w:rPr>
          <w:rFonts w:ascii="Times New Roman" w:hAnsi="Times New Roman" w:cs="Times New Roman"/>
          <w:sz w:val="28"/>
          <w:szCs w:val="28"/>
          <w:vertAlign w:val="superscript"/>
        </w:rPr>
        <w:t>th</w:t>
      </w:r>
      <w:r w:rsidR="0094056B" w:rsidRPr="0009399B">
        <w:rPr>
          <w:rFonts w:ascii="Times New Roman" w:hAnsi="Times New Roman" w:cs="Times New Roman"/>
          <w:sz w:val="28"/>
          <w:szCs w:val="28"/>
        </w:rPr>
        <w:t xml:space="preserve"> and 7</w:t>
      </w:r>
      <w:r w:rsidR="0094056B" w:rsidRPr="0009399B">
        <w:rPr>
          <w:rFonts w:ascii="Times New Roman" w:hAnsi="Times New Roman" w:cs="Times New Roman"/>
          <w:sz w:val="28"/>
          <w:szCs w:val="28"/>
          <w:vertAlign w:val="superscript"/>
        </w:rPr>
        <w:t>th</w:t>
      </w:r>
      <w:r w:rsidR="0094056B" w:rsidRPr="0009399B">
        <w:rPr>
          <w:rFonts w:ascii="Times New Roman" w:hAnsi="Times New Roman" w:cs="Times New Roman"/>
          <w:sz w:val="28"/>
          <w:szCs w:val="28"/>
        </w:rPr>
        <w:t xml:space="preserve"> Respondents being the Commissioner of Police and the Attorney General for the </w:t>
      </w:r>
      <w:r w:rsidR="00D420BF">
        <w:rPr>
          <w:rFonts w:ascii="Times New Roman" w:hAnsi="Times New Roman" w:cs="Times New Roman"/>
          <w:sz w:val="28"/>
          <w:szCs w:val="28"/>
        </w:rPr>
        <w:t>6 and 7</w:t>
      </w:r>
      <w:r w:rsidR="00D420BF" w:rsidRPr="00D420BF">
        <w:rPr>
          <w:rFonts w:ascii="Times New Roman" w:hAnsi="Times New Roman" w:cs="Times New Roman"/>
          <w:sz w:val="28"/>
          <w:szCs w:val="28"/>
          <w:vertAlign w:val="superscript"/>
        </w:rPr>
        <w:t>th</w:t>
      </w:r>
      <w:r w:rsidR="00D420BF">
        <w:rPr>
          <w:rFonts w:ascii="Times New Roman" w:hAnsi="Times New Roman" w:cs="Times New Roman"/>
          <w:sz w:val="28"/>
          <w:szCs w:val="28"/>
        </w:rPr>
        <w:t xml:space="preserve"> Respondents, respectively</w:t>
      </w:r>
      <w:r w:rsidR="0094056B" w:rsidRPr="0009399B">
        <w:rPr>
          <w:rFonts w:ascii="Times New Roman" w:hAnsi="Times New Roman" w:cs="Times New Roman"/>
          <w:sz w:val="28"/>
          <w:szCs w:val="28"/>
        </w:rPr>
        <w:t>.</w:t>
      </w:r>
    </w:p>
    <w:p w:rsidR="0094056B" w:rsidRPr="0009399B" w:rsidRDefault="0094056B" w:rsidP="004243F2">
      <w:pPr>
        <w:spacing w:line="360" w:lineRule="auto"/>
        <w:ind w:left="720" w:hanging="720"/>
        <w:contextualSpacing/>
        <w:jc w:val="both"/>
        <w:rPr>
          <w:rFonts w:ascii="Times New Roman" w:hAnsi="Times New Roman" w:cs="Times New Roman"/>
          <w:sz w:val="28"/>
          <w:szCs w:val="28"/>
        </w:rPr>
      </w:pPr>
    </w:p>
    <w:p w:rsidR="0094056B" w:rsidRPr="0009399B" w:rsidRDefault="0094056B" w:rsidP="007B0C1C">
      <w:pPr>
        <w:spacing w:line="480" w:lineRule="auto"/>
        <w:ind w:left="720" w:hanging="720"/>
        <w:jc w:val="both"/>
        <w:rPr>
          <w:rFonts w:ascii="Times New Roman" w:hAnsi="Times New Roman" w:cs="Times New Roman"/>
          <w:sz w:val="28"/>
          <w:szCs w:val="28"/>
        </w:rPr>
      </w:pPr>
      <w:r w:rsidRPr="0009399B">
        <w:rPr>
          <w:rFonts w:ascii="Times New Roman" w:hAnsi="Times New Roman" w:cs="Times New Roman"/>
          <w:sz w:val="28"/>
          <w:szCs w:val="28"/>
        </w:rPr>
        <w:t>[9]</w:t>
      </w:r>
      <w:r w:rsidRPr="0009399B">
        <w:rPr>
          <w:rFonts w:ascii="Times New Roman" w:hAnsi="Times New Roman" w:cs="Times New Roman"/>
          <w:sz w:val="28"/>
          <w:szCs w:val="28"/>
        </w:rPr>
        <w:tab/>
        <w:t xml:space="preserve">I must mention that when the matter came before me in arguments I raised a point </w:t>
      </w:r>
      <w:r w:rsidRPr="0009399B">
        <w:rPr>
          <w:rFonts w:ascii="Times New Roman" w:hAnsi="Times New Roman" w:cs="Times New Roman"/>
          <w:i/>
          <w:sz w:val="28"/>
          <w:szCs w:val="28"/>
        </w:rPr>
        <w:t>mero motu</w:t>
      </w:r>
      <w:r w:rsidRPr="0009399B">
        <w:rPr>
          <w:rFonts w:ascii="Times New Roman" w:hAnsi="Times New Roman" w:cs="Times New Roman"/>
          <w:sz w:val="28"/>
          <w:szCs w:val="28"/>
        </w:rPr>
        <w:t xml:space="preserve"> that the Attorney General </w:t>
      </w:r>
      <w:r w:rsidR="00442CAF" w:rsidRPr="0009399B">
        <w:rPr>
          <w:rFonts w:ascii="Times New Roman" w:hAnsi="Times New Roman" w:cs="Times New Roman"/>
          <w:sz w:val="28"/>
          <w:szCs w:val="28"/>
        </w:rPr>
        <w:t xml:space="preserve">ought to be invited as </w:t>
      </w:r>
      <w:r w:rsidR="00D420BF">
        <w:rPr>
          <w:rFonts w:ascii="Times New Roman" w:hAnsi="Times New Roman" w:cs="Times New Roman"/>
          <w:i/>
          <w:sz w:val="28"/>
          <w:szCs w:val="28"/>
        </w:rPr>
        <w:t>amucas curae</w:t>
      </w:r>
      <w:r w:rsidR="00D420BF">
        <w:rPr>
          <w:rFonts w:ascii="Times New Roman" w:hAnsi="Times New Roman" w:cs="Times New Roman"/>
          <w:sz w:val="28"/>
          <w:szCs w:val="28"/>
        </w:rPr>
        <w:t xml:space="preserve"> </w:t>
      </w:r>
      <w:r w:rsidR="00722FAC">
        <w:rPr>
          <w:rFonts w:ascii="Times New Roman" w:hAnsi="Times New Roman" w:cs="Times New Roman"/>
          <w:sz w:val="28"/>
          <w:szCs w:val="28"/>
        </w:rPr>
        <w:t>(</w:t>
      </w:r>
      <w:r w:rsidR="00442CAF" w:rsidRPr="0009399B">
        <w:rPr>
          <w:rFonts w:ascii="Times New Roman" w:hAnsi="Times New Roman" w:cs="Times New Roman"/>
          <w:sz w:val="28"/>
          <w:szCs w:val="28"/>
        </w:rPr>
        <w:t>“a friend of the court”</w:t>
      </w:r>
      <w:r w:rsidR="00722FAC">
        <w:rPr>
          <w:rFonts w:ascii="Times New Roman" w:hAnsi="Times New Roman" w:cs="Times New Roman"/>
          <w:sz w:val="28"/>
          <w:szCs w:val="28"/>
        </w:rPr>
        <w:t>)</w:t>
      </w:r>
      <w:r w:rsidR="00442CAF" w:rsidRPr="0009399B">
        <w:rPr>
          <w:rFonts w:ascii="Times New Roman" w:hAnsi="Times New Roman" w:cs="Times New Roman"/>
          <w:sz w:val="28"/>
          <w:szCs w:val="28"/>
        </w:rPr>
        <w:t xml:space="preserve"> </w:t>
      </w:r>
      <w:r w:rsidRPr="0009399B">
        <w:rPr>
          <w:rFonts w:ascii="Times New Roman" w:hAnsi="Times New Roman" w:cs="Times New Roman"/>
          <w:sz w:val="28"/>
          <w:szCs w:val="28"/>
        </w:rPr>
        <w:t>in these proceedings to assist the court in this case. The attorney for the Respondent</w:t>
      </w:r>
      <w:r w:rsidR="009F138F">
        <w:rPr>
          <w:rFonts w:ascii="Times New Roman" w:hAnsi="Times New Roman" w:cs="Times New Roman"/>
          <w:sz w:val="28"/>
          <w:szCs w:val="28"/>
        </w:rPr>
        <w:t>s</w:t>
      </w:r>
      <w:r w:rsidRPr="0009399B">
        <w:rPr>
          <w:rFonts w:ascii="Times New Roman" w:hAnsi="Times New Roman" w:cs="Times New Roman"/>
          <w:sz w:val="28"/>
          <w:szCs w:val="28"/>
        </w:rPr>
        <w:t xml:space="preserve"> supported the view of the court but the attorney for the Applicant contended that no useful purpose will be </w:t>
      </w:r>
      <w:r w:rsidR="00442CAF" w:rsidRPr="0009399B">
        <w:rPr>
          <w:rFonts w:ascii="Times New Roman" w:hAnsi="Times New Roman" w:cs="Times New Roman"/>
          <w:sz w:val="28"/>
          <w:szCs w:val="28"/>
        </w:rPr>
        <w:t>served</w:t>
      </w:r>
      <w:r w:rsidRPr="0009399B">
        <w:rPr>
          <w:rFonts w:ascii="Times New Roman" w:hAnsi="Times New Roman" w:cs="Times New Roman"/>
          <w:sz w:val="28"/>
          <w:szCs w:val="28"/>
        </w:rPr>
        <w:t xml:space="preserve"> by this exercise as the points for decision are clear </w:t>
      </w:r>
      <w:r w:rsidRPr="0009399B">
        <w:rPr>
          <w:rFonts w:ascii="Times New Roman" w:hAnsi="Times New Roman" w:cs="Times New Roman"/>
          <w:sz w:val="28"/>
          <w:szCs w:val="28"/>
        </w:rPr>
        <w:lastRenderedPageBreak/>
        <w:t>that the Applicant is seeking a final interdict.  That i</w:t>
      </w:r>
      <w:r w:rsidR="00722FAC">
        <w:rPr>
          <w:rFonts w:ascii="Times New Roman" w:hAnsi="Times New Roman" w:cs="Times New Roman"/>
          <w:sz w:val="28"/>
          <w:szCs w:val="28"/>
        </w:rPr>
        <w:t>t i</w:t>
      </w:r>
      <w:r w:rsidRPr="0009399B">
        <w:rPr>
          <w:rFonts w:ascii="Times New Roman" w:hAnsi="Times New Roman" w:cs="Times New Roman"/>
          <w:sz w:val="28"/>
          <w:szCs w:val="28"/>
        </w:rPr>
        <w:t>s neither here nor there what the Attorney General say</w:t>
      </w:r>
      <w:r w:rsidR="00722FAC">
        <w:rPr>
          <w:rFonts w:ascii="Times New Roman" w:hAnsi="Times New Roman" w:cs="Times New Roman"/>
          <w:sz w:val="28"/>
          <w:szCs w:val="28"/>
        </w:rPr>
        <w:t>s</w:t>
      </w:r>
      <w:r w:rsidRPr="0009399B">
        <w:rPr>
          <w:rFonts w:ascii="Times New Roman" w:hAnsi="Times New Roman" w:cs="Times New Roman"/>
          <w:sz w:val="28"/>
          <w:szCs w:val="28"/>
        </w:rPr>
        <w:t xml:space="preserve"> on the matter.  </w:t>
      </w:r>
    </w:p>
    <w:p w:rsidR="0094056B" w:rsidRPr="0009399B" w:rsidRDefault="0094056B" w:rsidP="004243F2">
      <w:pPr>
        <w:spacing w:line="360" w:lineRule="auto"/>
        <w:ind w:left="720" w:hanging="720"/>
        <w:contextualSpacing/>
        <w:jc w:val="both"/>
        <w:rPr>
          <w:rFonts w:ascii="Times New Roman" w:hAnsi="Times New Roman" w:cs="Times New Roman"/>
          <w:sz w:val="28"/>
          <w:szCs w:val="28"/>
        </w:rPr>
      </w:pPr>
    </w:p>
    <w:p w:rsidR="0094056B" w:rsidRPr="0009399B" w:rsidRDefault="0094056B" w:rsidP="007B0C1C">
      <w:pPr>
        <w:spacing w:line="480" w:lineRule="auto"/>
        <w:ind w:left="720" w:hanging="720"/>
        <w:jc w:val="both"/>
        <w:rPr>
          <w:rFonts w:ascii="Times New Roman" w:hAnsi="Times New Roman" w:cs="Times New Roman"/>
          <w:sz w:val="28"/>
          <w:szCs w:val="28"/>
        </w:rPr>
      </w:pPr>
      <w:r w:rsidRPr="0009399B">
        <w:rPr>
          <w:rFonts w:ascii="Times New Roman" w:hAnsi="Times New Roman" w:cs="Times New Roman"/>
          <w:sz w:val="28"/>
          <w:szCs w:val="28"/>
        </w:rPr>
        <w:t>[10]</w:t>
      </w:r>
      <w:r w:rsidRPr="0009399B">
        <w:rPr>
          <w:rFonts w:ascii="Times New Roman" w:hAnsi="Times New Roman" w:cs="Times New Roman"/>
          <w:sz w:val="28"/>
          <w:szCs w:val="28"/>
        </w:rPr>
        <w:tab/>
        <w:t>I have considered the pros and cons of this aspect of the matter and I think the Applicant</w:t>
      </w:r>
      <w:r w:rsidR="008E3D53">
        <w:rPr>
          <w:rFonts w:ascii="Times New Roman" w:hAnsi="Times New Roman" w:cs="Times New Roman"/>
          <w:sz w:val="28"/>
          <w:szCs w:val="28"/>
        </w:rPr>
        <w:t xml:space="preserve">’s attorney </w:t>
      </w:r>
      <w:r w:rsidRPr="0009399B">
        <w:rPr>
          <w:rFonts w:ascii="Times New Roman" w:hAnsi="Times New Roman" w:cs="Times New Roman"/>
          <w:sz w:val="28"/>
          <w:szCs w:val="28"/>
        </w:rPr>
        <w:t xml:space="preserve">is correct that the essence of the Application is whether the requirements of a final interdict </w:t>
      </w:r>
      <w:r w:rsidR="00811A28" w:rsidRPr="0009399B">
        <w:rPr>
          <w:rFonts w:ascii="Times New Roman" w:hAnsi="Times New Roman" w:cs="Times New Roman"/>
          <w:sz w:val="28"/>
          <w:szCs w:val="28"/>
        </w:rPr>
        <w:t>have</w:t>
      </w:r>
      <w:r w:rsidRPr="0009399B">
        <w:rPr>
          <w:rFonts w:ascii="Times New Roman" w:hAnsi="Times New Roman" w:cs="Times New Roman"/>
          <w:sz w:val="28"/>
          <w:szCs w:val="28"/>
        </w:rPr>
        <w:t xml:space="preserve"> been fulfilled by the Applicant</w:t>
      </w:r>
      <w:r w:rsidR="00722FAC">
        <w:rPr>
          <w:rFonts w:ascii="Times New Roman" w:hAnsi="Times New Roman" w:cs="Times New Roman"/>
          <w:sz w:val="28"/>
          <w:szCs w:val="28"/>
        </w:rPr>
        <w:t xml:space="preserve"> in the present case</w:t>
      </w:r>
      <w:r w:rsidRPr="0009399B">
        <w:rPr>
          <w:rFonts w:ascii="Times New Roman" w:hAnsi="Times New Roman" w:cs="Times New Roman"/>
          <w:sz w:val="28"/>
          <w:szCs w:val="28"/>
        </w:rPr>
        <w:t>.</w:t>
      </w:r>
    </w:p>
    <w:p w:rsidR="0094056B" w:rsidRPr="0009399B" w:rsidRDefault="0094056B" w:rsidP="007B0C1C">
      <w:pPr>
        <w:spacing w:line="480" w:lineRule="auto"/>
        <w:ind w:left="720" w:hanging="720"/>
        <w:contextualSpacing/>
        <w:jc w:val="both"/>
        <w:rPr>
          <w:rFonts w:ascii="Times New Roman" w:hAnsi="Times New Roman" w:cs="Times New Roman"/>
          <w:sz w:val="28"/>
          <w:szCs w:val="28"/>
        </w:rPr>
      </w:pPr>
    </w:p>
    <w:p w:rsidR="0094056B" w:rsidRPr="0009399B" w:rsidRDefault="0094056B" w:rsidP="007B0C1C">
      <w:pPr>
        <w:spacing w:line="480" w:lineRule="auto"/>
        <w:ind w:left="720" w:hanging="720"/>
        <w:jc w:val="both"/>
        <w:rPr>
          <w:rFonts w:ascii="Times New Roman" w:hAnsi="Times New Roman" w:cs="Times New Roman"/>
          <w:b/>
          <w:sz w:val="28"/>
          <w:szCs w:val="28"/>
        </w:rPr>
      </w:pPr>
      <w:r w:rsidRPr="0009399B">
        <w:rPr>
          <w:rFonts w:ascii="Times New Roman" w:hAnsi="Times New Roman" w:cs="Times New Roman"/>
          <w:sz w:val="28"/>
          <w:szCs w:val="28"/>
        </w:rPr>
        <w:tab/>
      </w:r>
      <w:r w:rsidRPr="0009399B">
        <w:rPr>
          <w:rFonts w:ascii="Times New Roman" w:hAnsi="Times New Roman" w:cs="Times New Roman"/>
          <w:b/>
          <w:sz w:val="28"/>
          <w:szCs w:val="28"/>
        </w:rPr>
        <w:t>The arguments of the parties</w:t>
      </w:r>
    </w:p>
    <w:p w:rsidR="0094056B" w:rsidRPr="0009399B" w:rsidRDefault="0094056B" w:rsidP="007B0C1C">
      <w:pPr>
        <w:spacing w:line="480" w:lineRule="auto"/>
        <w:ind w:left="720" w:hanging="720"/>
        <w:jc w:val="both"/>
        <w:rPr>
          <w:rFonts w:ascii="Times New Roman" w:hAnsi="Times New Roman" w:cs="Times New Roman"/>
          <w:b/>
          <w:sz w:val="28"/>
          <w:szCs w:val="28"/>
        </w:rPr>
      </w:pPr>
      <w:r w:rsidRPr="0009399B">
        <w:rPr>
          <w:rFonts w:ascii="Times New Roman" w:hAnsi="Times New Roman" w:cs="Times New Roman"/>
          <w:b/>
          <w:sz w:val="28"/>
          <w:szCs w:val="28"/>
        </w:rPr>
        <w:tab/>
        <w:t>(i)</w:t>
      </w:r>
      <w:r w:rsidRPr="0009399B">
        <w:rPr>
          <w:rFonts w:ascii="Times New Roman" w:hAnsi="Times New Roman" w:cs="Times New Roman"/>
          <w:b/>
          <w:sz w:val="28"/>
          <w:szCs w:val="28"/>
        </w:rPr>
        <w:tab/>
        <w:t>For the Applicant</w:t>
      </w:r>
    </w:p>
    <w:p w:rsidR="00442CAF" w:rsidRPr="0009399B" w:rsidRDefault="0094056B" w:rsidP="007B0C1C">
      <w:pPr>
        <w:spacing w:line="480" w:lineRule="auto"/>
        <w:ind w:left="720" w:hanging="720"/>
        <w:jc w:val="both"/>
        <w:rPr>
          <w:rFonts w:ascii="Times New Roman" w:hAnsi="Times New Roman" w:cs="Times New Roman"/>
          <w:sz w:val="28"/>
          <w:szCs w:val="28"/>
        </w:rPr>
      </w:pPr>
      <w:r w:rsidRPr="0009399B">
        <w:rPr>
          <w:rFonts w:ascii="Times New Roman" w:hAnsi="Times New Roman" w:cs="Times New Roman"/>
          <w:sz w:val="28"/>
          <w:szCs w:val="28"/>
        </w:rPr>
        <w:t>[11]</w:t>
      </w:r>
      <w:r w:rsidRPr="0009399B">
        <w:rPr>
          <w:rFonts w:ascii="Times New Roman" w:hAnsi="Times New Roman" w:cs="Times New Roman"/>
          <w:sz w:val="28"/>
          <w:szCs w:val="28"/>
        </w:rPr>
        <w:tab/>
        <w:t xml:space="preserve">The attorney for the Applicant filed comprehensive Heads of Arguments and also advanced arguments when I heard the </w:t>
      </w:r>
      <w:r w:rsidR="008E3D53">
        <w:rPr>
          <w:rFonts w:ascii="Times New Roman" w:hAnsi="Times New Roman" w:cs="Times New Roman"/>
          <w:sz w:val="28"/>
          <w:szCs w:val="28"/>
        </w:rPr>
        <w:t>arguments o</w:t>
      </w:r>
      <w:r w:rsidRPr="0009399B">
        <w:rPr>
          <w:rFonts w:ascii="Times New Roman" w:hAnsi="Times New Roman" w:cs="Times New Roman"/>
          <w:sz w:val="28"/>
          <w:szCs w:val="28"/>
        </w:rPr>
        <w:t>f the parties.  The essence of the Applicant’s argument is that Applicant is seeking a final interdict against the Respondent</w:t>
      </w:r>
      <w:r w:rsidR="008E3D53">
        <w:rPr>
          <w:rFonts w:ascii="Times New Roman" w:hAnsi="Times New Roman" w:cs="Times New Roman"/>
          <w:sz w:val="28"/>
          <w:szCs w:val="28"/>
        </w:rPr>
        <w:t>s</w:t>
      </w:r>
      <w:r w:rsidRPr="0009399B">
        <w:rPr>
          <w:rFonts w:ascii="Times New Roman" w:hAnsi="Times New Roman" w:cs="Times New Roman"/>
          <w:sz w:val="28"/>
          <w:szCs w:val="28"/>
        </w:rPr>
        <w:t xml:space="preserve"> </w:t>
      </w:r>
      <w:r w:rsidR="009F138F">
        <w:rPr>
          <w:rFonts w:ascii="Times New Roman" w:hAnsi="Times New Roman" w:cs="Times New Roman"/>
          <w:sz w:val="28"/>
          <w:szCs w:val="28"/>
        </w:rPr>
        <w:t xml:space="preserve">who </w:t>
      </w:r>
      <w:r w:rsidR="008E3D53">
        <w:rPr>
          <w:rFonts w:ascii="Times New Roman" w:hAnsi="Times New Roman" w:cs="Times New Roman"/>
          <w:sz w:val="28"/>
          <w:szCs w:val="28"/>
        </w:rPr>
        <w:t>are</w:t>
      </w:r>
      <w:r w:rsidRPr="0009399B">
        <w:rPr>
          <w:rFonts w:ascii="Times New Roman" w:hAnsi="Times New Roman" w:cs="Times New Roman"/>
          <w:sz w:val="28"/>
          <w:szCs w:val="28"/>
        </w:rPr>
        <w:t xml:space="preserve"> trading at the bus rank without permits from the Applicant.  That a final interdict has the effect of finally determining the rights o</w:t>
      </w:r>
      <w:r w:rsidR="00843AE8" w:rsidRPr="0009399B">
        <w:rPr>
          <w:rFonts w:ascii="Times New Roman" w:hAnsi="Times New Roman" w:cs="Times New Roman"/>
          <w:sz w:val="28"/>
          <w:szCs w:val="28"/>
        </w:rPr>
        <w:t>f</w:t>
      </w:r>
      <w:r w:rsidRPr="0009399B">
        <w:rPr>
          <w:rFonts w:ascii="Times New Roman" w:hAnsi="Times New Roman" w:cs="Times New Roman"/>
          <w:sz w:val="28"/>
          <w:szCs w:val="28"/>
        </w:rPr>
        <w:t xml:space="preserve"> the parties to the litig</w:t>
      </w:r>
      <w:r w:rsidR="00843AE8" w:rsidRPr="0009399B">
        <w:rPr>
          <w:rFonts w:ascii="Times New Roman" w:hAnsi="Times New Roman" w:cs="Times New Roman"/>
          <w:sz w:val="28"/>
          <w:szCs w:val="28"/>
        </w:rPr>
        <w:t>ation.</w:t>
      </w:r>
    </w:p>
    <w:p w:rsidR="00442CAF" w:rsidRPr="0009399B" w:rsidRDefault="00442CAF" w:rsidP="00FF1D31">
      <w:pPr>
        <w:spacing w:line="360" w:lineRule="auto"/>
        <w:ind w:left="720" w:hanging="720"/>
        <w:contextualSpacing/>
        <w:jc w:val="both"/>
        <w:rPr>
          <w:rFonts w:ascii="Times New Roman" w:hAnsi="Times New Roman" w:cs="Times New Roman"/>
          <w:sz w:val="28"/>
          <w:szCs w:val="28"/>
        </w:rPr>
      </w:pPr>
    </w:p>
    <w:p w:rsidR="0094056B" w:rsidRPr="0009399B" w:rsidRDefault="00442CAF" w:rsidP="007B0C1C">
      <w:pPr>
        <w:spacing w:line="480" w:lineRule="auto"/>
        <w:ind w:left="720" w:hanging="720"/>
        <w:jc w:val="both"/>
        <w:rPr>
          <w:rFonts w:ascii="Times New Roman" w:hAnsi="Times New Roman" w:cs="Times New Roman"/>
          <w:i/>
          <w:sz w:val="28"/>
          <w:szCs w:val="28"/>
        </w:rPr>
      </w:pPr>
      <w:r w:rsidRPr="0009399B">
        <w:rPr>
          <w:rFonts w:ascii="Times New Roman" w:hAnsi="Times New Roman" w:cs="Times New Roman"/>
          <w:sz w:val="28"/>
          <w:szCs w:val="28"/>
        </w:rPr>
        <w:t>[12]</w:t>
      </w:r>
      <w:r w:rsidR="00843AE8" w:rsidRPr="0009399B">
        <w:rPr>
          <w:rFonts w:ascii="Times New Roman" w:hAnsi="Times New Roman" w:cs="Times New Roman"/>
          <w:sz w:val="28"/>
          <w:szCs w:val="28"/>
        </w:rPr>
        <w:t xml:space="preserve">  In this regard the attorney for the Applicant cited the cases of </w:t>
      </w:r>
      <w:r w:rsidR="00843AE8" w:rsidRPr="0009399B">
        <w:rPr>
          <w:rFonts w:ascii="Times New Roman" w:hAnsi="Times New Roman" w:cs="Times New Roman"/>
          <w:i/>
          <w:sz w:val="28"/>
          <w:szCs w:val="28"/>
        </w:rPr>
        <w:t xml:space="preserve">Daniel Dinabantu Khumalo v Attorney General (unreported) Supreme Court Case No.3/2010; VIF Irrigation Farmers Association and Another </w:t>
      </w:r>
      <w:r w:rsidR="00843AE8" w:rsidRPr="0009399B">
        <w:rPr>
          <w:rFonts w:ascii="Times New Roman" w:hAnsi="Times New Roman" w:cs="Times New Roman"/>
          <w:i/>
          <w:sz w:val="28"/>
          <w:szCs w:val="28"/>
        </w:rPr>
        <w:lastRenderedPageBreak/>
        <w:t>(unreported) Supreme Court Case No.30/2000; Maziya Ntombi v Ndzimandze Thembinkosi (unreported) Supreme Court Case No.2/2012.</w:t>
      </w:r>
    </w:p>
    <w:p w:rsidR="00843AE8" w:rsidRPr="0009399B" w:rsidRDefault="00843AE8" w:rsidP="00FF1D31">
      <w:pPr>
        <w:spacing w:line="360" w:lineRule="auto"/>
        <w:ind w:left="720" w:hanging="720"/>
        <w:contextualSpacing/>
        <w:jc w:val="both"/>
        <w:rPr>
          <w:rFonts w:ascii="Times New Roman" w:hAnsi="Times New Roman" w:cs="Times New Roman"/>
          <w:sz w:val="28"/>
          <w:szCs w:val="28"/>
        </w:rPr>
      </w:pPr>
    </w:p>
    <w:p w:rsidR="00843AE8" w:rsidRPr="0009399B" w:rsidRDefault="00843AE8" w:rsidP="007B0C1C">
      <w:pPr>
        <w:spacing w:line="480" w:lineRule="auto"/>
        <w:ind w:left="720" w:hanging="720"/>
        <w:jc w:val="both"/>
        <w:rPr>
          <w:rFonts w:ascii="Times New Roman" w:hAnsi="Times New Roman" w:cs="Times New Roman"/>
          <w:sz w:val="28"/>
          <w:szCs w:val="28"/>
        </w:rPr>
      </w:pPr>
      <w:r w:rsidRPr="0009399B">
        <w:rPr>
          <w:rFonts w:ascii="Times New Roman" w:hAnsi="Times New Roman" w:cs="Times New Roman"/>
          <w:sz w:val="28"/>
          <w:szCs w:val="28"/>
        </w:rPr>
        <w:t>[1</w:t>
      </w:r>
      <w:r w:rsidR="00442CAF" w:rsidRPr="0009399B">
        <w:rPr>
          <w:rFonts w:ascii="Times New Roman" w:hAnsi="Times New Roman" w:cs="Times New Roman"/>
          <w:sz w:val="28"/>
          <w:szCs w:val="28"/>
        </w:rPr>
        <w:t>3</w:t>
      </w:r>
      <w:r w:rsidRPr="0009399B">
        <w:rPr>
          <w:rFonts w:ascii="Times New Roman" w:hAnsi="Times New Roman" w:cs="Times New Roman"/>
          <w:sz w:val="28"/>
          <w:szCs w:val="28"/>
        </w:rPr>
        <w:t>]</w:t>
      </w:r>
      <w:r w:rsidRPr="0009399B">
        <w:rPr>
          <w:rFonts w:ascii="Times New Roman" w:hAnsi="Times New Roman" w:cs="Times New Roman"/>
          <w:sz w:val="28"/>
          <w:szCs w:val="28"/>
        </w:rPr>
        <w:tab/>
        <w:t xml:space="preserve">That the granting of the interdict relief claimed by the Applicant would </w:t>
      </w:r>
      <w:r w:rsidR="00442CAF" w:rsidRPr="0009399B">
        <w:rPr>
          <w:rFonts w:ascii="Times New Roman" w:hAnsi="Times New Roman" w:cs="Times New Roman"/>
          <w:sz w:val="28"/>
          <w:szCs w:val="28"/>
        </w:rPr>
        <w:t xml:space="preserve">have the effect preventing the </w:t>
      </w:r>
      <w:r w:rsidR="00011787">
        <w:rPr>
          <w:rFonts w:ascii="Times New Roman" w:hAnsi="Times New Roman" w:cs="Times New Roman"/>
          <w:sz w:val="28"/>
          <w:szCs w:val="28"/>
        </w:rPr>
        <w:t>1st</w:t>
      </w:r>
      <w:r w:rsidRPr="0009399B">
        <w:rPr>
          <w:rFonts w:ascii="Times New Roman" w:hAnsi="Times New Roman" w:cs="Times New Roman"/>
          <w:sz w:val="28"/>
          <w:szCs w:val="28"/>
        </w:rPr>
        <w:t xml:space="preserve"> to </w:t>
      </w:r>
      <w:r w:rsidR="00011787">
        <w:rPr>
          <w:rFonts w:ascii="Times New Roman" w:hAnsi="Times New Roman" w:cs="Times New Roman"/>
          <w:sz w:val="28"/>
          <w:szCs w:val="28"/>
        </w:rPr>
        <w:t>5th</w:t>
      </w:r>
      <w:r w:rsidRPr="0009399B">
        <w:rPr>
          <w:rFonts w:ascii="Times New Roman" w:hAnsi="Times New Roman" w:cs="Times New Roman"/>
          <w:sz w:val="28"/>
          <w:szCs w:val="28"/>
        </w:rPr>
        <w:t xml:space="preserve"> Respondents from trading at the Mbabane Main Bus Rank without </w:t>
      </w:r>
      <w:r w:rsidR="006F3DC5">
        <w:rPr>
          <w:rFonts w:ascii="Times New Roman" w:hAnsi="Times New Roman" w:cs="Times New Roman"/>
          <w:sz w:val="28"/>
          <w:szCs w:val="28"/>
        </w:rPr>
        <w:t xml:space="preserve">the permission of the Applicant.  </w:t>
      </w:r>
    </w:p>
    <w:p w:rsidR="00843AE8" w:rsidRPr="0009399B" w:rsidRDefault="00843AE8" w:rsidP="00FF1D31">
      <w:pPr>
        <w:spacing w:line="360" w:lineRule="auto"/>
        <w:ind w:left="720" w:hanging="720"/>
        <w:contextualSpacing/>
        <w:jc w:val="both"/>
        <w:rPr>
          <w:rFonts w:ascii="Times New Roman" w:hAnsi="Times New Roman" w:cs="Times New Roman"/>
          <w:sz w:val="28"/>
          <w:szCs w:val="28"/>
        </w:rPr>
      </w:pPr>
    </w:p>
    <w:p w:rsidR="0094056B" w:rsidRPr="0009399B" w:rsidRDefault="00843AE8" w:rsidP="007B0C1C">
      <w:pPr>
        <w:spacing w:line="480" w:lineRule="auto"/>
        <w:ind w:left="720" w:hanging="720"/>
        <w:jc w:val="both"/>
        <w:rPr>
          <w:rFonts w:ascii="Times New Roman" w:hAnsi="Times New Roman" w:cs="Times New Roman"/>
          <w:sz w:val="28"/>
          <w:szCs w:val="28"/>
        </w:rPr>
      </w:pPr>
      <w:r w:rsidRPr="0009399B">
        <w:rPr>
          <w:rFonts w:ascii="Times New Roman" w:hAnsi="Times New Roman" w:cs="Times New Roman"/>
          <w:sz w:val="28"/>
          <w:szCs w:val="28"/>
        </w:rPr>
        <w:t>[1</w:t>
      </w:r>
      <w:r w:rsidR="00442CAF" w:rsidRPr="0009399B">
        <w:rPr>
          <w:rFonts w:ascii="Times New Roman" w:hAnsi="Times New Roman" w:cs="Times New Roman"/>
          <w:sz w:val="28"/>
          <w:szCs w:val="28"/>
        </w:rPr>
        <w:t>4</w:t>
      </w:r>
      <w:r w:rsidRPr="0009399B">
        <w:rPr>
          <w:rFonts w:ascii="Times New Roman" w:hAnsi="Times New Roman" w:cs="Times New Roman"/>
          <w:sz w:val="28"/>
          <w:szCs w:val="28"/>
        </w:rPr>
        <w:t>]</w:t>
      </w:r>
      <w:r w:rsidRPr="0009399B">
        <w:rPr>
          <w:rFonts w:ascii="Times New Roman" w:hAnsi="Times New Roman" w:cs="Times New Roman"/>
          <w:sz w:val="28"/>
          <w:szCs w:val="28"/>
        </w:rPr>
        <w:tab/>
      </w:r>
      <w:r w:rsidR="009F2DDF" w:rsidRPr="0009399B">
        <w:rPr>
          <w:rFonts w:ascii="Times New Roman" w:hAnsi="Times New Roman" w:cs="Times New Roman"/>
          <w:sz w:val="28"/>
          <w:szCs w:val="28"/>
        </w:rPr>
        <w:t>Further legal authorities are cited at paragraph 2.9 of the attorneys Heads of Arguments on the issue of absence of alternative remedy.  Finally, the Applicant contends that it has made a case and applies for an order as prayed for.</w:t>
      </w:r>
    </w:p>
    <w:p w:rsidR="00442CAF" w:rsidRPr="0009399B" w:rsidRDefault="00442CAF" w:rsidP="007B0C1C">
      <w:pPr>
        <w:spacing w:line="480" w:lineRule="auto"/>
        <w:ind w:left="720" w:hanging="720"/>
        <w:contextualSpacing/>
        <w:jc w:val="both"/>
        <w:rPr>
          <w:rFonts w:ascii="Times New Roman" w:hAnsi="Times New Roman" w:cs="Times New Roman"/>
          <w:sz w:val="28"/>
          <w:szCs w:val="28"/>
        </w:rPr>
      </w:pPr>
    </w:p>
    <w:p w:rsidR="009F2DDF" w:rsidRPr="0009399B" w:rsidRDefault="009F2DDF" w:rsidP="007B0C1C">
      <w:pPr>
        <w:spacing w:line="480" w:lineRule="auto"/>
        <w:ind w:left="720" w:hanging="720"/>
        <w:jc w:val="both"/>
        <w:rPr>
          <w:rFonts w:ascii="Times New Roman" w:hAnsi="Times New Roman" w:cs="Times New Roman"/>
          <w:b/>
          <w:sz w:val="28"/>
          <w:szCs w:val="28"/>
        </w:rPr>
      </w:pPr>
      <w:r w:rsidRPr="0009399B">
        <w:rPr>
          <w:rFonts w:ascii="Times New Roman" w:hAnsi="Times New Roman" w:cs="Times New Roman"/>
          <w:sz w:val="28"/>
          <w:szCs w:val="28"/>
        </w:rPr>
        <w:tab/>
      </w:r>
      <w:r w:rsidRPr="0009399B">
        <w:rPr>
          <w:rFonts w:ascii="Times New Roman" w:hAnsi="Times New Roman" w:cs="Times New Roman"/>
          <w:b/>
          <w:sz w:val="28"/>
          <w:szCs w:val="28"/>
        </w:rPr>
        <w:t>(ii)</w:t>
      </w:r>
      <w:r w:rsidRPr="0009399B">
        <w:rPr>
          <w:rFonts w:ascii="Times New Roman" w:hAnsi="Times New Roman" w:cs="Times New Roman"/>
          <w:b/>
          <w:sz w:val="28"/>
          <w:szCs w:val="28"/>
        </w:rPr>
        <w:tab/>
        <w:t>The Respondents’ arguments</w:t>
      </w:r>
    </w:p>
    <w:p w:rsidR="009F2DDF" w:rsidRDefault="009F2DDF" w:rsidP="007B0C1C">
      <w:pPr>
        <w:spacing w:line="480" w:lineRule="auto"/>
        <w:ind w:left="720" w:hanging="720"/>
        <w:jc w:val="both"/>
        <w:rPr>
          <w:rFonts w:ascii="Times New Roman" w:hAnsi="Times New Roman" w:cs="Times New Roman"/>
          <w:sz w:val="28"/>
          <w:szCs w:val="28"/>
        </w:rPr>
      </w:pPr>
      <w:r w:rsidRPr="0009399B">
        <w:rPr>
          <w:rFonts w:ascii="Times New Roman" w:hAnsi="Times New Roman" w:cs="Times New Roman"/>
          <w:sz w:val="28"/>
          <w:szCs w:val="28"/>
        </w:rPr>
        <w:t>[15]</w:t>
      </w:r>
      <w:r w:rsidRPr="0009399B">
        <w:rPr>
          <w:rFonts w:ascii="Times New Roman" w:hAnsi="Times New Roman" w:cs="Times New Roman"/>
          <w:sz w:val="28"/>
          <w:szCs w:val="28"/>
        </w:rPr>
        <w:tab/>
        <w:t xml:space="preserve">The attorney for the Respondent also advanced arguments against the granting of the interdict in the present </w:t>
      </w:r>
      <w:r w:rsidR="006F3DC5">
        <w:rPr>
          <w:rFonts w:ascii="Times New Roman" w:hAnsi="Times New Roman" w:cs="Times New Roman"/>
          <w:sz w:val="28"/>
          <w:szCs w:val="28"/>
        </w:rPr>
        <w:t xml:space="preserve">case </w:t>
      </w:r>
      <w:r w:rsidR="001426A8" w:rsidRPr="0009399B">
        <w:rPr>
          <w:rFonts w:ascii="Times New Roman" w:hAnsi="Times New Roman" w:cs="Times New Roman"/>
          <w:sz w:val="28"/>
          <w:szCs w:val="28"/>
        </w:rPr>
        <w:t xml:space="preserve">on the main ground that the Applicant has not </w:t>
      </w:r>
      <w:r w:rsidR="006F3DC5">
        <w:rPr>
          <w:rFonts w:ascii="Times New Roman" w:hAnsi="Times New Roman" w:cs="Times New Roman"/>
          <w:sz w:val="28"/>
          <w:szCs w:val="28"/>
        </w:rPr>
        <w:t>proved</w:t>
      </w:r>
      <w:r w:rsidR="001426A8" w:rsidRPr="0009399B">
        <w:rPr>
          <w:rFonts w:ascii="Times New Roman" w:hAnsi="Times New Roman" w:cs="Times New Roman"/>
          <w:sz w:val="28"/>
          <w:szCs w:val="28"/>
        </w:rPr>
        <w:t xml:space="preserve"> requirements of a permanent interdict on the fact</w:t>
      </w:r>
      <w:r w:rsidR="009F138F">
        <w:rPr>
          <w:rFonts w:ascii="Times New Roman" w:hAnsi="Times New Roman" w:cs="Times New Roman"/>
          <w:sz w:val="28"/>
          <w:szCs w:val="28"/>
        </w:rPr>
        <w:t>s</w:t>
      </w:r>
      <w:r w:rsidR="001426A8" w:rsidRPr="0009399B">
        <w:rPr>
          <w:rFonts w:ascii="Times New Roman" w:hAnsi="Times New Roman" w:cs="Times New Roman"/>
          <w:sz w:val="28"/>
          <w:szCs w:val="28"/>
        </w:rPr>
        <w:t xml:space="preserve"> of this case.  </w:t>
      </w:r>
      <w:r w:rsidR="006F3DC5">
        <w:rPr>
          <w:rFonts w:ascii="Times New Roman" w:hAnsi="Times New Roman" w:cs="Times New Roman"/>
          <w:sz w:val="28"/>
          <w:szCs w:val="28"/>
        </w:rPr>
        <w:t>That i</w:t>
      </w:r>
      <w:r w:rsidR="001426A8" w:rsidRPr="0009399B">
        <w:rPr>
          <w:rFonts w:ascii="Times New Roman" w:hAnsi="Times New Roman" w:cs="Times New Roman"/>
          <w:sz w:val="28"/>
          <w:szCs w:val="28"/>
        </w:rPr>
        <w:t xml:space="preserve">n order to resolve the issue at hand it is necessary to consider the </w:t>
      </w:r>
      <w:r w:rsidR="00722FAC" w:rsidRPr="00722FAC">
        <w:rPr>
          <w:rFonts w:ascii="Times New Roman" w:hAnsi="Times New Roman" w:cs="Times New Roman"/>
          <w:i/>
          <w:sz w:val="28"/>
          <w:szCs w:val="28"/>
        </w:rPr>
        <w:t>T</w:t>
      </w:r>
      <w:r w:rsidR="001426A8" w:rsidRPr="00722FAC">
        <w:rPr>
          <w:rFonts w:ascii="Times New Roman" w:hAnsi="Times New Roman" w:cs="Times New Roman"/>
          <w:i/>
          <w:sz w:val="28"/>
          <w:szCs w:val="28"/>
        </w:rPr>
        <w:t xml:space="preserve">rading </w:t>
      </w:r>
      <w:r w:rsidR="00722FAC" w:rsidRPr="00722FAC">
        <w:rPr>
          <w:rFonts w:ascii="Times New Roman" w:hAnsi="Times New Roman" w:cs="Times New Roman"/>
          <w:i/>
          <w:sz w:val="28"/>
          <w:szCs w:val="28"/>
        </w:rPr>
        <w:t>L</w:t>
      </w:r>
      <w:r w:rsidR="001426A8" w:rsidRPr="00722FAC">
        <w:rPr>
          <w:rFonts w:ascii="Times New Roman" w:hAnsi="Times New Roman" w:cs="Times New Roman"/>
          <w:i/>
          <w:sz w:val="28"/>
          <w:szCs w:val="28"/>
        </w:rPr>
        <w:t>icence</w:t>
      </w:r>
      <w:r w:rsidR="001426A8" w:rsidRPr="0009399B">
        <w:rPr>
          <w:rFonts w:ascii="Times New Roman" w:hAnsi="Times New Roman" w:cs="Times New Roman"/>
          <w:sz w:val="28"/>
          <w:szCs w:val="28"/>
        </w:rPr>
        <w:t xml:space="preserve"> </w:t>
      </w:r>
      <w:r w:rsidR="001426A8" w:rsidRPr="0009399B">
        <w:rPr>
          <w:rFonts w:ascii="Times New Roman" w:hAnsi="Times New Roman" w:cs="Times New Roman"/>
          <w:i/>
          <w:sz w:val="28"/>
          <w:szCs w:val="28"/>
        </w:rPr>
        <w:t xml:space="preserve">Order in Council </w:t>
      </w:r>
      <w:r w:rsidR="001426A8" w:rsidRPr="0009399B">
        <w:rPr>
          <w:rFonts w:ascii="Times New Roman" w:hAnsi="Times New Roman" w:cs="Times New Roman"/>
          <w:sz w:val="28"/>
          <w:szCs w:val="28"/>
        </w:rPr>
        <w:t xml:space="preserve">of </w:t>
      </w:r>
      <w:r w:rsidR="001426A8" w:rsidRPr="0009399B">
        <w:rPr>
          <w:rFonts w:ascii="Times New Roman" w:hAnsi="Times New Roman" w:cs="Times New Roman"/>
          <w:i/>
          <w:sz w:val="28"/>
          <w:szCs w:val="28"/>
        </w:rPr>
        <w:t>1975</w:t>
      </w:r>
      <w:r w:rsidR="00214FC5" w:rsidRPr="0009399B">
        <w:rPr>
          <w:rFonts w:ascii="Times New Roman" w:hAnsi="Times New Roman" w:cs="Times New Roman"/>
          <w:sz w:val="28"/>
          <w:szCs w:val="28"/>
        </w:rPr>
        <w:t>.  The attorney for the Respondent contends the following at paragraph 8(a) of the Heads of Arguments:</w:t>
      </w:r>
    </w:p>
    <w:p w:rsidR="00FF1D31" w:rsidRPr="0009399B" w:rsidRDefault="00FF1D31" w:rsidP="007B0C1C">
      <w:pPr>
        <w:spacing w:line="480" w:lineRule="auto"/>
        <w:ind w:left="720" w:hanging="720"/>
        <w:contextualSpacing/>
        <w:jc w:val="both"/>
        <w:rPr>
          <w:rFonts w:ascii="Times New Roman" w:hAnsi="Times New Roman" w:cs="Times New Roman"/>
          <w:sz w:val="28"/>
          <w:szCs w:val="28"/>
        </w:rPr>
      </w:pPr>
    </w:p>
    <w:p w:rsidR="00214FC5" w:rsidRPr="00FF1D31" w:rsidRDefault="00214FC5" w:rsidP="00214FC5">
      <w:pPr>
        <w:spacing w:line="360" w:lineRule="auto"/>
        <w:ind w:left="720" w:hanging="720"/>
        <w:contextualSpacing/>
        <w:jc w:val="both"/>
        <w:rPr>
          <w:rFonts w:ascii="Times New Roman" w:hAnsi="Times New Roman" w:cs="Times New Roman"/>
          <w:i/>
          <w:sz w:val="26"/>
          <w:szCs w:val="26"/>
        </w:rPr>
      </w:pPr>
      <w:r w:rsidRPr="0009399B">
        <w:rPr>
          <w:rFonts w:ascii="Times New Roman" w:hAnsi="Times New Roman" w:cs="Times New Roman"/>
          <w:sz w:val="28"/>
          <w:szCs w:val="28"/>
        </w:rPr>
        <w:lastRenderedPageBreak/>
        <w:tab/>
      </w:r>
      <w:r w:rsidRPr="0009399B">
        <w:rPr>
          <w:rFonts w:ascii="Times New Roman" w:hAnsi="Times New Roman" w:cs="Times New Roman"/>
          <w:sz w:val="28"/>
          <w:szCs w:val="28"/>
        </w:rPr>
        <w:tab/>
      </w:r>
      <w:r w:rsidRPr="00FF1D31">
        <w:rPr>
          <w:rFonts w:ascii="Times New Roman" w:hAnsi="Times New Roman" w:cs="Times New Roman"/>
          <w:i/>
          <w:sz w:val="26"/>
          <w:szCs w:val="26"/>
        </w:rPr>
        <w:t>“(i)</w:t>
      </w:r>
      <w:r w:rsidRPr="00FF1D31">
        <w:rPr>
          <w:rFonts w:ascii="Times New Roman" w:hAnsi="Times New Roman" w:cs="Times New Roman"/>
          <w:i/>
          <w:sz w:val="26"/>
          <w:szCs w:val="26"/>
        </w:rPr>
        <w:tab/>
        <w:t>Section 3(a) of the above Order in Council states that;</w:t>
      </w:r>
    </w:p>
    <w:p w:rsidR="00214FC5" w:rsidRPr="00FF1D31" w:rsidRDefault="00214FC5" w:rsidP="00214FC5">
      <w:pPr>
        <w:spacing w:line="360" w:lineRule="auto"/>
        <w:ind w:left="2160"/>
        <w:contextualSpacing/>
        <w:jc w:val="both"/>
        <w:rPr>
          <w:rFonts w:ascii="Times New Roman" w:hAnsi="Times New Roman" w:cs="Times New Roman"/>
          <w:i/>
          <w:sz w:val="26"/>
          <w:szCs w:val="26"/>
        </w:rPr>
      </w:pPr>
      <w:r w:rsidRPr="00FF1D31">
        <w:rPr>
          <w:rFonts w:ascii="Times New Roman" w:hAnsi="Times New Roman" w:cs="Times New Roman"/>
          <w:i/>
          <w:sz w:val="26"/>
          <w:szCs w:val="26"/>
        </w:rPr>
        <w:t>‘After consultation with the Minister of Interior and approval of the Council of Ministers, the Minister may by notice in the gazette declare any area to be a general business area for the purposes of this order...’</w:t>
      </w:r>
    </w:p>
    <w:p w:rsidR="00F94D4F" w:rsidRPr="00FF1D31" w:rsidRDefault="00F94D4F" w:rsidP="00214FC5">
      <w:pPr>
        <w:spacing w:line="360" w:lineRule="auto"/>
        <w:ind w:left="2160"/>
        <w:contextualSpacing/>
        <w:jc w:val="both"/>
        <w:rPr>
          <w:rFonts w:ascii="Times New Roman" w:hAnsi="Times New Roman" w:cs="Times New Roman"/>
          <w:i/>
          <w:sz w:val="26"/>
          <w:szCs w:val="26"/>
        </w:rPr>
      </w:pPr>
    </w:p>
    <w:p w:rsidR="00F94D4F" w:rsidRPr="00FF1D31" w:rsidRDefault="00F94D4F" w:rsidP="00214FC5">
      <w:pPr>
        <w:spacing w:line="360" w:lineRule="auto"/>
        <w:ind w:left="2160"/>
        <w:contextualSpacing/>
        <w:jc w:val="both"/>
        <w:rPr>
          <w:rFonts w:ascii="Times New Roman" w:hAnsi="Times New Roman" w:cs="Times New Roman"/>
          <w:i/>
          <w:sz w:val="26"/>
          <w:szCs w:val="26"/>
        </w:rPr>
      </w:pPr>
      <w:r w:rsidRPr="00FF1D31">
        <w:rPr>
          <w:rFonts w:ascii="Times New Roman" w:hAnsi="Times New Roman" w:cs="Times New Roman"/>
          <w:i/>
          <w:sz w:val="26"/>
          <w:szCs w:val="26"/>
        </w:rPr>
        <w:t>At paragraph 10.2 of the Applicant’s Replying Affidavit found at page 70 of the Book of Pleadings, Applicant contends that –</w:t>
      </w:r>
    </w:p>
    <w:p w:rsidR="00F94D4F" w:rsidRPr="00FF1D31" w:rsidRDefault="00F94D4F" w:rsidP="00214FC5">
      <w:pPr>
        <w:spacing w:line="360" w:lineRule="auto"/>
        <w:ind w:left="2160"/>
        <w:contextualSpacing/>
        <w:jc w:val="both"/>
        <w:rPr>
          <w:rFonts w:ascii="Times New Roman" w:hAnsi="Times New Roman" w:cs="Times New Roman"/>
          <w:i/>
          <w:sz w:val="26"/>
          <w:szCs w:val="26"/>
        </w:rPr>
      </w:pPr>
      <w:r w:rsidRPr="00FF1D31">
        <w:rPr>
          <w:rFonts w:ascii="Times New Roman" w:hAnsi="Times New Roman" w:cs="Times New Roman"/>
          <w:i/>
          <w:sz w:val="26"/>
          <w:szCs w:val="26"/>
        </w:rPr>
        <w:tab/>
        <w:t>‘...annexure “A1” is not a permit but a trading license.</w:t>
      </w:r>
      <w:r w:rsidR="00FF1D31">
        <w:rPr>
          <w:rFonts w:ascii="Times New Roman" w:hAnsi="Times New Roman" w:cs="Times New Roman"/>
          <w:i/>
          <w:sz w:val="26"/>
          <w:szCs w:val="26"/>
        </w:rPr>
        <w:t>’</w:t>
      </w:r>
    </w:p>
    <w:p w:rsidR="00F94D4F" w:rsidRPr="00FF1D31" w:rsidRDefault="00F94D4F" w:rsidP="00214FC5">
      <w:pPr>
        <w:spacing w:line="360" w:lineRule="auto"/>
        <w:ind w:left="2160"/>
        <w:contextualSpacing/>
        <w:jc w:val="both"/>
        <w:rPr>
          <w:rFonts w:ascii="Times New Roman" w:hAnsi="Times New Roman" w:cs="Times New Roman"/>
          <w:i/>
          <w:sz w:val="26"/>
          <w:szCs w:val="26"/>
        </w:rPr>
      </w:pPr>
    </w:p>
    <w:p w:rsidR="00F94D4F" w:rsidRPr="00FF1D31" w:rsidRDefault="00F94D4F" w:rsidP="00214FC5">
      <w:pPr>
        <w:spacing w:line="360" w:lineRule="auto"/>
        <w:ind w:left="2160"/>
        <w:contextualSpacing/>
        <w:jc w:val="both"/>
        <w:rPr>
          <w:rFonts w:ascii="Times New Roman" w:hAnsi="Times New Roman" w:cs="Times New Roman"/>
          <w:i/>
          <w:sz w:val="26"/>
          <w:szCs w:val="26"/>
        </w:rPr>
      </w:pPr>
      <w:r w:rsidRPr="00FF1D31">
        <w:rPr>
          <w:rFonts w:ascii="Times New Roman" w:hAnsi="Times New Roman" w:cs="Times New Roman"/>
          <w:i/>
          <w:sz w:val="26"/>
          <w:szCs w:val="26"/>
        </w:rPr>
        <w:t xml:space="preserve">Respondents submits that the Applicant does not seem to appreciate that he relies on a </w:t>
      </w:r>
      <w:r w:rsidRPr="00FF1D31">
        <w:rPr>
          <w:rFonts w:ascii="Times New Roman" w:hAnsi="Times New Roman" w:cs="Times New Roman"/>
          <w:b/>
          <w:i/>
          <w:sz w:val="26"/>
          <w:szCs w:val="26"/>
        </w:rPr>
        <w:t>regulation</w:t>
      </w:r>
      <w:r w:rsidRPr="00FF1D31">
        <w:rPr>
          <w:rFonts w:ascii="Times New Roman" w:hAnsi="Times New Roman" w:cs="Times New Roman"/>
          <w:i/>
          <w:sz w:val="26"/>
          <w:szCs w:val="26"/>
        </w:rPr>
        <w:t xml:space="preserve"> and in particular Regulation 28 as above set out, whilst the 1</w:t>
      </w:r>
      <w:r w:rsidRPr="00FF1D31">
        <w:rPr>
          <w:rFonts w:ascii="Times New Roman" w:hAnsi="Times New Roman" w:cs="Times New Roman"/>
          <w:i/>
          <w:sz w:val="26"/>
          <w:szCs w:val="26"/>
          <w:vertAlign w:val="superscript"/>
        </w:rPr>
        <w:t>st</w:t>
      </w:r>
      <w:r w:rsidRPr="00FF1D31">
        <w:rPr>
          <w:rFonts w:ascii="Times New Roman" w:hAnsi="Times New Roman" w:cs="Times New Roman"/>
          <w:i/>
          <w:sz w:val="26"/>
          <w:szCs w:val="26"/>
        </w:rPr>
        <w:t xml:space="preserve"> and 3</w:t>
      </w:r>
      <w:r w:rsidRPr="00FF1D31">
        <w:rPr>
          <w:rFonts w:ascii="Times New Roman" w:hAnsi="Times New Roman" w:cs="Times New Roman"/>
          <w:i/>
          <w:sz w:val="26"/>
          <w:szCs w:val="26"/>
          <w:vertAlign w:val="superscript"/>
        </w:rPr>
        <w:t>rd</w:t>
      </w:r>
      <w:r w:rsidRPr="00FF1D31">
        <w:rPr>
          <w:rFonts w:ascii="Times New Roman" w:hAnsi="Times New Roman" w:cs="Times New Roman"/>
          <w:i/>
          <w:sz w:val="26"/>
          <w:szCs w:val="26"/>
        </w:rPr>
        <w:t xml:space="preserve"> Respondents rely on the </w:t>
      </w:r>
      <w:r w:rsidRPr="00FF1D31">
        <w:rPr>
          <w:rFonts w:ascii="Times New Roman" w:hAnsi="Times New Roman" w:cs="Times New Roman"/>
          <w:b/>
          <w:i/>
          <w:sz w:val="26"/>
          <w:szCs w:val="26"/>
        </w:rPr>
        <w:t>principal legislation</w:t>
      </w:r>
      <w:r w:rsidRPr="00FF1D31">
        <w:rPr>
          <w:rFonts w:ascii="Times New Roman" w:hAnsi="Times New Roman" w:cs="Times New Roman"/>
          <w:i/>
          <w:sz w:val="26"/>
          <w:szCs w:val="26"/>
        </w:rPr>
        <w:t xml:space="preserve"> namely the Trading Licenses Order.</w:t>
      </w:r>
    </w:p>
    <w:p w:rsidR="00F94D4F" w:rsidRPr="00FF1D31" w:rsidRDefault="00F94D4F" w:rsidP="00214FC5">
      <w:pPr>
        <w:spacing w:line="360" w:lineRule="auto"/>
        <w:ind w:left="2160"/>
        <w:contextualSpacing/>
        <w:jc w:val="both"/>
        <w:rPr>
          <w:rFonts w:ascii="Times New Roman" w:hAnsi="Times New Roman" w:cs="Times New Roman"/>
          <w:i/>
          <w:sz w:val="26"/>
          <w:szCs w:val="26"/>
        </w:rPr>
      </w:pPr>
    </w:p>
    <w:p w:rsidR="00F94D4F" w:rsidRPr="00FF1D31" w:rsidRDefault="00F94D4F" w:rsidP="00214FC5">
      <w:pPr>
        <w:spacing w:line="360" w:lineRule="auto"/>
        <w:ind w:left="2160"/>
        <w:contextualSpacing/>
        <w:jc w:val="both"/>
        <w:rPr>
          <w:rFonts w:ascii="Times New Roman" w:hAnsi="Times New Roman" w:cs="Times New Roman"/>
          <w:i/>
          <w:sz w:val="26"/>
          <w:szCs w:val="26"/>
        </w:rPr>
      </w:pPr>
      <w:r w:rsidRPr="00FF1D31">
        <w:rPr>
          <w:rFonts w:ascii="Times New Roman" w:hAnsi="Times New Roman" w:cs="Times New Roman"/>
          <w:i/>
          <w:sz w:val="26"/>
          <w:szCs w:val="26"/>
        </w:rPr>
        <w:t>It is submitted for 1</w:t>
      </w:r>
      <w:r w:rsidRPr="00FF1D31">
        <w:rPr>
          <w:rFonts w:ascii="Times New Roman" w:hAnsi="Times New Roman" w:cs="Times New Roman"/>
          <w:i/>
          <w:sz w:val="26"/>
          <w:szCs w:val="26"/>
          <w:vertAlign w:val="superscript"/>
        </w:rPr>
        <w:t>st</w:t>
      </w:r>
      <w:r w:rsidRPr="00FF1D31">
        <w:rPr>
          <w:rFonts w:ascii="Times New Roman" w:hAnsi="Times New Roman" w:cs="Times New Roman"/>
          <w:i/>
          <w:sz w:val="26"/>
          <w:szCs w:val="26"/>
        </w:rPr>
        <w:t xml:space="preserve"> and 3</w:t>
      </w:r>
      <w:r w:rsidRPr="00FF1D31">
        <w:rPr>
          <w:rFonts w:ascii="Times New Roman" w:hAnsi="Times New Roman" w:cs="Times New Roman"/>
          <w:i/>
          <w:sz w:val="26"/>
          <w:szCs w:val="26"/>
          <w:vertAlign w:val="superscript"/>
        </w:rPr>
        <w:t>rd</w:t>
      </w:r>
      <w:r w:rsidRPr="00FF1D31">
        <w:rPr>
          <w:rFonts w:ascii="Times New Roman" w:hAnsi="Times New Roman" w:cs="Times New Roman"/>
          <w:i/>
          <w:sz w:val="26"/>
          <w:szCs w:val="26"/>
        </w:rPr>
        <w:t xml:space="preserve"> Respondents that the principal legislation, would be the appropriate law to be applied.”</w:t>
      </w:r>
    </w:p>
    <w:p w:rsidR="0037052B" w:rsidRPr="0009399B" w:rsidRDefault="0037052B" w:rsidP="00FF1D31">
      <w:pPr>
        <w:spacing w:line="360" w:lineRule="auto"/>
        <w:ind w:left="720" w:hanging="720"/>
        <w:jc w:val="both"/>
        <w:rPr>
          <w:rFonts w:ascii="Times New Roman" w:hAnsi="Times New Roman" w:cs="Times New Roman"/>
          <w:sz w:val="28"/>
          <w:szCs w:val="28"/>
        </w:rPr>
      </w:pPr>
    </w:p>
    <w:p w:rsidR="00F94D4F" w:rsidRPr="0009399B" w:rsidRDefault="00F94D4F" w:rsidP="0037052B">
      <w:pPr>
        <w:spacing w:line="480" w:lineRule="auto"/>
        <w:ind w:left="720" w:hanging="720"/>
        <w:contextualSpacing/>
        <w:jc w:val="both"/>
        <w:rPr>
          <w:rFonts w:ascii="Times New Roman" w:hAnsi="Times New Roman" w:cs="Times New Roman"/>
          <w:sz w:val="28"/>
          <w:szCs w:val="28"/>
        </w:rPr>
      </w:pPr>
      <w:r w:rsidRPr="0009399B">
        <w:rPr>
          <w:rFonts w:ascii="Times New Roman" w:hAnsi="Times New Roman" w:cs="Times New Roman"/>
          <w:sz w:val="28"/>
          <w:szCs w:val="28"/>
        </w:rPr>
        <w:t>[16]</w:t>
      </w:r>
      <w:r w:rsidRPr="0009399B">
        <w:rPr>
          <w:rFonts w:ascii="Times New Roman" w:hAnsi="Times New Roman" w:cs="Times New Roman"/>
          <w:sz w:val="28"/>
          <w:szCs w:val="28"/>
        </w:rPr>
        <w:tab/>
      </w:r>
      <w:r w:rsidR="004663E9" w:rsidRPr="0009399B">
        <w:rPr>
          <w:rFonts w:ascii="Times New Roman" w:hAnsi="Times New Roman" w:cs="Times New Roman"/>
          <w:sz w:val="28"/>
          <w:szCs w:val="28"/>
        </w:rPr>
        <w:t>T</w:t>
      </w:r>
      <w:r w:rsidRPr="0009399B">
        <w:rPr>
          <w:rFonts w:ascii="Times New Roman" w:hAnsi="Times New Roman" w:cs="Times New Roman"/>
          <w:sz w:val="28"/>
          <w:szCs w:val="28"/>
        </w:rPr>
        <w:t>he attorney for the Respondent contends that save for the 2</w:t>
      </w:r>
      <w:r w:rsidRPr="0009399B">
        <w:rPr>
          <w:rFonts w:ascii="Times New Roman" w:hAnsi="Times New Roman" w:cs="Times New Roman"/>
          <w:sz w:val="28"/>
          <w:szCs w:val="28"/>
          <w:vertAlign w:val="superscript"/>
        </w:rPr>
        <w:t>nd</w:t>
      </w:r>
      <w:r w:rsidRPr="0009399B">
        <w:rPr>
          <w:rFonts w:ascii="Times New Roman" w:hAnsi="Times New Roman" w:cs="Times New Roman"/>
          <w:sz w:val="28"/>
          <w:szCs w:val="28"/>
        </w:rPr>
        <w:t xml:space="preserve"> Respondent, 1</w:t>
      </w:r>
      <w:r w:rsidRPr="0009399B">
        <w:rPr>
          <w:rFonts w:ascii="Times New Roman" w:hAnsi="Times New Roman" w:cs="Times New Roman"/>
          <w:sz w:val="28"/>
          <w:szCs w:val="28"/>
          <w:vertAlign w:val="superscript"/>
        </w:rPr>
        <w:t>st</w:t>
      </w:r>
      <w:r w:rsidRPr="0009399B">
        <w:rPr>
          <w:rFonts w:ascii="Times New Roman" w:hAnsi="Times New Roman" w:cs="Times New Roman"/>
          <w:sz w:val="28"/>
          <w:szCs w:val="28"/>
        </w:rPr>
        <w:t xml:space="preserve"> , 3</w:t>
      </w:r>
      <w:r w:rsidRPr="0009399B">
        <w:rPr>
          <w:rFonts w:ascii="Times New Roman" w:hAnsi="Times New Roman" w:cs="Times New Roman"/>
          <w:sz w:val="28"/>
          <w:szCs w:val="28"/>
          <w:vertAlign w:val="superscript"/>
        </w:rPr>
        <w:t>rd</w:t>
      </w:r>
      <w:r w:rsidRPr="0009399B">
        <w:rPr>
          <w:rFonts w:ascii="Times New Roman" w:hAnsi="Times New Roman" w:cs="Times New Roman"/>
          <w:sz w:val="28"/>
          <w:szCs w:val="28"/>
        </w:rPr>
        <w:t xml:space="preserve"> and 4</w:t>
      </w:r>
      <w:r w:rsidRPr="0009399B">
        <w:rPr>
          <w:rFonts w:ascii="Times New Roman" w:hAnsi="Times New Roman" w:cs="Times New Roman"/>
          <w:sz w:val="28"/>
          <w:szCs w:val="28"/>
          <w:vertAlign w:val="superscript"/>
        </w:rPr>
        <w:t>th</w:t>
      </w:r>
      <w:r w:rsidRPr="0009399B">
        <w:rPr>
          <w:rFonts w:ascii="Times New Roman" w:hAnsi="Times New Roman" w:cs="Times New Roman"/>
          <w:sz w:val="28"/>
          <w:szCs w:val="28"/>
        </w:rPr>
        <w:t xml:space="preserve"> Respondent’s state that none of the violations complained of by the Applicant has been directly attributed to them as individuals and implore this court, in the absence of such </w:t>
      </w:r>
      <w:r w:rsidR="006F3DC5">
        <w:rPr>
          <w:rFonts w:ascii="Times New Roman" w:hAnsi="Times New Roman" w:cs="Times New Roman"/>
          <w:sz w:val="28"/>
          <w:szCs w:val="28"/>
        </w:rPr>
        <w:t xml:space="preserve">evidence </w:t>
      </w:r>
      <w:r w:rsidRPr="0009399B">
        <w:rPr>
          <w:rFonts w:ascii="Times New Roman" w:hAnsi="Times New Roman" w:cs="Times New Roman"/>
          <w:sz w:val="28"/>
          <w:szCs w:val="28"/>
        </w:rPr>
        <w:t>to accept their position as a lawful one.</w:t>
      </w:r>
    </w:p>
    <w:p w:rsidR="00F94D4F" w:rsidRPr="0009399B" w:rsidRDefault="00F94D4F" w:rsidP="008C38F7">
      <w:pPr>
        <w:spacing w:line="480" w:lineRule="auto"/>
        <w:ind w:left="720" w:hanging="720"/>
        <w:jc w:val="both"/>
        <w:rPr>
          <w:rFonts w:ascii="Times New Roman" w:hAnsi="Times New Roman" w:cs="Times New Roman"/>
          <w:sz w:val="28"/>
          <w:szCs w:val="28"/>
        </w:rPr>
      </w:pPr>
    </w:p>
    <w:p w:rsidR="00F94D4F" w:rsidRPr="0009399B" w:rsidRDefault="00F94D4F" w:rsidP="008C38F7">
      <w:pPr>
        <w:spacing w:line="480" w:lineRule="auto"/>
        <w:ind w:left="720"/>
        <w:contextualSpacing/>
        <w:jc w:val="both"/>
        <w:rPr>
          <w:rFonts w:ascii="Times New Roman" w:hAnsi="Times New Roman" w:cs="Times New Roman"/>
          <w:b/>
          <w:sz w:val="28"/>
          <w:szCs w:val="28"/>
        </w:rPr>
      </w:pPr>
      <w:r w:rsidRPr="0009399B">
        <w:rPr>
          <w:rFonts w:ascii="Times New Roman" w:hAnsi="Times New Roman" w:cs="Times New Roman"/>
          <w:b/>
          <w:sz w:val="28"/>
          <w:szCs w:val="28"/>
        </w:rPr>
        <w:t>The court’s analysis and conclusions thereon</w:t>
      </w:r>
    </w:p>
    <w:p w:rsidR="00F94D4F" w:rsidRPr="0009399B" w:rsidRDefault="00F94D4F" w:rsidP="0037052B">
      <w:pPr>
        <w:spacing w:line="480" w:lineRule="auto"/>
        <w:ind w:left="720" w:hanging="720"/>
        <w:jc w:val="both"/>
        <w:rPr>
          <w:rFonts w:ascii="Times New Roman" w:hAnsi="Times New Roman" w:cs="Times New Roman"/>
          <w:sz w:val="28"/>
          <w:szCs w:val="28"/>
        </w:rPr>
      </w:pPr>
      <w:r w:rsidRPr="0009399B">
        <w:rPr>
          <w:rFonts w:ascii="Times New Roman" w:hAnsi="Times New Roman" w:cs="Times New Roman"/>
          <w:sz w:val="28"/>
          <w:szCs w:val="28"/>
        </w:rPr>
        <w:lastRenderedPageBreak/>
        <w:t>[1</w:t>
      </w:r>
      <w:r w:rsidR="008C38F7">
        <w:rPr>
          <w:rFonts w:ascii="Times New Roman" w:hAnsi="Times New Roman" w:cs="Times New Roman"/>
          <w:sz w:val="28"/>
          <w:szCs w:val="28"/>
        </w:rPr>
        <w:t>7</w:t>
      </w:r>
      <w:r w:rsidRPr="0009399B">
        <w:rPr>
          <w:rFonts w:ascii="Times New Roman" w:hAnsi="Times New Roman" w:cs="Times New Roman"/>
          <w:sz w:val="28"/>
          <w:szCs w:val="28"/>
        </w:rPr>
        <w:t>]</w:t>
      </w:r>
      <w:r w:rsidRPr="0009399B">
        <w:rPr>
          <w:rFonts w:ascii="Times New Roman" w:hAnsi="Times New Roman" w:cs="Times New Roman"/>
          <w:sz w:val="28"/>
          <w:szCs w:val="28"/>
        </w:rPr>
        <w:tab/>
        <w:t xml:space="preserve">Having considered the able arguments of the </w:t>
      </w:r>
      <w:r w:rsidR="008C38F7">
        <w:rPr>
          <w:rFonts w:ascii="Times New Roman" w:hAnsi="Times New Roman" w:cs="Times New Roman"/>
          <w:sz w:val="28"/>
          <w:szCs w:val="28"/>
        </w:rPr>
        <w:t xml:space="preserve">attorneys of the </w:t>
      </w:r>
      <w:r w:rsidRPr="0009399B">
        <w:rPr>
          <w:rFonts w:ascii="Times New Roman" w:hAnsi="Times New Roman" w:cs="Times New Roman"/>
          <w:sz w:val="28"/>
          <w:szCs w:val="28"/>
        </w:rPr>
        <w:t xml:space="preserve">parties </w:t>
      </w:r>
      <w:r w:rsidR="004663E9" w:rsidRPr="0009399B">
        <w:rPr>
          <w:rFonts w:ascii="Times New Roman" w:hAnsi="Times New Roman" w:cs="Times New Roman"/>
          <w:sz w:val="28"/>
          <w:szCs w:val="28"/>
        </w:rPr>
        <w:t>it is my considered view that the first port of call is a determination of the po</w:t>
      </w:r>
      <w:r w:rsidR="008C38F7">
        <w:rPr>
          <w:rFonts w:ascii="Times New Roman" w:hAnsi="Times New Roman" w:cs="Times New Roman"/>
          <w:sz w:val="28"/>
          <w:szCs w:val="28"/>
        </w:rPr>
        <w:t>in</w:t>
      </w:r>
      <w:r w:rsidR="004663E9" w:rsidRPr="0009399B">
        <w:rPr>
          <w:rFonts w:ascii="Times New Roman" w:hAnsi="Times New Roman" w:cs="Times New Roman"/>
          <w:sz w:val="28"/>
          <w:szCs w:val="28"/>
        </w:rPr>
        <w:t xml:space="preserve">t </w:t>
      </w:r>
      <w:r w:rsidR="009F138F">
        <w:rPr>
          <w:rFonts w:ascii="Times New Roman" w:hAnsi="Times New Roman" w:cs="Times New Roman"/>
          <w:sz w:val="28"/>
          <w:szCs w:val="28"/>
        </w:rPr>
        <w:t>I</w:t>
      </w:r>
      <w:r w:rsidR="004663E9" w:rsidRPr="0009399B">
        <w:rPr>
          <w:rFonts w:ascii="Times New Roman" w:hAnsi="Times New Roman" w:cs="Times New Roman"/>
          <w:sz w:val="28"/>
          <w:szCs w:val="28"/>
        </w:rPr>
        <w:t xml:space="preserve"> mention</w:t>
      </w:r>
      <w:r w:rsidR="009F138F">
        <w:rPr>
          <w:rFonts w:ascii="Times New Roman" w:hAnsi="Times New Roman" w:cs="Times New Roman"/>
          <w:sz w:val="28"/>
          <w:szCs w:val="28"/>
        </w:rPr>
        <w:t>ed</w:t>
      </w:r>
      <w:r w:rsidR="004663E9" w:rsidRPr="0009399B">
        <w:rPr>
          <w:rFonts w:ascii="Times New Roman" w:hAnsi="Times New Roman" w:cs="Times New Roman"/>
          <w:sz w:val="28"/>
          <w:szCs w:val="28"/>
        </w:rPr>
        <w:t xml:space="preserve"> in paragraph [18] above as to what is the appropriate legislation in the resolution of th</w:t>
      </w:r>
      <w:r w:rsidR="008C38F7">
        <w:rPr>
          <w:rFonts w:ascii="Times New Roman" w:hAnsi="Times New Roman" w:cs="Times New Roman"/>
          <w:sz w:val="28"/>
          <w:szCs w:val="28"/>
        </w:rPr>
        <w:t>is matter</w:t>
      </w:r>
      <w:r w:rsidR="004663E9" w:rsidRPr="0009399B">
        <w:rPr>
          <w:rFonts w:ascii="Times New Roman" w:hAnsi="Times New Roman" w:cs="Times New Roman"/>
          <w:sz w:val="28"/>
          <w:szCs w:val="28"/>
        </w:rPr>
        <w:t>.</w:t>
      </w:r>
    </w:p>
    <w:p w:rsidR="004663E9" w:rsidRPr="0009399B" w:rsidRDefault="004663E9" w:rsidP="00FF1D31">
      <w:pPr>
        <w:spacing w:line="360" w:lineRule="auto"/>
        <w:ind w:left="720" w:hanging="720"/>
        <w:contextualSpacing/>
        <w:jc w:val="both"/>
        <w:rPr>
          <w:rFonts w:ascii="Times New Roman" w:hAnsi="Times New Roman" w:cs="Times New Roman"/>
          <w:sz w:val="28"/>
          <w:szCs w:val="28"/>
        </w:rPr>
      </w:pPr>
    </w:p>
    <w:p w:rsidR="004663E9" w:rsidRPr="0009399B" w:rsidRDefault="00F94D4F" w:rsidP="0037052B">
      <w:pPr>
        <w:spacing w:line="480" w:lineRule="auto"/>
        <w:ind w:left="720" w:hanging="720"/>
        <w:jc w:val="both"/>
        <w:rPr>
          <w:rFonts w:ascii="Times New Roman" w:hAnsi="Times New Roman" w:cs="Times New Roman"/>
          <w:sz w:val="28"/>
          <w:szCs w:val="28"/>
        </w:rPr>
      </w:pPr>
      <w:r w:rsidRPr="0009399B">
        <w:rPr>
          <w:rFonts w:ascii="Times New Roman" w:hAnsi="Times New Roman" w:cs="Times New Roman"/>
          <w:sz w:val="28"/>
          <w:szCs w:val="28"/>
        </w:rPr>
        <w:t>[1</w:t>
      </w:r>
      <w:r w:rsidR="008C38F7">
        <w:rPr>
          <w:rFonts w:ascii="Times New Roman" w:hAnsi="Times New Roman" w:cs="Times New Roman"/>
          <w:sz w:val="28"/>
          <w:szCs w:val="28"/>
        </w:rPr>
        <w:t>8</w:t>
      </w:r>
      <w:r w:rsidRPr="0009399B">
        <w:rPr>
          <w:rFonts w:ascii="Times New Roman" w:hAnsi="Times New Roman" w:cs="Times New Roman"/>
          <w:sz w:val="28"/>
          <w:szCs w:val="28"/>
        </w:rPr>
        <w:t>]</w:t>
      </w:r>
      <w:r w:rsidRPr="0009399B">
        <w:rPr>
          <w:rFonts w:ascii="Times New Roman" w:hAnsi="Times New Roman" w:cs="Times New Roman"/>
          <w:sz w:val="28"/>
          <w:szCs w:val="28"/>
        </w:rPr>
        <w:tab/>
      </w:r>
      <w:r w:rsidR="004663E9" w:rsidRPr="0009399B">
        <w:rPr>
          <w:rFonts w:ascii="Times New Roman" w:hAnsi="Times New Roman" w:cs="Times New Roman"/>
          <w:sz w:val="28"/>
          <w:szCs w:val="28"/>
        </w:rPr>
        <w:t xml:space="preserve">The point raised by the Respondent is that Applicant does not seem to appreciate that it relies on a </w:t>
      </w:r>
      <w:r w:rsidR="004663E9" w:rsidRPr="0009399B">
        <w:rPr>
          <w:rFonts w:ascii="Times New Roman" w:hAnsi="Times New Roman" w:cs="Times New Roman"/>
          <w:i/>
          <w:sz w:val="28"/>
          <w:szCs w:val="28"/>
        </w:rPr>
        <w:t>regulation</w:t>
      </w:r>
      <w:r w:rsidR="004663E9" w:rsidRPr="0009399B">
        <w:rPr>
          <w:rFonts w:ascii="Times New Roman" w:hAnsi="Times New Roman" w:cs="Times New Roman"/>
          <w:sz w:val="28"/>
          <w:szCs w:val="28"/>
        </w:rPr>
        <w:t xml:space="preserve"> in particular Regulation 28 whilst the 1</w:t>
      </w:r>
      <w:r w:rsidR="004663E9" w:rsidRPr="0009399B">
        <w:rPr>
          <w:rFonts w:ascii="Times New Roman" w:hAnsi="Times New Roman" w:cs="Times New Roman"/>
          <w:sz w:val="28"/>
          <w:szCs w:val="28"/>
          <w:vertAlign w:val="superscript"/>
        </w:rPr>
        <w:t>st</w:t>
      </w:r>
      <w:r w:rsidR="004663E9" w:rsidRPr="0009399B">
        <w:rPr>
          <w:rFonts w:ascii="Times New Roman" w:hAnsi="Times New Roman" w:cs="Times New Roman"/>
          <w:sz w:val="28"/>
          <w:szCs w:val="28"/>
        </w:rPr>
        <w:t xml:space="preserve"> and 3</w:t>
      </w:r>
      <w:r w:rsidR="004663E9" w:rsidRPr="0009399B">
        <w:rPr>
          <w:rFonts w:ascii="Times New Roman" w:hAnsi="Times New Roman" w:cs="Times New Roman"/>
          <w:sz w:val="28"/>
          <w:szCs w:val="28"/>
          <w:vertAlign w:val="superscript"/>
        </w:rPr>
        <w:t>rd</w:t>
      </w:r>
      <w:r w:rsidR="004663E9" w:rsidRPr="0009399B">
        <w:rPr>
          <w:rFonts w:ascii="Times New Roman" w:hAnsi="Times New Roman" w:cs="Times New Roman"/>
          <w:sz w:val="28"/>
          <w:szCs w:val="28"/>
        </w:rPr>
        <w:t xml:space="preserve"> Respondents rely on the principal legislation namely the Trading Licence Order.</w:t>
      </w:r>
    </w:p>
    <w:p w:rsidR="004663E9" w:rsidRPr="0009399B" w:rsidRDefault="004663E9" w:rsidP="00FF1D31">
      <w:pPr>
        <w:spacing w:line="360" w:lineRule="auto"/>
        <w:ind w:left="720" w:hanging="720"/>
        <w:contextualSpacing/>
        <w:jc w:val="both"/>
        <w:rPr>
          <w:rFonts w:ascii="Times New Roman" w:hAnsi="Times New Roman" w:cs="Times New Roman"/>
          <w:sz w:val="28"/>
          <w:szCs w:val="28"/>
        </w:rPr>
      </w:pPr>
    </w:p>
    <w:p w:rsidR="004663E9" w:rsidRPr="0009399B" w:rsidRDefault="004663E9" w:rsidP="0037052B">
      <w:pPr>
        <w:spacing w:line="480" w:lineRule="auto"/>
        <w:ind w:left="720" w:hanging="720"/>
        <w:contextualSpacing/>
        <w:jc w:val="both"/>
        <w:rPr>
          <w:rFonts w:ascii="Times New Roman" w:hAnsi="Times New Roman" w:cs="Times New Roman"/>
          <w:sz w:val="28"/>
          <w:szCs w:val="28"/>
        </w:rPr>
      </w:pPr>
      <w:r w:rsidRPr="0009399B">
        <w:rPr>
          <w:rFonts w:ascii="Times New Roman" w:hAnsi="Times New Roman" w:cs="Times New Roman"/>
          <w:sz w:val="28"/>
          <w:szCs w:val="28"/>
        </w:rPr>
        <w:t>[</w:t>
      </w:r>
      <w:r w:rsidR="008C38F7">
        <w:rPr>
          <w:rFonts w:ascii="Times New Roman" w:hAnsi="Times New Roman" w:cs="Times New Roman"/>
          <w:sz w:val="28"/>
          <w:szCs w:val="28"/>
        </w:rPr>
        <w:t>19</w:t>
      </w:r>
      <w:r w:rsidRPr="0009399B">
        <w:rPr>
          <w:rFonts w:ascii="Times New Roman" w:hAnsi="Times New Roman" w:cs="Times New Roman"/>
          <w:sz w:val="28"/>
          <w:szCs w:val="28"/>
        </w:rPr>
        <w:t>]</w:t>
      </w:r>
      <w:r w:rsidRPr="0009399B">
        <w:rPr>
          <w:rFonts w:ascii="Times New Roman" w:hAnsi="Times New Roman" w:cs="Times New Roman"/>
          <w:sz w:val="28"/>
          <w:szCs w:val="28"/>
        </w:rPr>
        <w:tab/>
        <w:t xml:space="preserve">I have perused through the relevant legislation and I find that there is no conflict in the use of Regulation 28 in that this Regulation </w:t>
      </w:r>
      <w:r w:rsidR="00381729" w:rsidRPr="0009399B">
        <w:rPr>
          <w:rFonts w:ascii="Times New Roman" w:hAnsi="Times New Roman" w:cs="Times New Roman"/>
          <w:sz w:val="28"/>
          <w:szCs w:val="28"/>
        </w:rPr>
        <w:t>is that of the principal legislation, namely the Trading Licence Order</w:t>
      </w:r>
      <w:r w:rsidR="003C0423">
        <w:rPr>
          <w:rFonts w:ascii="Times New Roman" w:hAnsi="Times New Roman" w:cs="Times New Roman"/>
          <w:sz w:val="28"/>
          <w:szCs w:val="28"/>
        </w:rPr>
        <w:t xml:space="preserve"> </w:t>
      </w:r>
      <w:r w:rsidR="00722FAC">
        <w:rPr>
          <w:rFonts w:ascii="Times New Roman" w:hAnsi="Times New Roman" w:cs="Times New Roman"/>
          <w:sz w:val="28"/>
          <w:szCs w:val="28"/>
        </w:rPr>
        <w:t xml:space="preserve">there is no </w:t>
      </w:r>
      <w:r w:rsidR="00381729" w:rsidRPr="0009399B">
        <w:rPr>
          <w:rFonts w:ascii="Times New Roman" w:hAnsi="Times New Roman" w:cs="Times New Roman"/>
          <w:sz w:val="28"/>
          <w:szCs w:val="28"/>
        </w:rPr>
        <w:t>conflict at all in this matter</w:t>
      </w:r>
      <w:r w:rsidR="00D043DB">
        <w:rPr>
          <w:rFonts w:ascii="Times New Roman" w:hAnsi="Times New Roman" w:cs="Times New Roman"/>
          <w:sz w:val="28"/>
          <w:szCs w:val="28"/>
        </w:rPr>
        <w:t xml:space="preserve">. </w:t>
      </w:r>
      <w:r w:rsidR="00381729" w:rsidRPr="0009399B">
        <w:rPr>
          <w:rFonts w:ascii="Times New Roman" w:hAnsi="Times New Roman" w:cs="Times New Roman"/>
          <w:sz w:val="28"/>
          <w:szCs w:val="28"/>
        </w:rPr>
        <w:t xml:space="preserve"> </w:t>
      </w:r>
      <w:r w:rsidR="00D043DB">
        <w:rPr>
          <w:rFonts w:ascii="Times New Roman" w:hAnsi="Times New Roman" w:cs="Times New Roman"/>
          <w:sz w:val="28"/>
          <w:szCs w:val="28"/>
        </w:rPr>
        <w:t>I</w:t>
      </w:r>
      <w:r w:rsidR="00381729" w:rsidRPr="0009399B">
        <w:rPr>
          <w:rFonts w:ascii="Times New Roman" w:hAnsi="Times New Roman" w:cs="Times New Roman"/>
          <w:sz w:val="28"/>
          <w:szCs w:val="28"/>
        </w:rPr>
        <w:t>t is normally the case in legislation that a principal legislation g</w:t>
      </w:r>
      <w:r w:rsidR="00D043DB">
        <w:rPr>
          <w:rFonts w:ascii="Times New Roman" w:hAnsi="Times New Roman" w:cs="Times New Roman"/>
          <w:sz w:val="28"/>
          <w:szCs w:val="28"/>
        </w:rPr>
        <w:t>i</w:t>
      </w:r>
      <w:r w:rsidR="00381729" w:rsidRPr="0009399B">
        <w:rPr>
          <w:rFonts w:ascii="Times New Roman" w:hAnsi="Times New Roman" w:cs="Times New Roman"/>
          <w:sz w:val="28"/>
          <w:szCs w:val="28"/>
        </w:rPr>
        <w:t>ve</w:t>
      </w:r>
      <w:r w:rsidR="00D043DB">
        <w:rPr>
          <w:rFonts w:ascii="Times New Roman" w:hAnsi="Times New Roman" w:cs="Times New Roman"/>
          <w:sz w:val="28"/>
          <w:szCs w:val="28"/>
        </w:rPr>
        <w:t>s</w:t>
      </w:r>
      <w:r w:rsidR="00381729" w:rsidRPr="0009399B">
        <w:rPr>
          <w:rFonts w:ascii="Times New Roman" w:hAnsi="Times New Roman" w:cs="Times New Roman"/>
          <w:sz w:val="28"/>
          <w:szCs w:val="28"/>
        </w:rPr>
        <w:t xml:space="preserve"> </w:t>
      </w:r>
      <w:r w:rsidR="009F138F">
        <w:rPr>
          <w:rFonts w:ascii="Times New Roman" w:hAnsi="Times New Roman" w:cs="Times New Roman"/>
          <w:sz w:val="28"/>
          <w:szCs w:val="28"/>
        </w:rPr>
        <w:t>rise</w:t>
      </w:r>
      <w:r w:rsidR="00381729" w:rsidRPr="0009399B">
        <w:rPr>
          <w:rFonts w:ascii="Times New Roman" w:hAnsi="Times New Roman" w:cs="Times New Roman"/>
          <w:sz w:val="28"/>
          <w:szCs w:val="28"/>
        </w:rPr>
        <w:t xml:space="preserve"> to</w:t>
      </w:r>
      <w:r w:rsidR="00D043DB">
        <w:rPr>
          <w:rFonts w:ascii="Times New Roman" w:hAnsi="Times New Roman" w:cs="Times New Roman"/>
          <w:sz w:val="28"/>
          <w:szCs w:val="28"/>
        </w:rPr>
        <w:t xml:space="preserve"> R</w:t>
      </w:r>
      <w:r w:rsidR="00381729" w:rsidRPr="0009399B">
        <w:rPr>
          <w:rFonts w:ascii="Times New Roman" w:hAnsi="Times New Roman" w:cs="Times New Roman"/>
          <w:sz w:val="28"/>
          <w:szCs w:val="28"/>
        </w:rPr>
        <w:t xml:space="preserve">egulations which deal with the </w:t>
      </w:r>
      <w:r w:rsidR="009F138F">
        <w:rPr>
          <w:rFonts w:ascii="Times New Roman" w:hAnsi="Times New Roman" w:cs="Times New Roman"/>
          <w:sz w:val="28"/>
          <w:szCs w:val="28"/>
        </w:rPr>
        <w:t>practical effects</w:t>
      </w:r>
      <w:r w:rsidR="00381729" w:rsidRPr="0009399B">
        <w:rPr>
          <w:rFonts w:ascii="Times New Roman" w:hAnsi="Times New Roman" w:cs="Times New Roman"/>
          <w:sz w:val="28"/>
          <w:szCs w:val="28"/>
        </w:rPr>
        <w:t xml:space="preserve"> of the principal legislation.  Therefore, I hold that Mr. Jele for the Applicant is correct in his contention</w:t>
      </w:r>
      <w:r w:rsidR="009F138F">
        <w:rPr>
          <w:rFonts w:ascii="Times New Roman" w:hAnsi="Times New Roman" w:cs="Times New Roman"/>
          <w:sz w:val="28"/>
          <w:szCs w:val="28"/>
        </w:rPr>
        <w:t xml:space="preserve"> as advanced above</w:t>
      </w:r>
      <w:r w:rsidR="00381729" w:rsidRPr="0009399B">
        <w:rPr>
          <w:rFonts w:ascii="Times New Roman" w:hAnsi="Times New Roman" w:cs="Times New Roman"/>
          <w:sz w:val="28"/>
          <w:szCs w:val="28"/>
        </w:rPr>
        <w:t>.</w:t>
      </w:r>
    </w:p>
    <w:p w:rsidR="00381729" w:rsidRPr="0009399B" w:rsidRDefault="00381729" w:rsidP="00FF1D31">
      <w:pPr>
        <w:spacing w:line="360" w:lineRule="auto"/>
        <w:ind w:left="720" w:hanging="720"/>
        <w:contextualSpacing/>
        <w:jc w:val="both"/>
        <w:rPr>
          <w:rFonts w:ascii="Times New Roman" w:hAnsi="Times New Roman" w:cs="Times New Roman"/>
          <w:sz w:val="28"/>
          <w:szCs w:val="28"/>
        </w:rPr>
      </w:pPr>
    </w:p>
    <w:p w:rsidR="00381729" w:rsidRPr="0009399B" w:rsidRDefault="00381729" w:rsidP="0037052B">
      <w:pPr>
        <w:spacing w:line="480" w:lineRule="auto"/>
        <w:ind w:left="720" w:hanging="720"/>
        <w:jc w:val="both"/>
        <w:rPr>
          <w:rFonts w:ascii="Times New Roman" w:hAnsi="Times New Roman" w:cs="Times New Roman"/>
          <w:sz w:val="28"/>
          <w:szCs w:val="28"/>
        </w:rPr>
      </w:pPr>
      <w:r w:rsidRPr="0009399B">
        <w:rPr>
          <w:rFonts w:ascii="Times New Roman" w:hAnsi="Times New Roman" w:cs="Times New Roman"/>
          <w:sz w:val="28"/>
          <w:szCs w:val="28"/>
        </w:rPr>
        <w:t>[2</w:t>
      </w:r>
      <w:r w:rsidR="00B2275E">
        <w:rPr>
          <w:rFonts w:ascii="Times New Roman" w:hAnsi="Times New Roman" w:cs="Times New Roman"/>
          <w:sz w:val="28"/>
          <w:szCs w:val="28"/>
        </w:rPr>
        <w:t>0</w:t>
      </w:r>
      <w:r w:rsidRPr="0009399B">
        <w:rPr>
          <w:rFonts w:ascii="Times New Roman" w:hAnsi="Times New Roman" w:cs="Times New Roman"/>
          <w:sz w:val="28"/>
          <w:szCs w:val="28"/>
        </w:rPr>
        <w:t>]</w:t>
      </w:r>
      <w:r w:rsidRPr="0009399B">
        <w:rPr>
          <w:rFonts w:ascii="Times New Roman" w:hAnsi="Times New Roman" w:cs="Times New Roman"/>
          <w:sz w:val="28"/>
          <w:szCs w:val="28"/>
        </w:rPr>
        <w:tab/>
        <w:t>Now I proceed to deal with the merits of this dispute whether the Applicant has satisfied all the requirements of a final interdict.</w:t>
      </w:r>
    </w:p>
    <w:p w:rsidR="00381729" w:rsidRPr="0009399B" w:rsidRDefault="00381729" w:rsidP="00FF1D31">
      <w:pPr>
        <w:spacing w:line="360" w:lineRule="auto"/>
        <w:ind w:left="720" w:hanging="720"/>
        <w:jc w:val="both"/>
        <w:rPr>
          <w:rFonts w:ascii="Times New Roman" w:hAnsi="Times New Roman" w:cs="Times New Roman"/>
          <w:sz w:val="28"/>
          <w:szCs w:val="28"/>
        </w:rPr>
      </w:pPr>
    </w:p>
    <w:p w:rsidR="00381729" w:rsidRPr="0009399B" w:rsidRDefault="00B2275E" w:rsidP="0037052B">
      <w:p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lastRenderedPageBreak/>
        <w:t>[21</w:t>
      </w:r>
      <w:r w:rsidR="00381729" w:rsidRPr="0009399B">
        <w:rPr>
          <w:rFonts w:ascii="Times New Roman" w:hAnsi="Times New Roman" w:cs="Times New Roman"/>
          <w:sz w:val="28"/>
          <w:szCs w:val="28"/>
        </w:rPr>
        <w:t>]</w:t>
      </w:r>
      <w:r w:rsidR="00381729" w:rsidRPr="0009399B">
        <w:rPr>
          <w:rFonts w:ascii="Times New Roman" w:hAnsi="Times New Roman" w:cs="Times New Roman"/>
          <w:sz w:val="28"/>
          <w:szCs w:val="28"/>
        </w:rPr>
        <w:tab/>
        <w:t xml:space="preserve">In this regard, I take refuge on legal authorities in this subject being the cases of </w:t>
      </w:r>
      <w:r w:rsidR="00381729" w:rsidRPr="0009399B">
        <w:rPr>
          <w:rFonts w:ascii="Times New Roman" w:hAnsi="Times New Roman" w:cs="Times New Roman"/>
          <w:i/>
          <w:sz w:val="28"/>
          <w:szCs w:val="28"/>
        </w:rPr>
        <w:t xml:space="preserve">Daniel Dinabantu Khumalo vs Attorney General (unreported) Supreme Court Case No.31/2010; VIF Irrigation Farmers Association and Another (unreported) Supreme Court Case No.30/2000 </w:t>
      </w:r>
      <w:r w:rsidR="00381729" w:rsidRPr="0009399B">
        <w:rPr>
          <w:rFonts w:ascii="Times New Roman" w:hAnsi="Times New Roman" w:cs="Times New Roman"/>
          <w:sz w:val="28"/>
          <w:szCs w:val="28"/>
        </w:rPr>
        <w:t xml:space="preserve">and that of </w:t>
      </w:r>
      <w:r w:rsidR="00381729" w:rsidRPr="0009399B">
        <w:rPr>
          <w:rFonts w:ascii="Times New Roman" w:hAnsi="Times New Roman" w:cs="Times New Roman"/>
          <w:i/>
          <w:sz w:val="28"/>
          <w:szCs w:val="28"/>
        </w:rPr>
        <w:t>Ntombi Maziya vs Thembinkosi Ndzimandze (unreported) Supreme Court Case No.2/2012.</w:t>
      </w:r>
    </w:p>
    <w:p w:rsidR="00381729" w:rsidRPr="00FF1D31" w:rsidRDefault="00381729" w:rsidP="00FF1D31">
      <w:pPr>
        <w:spacing w:line="360" w:lineRule="auto"/>
        <w:ind w:left="720" w:hanging="720"/>
        <w:contextualSpacing/>
        <w:jc w:val="both"/>
        <w:rPr>
          <w:rFonts w:ascii="Times New Roman" w:hAnsi="Times New Roman" w:cs="Times New Roman"/>
          <w:sz w:val="28"/>
          <w:szCs w:val="28"/>
        </w:rPr>
      </w:pPr>
    </w:p>
    <w:p w:rsidR="00381729" w:rsidRPr="0009399B" w:rsidRDefault="00381729" w:rsidP="0037052B">
      <w:pPr>
        <w:spacing w:line="480" w:lineRule="auto"/>
        <w:ind w:left="720" w:hanging="720"/>
        <w:jc w:val="both"/>
        <w:rPr>
          <w:rFonts w:ascii="Times New Roman" w:hAnsi="Times New Roman" w:cs="Times New Roman"/>
          <w:sz w:val="28"/>
          <w:szCs w:val="28"/>
        </w:rPr>
      </w:pPr>
      <w:r w:rsidRPr="0009399B">
        <w:rPr>
          <w:rFonts w:ascii="Times New Roman" w:hAnsi="Times New Roman" w:cs="Times New Roman"/>
          <w:sz w:val="28"/>
          <w:szCs w:val="28"/>
        </w:rPr>
        <w:t>[2</w:t>
      </w:r>
      <w:r w:rsidR="00B2275E">
        <w:rPr>
          <w:rFonts w:ascii="Times New Roman" w:hAnsi="Times New Roman" w:cs="Times New Roman"/>
          <w:sz w:val="28"/>
          <w:szCs w:val="28"/>
        </w:rPr>
        <w:t>2</w:t>
      </w:r>
      <w:r w:rsidRPr="0009399B">
        <w:rPr>
          <w:rFonts w:ascii="Times New Roman" w:hAnsi="Times New Roman" w:cs="Times New Roman"/>
          <w:sz w:val="28"/>
          <w:szCs w:val="28"/>
        </w:rPr>
        <w:t>]</w:t>
      </w:r>
      <w:r w:rsidRPr="0009399B">
        <w:rPr>
          <w:rFonts w:ascii="Times New Roman" w:hAnsi="Times New Roman" w:cs="Times New Roman"/>
          <w:sz w:val="28"/>
          <w:szCs w:val="28"/>
        </w:rPr>
        <w:tab/>
        <w:t xml:space="preserve">In my assessment of what is averred by the Applicant’s attorneys at paragraph </w:t>
      </w:r>
      <w:r w:rsidR="0009399B" w:rsidRPr="0009399B">
        <w:rPr>
          <w:rFonts w:ascii="Times New Roman" w:hAnsi="Times New Roman" w:cs="Times New Roman"/>
          <w:sz w:val="28"/>
          <w:szCs w:val="28"/>
        </w:rPr>
        <w:t xml:space="preserve">7.5.2 of his Heads of Arguments it has not been disputed by the Respondents and therefore </w:t>
      </w:r>
      <w:r w:rsidR="004802B4">
        <w:rPr>
          <w:rFonts w:ascii="Times New Roman" w:hAnsi="Times New Roman" w:cs="Times New Roman"/>
          <w:sz w:val="28"/>
          <w:szCs w:val="28"/>
        </w:rPr>
        <w:t>the following points are common cause between parties:</w:t>
      </w:r>
    </w:p>
    <w:p w:rsidR="0009399B" w:rsidRPr="0009399B" w:rsidRDefault="0009399B" w:rsidP="00B2275E">
      <w:pPr>
        <w:spacing w:line="360" w:lineRule="auto"/>
        <w:ind w:left="720" w:hanging="720"/>
        <w:contextualSpacing/>
        <w:jc w:val="both"/>
        <w:rPr>
          <w:rFonts w:ascii="Times New Roman" w:hAnsi="Times New Roman" w:cs="Times New Roman"/>
          <w:sz w:val="28"/>
          <w:szCs w:val="28"/>
        </w:rPr>
      </w:pPr>
    </w:p>
    <w:p w:rsidR="0009399B" w:rsidRPr="00FF1D31" w:rsidRDefault="0009399B" w:rsidP="0009399B">
      <w:pPr>
        <w:spacing w:line="360" w:lineRule="auto"/>
        <w:ind w:left="2160" w:hanging="720"/>
        <w:contextualSpacing/>
        <w:jc w:val="both"/>
        <w:rPr>
          <w:rFonts w:ascii="Times New Roman" w:hAnsi="Times New Roman" w:cs="Times New Roman"/>
          <w:i/>
          <w:sz w:val="26"/>
          <w:szCs w:val="26"/>
        </w:rPr>
      </w:pPr>
      <w:r w:rsidRPr="00FF1D31">
        <w:rPr>
          <w:rFonts w:ascii="Times New Roman" w:hAnsi="Times New Roman" w:cs="Times New Roman"/>
          <w:i/>
          <w:sz w:val="26"/>
          <w:szCs w:val="26"/>
        </w:rPr>
        <w:t>“2.5.2</w:t>
      </w:r>
      <w:r w:rsidRPr="00FF1D31">
        <w:rPr>
          <w:rFonts w:ascii="Times New Roman" w:hAnsi="Times New Roman" w:cs="Times New Roman"/>
          <w:i/>
          <w:sz w:val="26"/>
          <w:szCs w:val="26"/>
        </w:rPr>
        <w:tab/>
        <w:t xml:space="preserve">It will be submitted on behalf of the Applicant that it has established a clear right on this matter and it is entitled to the order it seeks, only if it can also prove the other two requirements of the grant of an interdict which his final in nature.  The Applicant is responsible for enforcement of the provisions of the Act and as well as the Public Health Act, 1969 which includes the general principles of promoting good health and welfare within the controlled area of the Mbabane urban area and specifically managing the Mbabane main bus rank.  The Applicant also monitors every person selling fruits, vegetables and food within its controlled area to ensure that it complies with the Public Health (food hygiene) Regulations of 1973.  All the businesses and/or business people carrying out these businesses are given permits and/or licences to trade at a designated place </w:t>
      </w:r>
      <w:r w:rsidRPr="00FF1D31">
        <w:rPr>
          <w:rFonts w:ascii="Times New Roman" w:hAnsi="Times New Roman" w:cs="Times New Roman"/>
          <w:i/>
          <w:sz w:val="26"/>
          <w:szCs w:val="26"/>
        </w:rPr>
        <w:lastRenderedPageBreak/>
        <w:t>fit for such purpose.  These procedures apply to all people carrying on any business within the controlled area of Mbabane.  That business has to be in a designated place and approved by the Applicant.  A person, for example, cannot wake up and establish a bus rank within a street.  A person cannot in terms of the law sell any fruits at any place except the main market and either specially demarcated places within the controlled area.”</w:t>
      </w:r>
    </w:p>
    <w:p w:rsidR="0009399B" w:rsidRPr="0009399B" w:rsidRDefault="0009399B" w:rsidP="004802B4">
      <w:pPr>
        <w:spacing w:line="360" w:lineRule="auto"/>
        <w:jc w:val="both"/>
        <w:rPr>
          <w:rFonts w:ascii="Times New Roman" w:hAnsi="Times New Roman" w:cs="Times New Roman"/>
          <w:sz w:val="28"/>
          <w:szCs w:val="28"/>
        </w:rPr>
      </w:pPr>
    </w:p>
    <w:p w:rsidR="0009399B" w:rsidRDefault="0009399B" w:rsidP="00B31A65">
      <w:pPr>
        <w:spacing w:line="480" w:lineRule="auto"/>
        <w:ind w:left="720" w:hanging="720"/>
        <w:jc w:val="both"/>
        <w:rPr>
          <w:rFonts w:ascii="Times New Roman" w:hAnsi="Times New Roman" w:cs="Times New Roman"/>
          <w:sz w:val="28"/>
          <w:szCs w:val="28"/>
        </w:rPr>
      </w:pPr>
      <w:r w:rsidRPr="0009399B">
        <w:rPr>
          <w:rFonts w:ascii="Times New Roman" w:hAnsi="Times New Roman" w:cs="Times New Roman"/>
          <w:sz w:val="28"/>
          <w:szCs w:val="28"/>
        </w:rPr>
        <w:t>[2</w:t>
      </w:r>
      <w:r w:rsidR="004802B4">
        <w:rPr>
          <w:rFonts w:ascii="Times New Roman" w:hAnsi="Times New Roman" w:cs="Times New Roman"/>
          <w:sz w:val="28"/>
          <w:szCs w:val="28"/>
        </w:rPr>
        <w:t>3</w:t>
      </w:r>
      <w:r w:rsidRPr="0009399B">
        <w:rPr>
          <w:rFonts w:ascii="Times New Roman" w:hAnsi="Times New Roman" w:cs="Times New Roman"/>
          <w:sz w:val="28"/>
          <w:szCs w:val="28"/>
        </w:rPr>
        <w:t>]</w:t>
      </w:r>
      <w:r w:rsidRPr="0009399B">
        <w:rPr>
          <w:rFonts w:ascii="Times New Roman" w:hAnsi="Times New Roman" w:cs="Times New Roman"/>
          <w:sz w:val="28"/>
          <w:szCs w:val="28"/>
        </w:rPr>
        <w:tab/>
      </w:r>
      <w:r>
        <w:rPr>
          <w:rFonts w:ascii="Times New Roman" w:hAnsi="Times New Roman" w:cs="Times New Roman"/>
          <w:sz w:val="28"/>
          <w:szCs w:val="28"/>
        </w:rPr>
        <w:t>I have also come to the considered view that on the fact</w:t>
      </w:r>
      <w:r w:rsidR="00A80A10">
        <w:rPr>
          <w:rFonts w:ascii="Times New Roman" w:hAnsi="Times New Roman" w:cs="Times New Roman"/>
          <w:sz w:val="28"/>
          <w:szCs w:val="28"/>
        </w:rPr>
        <w:t>s</w:t>
      </w:r>
      <w:r>
        <w:rPr>
          <w:rFonts w:ascii="Times New Roman" w:hAnsi="Times New Roman" w:cs="Times New Roman"/>
          <w:sz w:val="28"/>
          <w:szCs w:val="28"/>
        </w:rPr>
        <w:t xml:space="preserve"> averr</w:t>
      </w:r>
      <w:r w:rsidR="00B31A65">
        <w:rPr>
          <w:rFonts w:ascii="Times New Roman" w:hAnsi="Times New Roman" w:cs="Times New Roman"/>
          <w:sz w:val="28"/>
          <w:szCs w:val="28"/>
        </w:rPr>
        <w:t xml:space="preserve">ed the Applicant has proved the injury committed or reasonably apprehended as stated in the landmark case of </w:t>
      </w:r>
      <w:r w:rsidR="00B31A65">
        <w:rPr>
          <w:rFonts w:ascii="Times New Roman" w:hAnsi="Times New Roman" w:cs="Times New Roman"/>
          <w:i/>
          <w:sz w:val="28"/>
          <w:szCs w:val="28"/>
        </w:rPr>
        <w:t>Setlogelo vs Setlogelo (supra)</w:t>
      </w:r>
      <w:r w:rsidR="00B31A65">
        <w:rPr>
          <w:rFonts w:ascii="Times New Roman" w:hAnsi="Times New Roman" w:cs="Times New Roman"/>
          <w:sz w:val="28"/>
          <w:szCs w:val="28"/>
        </w:rPr>
        <w:t>.  In this regard I am persuaded by the argument</w:t>
      </w:r>
      <w:r w:rsidR="00A80A10">
        <w:rPr>
          <w:rFonts w:ascii="Times New Roman" w:hAnsi="Times New Roman" w:cs="Times New Roman"/>
          <w:sz w:val="28"/>
          <w:szCs w:val="28"/>
        </w:rPr>
        <w:t>s</w:t>
      </w:r>
      <w:r w:rsidR="00B31A65">
        <w:rPr>
          <w:rFonts w:ascii="Times New Roman" w:hAnsi="Times New Roman" w:cs="Times New Roman"/>
          <w:sz w:val="28"/>
          <w:szCs w:val="28"/>
        </w:rPr>
        <w:t xml:space="preserve"> of the Applicants in paragraph 7.6.2, 7.6.3, 2.6.4, 2.6.5, 2.6, 2.7 and 2.8 of the Heads of Arguments of the Applicant.</w:t>
      </w:r>
    </w:p>
    <w:p w:rsidR="00B31A65" w:rsidRDefault="00B31A65" w:rsidP="00FF1D31">
      <w:pPr>
        <w:spacing w:line="360" w:lineRule="auto"/>
        <w:ind w:left="720" w:hanging="720"/>
        <w:contextualSpacing/>
        <w:jc w:val="both"/>
        <w:rPr>
          <w:rFonts w:ascii="Times New Roman" w:hAnsi="Times New Roman" w:cs="Times New Roman"/>
          <w:sz w:val="28"/>
          <w:szCs w:val="28"/>
        </w:rPr>
      </w:pPr>
    </w:p>
    <w:p w:rsidR="00B31A65" w:rsidRDefault="004802B4" w:rsidP="00B31A6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[24</w:t>
      </w:r>
      <w:r w:rsidR="00B31A65">
        <w:rPr>
          <w:rFonts w:ascii="Times New Roman" w:hAnsi="Times New Roman" w:cs="Times New Roman"/>
          <w:sz w:val="28"/>
          <w:szCs w:val="28"/>
        </w:rPr>
        <w:t>]</w:t>
      </w:r>
      <w:r w:rsidR="00B31A65">
        <w:rPr>
          <w:rFonts w:ascii="Times New Roman" w:hAnsi="Times New Roman" w:cs="Times New Roman"/>
          <w:sz w:val="28"/>
          <w:szCs w:val="28"/>
        </w:rPr>
        <w:tab/>
        <w:t xml:space="preserve">Lastly, in my assessment of the arguments of the parties </w:t>
      </w:r>
      <w:r w:rsidR="00833EDC">
        <w:rPr>
          <w:rFonts w:ascii="Times New Roman" w:hAnsi="Times New Roman" w:cs="Times New Roman"/>
          <w:sz w:val="28"/>
          <w:szCs w:val="28"/>
        </w:rPr>
        <w:t xml:space="preserve">and </w:t>
      </w:r>
      <w:r w:rsidR="00B31A65">
        <w:rPr>
          <w:rFonts w:ascii="Times New Roman" w:hAnsi="Times New Roman" w:cs="Times New Roman"/>
          <w:sz w:val="28"/>
          <w:szCs w:val="28"/>
        </w:rPr>
        <w:t>I find that the Applicant has also proved the requirement of absence of alternative remedy.  It is common cause that the Applicant has been trying to p</w:t>
      </w:r>
      <w:r w:rsidR="00833EDC">
        <w:rPr>
          <w:rFonts w:ascii="Times New Roman" w:hAnsi="Times New Roman" w:cs="Times New Roman"/>
          <w:sz w:val="28"/>
          <w:szCs w:val="28"/>
        </w:rPr>
        <w:t>revent</w:t>
      </w:r>
      <w:r w:rsidR="00B31A65">
        <w:rPr>
          <w:rFonts w:ascii="Times New Roman" w:hAnsi="Times New Roman" w:cs="Times New Roman"/>
          <w:sz w:val="28"/>
          <w:szCs w:val="28"/>
        </w:rPr>
        <w:t xml:space="preserve"> the 1</w:t>
      </w:r>
      <w:r w:rsidR="00B31A65" w:rsidRPr="00B31A65">
        <w:rPr>
          <w:rFonts w:ascii="Times New Roman" w:hAnsi="Times New Roman" w:cs="Times New Roman"/>
          <w:sz w:val="28"/>
          <w:szCs w:val="28"/>
          <w:vertAlign w:val="superscript"/>
        </w:rPr>
        <w:t>st</w:t>
      </w:r>
      <w:r w:rsidR="00B31A65">
        <w:rPr>
          <w:rFonts w:ascii="Times New Roman" w:hAnsi="Times New Roman" w:cs="Times New Roman"/>
          <w:sz w:val="28"/>
          <w:szCs w:val="28"/>
        </w:rPr>
        <w:t xml:space="preserve"> to 5</w:t>
      </w:r>
      <w:r w:rsidR="00B31A65" w:rsidRPr="00B31A65">
        <w:rPr>
          <w:rFonts w:ascii="Times New Roman" w:hAnsi="Times New Roman" w:cs="Times New Roman"/>
          <w:sz w:val="28"/>
          <w:szCs w:val="28"/>
          <w:vertAlign w:val="superscript"/>
        </w:rPr>
        <w:t>th</w:t>
      </w:r>
      <w:r w:rsidR="00B31A65">
        <w:rPr>
          <w:rFonts w:ascii="Times New Roman" w:hAnsi="Times New Roman" w:cs="Times New Roman"/>
          <w:sz w:val="28"/>
          <w:szCs w:val="28"/>
        </w:rPr>
        <w:t xml:space="preserve"> Respondents from selling their wares at the Mbabane main bus rank without success as they are trading without any permits, and or licences in contravention of section 28 and 29 of the Act.  In this regard I have considered the arguments of the Applicant at paragraph 2.10 and 2.11 of the Heads of Arguments of Mr. Jele for the Applicant</w:t>
      </w:r>
      <w:r w:rsidR="00833EDC">
        <w:rPr>
          <w:rFonts w:ascii="Times New Roman" w:hAnsi="Times New Roman" w:cs="Times New Roman"/>
          <w:sz w:val="28"/>
          <w:szCs w:val="28"/>
        </w:rPr>
        <w:t xml:space="preserve"> and I agree </w:t>
      </w:r>
      <w:r w:rsidR="00833EDC">
        <w:rPr>
          <w:rFonts w:ascii="Times New Roman" w:hAnsi="Times New Roman" w:cs="Times New Roman"/>
          <w:i/>
          <w:sz w:val="28"/>
          <w:szCs w:val="28"/>
        </w:rPr>
        <w:t>in toto</w:t>
      </w:r>
      <w:r w:rsidR="00833EDC">
        <w:rPr>
          <w:rFonts w:ascii="Times New Roman" w:hAnsi="Times New Roman" w:cs="Times New Roman"/>
          <w:sz w:val="28"/>
          <w:szCs w:val="28"/>
        </w:rPr>
        <w:t xml:space="preserve"> with what is averred therein</w:t>
      </w:r>
      <w:r w:rsidR="00B31A65">
        <w:rPr>
          <w:rFonts w:ascii="Times New Roman" w:hAnsi="Times New Roman" w:cs="Times New Roman"/>
          <w:sz w:val="28"/>
          <w:szCs w:val="28"/>
        </w:rPr>
        <w:t>.</w:t>
      </w:r>
    </w:p>
    <w:p w:rsidR="00B31A65" w:rsidRDefault="00B31A65" w:rsidP="00FF1D31">
      <w:pPr>
        <w:spacing w:line="360" w:lineRule="auto"/>
        <w:ind w:left="720" w:hanging="720"/>
        <w:contextualSpacing/>
        <w:jc w:val="both"/>
        <w:rPr>
          <w:rFonts w:ascii="Times New Roman" w:hAnsi="Times New Roman" w:cs="Times New Roman"/>
          <w:sz w:val="28"/>
          <w:szCs w:val="28"/>
        </w:rPr>
      </w:pPr>
    </w:p>
    <w:p w:rsidR="00B31A65" w:rsidRDefault="004802B4" w:rsidP="00B31A6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[25</w:t>
      </w:r>
      <w:r w:rsidR="00B31A65">
        <w:rPr>
          <w:rFonts w:ascii="Times New Roman" w:hAnsi="Times New Roman" w:cs="Times New Roman"/>
          <w:sz w:val="28"/>
          <w:szCs w:val="28"/>
        </w:rPr>
        <w:t>]</w:t>
      </w:r>
      <w:r w:rsidR="00B31A65">
        <w:rPr>
          <w:rFonts w:ascii="Times New Roman" w:hAnsi="Times New Roman" w:cs="Times New Roman"/>
          <w:sz w:val="28"/>
          <w:szCs w:val="28"/>
        </w:rPr>
        <w:tab/>
        <w:t>I wish to comm</w:t>
      </w:r>
      <w:r w:rsidR="00833EDC">
        <w:rPr>
          <w:rFonts w:ascii="Times New Roman" w:hAnsi="Times New Roman" w:cs="Times New Roman"/>
          <w:sz w:val="28"/>
          <w:szCs w:val="28"/>
        </w:rPr>
        <w:t>en</w:t>
      </w:r>
      <w:r w:rsidR="00B31A65">
        <w:rPr>
          <w:rFonts w:ascii="Times New Roman" w:hAnsi="Times New Roman" w:cs="Times New Roman"/>
          <w:sz w:val="28"/>
          <w:szCs w:val="28"/>
        </w:rPr>
        <w:t xml:space="preserve">t </w:t>
      </w:r>
      <w:r w:rsidR="00B31A65">
        <w:rPr>
          <w:rFonts w:ascii="Times New Roman" w:hAnsi="Times New Roman" w:cs="Times New Roman"/>
          <w:i/>
          <w:sz w:val="28"/>
          <w:szCs w:val="28"/>
        </w:rPr>
        <w:t>en passant</w:t>
      </w:r>
      <w:r w:rsidR="00B31A65">
        <w:rPr>
          <w:rFonts w:ascii="Times New Roman" w:hAnsi="Times New Roman" w:cs="Times New Roman"/>
          <w:sz w:val="28"/>
          <w:szCs w:val="28"/>
        </w:rPr>
        <w:t xml:space="preserve"> that the Respondent</w:t>
      </w:r>
      <w:r w:rsidR="00833EDC">
        <w:rPr>
          <w:rFonts w:ascii="Times New Roman" w:hAnsi="Times New Roman" w:cs="Times New Roman"/>
          <w:sz w:val="28"/>
          <w:szCs w:val="28"/>
        </w:rPr>
        <w:t xml:space="preserve">s ought to </w:t>
      </w:r>
      <w:r w:rsidR="00B31A65">
        <w:rPr>
          <w:rFonts w:ascii="Times New Roman" w:hAnsi="Times New Roman" w:cs="Times New Roman"/>
          <w:sz w:val="28"/>
          <w:szCs w:val="28"/>
        </w:rPr>
        <w:t xml:space="preserve">make appropriate </w:t>
      </w:r>
      <w:r w:rsidR="00570596">
        <w:rPr>
          <w:rFonts w:ascii="Times New Roman" w:hAnsi="Times New Roman" w:cs="Times New Roman"/>
          <w:sz w:val="28"/>
          <w:szCs w:val="28"/>
        </w:rPr>
        <w:t>a</w:t>
      </w:r>
      <w:r w:rsidR="00B31A65">
        <w:rPr>
          <w:rFonts w:ascii="Times New Roman" w:hAnsi="Times New Roman" w:cs="Times New Roman"/>
          <w:sz w:val="28"/>
          <w:szCs w:val="28"/>
        </w:rPr>
        <w:t>pplication</w:t>
      </w:r>
      <w:r w:rsidR="00833EDC">
        <w:rPr>
          <w:rFonts w:ascii="Times New Roman" w:hAnsi="Times New Roman" w:cs="Times New Roman"/>
          <w:sz w:val="28"/>
          <w:szCs w:val="28"/>
        </w:rPr>
        <w:t>s</w:t>
      </w:r>
      <w:r w:rsidR="00B31A65">
        <w:rPr>
          <w:rFonts w:ascii="Times New Roman" w:hAnsi="Times New Roman" w:cs="Times New Roman"/>
          <w:sz w:val="28"/>
          <w:szCs w:val="28"/>
        </w:rPr>
        <w:t xml:space="preserve"> for the requi</w:t>
      </w:r>
      <w:r w:rsidR="00833EDC">
        <w:rPr>
          <w:rFonts w:ascii="Times New Roman" w:hAnsi="Times New Roman" w:cs="Times New Roman"/>
          <w:sz w:val="28"/>
          <w:szCs w:val="28"/>
        </w:rPr>
        <w:t>r</w:t>
      </w:r>
      <w:r w:rsidR="00B31A65">
        <w:rPr>
          <w:rFonts w:ascii="Times New Roman" w:hAnsi="Times New Roman" w:cs="Times New Roman"/>
          <w:sz w:val="28"/>
          <w:szCs w:val="28"/>
        </w:rPr>
        <w:t>e</w:t>
      </w:r>
      <w:r w:rsidR="00833EDC">
        <w:rPr>
          <w:rFonts w:ascii="Times New Roman" w:hAnsi="Times New Roman" w:cs="Times New Roman"/>
          <w:sz w:val="28"/>
          <w:szCs w:val="28"/>
        </w:rPr>
        <w:t>d</w:t>
      </w:r>
      <w:r w:rsidR="00B31A65">
        <w:rPr>
          <w:rFonts w:ascii="Times New Roman" w:hAnsi="Times New Roman" w:cs="Times New Roman"/>
          <w:sz w:val="28"/>
          <w:szCs w:val="28"/>
        </w:rPr>
        <w:t xml:space="preserve"> licences as they face criminal </w:t>
      </w:r>
      <w:r w:rsidR="00833EDC">
        <w:rPr>
          <w:rFonts w:ascii="Times New Roman" w:hAnsi="Times New Roman" w:cs="Times New Roman"/>
          <w:sz w:val="28"/>
          <w:szCs w:val="28"/>
        </w:rPr>
        <w:t>prosecu</w:t>
      </w:r>
      <w:r w:rsidR="00B31A65">
        <w:rPr>
          <w:rFonts w:ascii="Times New Roman" w:hAnsi="Times New Roman" w:cs="Times New Roman"/>
          <w:sz w:val="28"/>
          <w:szCs w:val="28"/>
        </w:rPr>
        <w:t>tion in continuing to trade without a licence.</w:t>
      </w:r>
    </w:p>
    <w:p w:rsidR="00B31A65" w:rsidRDefault="00B31A65" w:rsidP="00FF1D31">
      <w:pPr>
        <w:spacing w:line="360" w:lineRule="auto"/>
        <w:ind w:left="720" w:hanging="720"/>
        <w:contextualSpacing/>
        <w:jc w:val="both"/>
        <w:rPr>
          <w:rFonts w:ascii="Times New Roman" w:hAnsi="Times New Roman" w:cs="Times New Roman"/>
          <w:sz w:val="28"/>
          <w:szCs w:val="28"/>
        </w:rPr>
      </w:pPr>
    </w:p>
    <w:p w:rsidR="00B31A65" w:rsidRPr="00B31A65" w:rsidRDefault="004802B4" w:rsidP="00B31A6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[26</w:t>
      </w:r>
      <w:r w:rsidR="00B31A65">
        <w:rPr>
          <w:rFonts w:ascii="Times New Roman" w:hAnsi="Times New Roman" w:cs="Times New Roman"/>
          <w:sz w:val="28"/>
          <w:szCs w:val="28"/>
        </w:rPr>
        <w:t>]</w:t>
      </w:r>
      <w:r w:rsidR="00B31A65">
        <w:rPr>
          <w:rFonts w:ascii="Times New Roman" w:hAnsi="Times New Roman" w:cs="Times New Roman"/>
          <w:sz w:val="28"/>
          <w:szCs w:val="28"/>
        </w:rPr>
        <w:tab/>
        <w:t>In the result, for the aforegoing reasons the Application is granted in terms of the Notice of Motion.</w:t>
      </w:r>
    </w:p>
    <w:p w:rsidR="006D1DF1" w:rsidRDefault="006D1DF1" w:rsidP="006D1DF1">
      <w:pPr>
        <w:spacing w:line="360" w:lineRule="auto"/>
        <w:ind w:left="720" w:hanging="720"/>
        <w:jc w:val="both"/>
        <w:rPr>
          <w:rFonts w:ascii="Times New Roman" w:hAnsi="Times New Roman" w:cs="Times New Roman"/>
          <w:sz w:val="28"/>
          <w:szCs w:val="28"/>
        </w:rPr>
      </w:pPr>
    </w:p>
    <w:p w:rsidR="00B31A65" w:rsidRDefault="00B31A65" w:rsidP="006D1DF1">
      <w:pPr>
        <w:spacing w:line="360" w:lineRule="auto"/>
        <w:ind w:left="720" w:hanging="720"/>
        <w:jc w:val="both"/>
        <w:rPr>
          <w:rFonts w:ascii="Times New Roman" w:hAnsi="Times New Roman" w:cs="Times New Roman"/>
          <w:sz w:val="28"/>
          <w:szCs w:val="28"/>
        </w:rPr>
      </w:pPr>
    </w:p>
    <w:p w:rsidR="00B31A65" w:rsidRDefault="00B31A65" w:rsidP="00B31A65">
      <w:pPr>
        <w:spacing w:line="360" w:lineRule="auto"/>
        <w:ind w:left="720" w:hanging="720"/>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STANLEY B. MAPHALALA</w:t>
      </w:r>
    </w:p>
    <w:p w:rsidR="00B31A65" w:rsidRPr="00B31A65" w:rsidRDefault="00B31A65" w:rsidP="00B31A65">
      <w:pPr>
        <w:spacing w:line="360" w:lineRule="auto"/>
        <w:ind w:left="720" w:hanging="720"/>
        <w:contextualSpacing/>
        <w:jc w:val="center"/>
        <w:rPr>
          <w:rFonts w:ascii="Times New Roman" w:hAnsi="Times New Roman" w:cs="Times New Roman"/>
          <w:b/>
          <w:sz w:val="28"/>
          <w:szCs w:val="28"/>
        </w:rPr>
      </w:pPr>
      <w:r>
        <w:rPr>
          <w:rFonts w:ascii="Times New Roman" w:hAnsi="Times New Roman" w:cs="Times New Roman"/>
          <w:b/>
          <w:sz w:val="28"/>
          <w:szCs w:val="28"/>
        </w:rPr>
        <w:t>PRINCIPAL JUDGE</w:t>
      </w:r>
    </w:p>
    <w:sectPr w:rsidR="00B31A65" w:rsidRPr="00B31A65" w:rsidSect="007E252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6E7" w:rsidRDefault="005626E7" w:rsidP="007C4A2B">
      <w:pPr>
        <w:spacing w:after="0" w:line="240" w:lineRule="auto"/>
      </w:pPr>
      <w:r>
        <w:separator/>
      </w:r>
    </w:p>
  </w:endnote>
  <w:endnote w:type="continuationSeparator" w:id="0">
    <w:p w:rsidR="005626E7" w:rsidRDefault="005626E7" w:rsidP="007C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4251"/>
      <w:docPartObj>
        <w:docPartGallery w:val="Page Numbers (Bottom of Page)"/>
        <w:docPartUnique/>
      </w:docPartObj>
    </w:sdtPr>
    <w:sdtEndPr/>
    <w:sdtContent>
      <w:p w:rsidR="00B31A65" w:rsidRDefault="005626E7">
        <w:pPr>
          <w:pStyle w:val="Footer"/>
          <w:jc w:val="center"/>
        </w:pPr>
        <w:r>
          <w:fldChar w:fldCharType="begin"/>
        </w:r>
        <w:r>
          <w:instrText xml:space="preserve"> PAGE   \* MERGEFORMAT </w:instrText>
        </w:r>
        <w:r>
          <w:fldChar w:fldCharType="separate"/>
        </w:r>
        <w:r w:rsidR="00C03FDE">
          <w:rPr>
            <w:noProof/>
          </w:rPr>
          <w:t>2</w:t>
        </w:r>
        <w:r>
          <w:rPr>
            <w:noProof/>
          </w:rPr>
          <w:fldChar w:fldCharType="end"/>
        </w:r>
      </w:p>
    </w:sdtContent>
  </w:sdt>
  <w:p w:rsidR="00B31A65" w:rsidRDefault="00B31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6E7" w:rsidRDefault="005626E7" w:rsidP="007C4A2B">
      <w:pPr>
        <w:spacing w:after="0" w:line="240" w:lineRule="auto"/>
      </w:pPr>
      <w:r>
        <w:separator/>
      </w:r>
    </w:p>
  </w:footnote>
  <w:footnote w:type="continuationSeparator" w:id="0">
    <w:p w:rsidR="005626E7" w:rsidRDefault="005626E7" w:rsidP="007C4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12"/>
    <w:rsid w:val="00011787"/>
    <w:rsid w:val="000365B2"/>
    <w:rsid w:val="00060673"/>
    <w:rsid w:val="0009399B"/>
    <w:rsid w:val="001426A8"/>
    <w:rsid w:val="0017680A"/>
    <w:rsid w:val="00195085"/>
    <w:rsid w:val="001A3460"/>
    <w:rsid w:val="00214FC5"/>
    <w:rsid w:val="002453C5"/>
    <w:rsid w:val="00290C9B"/>
    <w:rsid w:val="002A6E36"/>
    <w:rsid w:val="002E0AE0"/>
    <w:rsid w:val="002F0E87"/>
    <w:rsid w:val="00315352"/>
    <w:rsid w:val="0032265C"/>
    <w:rsid w:val="0035250B"/>
    <w:rsid w:val="0037052B"/>
    <w:rsid w:val="00381729"/>
    <w:rsid w:val="003B1364"/>
    <w:rsid w:val="003C0423"/>
    <w:rsid w:val="003F2C71"/>
    <w:rsid w:val="004243F2"/>
    <w:rsid w:val="00424B30"/>
    <w:rsid w:val="00442CAF"/>
    <w:rsid w:val="004663E9"/>
    <w:rsid w:val="00472F2D"/>
    <w:rsid w:val="004802B4"/>
    <w:rsid w:val="004B7BA2"/>
    <w:rsid w:val="00542E12"/>
    <w:rsid w:val="005626E7"/>
    <w:rsid w:val="00570596"/>
    <w:rsid w:val="00576F23"/>
    <w:rsid w:val="00601067"/>
    <w:rsid w:val="00617BAA"/>
    <w:rsid w:val="00660D58"/>
    <w:rsid w:val="00666B33"/>
    <w:rsid w:val="0067385B"/>
    <w:rsid w:val="006D1DF1"/>
    <w:rsid w:val="006F3DC5"/>
    <w:rsid w:val="00720490"/>
    <w:rsid w:val="00722FAC"/>
    <w:rsid w:val="007B0C1C"/>
    <w:rsid w:val="007C4A2B"/>
    <w:rsid w:val="007E2527"/>
    <w:rsid w:val="007E29DC"/>
    <w:rsid w:val="00811A28"/>
    <w:rsid w:val="00833EDC"/>
    <w:rsid w:val="0084202D"/>
    <w:rsid w:val="0084367C"/>
    <w:rsid w:val="00843AE8"/>
    <w:rsid w:val="008805DB"/>
    <w:rsid w:val="008B16DD"/>
    <w:rsid w:val="008C38F7"/>
    <w:rsid w:val="008E3D53"/>
    <w:rsid w:val="0094056B"/>
    <w:rsid w:val="00970AA4"/>
    <w:rsid w:val="009767F4"/>
    <w:rsid w:val="009A3134"/>
    <w:rsid w:val="009D57AF"/>
    <w:rsid w:val="009F138F"/>
    <w:rsid w:val="009F2DDF"/>
    <w:rsid w:val="00A403AB"/>
    <w:rsid w:val="00A60D05"/>
    <w:rsid w:val="00A80A10"/>
    <w:rsid w:val="00AD60CC"/>
    <w:rsid w:val="00B13D4E"/>
    <w:rsid w:val="00B2275E"/>
    <w:rsid w:val="00B31A65"/>
    <w:rsid w:val="00B526BE"/>
    <w:rsid w:val="00BF32DE"/>
    <w:rsid w:val="00C03FDE"/>
    <w:rsid w:val="00C31CD9"/>
    <w:rsid w:val="00C552DB"/>
    <w:rsid w:val="00D043DB"/>
    <w:rsid w:val="00D33E9A"/>
    <w:rsid w:val="00D40FEE"/>
    <w:rsid w:val="00D420BF"/>
    <w:rsid w:val="00D64F67"/>
    <w:rsid w:val="00E04A28"/>
    <w:rsid w:val="00E31BD1"/>
    <w:rsid w:val="00E31DD6"/>
    <w:rsid w:val="00ED4FF8"/>
    <w:rsid w:val="00F72C9F"/>
    <w:rsid w:val="00F94D4F"/>
    <w:rsid w:val="00FC404B"/>
    <w:rsid w:val="00FF1D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4A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4A2B"/>
  </w:style>
  <w:style w:type="paragraph" w:styleId="Footer">
    <w:name w:val="footer"/>
    <w:basedOn w:val="Normal"/>
    <w:link w:val="FooterChar"/>
    <w:uiPriority w:val="99"/>
    <w:unhideWhenUsed/>
    <w:rsid w:val="007C4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4A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4A2B"/>
  </w:style>
  <w:style w:type="paragraph" w:styleId="Footer">
    <w:name w:val="footer"/>
    <w:basedOn w:val="Normal"/>
    <w:link w:val="FooterChar"/>
    <w:uiPriority w:val="99"/>
    <w:unhideWhenUsed/>
    <w:rsid w:val="007C4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2014-03-04T06:51:00Z</cp:lastPrinted>
  <dcterms:created xsi:type="dcterms:W3CDTF">2014-03-04T11:26:00Z</dcterms:created>
  <dcterms:modified xsi:type="dcterms:W3CDTF">2014-03-04T11:26:00Z</dcterms:modified>
</cp:coreProperties>
</file>