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55" w:rsidRPr="00355190" w:rsidRDefault="00466255" w:rsidP="00355190">
      <w:pPr>
        <w:spacing w:line="360" w:lineRule="auto"/>
        <w:ind w:left="3600" w:firstLine="720"/>
        <w:rPr>
          <w:sz w:val="26"/>
          <w:szCs w:val="26"/>
        </w:rPr>
      </w:pPr>
      <w:r w:rsidRPr="00355190">
        <w:rPr>
          <w:noProof/>
          <w:sz w:val="26"/>
          <w:szCs w:val="26"/>
          <w:lang w:val="en-ZA" w:eastAsia="en-ZA"/>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466255" w:rsidRPr="00355190" w:rsidRDefault="00466255" w:rsidP="00355190">
      <w:pPr>
        <w:spacing w:line="360" w:lineRule="auto"/>
        <w:rPr>
          <w:sz w:val="26"/>
          <w:szCs w:val="26"/>
        </w:rPr>
      </w:pPr>
    </w:p>
    <w:p w:rsidR="00466255" w:rsidRPr="00355190" w:rsidRDefault="00466255" w:rsidP="00355190">
      <w:pPr>
        <w:spacing w:line="360" w:lineRule="auto"/>
        <w:jc w:val="center"/>
        <w:rPr>
          <w:b/>
          <w:sz w:val="26"/>
          <w:szCs w:val="26"/>
        </w:rPr>
      </w:pPr>
      <w:r w:rsidRPr="00355190">
        <w:rPr>
          <w:b/>
          <w:sz w:val="26"/>
          <w:szCs w:val="26"/>
        </w:rPr>
        <w:t>IN THE HIGH COURT OF SWAZILAND</w:t>
      </w:r>
    </w:p>
    <w:p w:rsidR="00466255" w:rsidRPr="00355190" w:rsidRDefault="00466255" w:rsidP="00355190">
      <w:pPr>
        <w:spacing w:line="360" w:lineRule="auto"/>
        <w:jc w:val="center"/>
        <w:rPr>
          <w:b/>
          <w:sz w:val="26"/>
          <w:szCs w:val="26"/>
        </w:rPr>
      </w:pPr>
      <w:r w:rsidRPr="00355190">
        <w:rPr>
          <w:b/>
          <w:sz w:val="26"/>
          <w:szCs w:val="26"/>
        </w:rPr>
        <w:t>JUDGMENT</w:t>
      </w:r>
    </w:p>
    <w:p w:rsidR="00466255" w:rsidRPr="00355190" w:rsidRDefault="00466255" w:rsidP="00355190">
      <w:pPr>
        <w:spacing w:line="360" w:lineRule="auto"/>
        <w:ind w:left="5760" w:firstLine="720"/>
        <w:jc w:val="center"/>
        <w:rPr>
          <w:b/>
          <w:sz w:val="26"/>
          <w:szCs w:val="26"/>
        </w:rPr>
      </w:pPr>
      <w:r w:rsidRPr="00355190">
        <w:rPr>
          <w:b/>
          <w:sz w:val="26"/>
          <w:szCs w:val="26"/>
        </w:rPr>
        <w:t>Civil Case No.405/2009</w:t>
      </w:r>
    </w:p>
    <w:p w:rsidR="00466255" w:rsidRPr="00355190" w:rsidRDefault="00466255" w:rsidP="00355190">
      <w:pPr>
        <w:spacing w:line="360" w:lineRule="auto"/>
        <w:rPr>
          <w:sz w:val="26"/>
          <w:szCs w:val="26"/>
        </w:rPr>
      </w:pPr>
      <w:r w:rsidRPr="00355190">
        <w:rPr>
          <w:sz w:val="26"/>
          <w:szCs w:val="26"/>
        </w:rPr>
        <w:t>In the matter between</w:t>
      </w:r>
    </w:p>
    <w:p w:rsidR="00466255" w:rsidRPr="00355190" w:rsidRDefault="00466255" w:rsidP="00355190">
      <w:pPr>
        <w:spacing w:line="360" w:lineRule="auto"/>
        <w:rPr>
          <w:sz w:val="26"/>
          <w:szCs w:val="26"/>
        </w:rPr>
      </w:pPr>
    </w:p>
    <w:p w:rsidR="00466255" w:rsidRPr="00355190" w:rsidRDefault="00466255" w:rsidP="00355190">
      <w:pPr>
        <w:spacing w:line="360" w:lineRule="auto"/>
        <w:rPr>
          <w:sz w:val="26"/>
          <w:szCs w:val="26"/>
        </w:rPr>
      </w:pPr>
      <w:r w:rsidRPr="00355190">
        <w:rPr>
          <w:b/>
          <w:sz w:val="26"/>
          <w:szCs w:val="26"/>
        </w:rPr>
        <w:t>THOMAS MOORE CARL KIRK</w:t>
      </w:r>
      <w:r w:rsidRPr="00355190">
        <w:rPr>
          <w:b/>
          <w:sz w:val="26"/>
          <w:szCs w:val="26"/>
        </w:rPr>
        <w:tab/>
      </w:r>
      <w:r w:rsidRPr="00355190">
        <w:rPr>
          <w:b/>
          <w:sz w:val="26"/>
          <w:szCs w:val="26"/>
        </w:rPr>
        <w:tab/>
      </w:r>
      <w:r w:rsidRPr="00355190">
        <w:rPr>
          <w:b/>
          <w:sz w:val="26"/>
          <w:szCs w:val="26"/>
        </w:rPr>
        <w:tab/>
        <w:t>PLAINTIFF</w:t>
      </w:r>
    </w:p>
    <w:p w:rsidR="00466255" w:rsidRPr="00355190" w:rsidRDefault="00466255" w:rsidP="00355190">
      <w:pPr>
        <w:spacing w:line="360" w:lineRule="auto"/>
        <w:rPr>
          <w:sz w:val="26"/>
          <w:szCs w:val="26"/>
        </w:rPr>
      </w:pPr>
    </w:p>
    <w:p w:rsidR="00466255" w:rsidRPr="00355190" w:rsidRDefault="00466255" w:rsidP="00355190">
      <w:pPr>
        <w:spacing w:line="360" w:lineRule="auto"/>
        <w:rPr>
          <w:sz w:val="26"/>
          <w:szCs w:val="26"/>
        </w:rPr>
      </w:pPr>
      <w:r w:rsidRPr="00355190">
        <w:rPr>
          <w:sz w:val="26"/>
          <w:szCs w:val="26"/>
        </w:rPr>
        <w:t>And</w:t>
      </w:r>
    </w:p>
    <w:p w:rsidR="00466255" w:rsidRPr="00355190" w:rsidRDefault="00466255" w:rsidP="00355190">
      <w:pPr>
        <w:spacing w:line="360" w:lineRule="auto"/>
        <w:rPr>
          <w:b/>
          <w:sz w:val="26"/>
          <w:szCs w:val="26"/>
        </w:rPr>
      </w:pPr>
    </w:p>
    <w:p w:rsidR="00466255" w:rsidRPr="00355190" w:rsidRDefault="00466255" w:rsidP="00355190">
      <w:pPr>
        <w:spacing w:line="360" w:lineRule="auto"/>
        <w:rPr>
          <w:b/>
          <w:sz w:val="26"/>
          <w:szCs w:val="26"/>
        </w:rPr>
      </w:pPr>
      <w:r w:rsidRPr="00355190">
        <w:rPr>
          <w:b/>
          <w:sz w:val="26"/>
          <w:szCs w:val="26"/>
        </w:rPr>
        <w:t>RHODA ZIKALA</w:t>
      </w:r>
      <w:r w:rsidR="0062262B">
        <w:rPr>
          <w:b/>
          <w:sz w:val="26"/>
          <w:szCs w:val="26"/>
        </w:rPr>
        <w:t>LA</w:t>
      </w:r>
      <w:r w:rsidR="0062262B">
        <w:rPr>
          <w:b/>
          <w:sz w:val="26"/>
          <w:szCs w:val="26"/>
        </w:rPr>
        <w:tab/>
      </w:r>
      <w:r w:rsidR="0062262B">
        <w:rPr>
          <w:b/>
          <w:sz w:val="26"/>
          <w:szCs w:val="26"/>
        </w:rPr>
        <w:tab/>
      </w:r>
      <w:r w:rsidR="0062262B">
        <w:rPr>
          <w:b/>
          <w:sz w:val="26"/>
          <w:szCs w:val="26"/>
        </w:rPr>
        <w:tab/>
      </w:r>
      <w:r w:rsidR="0062262B">
        <w:rPr>
          <w:b/>
          <w:sz w:val="26"/>
          <w:szCs w:val="26"/>
        </w:rPr>
        <w:tab/>
      </w:r>
      <w:r w:rsidR="00F13BD5">
        <w:rPr>
          <w:b/>
          <w:sz w:val="26"/>
          <w:szCs w:val="26"/>
        </w:rPr>
        <w:tab/>
      </w:r>
      <w:r w:rsidRPr="00355190">
        <w:rPr>
          <w:b/>
          <w:sz w:val="26"/>
          <w:szCs w:val="26"/>
        </w:rPr>
        <w:t>1</w:t>
      </w:r>
      <w:r w:rsidRPr="00355190">
        <w:rPr>
          <w:b/>
          <w:sz w:val="26"/>
          <w:szCs w:val="26"/>
          <w:vertAlign w:val="superscript"/>
        </w:rPr>
        <w:t>ST</w:t>
      </w:r>
      <w:r w:rsidRPr="00355190">
        <w:rPr>
          <w:b/>
          <w:sz w:val="26"/>
          <w:szCs w:val="26"/>
        </w:rPr>
        <w:t xml:space="preserve"> DEFENDANT</w:t>
      </w:r>
    </w:p>
    <w:p w:rsidR="00466255" w:rsidRPr="00355190" w:rsidRDefault="00466255" w:rsidP="00355190">
      <w:pPr>
        <w:spacing w:line="360" w:lineRule="auto"/>
        <w:rPr>
          <w:b/>
          <w:sz w:val="26"/>
          <w:szCs w:val="26"/>
        </w:rPr>
      </w:pPr>
      <w:r w:rsidRPr="00355190">
        <w:rPr>
          <w:b/>
          <w:sz w:val="26"/>
          <w:szCs w:val="26"/>
        </w:rPr>
        <w:t>SIFISO S’GOD JELE</w:t>
      </w:r>
      <w:r w:rsidRPr="00355190">
        <w:rPr>
          <w:b/>
          <w:sz w:val="26"/>
          <w:szCs w:val="26"/>
        </w:rPr>
        <w:tab/>
      </w:r>
      <w:r w:rsidRPr="00355190">
        <w:rPr>
          <w:b/>
          <w:sz w:val="26"/>
          <w:szCs w:val="26"/>
        </w:rPr>
        <w:tab/>
      </w:r>
      <w:r w:rsidRPr="00355190">
        <w:rPr>
          <w:b/>
          <w:sz w:val="26"/>
          <w:szCs w:val="26"/>
        </w:rPr>
        <w:tab/>
      </w:r>
      <w:r w:rsidRPr="00355190">
        <w:rPr>
          <w:b/>
          <w:sz w:val="26"/>
          <w:szCs w:val="26"/>
        </w:rPr>
        <w:tab/>
      </w:r>
      <w:r w:rsidRPr="00355190">
        <w:rPr>
          <w:b/>
          <w:sz w:val="26"/>
          <w:szCs w:val="26"/>
        </w:rPr>
        <w:tab/>
        <w:t>2</w:t>
      </w:r>
      <w:r w:rsidRPr="00355190">
        <w:rPr>
          <w:b/>
          <w:sz w:val="26"/>
          <w:szCs w:val="26"/>
          <w:vertAlign w:val="superscript"/>
        </w:rPr>
        <w:t>ND</w:t>
      </w:r>
      <w:r w:rsidRPr="00355190">
        <w:rPr>
          <w:b/>
          <w:sz w:val="26"/>
          <w:szCs w:val="26"/>
        </w:rPr>
        <w:t xml:space="preserve"> DEFENDANT</w:t>
      </w:r>
    </w:p>
    <w:p w:rsidR="00466255" w:rsidRPr="00355190" w:rsidRDefault="00466255" w:rsidP="00355190">
      <w:pPr>
        <w:spacing w:line="360" w:lineRule="auto"/>
        <w:rPr>
          <w:b/>
          <w:sz w:val="26"/>
          <w:szCs w:val="26"/>
        </w:rPr>
      </w:pPr>
      <w:r w:rsidRPr="00355190">
        <w:rPr>
          <w:b/>
          <w:sz w:val="26"/>
          <w:szCs w:val="26"/>
        </w:rPr>
        <w:t>SEBENEL</w:t>
      </w:r>
      <w:r w:rsidR="002E5A44">
        <w:rPr>
          <w:b/>
          <w:sz w:val="26"/>
          <w:szCs w:val="26"/>
        </w:rPr>
        <w:t>E</w:t>
      </w:r>
      <w:r w:rsidRPr="00355190">
        <w:rPr>
          <w:b/>
          <w:sz w:val="26"/>
          <w:szCs w:val="26"/>
        </w:rPr>
        <w:t xml:space="preserve"> MASUKU</w:t>
      </w:r>
      <w:r w:rsidRPr="00355190">
        <w:rPr>
          <w:b/>
          <w:sz w:val="26"/>
          <w:szCs w:val="26"/>
        </w:rPr>
        <w:tab/>
      </w:r>
      <w:r w:rsidRPr="00355190">
        <w:rPr>
          <w:b/>
          <w:sz w:val="26"/>
          <w:szCs w:val="26"/>
        </w:rPr>
        <w:tab/>
      </w:r>
      <w:r w:rsidRPr="00355190">
        <w:rPr>
          <w:b/>
          <w:sz w:val="26"/>
          <w:szCs w:val="26"/>
        </w:rPr>
        <w:tab/>
      </w:r>
      <w:r w:rsidRPr="00355190">
        <w:rPr>
          <w:b/>
          <w:sz w:val="26"/>
          <w:szCs w:val="26"/>
        </w:rPr>
        <w:tab/>
      </w:r>
      <w:r w:rsidRPr="00355190">
        <w:rPr>
          <w:b/>
          <w:sz w:val="26"/>
          <w:szCs w:val="26"/>
        </w:rPr>
        <w:tab/>
        <w:t>3</w:t>
      </w:r>
      <w:r w:rsidRPr="00355190">
        <w:rPr>
          <w:b/>
          <w:sz w:val="26"/>
          <w:szCs w:val="26"/>
          <w:vertAlign w:val="superscript"/>
        </w:rPr>
        <w:t>RD</w:t>
      </w:r>
      <w:r w:rsidRPr="00355190">
        <w:rPr>
          <w:b/>
          <w:sz w:val="26"/>
          <w:szCs w:val="26"/>
        </w:rPr>
        <w:t xml:space="preserve"> DEFENDANT</w:t>
      </w:r>
    </w:p>
    <w:p w:rsidR="00466255" w:rsidRPr="00355190" w:rsidRDefault="00466255" w:rsidP="00355190">
      <w:pPr>
        <w:spacing w:line="360" w:lineRule="auto"/>
        <w:rPr>
          <w:b/>
          <w:sz w:val="26"/>
          <w:szCs w:val="26"/>
        </w:rPr>
      </w:pPr>
      <w:r w:rsidRPr="00355190">
        <w:rPr>
          <w:b/>
          <w:sz w:val="26"/>
          <w:szCs w:val="26"/>
        </w:rPr>
        <w:t>MGCIBELO MASUKU</w:t>
      </w:r>
      <w:r w:rsidRPr="00355190">
        <w:rPr>
          <w:b/>
          <w:sz w:val="26"/>
          <w:szCs w:val="26"/>
        </w:rPr>
        <w:tab/>
      </w:r>
      <w:r w:rsidRPr="00355190">
        <w:rPr>
          <w:b/>
          <w:sz w:val="26"/>
          <w:szCs w:val="26"/>
        </w:rPr>
        <w:tab/>
      </w:r>
      <w:r w:rsidRPr="00355190">
        <w:rPr>
          <w:b/>
          <w:sz w:val="26"/>
          <w:szCs w:val="26"/>
        </w:rPr>
        <w:tab/>
      </w:r>
      <w:r w:rsidRPr="00355190">
        <w:rPr>
          <w:b/>
          <w:sz w:val="26"/>
          <w:szCs w:val="26"/>
        </w:rPr>
        <w:tab/>
      </w:r>
      <w:r w:rsidRPr="00355190">
        <w:rPr>
          <w:b/>
          <w:sz w:val="26"/>
          <w:szCs w:val="26"/>
        </w:rPr>
        <w:tab/>
        <w:t>4</w:t>
      </w:r>
      <w:r w:rsidRPr="00355190">
        <w:rPr>
          <w:b/>
          <w:sz w:val="26"/>
          <w:szCs w:val="26"/>
          <w:vertAlign w:val="superscript"/>
        </w:rPr>
        <w:t>TH</w:t>
      </w:r>
      <w:r w:rsidRPr="00355190">
        <w:rPr>
          <w:b/>
          <w:sz w:val="26"/>
          <w:szCs w:val="26"/>
        </w:rPr>
        <w:t xml:space="preserve"> DEFENDANT</w:t>
      </w:r>
    </w:p>
    <w:p w:rsidR="00466255" w:rsidRDefault="00466255" w:rsidP="00355190">
      <w:pPr>
        <w:spacing w:line="360" w:lineRule="auto"/>
        <w:rPr>
          <w:b/>
          <w:sz w:val="26"/>
          <w:szCs w:val="26"/>
        </w:rPr>
      </w:pPr>
      <w:r w:rsidRPr="00355190">
        <w:rPr>
          <w:b/>
          <w:sz w:val="26"/>
          <w:szCs w:val="26"/>
        </w:rPr>
        <w:t>SABELO SIBANDZE</w:t>
      </w:r>
      <w:r w:rsidRPr="00355190">
        <w:rPr>
          <w:b/>
          <w:sz w:val="26"/>
          <w:szCs w:val="26"/>
        </w:rPr>
        <w:tab/>
      </w:r>
      <w:r w:rsidRPr="00355190">
        <w:rPr>
          <w:b/>
          <w:sz w:val="26"/>
          <w:szCs w:val="26"/>
        </w:rPr>
        <w:tab/>
      </w:r>
      <w:r w:rsidRPr="00355190">
        <w:rPr>
          <w:b/>
          <w:sz w:val="26"/>
          <w:szCs w:val="26"/>
        </w:rPr>
        <w:tab/>
      </w:r>
      <w:r w:rsidRPr="00355190">
        <w:rPr>
          <w:b/>
          <w:sz w:val="26"/>
          <w:szCs w:val="26"/>
        </w:rPr>
        <w:tab/>
      </w:r>
      <w:r w:rsidRPr="00355190">
        <w:rPr>
          <w:b/>
          <w:sz w:val="26"/>
          <w:szCs w:val="26"/>
        </w:rPr>
        <w:tab/>
        <w:t>5</w:t>
      </w:r>
      <w:r w:rsidRPr="00355190">
        <w:rPr>
          <w:b/>
          <w:sz w:val="26"/>
          <w:szCs w:val="26"/>
          <w:vertAlign w:val="superscript"/>
        </w:rPr>
        <w:t>TH</w:t>
      </w:r>
      <w:r w:rsidRPr="00355190">
        <w:rPr>
          <w:b/>
          <w:sz w:val="26"/>
          <w:szCs w:val="26"/>
        </w:rPr>
        <w:t xml:space="preserve"> DEFENDANT</w:t>
      </w:r>
    </w:p>
    <w:p w:rsidR="002E5A44" w:rsidRDefault="002E5A44" w:rsidP="00355190">
      <w:pPr>
        <w:spacing w:line="360" w:lineRule="auto"/>
        <w:rPr>
          <w:b/>
          <w:sz w:val="26"/>
          <w:szCs w:val="26"/>
        </w:rPr>
      </w:pPr>
      <w:r>
        <w:rPr>
          <w:b/>
          <w:sz w:val="26"/>
          <w:szCs w:val="26"/>
        </w:rPr>
        <w:t>JOHN DLAMINI</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6</w:t>
      </w:r>
      <w:r w:rsidRPr="002E5A44">
        <w:rPr>
          <w:b/>
          <w:sz w:val="26"/>
          <w:szCs w:val="26"/>
          <w:vertAlign w:val="superscript"/>
        </w:rPr>
        <w:t>TH</w:t>
      </w:r>
      <w:r>
        <w:rPr>
          <w:b/>
          <w:sz w:val="26"/>
          <w:szCs w:val="26"/>
        </w:rPr>
        <w:t xml:space="preserve"> DEFENDANT</w:t>
      </w:r>
    </w:p>
    <w:p w:rsidR="002E5A44" w:rsidRPr="00355190" w:rsidRDefault="002E5A44" w:rsidP="00355190">
      <w:pPr>
        <w:spacing w:line="360" w:lineRule="auto"/>
        <w:rPr>
          <w:b/>
          <w:sz w:val="26"/>
          <w:szCs w:val="26"/>
        </w:rPr>
      </w:pPr>
      <w:r>
        <w:rPr>
          <w:b/>
          <w:sz w:val="26"/>
          <w:szCs w:val="26"/>
        </w:rPr>
        <w:t>DUMSANI MAGAGULA</w:t>
      </w:r>
      <w:r>
        <w:rPr>
          <w:b/>
          <w:sz w:val="26"/>
          <w:szCs w:val="26"/>
        </w:rPr>
        <w:tab/>
      </w:r>
      <w:r>
        <w:rPr>
          <w:b/>
          <w:sz w:val="26"/>
          <w:szCs w:val="26"/>
        </w:rPr>
        <w:tab/>
      </w:r>
      <w:r>
        <w:rPr>
          <w:b/>
          <w:sz w:val="26"/>
          <w:szCs w:val="26"/>
        </w:rPr>
        <w:tab/>
      </w:r>
      <w:r>
        <w:rPr>
          <w:b/>
          <w:sz w:val="26"/>
          <w:szCs w:val="26"/>
        </w:rPr>
        <w:tab/>
        <w:t>7</w:t>
      </w:r>
      <w:r w:rsidRPr="002E5A44">
        <w:rPr>
          <w:b/>
          <w:sz w:val="26"/>
          <w:szCs w:val="26"/>
          <w:vertAlign w:val="superscript"/>
        </w:rPr>
        <w:t>TH</w:t>
      </w:r>
      <w:r>
        <w:rPr>
          <w:b/>
          <w:sz w:val="26"/>
          <w:szCs w:val="26"/>
        </w:rPr>
        <w:t xml:space="preserve"> DEFENDANT</w:t>
      </w:r>
    </w:p>
    <w:p w:rsidR="00466255" w:rsidRPr="00355190" w:rsidRDefault="00466255" w:rsidP="00355190">
      <w:pPr>
        <w:spacing w:line="360" w:lineRule="auto"/>
        <w:rPr>
          <w:b/>
          <w:sz w:val="26"/>
          <w:szCs w:val="26"/>
        </w:rPr>
      </w:pPr>
    </w:p>
    <w:p w:rsidR="00466255" w:rsidRPr="00DE3F6E" w:rsidRDefault="00466255" w:rsidP="00355190">
      <w:pPr>
        <w:spacing w:line="360" w:lineRule="auto"/>
        <w:ind w:left="3600" w:hanging="2880"/>
        <w:rPr>
          <w:b/>
          <w:i/>
          <w:sz w:val="26"/>
          <w:szCs w:val="26"/>
        </w:rPr>
      </w:pPr>
      <w:r w:rsidRPr="00355190">
        <w:rPr>
          <w:b/>
          <w:sz w:val="26"/>
          <w:szCs w:val="26"/>
        </w:rPr>
        <w:t>Neutral citation</w:t>
      </w:r>
      <w:r w:rsidRPr="00355190">
        <w:rPr>
          <w:b/>
          <w:sz w:val="26"/>
          <w:szCs w:val="26"/>
        </w:rPr>
        <w:tab/>
      </w:r>
      <w:r w:rsidRPr="00CD57C4">
        <w:rPr>
          <w:b/>
          <w:i/>
          <w:sz w:val="26"/>
          <w:szCs w:val="26"/>
        </w:rPr>
        <w:t>Thomas Moore Carl Kirk</w:t>
      </w:r>
      <w:r w:rsidRPr="00355190">
        <w:rPr>
          <w:b/>
          <w:sz w:val="26"/>
          <w:szCs w:val="26"/>
        </w:rPr>
        <w:t xml:space="preserve"> </w:t>
      </w:r>
      <w:r w:rsidRPr="00CD57C4">
        <w:rPr>
          <w:b/>
          <w:i/>
          <w:sz w:val="26"/>
          <w:szCs w:val="26"/>
        </w:rPr>
        <w:t xml:space="preserve">vs </w:t>
      </w:r>
      <w:r w:rsidRPr="00355190">
        <w:rPr>
          <w:b/>
          <w:i/>
          <w:sz w:val="26"/>
          <w:szCs w:val="26"/>
        </w:rPr>
        <w:t xml:space="preserve"> Rhonda Zikalala and </w:t>
      </w:r>
      <w:r w:rsidR="002E5A44">
        <w:rPr>
          <w:b/>
          <w:i/>
          <w:sz w:val="26"/>
          <w:szCs w:val="26"/>
        </w:rPr>
        <w:t xml:space="preserve">Six </w:t>
      </w:r>
      <w:r w:rsidRPr="00355190">
        <w:rPr>
          <w:b/>
          <w:i/>
          <w:sz w:val="26"/>
          <w:szCs w:val="26"/>
        </w:rPr>
        <w:t xml:space="preserve"> Others (405/2009) </w:t>
      </w:r>
      <w:r w:rsidRPr="00355190">
        <w:rPr>
          <w:b/>
          <w:sz w:val="26"/>
          <w:szCs w:val="26"/>
        </w:rPr>
        <w:t xml:space="preserve"> </w:t>
      </w:r>
      <w:r w:rsidRPr="00DE3F6E">
        <w:rPr>
          <w:b/>
          <w:i/>
          <w:sz w:val="26"/>
          <w:szCs w:val="26"/>
        </w:rPr>
        <w:t xml:space="preserve">[SZHC] </w:t>
      </w:r>
      <w:r w:rsidR="0062262B" w:rsidRPr="00DE3F6E">
        <w:rPr>
          <w:b/>
          <w:i/>
          <w:sz w:val="26"/>
          <w:szCs w:val="26"/>
        </w:rPr>
        <w:t>236</w:t>
      </w:r>
      <w:r w:rsidR="00DE3F6E" w:rsidRPr="00DE3F6E">
        <w:rPr>
          <w:b/>
          <w:i/>
          <w:sz w:val="26"/>
          <w:szCs w:val="26"/>
        </w:rPr>
        <w:t xml:space="preserve"> </w:t>
      </w:r>
      <w:r w:rsidR="00DE3F6E">
        <w:rPr>
          <w:b/>
          <w:i/>
          <w:sz w:val="26"/>
          <w:szCs w:val="26"/>
        </w:rPr>
        <w:t>(</w:t>
      </w:r>
      <w:r w:rsidR="00DE3F6E" w:rsidRPr="00DE3F6E">
        <w:rPr>
          <w:b/>
          <w:i/>
          <w:sz w:val="26"/>
          <w:szCs w:val="26"/>
        </w:rPr>
        <w:t>26 September 2014</w:t>
      </w:r>
      <w:r w:rsidR="00DE3F6E">
        <w:rPr>
          <w:b/>
          <w:i/>
          <w:sz w:val="26"/>
          <w:szCs w:val="26"/>
        </w:rPr>
        <w:t>)</w:t>
      </w:r>
    </w:p>
    <w:p w:rsidR="00466255" w:rsidRPr="00355190" w:rsidRDefault="00466255" w:rsidP="00355190">
      <w:pPr>
        <w:spacing w:line="360" w:lineRule="auto"/>
        <w:rPr>
          <w:b/>
          <w:sz w:val="26"/>
          <w:szCs w:val="26"/>
        </w:rPr>
      </w:pPr>
    </w:p>
    <w:p w:rsidR="00466255" w:rsidRPr="00355190" w:rsidRDefault="00466255" w:rsidP="00355190">
      <w:pPr>
        <w:spacing w:line="360" w:lineRule="auto"/>
        <w:rPr>
          <w:b/>
          <w:sz w:val="26"/>
          <w:szCs w:val="26"/>
        </w:rPr>
      </w:pPr>
      <w:r w:rsidRPr="00355190">
        <w:rPr>
          <w:b/>
          <w:sz w:val="26"/>
          <w:szCs w:val="26"/>
        </w:rPr>
        <w:t>Coram:</w:t>
      </w:r>
      <w:r w:rsidRPr="00355190">
        <w:rPr>
          <w:b/>
          <w:sz w:val="26"/>
          <w:szCs w:val="26"/>
        </w:rPr>
        <w:tab/>
      </w:r>
      <w:r w:rsidRPr="00355190">
        <w:rPr>
          <w:b/>
          <w:sz w:val="26"/>
          <w:szCs w:val="26"/>
        </w:rPr>
        <w:tab/>
      </w:r>
      <w:r w:rsidRPr="00355190">
        <w:rPr>
          <w:b/>
          <w:sz w:val="26"/>
          <w:szCs w:val="26"/>
        </w:rPr>
        <w:tab/>
        <w:t>Ota J.</w:t>
      </w:r>
    </w:p>
    <w:p w:rsidR="00466255" w:rsidRPr="00355190" w:rsidRDefault="00466255" w:rsidP="00355190">
      <w:pPr>
        <w:spacing w:line="360" w:lineRule="auto"/>
        <w:rPr>
          <w:b/>
          <w:sz w:val="26"/>
          <w:szCs w:val="26"/>
        </w:rPr>
      </w:pPr>
      <w:r w:rsidRPr="00355190">
        <w:rPr>
          <w:b/>
          <w:sz w:val="26"/>
          <w:szCs w:val="26"/>
        </w:rPr>
        <w:t>Heard:</w:t>
      </w:r>
      <w:r w:rsidRPr="00355190">
        <w:rPr>
          <w:b/>
          <w:sz w:val="26"/>
          <w:szCs w:val="26"/>
        </w:rPr>
        <w:tab/>
      </w:r>
      <w:r w:rsidR="0007397C">
        <w:rPr>
          <w:b/>
          <w:sz w:val="26"/>
          <w:szCs w:val="26"/>
        </w:rPr>
        <w:tab/>
      </w:r>
      <w:r w:rsidR="0007397C">
        <w:rPr>
          <w:b/>
          <w:sz w:val="26"/>
          <w:szCs w:val="26"/>
        </w:rPr>
        <w:tab/>
        <w:t>29 August 2014</w:t>
      </w:r>
      <w:r w:rsidRPr="00355190">
        <w:rPr>
          <w:b/>
          <w:sz w:val="26"/>
          <w:szCs w:val="26"/>
        </w:rPr>
        <w:tab/>
      </w:r>
      <w:r w:rsidRPr="00355190">
        <w:rPr>
          <w:b/>
          <w:sz w:val="26"/>
          <w:szCs w:val="26"/>
        </w:rPr>
        <w:tab/>
      </w:r>
      <w:r w:rsidRPr="00355190">
        <w:rPr>
          <w:b/>
          <w:sz w:val="26"/>
          <w:szCs w:val="26"/>
        </w:rPr>
        <w:tab/>
      </w:r>
    </w:p>
    <w:p w:rsidR="00466255" w:rsidRPr="00355190" w:rsidRDefault="00466255" w:rsidP="00355190">
      <w:pPr>
        <w:spacing w:line="360" w:lineRule="auto"/>
        <w:rPr>
          <w:b/>
          <w:sz w:val="26"/>
          <w:szCs w:val="26"/>
        </w:rPr>
      </w:pPr>
      <w:r w:rsidRPr="00355190">
        <w:rPr>
          <w:b/>
          <w:sz w:val="26"/>
          <w:szCs w:val="26"/>
        </w:rPr>
        <w:t>Delivered:</w:t>
      </w:r>
      <w:r w:rsidRPr="00355190">
        <w:rPr>
          <w:b/>
          <w:sz w:val="26"/>
          <w:szCs w:val="26"/>
        </w:rPr>
        <w:tab/>
      </w:r>
      <w:r w:rsidR="00225124">
        <w:rPr>
          <w:b/>
          <w:sz w:val="26"/>
          <w:szCs w:val="26"/>
        </w:rPr>
        <w:tab/>
      </w:r>
      <w:r w:rsidR="00225124">
        <w:rPr>
          <w:b/>
          <w:sz w:val="26"/>
          <w:szCs w:val="26"/>
        </w:rPr>
        <w:tab/>
        <w:t>26 September 2014</w:t>
      </w:r>
      <w:r w:rsidRPr="00355190">
        <w:rPr>
          <w:b/>
          <w:sz w:val="26"/>
          <w:szCs w:val="26"/>
        </w:rPr>
        <w:tab/>
      </w:r>
      <w:r w:rsidRPr="00355190">
        <w:rPr>
          <w:b/>
          <w:sz w:val="26"/>
          <w:szCs w:val="26"/>
        </w:rPr>
        <w:tab/>
      </w:r>
    </w:p>
    <w:p w:rsidR="00466255" w:rsidRDefault="00466255" w:rsidP="00355190">
      <w:pPr>
        <w:spacing w:line="360" w:lineRule="auto"/>
        <w:ind w:left="3600" w:hanging="2880"/>
        <w:rPr>
          <w:b/>
          <w:sz w:val="26"/>
          <w:szCs w:val="26"/>
        </w:rPr>
      </w:pPr>
      <w:r w:rsidRPr="00355190">
        <w:rPr>
          <w:b/>
          <w:sz w:val="26"/>
          <w:szCs w:val="26"/>
        </w:rPr>
        <w:lastRenderedPageBreak/>
        <w:t>Summary:</w:t>
      </w:r>
      <w:r w:rsidRPr="00355190">
        <w:rPr>
          <w:b/>
          <w:sz w:val="26"/>
          <w:szCs w:val="26"/>
        </w:rPr>
        <w:tab/>
      </w:r>
      <w:r w:rsidR="00225124">
        <w:rPr>
          <w:b/>
          <w:sz w:val="26"/>
          <w:szCs w:val="26"/>
        </w:rPr>
        <w:t>Civil Procedure: action for the eviction of the Defendants from</w:t>
      </w:r>
      <w:r w:rsidR="0007397C">
        <w:rPr>
          <w:b/>
          <w:sz w:val="26"/>
          <w:szCs w:val="26"/>
        </w:rPr>
        <w:t xml:space="preserve"> private Freehold land; 1</w:t>
      </w:r>
      <w:r w:rsidR="0007397C" w:rsidRPr="0007397C">
        <w:rPr>
          <w:b/>
          <w:sz w:val="26"/>
          <w:szCs w:val="26"/>
          <w:vertAlign w:val="superscript"/>
        </w:rPr>
        <w:t>st</w:t>
      </w:r>
      <w:r w:rsidR="0007397C">
        <w:rPr>
          <w:b/>
          <w:sz w:val="26"/>
          <w:szCs w:val="26"/>
        </w:rPr>
        <w:t xml:space="preserve"> Defendant claiming right to property in terms of concessionary title; held: Property Freehold Title Land; Plaintiff’s Title Deed authentic; Plaintiff’s case upheld </w:t>
      </w:r>
    </w:p>
    <w:p w:rsidR="00225124" w:rsidRPr="00355190" w:rsidRDefault="00225124" w:rsidP="00355190">
      <w:pPr>
        <w:spacing w:line="360" w:lineRule="auto"/>
        <w:ind w:left="3600" w:hanging="2880"/>
        <w:rPr>
          <w:sz w:val="26"/>
          <w:szCs w:val="26"/>
        </w:rPr>
      </w:pPr>
    </w:p>
    <w:p w:rsidR="00466255" w:rsidRPr="00355190" w:rsidRDefault="00466255" w:rsidP="00355190">
      <w:pPr>
        <w:spacing w:line="360" w:lineRule="auto"/>
        <w:ind w:left="0" w:firstLine="0"/>
        <w:jc w:val="center"/>
        <w:rPr>
          <w:b/>
          <w:sz w:val="26"/>
          <w:szCs w:val="26"/>
          <w:u w:val="single"/>
        </w:rPr>
      </w:pPr>
      <w:r w:rsidRPr="00355190">
        <w:rPr>
          <w:b/>
          <w:sz w:val="26"/>
          <w:szCs w:val="26"/>
          <w:u w:val="single"/>
        </w:rPr>
        <w:t>JUDGMENT</w:t>
      </w:r>
    </w:p>
    <w:p w:rsidR="00466255" w:rsidRPr="00355190" w:rsidRDefault="00466255" w:rsidP="00355190">
      <w:pPr>
        <w:spacing w:line="360" w:lineRule="auto"/>
        <w:ind w:left="0" w:firstLine="0"/>
        <w:rPr>
          <w:b/>
          <w:sz w:val="26"/>
          <w:szCs w:val="26"/>
          <w:u w:val="single"/>
        </w:rPr>
      </w:pPr>
      <w:r w:rsidRPr="00355190">
        <w:rPr>
          <w:b/>
          <w:sz w:val="26"/>
          <w:szCs w:val="26"/>
          <w:u w:val="single"/>
        </w:rPr>
        <w:t xml:space="preserve">OTA J. </w:t>
      </w:r>
    </w:p>
    <w:p w:rsidR="00466255" w:rsidRPr="00355190" w:rsidRDefault="00466255" w:rsidP="00355190">
      <w:pPr>
        <w:spacing w:line="360" w:lineRule="auto"/>
        <w:ind w:left="0" w:firstLine="0"/>
        <w:rPr>
          <w:b/>
          <w:sz w:val="26"/>
          <w:szCs w:val="26"/>
          <w:u w:val="single"/>
        </w:rPr>
      </w:pPr>
    </w:p>
    <w:p w:rsidR="0030549F" w:rsidRPr="00355190" w:rsidRDefault="00466255" w:rsidP="00355190">
      <w:pPr>
        <w:spacing w:line="360" w:lineRule="auto"/>
        <w:ind w:left="720"/>
        <w:rPr>
          <w:sz w:val="26"/>
          <w:szCs w:val="26"/>
        </w:rPr>
      </w:pPr>
      <w:r w:rsidRPr="00355190">
        <w:rPr>
          <w:sz w:val="26"/>
          <w:szCs w:val="26"/>
        </w:rPr>
        <w:t>[1]</w:t>
      </w:r>
      <w:r w:rsidRPr="00355190">
        <w:rPr>
          <w:sz w:val="26"/>
          <w:szCs w:val="26"/>
        </w:rPr>
        <w:tab/>
        <w:t>The Plaintiff instituted proceedings against the Defendants seeking</w:t>
      </w:r>
      <w:r w:rsidR="002E5A44">
        <w:rPr>
          <w:sz w:val="26"/>
          <w:szCs w:val="26"/>
        </w:rPr>
        <w:t>,</w:t>
      </w:r>
      <w:r w:rsidRPr="00355190">
        <w:rPr>
          <w:sz w:val="26"/>
          <w:szCs w:val="26"/>
        </w:rPr>
        <w:t xml:space="preserve"> </w:t>
      </w:r>
      <w:r w:rsidRPr="00355190">
        <w:rPr>
          <w:i/>
          <w:sz w:val="26"/>
          <w:szCs w:val="26"/>
        </w:rPr>
        <w:t>inter alia</w:t>
      </w:r>
      <w:r w:rsidR="002E5A44">
        <w:rPr>
          <w:i/>
          <w:sz w:val="26"/>
          <w:szCs w:val="26"/>
        </w:rPr>
        <w:t>,</w:t>
      </w:r>
      <w:r w:rsidRPr="00355190">
        <w:rPr>
          <w:sz w:val="26"/>
          <w:szCs w:val="26"/>
        </w:rPr>
        <w:t xml:space="preserve"> </w:t>
      </w:r>
      <w:r w:rsidR="002E5A44">
        <w:rPr>
          <w:sz w:val="26"/>
          <w:szCs w:val="26"/>
        </w:rPr>
        <w:t>t</w:t>
      </w:r>
      <w:r w:rsidRPr="00355190">
        <w:rPr>
          <w:sz w:val="26"/>
          <w:szCs w:val="26"/>
        </w:rPr>
        <w:t xml:space="preserve">he eviction of </w:t>
      </w:r>
      <w:r w:rsidR="004E713B" w:rsidRPr="00355190">
        <w:rPr>
          <w:sz w:val="26"/>
          <w:szCs w:val="26"/>
        </w:rPr>
        <w:t>the 1</w:t>
      </w:r>
      <w:r w:rsidR="004E713B" w:rsidRPr="00355190">
        <w:rPr>
          <w:sz w:val="26"/>
          <w:szCs w:val="26"/>
          <w:vertAlign w:val="superscript"/>
        </w:rPr>
        <w:t>st</w:t>
      </w:r>
      <w:r w:rsidR="004E713B" w:rsidRPr="00355190">
        <w:rPr>
          <w:sz w:val="26"/>
          <w:szCs w:val="26"/>
        </w:rPr>
        <w:t xml:space="preserve"> Defendant and all those claiming occupation under her from </w:t>
      </w:r>
      <w:r w:rsidR="00F13BD5">
        <w:rPr>
          <w:sz w:val="26"/>
          <w:szCs w:val="26"/>
        </w:rPr>
        <w:t>P</w:t>
      </w:r>
      <w:r w:rsidR="004E713B" w:rsidRPr="00355190">
        <w:rPr>
          <w:sz w:val="26"/>
          <w:szCs w:val="26"/>
        </w:rPr>
        <w:t xml:space="preserve">ortion 62 (a </w:t>
      </w:r>
      <w:r w:rsidR="00062A39">
        <w:rPr>
          <w:sz w:val="26"/>
          <w:szCs w:val="26"/>
        </w:rPr>
        <w:t>P</w:t>
      </w:r>
      <w:r w:rsidR="004E713B" w:rsidRPr="00355190">
        <w:rPr>
          <w:sz w:val="26"/>
          <w:szCs w:val="26"/>
        </w:rPr>
        <w:t xml:space="preserve">ortion of </w:t>
      </w:r>
      <w:r w:rsidR="00062A39">
        <w:rPr>
          <w:sz w:val="26"/>
          <w:szCs w:val="26"/>
        </w:rPr>
        <w:t>P</w:t>
      </w:r>
      <w:r w:rsidR="004E713B" w:rsidRPr="00355190">
        <w:rPr>
          <w:sz w:val="26"/>
          <w:szCs w:val="26"/>
        </w:rPr>
        <w:t>ortion 49</w:t>
      </w:r>
      <w:r w:rsidR="002E5A44">
        <w:rPr>
          <w:sz w:val="26"/>
          <w:szCs w:val="26"/>
        </w:rPr>
        <w:t>)</w:t>
      </w:r>
      <w:r w:rsidR="004E713B" w:rsidRPr="00355190">
        <w:rPr>
          <w:sz w:val="26"/>
          <w:szCs w:val="26"/>
        </w:rPr>
        <w:t xml:space="preserve"> of Farm 1270</w:t>
      </w:r>
      <w:r w:rsidR="0007397C">
        <w:rPr>
          <w:sz w:val="26"/>
          <w:szCs w:val="26"/>
        </w:rPr>
        <w:t>,</w:t>
      </w:r>
      <w:r w:rsidR="004E713B" w:rsidRPr="00355190">
        <w:rPr>
          <w:sz w:val="26"/>
          <w:szCs w:val="26"/>
        </w:rPr>
        <w:t xml:space="preserve"> situated in the District of Manzini, and thereafter</w:t>
      </w:r>
      <w:r w:rsidR="002E5A44">
        <w:rPr>
          <w:sz w:val="26"/>
          <w:szCs w:val="26"/>
        </w:rPr>
        <w:t>,</w:t>
      </w:r>
      <w:r w:rsidR="004E713B" w:rsidRPr="00355190">
        <w:rPr>
          <w:sz w:val="26"/>
          <w:szCs w:val="26"/>
        </w:rPr>
        <w:t xml:space="preserve"> authorize the Deputy Sheriff</w:t>
      </w:r>
      <w:r w:rsidR="005371B0" w:rsidRPr="00355190">
        <w:rPr>
          <w:sz w:val="26"/>
          <w:szCs w:val="26"/>
        </w:rPr>
        <w:t>, duly assisted by members of  the Royal Swaziland Police Force, if need be</w:t>
      </w:r>
      <w:r w:rsidR="002E5A44">
        <w:rPr>
          <w:sz w:val="26"/>
          <w:szCs w:val="26"/>
        </w:rPr>
        <w:t>,</w:t>
      </w:r>
      <w:r w:rsidR="005371B0" w:rsidRPr="00355190">
        <w:rPr>
          <w:sz w:val="26"/>
          <w:szCs w:val="26"/>
        </w:rPr>
        <w:t xml:space="preserve"> to execute the court order; costs of suit as well</w:t>
      </w:r>
      <w:r w:rsidR="002E5A44">
        <w:rPr>
          <w:sz w:val="26"/>
          <w:szCs w:val="26"/>
        </w:rPr>
        <w:t xml:space="preserve"> as</w:t>
      </w:r>
      <w:r w:rsidR="005371B0" w:rsidRPr="00355190">
        <w:rPr>
          <w:sz w:val="26"/>
          <w:szCs w:val="26"/>
        </w:rPr>
        <w:t xml:space="preserve"> further and / or alternative relief.</w:t>
      </w:r>
    </w:p>
    <w:p w:rsidR="005371B0" w:rsidRPr="00355190" w:rsidRDefault="005371B0" w:rsidP="00355190">
      <w:pPr>
        <w:spacing w:line="360" w:lineRule="auto"/>
        <w:ind w:left="720"/>
        <w:rPr>
          <w:sz w:val="26"/>
          <w:szCs w:val="26"/>
        </w:rPr>
      </w:pPr>
    </w:p>
    <w:p w:rsidR="005371B0" w:rsidRPr="00355190" w:rsidRDefault="005371B0" w:rsidP="00355190">
      <w:pPr>
        <w:spacing w:line="360" w:lineRule="auto"/>
        <w:ind w:left="720"/>
        <w:rPr>
          <w:sz w:val="26"/>
          <w:szCs w:val="26"/>
        </w:rPr>
      </w:pPr>
      <w:r w:rsidRPr="00355190">
        <w:rPr>
          <w:sz w:val="26"/>
          <w:szCs w:val="26"/>
        </w:rPr>
        <w:t>[2]</w:t>
      </w:r>
      <w:r w:rsidRPr="00355190">
        <w:rPr>
          <w:sz w:val="26"/>
          <w:szCs w:val="26"/>
        </w:rPr>
        <w:tab/>
        <w:t>In his particulars of claim the Plaintiff averred as follows:-</w:t>
      </w:r>
    </w:p>
    <w:p w:rsidR="007A5679" w:rsidRPr="00355190" w:rsidRDefault="007A5679" w:rsidP="00355190">
      <w:pPr>
        <w:spacing w:line="360" w:lineRule="auto"/>
        <w:ind w:left="720"/>
        <w:rPr>
          <w:sz w:val="26"/>
          <w:szCs w:val="26"/>
        </w:rPr>
      </w:pPr>
    </w:p>
    <w:p w:rsidR="007A5679" w:rsidRPr="00BF0FE6" w:rsidRDefault="007A5679" w:rsidP="00BF0FE6">
      <w:pPr>
        <w:spacing w:line="240" w:lineRule="auto"/>
        <w:ind w:left="2160"/>
        <w:rPr>
          <w:b/>
          <w:sz w:val="24"/>
          <w:szCs w:val="24"/>
        </w:rPr>
      </w:pPr>
      <w:r w:rsidRPr="00BF0FE6">
        <w:rPr>
          <w:b/>
          <w:sz w:val="24"/>
          <w:szCs w:val="24"/>
        </w:rPr>
        <w:t>“10</w:t>
      </w:r>
      <w:r w:rsidR="00C65434" w:rsidRPr="00BF0FE6">
        <w:rPr>
          <w:b/>
          <w:sz w:val="24"/>
          <w:szCs w:val="24"/>
        </w:rPr>
        <w:tab/>
        <w:t xml:space="preserve">The Plaintiff is and has </w:t>
      </w:r>
      <w:r w:rsidR="00F13BD5">
        <w:rPr>
          <w:b/>
          <w:sz w:val="24"/>
          <w:szCs w:val="24"/>
        </w:rPr>
        <w:t xml:space="preserve"> at </w:t>
      </w:r>
      <w:r w:rsidR="00C65434" w:rsidRPr="00BF0FE6">
        <w:rPr>
          <w:b/>
          <w:sz w:val="24"/>
          <w:szCs w:val="24"/>
        </w:rPr>
        <w:t>all material times been the lawful owner of the immovable property to wit certain:</w:t>
      </w:r>
    </w:p>
    <w:p w:rsidR="00C65434" w:rsidRPr="00BF0FE6" w:rsidRDefault="00C65434" w:rsidP="00BF0FE6">
      <w:pPr>
        <w:spacing w:line="240" w:lineRule="auto"/>
        <w:ind w:left="2160"/>
        <w:rPr>
          <w:b/>
          <w:sz w:val="24"/>
          <w:szCs w:val="24"/>
        </w:rPr>
      </w:pPr>
    </w:p>
    <w:p w:rsidR="00C65434" w:rsidRPr="00BF0FE6" w:rsidRDefault="00C65434" w:rsidP="00BF0FE6">
      <w:pPr>
        <w:spacing w:line="240" w:lineRule="auto"/>
        <w:ind w:left="2880" w:firstLine="0"/>
        <w:rPr>
          <w:b/>
          <w:sz w:val="24"/>
          <w:szCs w:val="24"/>
        </w:rPr>
      </w:pPr>
      <w:r w:rsidRPr="00BF0FE6">
        <w:rPr>
          <w:b/>
          <w:sz w:val="24"/>
          <w:szCs w:val="24"/>
        </w:rPr>
        <w:t xml:space="preserve">Portion 62 (a </w:t>
      </w:r>
      <w:r w:rsidR="00062A39">
        <w:rPr>
          <w:b/>
          <w:sz w:val="24"/>
          <w:szCs w:val="24"/>
        </w:rPr>
        <w:t>P</w:t>
      </w:r>
      <w:r w:rsidRPr="00BF0FE6">
        <w:rPr>
          <w:b/>
          <w:sz w:val="24"/>
          <w:szCs w:val="24"/>
        </w:rPr>
        <w:t xml:space="preserve">ortion of </w:t>
      </w:r>
      <w:r w:rsidR="00062A39">
        <w:rPr>
          <w:b/>
          <w:sz w:val="24"/>
          <w:szCs w:val="24"/>
        </w:rPr>
        <w:t>P</w:t>
      </w:r>
      <w:r w:rsidRPr="00BF0FE6">
        <w:rPr>
          <w:b/>
          <w:sz w:val="24"/>
          <w:szCs w:val="24"/>
        </w:rPr>
        <w:t>ortion 49) of Farm 1270 situate in the District of Manzini.</w:t>
      </w:r>
    </w:p>
    <w:p w:rsidR="00C65434" w:rsidRPr="00BF0FE6" w:rsidRDefault="00C65434" w:rsidP="00BF0FE6">
      <w:pPr>
        <w:spacing w:line="240" w:lineRule="auto"/>
        <w:ind w:left="2880" w:firstLine="0"/>
        <w:rPr>
          <w:b/>
          <w:sz w:val="24"/>
          <w:szCs w:val="24"/>
        </w:rPr>
      </w:pPr>
    </w:p>
    <w:p w:rsidR="00C65434" w:rsidRPr="00BF0FE6" w:rsidRDefault="00C65434" w:rsidP="00BF0FE6">
      <w:pPr>
        <w:spacing w:line="240" w:lineRule="auto"/>
        <w:ind w:left="2880" w:firstLine="0"/>
        <w:rPr>
          <w:b/>
          <w:sz w:val="24"/>
          <w:szCs w:val="24"/>
        </w:rPr>
      </w:pPr>
      <w:r w:rsidRPr="00BF0FE6">
        <w:rPr>
          <w:b/>
          <w:sz w:val="24"/>
          <w:szCs w:val="24"/>
        </w:rPr>
        <w:t>(Herewith annexed is a Deed of Transfer marked “A”)</w:t>
      </w:r>
    </w:p>
    <w:p w:rsidR="00C65434" w:rsidRPr="00BF0FE6" w:rsidRDefault="00C65434" w:rsidP="00BF0FE6">
      <w:pPr>
        <w:spacing w:line="240" w:lineRule="auto"/>
        <w:ind w:left="2880" w:firstLine="0"/>
        <w:rPr>
          <w:b/>
          <w:sz w:val="24"/>
          <w:szCs w:val="24"/>
        </w:rPr>
      </w:pPr>
    </w:p>
    <w:p w:rsidR="007A5679" w:rsidRPr="00BF0FE6" w:rsidRDefault="00C65434" w:rsidP="00BF0FE6">
      <w:pPr>
        <w:spacing w:line="240" w:lineRule="auto"/>
        <w:ind w:left="2160" w:hanging="540"/>
        <w:rPr>
          <w:b/>
          <w:sz w:val="24"/>
          <w:szCs w:val="24"/>
        </w:rPr>
      </w:pPr>
      <w:r w:rsidRPr="00BF0FE6">
        <w:rPr>
          <w:b/>
          <w:sz w:val="24"/>
          <w:szCs w:val="24"/>
        </w:rPr>
        <w:t>11</w:t>
      </w:r>
      <w:r w:rsidRPr="00BF0FE6">
        <w:rPr>
          <w:b/>
          <w:sz w:val="24"/>
          <w:szCs w:val="24"/>
        </w:rPr>
        <w:tab/>
        <w:t>The Defendants are in unlawful occupation of the said property as there was no agreement whether oral or written existing between the parties that entitle the Defendants to occupy the said property or portion thereof. The 1</w:t>
      </w:r>
      <w:r w:rsidRPr="00BF0FE6">
        <w:rPr>
          <w:b/>
          <w:sz w:val="24"/>
          <w:szCs w:val="24"/>
          <w:vertAlign w:val="superscript"/>
        </w:rPr>
        <w:t>st</w:t>
      </w:r>
      <w:r w:rsidRPr="00BF0FE6">
        <w:rPr>
          <w:b/>
          <w:sz w:val="24"/>
          <w:szCs w:val="24"/>
        </w:rPr>
        <w:t xml:space="preserve"> Defendant has leased some structures on the property to the rest of the Defendants and has appointed the 7</w:t>
      </w:r>
      <w:r w:rsidRPr="00BF0FE6">
        <w:rPr>
          <w:b/>
          <w:sz w:val="24"/>
          <w:szCs w:val="24"/>
          <w:vertAlign w:val="superscript"/>
        </w:rPr>
        <w:t>th</w:t>
      </w:r>
      <w:r w:rsidRPr="00BF0FE6">
        <w:rPr>
          <w:b/>
          <w:sz w:val="24"/>
          <w:szCs w:val="24"/>
        </w:rPr>
        <w:t xml:space="preserve"> Defendant as care taker of the property as she does not reside on the property herself.</w:t>
      </w:r>
    </w:p>
    <w:p w:rsidR="007A5679" w:rsidRPr="00BF0FE6" w:rsidRDefault="007A5679" w:rsidP="00BF0FE6">
      <w:pPr>
        <w:spacing w:line="240" w:lineRule="auto"/>
        <w:ind w:left="720"/>
        <w:rPr>
          <w:b/>
          <w:sz w:val="24"/>
          <w:szCs w:val="24"/>
        </w:rPr>
      </w:pPr>
      <w:r w:rsidRPr="00BF0FE6">
        <w:rPr>
          <w:b/>
          <w:sz w:val="24"/>
          <w:szCs w:val="24"/>
        </w:rPr>
        <w:tab/>
      </w:r>
      <w:r w:rsidRPr="00BF0FE6">
        <w:rPr>
          <w:b/>
          <w:sz w:val="24"/>
          <w:szCs w:val="24"/>
        </w:rPr>
        <w:tab/>
        <w:t xml:space="preserve"> </w:t>
      </w:r>
    </w:p>
    <w:p w:rsidR="00C65434" w:rsidRPr="00BF0FE6" w:rsidRDefault="007A5679" w:rsidP="00BF0FE6">
      <w:pPr>
        <w:spacing w:line="240" w:lineRule="auto"/>
        <w:ind w:left="2160" w:hanging="660"/>
        <w:rPr>
          <w:b/>
          <w:sz w:val="24"/>
          <w:szCs w:val="24"/>
        </w:rPr>
      </w:pPr>
      <w:r w:rsidRPr="00BF0FE6">
        <w:rPr>
          <w:b/>
          <w:sz w:val="24"/>
          <w:szCs w:val="24"/>
        </w:rPr>
        <w:lastRenderedPageBreak/>
        <w:t>12</w:t>
      </w:r>
      <w:r w:rsidRPr="00BF0FE6">
        <w:rPr>
          <w:b/>
          <w:sz w:val="24"/>
          <w:szCs w:val="24"/>
        </w:rPr>
        <w:tab/>
      </w:r>
      <w:r w:rsidR="00BF0FE6" w:rsidRPr="00BF0FE6">
        <w:rPr>
          <w:b/>
          <w:sz w:val="24"/>
          <w:szCs w:val="24"/>
        </w:rPr>
        <w:t>The Plaintiff requires the property for its own use since it is the lawful owner of the said property and such entitled to its use and enjoyment.</w:t>
      </w:r>
    </w:p>
    <w:p w:rsidR="007A5679" w:rsidRPr="00BF0FE6" w:rsidRDefault="007A5679" w:rsidP="00BF0FE6">
      <w:pPr>
        <w:spacing w:line="240" w:lineRule="auto"/>
        <w:ind w:left="720"/>
        <w:rPr>
          <w:b/>
          <w:sz w:val="24"/>
          <w:szCs w:val="24"/>
        </w:rPr>
      </w:pPr>
      <w:r w:rsidRPr="00BF0FE6">
        <w:rPr>
          <w:b/>
          <w:sz w:val="24"/>
          <w:szCs w:val="24"/>
        </w:rPr>
        <w:tab/>
      </w:r>
      <w:r w:rsidRPr="00BF0FE6">
        <w:rPr>
          <w:b/>
          <w:sz w:val="24"/>
          <w:szCs w:val="24"/>
        </w:rPr>
        <w:tab/>
      </w:r>
    </w:p>
    <w:p w:rsidR="00CD7395" w:rsidRPr="00BF0FE6" w:rsidRDefault="00C65434" w:rsidP="00BF0FE6">
      <w:pPr>
        <w:spacing w:line="240" w:lineRule="auto"/>
        <w:ind w:left="2160" w:hanging="660"/>
        <w:rPr>
          <w:b/>
          <w:sz w:val="24"/>
          <w:szCs w:val="24"/>
        </w:rPr>
      </w:pPr>
      <w:r w:rsidRPr="00BF0FE6">
        <w:rPr>
          <w:b/>
          <w:sz w:val="24"/>
          <w:szCs w:val="24"/>
        </w:rPr>
        <w:t>13</w:t>
      </w:r>
      <w:r w:rsidR="00BF0FE6" w:rsidRPr="00BF0FE6">
        <w:rPr>
          <w:b/>
          <w:sz w:val="24"/>
          <w:szCs w:val="24"/>
        </w:rPr>
        <w:tab/>
        <w:t>The Defendants have however refused, failed and / or neglected to vacate the said property despite lawful demand being made.”</w:t>
      </w:r>
    </w:p>
    <w:p w:rsidR="00C65434" w:rsidRPr="00355190" w:rsidRDefault="00C65434" w:rsidP="00355190">
      <w:pPr>
        <w:spacing w:line="360" w:lineRule="auto"/>
        <w:ind w:left="720"/>
        <w:rPr>
          <w:sz w:val="26"/>
          <w:szCs w:val="26"/>
        </w:rPr>
      </w:pPr>
    </w:p>
    <w:p w:rsidR="007A5679" w:rsidRDefault="007A5679" w:rsidP="00355190">
      <w:pPr>
        <w:spacing w:line="360" w:lineRule="auto"/>
        <w:ind w:left="720"/>
        <w:rPr>
          <w:sz w:val="26"/>
          <w:szCs w:val="26"/>
        </w:rPr>
      </w:pPr>
      <w:r w:rsidRPr="00355190">
        <w:rPr>
          <w:sz w:val="26"/>
          <w:szCs w:val="26"/>
        </w:rPr>
        <w:t>[3]</w:t>
      </w:r>
      <w:r w:rsidRPr="00355190">
        <w:rPr>
          <w:sz w:val="26"/>
          <w:szCs w:val="26"/>
        </w:rPr>
        <w:tab/>
        <w:t>The 1</w:t>
      </w:r>
      <w:r w:rsidRPr="00355190">
        <w:rPr>
          <w:sz w:val="26"/>
          <w:szCs w:val="26"/>
          <w:vertAlign w:val="superscript"/>
        </w:rPr>
        <w:t>st</w:t>
      </w:r>
      <w:r w:rsidR="00024E34">
        <w:rPr>
          <w:sz w:val="26"/>
          <w:szCs w:val="26"/>
        </w:rPr>
        <w:t xml:space="preserve"> Defendant alone defended</w:t>
      </w:r>
      <w:r w:rsidRPr="00355190">
        <w:rPr>
          <w:sz w:val="26"/>
          <w:szCs w:val="26"/>
        </w:rPr>
        <w:t xml:space="preserve"> the action. In her plea she advanced the follow</w:t>
      </w:r>
      <w:r w:rsidR="00CD57C4">
        <w:rPr>
          <w:sz w:val="26"/>
          <w:szCs w:val="26"/>
        </w:rPr>
        <w:t>ing</w:t>
      </w:r>
      <w:r w:rsidRPr="00355190">
        <w:rPr>
          <w:sz w:val="26"/>
          <w:szCs w:val="26"/>
        </w:rPr>
        <w:t xml:space="preserve"> grounds of defence</w:t>
      </w:r>
      <w:r w:rsidR="00F13BD5">
        <w:rPr>
          <w:sz w:val="26"/>
          <w:szCs w:val="26"/>
        </w:rPr>
        <w:t>:-</w:t>
      </w:r>
    </w:p>
    <w:p w:rsidR="00ED3318" w:rsidRDefault="00ED3318" w:rsidP="00355190">
      <w:pPr>
        <w:spacing w:line="360" w:lineRule="auto"/>
        <w:ind w:left="720"/>
        <w:rPr>
          <w:sz w:val="26"/>
          <w:szCs w:val="26"/>
        </w:rPr>
      </w:pPr>
    </w:p>
    <w:p w:rsidR="00F13BD5" w:rsidRPr="00F13BD5" w:rsidRDefault="00F13BD5" w:rsidP="00F13BD5">
      <w:pPr>
        <w:spacing w:line="240" w:lineRule="auto"/>
        <w:ind w:left="720"/>
        <w:rPr>
          <w:b/>
          <w:sz w:val="24"/>
          <w:szCs w:val="24"/>
        </w:rPr>
      </w:pPr>
      <w:r>
        <w:rPr>
          <w:sz w:val="26"/>
          <w:szCs w:val="26"/>
        </w:rPr>
        <w:tab/>
      </w:r>
      <w:r>
        <w:rPr>
          <w:sz w:val="26"/>
          <w:szCs w:val="26"/>
        </w:rPr>
        <w:tab/>
      </w:r>
      <w:r w:rsidRPr="00F13BD5">
        <w:rPr>
          <w:b/>
          <w:sz w:val="24"/>
          <w:szCs w:val="24"/>
        </w:rPr>
        <w:t>“</w:t>
      </w:r>
      <w:r w:rsidRPr="00F13BD5">
        <w:rPr>
          <w:b/>
          <w:sz w:val="24"/>
          <w:szCs w:val="24"/>
        </w:rPr>
        <w:tab/>
      </w:r>
      <w:r w:rsidRPr="00F13BD5">
        <w:rPr>
          <w:b/>
          <w:sz w:val="24"/>
          <w:szCs w:val="24"/>
        </w:rPr>
        <w:tab/>
      </w:r>
      <w:r w:rsidRPr="00F13BD5">
        <w:rPr>
          <w:b/>
          <w:sz w:val="24"/>
          <w:szCs w:val="24"/>
        </w:rPr>
        <w:tab/>
      </w:r>
      <w:r w:rsidRPr="00F13BD5">
        <w:rPr>
          <w:b/>
          <w:sz w:val="24"/>
          <w:szCs w:val="24"/>
        </w:rPr>
        <w:tab/>
      </w:r>
      <w:r>
        <w:rPr>
          <w:b/>
          <w:sz w:val="24"/>
          <w:szCs w:val="24"/>
        </w:rPr>
        <w:tab/>
      </w:r>
      <w:r w:rsidRPr="00F13BD5">
        <w:rPr>
          <w:b/>
          <w:sz w:val="24"/>
          <w:szCs w:val="24"/>
        </w:rPr>
        <w:t>2</w:t>
      </w:r>
    </w:p>
    <w:p w:rsidR="00F13BD5" w:rsidRDefault="00F13BD5" w:rsidP="00F80F8C">
      <w:pPr>
        <w:spacing w:line="240" w:lineRule="auto"/>
        <w:ind w:left="720"/>
        <w:rPr>
          <w:sz w:val="26"/>
          <w:szCs w:val="26"/>
        </w:rPr>
      </w:pPr>
    </w:p>
    <w:p w:rsidR="007A5679" w:rsidRPr="00F80F8C" w:rsidRDefault="007A5679" w:rsidP="00F80F8C">
      <w:pPr>
        <w:spacing w:line="240" w:lineRule="auto"/>
        <w:ind w:left="720"/>
        <w:rPr>
          <w:b/>
          <w:sz w:val="24"/>
          <w:szCs w:val="24"/>
          <w:u w:val="single"/>
        </w:rPr>
      </w:pPr>
      <w:r w:rsidRPr="00355190">
        <w:rPr>
          <w:sz w:val="26"/>
          <w:szCs w:val="26"/>
        </w:rPr>
        <w:tab/>
      </w:r>
      <w:r w:rsidRPr="00355190">
        <w:rPr>
          <w:sz w:val="26"/>
          <w:szCs w:val="26"/>
        </w:rPr>
        <w:tab/>
      </w:r>
      <w:r w:rsidR="00BF0FE6" w:rsidRPr="00F80F8C">
        <w:rPr>
          <w:b/>
          <w:sz w:val="24"/>
          <w:szCs w:val="24"/>
          <w:u w:val="single"/>
        </w:rPr>
        <w:t>AD PARAGRAPH 10</w:t>
      </w:r>
    </w:p>
    <w:p w:rsidR="00BF0FE6" w:rsidRPr="00F80F8C" w:rsidRDefault="00F13BD5" w:rsidP="00F80F8C">
      <w:pPr>
        <w:spacing w:line="240" w:lineRule="auto"/>
        <w:ind w:left="720"/>
        <w:rPr>
          <w:b/>
          <w:sz w:val="24"/>
          <w:szCs w:val="24"/>
        </w:rPr>
      </w:pPr>
      <w:r>
        <w:rPr>
          <w:b/>
          <w:sz w:val="24"/>
          <w:szCs w:val="24"/>
        </w:rPr>
        <w:tab/>
      </w:r>
      <w:r>
        <w:rPr>
          <w:b/>
          <w:sz w:val="24"/>
          <w:szCs w:val="24"/>
        </w:rPr>
        <w:tab/>
      </w:r>
      <w:r w:rsidR="00BF0FE6" w:rsidRPr="00F80F8C">
        <w:rPr>
          <w:b/>
          <w:sz w:val="24"/>
          <w:szCs w:val="24"/>
        </w:rPr>
        <w:t>Contents thereof are denied.</w:t>
      </w:r>
    </w:p>
    <w:p w:rsidR="00BF0FE6" w:rsidRPr="00F80F8C" w:rsidRDefault="00BF0FE6" w:rsidP="00F80F8C">
      <w:pPr>
        <w:spacing w:line="240" w:lineRule="auto"/>
        <w:ind w:left="720"/>
        <w:rPr>
          <w:b/>
          <w:sz w:val="24"/>
          <w:szCs w:val="24"/>
        </w:rPr>
      </w:pPr>
    </w:p>
    <w:p w:rsidR="00F13BD5" w:rsidRDefault="00F13BD5" w:rsidP="00F80F8C">
      <w:pPr>
        <w:spacing w:line="240" w:lineRule="auto"/>
        <w:ind w:left="2160" w:firstLine="0"/>
        <w:rPr>
          <w:b/>
          <w:sz w:val="24"/>
          <w:szCs w:val="24"/>
        </w:rPr>
      </w:pPr>
    </w:p>
    <w:p w:rsidR="00BF0FE6" w:rsidRPr="00F80F8C" w:rsidRDefault="00BF0FE6" w:rsidP="00F13BD5">
      <w:pPr>
        <w:spacing w:line="240" w:lineRule="auto"/>
        <w:ind w:firstLine="0"/>
        <w:rPr>
          <w:b/>
          <w:sz w:val="24"/>
          <w:szCs w:val="24"/>
        </w:rPr>
      </w:pPr>
      <w:r w:rsidRPr="00F80F8C">
        <w:rPr>
          <w:b/>
          <w:sz w:val="24"/>
          <w:szCs w:val="24"/>
        </w:rPr>
        <w:t>First Defendant avers the proof in the form of the Deed of Transfer is immaterial as she was born and raised on the said landed property at a time when it still had concessionary title status.</w:t>
      </w:r>
    </w:p>
    <w:p w:rsidR="00602896" w:rsidRPr="00F80F8C" w:rsidRDefault="00602896" w:rsidP="00F80F8C">
      <w:pPr>
        <w:spacing w:line="240" w:lineRule="auto"/>
        <w:ind w:left="2160" w:firstLine="0"/>
        <w:rPr>
          <w:b/>
          <w:sz w:val="24"/>
          <w:szCs w:val="24"/>
        </w:rPr>
      </w:pPr>
    </w:p>
    <w:p w:rsidR="00602896" w:rsidRPr="00F80F8C" w:rsidRDefault="00602896" w:rsidP="00F13BD5">
      <w:pPr>
        <w:spacing w:line="240" w:lineRule="auto"/>
        <w:ind w:firstLine="0"/>
        <w:rPr>
          <w:b/>
          <w:sz w:val="24"/>
          <w:szCs w:val="24"/>
        </w:rPr>
      </w:pPr>
      <w:r w:rsidRPr="00F80F8C">
        <w:rPr>
          <w:b/>
          <w:sz w:val="24"/>
          <w:szCs w:val="24"/>
        </w:rPr>
        <w:t xml:space="preserve">First Defendant further avers that the said land was subsequently returned to Swazi Nation land under the Chieftaincy of Ekufinyeni. The Deed of Transfer, as will appear </w:t>
      </w:r>
      <w:r w:rsidRPr="00F80F8C">
        <w:rPr>
          <w:b/>
          <w:i/>
          <w:sz w:val="24"/>
          <w:szCs w:val="24"/>
        </w:rPr>
        <w:t>ex facie</w:t>
      </w:r>
      <w:r w:rsidRPr="00F80F8C">
        <w:rPr>
          <w:b/>
          <w:sz w:val="24"/>
          <w:szCs w:val="24"/>
        </w:rPr>
        <w:t xml:space="preserve"> the document bears the relatively recent date of the 22</w:t>
      </w:r>
      <w:r w:rsidRPr="00F80F8C">
        <w:rPr>
          <w:b/>
          <w:sz w:val="24"/>
          <w:szCs w:val="24"/>
          <w:vertAlign w:val="superscript"/>
        </w:rPr>
        <w:t>nd</w:t>
      </w:r>
      <w:r w:rsidRPr="00F80F8C">
        <w:rPr>
          <w:b/>
          <w:sz w:val="24"/>
          <w:szCs w:val="24"/>
        </w:rPr>
        <w:t xml:space="preserve"> November</w:t>
      </w:r>
      <w:r w:rsidR="00F80F8C" w:rsidRPr="00F80F8C">
        <w:rPr>
          <w:b/>
          <w:sz w:val="24"/>
          <w:szCs w:val="24"/>
        </w:rPr>
        <w:t>, 2007.</w:t>
      </w:r>
    </w:p>
    <w:p w:rsidR="00BF0FE6" w:rsidRPr="00F80F8C" w:rsidRDefault="00BF0FE6" w:rsidP="00F80F8C">
      <w:pPr>
        <w:spacing w:line="240" w:lineRule="auto"/>
        <w:ind w:left="720"/>
        <w:rPr>
          <w:b/>
          <w:sz w:val="24"/>
          <w:szCs w:val="24"/>
        </w:rPr>
      </w:pPr>
    </w:p>
    <w:p w:rsidR="007F38C6" w:rsidRPr="00F80F8C" w:rsidRDefault="00F13BD5" w:rsidP="00F80F8C">
      <w:pPr>
        <w:spacing w:line="240" w:lineRule="auto"/>
        <w:ind w:left="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w:t>
      </w:r>
    </w:p>
    <w:p w:rsidR="007A5679" w:rsidRPr="00F80F8C" w:rsidRDefault="007A5679" w:rsidP="00F80F8C">
      <w:pPr>
        <w:spacing w:line="240" w:lineRule="auto"/>
        <w:ind w:left="720"/>
        <w:rPr>
          <w:b/>
          <w:sz w:val="24"/>
          <w:szCs w:val="24"/>
        </w:rPr>
      </w:pPr>
      <w:r w:rsidRPr="00F80F8C">
        <w:rPr>
          <w:b/>
          <w:sz w:val="24"/>
          <w:szCs w:val="24"/>
        </w:rPr>
        <w:tab/>
      </w:r>
      <w:r w:rsidRPr="00F80F8C">
        <w:rPr>
          <w:b/>
          <w:sz w:val="24"/>
          <w:szCs w:val="24"/>
        </w:rPr>
        <w:tab/>
      </w:r>
      <w:r w:rsidR="00F80F8C" w:rsidRPr="00F80F8C">
        <w:rPr>
          <w:b/>
          <w:sz w:val="24"/>
          <w:szCs w:val="24"/>
          <w:u w:val="single"/>
        </w:rPr>
        <w:t>AD PARAGRAPH 11</w:t>
      </w:r>
    </w:p>
    <w:p w:rsidR="00F80F8C" w:rsidRPr="00F80F8C" w:rsidRDefault="00F13BD5" w:rsidP="00F80F8C">
      <w:pPr>
        <w:spacing w:line="240" w:lineRule="auto"/>
        <w:ind w:left="720"/>
        <w:rPr>
          <w:b/>
          <w:sz w:val="24"/>
          <w:szCs w:val="24"/>
        </w:rPr>
      </w:pPr>
      <w:r>
        <w:rPr>
          <w:b/>
          <w:sz w:val="24"/>
          <w:szCs w:val="24"/>
        </w:rPr>
        <w:tab/>
      </w:r>
      <w:r w:rsidR="00F80F8C" w:rsidRPr="00F80F8C">
        <w:rPr>
          <w:b/>
          <w:sz w:val="24"/>
          <w:szCs w:val="24"/>
        </w:rPr>
        <w:tab/>
        <w:t xml:space="preserve">Contents hereof are denied </w:t>
      </w:r>
    </w:p>
    <w:p w:rsidR="00F80F8C" w:rsidRPr="00F80F8C" w:rsidRDefault="00F80F8C" w:rsidP="00F80F8C">
      <w:pPr>
        <w:spacing w:line="240" w:lineRule="auto"/>
        <w:ind w:left="720"/>
        <w:rPr>
          <w:b/>
          <w:sz w:val="24"/>
          <w:szCs w:val="24"/>
        </w:rPr>
      </w:pPr>
    </w:p>
    <w:p w:rsidR="00F80F8C" w:rsidRPr="00F80F8C" w:rsidRDefault="00F80F8C" w:rsidP="00F13BD5">
      <w:pPr>
        <w:spacing w:line="240" w:lineRule="auto"/>
        <w:ind w:firstLine="0"/>
        <w:rPr>
          <w:b/>
          <w:sz w:val="24"/>
          <w:szCs w:val="24"/>
        </w:rPr>
      </w:pPr>
      <w:r w:rsidRPr="00F80F8C">
        <w:rPr>
          <w:b/>
          <w:sz w:val="24"/>
          <w:szCs w:val="24"/>
        </w:rPr>
        <w:t xml:space="preserve">First Defendant avers that they were never even consulted on the intended transfer of the property, as occupants of the said piece of land over decades by virtue of successionary title. </w:t>
      </w:r>
    </w:p>
    <w:p w:rsidR="00F80F8C" w:rsidRPr="00F80F8C" w:rsidRDefault="00F80F8C" w:rsidP="00F80F8C">
      <w:pPr>
        <w:spacing w:line="240" w:lineRule="auto"/>
        <w:ind w:left="2160" w:firstLine="0"/>
        <w:rPr>
          <w:b/>
          <w:sz w:val="24"/>
          <w:szCs w:val="24"/>
        </w:rPr>
      </w:pPr>
    </w:p>
    <w:p w:rsidR="007F38C6" w:rsidRPr="00F80F8C" w:rsidRDefault="00F13BD5" w:rsidP="00F80F8C">
      <w:pPr>
        <w:spacing w:line="240" w:lineRule="auto"/>
        <w:ind w:left="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w:t>
      </w:r>
    </w:p>
    <w:p w:rsidR="00F80F8C" w:rsidRPr="00F80F8C" w:rsidRDefault="00F13BD5" w:rsidP="00F80F8C">
      <w:pPr>
        <w:spacing w:line="240" w:lineRule="auto"/>
        <w:ind w:left="720"/>
        <w:rPr>
          <w:b/>
          <w:sz w:val="24"/>
          <w:szCs w:val="24"/>
          <w:u w:val="single"/>
        </w:rPr>
      </w:pPr>
      <w:r>
        <w:rPr>
          <w:b/>
          <w:sz w:val="24"/>
          <w:szCs w:val="24"/>
        </w:rPr>
        <w:tab/>
      </w:r>
      <w:r w:rsidR="007F38C6" w:rsidRPr="00F80F8C">
        <w:rPr>
          <w:b/>
          <w:sz w:val="24"/>
          <w:szCs w:val="24"/>
        </w:rPr>
        <w:tab/>
      </w:r>
      <w:r w:rsidR="00F80F8C" w:rsidRPr="00F80F8C">
        <w:rPr>
          <w:b/>
          <w:sz w:val="24"/>
          <w:szCs w:val="24"/>
          <w:u w:val="single"/>
        </w:rPr>
        <w:t>AD PARAGRAPH 12</w:t>
      </w:r>
    </w:p>
    <w:p w:rsidR="007A5679" w:rsidRPr="00F80F8C" w:rsidRDefault="00F80F8C" w:rsidP="00F80F8C">
      <w:pPr>
        <w:spacing w:line="240" w:lineRule="auto"/>
        <w:ind w:left="720"/>
        <w:rPr>
          <w:b/>
          <w:sz w:val="24"/>
          <w:szCs w:val="24"/>
        </w:rPr>
      </w:pPr>
      <w:r w:rsidRPr="00F80F8C">
        <w:rPr>
          <w:b/>
          <w:sz w:val="24"/>
          <w:szCs w:val="24"/>
        </w:rPr>
        <w:tab/>
      </w:r>
      <w:r w:rsidRPr="00F80F8C">
        <w:rPr>
          <w:b/>
          <w:sz w:val="24"/>
          <w:szCs w:val="24"/>
        </w:rPr>
        <w:tab/>
        <w:t>Contents hereof are denied.</w:t>
      </w:r>
    </w:p>
    <w:p w:rsidR="00F80F8C" w:rsidRPr="00F80F8C" w:rsidRDefault="00F80F8C" w:rsidP="00F80F8C">
      <w:pPr>
        <w:spacing w:line="240" w:lineRule="auto"/>
        <w:ind w:left="720"/>
        <w:rPr>
          <w:b/>
          <w:sz w:val="24"/>
          <w:szCs w:val="24"/>
        </w:rPr>
      </w:pPr>
    </w:p>
    <w:p w:rsidR="00F80F8C" w:rsidRPr="00F80F8C" w:rsidRDefault="00F80F8C" w:rsidP="00F13BD5">
      <w:pPr>
        <w:spacing w:line="240" w:lineRule="auto"/>
        <w:ind w:firstLine="0"/>
        <w:rPr>
          <w:b/>
          <w:sz w:val="24"/>
          <w:szCs w:val="24"/>
        </w:rPr>
      </w:pPr>
      <w:r w:rsidRPr="00F80F8C">
        <w:rPr>
          <w:b/>
          <w:sz w:val="24"/>
          <w:szCs w:val="24"/>
        </w:rPr>
        <w:t>First Defendant particularly denies the legitimacy or otherwise of Plaintiff’s claim to ownership title in as much as she finds the sudden existence of a Title Deed over  property on Swazi nation land questionable.”</w:t>
      </w:r>
    </w:p>
    <w:p w:rsidR="007A5679" w:rsidRPr="00355190" w:rsidRDefault="007A5679" w:rsidP="00355190">
      <w:pPr>
        <w:spacing w:line="360" w:lineRule="auto"/>
        <w:ind w:left="720"/>
        <w:rPr>
          <w:sz w:val="26"/>
          <w:szCs w:val="26"/>
        </w:rPr>
      </w:pPr>
    </w:p>
    <w:p w:rsidR="007A5679" w:rsidRPr="00355190" w:rsidRDefault="007A5679" w:rsidP="00355190">
      <w:pPr>
        <w:spacing w:line="360" w:lineRule="auto"/>
        <w:ind w:left="720"/>
        <w:rPr>
          <w:sz w:val="26"/>
          <w:szCs w:val="26"/>
        </w:rPr>
      </w:pPr>
      <w:r w:rsidRPr="00355190">
        <w:rPr>
          <w:sz w:val="26"/>
          <w:szCs w:val="26"/>
        </w:rPr>
        <w:t>[4]</w:t>
      </w:r>
      <w:r w:rsidRPr="00355190">
        <w:rPr>
          <w:sz w:val="26"/>
          <w:szCs w:val="26"/>
        </w:rPr>
        <w:tab/>
      </w:r>
      <w:r w:rsidR="007F38C6" w:rsidRPr="00355190">
        <w:rPr>
          <w:sz w:val="26"/>
          <w:szCs w:val="26"/>
        </w:rPr>
        <w:t xml:space="preserve">Minutes of the pre-trial conference held by the parties on 6 April 2012, streamlined the </w:t>
      </w:r>
      <w:r w:rsidR="002E5A44">
        <w:rPr>
          <w:sz w:val="26"/>
          <w:szCs w:val="26"/>
        </w:rPr>
        <w:t xml:space="preserve">steps </w:t>
      </w:r>
      <w:r w:rsidR="007F38C6" w:rsidRPr="00355190">
        <w:rPr>
          <w:sz w:val="26"/>
          <w:szCs w:val="26"/>
        </w:rPr>
        <w:t xml:space="preserve">to be undertaken </w:t>
      </w:r>
      <w:r w:rsidR="002E5A44">
        <w:rPr>
          <w:sz w:val="26"/>
          <w:szCs w:val="26"/>
        </w:rPr>
        <w:t xml:space="preserve"> in </w:t>
      </w:r>
      <w:r w:rsidR="007F38C6" w:rsidRPr="00355190">
        <w:rPr>
          <w:sz w:val="26"/>
          <w:szCs w:val="26"/>
        </w:rPr>
        <w:t>the matter in the following terms:-</w:t>
      </w:r>
    </w:p>
    <w:p w:rsidR="007F38C6" w:rsidRPr="00355190" w:rsidRDefault="007F38C6" w:rsidP="00355190">
      <w:pPr>
        <w:spacing w:line="360" w:lineRule="auto"/>
        <w:ind w:left="720"/>
        <w:rPr>
          <w:sz w:val="26"/>
          <w:szCs w:val="26"/>
        </w:rPr>
      </w:pPr>
    </w:p>
    <w:p w:rsidR="007F38C6" w:rsidRPr="00051280" w:rsidRDefault="007F38C6" w:rsidP="00051280">
      <w:pPr>
        <w:spacing w:line="240" w:lineRule="auto"/>
        <w:ind w:firstLine="0"/>
        <w:rPr>
          <w:b/>
          <w:sz w:val="24"/>
          <w:szCs w:val="24"/>
        </w:rPr>
      </w:pPr>
      <w:r w:rsidRPr="00051280">
        <w:rPr>
          <w:b/>
          <w:sz w:val="24"/>
          <w:szCs w:val="24"/>
        </w:rPr>
        <w:t>“The parties agree further that an inspection in loco should be conducted and further that the matter turns on two (2) issues which are to be determined in court during trial, i.e;</w:t>
      </w:r>
    </w:p>
    <w:p w:rsidR="007F38C6" w:rsidRPr="00051280" w:rsidRDefault="007F38C6" w:rsidP="00051280">
      <w:pPr>
        <w:spacing w:line="240" w:lineRule="auto"/>
        <w:ind w:firstLine="0"/>
        <w:rPr>
          <w:b/>
          <w:sz w:val="24"/>
          <w:szCs w:val="24"/>
        </w:rPr>
      </w:pPr>
    </w:p>
    <w:p w:rsidR="007F38C6" w:rsidRPr="00051280" w:rsidRDefault="007F38C6" w:rsidP="00051280">
      <w:pPr>
        <w:spacing w:line="240" w:lineRule="auto"/>
        <w:ind w:left="2160"/>
        <w:rPr>
          <w:b/>
          <w:sz w:val="24"/>
          <w:szCs w:val="24"/>
        </w:rPr>
      </w:pPr>
      <w:r w:rsidRPr="00051280">
        <w:rPr>
          <w:b/>
          <w:sz w:val="24"/>
          <w:szCs w:val="24"/>
        </w:rPr>
        <w:t>1.</w:t>
      </w:r>
      <w:r w:rsidRPr="00051280">
        <w:rPr>
          <w:b/>
          <w:sz w:val="24"/>
          <w:szCs w:val="24"/>
        </w:rPr>
        <w:tab/>
        <w:t xml:space="preserve">whether the property in issue  is Swazi Nation Land or Free Hold </w:t>
      </w:r>
      <w:r w:rsidR="002E5A44">
        <w:rPr>
          <w:b/>
          <w:sz w:val="24"/>
          <w:szCs w:val="24"/>
        </w:rPr>
        <w:t>T</w:t>
      </w:r>
      <w:r w:rsidRPr="00051280">
        <w:rPr>
          <w:b/>
          <w:sz w:val="24"/>
          <w:szCs w:val="24"/>
        </w:rPr>
        <w:t>itle.</w:t>
      </w:r>
    </w:p>
    <w:p w:rsidR="007F38C6" w:rsidRPr="00051280" w:rsidRDefault="007F38C6" w:rsidP="00051280">
      <w:pPr>
        <w:spacing w:line="240" w:lineRule="auto"/>
        <w:ind w:left="2160"/>
        <w:rPr>
          <w:b/>
          <w:sz w:val="24"/>
          <w:szCs w:val="24"/>
        </w:rPr>
      </w:pPr>
      <w:r w:rsidRPr="00051280">
        <w:rPr>
          <w:b/>
          <w:sz w:val="24"/>
          <w:szCs w:val="24"/>
        </w:rPr>
        <w:t>2.</w:t>
      </w:r>
      <w:r w:rsidRPr="00051280">
        <w:rPr>
          <w:b/>
          <w:sz w:val="24"/>
          <w:szCs w:val="24"/>
        </w:rPr>
        <w:tab/>
        <w:t>whether the Title Deed which Plaintiff holds is legitimate or otherwise.</w:t>
      </w:r>
      <w:r w:rsidR="002E5A44">
        <w:rPr>
          <w:b/>
          <w:sz w:val="24"/>
          <w:szCs w:val="24"/>
        </w:rPr>
        <w:t>”</w:t>
      </w:r>
    </w:p>
    <w:p w:rsidR="002D53A1" w:rsidRPr="00355190" w:rsidRDefault="002D53A1" w:rsidP="00355190">
      <w:pPr>
        <w:spacing w:line="360" w:lineRule="auto"/>
        <w:ind w:left="2160"/>
        <w:rPr>
          <w:sz w:val="26"/>
          <w:szCs w:val="26"/>
        </w:rPr>
      </w:pPr>
    </w:p>
    <w:p w:rsidR="002D53A1" w:rsidRDefault="002D53A1" w:rsidP="00355190">
      <w:pPr>
        <w:spacing w:line="360" w:lineRule="auto"/>
        <w:ind w:left="720"/>
        <w:rPr>
          <w:b/>
          <w:sz w:val="26"/>
          <w:szCs w:val="26"/>
          <w:u w:val="single"/>
        </w:rPr>
      </w:pPr>
      <w:r>
        <w:rPr>
          <w:sz w:val="26"/>
          <w:szCs w:val="26"/>
        </w:rPr>
        <w:t>[5]</w:t>
      </w:r>
      <w:r>
        <w:rPr>
          <w:sz w:val="26"/>
          <w:szCs w:val="26"/>
        </w:rPr>
        <w:tab/>
      </w:r>
      <w:r w:rsidRPr="002D53A1">
        <w:rPr>
          <w:b/>
          <w:sz w:val="26"/>
          <w:szCs w:val="26"/>
          <w:u w:val="single"/>
        </w:rPr>
        <w:t>THE PLAINTIFF’S CASE</w:t>
      </w:r>
    </w:p>
    <w:p w:rsidR="007F38C6" w:rsidRPr="00355190" w:rsidRDefault="007F38C6" w:rsidP="00355190">
      <w:pPr>
        <w:spacing w:line="360" w:lineRule="auto"/>
        <w:ind w:left="720"/>
        <w:rPr>
          <w:sz w:val="26"/>
          <w:szCs w:val="26"/>
        </w:rPr>
      </w:pPr>
      <w:r w:rsidRPr="00355190">
        <w:rPr>
          <w:sz w:val="26"/>
          <w:szCs w:val="26"/>
        </w:rPr>
        <w:tab/>
        <w:t>In proof of the fact that the property is a Free Hold Title and</w:t>
      </w:r>
      <w:r w:rsidR="002E5A44">
        <w:rPr>
          <w:sz w:val="26"/>
          <w:szCs w:val="26"/>
        </w:rPr>
        <w:t xml:space="preserve"> that </w:t>
      </w:r>
      <w:r w:rsidRPr="00355190">
        <w:rPr>
          <w:sz w:val="26"/>
          <w:szCs w:val="26"/>
        </w:rPr>
        <w:t xml:space="preserve">his </w:t>
      </w:r>
      <w:r w:rsidR="002E5A44">
        <w:rPr>
          <w:sz w:val="26"/>
          <w:szCs w:val="26"/>
        </w:rPr>
        <w:t>T</w:t>
      </w:r>
      <w:r w:rsidRPr="00355190">
        <w:rPr>
          <w:sz w:val="26"/>
          <w:szCs w:val="26"/>
        </w:rPr>
        <w:t xml:space="preserve">itle Deed </w:t>
      </w:r>
      <w:r w:rsidR="002E5A44">
        <w:rPr>
          <w:sz w:val="26"/>
          <w:szCs w:val="26"/>
        </w:rPr>
        <w:t xml:space="preserve">is </w:t>
      </w:r>
      <w:r w:rsidRPr="00355190">
        <w:rPr>
          <w:sz w:val="26"/>
          <w:szCs w:val="26"/>
        </w:rPr>
        <w:t xml:space="preserve">legitimate, the Plaintiff called the evidence of two expert witnesses. PW1 </w:t>
      </w:r>
      <w:r w:rsidR="002E5A44">
        <w:rPr>
          <w:sz w:val="26"/>
          <w:szCs w:val="26"/>
        </w:rPr>
        <w:t xml:space="preserve">was </w:t>
      </w:r>
      <w:r w:rsidRPr="00355190">
        <w:rPr>
          <w:sz w:val="26"/>
          <w:szCs w:val="26"/>
        </w:rPr>
        <w:t xml:space="preserve">Mr </w:t>
      </w:r>
      <w:r w:rsidR="002E5A44">
        <w:rPr>
          <w:sz w:val="26"/>
          <w:szCs w:val="26"/>
        </w:rPr>
        <w:t xml:space="preserve">Albert </w:t>
      </w:r>
      <w:r w:rsidRPr="00355190">
        <w:rPr>
          <w:sz w:val="26"/>
          <w:szCs w:val="26"/>
        </w:rPr>
        <w:t>Mhlanga</w:t>
      </w:r>
      <w:r w:rsidR="002E5A44">
        <w:rPr>
          <w:sz w:val="26"/>
          <w:szCs w:val="26"/>
        </w:rPr>
        <w:t>,</w:t>
      </w:r>
      <w:r w:rsidRPr="00355190">
        <w:rPr>
          <w:sz w:val="26"/>
          <w:szCs w:val="26"/>
        </w:rPr>
        <w:t xml:space="preserve"> the Surveyor</w:t>
      </w:r>
      <w:r w:rsidR="00024E34">
        <w:rPr>
          <w:sz w:val="26"/>
          <w:szCs w:val="26"/>
        </w:rPr>
        <w:t>-</w:t>
      </w:r>
      <w:r w:rsidRPr="00355190">
        <w:rPr>
          <w:sz w:val="26"/>
          <w:szCs w:val="26"/>
        </w:rPr>
        <w:t>General of Swaziland</w:t>
      </w:r>
      <w:r w:rsidR="00A52540">
        <w:rPr>
          <w:sz w:val="26"/>
          <w:szCs w:val="26"/>
        </w:rPr>
        <w:t>,</w:t>
      </w:r>
      <w:r w:rsidRPr="00355190">
        <w:rPr>
          <w:sz w:val="26"/>
          <w:szCs w:val="26"/>
        </w:rPr>
        <w:t xml:space="preserve"> appointed as such since 1985. He has been a qualified land surveyor for over 30 years.  He told the court that his office falls under the Ministry of Natural Resources and Energy which is the custodian of all </w:t>
      </w:r>
      <w:r w:rsidR="002E5A44">
        <w:rPr>
          <w:sz w:val="26"/>
          <w:szCs w:val="26"/>
        </w:rPr>
        <w:t xml:space="preserve">surveyed land </w:t>
      </w:r>
      <w:r w:rsidRPr="00355190">
        <w:rPr>
          <w:sz w:val="26"/>
          <w:szCs w:val="26"/>
        </w:rPr>
        <w:t>in Swaziland</w:t>
      </w:r>
      <w:r w:rsidR="00024E34">
        <w:rPr>
          <w:sz w:val="26"/>
          <w:szCs w:val="26"/>
        </w:rPr>
        <w:t>.</w:t>
      </w:r>
      <w:r w:rsidR="002D53A1">
        <w:rPr>
          <w:sz w:val="26"/>
          <w:szCs w:val="26"/>
        </w:rPr>
        <w:t xml:space="preserve"> The </w:t>
      </w:r>
      <w:r w:rsidR="00F9580B">
        <w:rPr>
          <w:sz w:val="26"/>
          <w:szCs w:val="26"/>
        </w:rPr>
        <w:t xml:space="preserve"> surveys </w:t>
      </w:r>
      <w:r w:rsidR="00D157D3">
        <w:rPr>
          <w:sz w:val="26"/>
          <w:szCs w:val="26"/>
        </w:rPr>
        <w:t xml:space="preserve">are </w:t>
      </w:r>
      <w:r w:rsidR="00AB3DD9" w:rsidRPr="00355190">
        <w:rPr>
          <w:sz w:val="26"/>
          <w:szCs w:val="26"/>
        </w:rPr>
        <w:t>registered and kept by the office.</w:t>
      </w:r>
    </w:p>
    <w:p w:rsidR="00AB3DD9" w:rsidRPr="00355190" w:rsidRDefault="00AB3DD9" w:rsidP="00355190">
      <w:pPr>
        <w:spacing w:line="360" w:lineRule="auto"/>
        <w:ind w:left="720"/>
        <w:rPr>
          <w:sz w:val="26"/>
          <w:szCs w:val="26"/>
        </w:rPr>
      </w:pPr>
    </w:p>
    <w:p w:rsidR="00AB3DD9" w:rsidRPr="00355190" w:rsidRDefault="00D7255B" w:rsidP="00355190">
      <w:pPr>
        <w:spacing w:line="360" w:lineRule="auto"/>
        <w:ind w:left="720"/>
        <w:rPr>
          <w:sz w:val="26"/>
          <w:szCs w:val="26"/>
        </w:rPr>
      </w:pPr>
      <w:r w:rsidRPr="00355190">
        <w:rPr>
          <w:sz w:val="26"/>
          <w:szCs w:val="26"/>
        </w:rPr>
        <w:t>[</w:t>
      </w:r>
      <w:r w:rsidR="00CD7395" w:rsidRPr="00355190">
        <w:rPr>
          <w:sz w:val="26"/>
          <w:szCs w:val="26"/>
        </w:rPr>
        <w:t>6</w:t>
      </w:r>
      <w:r w:rsidRPr="00355190">
        <w:rPr>
          <w:sz w:val="26"/>
          <w:szCs w:val="26"/>
        </w:rPr>
        <w:t>]</w:t>
      </w:r>
      <w:r w:rsidRPr="00355190">
        <w:rPr>
          <w:sz w:val="26"/>
          <w:szCs w:val="26"/>
        </w:rPr>
        <w:tab/>
        <w:t xml:space="preserve">PW1 led evidence during the inspection in loco. He pointed out the </w:t>
      </w:r>
      <w:r w:rsidR="00A52540">
        <w:rPr>
          <w:sz w:val="26"/>
          <w:szCs w:val="26"/>
        </w:rPr>
        <w:t xml:space="preserve">property in issue, </w:t>
      </w:r>
      <w:r w:rsidRPr="00355190">
        <w:rPr>
          <w:sz w:val="26"/>
          <w:szCs w:val="26"/>
        </w:rPr>
        <w:t xml:space="preserve">which he identified as Portion 62 </w:t>
      </w:r>
      <w:r w:rsidR="00F9580B">
        <w:rPr>
          <w:sz w:val="26"/>
          <w:szCs w:val="26"/>
        </w:rPr>
        <w:t xml:space="preserve">( a Portion of Portion 49) </w:t>
      </w:r>
      <w:r w:rsidRPr="00355190">
        <w:rPr>
          <w:sz w:val="26"/>
          <w:szCs w:val="26"/>
        </w:rPr>
        <w:t>of Farm 1</w:t>
      </w:r>
      <w:r w:rsidR="00A52540">
        <w:rPr>
          <w:sz w:val="26"/>
          <w:szCs w:val="26"/>
        </w:rPr>
        <w:t>2</w:t>
      </w:r>
      <w:r w:rsidRPr="00355190">
        <w:rPr>
          <w:sz w:val="26"/>
          <w:szCs w:val="26"/>
        </w:rPr>
        <w:t>70</w:t>
      </w:r>
      <w:r w:rsidR="00F9580B">
        <w:rPr>
          <w:sz w:val="26"/>
          <w:szCs w:val="26"/>
        </w:rPr>
        <w:t>,</w:t>
      </w:r>
      <w:r w:rsidRPr="00355190">
        <w:rPr>
          <w:sz w:val="26"/>
          <w:szCs w:val="26"/>
        </w:rPr>
        <w:t xml:space="preserve"> and told  the court that it falls under the </w:t>
      </w:r>
      <w:r w:rsidR="00F9580B">
        <w:rPr>
          <w:sz w:val="26"/>
          <w:szCs w:val="26"/>
        </w:rPr>
        <w:t xml:space="preserve"> </w:t>
      </w:r>
      <w:r w:rsidR="0007397C">
        <w:rPr>
          <w:sz w:val="26"/>
          <w:szCs w:val="26"/>
        </w:rPr>
        <w:t>F</w:t>
      </w:r>
      <w:r w:rsidR="00F9580B">
        <w:rPr>
          <w:sz w:val="26"/>
          <w:szCs w:val="26"/>
        </w:rPr>
        <w:t>ree H</w:t>
      </w:r>
      <w:r w:rsidRPr="00355190">
        <w:rPr>
          <w:sz w:val="26"/>
          <w:szCs w:val="26"/>
        </w:rPr>
        <w:t xml:space="preserve">old </w:t>
      </w:r>
      <w:r w:rsidR="00F9580B">
        <w:rPr>
          <w:sz w:val="26"/>
          <w:szCs w:val="26"/>
        </w:rPr>
        <w:t>L</w:t>
      </w:r>
      <w:r w:rsidRPr="00355190">
        <w:rPr>
          <w:sz w:val="26"/>
          <w:szCs w:val="26"/>
        </w:rPr>
        <w:t xml:space="preserve">and. It has a </w:t>
      </w:r>
      <w:r w:rsidR="00A52540">
        <w:rPr>
          <w:sz w:val="26"/>
          <w:szCs w:val="26"/>
        </w:rPr>
        <w:t>T</w:t>
      </w:r>
      <w:r w:rsidRPr="00355190">
        <w:rPr>
          <w:sz w:val="26"/>
          <w:szCs w:val="26"/>
        </w:rPr>
        <w:t xml:space="preserve">itle </w:t>
      </w:r>
      <w:r w:rsidR="00A52540">
        <w:rPr>
          <w:sz w:val="26"/>
          <w:szCs w:val="26"/>
        </w:rPr>
        <w:t>D</w:t>
      </w:r>
      <w:r w:rsidRPr="00355190">
        <w:rPr>
          <w:sz w:val="26"/>
          <w:szCs w:val="26"/>
        </w:rPr>
        <w:t>eed.</w:t>
      </w:r>
    </w:p>
    <w:p w:rsidR="00D7255B" w:rsidRPr="00355190" w:rsidRDefault="00D7255B" w:rsidP="00355190">
      <w:pPr>
        <w:spacing w:line="360" w:lineRule="auto"/>
        <w:ind w:left="720"/>
        <w:rPr>
          <w:sz w:val="26"/>
          <w:szCs w:val="26"/>
        </w:rPr>
      </w:pPr>
    </w:p>
    <w:p w:rsidR="00D7255B" w:rsidRPr="00355190" w:rsidRDefault="00D7255B" w:rsidP="00355190">
      <w:pPr>
        <w:spacing w:line="360" w:lineRule="auto"/>
        <w:ind w:left="720"/>
        <w:rPr>
          <w:sz w:val="26"/>
          <w:szCs w:val="26"/>
        </w:rPr>
      </w:pPr>
      <w:r w:rsidRPr="00355190">
        <w:rPr>
          <w:sz w:val="26"/>
          <w:szCs w:val="26"/>
        </w:rPr>
        <w:t>[</w:t>
      </w:r>
      <w:r w:rsidR="00CD7395" w:rsidRPr="00355190">
        <w:rPr>
          <w:sz w:val="26"/>
          <w:szCs w:val="26"/>
        </w:rPr>
        <w:t>7</w:t>
      </w:r>
      <w:r w:rsidRPr="00355190">
        <w:rPr>
          <w:sz w:val="26"/>
          <w:szCs w:val="26"/>
        </w:rPr>
        <w:t>]</w:t>
      </w:r>
      <w:r w:rsidRPr="00355190">
        <w:rPr>
          <w:sz w:val="26"/>
          <w:szCs w:val="26"/>
        </w:rPr>
        <w:tab/>
        <w:t xml:space="preserve">He showed the court some pegs demarcating the land </w:t>
      </w:r>
      <w:r w:rsidR="00F9580B">
        <w:rPr>
          <w:sz w:val="26"/>
          <w:szCs w:val="26"/>
        </w:rPr>
        <w:t xml:space="preserve"> which show </w:t>
      </w:r>
      <w:r w:rsidRPr="00355190">
        <w:rPr>
          <w:sz w:val="26"/>
          <w:szCs w:val="26"/>
        </w:rPr>
        <w:t>the total extent of the property. PW1 told the court that the demarcation was done by a registered land surveyor who then submitted the record to his off</w:t>
      </w:r>
      <w:r w:rsidR="00A52540">
        <w:rPr>
          <w:sz w:val="26"/>
          <w:szCs w:val="26"/>
        </w:rPr>
        <w:t>ice for approval and it was given</w:t>
      </w:r>
      <w:r w:rsidRPr="00355190">
        <w:rPr>
          <w:sz w:val="26"/>
          <w:szCs w:val="26"/>
        </w:rPr>
        <w:t xml:space="preserve">. </w:t>
      </w:r>
      <w:r w:rsidR="00DB7900">
        <w:rPr>
          <w:sz w:val="26"/>
          <w:szCs w:val="26"/>
        </w:rPr>
        <w:t xml:space="preserve"> </w:t>
      </w:r>
    </w:p>
    <w:p w:rsidR="00BA5082" w:rsidRPr="00355190" w:rsidRDefault="00BA5082" w:rsidP="00355190">
      <w:pPr>
        <w:spacing w:line="360" w:lineRule="auto"/>
        <w:ind w:left="720"/>
        <w:rPr>
          <w:sz w:val="26"/>
          <w:szCs w:val="26"/>
        </w:rPr>
      </w:pPr>
    </w:p>
    <w:p w:rsidR="00BA5082" w:rsidRPr="00355190" w:rsidRDefault="00BA5082" w:rsidP="00355190">
      <w:pPr>
        <w:spacing w:line="360" w:lineRule="auto"/>
        <w:ind w:left="720"/>
        <w:rPr>
          <w:sz w:val="26"/>
          <w:szCs w:val="26"/>
        </w:rPr>
      </w:pPr>
      <w:r w:rsidRPr="00355190">
        <w:rPr>
          <w:sz w:val="26"/>
          <w:szCs w:val="26"/>
        </w:rPr>
        <w:t>[</w:t>
      </w:r>
      <w:r w:rsidR="00CD7395" w:rsidRPr="00355190">
        <w:rPr>
          <w:sz w:val="26"/>
          <w:szCs w:val="26"/>
        </w:rPr>
        <w:t>8</w:t>
      </w:r>
      <w:r w:rsidRPr="00355190">
        <w:rPr>
          <w:sz w:val="26"/>
          <w:szCs w:val="26"/>
        </w:rPr>
        <w:t>]</w:t>
      </w:r>
      <w:r w:rsidRPr="00355190">
        <w:rPr>
          <w:sz w:val="26"/>
          <w:szCs w:val="26"/>
        </w:rPr>
        <w:tab/>
        <w:t>PW1 also showed the court an Aerial map and a Diagram Deed of the property</w:t>
      </w:r>
      <w:r w:rsidR="00DB7900">
        <w:rPr>
          <w:sz w:val="26"/>
          <w:szCs w:val="26"/>
        </w:rPr>
        <w:t>,</w:t>
      </w:r>
      <w:r w:rsidRPr="00355190">
        <w:rPr>
          <w:sz w:val="26"/>
          <w:szCs w:val="26"/>
        </w:rPr>
        <w:t xml:space="preserve"> which were admitted in evidence as </w:t>
      </w:r>
      <w:r w:rsidR="000F09B0">
        <w:rPr>
          <w:sz w:val="26"/>
          <w:szCs w:val="26"/>
        </w:rPr>
        <w:t>E</w:t>
      </w:r>
      <w:r w:rsidRPr="00355190">
        <w:rPr>
          <w:sz w:val="26"/>
          <w:szCs w:val="26"/>
        </w:rPr>
        <w:t xml:space="preserve">xhibits 1 and 2 respectively. The Aerial map shows the </w:t>
      </w:r>
      <w:r w:rsidR="00DB7900">
        <w:rPr>
          <w:sz w:val="26"/>
          <w:szCs w:val="26"/>
        </w:rPr>
        <w:t>F</w:t>
      </w:r>
      <w:r w:rsidRPr="00355190">
        <w:rPr>
          <w:sz w:val="26"/>
          <w:szCs w:val="26"/>
        </w:rPr>
        <w:t xml:space="preserve">arms within the area including the property in issue. PW1 told the court that </w:t>
      </w:r>
      <w:r w:rsidR="00024E34">
        <w:rPr>
          <w:sz w:val="26"/>
          <w:szCs w:val="26"/>
        </w:rPr>
        <w:t>E</w:t>
      </w:r>
      <w:r w:rsidRPr="00355190">
        <w:rPr>
          <w:sz w:val="26"/>
          <w:szCs w:val="26"/>
        </w:rPr>
        <w:t>xhibits 1 and</w:t>
      </w:r>
      <w:r w:rsidR="00DB7900">
        <w:rPr>
          <w:sz w:val="26"/>
          <w:szCs w:val="26"/>
        </w:rPr>
        <w:t xml:space="preserve"> </w:t>
      </w:r>
      <w:r w:rsidRPr="00355190">
        <w:rPr>
          <w:sz w:val="26"/>
          <w:szCs w:val="26"/>
        </w:rPr>
        <w:t xml:space="preserve">2 were   prepared by his office after </w:t>
      </w:r>
      <w:r w:rsidR="00631436">
        <w:rPr>
          <w:sz w:val="26"/>
          <w:szCs w:val="26"/>
        </w:rPr>
        <w:t xml:space="preserve"> having </w:t>
      </w:r>
      <w:r w:rsidRPr="00355190">
        <w:rPr>
          <w:sz w:val="26"/>
          <w:szCs w:val="26"/>
        </w:rPr>
        <w:t xml:space="preserve">satisfied </w:t>
      </w:r>
      <w:r w:rsidRPr="00355190">
        <w:rPr>
          <w:sz w:val="26"/>
          <w:szCs w:val="26"/>
        </w:rPr>
        <w:lastRenderedPageBreak/>
        <w:t>themselves th</w:t>
      </w:r>
      <w:r w:rsidR="00631436">
        <w:rPr>
          <w:sz w:val="26"/>
          <w:szCs w:val="26"/>
        </w:rPr>
        <w:t>r</w:t>
      </w:r>
      <w:r w:rsidRPr="00355190">
        <w:rPr>
          <w:sz w:val="26"/>
          <w:szCs w:val="26"/>
        </w:rPr>
        <w:t xml:space="preserve">ough the relevant process that the land in issue to be surveyed and </w:t>
      </w:r>
      <w:r w:rsidR="00631436">
        <w:rPr>
          <w:sz w:val="26"/>
          <w:szCs w:val="26"/>
        </w:rPr>
        <w:t xml:space="preserve">subdivided </w:t>
      </w:r>
      <w:r w:rsidRPr="00355190">
        <w:rPr>
          <w:sz w:val="26"/>
          <w:szCs w:val="26"/>
        </w:rPr>
        <w:t xml:space="preserve">was Title Deed Land. He said that the process that should </w:t>
      </w:r>
      <w:r w:rsidR="00631436">
        <w:rPr>
          <w:sz w:val="26"/>
          <w:szCs w:val="26"/>
        </w:rPr>
        <w:t xml:space="preserve"> be </w:t>
      </w:r>
      <w:r w:rsidRPr="00355190">
        <w:rPr>
          <w:sz w:val="26"/>
          <w:szCs w:val="26"/>
        </w:rPr>
        <w:t xml:space="preserve">adopted before the </w:t>
      </w:r>
      <w:r w:rsidR="008B3AAD" w:rsidRPr="00355190">
        <w:rPr>
          <w:sz w:val="26"/>
          <w:szCs w:val="26"/>
        </w:rPr>
        <w:t>surveyor puts pegs on the land to subdivide it, is that the owner would have appl</w:t>
      </w:r>
      <w:r w:rsidR="000F09B0">
        <w:rPr>
          <w:sz w:val="26"/>
          <w:szCs w:val="26"/>
        </w:rPr>
        <w:t>i</w:t>
      </w:r>
      <w:r w:rsidR="008B3AAD" w:rsidRPr="00355190">
        <w:rPr>
          <w:sz w:val="26"/>
          <w:szCs w:val="26"/>
        </w:rPr>
        <w:t>ed to the Ministry of Land Resources and Energy for the land that is outside the urban area, to be subdivided. Before the Minister issues a certificate</w:t>
      </w:r>
      <w:r w:rsidR="00631436">
        <w:rPr>
          <w:sz w:val="26"/>
          <w:szCs w:val="26"/>
        </w:rPr>
        <w:t>,</w:t>
      </w:r>
      <w:r w:rsidR="008B3AAD" w:rsidRPr="00355190">
        <w:rPr>
          <w:sz w:val="26"/>
          <w:szCs w:val="26"/>
        </w:rPr>
        <w:t xml:space="preserve"> the owner would have produced proof of ownership</w:t>
      </w:r>
      <w:r w:rsidR="00062A39">
        <w:rPr>
          <w:sz w:val="26"/>
          <w:szCs w:val="26"/>
        </w:rPr>
        <w:t>.</w:t>
      </w:r>
      <w:r w:rsidR="008B3AAD" w:rsidRPr="00355190">
        <w:rPr>
          <w:sz w:val="26"/>
          <w:szCs w:val="26"/>
        </w:rPr>
        <w:t xml:space="preserve"> </w:t>
      </w:r>
      <w:r w:rsidR="00970AAC" w:rsidRPr="00355190">
        <w:rPr>
          <w:sz w:val="26"/>
          <w:szCs w:val="26"/>
        </w:rPr>
        <w:t>Thereafter</w:t>
      </w:r>
      <w:r w:rsidR="000F09B0">
        <w:rPr>
          <w:sz w:val="26"/>
          <w:szCs w:val="26"/>
        </w:rPr>
        <w:t>,</w:t>
      </w:r>
      <w:r w:rsidR="00970AAC" w:rsidRPr="00355190">
        <w:rPr>
          <w:sz w:val="26"/>
          <w:szCs w:val="26"/>
        </w:rPr>
        <w:t xml:space="preserve"> the </w:t>
      </w:r>
      <w:r w:rsidR="00631436">
        <w:rPr>
          <w:sz w:val="26"/>
          <w:szCs w:val="26"/>
        </w:rPr>
        <w:t xml:space="preserve">consent </w:t>
      </w:r>
      <w:r w:rsidR="00970AAC" w:rsidRPr="00355190">
        <w:rPr>
          <w:sz w:val="26"/>
          <w:szCs w:val="26"/>
        </w:rPr>
        <w:t xml:space="preserve">will be given for the </w:t>
      </w:r>
      <w:r w:rsidR="00631436">
        <w:rPr>
          <w:sz w:val="26"/>
          <w:szCs w:val="26"/>
        </w:rPr>
        <w:t>subdivision</w:t>
      </w:r>
      <w:r w:rsidR="00970AAC" w:rsidRPr="00355190">
        <w:rPr>
          <w:sz w:val="26"/>
          <w:szCs w:val="26"/>
        </w:rPr>
        <w:t xml:space="preserve">. PW1 further told the court that without the  </w:t>
      </w:r>
      <w:r w:rsidR="00CD1B3F">
        <w:rPr>
          <w:sz w:val="26"/>
          <w:szCs w:val="26"/>
        </w:rPr>
        <w:t xml:space="preserve"> certificate </w:t>
      </w:r>
      <w:r w:rsidR="00CD57C4">
        <w:rPr>
          <w:sz w:val="26"/>
          <w:szCs w:val="26"/>
        </w:rPr>
        <w:t xml:space="preserve">of </w:t>
      </w:r>
      <w:r w:rsidR="00024E34">
        <w:rPr>
          <w:sz w:val="26"/>
          <w:szCs w:val="26"/>
        </w:rPr>
        <w:t>c</w:t>
      </w:r>
      <w:r w:rsidR="00970AAC" w:rsidRPr="00355190">
        <w:rPr>
          <w:sz w:val="26"/>
          <w:szCs w:val="26"/>
        </w:rPr>
        <w:t>onsent</w:t>
      </w:r>
      <w:r w:rsidR="00631436">
        <w:rPr>
          <w:sz w:val="26"/>
          <w:szCs w:val="26"/>
        </w:rPr>
        <w:t>,</w:t>
      </w:r>
      <w:r w:rsidR="00970AAC" w:rsidRPr="00355190">
        <w:rPr>
          <w:sz w:val="26"/>
          <w:szCs w:val="26"/>
        </w:rPr>
        <w:t xml:space="preserve"> his office will not subdivide such property.</w:t>
      </w:r>
    </w:p>
    <w:p w:rsidR="00970AAC" w:rsidRPr="00355190" w:rsidRDefault="00970AAC" w:rsidP="00355190">
      <w:pPr>
        <w:spacing w:line="360" w:lineRule="auto"/>
        <w:ind w:left="720"/>
        <w:rPr>
          <w:sz w:val="26"/>
          <w:szCs w:val="26"/>
        </w:rPr>
      </w:pPr>
    </w:p>
    <w:p w:rsidR="00631436" w:rsidRDefault="00970AAC" w:rsidP="00355190">
      <w:pPr>
        <w:spacing w:line="360" w:lineRule="auto"/>
        <w:ind w:left="720"/>
        <w:rPr>
          <w:sz w:val="26"/>
          <w:szCs w:val="26"/>
        </w:rPr>
      </w:pPr>
      <w:r w:rsidRPr="00355190">
        <w:rPr>
          <w:sz w:val="26"/>
          <w:szCs w:val="26"/>
        </w:rPr>
        <w:t>[</w:t>
      </w:r>
      <w:r w:rsidR="00CD7395" w:rsidRPr="00355190">
        <w:rPr>
          <w:sz w:val="26"/>
          <w:szCs w:val="26"/>
        </w:rPr>
        <w:t>9</w:t>
      </w:r>
      <w:r w:rsidRPr="00355190">
        <w:rPr>
          <w:sz w:val="26"/>
          <w:szCs w:val="26"/>
        </w:rPr>
        <w:t>]</w:t>
      </w:r>
      <w:r w:rsidRPr="00355190">
        <w:rPr>
          <w:sz w:val="26"/>
          <w:szCs w:val="26"/>
        </w:rPr>
        <w:tab/>
        <w:t>PW1 stressed that in principle</w:t>
      </w:r>
      <w:r w:rsidR="00631436">
        <w:rPr>
          <w:sz w:val="26"/>
          <w:szCs w:val="26"/>
        </w:rPr>
        <w:t>,</w:t>
      </w:r>
      <w:r w:rsidRPr="00355190">
        <w:rPr>
          <w:sz w:val="26"/>
          <w:szCs w:val="26"/>
        </w:rPr>
        <w:t xml:space="preserve"> his office does not subdivide land which falls under Swazi Nation Land</w:t>
      </w:r>
      <w:r w:rsidR="000F09B0">
        <w:rPr>
          <w:sz w:val="26"/>
          <w:szCs w:val="26"/>
        </w:rPr>
        <w:t>,</w:t>
      </w:r>
      <w:r w:rsidRPr="00355190">
        <w:rPr>
          <w:sz w:val="26"/>
          <w:szCs w:val="26"/>
        </w:rPr>
        <w:t xml:space="preserve"> except where his Majesty The King and Ingwenyama, authorized for a certain piece of land under Swazi Nation Land to be</w:t>
      </w:r>
      <w:r w:rsidR="009C5AFF" w:rsidRPr="00355190">
        <w:rPr>
          <w:sz w:val="26"/>
          <w:szCs w:val="26"/>
        </w:rPr>
        <w:t xml:space="preserve"> used for a specific project.</w:t>
      </w:r>
    </w:p>
    <w:p w:rsidR="00631436" w:rsidRDefault="00631436" w:rsidP="00355190">
      <w:pPr>
        <w:spacing w:line="360" w:lineRule="auto"/>
        <w:ind w:left="720"/>
        <w:rPr>
          <w:sz w:val="26"/>
          <w:szCs w:val="26"/>
        </w:rPr>
      </w:pPr>
    </w:p>
    <w:p w:rsidR="009C5AFF" w:rsidRPr="00355190" w:rsidRDefault="00631436" w:rsidP="00355190">
      <w:pPr>
        <w:spacing w:line="360" w:lineRule="auto"/>
        <w:ind w:left="720"/>
        <w:rPr>
          <w:sz w:val="26"/>
          <w:szCs w:val="26"/>
        </w:rPr>
      </w:pPr>
      <w:r>
        <w:rPr>
          <w:sz w:val="26"/>
          <w:szCs w:val="26"/>
        </w:rPr>
        <w:t>[</w:t>
      </w:r>
      <w:r w:rsidR="00806F5C">
        <w:rPr>
          <w:sz w:val="26"/>
          <w:szCs w:val="26"/>
        </w:rPr>
        <w:t>1</w:t>
      </w:r>
      <w:r>
        <w:rPr>
          <w:sz w:val="26"/>
          <w:szCs w:val="26"/>
        </w:rPr>
        <w:t>0]</w:t>
      </w:r>
      <w:r>
        <w:rPr>
          <w:sz w:val="26"/>
          <w:szCs w:val="26"/>
        </w:rPr>
        <w:tab/>
      </w:r>
      <w:r w:rsidR="009C5AFF" w:rsidRPr="00355190">
        <w:rPr>
          <w:sz w:val="26"/>
          <w:szCs w:val="26"/>
        </w:rPr>
        <w:t>Under cross-examination</w:t>
      </w:r>
      <w:r>
        <w:rPr>
          <w:sz w:val="26"/>
          <w:szCs w:val="26"/>
        </w:rPr>
        <w:t>,</w:t>
      </w:r>
      <w:r w:rsidR="009C5AFF" w:rsidRPr="00355190">
        <w:rPr>
          <w:sz w:val="26"/>
          <w:szCs w:val="26"/>
        </w:rPr>
        <w:t xml:space="preserve"> PW1 told the court that portion 62</w:t>
      </w:r>
      <w:r>
        <w:rPr>
          <w:sz w:val="26"/>
          <w:szCs w:val="26"/>
        </w:rPr>
        <w:t xml:space="preserve"> of Farm 1270 </w:t>
      </w:r>
      <w:r w:rsidR="009C5AFF" w:rsidRPr="00355190">
        <w:rPr>
          <w:sz w:val="26"/>
          <w:szCs w:val="26"/>
        </w:rPr>
        <w:t xml:space="preserve"> on the Diagram Deed was surveyed in 2006 and approved i</w:t>
      </w:r>
      <w:r>
        <w:rPr>
          <w:sz w:val="26"/>
          <w:szCs w:val="26"/>
        </w:rPr>
        <w:t xml:space="preserve">n 2007. He said that </w:t>
      </w:r>
      <w:r w:rsidR="00CD57C4">
        <w:rPr>
          <w:sz w:val="26"/>
          <w:szCs w:val="26"/>
        </w:rPr>
        <w:t xml:space="preserve"> the property,  </w:t>
      </w:r>
      <w:r w:rsidR="009C5AFF" w:rsidRPr="00355190">
        <w:rPr>
          <w:sz w:val="26"/>
          <w:szCs w:val="26"/>
        </w:rPr>
        <w:t xml:space="preserve">just like most of the </w:t>
      </w:r>
      <w:r w:rsidR="0007397C">
        <w:rPr>
          <w:sz w:val="26"/>
          <w:szCs w:val="26"/>
        </w:rPr>
        <w:t xml:space="preserve">land </w:t>
      </w:r>
      <w:r w:rsidR="009C5AFF" w:rsidRPr="00355190">
        <w:rPr>
          <w:sz w:val="26"/>
          <w:szCs w:val="26"/>
        </w:rPr>
        <w:t xml:space="preserve">in </w:t>
      </w:r>
      <w:r w:rsidR="00024E34">
        <w:rPr>
          <w:sz w:val="26"/>
          <w:szCs w:val="26"/>
        </w:rPr>
        <w:t>the area, started as concession</w:t>
      </w:r>
      <w:r w:rsidR="009C5AFF" w:rsidRPr="00355190">
        <w:rPr>
          <w:sz w:val="26"/>
          <w:szCs w:val="26"/>
        </w:rPr>
        <w:t xml:space="preserve"> </w:t>
      </w:r>
      <w:r>
        <w:rPr>
          <w:sz w:val="26"/>
          <w:szCs w:val="26"/>
        </w:rPr>
        <w:t xml:space="preserve">land </w:t>
      </w:r>
      <w:r w:rsidR="009C5AFF" w:rsidRPr="00355190">
        <w:rPr>
          <w:sz w:val="26"/>
          <w:szCs w:val="26"/>
        </w:rPr>
        <w:t>and later</w:t>
      </w:r>
      <w:r>
        <w:rPr>
          <w:sz w:val="26"/>
          <w:szCs w:val="26"/>
        </w:rPr>
        <w:t xml:space="preserve"> converted to Title </w:t>
      </w:r>
      <w:r w:rsidR="00024E34">
        <w:rPr>
          <w:sz w:val="26"/>
          <w:szCs w:val="26"/>
        </w:rPr>
        <w:t>D</w:t>
      </w:r>
      <w:r>
        <w:rPr>
          <w:sz w:val="26"/>
          <w:szCs w:val="26"/>
        </w:rPr>
        <w:t xml:space="preserve">eed Land, </w:t>
      </w:r>
      <w:r w:rsidR="009C5AFF" w:rsidRPr="00355190">
        <w:rPr>
          <w:sz w:val="26"/>
          <w:szCs w:val="26"/>
        </w:rPr>
        <w:t>way back before independence. PW1 fu</w:t>
      </w:r>
      <w:r w:rsidR="000F09B0">
        <w:rPr>
          <w:sz w:val="26"/>
          <w:szCs w:val="26"/>
        </w:rPr>
        <w:t xml:space="preserve">rther stated that his office is </w:t>
      </w:r>
      <w:r w:rsidR="009C5AFF" w:rsidRPr="00355190">
        <w:rPr>
          <w:sz w:val="26"/>
          <w:szCs w:val="26"/>
        </w:rPr>
        <w:t>the custodian of diagrams of all land including  concessions.</w:t>
      </w:r>
    </w:p>
    <w:p w:rsidR="009C5AFF" w:rsidRPr="00355190" w:rsidRDefault="009C5AFF" w:rsidP="00355190">
      <w:pPr>
        <w:spacing w:line="360" w:lineRule="auto"/>
        <w:ind w:left="720"/>
        <w:rPr>
          <w:sz w:val="26"/>
          <w:szCs w:val="26"/>
        </w:rPr>
      </w:pPr>
    </w:p>
    <w:p w:rsidR="00970AAC" w:rsidRPr="00355190" w:rsidRDefault="009C5AFF" w:rsidP="00355190">
      <w:pPr>
        <w:spacing w:line="360" w:lineRule="auto"/>
        <w:ind w:left="720"/>
        <w:rPr>
          <w:sz w:val="26"/>
          <w:szCs w:val="26"/>
        </w:rPr>
      </w:pPr>
      <w:r w:rsidRPr="00355190">
        <w:rPr>
          <w:sz w:val="26"/>
          <w:szCs w:val="26"/>
        </w:rPr>
        <w:t>[</w:t>
      </w:r>
      <w:r w:rsidR="00CD7395" w:rsidRPr="00355190">
        <w:rPr>
          <w:sz w:val="26"/>
          <w:szCs w:val="26"/>
        </w:rPr>
        <w:t>1</w:t>
      </w:r>
      <w:r w:rsidR="00806F5C">
        <w:rPr>
          <w:sz w:val="26"/>
          <w:szCs w:val="26"/>
        </w:rPr>
        <w:t>1</w:t>
      </w:r>
      <w:r w:rsidRPr="00355190">
        <w:rPr>
          <w:sz w:val="26"/>
          <w:szCs w:val="26"/>
        </w:rPr>
        <w:t>]</w:t>
      </w:r>
      <w:r w:rsidRPr="00355190">
        <w:rPr>
          <w:sz w:val="26"/>
          <w:szCs w:val="26"/>
        </w:rPr>
        <w:tab/>
        <w:t xml:space="preserve">PW2 was </w:t>
      </w:r>
      <w:r w:rsidR="00CC628D" w:rsidRPr="00355190">
        <w:rPr>
          <w:sz w:val="26"/>
          <w:szCs w:val="26"/>
        </w:rPr>
        <w:t>Gabsile Mabuza, the Registrar of Deeds, Deeds Registry Ministry of Natural Resources and Energy. She told the court that her duties include preserving the records a</w:t>
      </w:r>
      <w:r w:rsidR="007A2FA5" w:rsidRPr="00355190">
        <w:rPr>
          <w:sz w:val="26"/>
          <w:szCs w:val="26"/>
        </w:rPr>
        <w:t>t</w:t>
      </w:r>
      <w:r w:rsidR="00CC628D" w:rsidRPr="00355190">
        <w:rPr>
          <w:sz w:val="26"/>
          <w:szCs w:val="26"/>
        </w:rPr>
        <w:t xml:space="preserve"> the</w:t>
      </w:r>
      <w:r w:rsidR="00970AAC" w:rsidRPr="00355190">
        <w:rPr>
          <w:sz w:val="26"/>
          <w:szCs w:val="26"/>
        </w:rPr>
        <w:t xml:space="preserve"> </w:t>
      </w:r>
      <w:r w:rsidR="007A2FA5" w:rsidRPr="00355190">
        <w:rPr>
          <w:sz w:val="26"/>
          <w:szCs w:val="26"/>
        </w:rPr>
        <w:t>Deeds Registry as well as examination and registration of Title</w:t>
      </w:r>
      <w:r w:rsidR="00631436">
        <w:rPr>
          <w:sz w:val="26"/>
          <w:szCs w:val="26"/>
        </w:rPr>
        <w:t>s</w:t>
      </w:r>
      <w:r w:rsidR="007A2FA5" w:rsidRPr="00355190">
        <w:rPr>
          <w:sz w:val="26"/>
          <w:szCs w:val="26"/>
        </w:rPr>
        <w:t xml:space="preserve"> and D</w:t>
      </w:r>
      <w:r w:rsidR="00631436">
        <w:rPr>
          <w:sz w:val="26"/>
          <w:szCs w:val="26"/>
        </w:rPr>
        <w:t xml:space="preserve">eeds. That her office registers </w:t>
      </w:r>
      <w:r w:rsidR="007A2FA5" w:rsidRPr="00355190">
        <w:rPr>
          <w:sz w:val="26"/>
          <w:szCs w:val="26"/>
        </w:rPr>
        <w:t>privately held Title Deeds as well as land that was not originally Swazi Nation Land but was bought and registered under the name of the Ingwenyama in Trust for the Swazi Nation. PW2 stated that she has a record of the property in issue</w:t>
      </w:r>
      <w:r w:rsidR="00631436">
        <w:rPr>
          <w:sz w:val="26"/>
          <w:szCs w:val="26"/>
        </w:rPr>
        <w:t>,</w:t>
      </w:r>
      <w:r w:rsidR="007A2FA5" w:rsidRPr="00355190">
        <w:rPr>
          <w:sz w:val="26"/>
          <w:szCs w:val="26"/>
        </w:rPr>
        <w:t xml:space="preserve"> </w:t>
      </w:r>
      <w:r w:rsidR="00024E34">
        <w:rPr>
          <w:sz w:val="26"/>
          <w:szCs w:val="26"/>
        </w:rPr>
        <w:t>P</w:t>
      </w:r>
      <w:r w:rsidR="007A2FA5" w:rsidRPr="00355190">
        <w:rPr>
          <w:sz w:val="26"/>
          <w:szCs w:val="26"/>
        </w:rPr>
        <w:t>ortion 62 of Farm 1270 and it is Title Deed Land. Her office does not register Swazi Nation Land.</w:t>
      </w:r>
    </w:p>
    <w:p w:rsidR="007A2FA5" w:rsidRPr="00355190" w:rsidRDefault="007A2FA5" w:rsidP="00355190">
      <w:pPr>
        <w:spacing w:line="360" w:lineRule="auto"/>
        <w:ind w:left="720"/>
        <w:rPr>
          <w:sz w:val="26"/>
          <w:szCs w:val="26"/>
        </w:rPr>
      </w:pPr>
      <w:r w:rsidRPr="00355190">
        <w:rPr>
          <w:sz w:val="26"/>
          <w:szCs w:val="26"/>
        </w:rPr>
        <w:lastRenderedPageBreak/>
        <w:t>[</w:t>
      </w:r>
      <w:r w:rsidR="00CD7395" w:rsidRPr="00355190">
        <w:rPr>
          <w:sz w:val="26"/>
          <w:szCs w:val="26"/>
        </w:rPr>
        <w:t>1</w:t>
      </w:r>
      <w:r w:rsidR="00806F5C">
        <w:rPr>
          <w:sz w:val="26"/>
          <w:szCs w:val="26"/>
        </w:rPr>
        <w:t>2</w:t>
      </w:r>
      <w:r w:rsidRPr="00355190">
        <w:rPr>
          <w:sz w:val="26"/>
          <w:szCs w:val="26"/>
        </w:rPr>
        <w:t>]</w:t>
      </w:r>
      <w:r w:rsidRPr="00355190">
        <w:rPr>
          <w:sz w:val="26"/>
          <w:szCs w:val="26"/>
        </w:rPr>
        <w:tab/>
        <w:t>The rest of PW2’</w:t>
      </w:r>
      <w:r w:rsidR="0007397C">
        <w:rPr>
          <w:sz w:val="26"/>
          <w:szCs w:val="26"/>
        </w:rPr>
        <w:t>s</w:t>
      </w:r>
      <w:r w:rsidRPr="00355190">
        <w:rPr>
          <w:sz w:val="26"/>
          <w:szCs w:val="26"/>
        </w:rPr>
        <w:t xml:space="preserve"> evidence was aptly captured in the Plaintiff’s heads of argument as follows:-</w:t>
      </w:r>
    </w:p>
    <w:p w:rsidR="00970AAC" w:rsidRPr="00355190" w:rsidRDefault="00970AAC" w:rsidP="00355190">
      <w:pPr>
        <w:spacing w:line="360" w:lineRule="auto"/>
        <w:ind w:left="720"/>
        <w:rPr>
          <w:sz w:val="26"/>
          <w:szCs w:val="26"/>
        </w:rPr>
      </w:pPr>
    </w:p>
    <w:p w:rsidR="007A2FA5" w:rsidRPr="002E5A44" w:rsidRDefault="007A2FA5" w:rsidP="002E5A44">
      <w:pPr>
        <w:spacing w:line="240" w:lineRule="auto"/>
        <w:ind w:left="2160"/>
        <w:rPr>
          <w:b/>
          <w:sz w:val="24"/>
          <w:szCs w:val="24"/>
        </w:rPr>
      </w:pPr>
      <w:r w:rsidRPr="002E5A44">
        <w:rPr>
          <w:b/>
          <w:sz w:val="24"/>
          <w:szCs w:val="24"/>
        </w:rPr>
        <w:t>“16</w:t>
      </w:r>
      <w:r w:rsidR="00990385" w:rsidRPr="002E5A44">
        <w:rPr>
          <w:b/>
          <w:sz w:val="24"/>
          <w:szCs w:val="24"/>
        </w:rPr>
        <w:tab/>
        <w:t xml:space="preserve">This witness also gave very educational evidence on the history of land in Swaziland with specific references and times. She told the court that land in Swaziland was once all under concession land and it was later divided into three (3) types, with different apportionment to </w:t>
      </w:r>
      <w:r w:rsidR="00184DAB" w:rsidRPr="002E5A44">
        <w:rPr>
          <w:b/>
          <w:sz w:val="24"/>
          <w:szCs w:val="24"/>
        </w:rPr>
        <w:t xml:space="preserve">Crown grant land, Swazi Nation Land and some concession remained. She said even today we still have those three types of land in the Kingdom. The above took place whilst the country was still under colonization and she gave evidence on </w:t>
      </w:r>
      <w:r w:rsidR="000F09B0">
        <w:rPr>
          <w:b/>
          <w:sz w:val="24"/>
          <w:szCs w:val="24"/>
        </w:rPr>
        <w:t xml:space="preserve"> how </w:t>
      </w:r>
      <w:r w:rsidR="00184DAB" w:rsidRPr="002E5A44">
        <w:rPr>
          <w:b/>
          <w:sz w:val="24"/>
          <w:szCs w:val="24"/>
        </w:rPr>
        <w:t xml:space="preserve">disputes arising from land were handled by then which is also provided for  in THE CONCESSIONS ACT, 1904, which provides amongst other things, the recognition of grants concessions under Section 2, appointment of define boundaries under Section 3 and 5 respectively, suspensions of certain concessions under Section 4 and the establishment of Towns under Section 7. </w:t>
      </w:r>
      <w:r w:rsidR="00990385" w:rsidRPr="002E5A44">
        <w:rPr>
          <w:b/>
          <w:sz w:val="24"/>
          <w:szCs w:val="24"/>
        </w:rPr>
        <w:t xml:space="preserve"> </w:t>
      </w:r>
    </w:p>
    <w:p w:rsidR="00184DAB" w:rsidRPr="002E5A44" w:rsidRDefault="00184DAB" w:rsidP="002E5A44">
      <w:pPr>
        <w:spacing w:line="240" w:lineRule="auto"/>
        <w:ind w:left="2160"/>
        <w:rPr>
          <w:b/>
          <w:sz w:val="24"/>
          <w:szCs w:val="24"/>
        </w:rPr>
      </w:pPr>
    </w:p>
    <w:p w:rsidR="00184DAB" w:rsidRPr="002E5A44" w:rsidRDefault="00184DAB" w:rsidP="002E5A44">
      <w:pPr>
        <w:spacing w:line="240" w:lineRule="auto"/>
        <w:ind w:left="2160"/>
        <w:rPr>
          <w:b/>
          <w:sz w:val="24"/>
          <w:szCs w:val="24"/>
        </w:rPr>
      </w:pPr>
      <w:r w:rsidRPr="002E5A44">
        <w:rPr>
          <w:b/>
          <w:sz w:val="24"/>
          <w:szCs w:val="24"/>
        </w:rPr>
        <w:t xml:space="preserve"> 17</w:t>
      </w:r>
      <w:r w:rsidRPr="002E5A44">
        <w:rPr>
          <w:b/>
          <w:sz w:val="24"/>
          <w:szCs w:val="24"/>
        </w:rPr>
        <w:tab/>
        <w:t>This witness thereaf</w:t>
      </w:r>
      <w:r w:rsidR="007B497B" w:rsidRPr="002E5A44">
        <w:rPr>
          <w:b/>
          <w:sz w:val="24"/>
          <w:szCs w:val="24"/>
        </w:rPr>
        <w:t>ter gave a full historical background of the property in issue dating back to 1920, which is as follows:-</w:t>
      </w:r>
    </w:p>
    <w:p w:rsidR="007B497B" w:rsidRPr="002E5A44" w:rsidRDefault="007B497B" w:rsidP="002E5A44">
      <w:pPr>
        <w:spacing w:line="240" w:lineRule="auto"/>
        <w:ind w:left="2160"/>
        <w:rPr>
          <w:b/>
          <w:sz w:val="24"/>
          <w:szCs w:val="24"/>
        </w:rPr>
      </w:pPr>
    </w:p>
    <w:p w:rsidR="00D875C7" w:rsidRPr="002E5A44" w:rsidRDefault="007B497B" w:rsidP="002E5A44">
      <w:pPr>
        <w:spacing w:line="240" w:lineRule="auto"/>
        <w:ind w:left="2880" w:firstLine="0"/>
        <w:rPr>
          <w:b/>
          <w:sz w:val="24"/>
          <w:szCs w:val="24"/>
        </w:rPr>
      </w:pPr>
      <w:r w:rsidRPr="002E5A44">
        <w:rPr>
          <w:b/>
          <w:sz w:val="24"/>
          <w:szCs w:val="24"/>
        </w:rPr>
        <w:t xml:space="preserve">‘In 1935 the Remaining Extent of Concession 182L was proclaimed a Crown Land No. 252 and allocated a Farm No. 654. The Crown granted freehold title to Eliza Inskip in respect of the said property. The said </w:t>
      </w:r>
      <w:r w:rsidR="00D875C7" w:rsidRPr="002E5A44">
        <w:rPr>
          <w:b/>
          <w:sz w:val="24"/>
          <w:szCs w:val="24"/>
        </w:rPr>
        <w:t>Eliza Inskip held the said property under Crown Grant No. 17/1935.’</w:t>
      </w:r>
    </w:p>
    <w:p w:rsidR="00D875C7" w:rsidRPr="002E5A44" w:rsidRDefault="00D875C7" w:rsidP="002E5A44">
      <w:pPr>
        <w:spacing w:line="240" w:lineRule="auto"/>
        <w:ind w:left="2880" w:firstLine="0"/>
        <w:rPr>
          <w:b/>
          <w:sz w:val="24"/>
          <w:szCs w:val="24"/>
        </w:rPr>
      </w:pPr>
    </w:p>
    <w:p w:rsidR="007B497B" w:rsidRPr="002E5A44" w:rsidRDefault="00D875C7" w:rsidP="002E5A44">
      <w:pPr>
        <w:spacing w:line="240" w:lineRule="auto"/>
        <w:ind w:left="2880" w:firstLine="0"/>
        <w:rPr>
          <w:b/>
          <w:sz w:val="24"/>
          <w:szCs w:val="24"/>
        </w:rPr>
      </w:pPr>
      <w:r w:rsidRPr="002E5A44">
        <w:rPr>
          <w:b/>
          <w:sz w:val="24"/>
          <w:szCs w:val="24"/>
        </w:rPr>
        <w:t xml:space="preserve">‘In 1920 Concession 133L was proclaimed a Crown Land Lot No. 185 and allocated a </w:t>
      </w:r>
      <w:r w:rsidR="00024E34">
        <w:rPr>
          <w:b/>
          <w:sz w:val="24"/>
          <w:szCs w:val="24"/>
        </w:rPr>
        <w:t>F</w:t>
      </w:r>
      <w:r w:rsidRPr="002E5A44">
        <w:rPr>
          <w:b/>
          <w:sz w:val="24"/>
          <w:szCs w:val="24"/>
        </w:rPr>
        <w:t xml:space="preserve">arm </w:t>
      </w:r>
      <w:r w:rsidR="0007397C">
        <w:rPr>
          <w:b/>
          <w:sz w:val="24"/>
          <w:szCs w:val="24"/>
        </w:rPr>
        <w:t>N</w:t>
      </w:r>
      <w:r w:rsidRPr="002E5A44">
        <w:rPr>
          <w:b/>
          <w:sz w:val="24"/>
          <w:szCs w:val="24"/>
        </w:rPr>
        <w:t>o. 286. The said Farm No. 286 was sold to James Inskip who held the property under Crown Grant No. 33/1920. The late James Inskip bequeathed the Remaining Extent o</w:t>
      </w:r>
      <w:r w:rsidR="003E1911">
        <w:rPr>
          <w:b/>
          <w:sz w:val="24"/>
          <w:szCs w:val="24"/>
        </w:rPr>
        <w:t>f</w:t>
      </w:r>
      <w:r w:rsidRPr="002E5A44">
        <w:rPr>
          <w:b/>
          <w:sz w:val="24"/>
          <w:szCs w:val="24"/>
        </w:rPr>
        <w:t xml:space="preserve"> Farm No. 286 to Eliza Inskip.’</w:t>
      </w:r>
    </w:p>
    <w:p w:rsidR="00D875C7" w:rsidRPr="002E5A44" w:rsidRDefault="00D875C7" w:rsidP="002E5A44">
      <w:pPr>
        <w:spacing w:line="240" w:lineRule="auto"/>
        <w:ind w:left="2880" w:firstLine="0"/>
        <w:rPr>
          <w:b/>
          <w:sz w:val="24"/>
          <w:szCs w:val="24"/>
        </w:rPr>
      </w:pPr>
    </w:p>
    <w:p w:rsidR="00D875C7" w:rsidRDefault="00D875C7" w:rsidP="002E5A44">
      <w:pPr>
        <w:spacing w:line="240" w:lineRule="auto"/>
        <w:ind w:left="2880" w:firstLine="0"/>
        <w:rPr>
          <w:b/>
          <w:sz w:val="24"/>
          <w:szCs w:val="24"/>
        </w:rPr>
      </w:pPr>
      <w:r w:rsidRPr="002E5A44">
        <w:rPr>
          <w:b/>
          <w:sz w:val="24"/>
          <w:szCs w:val="24"/>
        </w:rPr>
        <w:t xml:space="preserve">‘In 1970 </w:t>
      </w:r>
      <w:r w:rsidR="0007397C">
        <w:rPr>
          <w:b/>
          <w:sz w:val="24"/>
          <w:szCs w:val="24"/>
        </w:rPr>
        <w:t xml:space="preserve">Eliza </w:t>
      </w:r>
      <w:r w:rsidRPr="002E5A44">
        <w:rPr>
          <w:b/>
          <w:sz w:val="24"/>
          <w:szCs w:val="24"/>
        </w:rPr>
        <w:t xml:space="preserve">Inskip consolidated the above-mentioned properties to form Farm No. 892 and held same under Certificate of Consolidated </w:t>
      </w:r>
      <w:r w:rsidR="003663EB" w:rsidRPr="002E5A44">
        <w:rPr>
          <w:b/>
          <w:sz w:val="24"/>
          <w:szCs w:val="24"/>
        </w:rPr>
        <w:t>Title No. 196/1970 registered on the 10</w:t>
      </w:r>
      <w:r w:rsidR="003663EB" w:rsidRPr="002E5A44">
        <w:rPr>
          <w:b/>
          <w:sz w:val="24"/>
          <w:szCs w:val="24"/>
          <w:vertAlign w:val="superscript"/>
        </w:rPr>
        <w:t>th</w:t>
      </w:r>
      <w:r w:rsidR="003663EB" w:rsidRPr="002E5A44">
        <w:rPr>
          <w:b/>
          <w:sz w:val="24"/>
          <w:szCs w:val="24"/>
        </w:rPr>
        <w:t xml:space="preserve"> July 1970.’</w:t>
      </w:r>
    </w:p>
    <w:p w:rsidR="000F09B0" w:rsidRPr="002E5A44" w:rsidRDefault="000F09B0" w:rsidP="002E5A44">
      <w:pPr>
        <w:spacing w:line="240" w:lineRule="auto"/>
        <w:ind w:left="2880" w:firstLine="0"/>
        <w:rPr>
          <w:b/>
          <w:sz w:val="24"/>
          <w:szCs w:val="24"/>
        </w:rPr>
      </w:pPr>
    </w:p>
    <w:p w:rsidR="003663EB" w:rsidRPr="002E5A44" w:rsidRDefault="003663EB" w:rsidP="002E5A44">
      <w:pPr>
        <w:spacing w:line="240" w:lineRule="auto"/>
        <w:ind w:left="2880" w:firstLine="0"/>
        <w:rPr>
          <w:b/>
          <w:sz w:val="24"/>
          <w:szCs w:val="24"/>
        </w:rPr>
      </w:pPr>
      <w:r w:rsidRPr="002E5A44">
        <w:rPr>
          <w:b/>
          <w:sz w:val="24"/>
          <w:szCs w:val="24"/>
        </w:rPr>
        <w:t>‘In 1979 Eliza Inskip transferred the whole of Farm No. 892 to Mary Inskip and Eunice Inskip. Who held same under Deed of Transfer No. 10/1979 registered on the 17</w:t>
      </w:r>
      <w:r w:rsidRPr="002E5A44">
        <w:rPr>
          <w:b/>
          <w:sz w:val="24"/>
          <w:szCs w:val="24"/>
          <w:vertAlign w:val="superscript"/>
        </w:rPr>
        <w:t>th</w:t>
      </w:r>
      <w:r w:rsidRPr="002E5A44">
        <w:rPr>
          <w:b/>
          <w:sz w:val="24"/>
          <w:szCs w:val="24"/>
        </w:rPr>
        <w:t xml:space="preserve"> January 1979.’</w:t>
      </w:r>
    </w:p>
    <w:p w:rsidR="003663EB" w:rsidRPr="002E5A44" w:rsidRDefault="003663EB" w:rsidP="002E5A44">
      <w:pPr>
        <w:spacing w:line="240" w:lineRule="auto"/>
        <w:ind w:left="2880" w:firstLine="0"/>
        <w:rPr>
          <w:b/>
          <w:sz w:val="24"/>
          <w:szCs w:val="24"/>
        </w:rPr>
      </w:pPr>
    </w:p>
    <w:p w:rsidR="003663EB" w:rsidRPr="002E5A44" w:rsidRDefault="003663EB" w:rsidP="002E5A44">
      <w:pPr>
        <w:spacing w:line="240" w:lineRule="auto"/>
        <w:ind w:left="2880" w:firstLine="0"/>
        <w:rPr>
          <w:b/>
          <w:sz w:val="24"/>
          <w:szCs w:val="24"/>
        </w:rPr>
      </w:pPr>
      <w:r w:rsidRPr="002E5A44">
        <w:rPr>
          <w:b/>
          <w:sz w:val="24"/>
          <w:szCs w:val="24"/>
        </w:rPr>
        <w:t xml:space="preserve">‘In 1984 Mary Inskip and Eunice Inskip subdivided Farm No. 892 and took out </w:t>
      </w:r>
      <w:r w:rsidR="00024E34">
        <w:rPr>
          <w:b/>
          <w:sz w:val="24"/>
          <w:szCs w:val="24"/>
        </w:rPr>
        <w:t>P</w:t>
      </w:r>
      <w:r w:rsidRPr="002E5A44">
        <w:rPr>
          <w:b/>
          <w:sz w:val="24"/>
          <w:szCs w:val="24"/>
        </w:rPr>
        <w:t xml:space="preserve">ortion I thereof and obtained a certificate of registered title </w:t>
      </w:r>
      <w:r w:rsidR="00A56EF1" w:rsidRPr="002E5A44">
        <w:rPr>
          <w:b/>
          <w:sz w:val="24"/>
          <w:szCs w:val="24"/>
        </w:rPr>
        <w:t xml:space="preserve">in respect of the said </w:t>
      </w:r>
      <w:r w:rsidR="00024E34">
        <w:rPr>
          <w:b/>
          <w:sz w:val="24"/>
          <w:szCs w:val="24"/>
        </w:rPr>
        <w:t>P</w:t>
      </w:r>
      <w:r w:rsidR="00A56EF1" w:rsidRPr="002E5A44">
        <w:rPr>
          <w:b/>
          <w:sz w:val="24"/>
          <w:szCs w:val="24"/>
        </w:rPr>
        <w:t xml:space="preserve">ortion and held it under </w:t>
      </w:r>
      <w:r w:rsidR="00A56EF1" w:rsidRPr="002E5A44">
        <w:rPr>
          <w:b/>
          <w:sz w:val="24"/>
          <w:szCs w:val="24"/>
        </w:rPr>
        <w:lastRenderedPageBreak/>
        <w:t>Certificate of Registered Title No. 309/1984 registered on the 30</w:t>
      </w:r>
      <w:r w:rsidR="00A56EF1" w:rsidRPr="002E5A44">
        <w:rPr>
          <w:b/>
          <w:sz w:val="24"/>
          <w:szCs w:val="24"/>
          <w:vertAlign w:val="superscript"/>
        </w:rPr>
        <w:t>th</w:t>
      </w:r>
      <w:r w:rsidR="00A56EF1" w:rsidRPr="002E5A44">
        <w:rPr>
          <w:b/>
          <w:sz w:val="24"/>
          <w:szCs w:val="24"/>
        </w:rPr>
        <w:t xml:space="preserve"> November 1984.’</w:t>
      </w:r>
    </w:p>
    <w:p w:rsidR="00184DAB" w:rsidRPr="002E5A44" w:rsidRDefault="00184DAB" w:rsidP="002E5A44">
      <w:pPr>
        <w:spacing w:line="240" w:lineRule="auto"/>
        <w:ind w:left="2160"/>
        <w:rPr>
          <w:b/>
          <w:sz w:val="24"/>
          <w:szCs w:val="24"/>
        </w:rPr>
      </w:pPr>
    </w:p>
    <w:p w:rsidR="00A56EF1" w:rsidRPr="002E5A44" w:rsidRDefault="003E1911" w:rsidP="002E5A44">
      <w:pPr>
        <w:spacing w:line="240" w:lineRule="auto"/>
        <w:ind w:left="2880" w:firstLine="0"/>
        <w:rPr>
          <w:b/>
          <w:sz w:val="24"/>
          <w:szCs w:val="24"/>
        </w:rPr>
      </w:pPr>
      <w:r>
        <w:rPr>
          <w:b/>
          <w:sz w:val="24"/>
          <w:szCs w:val="24"/>
        </w:rPr>
        <w:t>‘In 1990 Portion</w:t>
      </w:r>
      <w:r w:rsidR="00A56EF1" w:rsidRPr="002E5A44">
        <w:rPr>
          <w:b/>
          <w:sz w:val="24"/>
          <w:szCs w:val="24"/>
        </w:rPr>
        <w:t xml:space="preserve"> </w:t>
      </w:r>
      <w:r w:rsidR="0007397C">
        <w:rPr>
          <w:b/>
          <w:sz w:val="24"/>
          <w:szCs w:val="24"/>
        </w:rPr>
        <w:t xml:space="preserve">1 </w:t>
      </w:r>
      <w:r w:rsidR="00A56EF1" w:rsidRPr="002E5A44">
        <w:rPr>
          <w:b/>
          <w:sz w:val="24"/>
          <w:szCs w:val="24"/>
        </w:rPr>
        <w:t>of Farm No. 892 was further subdivide</w:t>
      </w:r>
      <w:r>
        <w:rPr>
          <w:b/>
          <w:sz w:val="24"/>
          <w:szCs w:val="24"/>
        </w:rPr>
        <w:t>d</w:t>
      </w:r>
      <w:r w:rsidR="00A56EF1" w:rsidRPr="002E5A44">
        <w:rPr>
          <w:b/>
          <w:sz w:val="24"/>
          <w:szCs w:val="24"/>
        </w:rPr>
        <w:t xml:space="preserve"> by Mary Inskip and Eunice Inskip into several </w:t>
      </w:r>
      <w:r w:rsidR="00024E34">
        <w:rPr>
          <w:b/>
          <w:sz w:val="24"/>
          <w:szCs w:val="24"/>
        </w:rPr>
        <w:t>P</w:t>
      </w:r>
      <w:r w:rsidR="00A56EF1" w:rsidRPr="002E5A44">
        <w:rPr>
          <w:b/>
          <w:sz w:val="24"/>
          <w:szCs w:val="24"/>
        </w:rPr>
        <w:t>ortions. The joint owners consolidated the Remaining Extent of Portion 1 of Farm No 892 and the Remaining Extent of Farm No. 892 to form Farm No. 1270 and held it under Certificate of Consolidated Title No . 209/1990 registered on the 20</w:t>
      </w:r>
      <w:r w:rsidR="00A56EF1" w:rsidRPr="002E5A44">
        <w:rPr>
          <w:b/>
          <w:sz w:val="24"/>
          <w:szCs w:val="24"/>
          <w:vertAlign w:val="superscript"/>
        </w:rPr>
        <w:t>th</w:t>
      </w:r>
      <w:r w:rsidR="00A56EF1" w:rsidRPr="002E5A44">
        <w:rPr>
          <w:b/>
          <w:sz w:val="24"/>
          <w:szCs w:val="24"/>
        </w:rPr>
        <w:t xml:space="preserve"> of April 1990.’</w:t>
      </w:r>
    </w:p>
    <w:p w:rsidR="00A56EF1" w:rsidRPr="002E5A44" w:rsidRDefault="00A56EF1" w:rsidP="002E5A44">
      <w:pPr>
        <w:spacing w:line="240" w:lineRule="auto"/>
        <w:ind w:left="2880" w:firstLine="0"/>
        <w:rPr>
          <w:b/>
          <w:sz w:val="24"/>
          <w:szCs w:val="24"/>
        </w:rPr>
      </w:pPr>
    </w:p>
    <w:p w:rsidR="00197C68" w:rsidRPr="002E5A44" w:rsidRDefault="00A56EF1" w:rsidP="002E5A44">
      <w:pPr>
        <w:spacing w:line="240" w:lineRule="auto"/>
        <w:ind w:left="2880" w:firstLine="0"/>
        <w:rPr>
          <w:b/>
          <w:sz w:val="24"/>
          <w:szCs w:val="24"/>
        </w:rPr>
      </w:pPr>
      <w:r w:rsidRPr="002E5A44">
        <w:rPr>
          <w:b/>
          <w:sz w:val="24"/>
          <w:szCs w:val="24"/>
        </w:rPr>
        <w:t xml:space="preserve">‘In 1990 the joint owners of </w:t>
      </w:r>
      <w:r w:rsidR="003E1911">
        <w:rPr>
          <w:b/>
          <w:sz w:val="24"/>
          <w:szCs w:val="24"/>
        </w:rPr>
        <w:t>F</w:t>
      </w:r>
      <w:r w:rsidRPr="002E5A44">
        <w:rPr>
          <w:b/>
          <w:sz w:val="24"/>
          <w:szCs w:val="24"/>
        </w:rPr>
        <w:t>arm No. 1270 executed deeds of partitions transfer being Deed of Partition Transfer No. 211/1990 registered on the 20</w:t>
      </w:r>
      <w:r w:rsidRPr="002E5A44">
        <w:rPr>
          <w:b/>
          <w:sz w:val="24"/>
          <w:szCs w:val="24"/>
          <w:vertAlign w:val="superscript"/>
        </w:rPr>
        <w:t>th</w:t>
      </w:r>
      <w:r w:rsidRPr="002E5A44">
        <w:rPr>
          <w:b/>
          <w:sz w:val="24"/>
          <w:szCs w:val="24"/>
        </w:rPr>
        <w:t xml:space="preserve"> April 1990 made in favour of Mary Inskip</w:t>
      </w:r>
      <w:r w:rsidR="003E1911">
        <w:rPr>
          <w:b/>
          <w:sz w:val="24"/>
          <w:szCs w:val="24"/>
        </w:rPr>
        <w:t xml:space="preserve"> in</w:t>
      </w:r>
      <w:r w:rsidRPr="002E5A44">
        <w:rPr>
          <w:b/>
          <w:sz w:val="24"/>
          <w:szCs w:val="24"/>
        </w:rPr>
        <w:t xml:space="preserve"> respect of Portion 4 of Farm No. 1270 and Deed of Partition Transfer No.212/1990 registered on the </w:t>
      </w:r>
      <w:r w:rsidR="003C7537">
        <w:rPr>
          <w:b/>
          <w:sz w:val="24"/>
          <w:szCs w:val="24"/>
        </w:rPr>
        <w:t>s</w:t>
      </w:r>
      <w:r w:rsidRPr="002E5A44">
        <w:rPr>
          <w:b/>
          <w:sz w:val="24"/>
          <w:szCs w:val="24"/>
        </w:rPr>
        <w:t xml:space="preserve">ame date made in favour of Eunice </w:t>
      </w:r>
      <w:r w:rsidR="00197C68" w:rsidRPr="002E5A44">
        <w:rPr>
          <w:b/>
          <w:sz w:val="24"/>
          <w:szCs w:val="24"/>
        </w:rPr>
        <w:t>Inskip in respect of the Remainder of Farm No. 1270.’</w:t>
      </w:r>
    </w:p>
    <w:p w:rsidR="00197C68" w:rsidRPr="002E5A44" w:rsidRDefault="00197C68" w:rsidP="002E5A44">
      <w:pPr>
        <w:spacing w:line="240" w:lineRule="auto"/>
        <w:ind w:left="2880" w:firstLine="0"/>
        <w:rPr>
          <w:b/>
          <w:sz w:val="24"/>
          <w:szCs w:val="24"/>
        </w:rPr>
      </w:pPr>
    </w:p>
    <w:p w:rsidR="00197C68" w:rsidRPr="002E5A44" w:rsidRDefault="00197C68" w:rsidP="002E5A44">
      <w:pPr>
        <w:spacing w:line="240" w:lineRule="auto"/>
        <w:ind w:left="2880" w:firstLine="0"/>
        <w:rPr>
          <w:b/>
          <w:sz w:val="24"/>
          <w:szCs w:val="24"/>
        </w:rPr>
      </w:pPr>
      <w:r w:rsidRPr="002E5A44">
        <w:rPr>
          <w:b/>
          <w:sz w:val="24"/>
          <w:szCs w:val="24"/>
        </w:rPr>
        <w:t xml:space="preserve">‘In 1995 Mary Inskip subdivided Portions </w:t>
      </w:r>
      <w:r w:rsidR="0007397C">
        <w:rPr>
          <w:b/>
          <w:sz w:val="24"/>
          <w:szCs w:val="24"/>
        </w:rPr>
        <w:t>5</w:t>
      </w:r>
      <w:r w:rsidRPr="002E5A44">
        <w:rPr>
          <w:b/>
          <w:sz w:val="24"/>
          <w:szCs w:val="24"/>
        </w:rPr>
        <w:t xml:space="preserve"> of Farm No. 1270 to take out Portion 10 (a </w:t>
      </w:r>
      <w:r w:rsidR="00024E34">
        <w:rPr>
          <w:b/>
          <w:sz w:val="24"/>
          <w:szCs w:val="24"/>
        </w:rPr>
        <w:t>P</w:t>
      </w:r>
      <w:r w:rsidRPr="002E5A44">
        <w:rPr>
          <w:b/>
          <w:sz w:val="24"/>
          <w:szCs w:val="24"/>
        </w:rPr>
        <w:t xml:space="preserve">ortion of </w:t>
      </w:r>
      <w:r w:rsidR="00024E34">
        <w:rPr>
          <w:b/>
          <w:sz w:val="24"/>
          <w:szCs w:val="24"/>
        </w:rPr>
        <w:t>P</w:t>
      </w:r>
      <w:r w:rsidRPr="002E5A44">
        <w:rPr>
          <w:b/>
          <w:sz w:val="24"/>
          <w:szCs w:val="24"/>
        </w:rPr>
        <w:t xml:space="preserve">ortion 4) of Farm No. 1270 and transferred the said </w:t>
      </w:r>
      <w:r w:rsidR="00024E34">
        <w:rPr>
          <w:b/>
          <w:sz w:val="24"/>
          <w:szCs w:val="24"/>
        </w:rPr>
        <w:t>P</w:t>
      </w:r>
      <w:r w:rsidRPr="002E5A44">
        <w:rPr>
          <w:b/>
          <w:sz w:val="24"/>
          <w:szCs w:val="24"/>
        </w:rPr>
        <w:t>ortion to Mary Hazel Inskip under Deed of Transfer No. 46/1995 registered on the 21</w:t>
      </w:r>
      <w:r w:rsidRPr="002E5A44">
        <w:rPr>
          <w:b/>
          <w:sz w:val="24"/>
          <w:szCs w:val="24"/>
          <w:vertAlign w:val="superscript"/>
        </w:rPr>
        <w:t>st</w:t>
      </w:r>
      <w:r w:rsidRPr="002E5A44">
        <w:rPr>
          <w:b/>
          <w:sz w:val="24"/>
          <w:szCs w:val="24"/>
        </w:rPr>
        <w:t xml:space="preserve"> February 1995.’</w:t>
      </w:r>
    </w:p>
    <w:p w:rsidR="00197C68" w:rsidRPr="002E5A44" w:rsidRDefault="00197C68" w:rsidP="002E5A44">
      <w:pPr>
        <w:spacing w:line="240" w:lineRule="auto"/>
        <w:ind w:left="2880" w:firstLine="0"/>
        <w:rPr>
          <w:b/>
          <w:sz w:val="24"/>
          <w:szCs w:val="24"/>
        </w:rPr>
      </w:pPr>
    </w:p>
    <w:p w:rsidR="00197C68" w:rsidRPr="002E5A44" w:rsidRDefault="00197C68" w:rsidP="002E5A44">
      <w:pPr>
        <w:spacing w:line="240" w:lineRule="auto"/>
        <w:ind w:left="2880" w:firstLine="0"/>
        <w:rPr>
          <w:b/>
          <w:sz w:val="24"/>
          <w:szCs w:val="24"/>
        </w:rPr>
      </w:pPr>
      <w:r w:rsidRPr="002E5A44">
        <w:rPr>
          <w:b/>
          <w:sz w:val="24"/>
          <w:szCs w:val="24"/>
        </w:rPr>
        <w:t>‘In 2000</w:t>
      </w:r>
      <w:r w:rsidR="0007397C">
        <w:rPr>
          <w:b/>
          <w:sz w:val="24"/>
          <w:szCs w:val="24"/>
        </w:rPr>
        <w:t xml:space="preserve"> </w:t>
      </w:r>
      <w:r w:rsidRPr="002E5A44">
        <w:rPr>
          <w:b/>
          <w:sz w:val="24"/>
          <w:szCs w:val="24"/>
        </w:rPr>
        <w:t>Mary Inskip transferred the Remaining Extent of Portion 4 of Farm No. 1270 to Eliza Investments under Deed of Transfer No. 368/2000 registered on the 15</w:t>
      </w:r>
      <w:r w:rsidRPr="002E5A44">
        <w:rPr>
          <w:b/>
          <w:sz w:val="24"/>
          <w:szCs w:val="24"/>
          <w:vertAlign w:val="superscript"/>
        </w:rPr>
        <w:t>th</w:t>
      </w:r>
      <w:r w:rsidRPr="002E5A44">
        <w:rPr>
          <w:b/>
          <w:sz w:val="24"/>
          <w:szCs w:val="24"/>
        </w:rPr>
        <w:t xml:space="preserve"> August 2000.’</w:t>
      </w:r>
    </w:p>
    <w:p w:rsidR="00197C68" w:rsidRPr="002E5A44" w:rsidRDefault="00197C68" w:rsidP="002E5A44">
      <w:pPr>
        <w:spacing w:line="240" w:lineRule="auto"/>
        <w:ind w:left="2880" w:firstLine="0"/>
        <w:rPr>
          <w:b/>
          <w:sz w:val="24"/>
          <w:szCs w:val="24"/>
        </w:rPr>
      </w:pPr>
    </w:p>
    <w:p w:rsidR="00E16AE9" w:rsidRPr="002E5A44" w:rsidRDefault="00197C68" w:rsidP="002E5A44">
      <w:pPr>
        <w:spacing w:line="240" w:lineRule="auto"/>
        <w:ind w:left="2880" w:firstLine="0"/>
        <w:rPr>
          <w:b/>
          <w:sz w:val="24"/>
          <w:szCs w:val="24"/>
        </w:rPr>
      </w:pPr>
      <w:r w:rsidRPr="002E5A44">
        <w:rPr>
          <w:b/>
          <w:sz w:val="24"/>
          <w:szCs w:val="24"/>
        </w:rPr>
        <w:t>‘</w:t>
      </w:r>
      <w:r w:rsidR="00E16AE9" w:rsidRPr="002E5A44">
        <w:rPr>
          <w:b/>
          <w:sz w:val="24"/>
          <w:szCs w:val="24"/>
        </w:rPr>
        <w:t xml:space="preserve">In 2005, Eliza Investments subdivided the Remaining Extent of </w:t>
      </w:r>
      <w:r w:rsidR="00A56EF1" w:rsidRPr="002E5A44">
        <w:rPr>
          <w:b/>
          <w:sz w:val="24"/>
          <w:szCs w:val="24"/>
        </w:rPr>
        <w:t xml:space="preserve"> </w:t>
      </w:r>
      <w:r w:rsidR="00E16AE9" w:rsidRPr="002E5A44">
        <w:rPr>
          <w:b/>
          <w:sz w:val="24"/>
          <w:szCs w:val="24"/>
        </w:rPr>
        <w:t>Portion 4 of Farm No. 1270 to take out Portion 49 of Farm No. 1270. The said Portion 49 of Farm No. 1270 was transferred to Mavis Hazel Inskip under Deed of Transfer No. 483/2005 registered on the 6</w:t>
      </w:r>
      <w:r w:rsidR="00E16AE9" w:rsidRPr="002E5A44">
        <w:rPr>
          <w:b/>
          <w:sz w:val="24"/>
          <w:szCs w:val="24"/>
          <w:vertAlign w:val="superscript"/>
        </w:rPr>
        <w:t>th</w:t>
      </w:r>
      <w:r w:rsidR="00E16AE9" w:rsidRPr="002E5A44">
        <w:rPr>
          <w:b/>
          <w:sz w:val="24"/>
          <w:szCs w:val="24"/>
        </w:rPr>
        <w:t xml:space="preserve"> July 2005.’</w:t>
      </w:r>
    </w:p>
    <w:p w:rsidR="00E16AE9" w:rsidRPr="002E5A44" w:rsidRDefault="00E16AE9" w:rsidP="002E5A44">
      <w:pPr>
        <w:spacing w:line="240" w:lineRule="auto"/>
        <w:ind w:left="2880" w:firstLine="0"/>
        <w:rPr>
          <w:b/>
          <w:sz w:val="24"/>
          <w:szCs w:val="24"/>
        </w:rPr>
      </w:pPr>
    </w:p>
    <w:p w:rsidR="00F43BC7" w:rsidRPr="002E5A44" w:rsidRDefault="00E16AE9" w:rsidP="002E5A44">
      <w:pPr>
        <w:spacing w:line="240" w:lineRule="auto"/>
        <w:ind w:left="2880" w:firstLine="0"/>
        <w:rPr>
          <w:b/>
          <w:sz w:val="24"/>
          <w:szCs w:val="24"/>
        </w:rPr>
      </w:pPr>
      <w:r w:rsidRPr="002E5A44">
        <w:rPr>
          <w:b/>
          <w:sz w:val="24"/>
          <w:szCs w:val="24"/>
        </w:rPr>
        <w:t xml:space="preserve">‘In 2006, Mary </w:t>
      </w:r>
      <w:r w:rsidR="003C7537">
        <w:rPr>
          <w:b/>
          <w:sz w:val="24"/>
          <w:szCs w:val="24"/>
        </w:rPr>
        <w:t>H</w:t>
      </w:r>
      <w:r w:rsidRPr="002E5A44">
        <w:rPr>
          <w:b/>
          <w:sz w:val="24"/>
          <w:szCs w:val="24"/>
        </w:rPr>
        <w:t>azel Inskip tr</w:t>
      </w:r>
      <w:r w:rsidR="00F43BC7" w:rsidRPr="002E5A44">
        <w:rPr>
          <w:b/>
          <w:sz w:val="24"/>
          <w:szCs w:val="24"/>
        </w:rPr>
        <w:t xml:space="preserve">ansferred the whole of </w:t>
      </w:r>
      <w:r w:rsidR="00024E34">
        <w:rPr>
          <w:b/>
          <w:sz w:val="24"/>
          <w:szCs w:val="24"/>
        </w:rPr>
        <w:t>P</w:t>
      </w:r>
      <w:r w:rsidR="00F43BC7" w:rsidRPr="002E5A44">
        <w:rPr>
          <w:b/>
          <w:sz w:val="24"/>
          <w:szCs w:val="24"/>
        </w:rPr>
        <w:t>ortion 49 of Farm No. 1270 to the Quadro Trust under Deed of Transfer No. 95/2006 registered on the 1</w:t>
      </w:r>
      <w:r w:rsidR="00F43BC7" w:rsidRPr="002E5A44">
        <w:rPr>
          <w:b/>
          <w:sz w:val="24"/>
          <w:szCs w:val="24"/>
          <w:vertAlign w:val="superscript"/>
        </w:rPr>
        <w:t>st</w:t>
      </w:r>
      <w:r w:rsidR="00F43BC7" w:rsidRPr="002E5A44">
        <w:rPr>
          <w:b/>
          <w:sz w:val="24"/>
          <w:szCs w:val="24"/>
        </w:rPr>
        <w:t xml:space="preserve"> December 2006.’</w:t>
      </w:r>
    </w:p>
    <w:p w:rsidR="00F43BC7" w:rsidRPr="002E5A44" w:rsidRDefault="00F43BC7" w:rsidP="002E5A44">
      <w:pPr>
        <w:spacing w:line="240" w:lineRule="auto"/>
        <w:ind w:left="2880" w:firstLine="0"/>
        <w:rPr>
          <w:b/>
          <w:sz w:val="24"/>
          <w:szCs w:val="24"/>
        </w:rPr>
      </w:pPr>
    </w:p>
    <w:p w:rsidR="00A56EF1" w:rsidRPr="002E5A44" w:rsidRDefault="00F43BC7" w:rsidP="002E5A44">
      <w:pPr>
        <w:spacing w:line="240" w:lineRule="auto"/>
        <w:ind w:left="2880" w:firstLine="0"/>
        <w:rPr>
          <w:b/>
          <w:sz w:val="24"/>
          <w:szCs w:val="24"/>
        </w:rPr>
      </w:pPr>
      <w:r w:rsidRPr="002E5A44">
        <w:rPr>
          <w:b/>
          <w:sz w:val="24"/>
          <w:szCs w:val="24"/>
        </w:rPr>
        <w:t>‘</w:t>
      </w:r>
      <w:r w:rsidR="002B5B43" w:rsidRPr="002E5A44">
        <w:rPr>
          <w:b/>
          <w:sz w:val="24"/>
          <w:szCs w:val="24"/>
        </w:rPr>
        <w:t xml:space="preserve">In 2007, The Quadro Trust subdivided Portion 49 of Farm No. </w:t>
      </w:r>
      <w:r w:rsidR="003C7537">
        <w:rPr>
          <w:b/>
          <w:sz w:val="24"/>
          <w:szCs w:val="24"/>
        </w:rPr>
        <w:t xml:space="preserve">1270 </w:t>
      </w:r>
      <w:r w:rsidR="002B5B43" w:rsidRPr="002E5A44">
        <w:rPr>
          <w:b/>
          <w:sz w:val="24"/>
          <w:szCs w:val="24"/>
        </w:rPr>
        <w:t xml:space="preserve">to take out Portion 62 (a </w:t>
      </w:r>
      <w:r w:rsidR="00024E34">
        <w:rPr>
          <w:b/>
          <w:sz w:val="24"/>
          <w:szCs w:val="24"/>
        </w:rPr>
        <w:t>P</w:t>
      </w:r>
      <w:r w:rsidR="002B5B43" w:rsidRPr="002E5A44">
        <w:rPr>
          <w:b/>
          <w:sz w:val="24"/>
          <w:szCs w:val="24"/>
        </w:rPr>
        <w:t xml:space="preserve">ortion of </w:t>
      </w:r>
      <w:r w:rsidR="00024E34">
        <w:rPr>
          <w:b/>
          <w:sz w:val="24"/>
          <w:szCs w:val="24"/>
        </w:rPr>
        <w:t>P</w:t>
      </w:r>
      <w:r w:rsidR="002B5B43" w:rsidRPr="002E5A44">
        <w:rPr>
          <w:b/>
          <w:sz w:val="24"/>
          <w:szCs w:val="24"/>
        </w:rPr>
        <w:t xml:space="preserve">ortion 49) of </w:t>
      </w:r>
      <w:r w:rsidR="003C7537">
        <w:rPr>
          <w:b/>
          <w:sz w:val="24"/>
          <w:szCs w:val="24"/>
        </w:rPr>
        <w:t>F</w:t>
      </w:r>
      <w:r w:rsidR="002B5B43" w:rsidRPr="002E5A44">
        <w:rPr>
          <w:b/>
          <w:sz w:val="24"/>
          <w:szCs w:val="24"/>
        </w:rPr>
        <w:t xml:space="preserve">arm No. 1270 and subsequently transferred the said </w:t>
      </w:r>
      <w:r w:rsidR="00024E34">
        <w:rPr>
          <w:b/>
          <w:sz w:val="24"/>
          <w:szCs w:val="24"/>
        </w:rPr>
        <w:t>P</w:t>
      </w:r>
      <w:r w:rsidR="002B5B43" w:rsidRPr="002E5A44">
        <w:rPr>
          <w:b/>
          <w:sz w:val="24"/>
          <w:szCs w:val="24"/>
        </w:rPr>
        <w:t>ortion 62 to Thomas Moore Carl Kirk under Deed of transfer No. 951/2007 registered on the 6</w:t>
      </w:r>
      <w:r w:rsidR="002B5B43" w:rsidRPr="002E5A44">
        <w:rPr>
          <w:b/>
          <w:sz w:val="24"/>
          <w:szCs w:val="24"/>
          <w:vertAlign w:val="superscript"/>
        </w:rPr>
        <w:t>th</w:t>
      </w:r>
      <w:r w:rsidR="0007397C">
        <w:rPr>
          <w:b/>
          <w:sz w:val="24"/>
          <w:szCs w:val="24"/>
        </w:rPr>
        <w:t xml:space="preserve"> December 2007</w:t>
      </w:r>
      <w:r w:rsidR="002B5B43" w:rsidRPr="002E5A44">
        <w:rPr>
          <w:b/>
          <w:sz w:val="24"/>
          <w:szCs w:val="24"/>
        </w:rPr>
        <w:t>.’</w:t>
      </w:r>
      <w:r w:rsidR="00E16AE9" w:rsidRPr="002E5A44">
        <w:rPr>
          <w:b/>
          <w:sz w:val="24"/>
          <w:szCs w:val="24"/>
        </w:rPr>
        <w:t xml:space="preserve"> </w:t>
      </w:r>
    </w:p>
    <w:p w:rsidR="00A56EF1" w:rsidRPr="002E5A44" w:rsidRDefault="00A56EF1" w:rsidP="002E5A44">
      <w:pPr>
        <w:spacing w:line="240" w:lineRule="auto"/>
        <w:ind w:left="2160"/>
        <w:rPr>
          <w:b/>
          <w:sz w:val="24"/>
          <w:szCs w:val="24"/>
        </w:rPr>
      </w:pPr>
    </w:p>
    <w:p w:rsidR="00184DAB" w:rsidRPr="002E5A44" w:rsidRDefault="00184DAB" w:rsidP="002E5A44">
      <w:pPr>
        <w:spacing w:line="240" w:lineRule="auto"/>
        <w:ind w:left="2160"/>
        <w:rPr>
          <w:b/>
          <w:sz w:val="24"/>
          <w:szCs w:val="24"/>
        </w:rPr>
      </w:pPr>
      <w:r w:rsidRPr="002E5A44">
        <w:rPr>
          <w:b/>
          <w:sz w:val="24"/>
          <w:szCs w:val="24"/>
        </w:rPr>
        <w:lastRenderedPageBreak/>
        <w:t xml:space="preserve"> 18</w:t>
      </w:r>
      <w:r w:rsidR="007B497B" w:rsidRPr="002E5A44">
        <w:rPr>
          <w:b/>
          <w:sz w:val="24"/>
          <w:szCs w:val="24"/>
        </w:rPr>
        <w:tab/>
        <w:t xml:space="preserve">She mentioned </w:t>
      </w:r>
      <w:r w:rsidR="008D7C00" w:rsidRPr="002E5A44">
        <w:rPr>
          <w:b/>
          <w:sz w:val="24"/>
          <w:szCs w:val="24"/>
        </w:rPr>
        <w:t>that all the people mentioned above held Title Deeds in respect of the property in question and for all inte</w:t>
      </w:r>
      <w:r w:rsidR="003C7537">
        <w:rPr>
          <w:b/>
          <w:sz w:val="24"/>
          <w:szCs w:val="24"/>
        </w:rPr>
        <w:t>nts</w:t>
      </w:r>
      <w:r w:rsidR="008D7C00" w:rsidRPr="002E5A44">
        <w:rPr>
          <w:b/>
          <w:sz w:val="24"/>
          <w:szCs w:val="24"/>
        </w:rPr>
        <w:t xml:space="preserve"> and purposes it was registered in her office.</w:t>
      </w:r>
    </w:p>
    <w:p w:rsidR="00970AAC" w:rsidRPr="002E5A44" w:rsidRDefault="00970AAC" w:rsidP="002E5A44">
      <w:pPr>
        <w:spacing w:line="240" w:lineRule="auto"/>
        <w:ind w:left="720"/>
        <w:rPr>
          <w:b/>
          <w:sz w:val="24"/>
          <w:szCs w:val="24"/>
        </w:rPr>
      </w:pPr>
      <w:r w:rsidRPr="002E5A44">
        <w:rPr>
          <w:b/>
          <w:sz w:val="24"/>
          <w:szCs w:val="24"/>
        </w:rPr>
        <w:tab/>
      </w:r>
    </w:p>
    <w:p w:rsidR="007A2FA5" w:rsidRPr="002E5A44" w:rsidRDefault="007A2FA5" w:rsidP="002E5A44">
      <w:pPr>
        <w:spacing w:line="240" w:lineRule="auto"/>
        <w:ind w:left="2160" w:hanging="600"/>
        <w:rPr>
          <w:b/>
          <w:sz w:val="24"/>
          <w:szCs w:val="24"/>
        </w:rPr>
      </w:pPr>
      <w:r w:rsidRPr="002E5A44">
        <w:rPr>
          <w:b/>
          <w:sz w:val="24"/>
          <w:szCs w:val="24"/>
        </w:rPr>
        <w:t>19</w:t>
      </w:r>
      <w:r w:rsidR="008D7C00" w:rsidRPr="002E5A44">
        <w:rPr>
          <w:b/>
          <w:sz w:val="24"/>
          <w:szCs w:val="24"/>
        </w:rPr>
        <w:tab/>
        <w:t xml:space="preserve">It was also her evidence that for land to be a </w:t>
      </w:r>
      <w:r w:rsidR="003C7537">
        <w:rPr>
          <w:b/>
          <w:sz w:val="24"/>
          <w:szCs w:val="24"/>
        </w:rPr>
        <w:t>F</w:t>
      </w:r>
      <w:r w:rsidR="008D7C00" w:rsidRPr="002E5A44">
        <w:rPr>
          <w:b/>
          <w:sz w:val="24"/>
          <w:szCs w:val="24"/>
        </w:rPr>
        <w:t>arm it has to be sold by the Government after concession land has been proclaimed Crown Land.</w:t>
      </w:r>
      <w:r w:rsidR="002E5A44" w:rsidRPr="002E5A44">
        <w:rPr>
          <w:b/>
          <w:sz w:val="24"/>
          <w:szCs w:val="24"/>
        </w:rPr>
        <w:t xml:space="preserve"> The court is hereby referred to THE CROWN LAND ACT, 1949 in which some concession lands were proclaimed Crown Land. This Act provides specifically which concession land is being converted into Crown Land.”</w:t>
      </w:r>
    </w:p>
    <w:p w:rsidR="00051280" w:rsidRPr="00355190" w:rsidRDefault="00051280" w:rsidP="00355190">
      <w:pPr>
        <w:spacing w:line="360" w:lineRule="auto"/>
        <w:ind w:left="720"/>
        <w:rPr>
          <w:sz w:val="26"/>
          <w:szCs w:val="26"/>
        </w:rPr>
      </w:pPr>
    </w:p>
    <w:p w:rsidR="00AB3DD9" w:rsidRPr="00355190" w:rsidRDefault="007A2FA5" w:rsidP="00355190">
      <w:pPr>
        <w:spacing w:line="360" w:lineRule="auto"/>
        <w:ind w:left="720"/>
        <w:rPr>
          <w:sz w:val="26"/>
          <w:szCs w:val="26"/>
        </w:rPr>
      </w:pPr>
      <w:r w:rsidRPr="00355190">
        <w:rPr>
          <w:sz w:val="26"/>
          <w:szCs w:val="26"/>
        </w:rPr>
        <w:t>[</w:t>
      </w:r>
      <w:r w:rsidR="00CD7395" w:rsidRPr="00355190">
        <w:rPr>
          <w:sz w:val="26"/>
          <w:szCs w:val="26"/>
        </w:rPr>
        <w:t>1</w:t>
      </w:r>
      <w:r w:rsidR="00806F5C">
        <w:rPr>
          <w:sz w:val="26"/>
          <w:szCs w:val="26"/>
        </w:rPr>
        <w:t>3</w:t>
      </w:r>
      <w:r w:rsidRPr="00355190">
        <w:rPr>
          <w:sz w:val="26"/>
          <w:szCs w:val="26"/>
        </w:rPr>
        <w:t>]</w:t>
      </w:r>
      <w:r w:rsidRPr="00355190">
        <w:rPr>
          <w:sz w:val="26"/>
          <w:szCs w:val="26"/>
        </w:rPr>
        <w:tab/>
        <w:t xml:space="preserve">PW2 further told the court that the Title Deed of the </w:t>
      </w:r>
      <w:r w:rsidR="00631436">
        <w:rPr>
          <w:sz w:val="26"/>
          <w:szCs w:val="26"/>
        </w:rPr>
        <w:t>property in issue</w:t>
      </w:r>
      <w:r w:rsidRPr="00355190">
        <w:rPr>
          <w:sz w:val="26"/>
          <w:szCs w:val="26"/>
        </w:rPr>
        <w:t xml:space="preserve"> </w:t>
      </w:r>
      <w:r w:rsidR="00631436">
        <w:rPr>
          <w:sz w:val="26"/>
          <w:szCs w:val="26"/>
        </w:rPr>
        <w:t>E</w:t>
      </w:r>
      <w:r w:rsidRPr="00355190">
        <w:rPr>
          <w:sz w:val="26"/>
          <w:szCs w:val="26"/>
        </w:rPr>
        <w:t>xhibit 3</w:t>
      </w:r>
      <w:r w:rsidR="00631436">
        <w:rPr>
          <w:sz w:val="26"/>
          <w:szCs w:val="26"/>
        </w:rPr>
        <w:t>,</w:t>
      </w:r>
      <w:r w:rsidRPr="00355190">
        <w:rPr>
          <w:sz w:val="26"/>
          <w:szCs w:val="26"/>
        </w:rPr>
        <w:t xml:space="preserve"> was prepared by her office and  is authentic. The property </w:t>
      </w:r>
      <w:r w:rsidR="00631436">
        <w:rPr>
          <w:sz w:val="26"/>
          <w:szCs w:val="26"/>
        </w:rPr>
        <w:t xml:space="preserve">was </w:t>
      </w:r>
      <w:r w:rsidRPr="00355190">
        <w:rPr>
          <w:sz w:val="26"/>
          <w:szCs w:val="26"/>
        </w:rPr>
        <w:t xml:space="preserve">not returned to the </w:t>
      </w:r>
      <w:r w:rsidR="003025BF" w:rsidRPr="00355190">
        <w:rPr>
          <w:sz w:val="26"/>
          <w:szCs w:val="26"/>
        </w:rPr>
        <w:t>c</w:t>
      </w:r>
      <w:r w:rsidRPr="00355190">
        <w:rPr>
          <w:sz w:val="26"/>
          <w:szCs w:val="26"/>
        </w:rPr>
        <w:t>hieft</w:t>
      </w:r>
      <w:r w:rsidR="004D37A7" w:rsidRPr="00355190">
        <w:rPr>
          <w:sz w:val="26"/>
          <w:szCs w:val="26"/>
        </w:rPr>
        <w:t>a</w:t>
      </w:r>
      <w:r w:rsidR="008152C6">
        <w:rPr>
          <w:sz w:val="26"/>
          <w:szCs w:val="26"/>
        </w:rPr>
        <w:t>i</w:t>
      </w:r>
      <w:r w:rsidRPr="00355190">
        <w:rPr>
          <w:sz w:val="26"/>
          <w:szCs w:val="26"/>
        </w:rPr>
        <w:t xml:space="preserve">ncy of </w:t>
      </w:r>
      <w:r w:rsidR="004D37A7" w:rsidRPr="00355190">
        <w:rPr>
          <w:sz w:val="26"/>
          <w:szCs w:val="26"/>
        </w:rPr>
        <w:t>E</w:t>
      </w:r>
      <w:r w:rsidRPr="00355190">
        <w:rPr>
          <w:sz w:val="26"/>
          <w:szCs w:val="26"/>
        </w:rPr>
        <w:t>ku</w:t>
      </w:r>
      <w:r w:rsidR="004D37A7" w:rsidRPr="00355190">
        <w:rPr>
          <w:sz w:val="26"/>
          <w:szCs w:val="26"/>
        </w:rPr>
        <w:t xml:space="preserve">finyeni </w:t>
      </w:r>
      <w:r w:rsidR="00631436">
        <w:rPr>
          <w:sz w:val="26"/>
          <w:szCs w:val="26"/>
        </w:rPr>
        <w:t>n</w:t>
      </w:r>
      <w:r w:rsidR="004D37A7" w:rsidRPr="00355190">
        <w:rPr>
          <w:sz w:val="26"/>
          <w:szCs w:val="26"/>
        </w:rPr>
        <w:t xml:space="preserve">or is it Swazi Nation Land as alleged by the </w:t>
      </w:r>
      <w:r w:rsidR="00A23D61">
        <w:rPr>
          <w:sz w:val="26"/>
          <w:szCs w:val="26"/>
        </w:rPr>
        <w:t>1</w:t>
      </w:r>
      <w:r w:rsidR="00A23D61" w:rsidRPr="00A23D61">
        <w:rPr>
          <w:sz w:val="26"/>
          <w:szCs w:val="26"/>
          <w:vertAlign w:val="superscript"/>
        </w:rPr>
        <w:t>st</w:t>
      </w:r>
      <w:r w:rsidR="00A23D61">
        <w:rPr>
          <w:sz w:val="26"/>
          <w:szCs w:val="26"/>
        </w:rPr>
        <w:t xml:space="preserve"> </w:t>
      </w:r>
      <w:r w:rsidR="00631436">
        <w:rPr>
          <w:sz w:val="26"/>
          <w:szCs w:val="26"/>
        </w:rPr>
        <w:t>D</w:t>
      </w:r>
      <w:r w:rsidR="004D37A7" w:rsidRPr="00355190">
        <w:rPr>
          <w:sz w:val="26"/>
          <w:szCs w:val="26"/>
        </w:rPr>
        <w:t>efendant. It is privately held Title Deed Land.</w:t>
      </w:r>
    </w:p>
    <w:p w:rsidR="004D37A7" w:rsidRPr="00355190" w:rsidRDefault="004D37A7" w:rsidP="00355190">
      <w:pPr>
        <w:spacing w:line="360" w:lineRule="auto"/>
        <w:ind w:left="720"/>
        <w:rPr>
          <w:sz w:val="26"/>
          <w:szCs w:val="26"/>
        </w:rPr>
      </w:pPr>
    </w:p>
    <w:p w:rsidR="003025BF" w:rsidRPr="00355190" w:rsidRDefault="004D37A7" w:rsidP="00355190">
      <w:pPr>
        <w:spacing w:line="360" w:lineRule="auto"/>
        <w:ind w:left="720"/>
        <w:rPr>
          <w:sz w:val="26"/>
          <w:szCs w:val="26"/>
        </w:rPr>
      </w:pPr>
      <w:r w:rsidRPr="00355190">
        <w:rPr>
          <w:sz w:val="26"/>
          <w:szCs w:val="26"/>
        </w:rPr>
        <w:t>[</w:t>
      </w:r>
      <w:r w:rsidR="00CD7395" w:rsidRPr="00355190">
        <w:rPr>
          <w:sz w:val="26"/>
          <w:szCs w:val="26"/>
        </w:rPr>
        <w:t>1</w:t>
      </w:r>
      <w:r w:rsidR="00806F5C">
        <w:rPr>
          <w:sz w:val="26"/>
          <w:szCs w:val="26"/>
        </w:rPr>
        <w:t>4</w:t>
      </w:r>
      <w:r w:rsidRPr="00355190">
        <w:rPr>
          <w:sz w:val="26"/>
          <w:szCs w:val="26"/>
        </w:rPr>
        <w:t>]</w:t>
      </w:r>
      <w:r w:rsidRPr="00355190">
        <w:rPr>
          <w:sz w:val="26"/>
          <w:szCs w:val="26"/>
        </w:rPr>
        <w:tab/>
      </w:r>
      <w:r w:rsidR="00631436">
        <w:rPr>
          <w:sz w:val="26"/>
          <w:szCs w:val="26"/>
        </w:rPr>
        <w:t>U</w:t>
      </w:r>
      <w:r w:rsidRPr="00355190">
        <w:rPr>
          <w:sz w:val="26"/>
          <w:szCs w:val="26"/>
        </w:rPr>
        <w:t>nder cross</w:t>
      </w:r>
      <w:r w:rsidR="00631436">
        <w:rPr>
          <w:sz w:val="26"/>
          <w:szCs w:val="26"/>
        </w:rPr>
        <w:t>-</w:t>
      </w:r>
      <w:r w:rsidRPr="00355190">
        <w:rPr>
          <w:sz w:val="26"/>
          <w:szCs w:val="26"/>
        </w:rPr>
        <w:t>examination</w:t>
      </w:r>
      <w:r w:rsidR="00631436">
        <w:rPr>
          <w:sz w:val="26"/>
          <w:szCs w:val="26"/>
        </w:rPr>
        <w:t>,</w:t>
      </w:r>
      <w:r w:rsidRPr="00355190">
        <w:rPr>
          <w:sz w:val="26"/>
          <w:szCs w:val="26"/>
        </w:rPr>
        <w:t xml:space="preserve"> PW2 told the court that the property originated from two land concessions</w:t>
      </w:r>
      <w:r w:rsidR="0007397C">
        <w:rPr>
          <w:sz w:val="26"/>
          <w:szCs w:val="26"/>
        </w:rPr>
        <w:t>,</w:t>
      </w:r>
      <w:r w:rsidR="00631436">
        <w:rPr>
          <w:sz w:val="26"/>
          <w:szCs w:val="26"/>
        </w:rPr>
        <w:t xml:space="preserve"> namely</w:t>
      </w:r>
      <w:r w:rsidR="0007397C">
        <w:rPr>
          <w:sz w:val="26"/>
          <w:szCs w:val="26"/>
        </w:rPr>
        <w:t>,</w:t>
      </w:r>
      <w:r w:rsidR="00631436">
        <w:rPr>
          <w:sz w:val="26"/>
          <w:szCs w:val="26"/>
        </w:rPr>
        <w:t xml:space="preserve"> </w:t>
      </w:r>
      <w:r w:rsidRPr="00355190">
        <w:rPr>
          <w:sz w:val="26"/>
          <w:szCs w:val="26"/>
        </w:rPr>
        <w:t xml:space="preserve"> </w:t>
      </w:r>
      <w:r w:rsidR="0007397C">
        <w:rPr>
          <w:sz w:val="26"/>
          <w:szCs w:val="26"/>
        </w:rPr>
        <w:t>P</w:t>
      </w:r>
      <w:r w:rsidRPr="00355190">
        <w:rPr>
          <w:sz w:val="26"/>
          <w:szCs w:val="26"/>
        </w:rPr>
        <w:t>ortion 182 and 133. She told the court that</w:t>
      </w:r>
      <w:r w:rsidR="00631436">
        <w:rPr>
          <w:sz w:val="26"/>
          <w:szCs w:val="26"/>
        </w:rPr>
        <w:t xml:space="preserve"> in 1907</w:t>
      </w:r>
      <w:r w:rsidRPr="00355190">
        <w:rPr>
          <w:sz w:val="26"/>
          <w:szCs w:val="26"/>
        </w:rPr>
        <w:t xml:space="preserve"> concessions were demarcated to the effect that  </w:t>
      </w:r>
      <w:r w:rsidR="00631436">
        <w:rPr>
          <w:sz w:val="26"/>
          <w:szCs w:val="26"/>
        </w:rPr>
        <w:t xml:space="preserve">1/3rd </w:t>
      </w:r>
      <w:r w:rsidR="005D55D4">
        <w:rPr>
          <w:sz w:val="26"/>
          <w:szCs w:val="26"/>
        </w:rPr>
        <w:t>was for the exclusive use</w:t>
      </w:r>
      <w:r w:rsidRPr="00355190">
        <w:rPr>
          <w:sz w:val="26"/>
          <w:szCs w:val="26"/>
        </w:rPr>
        <w:t xml:space="preserve"> of Swazis and </w:t>
      </w:r>
      <w:r w:rsidR="00D244E2">
        <w:rPr>
          <w:sz w:val="26"/>
          <w:szCs w:val="26"/>
        </w:rPr>
        <w:t>2/3rd</w:t>
      </w:r>
      <w:r w:rsidRPr="00355190">
        <w:rPr>
          <w:sz w:val="26"/>
          <w:szCs w:val="26"/>
        </w:rPr>
        <w:t xml:space="preserve"> was</w:t>
      </w:r>
      <w:r w:rsidR="009D127A" w:rsidRPr="00355190">
        <w:rPr>
          <w:sz w:val="26"/>
          <w:szCs w:val="26"/>
        </w:rPr>
        <w:t xml:space="preserve"> demarcated for further use of Government for the development of the country. She stated that it</w:t>
      </w:r>
      <w:r w:rsidR="00032258">
        <w:rPr>
          <w:sz w:val="26"/>
          <w:szCs w:val="26"/>
        </w:rPr>
        <w:t xml:space="preserve"> is</w:t>
      </w:r>
      <w:r w:rsidR="009D127A" w:rsidRPr="00355190">
        <w:rPr>
          <w:sz w:val="26"/>
          <w:szCs w:val="26"/>
        </w:rPr>
        <w:t xml:space="preserve"> not correct that </w:t>
      </w:r>
      <w:r w:rsidR="00A23D61">
        <w:rPr>
          <w:sz w:val="26"/>
          <w:szCs w:val="26"/>
        </w:rPr>
        <w:t>P</w:t>
      </w:r>
      <w:r w:rsidR="009D127A" w:rsidRPr="00355190">
        <w:rPr>
          <w:sz w:val="26"/>
          <w:szCs w:val="26"/>
        </w:rPr>
        <w:t>ortion 182 was demarcated to</w:t>
      </w:r>
      <w:r w:rsidR="003025BF" w:rsidRPr="00355190">
        <w:rPr>
          <w:sz w:val="26"/>
          <w:szCs w:val="26"/>
        </w:rPr>
        <w:t xml:space="preserve"> </w:t>
      </w:r>
      <w:r w:rsidR="009D127A" w:rsidRPr="00355190">
        <w:rPr>
          <w:sz w:val="26"/>
          <w:szCs w:val="26"/>
        </w:rPr>
        <w:t>be he</w:t>
      </w:r>
      <w:r w:rsidR="003025BF" w:rsidRPr="00355190">
        <w:rPr>
          <w:sz w:val="26"/>
          <w:szCs w:val="26"/>
        </w:rPr>
        <w:t>l</w:t>
      </w:r>
      <w:r w:rsidR="009D127A" w:rsidRPr="00355190">
        <w:rPr>
          <w:sz w:val="26"/>
          <w:szCs w:val="26"/>
        </w:rPr>
        <w:t>d by the Ingwenyama in trust</w:t>
      </w:r>
      <w:r w:rsidR="003025BF" w:rsidRPr="00355190">
        <w:rPr>
          <w:sz w:val="26"/>
          <w:szCs w:val="26"/>
        </w:rPr>
        <w:t xml:space="preserve"> fo</w:t>
      </w:r>
      <w:r w:rsidR="005D55D4">
        <w:rPr>
          <w:sz w:val="26"/>
          <w:szCs w:val="26"/>
        </w:rPr>
        <w:t>r the Swazi Nation and it is not</w:t>
      </w:r>
      <w:r w:rsidR="003025BF" w:rsidRPr="00355190">
        <w:rPr>
          <w:sz w:val="26"/>
          <w:szCs w:val="26"/>
        </w:rPr>
        <w:t xml:space="preserve"> correct that the land held by the Ingwenyama was later returned to the chi</w:t>
      </w:r>
      <w:r w:rsidR="008152C6">
        <w:rPr>
          <w:sz w:val="26"/>
          <w:szCs w:val="26"/>
        </w:rPr>
        <w:t>e</w:t>
      </w:r>
      <w:r w:rsidR="003025BF" w:rsidRPr="00355190">
        <w:rPr>
          <w:sz w:val="26"/>
          <w:szCs w:val="26"/>
        </w:rPr>
        <w:t>fta</w:t>
      </w:r>
      <w:r w:rsidR="008152C6">
        <w:rPr>
          <w:sz w:val="26"/>
          <w:szCs w:val="26"/>
        </w:rPr>
        <w:t>i</w:t>
      </w:r>
      <w:r w:rsidR="003025BF" w:rsidRPr="00355190">
        <w:rPr>
          <w:sz w:val="26"/>
          <w:szCs w:val="26"/>
        </w:rPr>
        <w:t xml:space="preserve">ncy of Ekufinyeni. She stated that Crown </w:t>
      </w:r>
      <w:r w:rsidR="00032258">
        <w:rPr>
          <w:sz w:val="26"/>
          <w:szCs w:val="26"/>
        </w:rPr>
        <w:t>G</w:t>
      </w:r>
      <w:r w:rsidR="003025BF" w:rsidRPr="00355190">
        <w:rPr>
          <w:sz w:val="26"/>
          <w:szCs w:val="26"/>
        </w:rPr>
        <w:t>rant No. 33/1920 is evidence of the fact that concession la</w:t>
      </w:r>
      <w:r w:rsidR="005D55D4">
        <w:rPr>
          <w:sz w:val="26"/>
          <w:szCs w:val="26"/>
        </w:rPr>
        <w:t>nd proclaimed Crown lot land 185</w:t>
      </w:r>
      <w:r w:rsidR="00032258">
        <w:rPr>
          <w:sz w:val="26"/>
          <w:szCs w:val="26"/>
        </w:rPr>
        <w:t>,</w:t>
      </w:r>
      <w:r w:rsidR="003025BF" w:rsidRPr="00355190">
        <w:rPr>
          <w:sz w:val="26"/>
          <w:szCs w:val="26"/>
        </w:rPr>
        <w:t xml:space="preserve"> was sold by Government to James </w:t>
      </w:r>
      <w:r w:rsidR="00032258">
        <w:rPr>
          <w:sz w:val="26"/>
          <w:szCs w:val="26"/>
        </w:rPr>
        <w:t>Inskip.</w:t>
      </w:r>
    </w:p>
    <w:p w:rsidR="003025BF" w:rsidRDefault="003025BF" w:rsidP="00355190">
      <w:pPr>
        <w:spacing w:line="360" w:lineRule="auto"/>
        <w:ind w:left="720"/>
        <w:rPr>
          <w:sz w:val="26"/>
          <w:szCs w:val="26"/>
        </w:rPr>
      </w:pPr>
    </w:p>
    <w:p w:rsidR="005D55D4" w:rsidRPr="00355190" w:rsidRDefault="005D55D4" w:rsidP="00355190">
      <w:pPr>
        <w:spacing w:line="360" w:lineRule="auto"/>
        <w:ind w:left="720"/>
        <w:rPr>
          <w:sz w:val="26"/>
          <w:szCs w:val="26"/>
        </w:rPr>
      </w:pPr>
      <w:r>
        <w:rPr>
          <w:sz w:val="26"/>
          <w:szCs w:val="26"/>
        </w:rPr>
        <w:t>[15]</w:t>
      </w:r>
      <w:r>
        <w:rPr>
          <w:sz w:val="26"/>
          <w:szCs w:val="26"/>
        </w:rPr>
        <w:tab/>
      </w:r>
      <w:r w:rsidRPr="005D55D4">
        <w:rPr>
          <w:b/>
          <w:sz w:val="26"/>
          <w:szCs w:val="26"/>
          <w:u w:val="single"/>
        </w:rPr>
        <w:t xml:space="preserve">THE </w:t>
      </w:r>
      <w:r w:rsidR="0007397C">
        <w:rPr>
          <w:b/>
          <w:sz w:val="26"/>
          <w:szCs w:val="26"/>
          <w:u w:val="single"/>
        </w:rPr>
        <w:t>1</w:t>
      </w:r>
      <w:r w:rsidR="0007397C" w:rsidRPr="0007397C">
        <w:rPr>
          <w:b/>
          <w:sz w:val="26"/>
          <w:szCs w:val="26"/>
          <w:u w:val="single"/>
          <w:vertAlign w:val="superscript"/>
        </w:rPr>
        <w:t>ST</w:t>
      </w:r>
      <w:r w:rsidR="0007397C">
        <w:rPr>
          <w:b/>
          <w:sz w:val="26"/>
          <w:szCs w:val="26"/>
          <w:u w:val="single"/>
        </w:rPr>
        <w:t xml:space="preserve"> </w:t>
      </w:r>
      <w:r w:rsidRPr="005D55D4">
        <w:rPr>
          <w:b/>
          <w:sz w:val="26"/>
          <w:szCs w:val="26"/>
          <w:u w:val="single"/>
        </w:rPr>
        <w:t>DEFENDANT’S CASE</w:t>
      </w:r>
    </w:p>
    <w:p w:rsidR="004D37A7" w:rsidRPr="00355190" w:rsidRDefault="003025BF" w:rsidP="00355190">
      <w:pPr>
        <w:spacing w:line="360" w:lineRule="auto"/>
        <w:ind w:left="720"/>
        <w:rPr>
          <w:sz w:val="26"/>
          <w:szCs w:val="26"/>
        </w:rPr>
      </w:pPr>
      <w:r w:rsidRPr="00355190">
        <w:rPr>
          <w:sz w:val="26"/>
          <w:szCs w:val="26"/>
        </w:rPr>
        <w:tab/>
        <w:t>For her own part the 1</w:t>
      </w:r>
      <w:r w:rsidRPr="00355190">
        <w:rPr>
          <w:sz w:val="26"/>
          <w:szCs w:val="26"/>
          <w:vertAlign w:val="superscript"/>
        </w:rPr>
        <w:t>st</w:t>
      </w:r>
      <w:r w:rsidRPr="00355190">
        <w:rPr>
          <w:sz w:val="26"/>
          <w:szCs w:val="26"/>
        </w:rPr>
        <w:t xml:space="preserve"> Defen</w:t>
      </w:r>
      <w:r w:rsidR="00196A65" w:rsidRPr="00355190">
        <w:rPr>
          <w:sz w:val="26"/>
          <w:szCs w:val="26"/>
        </w:rPr>
        <w:t>d</w:t>
      </w:r>
      <w:r w:rsidRPr="00355190">
        <w:rPr>
          <w:sz w:val="26"/>
          <w:szCs w:val="26"/>
        </w:rPr>
        <w:t xml:space="preserve">ant led the evidence of </w:t>
      </w:r>
      <w:r w:rsidR="00AE345B">
        <w:rPr>
          <w:sz w:val="26"/>
          <w:szCs w:val="26"/>
        </w:rPr>
        <w:t xml:space="preserve">one witness, </w:t>
      </w:r>
      <w:r w:rsidRPr="00355190">
        <w:rPr>
          <w:sz w:val="26"/>
          <w:szCs w:val="26"/>
        </w:rPr>
        <w:t>DW1</w:t>
      </w:r>
      <w:r w:rsidR="00032258">
        <w:rPr>
          <w:sz w:val="26"/>
          <w:szCs w:val="26"/>
        </w:rPr>
        <w:t>,</w:t>
      </w:r>
      <w:r w:rsidRPr="00355190">
        <w:rPr>
          <w:sz w:val="26"/>
          <w:szCs w:val="26"/>
        </w:rPr>
        <w:t xml:space="preserve"> Mr Gideon Fonono Roy Dube. He told the court that </w:t>
      </w:r>
      <w:r w:rsidR="00196A65" w:rsidRPr="00355190">
        <w:rPr>
          <w:sz w:val="26"/>
          <w:szCs w:val="26"/>
        </w:rPr>
        <w:t>the property in question does not have a Ti</w:t>
      </w:r>
      <w:r w:rsidR="00032258">
        <w:rPr>
          <w:sz w:val="26"/>
          <w:szCs w:val="26"/>
        </w:rPr>
        <w:t>t</w:t>
      </w:r>
      <w:r w:rsidR="00196A65" w:rsidRPr="00355190">
        <w:rPr>
          <w:sz w:val="26"/>
          <w:szCs w:val="26"/>
        </w:rPr>
        <w:t xml:space="preserve">le </w:t>
      </w:r>
      <w:r w:rsidR="00032258">
        <w:rPr>
          <w:sz w:val="26"/>
          <w:szCs w:val="26"/>
        </w:rPr>
        <w:t>D</w:t>
      </w:r>
      <w:r w:rsidR="00196A65" w:rsidRPr="00355190">
        <w:rPr>
          <w:sz w:val="26"/>
          <w:szCs w:val="26"/>
        </w:rPr>
        <w:t xml:space="preserve">eed or </w:t>
      </w:r>
      <w:r w:rsidR="005D55D4">
        <w:rPr>
          <w:sz w:val="26"/>
          <w:szCs w:val="26"/>
        </w:rPr>
        <w:t>P</w:t>
      </w:r>
      <w:r w:rsidR="00196A65" w:rsidRPr="00355190">
        <w:rPr>
          <w:sz w:val="26"/>
          <w:szCs w:val="26"/>
        </w:rPr>
        <w:t xml:space="preserve">ortion </w:t>
      </w:r>
      <w:r w:rsidR="005D55D4">
        <w:rPr>
          <w:sz w:val="26"/>
          <w:szCs w:val="26"/>
        </w:rPr>
        <w:t>N</w:t>
      </w:r>
      <w:r w:rsidR="00196A65" w:rsidRPr="00355190">
        <w:rPr>
          <w:sz w:val="26"/>
          <w:szCs w:val="26"/>
        </w:rPr>
        <w:t>umber</w:t>
      </w:r>
      <w:r w:rsidR="00A23D61">
        <w:rPr>
          <w:sz w:val="26"/>
          <w:szCs w:val="26"/>
        </w:rPr>
        <w:t>,</w:t>
      </w:r>
      <w:r w:rsidR="00196A65" w:rsidRPr="00355190">
        <w:rPr>
          <w:sz w:val="26"/>
          <w:szCs w:val="26"/>
        </w:rPr>
        <w:t xml:space="preserve"> because it is part of the Ekufiny</w:t>
      </w:r>
      <w:r w:rsidR="00051280">
        <w:rPr>
          <w:sz w:val="26"/>
          <w:szCs w:val="26"/>
        </w:rPr>
        <w:t>e</w:t>
      </w:r>
      <w:r w:rsidR="00196A65" w:rsidRPr="00355190">
        <w:rPr>
          <w:sz w:val="26"/>
          <w:szCs w:val="26"/>
        </w:rPr>
        <w:t xml:space="preserve">ni Royal Kraal  belonging to the King. That it is the administrative capital of His Majesty </w:t>
      </w:r>
      <w:r w:rsidR="00032258">
        <w:rPr>
          <w:sz w:val="26"/>
          <w:szCs w:val="26"/>
        </w:rPr>
        <w:t xml:space="preserve">The </w:t>
      </w:r>
      <w:r w:rsidR="00196A65" w:rsidRPr="00355190">
        <w:rPr>
          <w:sz w:val="26"/>
          <w:szCs w:val="26"/>
        </w:rPr>
        <w:t>king</w:t>
      </w:r>
      <w:r w:rsidR="00A23D61">
        <w:rPr>
          <w:sz w:val="26"/>
          <w:szCs w:val="26"/>
        </w:rPr>
        <w:t>,</w:t>
      </w:r>
      <w:r w:rsidR="00196A65" w:rsidRPr="00355190">
        <w:rPr>
          <w:sz w:val="26"/>
          <w:szCs w:val="26"/>
        </w:rPr>
        <w:t xml:space="preserve"> which originated from Ludzidzini</w:t>
      </w:r>
      <w:r w:rsidR="00A23D61">
        <w:rPr>
          <w:sz w:val="26"/>
          <w:szCs w:val="26"/>
        </w:rPr>
        <w:t>,</w:t>
      </w:r>
      <w:r w:rsidR="00196A65" w:rsidRPr="00355190">
        <w:rPr>
          <w:sz w:val="26"/>
          <w:szCs w:val="26"/>
        </w:rPr>
        <w:t xml:space="preserve"> which is the National Capital. That </w:t>
      </w:r>
      <w:r w:rsidR="00196A65" w:rsidRPr="00355190">
        <w:rPr>
          <w:sz w:val="26"/>
          <w:szCs w:val="26"/>
        </w:rPr>
        <w:lastRenderedPageBreak/>
        <w:t xml:space="preserve">after the King has attended the </w:t>
      </w:r>
      <w:r w:rsidR="00641C72" w:rsidRPr="00355190">
        <w:rPr>
          <w:sz w:val="26"/>
          <w:szCs w:val="26"/>
        </w:rPr>
        <w:t>Incwala Ceremony for about two or three times</w:t>
      </w:r>
      <w:r w:rsidR="005D55D4">
        <w:rPr>
          <w:sz w:val="26"/>
          <w:szCs w:val="26"/>
        </w:rPr>
        <w:t>,</w:t>
      </w:r>
      <w:r w:rsidR="00641C72" w:rsidRPr="00355190">
        <w:rPr>
          <w:sz w:val="26"/>
          <w:szCs w:val="26"/>
        </w:rPr>
        <w:t xml:space="preserve"> then an administrative capital is established</w:t>
      </w:r>
      <w:r w:rsidR="00032258">
        <w:rPr>
          <w:sz w:val="26"/>
          <w:szCs w:val="26"/>
        </w:rPr>
        <w:t>, for instance</w:t>
      </w:r>
      <w:r w:rsidR="00641C72" w:rsidRPr="00355190">
        <w:rPr>
          <w:sz w:val="26"/>
          <w:szCs w:val="26"/>
        </w:rPr>
        <w:t xml:space="preserve"> Lozitha</w:t>
      </w:r>
      <w:r w:rsidR="00032258">
        <w:rPr>
          <w:sz w:val="26"/>
          <w:szCs w:val="26"/>
        </w:rPr>
        <w:t>,</w:t>
      </w:r>
      <w:r w:rsidR="00641C72" w:rsidRPr="00355190">
        <w:rPr>
          <w:sz w:val="26"/>
          <w:szCs w:val="26"/>
        </w:rPr>
        <w:t xml:space="preserve"> which was the administrative capital for</w:t>
      </w:r>
      <w:r w:rsidR="00032258">
        <w:rPr>
          <w:sz w:val="26"/>
          <w:szCs w:val="26"/>
        </w:rPr>
        <w:t xml:space="preserve"> His Majesty,</w:t>
      </w:r>
      <w:r w:rsidR="00641C72" w:rsidRPr="00355190">
        <w:rPr>
          <w:sz w:val="26"/>
          <w:szCs w:val="26"/>
        </w:rPr>
        <w:t xml:space="preserve"> King Sob</w:t>
      </w:r>
      <w:r w:rsidR="00527301" w:rsidRPr="00355190">
        <w:rPr>
          <w:sz w:val="26"/>
          <w:szCs w:val="26"/>
        </w:rPr>
        <w:t>h</w:t>
      </w:r>
      <w:r w:rsidR="00641C72" w:rsidRPr="00355190">
        <w:rPr>
          <w:sz w:val="26"/>
          <w:szCs w:val="26"/>
        </w:rPr>
        <w:t>uza 11.</w:t>
      </w:r>
      <w:r w:rsidRPr="00355190">
        <w:rPr>
          <w:sz w:val="26"/>
          <w:szCs w:val="26"/>
        </w:rPr>
        <w:t xml:space="preserve"> </w:t>
      </w:r>
    </w:p>
    <w:p w:rsidR="00641C72" w:rsidRPr="00355190" w:rsidRDefault="00641C72" w:rsidP="00355190">
      <w:pPr>
        <w:spacing w:line="360" w:lineRule="auto"/>
        <w:ind w:left="720"/>
        <w:rPr>
          <w:sz w:val="26"/>
          <w:szCs w:val="26"/>
        </w:rPr>
      </w:pPr>
    </w:p>
    <w:p w:rsidR="00641C72" w:rsidRPr="00355190" w:rsidRDefault="00641C72" w:rsidP="00355190">
      <w:pPr>
        <w:spacing w:line="360" w:lineRule="auto"/>
        <w:ind w:left="720"/>
        <w:rPr>
          <w:sz w:val="26"/>
          <w:szCs w:val="26"/>
        </w:rPr>
      </w:pPr>
      <w:r w:rsidRPr="00355190">
        <w:rPr>
          <w:sz w:val="26"/>
          <w:szCs w:val="26"/>
        </w:rPr>
        <w:t>[</w:t>
      </w:r>
      <w:r w:rsidR="00CD7395" w:rsidRPr="00355190">
        <w:rPr>
          <w:sz w:val="26"/>
          <w:szCs w:val="26"/>
        </w:rPr>
        <w:t>1</w:t>
      </w:r>
      <w:r w:rsidR="00806F5C">
        <w:rPr>
          <w:sz w:val="26"/>
          <w:szCs w:val="26"/>
        </w:rPr>
        <w:t>6</w:t>
      </w:r>
      <w:r w:rsidR="00032258">
        <w:rPr>
          <w:sz w:val="26"/>
          <w:szCs w:val="26"/>
        </w:rPr>
        <w:t>]</w:t>
      </w:r>
      <w:r w:rsidR="00032258">
        <w:rPr>
          <w:sz w:val="26"/>
          <w:szCs w:val="26"/>
        </w:rPr>
        <w:tab/>
        <w:t>DW1 sought to trace</w:t>
      </w:r>
      <w:r w:rsidRPr="00355190">
        <w:rPr>
          <w:sz w:val="26"/>
          <w:szCs w:val="26"/>
        </w:rPr>
        <w:t xml:space="preserve"> the history of the Ekufiny</w:t>
      </w:r>
      <w:r w:rsidR="00051280">
        <w:rPr>
          <w:sz w:val="26"/>
          <w:szCs w:val="26"/>
        </w:rPr>
        <w:t>e</w:t>
      </w:r>
      <w:r w:rsidRPr="00355190">
        <w:rPr>
          <w:sz w:val="26"/>
          <w:szCs w:val="26"/>
        </w:rPr>
        <w:t>ni Royal Kraal to the reign of King Sob</w:t>
      </w:r>
      <w:r w:rsidR="00527301" w:rsidRPr="00355190">
        <w:rPr>
          <w:sz w:val="26"/>
          <w:szCs w:val="26"/>
        </w:rPr>
        <w:t>h</w:t>
      </w:r>
      <w:r w:rsidRPr="00355190">
        <w:rPr>
          <w:sz w:val="26"/>
          <w:szCs w:val="26"/>
        </w:rPr>
        <w:t>uza 11</w:t>
      </w:r>
      <w:r w:rsidR="00032258">
        <w:rPr>
          <w:sz w:val="26"/>
          <w:szCs w:val="26"/>
        </w:rPr>
        <w:t>,</w:t>
      </w:r>
      <w:r w:rsidRPr="00355190">
        <w:rPr>
          <w:sz w:val="26"/>
          <w:szCs w:val="26"/>
        </w:rPr>
        <w:t xml:space="preserve"> but it soon become apparent </w:t>
      </w:r>
      <w:r w:rsidR="00032258">
        <w:rPr>
          <w:sz w:val="26"/>
          <w:szCs w:val="26"/>
        </w:rPr>
        <w:t xml:space="preserve">that </w:t>
      </w:r>
      <w:r w:rsidRPr="00355190">
        <w:rPr>
          <w:sz w:val="26"/>
          <w:szCs w:val="26"/>
        </w:rPr>
        <w:t xml:space="preserve">his testimony was substantially </w:t>
      </w:r>
      <w:r w:rsidR="00032258">
        <w:rPr>
          <w:sz w:val="26"/>
          <w:szCs w:val="26"/>
        </w:rPr>
        <w:t xml:space="preserve"> hearsay, </w:t>
      </w:r>
      <w:r w:rsidRPr="00355190">
        <w:rPr>
          <w:sz w:val="26"/>
          <w:szCs w:val="26"/>
        </w:rPr>
        <w:t xml:space="preserve">as </w:t>
      </w:r>
      <w:r w:rsidR="00032258">
        <w:rPr>
          <w:sz w:val="26"/>
          <w:szCs w:val="26"/>
        </w:rPr>
        <w:t xml:space="preserve">he </w:t>
      </w:r>
      <w:r w:rsidRPr="00355190">
        <w:rPr>
          <w:sz w:val="26"/>
          <w:szCs w:val="26"/>
        </w:rPr>
        <w:t>admitted that he was not present during the historic time, but glea</w:t>
      </w:r>
      <w:r w:rsidR="00032258">
        <w:rPr>
          <w:sz w:val="26"/>
          <w:szCs w:val="26"/>
        </w:rPr>
        <w:t>n</w:t>
      </w:r>
      <w:r w:rsidRPr="00355190">
        <w:rPr>
          <w:sz w:val="26"/>
          <w:szCs w:val="26"/>
        </w:rPr>
        <w:t xml:space="preserve">ed knowledge </w:t>
      </w:r>
      <w:r w:rsidR="00032258">
        <w:rPr>
          <w:sz w:val="26"/>
          <w:szCs w:val="26"/>
        </w:rPr>
        <w:t>of</w:t>
      </w:r>
      <w:r w:rsidRPr="00355190">
        <w:rPr>
          <w:sz w:val="26"/>
          <w:szCs w:val="26"/>
        </w:rPr>
        <w:t xml:space="preserve"> the </w:t>
      </w:r>
      <w:r w:rsidR="005D55D4">
        <w:rPr>
          <w:sz w:val="26"/>
          <w:szCs w:val="26"/>
        </w:rPr>
        <w:t xml:space="preserve"> alleged </w:t>
      </w:r>
      <w:r w:rsidRPr="00355190">
        <w:rPr>
          <w:sz w:val="26"/>
          <w:szCs w:val="26"/>
        </w:rPr>
        <w:t>facts from his grandfather</w:t>
      </w:r>
      <w:r w:rsidR="005D55D4">
        <w:rPr>
          <w:sz w:val="26"/>
          <w:szCs w:val="26"/>
        </w:rPr>
        <w:t>,</w:t>
      </w:r>
      <w:r w:rsidRPr="00355190">
        <w:rPr>
          <w:sz w:val="26"/>
          <w:szCs w:val="26"/>
        </w:rPr>
        <w:t xml:space="preserve"> whom he stated was the </w:t>
      </w:r>
      <w:r w:rsidR="00032258">
        <w:rPr>
          <w:sz w:val="26"/>
          <w:szCs w:val="26"/>
        </w:rPr>
        <w:t xml:space="preserve">headman </w:t>
      </w:r>
      <w:r w:rsidRPr="00355190">
        <w:rPr>
          <w:sz w:val="26"/>
          <w:szCs w:val="26"/>
        </w:rPr>
        <w:t xml:space="preserve">of the place. DW1 further testified that the property in question is not a </w:t>
      </w:r>
      <w:r w:rsidR="005D55D4">
        <w:rPr>
          <w:sz w:val="26"/>
          <w:szCs w:val="26"/>
        </w:rPr>
        <w:t>F</w:t>
      </w:r>
      <w:r w:rsidRPr="00355190">
        <w:rPr>
          <w:sz w:val="26"/>
          <w:szCs w:val="26"/>
        </w:rPr>
        <w:t xml:space="preserve">arm and has never been a </w:t>
      </w:r>
      <w:r w:rsidR="005D55D4">
        <w:rPr>
          <w:sz w:val="26"/>
          <w:szCs w:val="26"/>
        </w:rPr>
        <w:t>F</w:t>
      </w:r>
      <w:r w:rsidRPr="00355190">
        <w:rPr>
          <w:sz w:val="26"/>
          <w:szCs w:val="26"/>
        </w:rPr>
        <w:t>arm.</w:t>
      </w:r>
      <w:r w:rsidR="00A82807">
        <w:rPr>
          <w:sz w:val="26"/>
          <w:szCs w:val="26"/>
        </w:rPr>
        <w:t xml:space="preserve"> </w:t>
      </w:r>
      <w:r w:rsidR="00527301" w:rsidRPr="00355190">
        <w:rPr>
          <w:sz w:val="26"/>
          <w:szCs w:val="26"/>
        </w:rPr>
        <w:t>DW1</w:t>
      </w:r>
      <w:r w:rsidR="005D55D4">
        <w:rPr>
          <w:sz w:val="26"/>
          <w:szCs w:val="26"/>
        </w:rPr>
        <w:t>,</w:t>
      </w:r>
      <w:r w:rsidR="00527301" w:rsidRPr="00355190">
        <w:rPr>
          <w:sz w:val="26"/>
          <w:szCs w:val="26"/>
        </w:rPr>
        <w:t xml:space="preserve"> who told the court that he is 87½ years old</w:t>
      </w:r>
      <w:r w:rsidR="00D203EE">
        <w:rPr>
          <w:sz w:val="26"/>
          <w:szCs w:val="26"/>
        </w:rPr>
        <w:t>,</w:t>
      </w:r>
      <w:r w:rsidR="00527301" w:rsidRPr="00355190">
        <w:rPr>
          <w:sz w:val="26"/>
          <w:szCs w:val="26"/>
        </w:rPr>
        <w:t xml:space="preserve"> </w:t>
      </w:r>
      <w:r w:rsidR="005D55D4">
        <w:rPr>
          <w:sz w:val="26"/>
          <w:szCs w:val="26"/>
        </w:rPr>
        <w:t xml:space="preserve"> further </w:t>
      </w:r>
      <w:r w:rsidR="00D203EE">
        <w:rPr>
          <w:sz w:val="26"/>
          <w:szCs w:val="26"/>
        </w:rPr>
        <w:t xml:space="preserve">testified </w:t>
      </w:r>
      <w:r w:rsidR="00527301" w:rsidRPr="00355190">
        <w:rPr>
          <w:sz w:val="26"/>
          <w:szCs w:val="26"/>
        </w:rPr>
        <w:t xml:space="preserve">that he knows </w:t>
      </w:r>
      <w:r w:rsidR="00D203EE">
        <w:rPr>
          <w:sz w:val="26"/>
          <w:szCs w:val="26"/>
        </w:rPr>
        <w:t xml:space="preserve">James </w:t>
      </w:r>
      <w:r w:rsidR="00D558C4">
        <w:rPr>
          <w:sz w:val="26"/>
          <w:szCs w:val="26"/>
        </w:rPr>
        <w:t xml:space="preserve"> Inskip</w:t>
      </w:r>
      <w:r w:rsidR="005D55D4">
        <w:rPr>
          <w:sz w:val="26"/>
          <w:szCs w:val="26"/>
        </w:rPr>
        <w:t xml:space="preserve"> historically</w:t>
      </w:r>
      <w:r w:rsidR="00D558C4">
        <w:rPr>
          <w:sz w:val="26"/>
          <w:szCs w:val="26"/>
        </w:rPr>
        <w:t xml:space="preserve"> </w:t>
      </w:r>
      <w:r w:rsidR="00527301" w:rsidRPr="00355190">
        <w:rPr>
          <w:sz w:val="26"/>
          <w:szCs w:val="26"/>
        </w:rPr>
        <w:t>and not personally.</w:t>
      </w:r>
    </w:p>
    <w:p w:rsidR="00527301" w:rsidRPr="00355190" w:rsidRDefault="00527301" w:rsidP="00355190">
      <w:pPr>
        <w:spacing w:line="360" w:lineRule="auto"/>
        <w:ind w:left="720"/>
        <w:rPr>
          <w:sz w:val="26"/>
          <w:szCs w:val="26"/>
        </w:rPr>
      </w:pPr>
    </w:p>
    <w:p w:rsidR="004579CD" w:rsidRPr="00355190" w:rsidRDefault="00527301" w:rsidP="00355190">
      <w:pPr>
        <w:spacing w:line="360" w:lineRule="auto"/>
        <w:ind w:left="720"/>
        <w:rPr>
          <w:sz w:val="26"/>
          <w:szCs w:val="26"/>
        </w:rPr>
      </w:pPr>
      <w:r w:rsidRPr="00355190">
        <w:rPr>
          <w:sz w:val="26"/>
          <w:szCs w:val="26"/>
        </w:rPr>
        <w:t>[</w:t>
      </w:r>
      <w:r w:rsidR="00CD7395" w:rsidRPr="00355190">
        <w:rPr>
          <w:sz w:val="26"/>
          <w:szCs w:val="26"/>
        </w:rPr>
        <w:t>1</w:t>
      </w:r>
      <w:r w:rsidR="00A82807">
        <w:rPr>
          <w:sz w:val="26"/>
          <w:szCs w:val="26"/>
        </w:rPr>
        <w:t>7</w:t>
      </w:r>
      <w:r w:rsidRPr="00355190">
        <w:rPr>
          <w:sz w:val="26"/>
          <w:szCs w:val="26"/>
        </w:rPr>
        <w:t>]</w:t>
      </w:r>
      <w:r w:rsidRPr="00355190">
        <w:rPr>
          <w:sz w:val="26"/>
          <w:szCs w:val="26"/>
        </w:rPr>
        <w:tab/>
        <w:t xml:space="preserve">DW1 </w:t>
      </w:r>
      <w:r w:rsidR="00AE345B">
        <w:rPr>
          <w:sz w:val="26"/>
          <w:szCs w:val="26"/>
        </w:rPr>
        <w:t xml:space="preserve">also stated </w:t>
      </w:r>
      <w:r w:rsidRPr="00355190">
        <w:rPr>
          <w:sz w:val="26"/>
          <w:szCs w:val="26"/>
        </w:rPr>
        <w:t>that before King Sobhuza</w:t>
      </w:r>
      <w:r w:rsidR="00C159DD">
        <w:rPr>
          <w:sz w:val="26"/>
          <w:szCs w:val="26"/>
        </w:rPr>
        <w:t xml:space="preserve"> 11</w:t>
      </w:r>
      <w:r w:rsidRPr="00355190">
        <w:rPr>
          <w:sz w:val="26"/>
          <w:szCs w:val="26"/>
        </w:rPr>
        <w:t xml:space="preserve"> died he was then a Teacher at Zombodze National School. That the King told Prince Mshelevu and TV Nthethwa in his presence that he wanted to revive the Ekufinyeni Royal Kraal and asked them to go and find </w:t>
      </w:r>
      <w:r w:rsidR="00D558C4">
        <w:rPr>
          <w:sz w:val="26"/>
          <w:szCs w:val="26"/>
        </w:rPr>
        <w:t xml:space="preserve">a </w:t>
      </w:r>
      <w:r w:rsidRPr="00355190">
        <w:rPr>
          <w:sz w:val="26"/>
          <w:szCs w:val="26"/>
        </w:rPr>
        <w:t>perfect place where the Royal Kraal will be placed.</w:t>
      </w:r>
      <w:r w:rsidR="004579CD" w:rsidRPr="00355190">
        <w:rPr>
          <w:sz w:val="26"/>
          <w:szCs w:val="26"/>
        </w:rPr>
        <w:t xml:space="preserve"> He said King Sobhuza</w:t>
      </w:r>
      <w:r w:rsidR="00A82807">
        <w:rPr>
          <w:sz w:val="26"/>
          <w:szCs w:val="26"/>
        </w:rPr>
        <w:t xml:space="preserve"> 11</w:t>
      </w:r>
      <w:r w:rsidR="004579CD" w:rsidRPr="00355190">
        <w:rPr>
          <w:sz w:val="26"/>
          <w:szCs w:val="26"/>
        </w:rPr>
        <w:t xml:space="preserve"> was in the process of reviving the Ekufiny</w:t>
      </w:r>
      <w:r w:rsidR="00051280">
        <w:rPr>
          <w:sz w:val="26"/>
          <w:szCs w:val="26"/>
        </w:rPr>
        <w:t>e</w:t>
      </w:r>
      <w:r w:rsidR="004579CD" w:rsidRPr="00355190">
        <w:rPr>
          <w:sz w:val="26"/>
          <w:szCs w:val="26"/>
        </w:rPr>
        <w:t xml:space="preserve">ni Royal Kraal when he died. </w:t>
      </w:r>
      <w:r w:rsidR="004579CD" w:rsidRPr="00355190">
        <w:rPr>
          <w:sz w:val="26"/>
          <w:szCs w:val="26"/>
        </w:rPr>
        <w:tab/>
        <w:t xml:space="preserve">DW1 </w:t>
      </w:r>
      <w:r w:rsidR="00D558C4">
        <w:rPr>
          <w:sz w:val="26"/>
          <w:szCs w:val="26"/>
        </w:rPr>
        <w:t xml:space="preserve">also </w:t>
      </w:r>
      <w:r w:rsidR="004579CD" w:rsidRPr="00355190">
        <w:rPr>
          <w:sz w:val="26"/>
          <w:szCs w:val="26"/>
        </w:rPr>
        <w:t>told the court that  he was part of the delegation which appeared before the Land Management Board concer</w:t>
      </w:r>
      <w:r w:rsidR="00D558C4">
        <w:rPr>
          <w:sz w:val="26"/>
          <w:szCs w:val="26"/>
        </w:rPr>
        <w:t xml:space="preserve">ning </w:t>
      </w:r>
      <w:r w:rsidR="004579CD" w:rsidRPr="00355190">
        <w:rPr>
          <w:sz w:val="26"/>
          <w:szCs w:val="26"/>
        </w:rPr>
        <w:t xml:space="preserve"> Portion 62 of Farm 1270. That the  outcome </w:t>
      </w:r>
      <w:r w:rsidR="00806F5C">
        <w:rPr>
          <w:sz w:val="26"/>
          <w:szCs w:val="26"/>
        </w:rPr>
        <w:t xml:space="preserve"> of that deliberation </w:t>
      </w:r>
      <w:r w:rsidR="004579CD" w:rsidRPr="00355190">
        <w:rPr>
          <w:sz w:val="26"/>
          <w:szCs w:val="26"/>
        </w:rPr>
        <w:t>is contained in exhibit 4.</w:t>
      </w:r>
      <w:r w:rsidR="00A82807">
        <w:rPr>
          <w:sz w:val="26"/>
          <w:szCs w:val="26"/>
        </w:rPr>
        <w:t xml:space="preserve"> </w:t>
      </w:r>
    </w:p>
    <w:p w:rsidR="004579CD" w:rsidRDefault="004579CD" w:rsidP="00355190">
      <w:pPr>
        <w:spacing w:line="360" w:lineRule="auto"/>
        <w:ind w:left="720"/>
        <w:rPr>
          <w:sz w:val="26"/>
          <w:szCs w:val="26"/>
        </w:rPr>
      </w:pPr>
    </w:p>
    <w:p w:rsidR="004579CD" w:rsidRPr="00355190" w:rsidRDefault="004579CD" w:rsidP="00355190">
      <w:pPr>
        <w:spacing w:line="360" w:lineRule="auto"/>
        <w:ind w:left="720"/>
        <w:rPr>
          <w:sz w:val="26"/>
          <w:szCs w:val="26"/>
        </w:rPr>
      </w:pPr>
      <w:r w:rsidRPr="00355190">
        <w:rPr>
          <w:sz w:val="26"/>
          <w:szCs w:val="26"/>
        </w:rPr>
        <w:t>[</w:t>
      </w:r>
      <w:r w:rsidR="00A82807">
        <w:rPr>
          <w:sz w:val="26"/>
          <w:szCs w:val="26"/>
        </w:rPr>
        <w:t>18</w:t>
      </w:r>
      <w:r w:rsidRPr="00355190">
        <w:rPr>
          <w:sz w:val="26"/>
          <w:szCs w:val="26"/>
        </w:rPr>
        <w:t>]</w:t>
      </w:r>
      <w:r w:rsidRPr="00355190">
        <w:rPr>
          <w:sz w:val="26"/>
          <w:szCs w:val="26"/>
        </w:rPr>
        <w:tab/>
        <w:t>Under cross-examination</w:t>
      </w:r>
      <w:r w:rsidR="000B5C46">
        <w:rPr>
          <w:sz w:val="26"/>
          <w:szCs w:val="26"/>
        </w:rPr>
        <w:t>,</w:t>
      </w:r>
      <w:r w:rsidRPr="00355190">
        <w:rPr>
          <w:sz w:val="26"/>
          <w:szCs w:val="26"/>
        </w:rPr>
        <w:t xml:space="preserve"> </w:t>
      </w:r>
      <w:r w:rsidR="00CD57C4">
        <w:rPr>
          <w:sz w:val="26"/>
          <w:szCs w:val="26"/>
        </w:rPr>
        <w:t>D</w:t>
      </w:r>
      <w:r w:rsidRPr="00355190">
        <w:rPr>
          <w:sz w:val="26"/>
          <w:szCs w:val="26"/>
        </w:rPr>
        <w:t xml:space="preserve">W1 told the court that Ekufinyeni </w:t>
      </w:r>
      <w:r w:rsidR="000B5C46">
        <w:rPr>
          <w:sz w:val="26"/>
          <w:szCs w:val="26"/>
        </w:rPr>
        <w:t xml:space="preserve">Royal Kraal </w:t>
      </w:r>
      <w:r w:rsidRPr="00355190">
        <w:rPr>
          <w:sz w:val="26"/>
          <w:szCs w:val="26"/>
        </w:rPr>
        <w:t xml:space="preserve">is now at Malkerns under Chief Lusendvo Fakudze. </w:t>
      </w:r>
      <w:r w:rsidR="0037154A" w:rsidRPr="00355190">
        <w:rPr>
          <w:sz w:val="26"/>
          <w:szCs w:val="26"/>
        </w:rPr>
        <w:t>He admitted that he is aware that Malkerns has now been declared a town after these proceedings were instituted.</w:t>
      </w:r>
    </w:p>
    <w:p w:rsidR="0037154A" w:rsidRPr="00355190" w:rsidRDefault="0037154A" w:rsidP="00355190">
      <w:pPr>
        <w:spacing w:line="360" w:lineRule="auto"/>
        <w:ind w:left="720"/>
        <w:rPr>
          <w:sz w:val="26"/>
          <w:szCs w:val="26"/>
        </w:rPr>
      </w:pPr>
    </w:p>
    <w:p w:rsidR="0037154A" w:rsidRDefault="0037154A" w:rsidP="00355190">
      <w:pPr>
        <w:spacing w:line="360" w:lineRule="auto"/>
        <w:ind w:left="720"/>
        <w:rPr>
          <w:sz w:val="26"/>
          <w:szCs w:val="26"/>
        </w:rPr>
      </w:pPr>
      <w:r w:rsidRPr="00355190">
        <w:rPr>
          <w:sz w:val="26"/>
          <w:szCs w:val="26"/>
        </w:rPr>
        <w:t>[</w:t>
      </w:r>
      <w:r w:rsidR="00CD7395" w:rsidRPr="00355190">
        <w:rPr>
          <w:sz w:val="26"/>
          <w:szCs w:val="26"/>
        </w:rPr>
        <w:t>1</w:t>
      </w:r>
      <w:r w:rsidR="00A82807">
        <w:rPr>
          <w:sz w:val="26"/>
          <w:szCs w:val="26"/>
        </w:rPr>
        <w:t>9</w:t>
      </w:r>
      <w:r w:rsidRPr="00355190">
        <w:rPr>
          <w:sz w:val="26"/>
          <w:szCs w:val="26"/>
        </w:rPr>
        <w:t>]</w:t>
      </w:r>
      <w:r w:rsidRPr="00355190">
        <w:rPr>
          <w:sz w:val="26"/>
          <w:szCs w:val="26"/>
        </w:rPr>
        <w:tab/>
        <w:t xml:space="preserve">DW1 </w:t>
      </w:r>
      <w:r w:rsidR="000B5C46">
        <w:rPr>
          <w:sz w:val="26"/>
          <w:szCs w:val="26"/>
        </w:rPr>
        <w:t xml:space="preserve"> posited </w:t>
      </w:r>
      <w:r w:rsidRPr="00355190">
        <w:rPr>
          <w:sz w:val="26"/>
          <w:szCs w:val="26"/>
        </w:rPr>
        <w:t xml:space="preserve">that the </w:t>
      </w:r>
      <w:r w:rsidR="000B5C46">
        <w:rPr>
          <w:sz w:val="26"/>
          <w:szCs w:val="26"/>
        </w:rPr>
        <w:t>C</w:t>
      </w:r>
      <w:r w:rsidRPr="00355190">
        <w:rPr>
          <w:sz w:val="26"/>
          <w:szCs w:val="26"/>
        </w:rPr>
        <w:t>oncession</w:t>
      </w:r>
      <w:r w:rsidR="000B5C46">
        <w:rPr>
          <w:sz w:val="26"/>
          <w:szCs w:val="26"/>
        </w:rPr>
        <w:t xml:space="preserve"> </w:t>
      </w:r>
      <w:r w:rsidR="00AE345B">
        <w:rPr>
          <w:sz w:val="26"/>
          <w:szCs w:val="26"/>
        </w:rPr>
        <w:t xml:space="preserve"> </w:t>
      </w:r>
      <w:r w:rsidR="0094473C">
        <w:rPr>
          <w:sz w:val="26"/>
          <w:szCs w:val="26"/>
        </w:rPr>
        <w:t>O</w:t>
      </w:r>
      <w:r w:rsidR="00AE345B">
        <w:rPr>
          <w:sz w:val="26"/>
          <w:szCs w:val="26"/>
        </w:rPr>
        <w:t>rder (</w:t>
      </w:r>
      <w:r w:rsidR="000B5C46">
        <w:rPr>
          <w:sz w:val="26"/>
          <w:szCs w:val="26"/>
        </w:rPr>
        <w:t>E</w:t>
      </w:r>
      <w:r w:rsidRPr="00355190">
        <w:rPr>
          <w:sz w:val="26"/>
          <w:szCs w:val="26"/>
        </w:rPr>
        <w:t>xhibit 5</w:t>
      </w:r>
      <w:r w:rsidR="00AE345B">
        <w:rPr>
          <w:sz w:val="26"/>
          <w:szCs w:val="26"/>
        </w:rPr>
        <w:t>)</w:t>
      </w:r>
      <w:r w:rsidRPr="00355190">
        <w:rPr>
          <w:sz w:val="26"/>
          <w:szCs w:val="26"/>
        </w:rPr>
        <w:t xml:space="preserve"> is proof that after Swaziland regained its sovereignty from its </w:t>
      </w:r>
      <w:r w:rsidR="000B5C46">
        <w:rPr>
          <w:sz w:val="26"/>
          <w:szCs w:val="26"/>
        </w:rPr>
        <w:t>C</w:t>
      </w:r>
      <w:r w:rsidRPr="00355190">
        <w:rPr>
          <w:sz w:val="26"/>
          <w:szCs w:val="26"/>
        </w:rPr>
        <w:t xml:space="preserve">olonial </w:t>
      </w:r>
      <w:r w:rsidR="000B5C46">
        <w:rPr>
          <w:sz w:val="26"/>
          <w:szCs w:val="26"/>
        </w:rPr>
        <w:t>M</w:t>
      </w:r>
      <w:r w:rsidRPr="00355190">
        <w:rPr>
          <w:sz w:val="26"/>
          <w:szCs w:val="26"/>
        </w:rPr>
        <w:t xml:space="preserve">asters, the King called a Sibaya where he informed the people that all farms and concessions will be </w:t>
      </w:r>
      <w:r w:rsidR="000B5C46">
        <w:rPr>
          <w:sz w:val="26"/>
          <w:szCs w:val="26"/>
        </w:rPr>
        <w:t xml:space="preserve">returned </w:t>
      </w:r>
      <w:r w:rsidRPr="00355190">
        <w:rPr>
          <w:sz w:val="26"/>
          <w:szCs w:val="26"/>
        </w:rPr>
        <w:t xml:space="preserve"> back to the </w:t>
      </w:r>
      <w:r w:rsidRPr="00355190">
        <w:rPr>
          <w:sz w:val="26"/>
          <w:szCs w:val="26"/>
        </w:rPr>
        <w:lastRenderedPageBreak/>
        <w:t>people and that if anyone had a concession that had not yet</w:t>
      </w:r>
      <w:r w:rsidR="005257AF" w:rsidRPr="00355190">
        <w:rPr>
          <w:sz w:val="26"/>
          <w:szCs w:val="26"/>
        </w:rPr>
        <w:t xml:space="preserve"> expired they must come back to the King so that they make a new agreement.</w:t>
      </w:r>
    </w:p>
    <w:p w:rsidR="00ED3318" w:rsidRDefault="00ED3318" w:rsidP="00355190">
      <w:pPr>
        <w:spacing w:line="360" w:lineRule="auto"/>
        <w:ind w:left="720"/>
        <w:rPr>
          <w:sz w:val="26"/>
          <w:szCs w:val="26"/>
        </w:rPr>
      </w:pPr>
    </w:p>
    <w:p w:rsidR="005257AF" w:rsidRDefault="005257AF" w:rsidP="00355190">
      <w:pPr>
        <w:spacing w:line="360" w:lineRule="auto"/>
        <w:ind w:left="720"/>
        <w:rPr>
          <w:sz w:val="26"/>
          <w:szCs w:val="26"/>
        </w:rPr>
      </w:pPr>
      <w:r w:rsidRPr="00355190">
        <w:rPr>
          <w:sz w:val="26"/>
          <w:szCs w:val="26"/>
        </w:rPr>
        <w:t>[</w:t>
      </w:r>
      <w:r w:rsidR="00CD7395" w:rsidRPr="00355190">
        <w:rPr>
          <w:sz w:val="26"/>
          <w:szCs w:val="26"/>
        </w:rPr>
        <w:t>2</w:t>
      </w:r>
      <w:r w:rsidR="00A82807">
        <w:rPr>
          <w:sz w:val="26"/>
          <w:szCs w:val="26"/>
        </w:rPr>
        <w:t>0</w:t>
      </w:r>
      <w:r w:rsidRPr="00355190">
        <w:rPr>
          <w:sz w:val="26"/>
          <w:szCs w:val="26"/>
        </w:rPr>
        <w:t>]</w:t>
      </w:r>
      <w:r w:rsidRPr="00355190">
        <w:rPr>
          <w:sz w:val="26"/>
          <w:szCs w:val="26"/>
        </w:rPr>
        <w:tab/>
        <w:t xml:space="preserve">DW1 further told the court that there are no Title Deed Lands in Swaziland. He said even though he is aware of the </w:t>
      </w:r>
      <w:r w:rsidR="000B5C46">
        <w:rPr>
          <w:sz w:val="26"/>
          <w:szCs w:val="26"/>
        </w:rPr>
        <w:t>D</w:t>
      </w:r>
      <w:r w:rsidRPr="00355190">
        <w:rPr>
          <w:sz w:val="26"/>
          <w:szCs w:val="26"/>
        </w:rPr>
        <w:t>eeds Registry, he did not know its functions.</w:t>
      </w:r>
    </w:p>
    <w:p w:rsidR="00AE345B" w:rsidRPr="00355190" w:rsidRDefault="00AE345B" w:rsidP="00355190">
      <w:pPr>
        <w:spacing w:line="360" w:lineRule="auto"/>
        <w:ind w:left="720"/>
        <w:rPr>
          <w:sz w:val="26"/>
          <w:szCs w:val="26"/>
        </w:rPr>
      </w:pPr>
    </w:p>
    <w:p w:rsidR="005257AF" w:rsidRPr="00355190" w:rsidRDefault="005257AF" w:rsidP="00355190">
      <w:pPr>
        <w:spacing w:line="360" w:lineRule="auto"/>
        <w:ind w:left="720"/>
        <w:rPr>
          <w:sz w:val="26"/>
          <w:szCs w:val="26"/>
        </w:rPr>
      </w:pPr>
      <w:r w:rsidRPr="00355190">
        <w:rPr>
          <w:sz w:val="26"/>
          <w:szCs w:val="26"/>
        </w:rPr>
        <w:t>[</w:t>
      </w:r>
      <w:r w:rsidR="00CD7395" w:rsidRPr="00355190">
        <w:rPr>
          <w:sz w:val="26"/>
          <w:szCs w:val="26"/>
        </w:rPr>
        <w:t>2</w:t>
      </w:r>
      <w:r w:rsidR="00A82807">
        <w:rPr>
          <w:sz w:val="26"/>
          <w:szCs w:val="26"/>
        </w:rPr>
        <w:t>1</w:t>
      </w:r>
      <w:r w:rsidRPr="00355190">
        <w:rPr>
          <w:sz w:val="26"/>
          <w:szCs w:val="26"/>
        </w:rPr>
        <w:t>]</w:t>
      </w:r>
      <w:r w:rsidRPr="00355190">
        <w:rPr>
          <w:sz w:val="26"/>
          <w:szCs w:val="26"/>
        </w:rPr>
        <w:tab/>
        <w:t>He admitted knowledge of the fa</w:t>
      </w:r>
      <w:r w:rsidR="00AE345B">
        <w:rPr>
          <w:sz w:val="26"/>
          <w:szCs w:val="26"/>
        </w:rPr>
        <w:t>c</w:t>
      </w:r>
      <w:r w:rsidRPr="00355190">
        <w:rPr>
          <w:sz w:val="26"/>
          <w:szCs w:val="26"/>
        </w:rPr>
        <w:t xml:space="preserve">t that after the </w:t>
      </w:r>
      <w:r w:rsidR="000B5C46">
        <w:rPr>
          <w:sz w:val="26"/>
          <w:szCs w:val="26"/>
        </w:rPr>
        <w:t xml:space="preserve">decision </w:t>
      </w:r>
      <w:r w:rsidRPr="00355190">
        <w:rPr>
          <w:sz w:val="26"/>
          <w:szCs w:val="26"/>
        </w:rPr>
        <w:t xml:space="preserve">of the Land Management Board as contained in exhibit 4, the Board </w:t>
      </w:r>
      <w:r w:rsidR="00E70F7F" w:rsidRPr="00355190">
        <w:rPr>
          <w:sz w:val="26"/>
          <w:szCs w:val="26"/>
        </w:rPr>
        <w:t>referred the matter back to the Tribunal in 2012, after it had found that the land was a farm</w:t>
      </w:r>
      <w:r w:rsidR="0094473C">
        <w:rPr>
          <w:sz w:val="26"/>
          <w:szCs w:val="26"/>
        </w:rPr>
        <w:t xml:space="preserve">. He stated </w:t>
      </w:r>
      <w:r w:rsidR="00E70F7F" w:rsidRPr="00355190">
        <w:rPr>
          <w:sz w:val="26"/>
          <w:szCs w:val="26"/>
        </w:rPr>
        <w:t>that the matter is still pending before the High Court</w:t>
      </w:r>
      <w:r w:rsidR="00CD57C4">
        <w:rPr>
          <w:sz w:val="26"/>
          <w:szCs w:val="26"/>
        </w:rPr>
        <w:t>,</w:t>
      </w:r>
      <w:r w:rsidR="00E70F7F" w:rsidRPr="00355190">
        <w:rPr>
          <w:sz w:val="26"/>
          <w:szCs w:val="26"/>
        </w:rPr>
        <w:t xml:space="preserve"> because the  Plaintiff in that case</w:t>
      </w:r>
      <w:r w:rsidR="0037685A">
        <w:rPr>
          <w:sz w:val="26"/>
          <w:szCs w:val="26"/>
        </w:rPr>
        <w:t>,</w:t>
      </w:r>
      <w:r w:rsidR="00E70F7F" w:rsidRPr="00355190">
        <w:rPr>
          <w:sz w:val="26"/>
          <w:szCs w:val="26"/>
        </w:rPr>
        <w:t xml:space="preserve"> had raised the </w:t>
      </w:r>
      <w:r w:rsidR="00AE345B">
        <w:rPr>
          <w:sz w:val="26"/>
          <w:szCs w:val="26"/>
        </w:rPr>
        <w:t xml:space="preserve">doctrine of </w:t>
      </w:r>
      <w:r w:rsidR="00E70F7F" w:rsidRPr="00355190">
        <w:rPr>
          <w:sz w:val="26"/>
          <w:szCs w:val="26"/>
        </w:rPr>
        <w:t>acquisitive prescription.</w:t>
      </w:r>
    </w:p>
    <w:p w:rsidR="00912228" w:rsidRDefault="00912228" w:rsidP="00355190">
      <w:pPr>
        <w:spacing w:line="360" w:lineRule="auto"/>
        <w:ind w:left="720"/>
        <w:rPr>
          <w:sz w:val="26"/>
          <w:szCs w:val="26"/>
        </w:rPr>
      </w:pPr>
    </w:p>
    <w:p w:rsidR="00AE345B" w:rsidRPr="00355190" w:rsidRDefault="00AE345B" w:rsidP="00355190">
      <w:pPr>
        <w:spacing w:line="360" w:lineRule="auto"/>
        <w:ind w:left="720"/>
        <w:rPr>
          <w:sz w:val="26"/>
          <w:szCs w:val="26"/>
        </w:rPr>
      </w:pPr>
      <w:r>
        <w:rPr>
          <w:sz w:val="26"/>
          <w:szCs w:val="26"/>
        </w:rPr>
        <w:t>[22]</w:t>
      </w:r>
      <w:r>
        <w:rPr>
          <w:sz w:val="26"/>
          <w:szCs w:val="26"/>
        </w:rPr>
        <w:tab/>
      </w:r>
      <w:r w:rsidRPr="00AE345B">
        <w:rPr>
          <w:b/>
          <w:sz w:val="26"/>
          <w:szCs w:val="26"/>
          <w:u w:val="single"/>
        </w:rPr>
        <w:t>ANALYSIS OF EVIDEN</w:t>
      </w:r>
      <w:r w:rsidR="00E802A6">
        <w:rPr>
          <w:b/>
          <w:sz w:val="26"/>
          <w:szCs w:val="26"/>
          <w:u w:val="single"/>
        </w:rPr>
        <w:t>C</w:t>
      </w:r>
      <w:r w:rsidRPr="00AE345B">
        <w:rPr>
          <w:b/>
          <w:sz w:val="26"/>
          <w:szCs w:val="26"/>
          <w:u w:val="single"/>
        </w:rPr>
        <w:t>E LED</w:t>
      </w:r>
    </w:p>
    <w:p w:rsidR="00912228" w:rsidRPr="00355190" w:rsidRDefault="00912228" w:rsidP="00AE345B">
      <w:pPr>
        <w:spacing w:line="360" w:lineRule="auto"/>
        <w:ind w:left="720" w:firstLine="0"/>
        <w:rPr>
          <w:sz w:val="26"/>
          <w:szCs w:val="26"/>
        </w:rPr>
      </w:pPr>
      <w:r w:rsidRPr="00355190">
        <w:rPr>
          <w:sz w:val="26"/>
          <w:szCs w:val="26"/>
        </w:rPr>
        <w:t>Now, I have put the case for the Plaintiff and that for the 1</w:t>
      </w:r>
      <w:r w:rsidRPr="00355190">
        <w:rPr>
          <w:sz w:val="26"/>
          <w:szCs w:val="26"/>
          <w:vertAlign w:val="superscript"/>
        </w:rPr>
        <w:t>st</w:t>
      </w:r>
      <w:r w:rsidRPr="00355190">
        <w:rPr>
          <w:sz w:val="26"/>
          <w:szCs w:val="26"/>
        </w:rPr>
        <w:t xml:space="preserve"> Defendant on an imaginary scale and weighed them</w:t>
      </w:r>
      <w:r w:rsidR="0037685A">
        <w:rPr>
          <w:sz w:val="26"/>
          <w:szCs w:val="26"/>
        </w:rPr>
        <w:t>,</w:t>
      </w:r>
      <w:r w:rsidRPr="00355190">
        <w:rPr>
          <w:sz w:val="26"/>
          <w:szCs w:val="26"/>
        </w:rPr>
        <w:t xml:space="preserve"> and the scale</w:t>
      </w:r>
      <w:r w:rsidR="0037685A">
        <w:rPr>
          <w:sz w:val="26"/>
          <w:szCs w:val="26"/>
        </w:rPr>
        <w:t>,</w:t>
      </w:r>
      <w:r w:rsidRPr="00355190">
        <w:rPr>
          <w:sz w:val="26"/>
          <w:szCs w:val="26"/>
        </w:rPr>
        <w:t xml:space="preserve"> is in my view, f</w:t>
      </w:r>
      <w:r w:rsidR="008C611B" w:rsidRPr="00355190">
        <w:rPr>
          <w:sz w:val="26"/>
          <w:szCs w:val="26"/>
        </w:rPr>
        <w:t>i</w:t>
      </w:r>
      <w:r w:rsidRPr="00355190">
        <w:rPr>
          <w:sz w:val="26"/>
          <w:szCs w:val="26"/>
        </w:rPr>
        <w:t>rmly ti</w:t>
      </w:r>
      <w:r w:rsidR="0037685A">
        <w:rPr>
          <w:sz w:val="26"/>
          <w:szCs w:val="26"/>
        </w:rPr>
        <w:t>l</w:t>
      </w:r>
      <w:r w:rsidR="00AE345B">
        <w:rPr>
          <w:sz w:val="26"/>
          <w:szCs w:val="26"/>
        </w:rPr>
        <w:t>t</w:t>
      </w:r>
      <w:r w:rsidRPr="00355190">
        <w:rPr>
          <w:sz w:val="26"/>
          <w:szCs w:val="26"/>
        </w:rPr>
        <w:t>ed in favour of the Plaintiff.</w:t>
      </w:r>
    </w:p>
    <w:p w:rsidR="00636F4A" w:rsidRPr="00355190" w:rsidRDefault="00636F4A" w:rsidP="00355190">
      <w:pPr>
        <w:spacing w:line="360" w:lineRule="auto"/>
        <w:ind w:left="720"/>
        <w:rPr>
          <w:sz w:val="26"/>
          <w:szCs w:val="26"/>
        </w:rPr>
      </w:pPr>
    </w:p>
    <w:p w:rsidR="000A23EF" w:rsidRDefault="00636F4A" w:rsidP="00355190">
      <w:pPr>
        <w:spacing w:line="360" w:lineRule="auto"/>
        <w:ind w:left="720"/>
        <w:rPr>
          <w:sz w:val="26"/>
          <w:szCs w:val="26"/>
        </w:rPr>
      </w:pPr>
      <w:r w:rsidRPr="00355190">
        <w:rPr>
          <w:sz w:val="26"/>
          <w:szCs w:val="26"/>
        </w:rPr>
        <w:t>[</w:t>
      </w:r>
      <w:r w:rsidR="00CD7395" w:rsidRPr="00355190">
        <w:rPr>
          <w:sz w:val="26"/>
          <w:szCs w:val="26"/>
        </w:rPr>
        <w:t>2</w:t>
      </w:r>
      <w:r w:rsidR="00A82807">
        <w:rPr>
          <w:sz w:val="26"/>
          <w:szCs w:val="26"/>
        </w:rPr>
        <w:t>3</w:t>
      </w:r>
      <w:r w:rsidRPr="00355190">
        <w:rPr>
          <w:sz w:val="26"/>
          <w:szCs w:val="26"/>
        </w:rPr>
        <w:t>]</w:t>
      </w:r>
      <w:r w:rsidRPr="00355190">
        <w:rPr>
          <w:sz w:val="26"/>
          <w:szCs w:val="26"/>
        </w:rPr>
        <w:tab/>
        <w:t>I say this because</w:t>
      </w:r>
      <w:r w:rsidR="00AE345B">
        <w:rPr>
          <w:sz w:val="26"/>
          <w:szCs w:val="26"/>
        </w:rPr>
        <w:t>,</w:t>
      </w:r>
      <w:r w:rsidRPr="00355190">
        <w:rPr>
          <w:sz w:val="26"/>
          <w:szCs w:val="26"/>
        </w:rPr>
        <w:t xml:space="preserve"> there is no doubt that the prope</w:t>
      </w:r>
      <w:r w:rsidR="00AE345B">
        <w:rPr>
          <w:sz w:val="26"/>
          <w:szCs w:val="26"/>
        </w:rPr>
        <w:t>rty was originally concession</w:t>
      </w:r>
      <w:r w:rsidRPr="00355190">
        <w:rPr>
          <w:sz w:val="26"/>
          <w:szCs w:val="26"/>
        </w:rPr>
        <w:t xml:space="preserve"> land.</w:t>
      </w:r>
      <w:r w:rsidR="0037685A">
        <w:rPr>
          <w:sz w:val="26"/>
          <w:szCs w:val="26"/>
        </w:rPr>
        <w:t xml:space="preserve"> This is common course evidence. </w:t>
      </w:r>
      <w:r w:rsidR="006033EB" w:rsidRPr="00355190">
        <w:rPr>
          <w:sz w:val="26"/>
          <w:szCs w:val="26"/>
        </w:rPr>
        <w:t>It soon became obvious th</w:t>
      </w:r>
      <w:r w:rsidR="0037685A">
        <w:rPr>
          <w:sz w:val="26"/>
          <w:szCs w:val="26"/>
        </w:rPr>
        <w:t>r</w:t>
      </w:r>
      <w:r w:rsidR="006033EB" w:rsidRPr="00355190">
        <w:rPr>
          <w:sz w:val="26"/>
          <w:szCs w:val="26"/>
        </w:rPr>
        <w:t xml:space="preserve">ough the evidence of PW2, which evidence was not discredited under cross-examination, that by the </w:t>
      </w:r>
      <w:r w:rsidR="0094473C">
        <w:rPr>
          <w:sz w:val="26"/>
          <w:szCs w:val="26"/>
        </w:rPr>
        <w:t>C</w:t>
      </w:r>
      <w:r w:rsidR="006033EB" w:rsidRPr="00355190">
        <w:rPr>
          <w:sz w:val="26"/>
          <w:szCs w:val="26"/>
        </w:rPr>
        <w:t>oncession Partition Act 1907</w:t>
      </w:r>
      <w:r w:rsidR="00AE345B">
        <w:rPr>
          <w:sz w:val="26"/>
          <w:szCs w:val="26"/>
        </w:rPr>
        <w:t>,</w:t>
      </w:r>
      <w:r w:rsidR="006033EB" w:rsidRPr="00355190">
        <w:rPr>
          <w:sz w:val="26"/>
          <w:szCs w:val="26"/>
        </w:rPr>
        <w:t xml:space="preserve"> all  concessionary land in Swaziland were partitioned.1/3</w:t>
      </w:r>
      <w:r w:rsidR="0037685A">
        <w:rPr>
          <w:sz w:val="26"/>
          <w:szCs w:val="26"/>
        </w:rPr>
        <w:t xml:space="preserve"> of the con</w:t>
      </w:r>
      <w:r w:rsidR="00785ADB">
        <w:rPr>
          <w:sz w:val="26"/>
          <w:szCs w:val="26"/>
        </w:rPr>
        <w:t>c</w:t>
      </w:r>
      <w:r w:rsidR="0037685A">
        <w:rPr>
          <w:sz w:val="26"/>
          <w:szCs w:val="26"/>
        </w:rPr>
        <w:t>essions</w:t>
      </w:r>
      <w:r w:rsidR="006033EB" w:rsidRPr="00355190">
        <w:rPr>
          <w:sz w:val="26"/>
          <w:szCs w:val="26"/>
        </w:rPr>
        <w:t xml:space="preserve"> </w:t>
      </w:r>
      <w:r w:rsidR="00CD1B3F">
        <w:rPr>
          <w:sz w:val="26"/>
          <w:szCs w:val="26"/>
        </w:rPr>
        <w:t>was set apart for the exclusive</w:t>
      </w:r>
      <w:r w:rsidR="006033EB" w:rsidRPr="00355190">
        <w:rPr>
          <w:sz w:val="26"/>
          <w:szCs w:val="26"/>
        </w:rPr>
        <w:t xml:space="preserve"> use of the Swazis </w:t>
      </w:r>
      <w:r w:rsidR="00B307E5" w:rsidRPr="00355190">
        <w:rPr>
          <w:sz w:val="26"/>
          <w:szCs w:val="26"/>
        </w:rPr>
        <w:t xml:space="preserve">(i.e Ticintsi).  The </w:t>
      </w:r>
      <w:r w:rsidR="00785ADB">
        <w:rPr>
          <w:sz w:val="26"/>
          <w:szCs w:val="26"/>
        </w:rPr>
        <w:t xml:space="preserve">remaining </w:t>
      </w:r>
      <w:r w:rsidR="00B307E5" w:rsidRPr="00355190">
        <w:rPr>
          <w:sz w:val="26"/>
          <w:szCs w:val="26"/>
        </w:rPr>
        <w:t xml:space="preserve">2/3 </w:t>
      </w:r>
      <w:r w:rsidR="00AE345B">
        <w:rPr>
          <w:sz w:val="26"/>
          <w:szCs w:val="26"/>
        </w:rPr>
        <w:t xml:space="preserve">rd </w:t>
      </w:r>
      <w:r w:rsidR="00B307E5" w:rsidRPr="00355190">
        <w:rPr>
          <w:sz w:val="26"/>
          <w:szCs w:val="26"/>
        </w:rPr>
        <w:t xml:space="preserve">was converted to either </w:t>
      </w:r>
      <w:r w:rsidR="00785ADB">
        <w:rPr>
          <w:sz w:val="26"/>
          <w:szCs w:val="26"/>
        </w:rPr>
        <w:t>C</w:t>
      </w:r>
      <w:r w:rsidR="000A23EF" w:rsidRPr="00355190">
        <w:rPr>
          <w:sz w:val="26"/>
          <w:szCs w:val="26"/>
        </w:rPr>
        <w:t>rown land or Freehold Title to the concessionary upon application to the Government.</w:t>
      </w:r>
    </w:p>
    <w:p w:rsidR="00ED3318" w:rsidRPr="00355190" w:rsidRDefault="00ED3318" w:rsidP="00355190">
      <w:pPr>
        <w:spacing w:line="360" w:lineRule="auto"/>
        <w:ind w:left="720"/>
        <w:rPr>
          <w:sz w:val="26"/>
          <w:szCs w:val="26"/>
        </w:rPr>
      </w:pPr>
    </w:p>
    <w:p w:rsidR="00C71DE0" w:rsidRDefault="000A23EF" w:rsidP="00355190">
      <w:pPr>
        <w:spacing w:line="360" w:lineRule="auto"/>
        <w:ind w:left="720"/>
        <w:rPr>
          <w:sz w:val="26"/>
          <w:szCs w:val="26"/>
        </w:rPr>
      </w:pPr>
      <w:r w:rsidRPr="00355190">
        <w:rPr>
          <w:sz w:val="26"/>
          <w:szCs w:val="26"/>
        </w:rPr>
        <w:t>[</w:t>
      </w:r>
      <w:r w:rsidR="00CD7395" w:rsidRPr="00355190">
        <w:rPr>
          <w:sz w:val="26"/>
          <w:szCs w:val="26"/>
        </w:rPr>
        <w:t>2</w:t>
      </w:r>
      <w:r w:rsidR="00A82807">
        <w:rPr>
          <w:sz w:val="26"/>
          <w:szCs w:val="26"/>
        </w:rPr>
        <w:t>4</w:t>
      </w:r>
      <w:r w:rsidRPr="00355190">
        <w:rPr>
          <w:sz w:val="26"/>
          <w:szCs w:val="26"/>
        </w:rPr>
        <w:t>]</w:t>
      </w:r>
      <w:r w:rsidRPr="00355190">
        <w:rPr>
          <w:sz w:val="26"/>
          <w:szCs w:val="26"/>
        </w:rPr>
        <w:tab/>
        <w:t xml:space="preserve">The property in question which fell under land concession </w:t>
      </w:r>
      <w:r w:rsidR="00785ADB">
        <w:rPr>
          <w:sz w:val="26"/>
          <w:szCs w:val="26"/>
        </w:rPr>
        <w:t xml:space="preserve">133 </w:t>
      </w:r>
      <w:r w:rsidRPr="00355190">
        <w:rPr>
          <w:sz w:val="26"/>
          <w:szCs w:val="26"/>
        </w:rPr>
        <w:t xml:space="preserve">was taken by government and proclaimed </w:t>
      </w:r>
      <w:r w:rsidR="00785ADB">
        <w:rPr>
          <w:sz w:val="26"/>
          <w:szCs w:val="26"/>
        </w:rPr>
        <w:t>C</w:t>
      </w:r>
      <w:r w:rsidRPr="00355190">
        <w:rPr>
          <w:sz w:val="26"/>
          <w:szCs w:val="26"/>
        </w:rPr>
        <w:t xml:space="preserve">rown land lot 185. It was allocated Farm No. 286 and sold to James </w:t>
      </w:r>
      <w:r w:rsidR="00785ADB">
        <w:rPr>
          <w:sz w:val="26"/>
          <w:szCs w:val="26"/>
        </w:rPr>
        <w:t xml:space="preserve"> Inskip </w:t>
      </w:r>
      <w:r w:rsidRPr="00355190">
        <w:rPr>
          <w:sz w:val="26"/>
          <w:szCs w:val="26"/>
        </w:rPr>
        <w:t xml:space="preserve">who held it under </w:t>
      </w:r>
      <w:r w:rsidR="00785ADB">
        <w:rPr>
          <w:sz w:val="26"/>
          <w:szCs w:val="26"/>
        </w:rPr>
        <w:t>C</w:t>
      </w:r>
      <w:r w:rsidRPr="00355190">
        <w:rPr>
          <w:sz w:val="26"/>
          <w:szCs w:val="26"/>
        </w:rPr>
        <w:t>rown Grant No 33/1920. Suffice it to say that it was Farm No. 286</w:t>
      </w:r>
      <w:r w:rsidR="0094473C">
        <w:rPr>
          <w:sz w:val="26"/>
          <w:szCs w:val="26"/>
        </w:rPr>
        <w:t>,</w:t>
      </w:r>
      <w:r w:rsidRPr="00355190">
        <w:rPr>
          <w:sz w:val="26"/>
          <w:szCs w:val="26"/>
        </w:rPr>
        <w:t xml:space="preserve"> which over the years and pursuant to a </w:t>
      </w:r>
      <w:r w:rsidR="00785ADB">
        <w:rPr>
          <w:sz w:val="26"/>
          <w:szCs w:val="26"/>
        </w:rPr>
        <w:t xml:space="preserve"> long line </w:t>
      </w:r>
      <w:r w:rsidRPr="00355190">
        <w:rPr>
          <w:sz w:val="26"/>
          <w:szCs w:val="26"/>
        </w:rPr>
        <w:t xml:space="preserve">of </w:t>
      </w:r>
      <w:r w:rsidRPr="00355190">
        <w:rPr>
          <w:sz w:val="26"/>
          <w:szCs w:val="26"/>
        </w:rPr>
        <w:lastRenderedPageBreak/>
        <w:t>Title Deed Holders, metamorphosed into Portion 49 of Farm 1270</w:t>
      </w:r>
      <w:r w:rsidR="00AE345B">
        <w:rPr>
          <w:sz w:val="26"/>
          <w:szCs w:val="26"/>
        </w:rPr>
        <w:t xml:space="preserve"> </w:t>
      </w:r>
      <w:r w:rsidRPr="00355190">
        <w:rPr>
          <w:sz w:val="26"/>
          <w:szCs w:val="26"/>
        </w:rPr>
        <w:t>held by Mary Hazel</w:t>
      </w:r>
      <w:r w:rsidR="00785ADB">
        <w:rPr>
          <w:sz w:val="26"/>
          <w:szCs w:val="26"/>
        </w:rPr>
        <w:t xml:space="preserve"> Inskip</w:t>
      </w:r>
      <w:r w:rsidR="0094473C">
        <w:rPr>
          <w:sz w:val="26"/>
          <w:szCs w:val="26"/>
        </w:rPr>
        <w:t>,</w:t>
      </w:r>
      <w:r w:rsidR="00785ADB">
        <w:rPr>
          <w:sz w:val="26"/>
          <w:szCs w:val="26"/>
        </w:rPr>
        <w:t xml:space="preserve"> a descendant of James Inskip</w:t>
      </w:r>
      <w:r w:rsidRPr="00355190">
        <w:rPr>
          <w:sz w:val="26"/>
          <w:szCs w:val="26"/>
        </w:rPr>
        <w:t xml:space="preserve">, </w:t>
      </w:r>
      <w:r w:rsidR="00785ADB">
        <w:rPr>
          <w:sz w:val="26"/>
          <w:szCs w:val="26"/>
        </w:rPr>
        <w:t xml:space="preserve">who </w:t>
      </w:r>
      <w:r w:rsidRPr="00355190">
        <w:rPr>
          <w:sz w:val="26"/>
          <w:szCs w:val="26"/>
        </w:rPr>
        <w:t xml:space="preserve">in 2006 sold it to Quadro Trust under Deed of Transfer No. 951/2006. Quadro Trust in 2007, subdivided Portion 49 of 1270 to take out Portion 62 </w:t>
      </w:r>
      <w:r w:rsidR="00AE345B">
        <w:rPr>
          <w:sz w:val="26"/>
          <w:szCs w:val="26"/>
        </w:rPr>
        <w:t>(</w:t>
      </w:r>
      <w:r w:rsidRPr="00355190">
        <w:rPr>
          <w:sz w:val="26"/>
          <w:szCs w:val="26"/>
        </w:rPr>
        <w:t>a Portion of Portion 49</w:t>
      </w:r>
      <w:r w:rsidR="00AE345B">
        <w:rPr>
          <w:sz w:val="26"/>
          <w:szCs w:val="26"/>
        </w:rPr>
        <w:t>)</w:t>
      </w:r>
      <w:r w:rsidRPr="00355190">
        <w:rPr>
          <w:sz w:val="26"/>
          <w:szCs w:val="26"/>
        </w:rPr>
        <w:t>, which they subsequently transferred to the Plaintiff</w:t>
      </w:r>
      <w:r w:rsidR="00CD57C4">
        <w:rPr>
          <w:sz w:val="26"/>
          <w:szCs w:val="26"/>
        </w:rPr>
        <w:t>,</w:t>
      </w:r>
      <w:r w:rsidRPr="00355190">
        <w:rPr>
          <w:sz w:val="26"/>
          <w:szCs w:val="26"/>
        </w:rPr>
        <w:t xml:space="preserve"> Thomas Moore Carl Kirk</w:t>
      </w:r>
      <w:r w:rsidR="00CD57C4">
        <w:rPr>
          <w:sz w:val="26"/>
          <w:szCs w:val="26"/>
        </w:rPr>
        <w:t>,</w:t>
      </w:r>
      <w:r w:rsidR="00C71DE0" w:rsidRPr="00355190">
        <w:rPr>
          <w:sz w:val="26"/>
          <w:szCs w:val="26"/>
        </w:rPr>
        <w:t xml:space="preserve"> under Deed of transfer No. 951/2007.</w:t>
      </w:r>
    </w:p>
    <w:p w:rsidR="00541FA1" w:rsidRDefault="00541FA1" w:rsidP="00355190">
      <w:pPr>
        <w:spacing w:line="360" w:lineRule="auto"/>
        <w:ind w:left="720"/>
        <w:rPr>
          <w:sz w:val="26"/>
          <w:szCs w:val="26"/>
        </w:rPr>
      </w:pPr>
    </w:p>
    <w:p w:rsidR="00541FA1" w:rsidRDefault="00541FA1" w:rsidP="00541FA1">
      <w:pPr>
        <w:spacing w:line="360" w:lineRule="auto"/>
        <w:ind w:left="720"/>
        <w:rPr>
          <w:sz w:val="26"/>
          <w:szCs w:val="26"/>
        </w:rPr>
      </w:pPr>
      <w:r w:rsidRPr="00355190">
        <w:rPr>
          <w:sz w:val="26"/>
          <w:szCs w:val="26"/>
        </w:rPr>
        <w:t>[</w:t>
      </w:r>
      <w:r>
        <w:rPr>
          <w:sz w:val="26"/>
          <w:szCs w:val="26"/>
        </w:rPr>
        <w:t>25</w:t>
      </w:r>
      <w:r w:rsidRPr="00355190">
        <w:rPr>
          <w:sz w:val="26"/>
          <w:szCs w:val="26"/>
        </w:rPr>
        <w:t>]</w:t>
      </w:r>
      <w:r w:rsidRPr="00355190">
        <w:rPr>
          <w:sz w:val="26"/>
          <w:szCs w:val="26"/>
        </w:rPr>
        <w:tab/>
        <w:t>During the inspection in loco</w:t>
      </w:r>
      <w:r>
        <w:rPr>
          <w:sz w:val="26"/>
          <w:szCs w:val="26"/>
        </w:rPr>
        <w:t>,</w:t>
      </w:r>
      <w:r w:rsidRPr="00355190">
        <w:rPr>
          <w:sz w:val="26"/>
          <w:szCs w:val="26"/>
        </w:rPr>
        <w:t xml:space="preserve"> PW1 identified the property as being that held under Deed of Transfer No 951/2009 belonging to the Plaintiff. He identified the pegs which his office used to demarcate the land which he says was done after the Plaintiff produced</w:t>
      </w:r>
      <w:r>
        <w:rPr>
          <w:sz w:val="26"/>
          <w:szCs w:val="26"/>
        </w:rPr>
        <w:t xml:space="preserve"> proof of ownership, applied to the Board for the subdivision and obtained a certificate of cons</w:t>
      </w:r>
      <w:r w:rsidR="00CD1B3F">
        <w:rPr>
          <w:sz w:val="26"/>
          <w:szCs w:val="26"/>
        </w:rPr>
        <w:t>ent from the Minister. He stated</w:t>
      </w:r>
      <w:r>
        <w:rPr>
          <w:sz w:val="26"/>
          <w:szCs w:val="26"/>
        </w:rPr>
        <w:t xml:space="preserve"> that his office will not subdivide any land without the certificate of consent from the Minister. This is in terms of </w:t>
      </w:r>
      <w:r w:rsidRPr="00CD1B3F">
        <w:rPr>
          <w:b/>
          <w:sz w:val="26"/>
          <w:szCs w:val="26"/>
        </w:rPr>
        <w:t xml:space="preserve">sections 4 and 5 the </w:t>
      </w:r>
      <w:r w:rsidR="00CD1B3F" w:rsidRPr="00CD1B3F">
        <w:rPr>
          <w:b/>
          <w:sz w:val="26"/>
          <w:szCs w:val="26"/>
        </w:rPr>
        <w:t>S</w:t>
      </w:r>
      <w:r w:rsidRPr="00CD1B3F">
        <w:rPr>
          <w:b/>
          <w:sz w:val="26"/>
          <w:szCs w:val="26"/>
        </w:rPr>
        <w:t>ubdivision of Land Act 1957</w:t>
      </w:r>
      <w:r>
        <w:rPr>
          <w:sz w:val="26"/>
          <w:szCs w:val="26"/>
        </w:rPr>
        <w:t>, which state</w:t>
      </w:r>
      <w:r w:rsidR="00981DAF">
        <w:rPr>
          <w:sz w:val="26"/>
          <w:szCs w:val="26"/>
        </w:rPr>
        <w:t>s</w:t>
      </w:r>
      <w:r>
        <w:rPr>
          <w:sz w:val="26"/>
          <w:szCs w:val="26"/>
        </w:rPr>
        <w:t xml:space="preserve"> thus:-</w:t>
      </w:r>
    </w:p>
    <w:p w:rsidR="00541FA1" w:rsidRPr="003E17BB" w:rsidRDefault="00541FA1" w:rsidP="00541FA1">
      <w:pPr>
        <w:spacing w:line="240" w:lineRule="auto"/>
        <w:ind w:left="720"/>
        <w:rPr>
          <w:b/>
          <w:sz w:val="24"/>
          <w:szCs w:val="24"/>
        </w:rPr>
      </w:pPr>
      <w:r>
        <w:rPr>
          <w:sz w:val="26"/>
          <w:szCs w:val="26"/>
        </w:rPr>
        <w:tab/>
      </w:r>
      <w:r>
        <w:rPr>
          <w:sz w:val="26"/>
          <w:szCs w:val="26"/>
        </w:rPr>
        <w:tab/>
      </w:r>
      <w:r w:rsidRPr="003E17BB">
        <w:rPr>
          <w:b/>
          <w:sz w:val="24"/>
          <w:szCs w:val="24"/>
        </w:rPr>
        <w:t>“Approval of plans and land transfer subject to Act.</w:t>
      </w:r>
    </w:p>
    <w:p w:rsidR="00541FA1" w:rsidRPr="003E17BB" w:rsidRDefault="00541FA1" w:rsidP="00541FA1">
      <w:pPr>
        <w:spacing w:line="240" w:lineRule="auto"/>
        <w:ind w:left="720"/>
        <w:rPr>
          <w:b/>
          <w:sz w:val="24"/>
          <w:szCs w:val="24"/>
        </w:rPr>
      </w:pPr>
      <w:r w:rsidRPr="003E17BB">
        <w:rPr>
          <w:b/>
          <w:sz w:val="24"/>
          <w:szCs w:val="24"/>
        </w:rPr>
        <w:tab/>
      </w:r>
    </w:p>
    <w:p w:rsidR="00541FA1" w:rsidRPr="003E17BB" w:rsidRDefault="00541FA1" w:rsidP="00541FA1">
      <w:pPr>
        <w:spacing w:line="240" w:lineRule="auto"/>
        <w:ind w:left="2160"/>
        <w:rPr>
          <w:b/>
          <w:sz w:val="24"/>
          <w:szCs w:val="24"/>
        </w:rPr>
      </w:pPr>
      <w:r w:rsidRPr="003E17BB">
        <w:rPr>
          <w:b/>
          <w:sz w:val="24"/>
          <w:szCs w:val="24"/>
        </w:rPr>
        <w:t>4.</w:t>
      </w:r>
      <w:r w:rsidRPr="003E17BB">
        <w:rPr>
          <w:b/>
          <w:sz w:val="24"/>
          <w:szCs w:val="24"/>
        </w:rPr>
        <w:tab/>
        <w:t>The Surveyor-General shall not approve the diagram nor shall the Registrar of Deeds effect registration of the transfer or lease of any land which has been sub-divided contrary to the provisions of this Act.</w:t>
      </w:r>
    </w:p>
    <w:p w:rsidR="00541FA1" w:rsidRPr="003E17BB" w:rsidRDefault="00541FA1" w:rsidP="00541FA1">
      <w:pPr>
        <w:spacing w:line="240" w:lineRule="auto"/>
        <w:ind w:left="2160"/>
        <w:rPr>
          <w:b/>
          <w:sz w:val="24"/>
          <w:szCs w:val="24"/>
        </w:rPr>
      </w:pPr>
    </w:p>
    <w:p w:rsidR="00541FA1" w:rsidRDefault="00541FA1" w:rsidP="00541FA1">
      <w:pPr>
        <w:spacing w:line="240" w:lineRule="auto"/>
        <w:ind w:left="2160"/>
        <w:rPr>
          <w:b/>
          <w:sz w:val="24"/>
          <w:szCs w:val="24"/>
        </w:rPr>
      </w:pPr>
      <w:r w:rsidRPr="003E17BB">
        <w:rPr>
          <w:b/>
          <w:sz w:val="24"/>
          <w:szCs w:val="24"/>
        </w:rPr>
        <w:t>Evidence of authority to sub-divide</w:t>
      </w:r>
    </w:p>
    <w:p w:rsidR="00541FA1" w:rsidRPr="003E17BB" w:rsidRDefault="00541FA1" w:rsidP="00541FA1">
      <w:pPr>
        <w:spacing w:line="240" w:lineRule="auto"/>
        <w:ind w:left="2160"/>
        <w:rPr>
          <w:b/>
          <w:sz w:val="24"/>
          <w:szCs w:val="24"/>
        </w:rPr>
      </w:pPr>
    </w:p>
    <w:p w:rsidR="00541FA1" w:rsidRPr="003E17BB" w:rsidRDefault="00541FA1" w:rsidP="00541FA1">
      <w:pPr>
        <w:spacing w:line="240" w:lineRule="auto"/>
        <w:ind w:left="2160"/>
        <w:rPr>
          <w:b/>
          <w:sz w:val="24"/>
          <w:szCs w:val="24"/>
        </w:rPr>
      </w:pPr>
      <w:r w:rsidRPr="003E17BB">
        <w:rPr>
          <w:b/>
          <w:sz w:val="24"/>
          <w:szCs w:val="24"/>
        </w:rPr>
        <w:t>5.</w:t>
      </w:r>
      <w:r w:rsidRPr="003E17BB">
        <w:rPr>
          <w:b/>
          <w:sz w:val="24"/>
          <w:szCs w:val="24"/>
        </w:rPr>
        <w:tab/>
        <w:t xml:space="preserve">A certificate under the </w:t>
      </w:r>
      <w:r w:rsidR="00981DAF">
        <w:rPr>
          <w:b/>
          <w:sz w:val="24"/>
          <w:szCs w:val="24"/>
        </w:rPr>
        <w:t>h</w:t>
      </w:r>
      <w:r w:rsidRPr="003E17BB">
        <w:rPr>
          <w:b/>
          <w:sz w:val="24"/>
          <w:szCs w:val="24"/>
        </w:rPr>
        <w:t xml:space="preserve">and of the Minister that the </w:t>
      </w:r>
      <w:r w:rsidR="00981DAF">
        <w:rPr>
          <w:b/>
          <w:sz w:val="24"/>
          <w:szCs w:val="24"/>
        </w:rPr>
        <w:t>B</w:t>
      </w:r>
      <w:r w:rsidRPr="003E17BB">
        <w:rPr>
          <w:b/>
          <w:sz w:val="24"/>
          <w:szCs w:val="24"/>
        </w:rPr>
        <w:t xml:space="preserve">oard has consented to any sub-division, or that he is satisfied that the consent of the Board is in terms of </w:t>
      </w:r>
      <w:r w:rsidR="00981DAF">
        <w:rPr>
          <w:b/>
          <w:sz w:val="24"/>
          <w:szCs w:val="24"/>
        </w:rPr>
        <w:t xml:space="preserve">section 7 (1) (vi) and (vii) </w:t>
      </w:r>
      <w:r w:rsidRPr="003E17BB">
        <w:rPr>
          <w:b/>
          <w:sz w:val="24"/>
          <w:szCs w:val="24"/>
        </w:rPr>
        <w:t xml:space="preserve"> not required, shall for the purpose of this Act be con</w:t>
      </w:r>
      <w:r w:rsidR="00981DAF">
        <w:rPr>
          <w:b/>
          <w:sz w:val="24"/>
          <w:szCs w:val="24"/>
        </w:rPr>
        <w:t xml:space="preserve">clusive </w:t>
      </w:r>
      <w:r w:rsidRPr="003E17BB">
        <w:rPr>
          <w:b/>
          <w:sz w:val="24"/>
          <w:szCs w:val="24"/>
        </w:rPr>
        <w:t>evidence of such consent or of such not being required.”</w:t>
      </w:r>
    </w:p>
    <w:p w:rsidR="00541FA1" w:rsidRDefault="00541FA1" w:rsidP="00541FA1">
      <w:pPr>
        <w:spacing w:line="360" w:lineRule="auto"/>
        <w:ind w:left="720"/>
        <w:rPr>
          <w:sz w:val="26"/>
          <w:szCs w:val="26"/>
        </w:rPr>
      </w:pPr>
    </w:p>
    <w:p w:rsidR="00541FA1" w:rsidRDefault="00541FA1" w:rsidP="00541FA1">
      <w:pPr>
        <w:spacing w:line="360" w:lineRule="auto"/>
        <w:ind w:left="720"/>
        <w:rPr>
          <w:sz w:val="26"/>
          <w:szCs w:val="26"/>
        </w:rPr>
      </w:pPr>
      <w:r w:rsidRPr="00355190">
        <w:rPr>
          <w:sz w:val="26"/>
          <w:szCs w:val="26"/>
        </w:rPr>
        <w:t>[</w:t>
      </w:r>
      <w:r>
        <w:rPr>
          <w:sz w:val="26"/>
          <w:szCs w:val="26"/>
        </w:rPr>
        <w:t>26</w:t>
      </w:r>
      <w:r w:rsidRPr="00355190">
        <w:rPr>
          <w:sz w:val="26"/>
          <w:szCs w:val="26"/>
        </w:rPr>
        <w:t>]</w:t>
      </w:r>
      <w:r w:rsidRPr="00355190">
        <w:rPr>
          <w:sz w:val="26"/>
          <w:szCs w:val="26"/>
        </w:rPr>
        <w:tab/>
        <w:t>I accept PW1’s evidence</w:t>
      </w:r>
      <w:r>
        <w:rPr>
          <w:sz w:val="26"/>
          <w:szCs w:val="26"/>
        </w:rPr>
        <w:t>.</w:t>
      </w:r>
      <w:r w:rsidRPr="00355190">
        <w:rPr>
          <w:sz w:val="26"/>
          <w:szCs w:val="26"/>
        </w:rPr>
        <w:t xml:space="preserve"> He, in my view, is the most </w:t>
      </w:r>
      <w:r>
        <w:rPr>
          <w:sz w:val="26"/>
          <w:szCs w:val="26"/>
        </w:rPr>
        <w:t xml:space="preserve"> competent </w:t>
      </w:r>
      <w:r w:rsidRPr="00355190">
        <w:rPr>
          <w:sz w:val="26"/>
          <w:szCs w:val="26"/>
        </w:rPr>
        <w:t xml:space="preserve"> witness to a</w:t>
      </w:r>
      <w:r>
        <w:rPr>
          <w:sz w:val="26"/>
          <w:szCs w:val="26"/>
        </w:rPr>
        <w:t>t</w:t>
      </w:r>
      <w:r w:rsidR="00981DAF">
        <w:rPr>
          <w:sz w:val="26"/>
          <w:szCs w:val="26"/>
        </w:rPr>
        <w:t>test to these</w:t>
      </w:r>
      <w:r w:rsidRPr="00355190">
        <w:rPr>
          <w:sz w:val="26"/>
          <w:szCs w:val="26"/>
        </w:rPr>
        <w:t xml:space="preserve"> fact</w:t>
      </w:r>
      <w:r w:rsidR="00981DAF">
        <w:rPr>
          <w:sz w:val="26"/>
          <w:szCs w:val="26"/>
        </w:rPr>
        <w:t>s</w:t>
      </w:r>
      <w:r w:rsidRPr="00355190">
        <w:rPr>
          <w:sz w:val="26"/>
          <w:szCs w:val="26"/>
        </w:rPr>
        <w:t>. His office as Surveyor</w:t>
      </w:r>
      <w:r w:rsidR="00981DAF">
        <w:rPr>
          <w:sz w:val="26"/>
          <w:szCs w:val="26"/>
        </w:rPr>
        <w:t>-</w:t>
      </w:r>
      <w:r>
        <w:rPr>
          <w:sz w:val="26"/>
          <w:szCs w:val="26"/>
        </w:rPr>
        <w:t>G</w:t>
      </w:r>
      <w:r w:rsidRPr="00355190">
        <w:rPr>
          <w:sz w:val="26"/>
          <w:szCs w:val="26"/>
        </w:rPr>
        <w:t xml:space="preserve">eneral </w:t>
      </w:r>
      <w:r>
        <w:rPr>
          <w:sz w:val="26"/>
          <w:szCs w:val="26"/>
        </w:rPr>
        <w:t xml:space="preserve"> confers him with this honour. This is in terms of </w:t>
      </w:r>
      <w:r w:rsidRPr="00981DAF">
        <w:rPr>
          <w:b/>
          <w:sz w:val="26"/>
          <w:szCs w:val="26"/>
        </w:rPr>
        <w:t>section 3 of the Land Survey Act 1961</w:t>
      </w:r>
      <w:r w:rsidRPr="00355190">
        <w:rPr>
          <w:sz w:val="26"/>
          <w:szCs w:val="26"/>
        </w:rPr>
        <w:t>, which postulates:-</w:t>
      </w:r>
    </w:p>
    <w:p w:rsidR="00541FA1" w:rsidRPr="00355190" w:rsidRDefault="00541FA1" w:rsidP="00541FA1">
      <w:pPr>
        <w:spacing w:line="360" w:lineRule="auto"/>
        <w:ind w:left="720"/>
        <w:rPr>
          <w:sz w:val="26"/>
          <w:szCs w:val="26"/>
        </w:rPr>
      </w:pPr>
    </w:p>
    <w:p w:rsidR="00541FA1" w:rsidRPr="00177470" w:rsidRDefault="00541FA1" w:rsidP="00541FA1">
      <w:pPr>
        <w:spacing w:line="240" w:lineRule="auto"/>
        <w:ind w:left="2340" w:hanging="900"/>
        <w:rPr>
          <w:b/>
          <w:sz w:val="24"/>
          <w:szCs w:val="24"/>
        </w:rPr>
      </w:pPr>
      <w:r w:rsidRPr="00177470">
        <w:rPr>
          <w:b/>
          <w:sz w:val="24"/>
          <w:szCs w:val="24"/>
        </w:rPr>
        <w:lastRenderedPageBreak/>
        <w:t>“3 (1)</w:t>
      </w:r>
      <w:r w:rsidRPr="00177470">
        <w:rPr>
          <w:b/>
          <w:sz w:val="24"/>
          <w:szCs w:val="24"/>
        </w:rPr>
        <w:tab/>
        <w:t>There shall be a Surveyor-General for Swaziland who shall be a person appointed by the Minster with the concurrence of  the Prime Minster, and who shall subject to this Act.</w:t>
      </w:r>
    </w:p>
    <w:p w:rsidR="00541FA1" w:rsidRPr="00177470" w:rsidRDefault="00541FA1" w:rsidP="00541FA1">
      <w:pPr>
        <w:spacing w:line="240" w:lineRule="auto"/>
        <w:ind w:left="2160"/>
        <w:rPr>
          <w:b/>
          <w:sz w:val="24"/>
          <w:szCs w:val="24"/>
        </w:rPr>
      </w:pPr>
    </w:p>
    <w:p w:rsidR="00541FA1" w:rsidRPr="00177470" w:rsidRDefault="00541FA1" w:rsidP="00541FA1">
      <w:pPr>
        <w:tabs>
          <w:tab w:val="left" w:pos="2160"/>
        </w:tabs>
        <w:spacing w:line="240" w:lineRule="auto"/>
        <w:ind w:left="2880"/>
        <w:rPr>
          <w:b/>
          <w:sz w:val="24"/>
          <w:szCs w:val="24"/>
        </w:rPr>
      </w:pPr>
      <w:r w:rsidRPr="00177470">
        <w:rPr>
          <w:b/>
          <w:sz w:val="24"/>
          <w:szCs w:val="24"/>
        </w:rPr>
        <w:t>(a)</w:t>
      </w:r>
      <w:r w:rsidRPr="00177470">
        <w:rPr>
          <w:b/>
          <w:sz w:val="24"/>
          <w:szCs w:val="24"/>
        </w:rPr>
        <w:tab/>
        <w:t>supervise and control the survey and charting of land for purposes of registration in the Deeds Office;</w:t>
      </w:r>
    </w:p>
    <w:p w:rsidR="00541FA1" w:rsidRPr="00177470" w:rsidRDefault="00541FA1" w:rsidP="00541FA1">
      <w:pPr>
        <w:spacing w:line="240" w:lineRule="auto"/>
        <w:ind w:left="2880"/>
        <w:rPr>
          <w:b/>
          <w:sz w:val="24"/>
          <w:szCs w:val="24"/>
        </w:rPr>
      </w:pPr>
      <w:r w:rsidRPr="00177470">
        <w:rPr>
          <w:b/>
          <w:sz w:val="24"/>
          <w:szCs w:val="24"/>
        </w:rPr>
        <w:t>(b)</w:t>
      </w:r>
      <w:r w:rsidRPr="00177470">
        <w:rPr>
          <w:b/>
          <w:sz w:val="24"/>
          <w:szCs w:val="24"/>
        </w:rPr>
        <w:tab/>
        <w:t>take charge of and preserve all records appertaining to surveys of land;</w:t>
      </w:r>
    </w:p>
    <w:p w:rsidR="00541FA1" w:rsidRPr="00177470" w:rsidRDefault="00541FA1" w:rsidP="00541FA1">
      <w:pPr>
        <w:spacing w:line="240" w:lineRule="auto"/>
        <w:ind w:left="2880"/>
        <w:rPr>
          <w:b/>
          <w:sz w:val="24"/>
          <w:szCs w:val="24"/>
        </w:rPr>
      </w:pPr>
      <w:r w:rsidRPr="00177470">
        <w:rPr>
          <w:b/>
          <w:sz w:val="24"/>
          <w:szCs w:val="24"/>
        </w:rPr>
        <w:t>(c)</w:t>
      </w:r>
      <w:r w:rsidRPr="00177470">
        <w:rPr>
          <w:b/>
          <w:sz w:val="24"/>
          <w:szCs w:val="24"/>
        </w:rPr>
        <w:tab/>
        <w:t>examine all general plans and diagrams of surveys of land before any registration of such land is effected in the deeds Office, and approve all such plans and diagram if he is satisfied that such surveys have been carried out in</w:t>
      </w:r>
      <w:r>
        <w:rPr>
          <w:b/>
          <w:sz w:val="24"/>
          <w:szCs w:val="24"/>
        </w:rPr>
        <w:t xml:space="preserve"> such a manner as to insure accurate results, and that such general plans and</w:t>
      </w:r>
      <w:r w:rsidRPr="00177470">
        <w:rPr>
          <w:b/>
          <w:sz w:val="24"/>
          <w:szCs w:val="24"/>
        </w:rPr>
        <w:t xml:space="preserve"> diagrams have been prepared and the boundaries of the land surveyed have been defined in  accordance with the regulations;</w:t>
      </w:r>
    </w:p>
    <w:p w:rsidR="00541FA1" w:rsidRPr="00177470" w:rsidRDefault="00541FA1" w:rsidP="00541FA1">
      <w:pPr>
        <w:spacing w:line="240" w:lineRule="auto"/>
        <w:ind w:left="2880"/>
        <w:rPr>
          <w:b/>
          <w:sz w:val="24"/>
          <w:szCs w:val="24"/>
        </w:rPr>
      </w:pPr>
      <w:r w:rsidRPr="00177470">
        <w:rPr>
          <w:b/>
          <w:sz w:val="24"/>
          <w:szCs w:val="24"/>
        </w:rPr>
        <w:t>(d)</w:t>
      </w:r>
      <w:r w:rsidRPr="00177470">
        <w:rPr>
          <w:b/>
          <w:sz w:val="24"/>
          <w:szCs w:val="24"/>
        </w:rPr>
        <w:tab/>
        <w:t>define on the diagram of any piece of land the geometrical figure representing any portion of such land –</w:t>
      </w:r>
    </w:p>
    <w:p w:rsidR="00541FA1" w:rsidRPr="00177470" w:rsidRDefault="00541FA1" w:rsidP="00541FA1">
      <w:pPr>
        <w:spacing w:line="240" w:lineRule="auto"/>
        <w:ind w:left="2880"/>
        <w:rPr>
          <w:b/>
          <w:sz w:val="24"/>
          <w:szCs w:val="24"/>
        </w:rPr>
      </w:pPr>
    </w:p>
    <w:p w:rsidR="00541FA1" w:rsidRDefault="00541FA1" w:rsidP="00541FA1">
      <w:pPr>
        <w:spacing w:line="240" w:lineRule="auto"/>
        <w:ind w:left="3600"/>
        <w:rPr>
          <w:b/>
          <w:sz w:val="24"/>
          <w:szCs w:val="24"/>
        </w:rPr>
      </w:pPr>
      <w:r w:rsidRPr="00177470">
        <w:rPr>
          <w:b/>
          <w:sz w:val="24"/>
          <w:szCs w:val="24"/>
        </w:rPr>
        <w:t>(i)</w:t>
      </w:r>
      <w:r w:rsidRPr="00177470">
        <w:rPr>
          <w:b/>
          <w:sz w:val="24"/>
          <w:szCs w:val="24"/>
        </w:rPr>
        <w:tab/>
        <w:t xml:space="preserve">the transfer whereof has been registered in the Deeds Office, and deduct the numerical extent </w:t>
      </w:r>
      <w:r>
        <w:rPr>
          <w:b/>
          <w:sz w:val="24"/>
          <w:szCs w:val="24"/>
        </w:rPr>
        <w:t>o</w:t>
      </w:r>
      <w:r w:rsidRPr="00177470">
        <w:rPr>
          <w:b/>
          <w:sz w:val="24"/>
          <w:szCs w:val="24"/>
        </w:rPr>
        <w:t>f such portion;</w:t>
      </w:r>
    </w:p>
    <w:p w:rsidR="00541FA1" w:rsidRPr="00177470" w:rsidRDefault="00541FA1" w:rsidP="00541FA1">
      <w:pPr>
        <w:spacing w:line="240" w:lineRule="auto"/>
        <w:ind w:left="3600"/>
        <w:rPr>
          <w:b/>
          <w:sz w:val="24"/>
          <w:szCs w:val="24"/>
        </w:rPr>
      </w:pPr>
    </w:p>
    <w:p w:rsidR="00541FA1" w:rsidRPr="00177470" w:rsidRDefault="00541FA1" w:rsidP="00541FA1">
      <w:pPr>
        <w:spacing w:line="240" w:lineRule="auto"/>
        <w:ind w:left="3600"/>
        <w:rPr>
          <w:b/>
          <w:sz w:val="24"/>
          <w:szCs w:val="24"/>
        </w:rPr>
      </w:pPr>
      <w:r w:rsidRPr="00177470">
        <w:rPr>
          <w:b/>
          <w:sz w:val="24"/>
          <w:szCs w:val="24"/>
        </w:rPr>
        <w:t>(ii)</w:t>
      </w:r>
      <w:r w:rsidRPr="00177470">
        <w:rPr>
          <w:b/>
          <w:sz w:val="24"/>
          <w:szCs w:val="24"/>
        </w:rPr>
        <w:tab/>
        <w:t>for which a certificate of township title or a certificate of registered title has been issued under any law relating to the registration of deeds, and deduct the numerical extent of such portion.</w:t>
      </w:r>
    </w:p>
    <w:p w:rsidR="00541FA1" w:rsidRPr="00177470" w:rsidRDefault="00541FA1" w:rsidP="00541FA1">
      <w:pPr>
        <w:spacing w:line="240" w:lineRule="auto"/>
        <w:ind w:left="3600"/>
        <w:rPr>
          <w:b/>
          <w:sz w:val="24"/>
          <w:szCs w:val="24"/>
        </w:rPr>
      </w:pPr>
    </w:p>
    <w:p w:rsidR="00541FA1" w:rsidRDefault="00541FA1" w:rsidP="00541FA1">
      <w:pPr>
        <w:spacing w:line="240" w:lineRule="auto"/>
        <w:ind w:left="2880"/>
        <w:rPr>
          <w:b/>
          <w:sz w:val="24"/>
          <w:szCs w:val="24"/>
        </w:rPr>
      </w:pPr>
      <w:r w:rsidRPr="00177470">
        <w:rPr>
          <w:b/>
          <w:sz w:val="24"/>
          <w:szCs w:val="24"/>
        </w:rPr>
        <w:t>(e)</w:t>
      </w:r>
      <w:r w:rsidRPr="00177470">
        <w:rPr>
          <w:b/>
          <w:sz w:val="24"/>
          <w:szCs w:val="24"/>
        </w:rPr>
        <w:tab/>
        <w:t>cancel or amend in accordance with any law any general plan or diagram found to be incorrect;</w:t>
      </w:r>
    </w:p>
    <w:p w:rsidR="00541FA1" w:rsidRPr="00177470" w:rsidRDefault="00541FA1" w:rsidP="00541FA1">
      <w:pPr>
        <w:spacing w:line="240" w:lineRule="auto"/>
        <w:ind w:left="2880"/>
        <w:rPr>
          <w:b/>
          <w:sz w:val="24"/>
          <w:szCs w:val="24"/>
        </w:rPr>
      </w:pPr>
    </w:p>
    <w:p w:rsidR="00541FA1" w:rsidRPr="00177470" w:rsidRDefault="00541FA1" w:rsidP="00541FA1">
      <w:pPr>
        <w:tabs>
          <w:tab w:val="left" w:pos="2160"/>
          <w:tab w:val="left" w:pos="2250"/>
        </w:tabs>
        <w:spacing w:line="240" w:lineRule="auto"/>
        <w:ind w:left="2880"/>
        <w:rPr>
          <w:b/>
          <w:sz w:val="24"/>
          <w:szCs w:val="24"/>
        </w:rPr>
      </w:pPr>
      <w:r w:rsidRPr="00177470">
        <w:rPr>
          <w:b/>
          <w:sz w:val="24"/>
          <w:szCs w:val="24"/>
        </w:rPr>
        <w:t>(d)</w:t>
      </w:r>
      <w:r w:rsidRPr="00177470">
        <w:rPr>
          <w:b/>
          <w:sz w:val="24"/>
          <w:szCs w:val="24"/>
        </w:rPr>
        <w:tab/>
        <w:t>at the request of any person and on payment by such person of such fees as may be prescribed, prepare, certify and issue copies of diagrams and othe</w:t>
      </w:r>
      <w:r>
        <w:rPr>
          <w:b/>
          <w:sz w:val="24"/>
          <w:szCs w:val="24"/>
        </w:rPr>
        <w:t>r documents filed in his office</w:t>
      </w:r>
      <w:r w:rsidRPr="00177470">
        <w:rPr>
          <w:b/>
          <w:sz w:val="24"/>
          <w:szCs w:val="24"/>
        </w:rPr>
        <w:t xml:space="preserve"> which are available to the public, and copies of general plans and diagrams registered  in the Deeds Office. </w:t>
      </w:r>
      <w:r w:rsidRPr="00177470">
        <w:rPr>
          <w:b/>
          <w:sz w:val="24"/>
          <w:szCs w:val="24"/>
        </w:rPr>
        <w:tab/>
      </w:r>
    </w:p>
    <w:p w:rsidR="00541FA1" w:rsidRPr="00177470" w:rsidRDefault="00541FA1" w:rsidP="00541FA1">
      <w:pPr>
        <w:spacing w:line="240" w:lineRule="auto"/>
        <w:ind w:left="2160"/>
        <w:rPr>
          <w:b/>
          <w:sz w:val="24"/>
          <w:szCs w:val="24"/>
        </w:rPr>
      </w:pPr>
    </w:p>
    <w:p w:rsidR="00541FA1" w:rsidRPr="00177470" w:rsidRDefault="00541FA1" w:rsidP="00541FA1">
      <w:pPr>
        <w:spacing w:line="240" w:lineRule="auto"/>
        <w:ind w:left="2160"/>
        <w:rPr>
          <w:b/>
          <w:sz w:val="24"/>
          <w:szCs w:val="24"/>
        </w:rPr>
      </w:pPr>
      <w:r w:rsidRPr="00177470">
        <w:rPr>
          <w:b/>
          <w:sz w:val="24"/>
          <w:szCs w:val="24"/>
        </w:rPr>
        <w:t xml:space="preserve">     (Amended K.O-1-C. 35/1973)</w:t>
      </w:r>
    </w:p>
    <w:p w:rsidR="00541FA1" w:rsidRPr="00177470" w:rsidRDefault="00541FA1" w:rsidP="00541FA1">
      <w:pPr>
        <w:spacing w:line="240" w:lineRule="auto"/>
        <w:ind w:left="2160"/>
        <w:rPr>
          <w:b/>
          <w:sz w:val="24"/>
          <w:szCs w:val="24"/>
        </w:rPr>
      </w:pPr>
    </w:p>
    <w:p w:rsidR="00541FA1" w:rsidRPr="00177470" w:rsidRDefault="00541FA1" w:rsidP="00541FA1">
      <w:pPr>
        <w:tabs>
          <w:tab w:val="left" w:pos="1800"/>
        </w:tabs>
        <w:spacing w:line="240" w:lineRule="auto"/>
        <w:ind w:left="2340" w:hanging="900"/>
        <w:rPr>
          <w:b/>
          <w:sz w:val="24"/>
          <w:szCs w:val="24"/>
        </w:rPr>
      </w:pPr>
      <w:r w:rsidRPr="00177470">
        <w:rPr>
          <w:b/>
          <w:sz w:val="24"/>
          <w:szCs w:val="24"/>
        </w:rPr>
        <w:t xml:space="preserve">     (2)</w:t>
      </w:r>
      <w:r w:rsidRPr="00177470">
        <w:rPr>
          <w:b/>
          <w:sz w:val="24"/>
          <w:szCs w:val="24"/>
        </w:rPr>
        <w:tab/>
        <w:t>Any officer employed in the  Surveyor-General’s office who is a land surveyor may, if deputed thereto by the Surveyor-General, do any act or thing which may lawfully be done under this Act or any other law by the Surveyor-General.</w:t>
      </w:r>
      <w:r>
        <w:rPr>
          <w:b/>
          <w:sz w:val="24"/>
          <w:szCs w:val="24"/>
        </w:rPr>
        <w:t>”</w:t>
      </w:r>
      <w:r w:rsidRPr="00177470">
        <w:rPr>
          <w:b/>
          <w:sz w:val="24"/>
          <w:szCs w:val="24"/>
        </w:rPr>
        <w:t xml:space="preserve"> </w:t>
      </w:r>
    </w:p>
    <w:p w:rsidR="00541FA1" w:rsidRDefault="00541FA1" w:rsidP="00541FA1">
      <w:pPr>
        <w:spacing w:line="240" w:lineRule="auto"/>
        <w:ind w:left="2160"/>
        <w:rPr>
          <w:b/>
          <w:sz w:val="24"/>
          <w:szCs w:val="24"/>
        </w:rPr>
      </w:pPr>
    </w:p>
    <w:p w:rsidR="001610C8" w:rsidRDefault="001610C8" w:rsidP="00541FA1">
      <w:pPr>
        <w:spacing w:line="240" w:lineRule="auto"/>
        <w:ind w:left="2160"/>
        <w:rPr>
          <w:b/>
          <w:sz w:val="24"/>
          <w:szCs w:val="24"/>
        </w:rPr>
      </w:pPr>
    </w:p>
    <w:p w:rsidR="001610C8" w:rsidRPr="00177470" w:rsidRDefault="001610C8" w:rsidP="00541FA1">
      <w:pPr>
        <w:spacing w:line="240" w:lineRule="auto"/>
        <w:ind w:left="2160"/>
        <w:rPr>
          <w:b/>
          <w:sz w:val="24"/>
          <w:szCs w:val="24"/>
        </w:rPr>
      </w:pPr>
    </w:p>
    <w:p w:rsidR="00541FA1" w:rsidRDefault="00541FA1" w:rsidP="00541FA1">
      <w:pPr>
        <w:spacing w:line="360" w:lineRule="auto"/>
        <w:ind w:left="720"/>
        <w:rPr>
          <w:sz w:val="26"/>
          <w:szCs w:val="26"/>
        </w:rPr>
      </w:pPr>
      <w:r>
        <w:rPr>
          <w:sz w:val="26"/>
          <w:szCs w:val="26"/>
        </w:rPr>
        <w:tab/>
      </w:r>
      <w:r>
        <w:rPr>
          <w:sz w:val="26"/>
          <w:szCs w:val="26"/>
        </w:rPr>
        <w:tab/>
        <w:t xml:space="preserve"> </w:t>
      </w:r>
    </w:p>
    <w:p w:rsidR="00541FA1" w:rsidRDefault="00541FA1" w:rsidP="00541FA1">
      <w:pPr>
        <w:spacing w:line="360" w:lineRule="auto"/>
        <w:ind w:left="720"/>
        <w:rPr>
          <w:sz w:val="26"/>
          <w:szCs w:val="26"/>
        </w:rPr>
      </w:pPr>
      <w:r>
        <w:rPr>
          <w:sz w:val="26"/>
          <w:szCs w:val="26"/>
        </w:rPr>
        <w:lastRenderedPageBreak/>
        <w:t>[27]</w:t>
      </w:r>
      <w:r>
        <w:rPr>
          <w:sz w:val="26"/>
          <w:szCs w:val="26"/>
        </w:rPr>
        <w:tab/>
        <w:t xml:space="preserve">Then there is section 5 of the same Act, which states as follows:- </w:t>
      </w:r>
    </w:p>
    <w:p w:rsidR="00541FA1" w:rsidRDefault="00541FA1" w:rsidP="00541FA1">
      <w:pPr>
        <w:spacing w:line="360" w:lineRule="auto"/>
        <w:ind w:left="720"/>
        <w:rPr>
          <w:sz w:val="26"/>
          <w:szCs w:val="26"/>
        </w:rPr>
      </w:pPr>
    </w:p>
    <w:p w:rsidR="00541FA1" w:rsidRDefault="00541FA1" w:rsidP="00541FA1">
      <w:pPr>
        <w:tabs>
          <w:tab w:val="left" w:pos="2430"/>
        </w:tabs>
        <w:spacing w:line="240" w:lineRule="auto"/>
        <w:ind w:left="720"/>
        <w:rPr>
          <w:b/>
          <w:sz w:val="24"/>
          <w:szCs w:val="24"/>
        </w:rPr>
      </w:pPr>
      <w:r>
        <w:rPr>
          <w:sz w:val="26"/>
          <w:szCs w:val="26"/>
        </w:rPr>
        <w:tab/>
      </w:r>
      <w:r w:rsidRPr="00177470">
        <w:rPr>
          <w:b/>
          <w:sz w:val="24"/>
          <w:szCs w:val="24"/>
        </w:rPr>
        <w:t xml:space="preserve">         “5 (1)</w:t>
      </w:r>
      <w:r w:rsidRPr="00177470">
        <w:rPr>
          <w:b/>
          <w:sz w:val="24"/>
          <w:szCs w:val="24"/>
        </w:rPr>
        <w:tab/>
        <w:t>A land surveyor shall –</w:t>
      </w:r>
    </w:p>
    <w:p w:rsidR="00541FA1" w:rsidRPr="00177470" w:rsidRDefault="00541FA1" w:rsidP="00541FA1">
      <w:pPr>
        <w:tabs>
          <w:tab w:val="left" w:pos="2430"/>
        </w:tabs>
        <w:spacing w:line="240" w:lineRule="auto"/>
        <w:ind w:left="720"/>
        <w:rPr>
          <w:b/>
          <w:sz w:val="24"/>
          <w:szCs w:val="24"/>
        </w:rPr>
      </w:pPr>
    </w:p>
    <w:p w:rsidR="00541FA1" w:rsidRDefault="00541FA1" w:rsidP="00541FA1">
      <w:pPr>
        <w:tabs>
          <w:tab w:val="left" w:pos="2430"/>
        </w:tabs>
        <w:spacing w:line="240" w:lineRule="auto"/>
        <w:ind w:left="3240" w:hanging="3240"/>
        <w:rPr>
          <w:b/>
          <w:sz w:val="24"/>
          <w:szCs w:val="24"/>
        </w:rPr>
      </w:pPr>
      <w:r w:rsidRPr="00177470">
        <w:rPr>
          <w:b/>
          <w:sz w:val="24"/>
          <w:szCs w:val="24"/>
        </w:rPr>
        <w:t xml:space="preserve">                               </w:t>
      </w:r>
      <w:r>
        <w:rPr>
          <w:b/>
          <w:sz w:val="24"/>
          <w:szCs w:val="24"/>
        </w:rPr>
        <w:tab/>
      </w:r>
      <w:r w:rsidRPr="00177470">
        <w:rPr>
          <w:b/>
          <w:sz w:val="24"/>
          <w:szCs w:val="24"/>
        </w:rPr>
        <w:t>(a)</w:t>
      </w:r>
      <w:r w:rsidRPr="00177470">
        <w:rPr>
          <w:b/>
          <w:sz w:val="24"/>
          <w:szCs w:val="24"/>
        </w:rPr>
        <w:tab/>
        <w:t>carry out every survey undertaken by him in such manner as will ensure accurate results, and in accordance with this Act;</w:t>
      </w:r>
    </w:p>
    <w:p w:rsidR="00541FA1" w:rsidRPr="00177470" w:rsidRDefault="00541FA1" w:rsidP="00541FA1">
      <w:pPr>
        <w:tabs>
          <w:tab w:val="left" w:pos="2430"/>
        </w:tabs>
        <w:spacing w:line="240" w:lineRule="auto"/>
        <w:ind w:left="3240" w:hanging="3240"/>
        <w:rPr>
          <w:b/>
          <w:sz w:val="24"/>
          <w:szCs w:val="24"/>
        </w:rPr>
      </w:pPr>
    </w:p>
    <w:p w:rsidR="00541FA1" w:rsidRDefault="00541FA1" w:rsidP="00541FA1">
      <w:pPr>
        <w:tabs>
          <w:tab w:val="left" w:pos="2430"/>
        </w:tabs>
        <w:spacing w:line="240" w:lineRule="auto"/>
        <w:ind w:left="3330" w:hanging="3330"/>
        <w:rPr>
          <w:b/>
          <w:sz w:val="24"/>
          <w:szCs w:val="24"/>
        </w:rPr>
      </w:pPr>
      <w:r w:rsidRPr="00177470">
        <w:rPr>
          <w:b/>
          <w:sz w:val="24"/>
          <w:szCs w:val="24"/>
        </w:rPr>
        <w:tab/>
        <w:t>(b)</w:t>
      </w:r>
      <w:r w:rsidRPr="00177470">
        <w:rPr>
          <w:b/>
          <w:sz w:val="24"/>
          <w:szCs w:val="24"/>
        </w:rPr>
        <w:tab/>
        <w:t>be responsible to the Surveyor-</w:t>
      </w:r>
      <w:r w:rsidR="00981DAF">
        <w:rPr>
          <w:b/>
          <w:sz w:val="24"/>
          <w:szCs w:val="24"/>
        </w:rPr>
        <w:t>G</w:t>
      </w:r>
      <w:r w:rsidRPr="00177470">
        <w:rPr>
          <w:b/>
          <w:sz w:val="24"/>
          <w:szCs w:val="24"/>
        </w:rPr>
        <w:t>eneral for the correctness of every survey carried out by him or under his supervision, and or every general plan and diagram which bears his signature;</w:t>
      </w:r>
    </w:p>
    <w:p w:rsidR="00541FA1" w:rsidRPr="00177470" w:rsidRDefault="00541FA1" w:rsidP="00541FA1">
      <w:pPr>
        <w:tabs>
          <w:tab w:val="left" w:pos="2430"/>
        </w:tabs>
        <w:spacing w:line="240" w:lineRule="auto"/>
        <w:ind w:left="3330" w:hanging="3330"/>
        <w:rPr>
          <w:b/>
          <w:sz w:val="24"/>
          <w:szCs w:val="24"/>
        </w:rPr>
      </w:pPr>
    </w:p>
    <w:p w:rsidR="00541FA1" w:rsidRPr="00981DAF" w:rsidRDefault="00541FA1" w:rsidP="00541FA1">
      <w:pPr>
        <w:tabs>
          <w:tab w:val="left" w:pos="2430"/>
        </w:tabs>
        <w:spacing w:line="240" w:lineRule="auto"/>
        <w:ind w:left="3330" w:hanging="3330"/>
        <w:rPr>
          <w:b/>
          <w:sz w:val="24"/>
          <w:szCs w:val="24"/>
          <w:u w:val="single"/>
        </w:rPr>
      </w:pPr>
      <w:r w:rsidRPr="00177470">
        <w:rPr>
          <w:b/>
          <w:sz w:val="24"/>
          <w:szCs w:val="24"/>
        </w:rPr>
        <w:tab/>
        <w:t>(c)</w:t>
      </w:r>
      <w:r w:rsidRPr="00177470">
        <w:rPr>
          <w:b/>
          <w:sz w:val="24"/>
          <w:szCs w:val="24"/>
        </w:rPr>
        <w:tab/>
      </w:r>
      <w:r w:rsidRPr="00981DAF">
        <w:rPr>
          <w:b/>
          <w:sz w:val="24"/>
          <w:szCs w:val="24"/>
          <w:u w:val="single"/>
        </w:rPr>
        <w:t>deposit with the Surveyor-General for the purpose of being permanently filed in the surveyor-General’s office such records as may be prescribed relative to every survey carried out by him after the commencement of this Act for the purpose of, or in connection with, any registration of land in the Deeds Office, and relative to every general plan or diagram prepared as a result  of any such survey, and replacement of a lost beacon; and</w:t>
      </w:r>
    </w:p>
    <w:p w:rsidR="00541FA1" w:rsidRPr="00177470" w:rsidRDefault="00541FA1" w:rsidP="00541FA1">
      <w:pPr>
        <w:tabs>
          <w:tab w:val="left" w:pos="2430"/>
        </w:tabs>
        <w:spacing w:line="240" w:lineRule="auto"/>
        <w:ind w:left="3330" w:hanging="3330"/>
        <w:rPr>
          <w:b/>
          <w:sz w:val="24"/>
          <w:szCs w:val="24"/>
        </w:rPr>
      </w:pPr>
    </w:p>
    <w:p w:rsidR="00541FA1" w:rsidRPr="00177470" w:rsidRDefault="00541FA1" w:rsidP="00541FA1">
      <w:pPr>
        <w:tabs>
          <w:tab w:val="left" w:pos="2430"/>
        </w:tabs>
        <w:spacing w:line="240" w:lineRule="auto"/>
        <w:ind w:left="3330" w:hanging="3330"/>
        <w:rPr>
          <w:b/>
          <w:sz w:val="24"/>
          <w:szCs w:val="24"/>
        </w:rPr>
      </w:pPr>
      <w:r w:rsidRPr="00177470">
        <w:rPr>
          <w:b/>
          <w:sz w:val="24"/>
          <w:szCs w:val="24"/>
        </w:rPr>
        <w:tab/>
        <w:t>(d)</w:t>
      </w:r>
      <w:r w:rsidRPr="00177470">
        <w:rPr>
          <w:b/>
          <w:sz w:val="24"/>
          <w:szCs w:val="24"/>
        </w:rPr>
        <w:tab/>
        <w:t>when required by the Surveyor-General, without delay correct, in any survey carried out by such land surveyor after the commencement of this Act or in any work appertaining thereto, any error which is in excess of the prescribed limits of error and take such steps as may be necessary to ensure the amendment of any diagram, general plan and title deed based on such incorrect survey and to adjust the position of any beacon which he has placed in accordance with such  incorrect survey.</w:t>
      </w:r>
    </w:p>
    <w:p w:rsidR="00541FA1" w:rsidRPr="00177470" w:rsidRDefault="00541FA1" w:rsidP="00541FA1">
      <w:pPr>
        <w:tabs>
          <w:tab w:val="left" w:pos="2430"/>
        </w:tabs>
        <w:spacing w:line="240" w:lineRule="auto"/>
        <w:ind w:left="3330" w:hanging="3330"/>
        <w:rPr>
          <w:b/>
          <w:sz w:val="24"/>
          <w:szCs w:val="24"/>
        </w:rPr>
      </w:pPr>
    </w:p>
    <w:p w:rsidR="00541FA1" w:rsidRPr="00177470" w:rsidRDefault="00541FA1" w:rsidP="00541FA1">
      <w:pPr>
        <w:tabs>
          <w:tab w:val="left" w:pos="2430"/>
        </w:tabs>
        <w:spacing w:line="240" w:lineRule="auto"/>
        <w:ind w:left="3330" w:hanging="3330"/>
        <w:rPr>
          <w:b/>
          <w:sz w:val="24"/>
          <w:szCs w:val="24"/>
        </w:rPr>
      </w:pPr>
      <w:r w:rsidRPr="00177470">
        <w:rPr>
          <w:b/>
          <w:sz w:val="24"/>
          <w:szCs w:val="24"/>
        </w:rPr>
        <w:t xml:space="preserve"> </w:t>
      </w:r>
    </w:p>
    <w:p w:rsidR="00541FA1" w:rsidRPr="00981DAF" w:rsidRDefault="00541FA1" w:rsidP="00541FA1">
      <w:pPr>
        <w:spacing w:line="240" w:lineRule="auto"/>
        <w:ind w:left="2430" w:hanging="675"/>
        <w:rPr>
          <w:b/>
          <w:sz w:val="24"/>
          <w:szCs w:val="24"/>
          <w:u w:val="single"/>
        </w:rPr>
      </w:pPr>
      <w:r w:rsidRPr="00177470">
        <w:rPr>
          <w:b/>
          <w:sz w:val="24"/>
          <w:szCs w:val="24"/>
        </w:rPr>
        <w:t>(2)</w:t>
      </w:r>
      <w:r w:rsidRPr="00177470">
        <w:rPr>
          <w:b/>
          <w:sz w:val="24"/>
          <w:szCs w:val="24"/>
        </w:rPr>
        <w:tab/>
      </w:r>
      <w:r w:rsidRPr="00981DAF">
        <w:rPr>
          <w:b/>
          <w:sz w:val="24"/>
          <w:szCs w:val="24"/>
          <w:u w:val="single"/>
        </w:rPr>
        <w:t>The Surveyor-General shall examine all such records as are mentioned in subsection</w:t>
      </w:r>
      <w:r w:rsidRPr="00981DAF">
        <w:rPr>
          <w:b/>
          <w:sz w:val="24"/>
          <w:szCs w:val="24"/>
          <w:u w:val="single"/>
        </w:rPr>
        <w:tab/>
        <w:t xml:space="preserve">(1) (c) before approving any general plan or diagram to which such records refer. </w:t>
      </w:r>
    </w:p>
    <w:p w:rsidR="00541FA1" w:rsidRPr="00177470" w:rsidRDefault="00541FA1" w:rsidP="00541FA1">
      <w:pPr>
        <w:spacing w:line="240" w:lineRule="auto"/>
        <w:ind w:left="720"/>
        <w:rPr>
          <w:b/>
          <w:sz w:val="24"/>
          <w:szCs w:val="24"/>
        </w:rPr>
      </w:pPr>
    </w:p>
    <w:p w:rsidR="00541FA1" w:rsidRPr="00177470" w:rsidRDefault="00541FA1" w:rsidP="00541FA1">
      <w:pPr>
        <w:spacing w:line="240" w:lineRule="auto"/>
        <w:ind w:left="2430" w:hanging="675"/>
        <w:rPr>
          <w:b/>
          <w:sz w:val="24"/>
          <w:szCs w:val="24"/>
        </w:rPr>
      </w:pPr>
      <w:r w:rsidRPr="00177470">
        <w:rPr>
          <w:b/>
          <w:sz w:val="24"/>
          <w:szCs w:val="24"/>
        </w:rPr>
        <w:t>(3)</w:t>
      </w:r>
      <w:r w:rsidRPr="00177470">
        <w:rPr>
          <w:b/>
          <w:sz w:val="24"/>
          <w:szCs w:val="24"/>
        </w:rPr>
        <w:tab/>
        <w:t>Neither the Government nor any officer thereof shall be liable for any defective survey or work appertaining thereto, performed by a land survey</w:t>
      </w:r>
      <w:r w:rsidR="00981DAF">
        <w:rPr>
          <w:b/>
          <w:sz w:val="24"/>
          <w:szCs w:val="24"/>
        </w:rPr>
        <w:t>or</w:t>
      </w:r>
      <w:r w:rsidRPr="00177470">
        <w:rPr>
          <w:b/>
          <w:sz w:val="24"/>
          <w:szCs w:val="24"/>
        </w:rPr>
        <w:t xml:space="preserve">, notwithstanding that a general plan or diagram relating to such survey or work has been approved by the Surveyor-General or accepted for registration in the deeds Office.” </w:t>
      </w:r>
      <w:r w:rsidR="0078700C" w:rsidRPr="0078700C">
        <w:rPr>
          <w:sz w:val="24"/>
          <w:szCs w:val="24"/>
        </w:rPr>
        <w:t>(underlining mine)</w:t>
      </w:r>
    </w:p>
    <w:p w:rsidR="00541FA1" w:rsidRPr="00177470" w:rsidRDefault="00541FA1" w:rsidP="00541FA1">
      <w:pPr>
        <w:spacing w:line="240" w:lineRule="auto"/>
        <w:ind w:left="720"/>
        <w:rPr>
          <w:b/>
          <w:sz w:val="24"/>
          <w:szCs w:val="24"/>
        </w:rPr>
      </w:pPr>
    </w:p>
    <w:p w:rsidR="001610C8" w:rsidRDefault="00541FA1" w:rsidP="00541FA1">
      <w:pPr>
        <w:spacing w:line="360" w:lineRule="auto"/>
        <w:ind w:left="720"/>
        <w:rPr>
          <w:sz w:val="26"/>
          <w:szCs w:val="26"/>
        </w:rPr>
      </w:pPr>
      <w:r w:rsidRPr="00355190">
        <w:rPr>
          <w:sz w:val="26"/>
          <w:szCs w:val="26"/>
        </w:rPr>
        <w:lastRenderedPageBreak/>
        <w:t>[</w:t>
      </w:r>
      <w:r>
        <w:rPr>
          <w:sz w:val="26"/>
          <w:szCs w:val="26"/>
        </w:rPr>
        <w:t>28</w:t>
      </w:r>
      <w:r w:rsidRPr="00355190">
        <w:rPr>
          <w:sz w:val="26"/>
          <w:szCs w:val="26"/>
        </w:rPr>
        <w:t>]</w:t>
      </w:r>
      <w:r w:rsidRPr="00355190">
        <w:rPr>
          <w:sz w:val="26"/>
          <w:szCs w:val="26"/>
        </w:rPr>
        <w:tab/>
        <w:t xml:space="preserve">This backs up PW1’s evidence that his office </w:t>
      </w:r>
      <w:r w:rsidR="00981DAF">
        <w:rPr>
          <w:sz w:val="26"/>
          <w:szCs w:val="26"/>
        </w:rPr>
        <w:t>is the custodian of all surveys in Swaziland and that he is familiar with them.</w:t>
      </w:r>
    </w:p>
    <w:p w:rsidR="00981DAF" w:rsidRPr="00355190" w:rsidRDefault="00981DAF" w:rsidP="00541FA1">
      <w:pPr>
        <w:spacing w:line="360" w:lineRule="auto"/>
        <w:ind w:left="720"/>
        <w:rPr>
          <w:sz w:val="26"/>
          <w:szCs w:val="26"/>
        </w:rPr>
      </w:pPr>
    </w:p>
    <w:p w:rsidR="002146A9" w:rsidRDefault="00C71DE0" w:rsidP="00754BB9">
      <w:pPr>
        <w:spacing w:line="360" w:lineRule="auto"/>
        <w:ind w:left="720"/>
        <w:rPr>
          <w:sz w:val="26"/>
          <w:szCs w:val="26"/>
        </w:rPr>
      </w:pPr>
      <w:r w:rsidRPr="00355190">
        <w:rPr>
          <w:sz w:val="26"/>
          <w:szCs w:val="26"/>
        </w:rPr>
        <w:t>[</w:t>
      </w:r>
      <w:r w:rsidR="00541FA1">
        <w:rPr>
          <w:sz w:val="26"/>
          <w:szCs w:val="26"/>
        </w:rPr>
        <w:t>29</w:t>
      </w:r>
      <w:r w:rsidRPr="00355190">
        <w:rPr>
          <w:sz w:val="26"/>
          <w:szCs w:val="26"/>
        </w:rPr>
        <w:t>]</w:t>
      </w:r>
      <w:r w:rsidRPr="00355190">
        <w:rPr>
          <w:sz w:val="26"/>
          <w:szCs w:val="26"/>
        </w:rPr>
        <w:tab/>
        <w:t xml:space="preserve">PW2 </w:t>
      </w:r>
      <w:r w:rsidR="00981DAF">
        <w:rPr>
          <w:sz w:val="26"/>
          <w:szCs w:val="26"/>
        </w:rPr>
        <w:t xml:space="preserve"> corro</w:t>
      </w:r>
      <w:r w:rsidR="00ED5272">
        <w:rPr>
          <w:sz w:val="26"/>
          <w:szCs w:val="26"/>
        </w:rPr>
        <w:t>borated PW1 in material respects. She</w:t>
      </w:r>
      <w:r w:rsidR="0094473C">
        <w:rPr>
          <w:sz w:val="26"/>
          <w:szCs w:val="26"/>
        </w:rPr>
        <w:t xml:space="preserve"> also </w:t>
      </w:r>
      <w:r w:rsidRPr="00355190">
        <w:rPr>
          <w:sz w:val="26"/>
          <w:szCs w:val="26"/>
        </w:rPr>
        <w:t xml:space="preserve">told the court that the Deed of Transfer was issued by her office and it is authentic. I </w:t>
      </w:r>
      <w:r w:rsidR="00754BB9">
        <w:rPr>
          <w:sz w:val="26"/>
          <w:szCs w:val="26"/>
        </w:rPr>
        <w:t xml:space="preserve">am highly persuaded by </w:t>
      </w:r>
      <w:r w:rsidRPr="00355190">
        <w:rPr>
          <w:sz w:val="26"/>
          <w:szCs w:val="26"/>
        </w:rPr>
        <w:t>the evidence of PW2 as to the history</w:t>
      </w:r>
      <w:r w:rsidR="00AC6368">
        <w:rPr>
          <w:sz w:val="26"/>
          <w:szCs w:val="26"/>
        </w:rPr>
        <w:t>,</w:t>
      </w:r>
      <w:r w:rsidRPr="00355190">
        <w:rPr>
          <w:sz w:val="26"/>
          <w:szCs w:val="26"/>
        </w:rPr>
        <w:t xml:space="preserve"> of the property and the aut</w:t>
      </w:r>
      <w:r w:rsidR="00754BB9">
        <w:rPr>
          <w:sz w:val="26"/>
          <w:szCs w:val="26"/>
        </w:rPr>
        <w:t>henticity</w:t>
      </w:r>
      <w:r w:rsidRPr="00355190">
        <w:rPr>
          <w:sz w:val="26"/>
          <w:szCs w:val="26"/>
        </w:rPr>
        <w:t xml:space="preserve"> of the Title </w:t>
      </w:r>
      <w:r w:rsidR="00754BB9">
        <w:rPr>
          <w:sz w:val="26"/>
          <w:szCs w:val="26"/>
        </w:rPr>
        <w:t xml:space="preserve">Deed. </w:t>
      </w:r>
      <w:r w:rsidR="002146A9">
        <w:rPr>
          <w:sz w:val="26"/>
          <w:szCs w:val="26"/>
        </w:rPr>
        <w:t>The history</w:t>
      </w:r>
      <w:r w:rsidR="00D42CDB">
        <w:rPr>
          <w:sz w:val="26"/>
          <w:szCs w:val="26"/>
        </w:rPr>
        <w:t>,</w:t>
      </w:r>
      <w:r w:rsidR="00304BF0">
        <w:rPr>
          <w:sz w:val="26"/>
          <w:szCs w:val="26"/>
        </w:rPr>
        <w:t xml:space="preserve"> which I detailed in para [12] above, </w:t>
      </w:r>
      <w:r w:rsidR="002146A9">
        <w:rPr>
          <w:sz w:val="26"/>
          <w:szCs w:val="26"/>
        </w:rPr>
        <w:t xml:space="preserve"> is in conformity with the process</w:t>
      </w:r>
      <w:r w:rsidR="00B071CD">
        <w:rPr>
          <w:sz w:val="26"/>
          <w:szCs w:val="26"/>
        </w:rPr>
        <w:t xml:space="preserve"> of disposal of Crown Land</w:t>
      </w:r>
      <w:r w:rsidR="00AC6368">
        <w:rPr>
          <w:sz w:val="26"/>
          <w:szCs w:val="26"/>
        </w:rPr>
        <w:t>,</w:t>
      </w:r>
      <w:r w:rsidR="00B071CD">
        <w:rPr>
          <w:sz w:val="26"/>
          <w:szCs w:val="26"/>
        </w:rPr>
        <w:t xml:space="preserve"> after it was converted as such from </w:t>
      </w:r>
      <w:r w:rsidR="00E802A6">
        <w:rPr>
          <w:sz w:val="26"/>
          <w:szCs w:val="26"/>
        </w:rPr>
        <w:t>concession land</w:t>
      </w:r>
      <w:r w:rsidR="00D42CDB">
        <w:rPr>
          <w:sz w:val="26"/>
          <w:szCs w:val="26"/>
        </w:rPr>
        <w:t>,</w:t>
      </w:r>
      <w:r w:rsidR="00E802A6">
        <w:rPr>
          <w:sz w:val="26"/>
          <w:szCs w:val="26"/>
        </w:rPr>
        <w:t xml:space="preserve"> in terms of </w:t>
      </w:r>
      <w:r w:rsidR="00E802A6" w:rsidRPr="00304BF0">
        <w:rPr>
          <w:b/>
          <w:sz w:val="26"/>
          <w:szCs w:val="26"/>
        </w:rPr>
        <w:t>section 3 of the Crown Land Disposal Act 1911,</w:t>
      </w:r>
      <w:r w:rsidR="00E802A6">
        <w:rPr>
          <w:sz w:val="26"/>
          <w:szCs w:val="26"/>
        </w:rPr>
        <w:t xml:space="preserve"> which states thus</w:t>
      </w:r>
      <w:r w:rsidR="002146A9">
        <w:rPr>
          <w:sz w:val="26"/>
          <w:szCs w:val="26"/>
        </w:rPr>
        <w:t>:-</w:t>
      </w:r>
    </w:p>
    <w:p w:rsidR="002146A9" w:rsidRDefault="002146A9" w:rsidP="00754BB9">
      <w:pPr>
        <w:spacing w:line="360" w:lineRule="auto"/>
        <w:ind w:left="720"/>
        <w:rPr>
          <w:sz w:val="26"/>
          <w:szCs w:val="26"/>
        </w:rPr>
      </w:pPr>
    </w:p>
    <w:p w:rsidR="002146A9" w:rsidRPr="00E802A6" w:rsidRDefault="002146A9" w:rsidP="00E802A6">
      <w:pPr>
        <w:spacing w:line="240" w:lineRule="auto"/>
        <w:ind w:firstLine="0"/>
        <w:rPr>
          <w:b/>
          <w:sz w:val="24"/>
          <w:szCs w:val="24"/>
        </w:rPr>
      </w:pPr>
      <w:r w:rsidRPr="00E802A6">
        <w:rPr>
          <w:b/>
          <w:sz w:val="24"/>
          <w:szCs w:val="24"/>
        </w:rPr>
        <w:t>“The Minster may dispose of Crown lands by grant, sale, lease or otherwise in such manner and on such conditions as he may deem advisable, and may grant any Crown Land or interest therein if it shall appear to him expedient to do so.”</w:t>
      </w:r>
    </w:p>
    <w:p w:rsidR="002146A9" w:rsidRDefault="002146A9" w:rsidP="00754BB9">
      <w:pPr>
        <w:spacing w:line="360" w:lineRule="auto"/>
        <w:ind w:left="720"/>
        <w:rPr>
          <w:sz w:val="26"/>
          <w:szCs w:val="26"/>
        </w:rPr>
      </w:pPr>
    </w:p>
    <w:p w:rsidR="00675AF5" w:rsidRPr="00355190" w:rsidRDefault="002146A9" w:rsidP="00754BB9">
      <w:pPr>
        <w:spacing w:line="360" w:lineRule="auto"/>
        <w:ind w:left="720"/>
        <w:rPr>
          <w:sz w:val="26"/>
          <w:szCs w:val="26"/>
        </w:rPr>
      </w:pPr>
      <w:r>
        <w:rPr>
          <w:sz w:val="26"/>
          <w:szCs w:val="26"/>
        </w:rPr>
        <w:t>[</w:t>
      </w:r>
      <w:r w:rsidR="00541FA1">
        <w:rPr>
          <w:sz w:val="26"/>
          <w:szCs w:val="26"/>
        </w:rPr>
        <w:t>30</w:t>
      </w:r>
      <w:r>
        <w:rPr>
          <w:sz w:val="26"/>
          <w:szCs w:val="26"/>
        </w:rPr>
        <w:t>]</w:t>
      </w:r>
      <w:r>
        <w:rPr>
          <w:sz w:val="26"/>
          <w:szCs w:val="26"/>
        </w:rPr>
        <w:tab/>
      </w:r>
      <w:r w:rsidR="00304BF0">
        <w:rPr>
          <w:sz w:val="26"/>
          <w:szCs w:val="26"/>
        </w:rPr>
        <w:t xml:space="preserve">PW2’s  knowledge of the history of the property is beyond </w:t>
      </w:r>
      <w:r w:rsidR="00D42CDB">
        <w:rPr>
          <w:sz w:val="26"/>
          <w:szCs w:val="26"/>
        </w:rPr>
        <w:t>dispute, because,</w:t>
      </w:r>
      <w:r w:rsidR="00304BF0">
        <w:rPr>
          <w:sz w:val="26"/>
          <w:szCs w:val="26"/>
        </w:rPr>
        <w:t xml:space="preserve"> </w:t>
      </w:r>
      <w:r w:rsidR="0094473C">
        <w:rPr>
          <w:sz w:val="26"/>
          <w:szCs w:val="26"/>
        </w:rPr>
        <w:t>by</w:t>
      </w:r>
      <w:r w:rsidR="00754BB9">
        <w:rPr>
          <w:sz w:val="26"/>
          <w:szCs w:val="26"/>
        </w:rPr>
        <w:t xml:space="preserve"> virtue of her office as</w:t>
      </w:r>
      <w:r w:rsidR="00C71DE0" w:rsidRPr="00355190">
        <w:rPr>
          <w:sz w:val="26"/>
          <w:szCs w:val="26"/>
        </w:rPr>
        <w:t xml:space="preserve">  the Registrar of Deeds, </w:t>
      </w:r>
      <w:r w:rsidR="0078700C">
        <w:rPr>
          <w:sz w:val="26"/>
          <w:szCs w:val="26"/>
        </w:rPr>
        <w:t xml:space="preserve">she </w:t>
      </w:r>
      <w:r w:rsidR="00C71DE0" w:rsidRPr="00355190">
        <w:rPr>
          <w:sz w:val="26"/>
          <w:szCs w:val="26"/>
        </w:rPr>
        <w:t xml:space="preserve">is vested with the </w:t>
      </w:r>
      <w:r w:rsidR="00754BB9">
        <w:rPr>
          <w:sz w:val="26"/>
          <w:szCs w:val="26"/>
        </w:rPr>
        <w:t xml:space="preserve"> power of </w:t>
      </w:r>
      <w:r w:rsidR="00C71DE0" w:rsidRPr="00355190">
        <w:rPr>
          <w:sz w:val="26"/>
          <w:szCs w:val="26"/>
        </w:rPr>
        <w:t xml:space="preserve">preserving the record at the Deeds Registry as well as the examination and registration of Title </w:t>
      </w:r>
      <w:r w:rsidR="00754BB9">
        <w:rPr>
          <w:sz w:val="26"/>
          <w:szCs w:val="26"/>
        </w:rPr>
        <w:t>D</w:t>
      </w:r>
      <w:r w:rsidR="00C71DE0" w:rsidRPr="00355190">
        <w:rPr>
          <w:sz w:val="26"/>
          <w:szCs w:val="26"/>
        </w:rPr>
        <w:t>eeds. This du</w:t>
      </w:r>
      <w:r w:rsidR="00754BB9">
        <w:rPr>
          <w:sz w:val="26"/>
          <w:szCs w:val="26"/>
        </w:rPr>
        <w:t>t</w:t>
      </w:r>
      <w:r w:rsidR="00E802A6">
        <w:rPr>
          <w:sz w:val="26"/>
          <w:szCs w:val="26"/>
        </w:rPr>
        <w:t>y is conferred on PW2</w:t>
      </w:r>
      <w:r w:rsidR="00C71DE0" w:rsidRPr="00355190">
        <w:rPr>
          <w:sz w:val="26"/>
          <w:szCs w:val="26"/>
        </w:rPr>
        <w:t xml:space="preserve"> </w:t>
      </w:r>
      <w:r w:rsidR="00754BB9">
        <w:rPr>
          <w:sz w:val="26"/>
          <w:szCs w:val="26"/>
        </w:rPr>
        <w:t xml:space="preserve"> pursuant to </w:t>
      </w:r>
      <w:r w:rsidR="00C71DE0" w:rsidRPr="0078700C">
        <w:rPr>
          <w:b/>
          <w:sz w:val="26"/>
          <w:szCs w:val="26"/>
        </w:rPr>
        <w:t xml:space="preserve">section 5 of the Deeds Registry </w:t>
      </w:r>
      <w:r w:rsidR="00675AF5" w:rsidRPr="0078700C">
        <w:rPr>
          <w:b/>
          <w:sz w:val="26"/>
          <w:szCs w:val="26"/>
        </w:rPr>
        <w:t>Act,</w:t>
      </w:r>
      <w:r w:rsidR="00675AF5" w:rsidRPr="00355190">
        <w:rPr>
          <w:sz w:val="26"/>
          <w:szCs w:val="26"/>
        </w:rPr>
        <w:t xml:space="preserve"> </w:t>
      </w:r>
      <w:r w:rsidR="00675AF5" w:rsidRPr="00D42CDB">
        <w:rPr>
          <w:b/>
          <w:sz w:val="26"/>
          <w:szCs w:val="26"/>
        </w:rPr>
        <w:t>1968</w:t>
      </w:r>
      <w:r w:rsidR="00754BB9" w:rsidRPr="00D42CDB">
        <w:rPr>
          <w:b/>
          <w:sz w:val="26"/>
          <w:szCs w:val="26"/>
        </w:rPr>
        <w:t>, (The Deeds Act)</w:t>
      </w:r>
      <w:r w:rsidR="00D42CDB">
        <w:rPr>
          <w:b/>
          <w:sz w:val="26"/>
          <w:szCs w:val="26"/>
        </w:rPr>
        <w:t>,</w:t>
      </w:r>
      <w:r w:rsidR="00675AF5" w:rsidRPr="00355190">
        <w:rPr>
          <w:sz w:val="26"/>
          <w:szCs w:val="26"/>
        </w:rPr>
        <w:t xml:space="preserve"> </w:t>
      </w:r>
      <w:r w:rsidR="0094473C">
        <w:rPr>
          <w:sz w:val="26"/>
          <w:szCs w:val="26"/>
        </w:rPr>
        <w:t xml:space="preserve">the relevant portions </w:t>
      </w:r>
      <w:r w:rsidR="0078700C">
        <w:rPr>
          <w:sz w:val="26"/>
          <w:szCs w:val="26"/>
        </w:rPr>
        <w:t>which state</w:t>
      </w:r>
      <w:r w:rsidR="00675AF5" w:rsidRPr="00355190">
        <w:rPr>
          <w:sz w:val="26"/>
          <w:szCs w:val="26"/>
        </w:rPr>
        <w:t xml:space="preserve"> as follows:-</w:t>
      </w:r>
    </w:p>
    <w:p w:rsidR="00675AF5" w:rsidRPr="00355190" w:rsidRDefault="00675AF5" w:rsidP="00754BB9">
      <w:pPr>
        <w:spacing w:line="360" w:lineRule="auto"/>
        <w:ind w:left="720"/>
        <w:rPr>
          <w:sz w:val="26"/>
          <w:szCs w:val="26"/>
        </w:rPr>
      </w:pPr>
    </w:p>
    <w:p w:rsidR="006439E7" w:rsidRDefault="00675AF5" w:rsidP="00E802A6">
      <w:pPr>
        <w:spacing w:line="240" w:lineRule="auto"/>
        <w:ind w:left="720"/>
        <w:rPr>
          <w:b/>
          <w:sz w:val="24"/>
          <w:szCs w:val="24"/>
        </w:rPr>
      </w:pPr>
      <w:r w:rsidRPr="00355190">
        <w:rPr>
          <w:sz w:val="26"/>
          <w:szCs w:val="26"/>
        </w:rPr>
        <w:tab/>
      </w:r>
      <w:r w:rsidRPr="00355190">
        <w:rPr>
          <w:sz w:val="26"/>
          <w:szCs w:val="26"/>
        </w:rPr>
        <w:tab/>
      </w:r>
      <w:r w:rsidR="00F2631D" w:rsidRPr="00E802A6">
        <w:rPr>
          <w:b/>
          <w:sz w:val="24"/>
          <w:szCs w:val="24"/>
        </w:rPr>
        <w:t>“</w:t>
      </w:r>
      <w:r w:rsidR="00C71DE0" w:rsidRPr="00E802A6">
        <w:rPr>
          <w:b/>
          <w:sz w:val="24"/>
          <w:szCs w:val="24"/>
        </w:rPr>
        <w:t xml:space="preserve"> </w:t>
      </w:r>
      <w:r w:rsidR="006439E7" w:rsidRPr="00E802A6">
        <w:rPr>
          <w:b/>
          <w:sz w:val="24"/>
          <w:szCs w:val="24"/>
        </w:rPr>
        <w:t>The  Registrar shall –</w:t>
      </w:r>
    </w:p>
    <w:p w:rsidR="00E802A6" w:rsidRPr="00E802A6" w:rsidRDefault="00E802A6" w:rsidP="00E802A6">
      <w:pPr>
        <w:spacing w:line="240" w:lineRule="auto"/>
        <w:ind w:left="720"/>
        <w:rPr>
          <w:b/>
          <w:sz w:val="24"/>
          <w:szCs w:val="24"/>
        </w:rPr>
      </w:pPr>
    </w:p>
    <w:p w:rsidR="006439E7" w:rsidRPr="00E802A6" w:rsidRDefault="006439E7" w:rsidP="00E802A6">
      <w:pPr>
        <w:spacing w:line="240" w:lineRule="auto"/>
        <w:ind w:left="2880"/>
        <w:rPr>
          <w:b/>
          <w:sz w:val="24"/>
          <w:szCs w:val="24"/>
        </w:rPr>
      </w:pPr>
      <w:r w:rsidRPr="00E802A6">
        <w:rPr>
          <w:b/>
          <w:sz w:val="24"/>
          <w:szCs w:val="24"/>
        </w:rPr>
        <w:t>(a)</w:t>
      </w:r>
      <w:r w:rsidRPr="00E802A6">
        <w:rPr>
          <w:b/>
          <w:sz w:val="24"/>
          <w:szCs w:val="24"/>
        </w:rPr>
        <w:tab/>
        <w:t>take charge</w:t>
      </w:r>
      <w:r w:rsidR="00E802A6">
        <w:rPr>
          <w:b/>
          <w:sz w:val="24"/>
          <w:szCs w:val="24"/>
        </w:rPr>
        <w:t xml:space="preserve"> o</w:t>
      </w:r>
      <w:r w:rsidRPr="00E802A6">
        <w:rPr>
          <w:b/>
          <w:sz w:val="24"/>
          <w:szCs w:val="24"/>
        </w:rPr>
        <w:t>f and preserve all records of the Deeds Registry referred to in section</w:t>
      </w:r>
      <w:r w:rsidR="00C71DE0" w:rsidRPr="00E802A6">
        <w:rPr>
          <w:b/>
          <w:sz w:val="24"/>
          <w:szCs w:val="24"/>
        </w:rPr>
        <w:t xml:space="preserve"> </w:t>
      </w:r>
      <w:r w:rsidRPr="00E802A6">
        <w:rPr>
          <w:b/>
          <w:sz w:val="24"/>
          <w:szCs w:val="24"/>
        </w:rPr>
        <w:t xml:space="preserve"> 3 (2) and of the Deeds Registry established by section 3 (1);</w:t>
      </w:r>
    </w:p>
    <w:p w:rsidR="00E802A6" w:rsidRPr="00E802A6" w:rsidRDefault="00E802A6" w:rsidP="00E802A6">
      <w:pPr>
        <w:spacing w:line="240" w:lineRule="auto"/>
        <w:ind w:left="2880"/>
        <w:rPr>
          <w:b/>
          <w:sz w:val="24"/>
          <w:szCs w:val="24"/>
        </w:rPr>
      </w:pPr>
    </w:p>
    <w:p w:rsidR="006439E7" w:rsidRPr="00E802A6" w:rsidRDefault="006439E7" w:rsidP="00E802A6">
      <w:pPr>
        <w:spacing w:line="240" w:lineRule="auto"/>
        <w:ind w:left="2880"/>
        <w:rPr>
          <w:b/>
          <w:sz w:val="24"/>
          <w:szCs w:val="24"/>
        </w:rPr>
      </w:pPr>
      <w:r w:rsidRPr="00E802A6">
        <w:rPr>
          <w:b/>
          <w:sz w:val="24"/>
          <w:szCs w:val="24"/>
        </w:rPr>
        <w:t>(b)</w:t>
      </w:r>
      <w:r w:rsidRPr="00E802A6">
        <w:rPr>
          <w:b/>
          <w:sz w:val="24"/>
          <w:szCs w:val="24"/>
        </w:rPr>
        <w:tab/>
        <w:t xml:space="preserve">examine all deeds or other documents submitted to him for execution or registration, </w:t>
      </w:r>
      <w:r w:rsidR="0094473C">
        <w:rPr>
          <w:b/>
          <w:sz w:val="24"/>
          <w:szCs w:val="24"/>
        </w:rPr>
        <w:t>and after examination reject any</w:t>
      </w:r>
      <w:r w:rsidRPr="00E802A6">
        <w:rPr>
          <w:b/>
          <w:sz w:val="24"/>
          <w:szCs w:val="24"/>
        </w:rPr>
        <w:t xml:space="preserve"> such deed or other document the execution or registration of which is not permitted by this Act or by any other law, or to the execution or registration of which any other valid objection exists:</w:t>
      </w:r>
    </w:p>
    <w:p w:rsidR="00E802A6" w:rsidRPr="00E802A6" w:rsidRDefault="00E802A6" w:rsidP="00E802A6">
      <w:pPr>
        <w:spacing w:line="240" w:lineRule="auto"/>
        <w:ind w:left="2880"/>
        <w:rPr>
          <w:b/>
          <w:sz w:val="24"/>
          <w:szCs w:val="24"/>
        </w:rPr>
      </w:pPr>
    </w:p>
    <w:p w:rsidR="006439E7" w:rsidRPr="00E802A6" w:rsidRDefault="006439E7" w:rsidP="00E802A6">
      <w:pPr>
        <w:spacing w:line="240" w:lineRule="auto"/>
        <w:ind w:left="2880"/>
        <w:rPr>
          <w:b/>
          <w:sz w:val="24"/>
          <w:szCs w:val="24"/>
        </w:rPr>
      </w:pPr>
      <w:r w:rsidRPr="00E802A6">
        <w:rPr>
          <w:b/>
          <w:sz w:val="24"/>
          <w:szCs w:val="24"/>
        </w:rPr>
        <w:tab/>
        <w:t>Provided that such deed or document need not be examined in its entirety before being rejected;</w:t>
      </w:r>
    </w:p>
    <w:p w:rsidR="006439E7" w:rsidRPr="00E802A6" w:rsidRDefault="006439E7" w:rsidP="00E802A6">
      <w:pPr>
        <w:spacing w:line="240" w:lineRule="auto"/>
        <w:ind w:left="2880"/>
        <w:rPr>
          <w:b/>
          <w:sz w:val="24"/>
          <w:szCs w:val="24"/>
        </w:rPr>
      </w:pPr>
    </w:p>
    <w:p w:rsidR="006439E7" w:rsidRPr="00E802A6" w:rsidRDefault="006439E7" w:rsidP="00E802A6">
      <w:pPr>
        <w:spacing w:line="240" w:lineRule="auto"/>
        <w:ind w:left="2880"/>
        <w:rPr>
          <w:b/>
          <w:sz w:val="24"/>
          <w:szCs w:val="24"/>
        </w:rPr>
      </w:pPr>
      <w:r w:rsidRPr="00E802A6">
        <w:rPr>
          <w:b/>
          <w:sz w:val="24"/>
          <w:szCs w:val="24"/>
        </w:rPr>
        <w:t>(c)</w:t>
      </w:r>
      <w:r w:rsidRPr="00E802A6">
        <w:rPr>
          <w:b/>
          <w:sz w:val="24"/>
          <w:szCs w:val="24"/>
        </w:rPr>
        <w:tab/>
        <w:t>register grants or leases of land lawfully issued by the Government and register amendments, renewals and cancellations of such leases, and leases  of any part of the property leased;</w:t>
      </w:r>
    </w:p>
    <w:p w:rsidR="00E802A6" w:rsidRPr="00E802A6" w:rsidRDefault="00E802A6" w:rsidP="00E802A6">
      <w:pPr>
        <w:spacing w:line="240" w:lineRule="auto"/>
        <w:ind w:left="2880"/>
        <w:rPr>
          <w:b/>
          <w:sz w:val="24"/>
          <w:szCs w:val="24"/>
        </w:rPr>
      </w:pPr>
    </w:p>
    <w:p w:rsidR="00522808" w:rsidRDefault="006439E7" w:rsidP="00E802A6">
      <w:pPr>
        <w:spacing w:line="240" w:lineRule="auto"/>
        <w:ind w:left="2880"/>
        <w:rPr>
          <w:b/>
          <w:sz w:val="24"/>
          <w:szCs w:val="24"/>
        </w:rPr>
      </w:pPr>
      <w:r w:rsidRPr="00E802A6">
        <w:rPr>
          <w:b/>
          <w:sz w:val="24"/>
          <w:szCs w:val="24"/>
        </w:rPr>
        <w:t>(d)</w:t>
      </w:r>
      <w:r w:rsidRPr="00E802A6">
        <w:rPr>
          <w:b/>
          <w:sz w:val="24"/>
          <w:szCs w:val="24"/>
        </w:rPr>
        <w:tab/>
        <w:t>attest or execute and register deeds of transfer of land, and execute a</w:t>
      </w:r>
      <w:r w:rsidR="00016EA2" w:rsidRPr="00E802A6">
        <w:rPr>
          <w:b/>
          <w:sz w:val="24"/>
          <w:szCs w:val="24"/>
        </w:rPr>
        <w:t>nd register certificates of title to land</w:t>
      </w:r>
      <w:r w:rsidR="00522808">
        <w:rPr>
          <w:b/>
          <w:sz w:val="24"/>
          <w:szCs w:val="24"/>
        </w:rPr>
        <w:t>.</w:t>
      </w:r>
    </w:p>
    <w:p w:rsidR="001C355F" w:rsidRDefault="006439E7" w:rsidP="00522808">
      <w:pPr>
        <w:spacing w:line="240" w:lineRule="auto"/>
        <w:ind w:left="2880" w:firstLine="0"/>
        <w:rPr>
          <w:b/>
          <w:sz w:val="24"/>
          <w:szCs w:val="24"/>
        </w:rPr>
      </w:pPr>
      <w:r w:rsidRPr="00E802A6">
        <w:rPr>
          <w:b/>
          <w:sz w:val="24"/>
          <w:szCs w:val="24"/>
        </w:rPr>
        <w:t xml:space="preserve"> </w:t>
      </w:r>
      <w:r w:rsidR="00522808">
        <w:rPr>
          <w:b/>
          <w:sz w:val="24"/>
          <w:szCs w:val="24"/>
        </w:rPr>
        <w:t>-------------------------------------------------------------------------------</w:t>
      </w:r>
    </w:p>
    <w:p w:rsidR="00641C72" w:rsidRDefault="00522808" w:rsidP="00A45962">
      <w:pPr>
        <w:spacing w:line="240" w:lineRule="auto"/>
        <w:ind w:left="2880"/>
        <w:rPr>
          <w:b/>
          <w:sz w:val="24"/>
          <w:szCs w:val="24"/>
        </w:rPr>
      </w:pPr>
      <w:r>
        <w:rPr>
          <w:b/>
          <w:sz w:val="24"/>
          <w:szCs w:val="24"/>
        </w:rPr>
        <w:t>(t)</w:t>
      </w:r>
      <w:r>
        <w:rPr>
          <w:b/>
          <w:sz w:val="24"/>
          <w:szCs w:val="24"/>
        </w:rPr>
        <w:tab/>
      </w:r>
      <w:r w:rsidR="00A45962">
        <w:rPr>
          <w:b/>
          <w:sz w:val="24"/>
          <w:szCs w:val="24"/>
        </w:rPr>
        <w:t xml:space="preserve">register general plans of lots or of subdivision of land,  </w:t>
      </w:r>
      <w:r>
        <w:rPr>
          <w:b/>
          <w:sz w:val="24"/>
          <w:szCs w:val="24"/>
        </w:rPr>
        <w:t xml:space="preserve">open registers of the </w:t>
      </w:r>
      <w:r w:rsidR="00A45962">
        <w:rPr>
          <w:b/>
          <w:sz w:val="24"/>
          <w:szCs w:val="24"/>
        </w:rPr>
        <w:t>lots or subdivision</w:t>
      </w:r>
      <w:r w:rsidR="004B6EB3">
        <w:rPr>
          <w:b/>
          <w:sz w:val="24"/>
          <w:szCs w:val="24"/>
        </w:rPr>
        <w:t>s</w:t>
      </w:r>
      <w:r w:rsidR="00A45962">
        <w:rPr>
          <w:b/>
          <w:sz w:val="24"/>
          <w:szCs w:val="24"/>
        </w:rPr>
        <w:t xml:space="preserve"> of land shown on such general plans and record in such </w:t>
      </w:r>
      <w:r>
        <w:rPr>
          <w:b/>
          <w:sz w:val="24"/>
          <w:szCs w:val="24"/>
        </w:rPr>
        <w:t>registers the conditions upon which the lots or subdivisions have been laid out or established;</w:t>
      </w:r>
      <w:r w:rsidR="00C71DE0" w:rsidRPr="00E802A6">
        <w:rPr>
          <w:b/>
          <w:sz w:val="24"/>
          <w:szCs w:val="24"/>
        </w:rPr>
        <w:br/>
      </w:r>
      <w:r>
        <w:rPr>
          <w:b/>
          <w:sz w:val="24"/>
          <w:szCs w:val="24"/>
        </w:rPr>
        <w:t>---------------------------------------------------------------------------------</w:t>
      </w:r>
    </w:p>
    <w:p w:rsidR="00522808" w:rsidRDefault="00522808" w:rsidP="00A45962">
      <w:pPr>
        <w:spacing w:line="240" w:lineRule="auto"/>
        <w:ind w:left="2880"/>
        <w:rPr>
          <w:b/>
          <w:sz w:val="24"/>
          <w:szCs w:val="24"/>
        </w:rPr>
      </w:pPr>
      <w:r>
        <w:rPr>
          <w:b/>
          <w:sz w:val="24"/>
          <w:szCs w:val="24"/>
        </w:rPr>
        <w:t>(v)</w:t>
      </w:r>
      <w:r>
        <w:rPr>
          <w:b/>
          <w:sz w:val="24"/>
          <w:szCs w:val="24"/>
        </w:rPr>
        <w:tab/>
        <w:t>make, in connection with the registration of any deed or other document, or in compliance with the requirements of any law, such endorsement</w:t>
      </w:r>
      <w:r w:rsidR="002C4945">
        <w:rPr>
          <w:b/>
          <w:sz w:val="24"/>
          <w:szCs w:val="24"/>
        </w:rPr>
        <w:t>s</w:t>
      </w:r>
      <w:r>
        <w:rPr>
          <w:b/>
          <w:sz w:val="24"/>
          <w:szCs w:val="24"/>
        </w:rPr>
        <w:t xml:space="preserve"> on any registered deed or other document as may be necessary to give effect to such registration or to the objects of such law;</w:t>
      </w:r>
    </w:p>
    <w:p w:rsidR="00522808" w:rsidRDefault="002617A5" w:rsidP="00E802A6">
      <w:pPr>
        <w:spacing w:line="240" w:lineRule="auto"/>
        <w:ind w:left="2880"/>
        <w:rPr>
          <w:b/>
          <w:sz w:val="24"/>
          <w:szCs w:val="24"/>
        </w:rPr>
      </w:pPr>
      <w:r>
        <w:rPr>
          <w:b/>
          <w:sz w:val="24"/>
          <w:szCs w:val="24"/>
        </w:rPr>
        <w:tab/>
        <w:t>--------------------------------------------------------------------------------</w:t>
      </w:r>
    </w:p>
    <w:p w:rsidR="00522808" w:rsidRDefault="00522808" w:rsidP="00E802A6">
      <w:pPr>
        <w:spacing w:line="240" w:lineRule="auto"/>
        <w:ind w:left="2880"/>
        <w:rPr>
          <w:b/>
          <w:sz w:val="24"/>
          <w:szCs w:val="24"/>
        </w:rPr>
      </w:pPr>
      <w:r>
        <w:rPr>
          <w:b/>
          <w:sz w:val="24"/>
          <w:szCs w:val="24"/>
        </w:rPr>
        <w:t>(x)</w:t>
      </w:r>
      <w:r>
        <w:rPr>
          <w:b/>
          <w:sz w:val="24"/>
          <w:szCs w:val="24"/>
        </w:rPr>
        <w:tab/>
        <w:t>remove from his records, with the approval of  the Master and after the  lapse of ten years from th</w:t>
      </w:r>
      <w:r w:rsidR="002617A5">
        <w:rPr>
          <w:b/>
          <w:sz w:val="24"/>
          <w:szCs w:val="24"/>
        </w:rPr>
        <w:t>e date of entry in such records, any entry made therein, whether before or after the commencement of this Act, in pursuance of the transmission to him of a notice of liquidation or any Order of liquidation or sequestration or in pursuance of the lodging with him by the Master of a return in terms of section 66 of the Administration of Estates Act, No. 28 of 1902;</w:t>
      </w:r>
    </w:p>
    <w:p w:rsidR="00522808" w:rsidRDefault="00062A39" w:rsidP="00E802A6">
      <w:pPr>
        <w:spacing w:line="240" w:lineRule="auto"/>
        <w:ind w:left="2880"/>
        <w:rPr>
          <w:b/>
          <w:sz w:val="24"/>
          <w:szCs w:val="24"/>
        </w:rPr>
      </w:pPr>
      <w:r>
        <w:rPr>
          <w:b/>
          <w:sz w:val="24"/>
          <w:szCs w:val="24"/>
        </w:rPr>
        <w:tab/>
        <w:t>--------------------------------------------------------------------------------</w:t>
      </w:r>
    </w:p>
    <w:p w:rsidR="002617A5" w:rsidRPr="004B6EB3" w:rsidRDefault="002617A5" w:rsidP="00E802A6">
      <w:pPr>
        <w:spacing w:line="240" w:lineRule="auto"/>
        <w:ind w:left="2880"/>
        <w:rPr>
          <w:sz w:val="24"/>
          <w:szCs w:val="24"/>
        </w:rPr>
      </w:pPr>
      <w:r>
        <w:rPr>
          <w:b/>
          <w:sz w:val="24"/>
          <w:szCs w:val="24"/>
        </w:rPr>
        <w:t>(y)</w:t>
      </w:r>
      <w:r>
        <w:rPr>
          <w:b/>
          <w:sz w:val="24"/>
          <w:szCs w:val="24"/>
        </w:rPr>
        <w:tab/>
      </w:r>
      <w:r w:rsidR="00062A39" w:rsidRPr="00AC6368">
        <w:rPr>
          <w:b/>
          <w:sz w:val="24"/>
          <w:szCs w:val="24"/>
          <w:u w:val="single"/>
        </w:rPr>
        <w:t>k</w:t>
      </w:r>
      <w:r w:rsidRPr="00AC6368">
        <w:rPr>
          <w:b/>
          <w:sz w:val="24"/>
          <w:szCs w:val="24"/>
          <w:u w:val="single"/>
        </w:rPr>
        <w:t>eep the registers prescribed under this Act or any other law, and make such entries therein as are necessary for the purpose of carrying out the provisions of this Act or such other law</w:t>
      </w:r>
      <w:r w:rsidR="00062A39" w:rsidRPr="00AC6368">
        <w:rPr>
          <w:b/>
          <w:sz w:val="24"/>
          <w:szCs w:val="24"/>
          <w:u w:val="single"/>
        </w:rPr>
        <w:t xml:space="preserve"> and of maintaining an efficient system of registration calculated to afford security of ti</w:t>
      </w:r>
      <w:r w:rsidR="004B6EB3" w:rsidRPr="00AC6368">
        <w:rPr>
          <w:b/>
          <w:sz w:val="24"/>
          <w:szCs w:val="24"/>
          <w:u w:val="single"/>
        </w:rPr>
        <w:t>t</w:t>
      </w:r>
      <w:r w:rsidR="00062A39" w:rsidRPr="00AC6368">
        <w:rPr>
          <w:b/>
          <w:sz w:val="24"/>
          <w:szCs w:val="24"/>
          <w:u w:val="single"/>
        </w:rPr>
        <w:t>le and ready reference to any registered deed.”</w:t>
      </w:r>
      <w:r w:rsidR="004B6EB3">
        <w:rPr>
          <w:b/>
          <w:sz w:val="24"/>
          <w:szCs w:val="24"/>
        </w:rPr>
        <w:t xml:space="preserve"> </w:t>
      </w:r>
      <w:r w:rsidR="004B6EB3" w:rsidRPr="004B6EB3">
        <w:rPr>
          <w:sz w:val="24"/>
          <w:szCs w:val="24"/>
        </w:rPr>
        <w:t>(emphasis added)</w:t>
      </w:r>
    </w:p>
    <w:p w:rsidR="002617A5" w:rsidRDefault="002617A5" w:rsidP="00E802A6">
      <w:pPr>
        <w:spacing w:line="240" w:lineRule="auto"/>
        <w:ind w:left="2880"/>
        <w:rPr>
          <w:b/>
          <w:sz w:val="24"/>
          <w:szCs w:val="24"/>
        </w:rPr>
      </w:pPr>
    </w:p>
    <w:p w:rsidR="002617A5" w:rsidRPr="00E802A6" w:rsidRDefault="002617A5" w:rsidP="00E802A6">
      <w:pPr>
        <w:spacing w:line="240" w:lineRule="auto"/>
        <w:ind w:left="2880"/>
        <w:rPr>
          <w:b/>
          <w:sz w:val="24"/>
          <w:szCs w:val="24"/>
        </w:rPr>
      </w:pPr>
    </w:p>
    <w:p w:rsidR="00641C72" w:rsidRPr="00355190" w:rsidRDefault="00641C72" w:rsidP="00355190">
      <w:pPr>
        <w:spacing w:line="360" w:lineRule="auto"/>
        <w:ind w:left="720"/>
        <w:rPr>
          <w:sz w:val="26"/>
          <w:szCs w:val="26"/>
        </w:rPr>
      </w:pPr>
      <w:r w:rsidRPr="00355190">
        <w:rPr>
          <w:sz w:val="26"/>
          <w:szCs w:val="26"/>
        </w:rPr>
        <w:t>[</w:t>
      </w:r>
      <w:r w:rsidR="00541FA1">
        <w:rPr>
          <w:sz w:val="26"/>
          <w:szCs w:val="26"/>
        </w:rPr>
        <w:t>31</w:t>
      </w:r>
      <w:r w:rsidRPr="00355190">
        <w:rPr>
          <w:sz w:val="26"/>
          <w:szCs w:val="26"/>
        </w:rPr>
        <w:t>]</w:t>
      </w:r>
      <w:r w:rsidRPr="00355190">
        <w:rPr>
          <w:sz w:val="26"/>
          <w:szCs w:val="26"/>
        </w:rPr>
        <w:tab/>
      </w:r>
      <w:r w:rsidR="00191618" w:rsidRPr="00355190">
        <w:rPr>
          <w:sz w:val="26"/>
          <w:szCs w:val="26"/>
        </w:rPr>
        <w:t>Learned Defence Counsel Mr Motsa</w:t>
      </w:r>
      <w:r w:rsidR="00754BB9">
        <w:rPr>
          <w:sz w:val="26"/>
          <w:szCs w:val="26"/>
        </w:rPr>
        <w:t>,</w:t>
      </w:r>
      <w:r w:rsidR="00191618" w:rsidRPr="00355190">
        <w:rPr>
          <w:sz w:val="26"/>
          <w:szCs w:val="26"/>
        </w:rPr>
        <w:t xml:space="preserve"> has urged the court not to rely </w:t>
      </w:r>
      <w:r w:rsidR="00754BB9">
        <w:rPr>
          <w:sz w:val="26"/>
          <w:szCs w:val="26"/>
        </w:rPr>
        <w:t>o</w:t>
      </w:r>
      <w:r w:rsidR="00191618" w:rsidRPr="00355190">
        <w:rPr>
          <w:sz w:val="26"/>
          <w:szCs w:val="26"/>
        </w:rPr>
        <w:t>n the impressive historical background set out by PW2</w:t>
      </w:r>
      <w:r w:rsidR="00754BB9">
        <w:rPr>
          <w:sz w:val="26"/>
          <w:szCs w:val="26"/>
        </w:rPr>
        <w:t>,</w:t>
      </w:r>
      <w:r w:rsidR="00191618" w:rsidRPr="00355190">
        <w:rPr>
          <w:sz w:val="26"/>
          <w:szCs w:val="26"/>
        </w:rPr>
        <w:t xml:space="preserve"> because</w:t>
      </w:r>
      <w:r w:rsidR="00A456CD">
        <w:rPr>
          <w:sz w:val="26"/>
          <w:szCs w:val="26"/>
        </w:rPr>
        <w:t>,</w:t>
      </w:r>
      <w:r w:rsidR="00754BB9">
        <w:rPr>
          <w:sz w:val="26"/>
          <w:szCs w:val="26"/>
        </w:rPr>
        <w:t xml:space="preserve"> so goes the argument,</w:t>
      </w:r>
      <w:r w:rsidR="00191618" w:rsidRPr="00355190">
        <w:rPr>
          <w:sz w:val="26"/>
          <w:szCs w:val="26"/>
        </w:rPr>
        <w:t xml:space="preserve"> she did not state her source of information as it is apparent that her office was </w:t>
      </w:r>
      <w:r w:rsidR="00191618" w:rsidRPr="00355190">
        <w:rPr>
          <w:sz w:val="26"/>
          <w:szCs w:val="26"/>
        </w:rPr>
        <w:lastRenderedPageBreak/>
        <w:t>establ</w:t>
      </w:r>
      <w:r w:rsidR="00754BB9">
        <w:rPr>
          <w:sz w:val="26"/>
          <w:szCs w:val="26"/>
        </w:rPr>
        <w:t>ished by the Deed</w:t>
      </w:r>
      <w:r w:rsidR="004B6EB3">
        <w:rPr>
          <w:sz w:val="26"/>
          <w:szCs w:val="26"/>
        </w:rPr>
        <w:t xml:space="preserve"> Act</w:t>
      </w:r>
      <w:r w:rsidR="00191618" w:rsidRPr="00355190">
        <w:rPr>
          <w:sz w:val="26"/>
          <w:szCs w:val="26"/>
        </w:rPr>
        <w:t xml:space="preserve">, yet the land in question </w:t>
      </w:r>
      <w:r w:rsidR="000275EB" w:rsidRPr="00355190">
        <w:rPr>
          <w:sz w:val="26"/>
          <w:szCs w:val="26"/>
        </w:rPr>
        <w:t xml:space="preserve">is said to have been granted </w:t>
      </w:r>
      <w:r w:rsidR="00A456CD">
        <w:rPr>
          <w:sz w:val="26"/>
          <w:szCs w:val="26"/>
        </w:rPr>
        <w:t>F</w:t>
      </w:r>
      <w:r w:rsidR="000275EB" w:rsidRPr="00355190">
        <w:rPr>
          <w:sz w:val="26"/>
          <w:szCs w:val="26"/>
        </w:rPr>
        <w:t xml:space="preserve">reehold </w:t>
      </w:r>
      <w:r w:rsidR="00754BB9">
        <w:rPr>
          <w:sz w:val="26"/>
          <w:szCs w:val="26"/>
        </w:rPr>
        <w:t>T</w:t>
      </w:r>
      <w:r w:rsidR="000275EB" w:rsidRPr="00355190">
        <w:rPr>
          <w:sz w:val="26"/>
          <w:szCs w:val="26"/>
        </w:rPr>
        <w:t>itle between 1920 – 1935.</w:t>
      </w:r>
    </w:p>
    <w:p w:rsidR="000275EB" w:rsidRPr="00355190" w:rsidRDefault="000275EB" w:rsidP="00355190">
      <w:pPr>
        <w:spacing w:line="360" w:lineRule="auto"/>
        <w:ind w:left="720"/>
        <w:rPr>
          <w:sz w:val="26"/>
          <w:szCs w:val="26"/>
        </w:rPr>
      </w:pPr>
    </w:p>
    <w:p w:rsidR="00087ABB" w:rsidRPr="00355190" w:rsidRDefault="000275EB" w:rsidP="00355190">
      <w:pPr>
        <w:spacing w:line="360" w:lineRule="auto"/>
        <w:ind w:left="720"/>
        <w:rPr>
          <w:sz w:val="26"/>
          <w:szCs w:val="26"/>
        </w:rPr>
      </w:pPr>
      <w:r w:rsidRPr="00355190">
        <w:rPr>
          <w:sz w:val="26"/>
          <w:szCs w:val="26"/>
        </w:rPr>
        <w:t>[</w:t>
      </w:r>
      <w:r w:rsidR="00541FA1">
        <w:rPr>
          <w:sz w:val="26"/>
          <w:szCs w:val="26"/>
        </w:rPr>
        <w:t>32</w:t>
      </w:r>
      <w:r w:rsidRPr="00355190">
        <w:rPr>
          <w:sz w:val="26"/>
          <w:szCs w:val="26"/>
        </w:rPr>
        <w:t>]</w:t>
      </w:r>
      <w:r w:rsidRPr="00355190">
        <w:rPr>
          <w:sz w:val="26"/>
          <w:szCs w:val="26"/>
        </w:rPr>
        <w:tab/>
        <w:t xml:space="preserve">I am </w:t>
      </w:r>
      <w:r w:rsidR="00754BB9">
        <w:rPr>
          <w:sz w:val="26"/>
          <w:szCs w:val="26"/>
        </w:rPr>
        <w:t xml:space="preserve"> unable </w:t>
      </w:r>
      <w:r w:rsidRPr="00355190">
        <w:rPr>
          <w:sz w:val="26"/>
          <w:szCs w:val="26"/>
        </w:rPr>
        <w:t xml:space="preserve">to </w:t>
      </w:r>
      <w:r w:rsidR="00754BB9">
        <w:rPr>
          <w:sz w:val="26"/>
          <w:szCs w:val="26"/>
        </w:rPr>
        <w:t>subscribe to</w:t>
      </w:r>
      <w:r w:rsidRPr="00355190">
        <w:rPr>
          <w:sz w:val="26"/>
          <w:szCs w:val="26"/>
        </w:rPr>
        <w:t xml:space="preserve"> the foregoing proposition. PW2 categorically told the court that she is the custodian of the record of </w:t>
      </w:r>
      <w:r w:rsidR="00754BB9">
        <w:rPr>
          <w:sz w:val="26"/>
          <w:szCs w:val="26"/>
        </w:rPr>
        <w:t>l</w:t>
      </w:r>
      <w:r w:rsidRPr="00355190">
        <w:rPr>
          <w:sz w:val="26"/>
          <w:szCs w:val="26"/>
        </w:rPr>
        <w:t>and in Swaziland. This was not disputed by the defence</w:t>
      </w:r>
      <w:r w:rsidR="00E802A6">
        <w:rPr>
          <w:sz w:val="26"/>
          <w:szCs w:val="26"/>
        </w:rPr>
        <w:t xml:space="preserve"> and it is confirmed by section 5 of the Deeds Act</w:t>
      </w:r>
      <w:r w:rsidRPr="00355190">
        <w:rPr>
          <w:sz w:val="26"/>
          <w:szCs w:val="26"/>
        </w:rPr>
        <w:t>. In any case</w:t>
      </w:r>
      <w:r w:rsidR="00A456CD">
        <w:rPr>
          <w:sz w:val="26"/>
          <w:szCs w:val="26"/>
        </w:rPr>
        <w:t>,</w:t>
      </w:r>
      <w:r w:rsidR="00754BB9">
        <w:rPr>
          <w:sz w:val="26"/>
          <w:szCs w:val="26"/>
        </w:rPr>
        <w:t xml:space="preserve"> the </w:t>
      </w:r>
      <w:r w:rsidRPr="00355190">
        <w:rPr>
          <w:sz w:val="26"/>
          <w:szCs w:val="26"/>
        </w:rPr>
        <w:t xml:space="preserve"> mere fact </w:t>
      </w:r>
      <w:r w:rsidR="00087ABB" w:rsidRPr="00355190">
        <w:rPr>
          <w:sz w:val="26"/>
          <w:szCs w:val="26"/>
        </w:rPr>
        <w:t xml:space="preserve">that </w:t>
      </w:r>
      <w:r w:rsidR="00754BB9">
        <w:rPr>
          <w:sz w:val="26"/>
          <w:szCs w:val="26"/>
        </w:rPr>
        <w:t xml:space="preserve">the </w:t>
      </w:r>
      <w:r w:rsidR="00087ABB" w:rsidRPr="00355190">
        <w:rPr>
          <w:sz w:val="26"/>
          <w:szCs w:val="26"/>
        </w:rPr>
        <w:t>land was registered prior to the commencement  of the Deeds Act, does not take it outside the purview of the Deeds Registry and the custody of PW2. Section 3 (3) of the Deeds Act takes care of this situation in the following words:-</w:t>
      </w:r>
    </w:p>
    <w:p w:rsidR="00087ABB" w:rsidRPr="00F2631D" w:rsidRDefault="00087ABB" w:rsidP="00F2631D">
      <w:pPr>
        <w:spacing w:line="240" w:lineRule="auto"/>
        <w:ind w:firstLine="0"/>
        <w:rPr>
          <w:b/>
          <w:sz w:val="24"/>
          <w:szCs w:val="24"/>
        </w:rPr>
      </w:pPr>
      <w:r w:rsidRPr="00F2631D">
        <w:rPr>
          <w:b/>
          <w:sz w:val="24"/>
          <w:szCs w:val="24"/>
        </w:rPr>
        <w:t>“All deeds which have been vali</w:t>
      </w:r>
      <w:r w:rsidR="0073391B">
        <w:rPr>
          <w:b/>
          <w:sz w:val="24"/>
          <w:szCs w:val="24"/>
        </w:rPr>
        <w:t>dily</w:t>
      </w:r>
      <w:r w:rsidRPr="00F2631D">
        <w:rPr>
          <w:b/>
          <w:sz w:val="24"/>
          <w:szCs w:val="24"/>
        </w:rPr>
        <w:t xml:space="preserve"> registered in the deeds office existing at the commencement of this Act shall be deemed to have been as v</w:t>
      </w:r>
      <w:r w:rsidR="0094473C">
        <w:rPr>
          <w:b/>
          <w:sz w:val="24"/>
          <w:szCs w:val="24"/>
        </w:rPr>
        <w:t>alidly registered to all intents</w:t>
      </w:r>
      <w:r w:rsidRPr="00F2631D">
        <w:rPr>
          <w:b/>
          <w:sz w:val="24"/>
          <w:szCs w:val="24"/>
        </w:rPr>
        <w:t xml:space="preserve"> and purposes as if they had been registered at the Deeds Registry or established in terms of subsection (1).”</w:t>
      </w:r>
    </w:p>
    <w:p w:rsidR="00087ABB" w:rsidRPr="00355190" w:rsidRDefault="00087ABB" w:rsidP="00355190">
      <w:pPr>
        <w:spacing w:line="360" w:lineRule="auto"/>
        <w:ind w:left="720"/>
        <w:rPr>
          <w:sz w:val="26"/>
          <w:szCs w:val="26"/>
        </w:rPr>
      </w:pPr>
    </w:p>
    <w:p w:rsidR="000275EB" w:rsidRDefault="00087ABB" w:rsidP="00355190">
      <w:pPr>
        <w:spacing w:line="360" w:lineRule="auto"/>
        <w:ind w:left="720"/>
        <w:rPr>
          <w:sz w:val="26"/>
          <w:szCs w:val="26"/>
        </w:rPr>
      </w:pPr>
      <w:r w:rsidRPr="00355190">
        <w:rPr>
          <w:sz w:val="26"/>
          <w:szCs w:val="26"/>
        </w:rPr>
        <w:t>[</w:t>
      </w:r>
      <w:r w:rsidR="00541FA1">
        <w:rPr>
          <w:sz w:val="26"/>
          <w:szCs w:val="26"/>
        </w:rPr>
        <w:t>3</w:t>
      </w:r>
      <w:r w:rsidR="001610C8">
        <w:rPr>
          <w:sz w:val="26"/>
          <w:szCs w:val="26"/>
        </w:rPr>
        <w:t>3</w:t>
      </w:r>
      <w:r w:rsidRPr="00355190">
        <w:rPr>
          <w:sz w:val="26"/>
          <w:szCs w:val="26"/>
        </w:rPr>
        <w:t>]</w:t>
      </w:r>
      <w:r w:rsidRPr="00355190">
        <w:rPr>
          <w:sz w:val="26"/>
          <w:szCs w:val="26"/>
        </w:rPr>
        <w:tab/>
        <w:t xml:space="preserve"> I agree</w:t>
      </w:r>
      <w:r w:rsidR="004B6EB3">
        <w:rPr>
          <w:sz w:val="26"/>
          <w:szCs w:val="26"/>
        </w:rPr>
        <w:t>,</w:t>
      </w:r>
      <w:r w:rsidRPr="00355190">
        <w:rPr>
          <w:sz w:val="26"/>
          <w:szCs w:val="26"/>
        </w:rPr>
        <w:t xml:space="preserve"> therefore</w:t>
      </w:r>
      <w:r w:rsidR="004B6EB3">
        <w:rPr>
          <w:sz w:val="26"/>
          <w:szCs w:val="26"/>
        </w:rPr>
        <w:t>,</w:t>
      </w:r>
      <w:r w:rsidRPr="00355190">
        <w:rPr>
          <w:sz w:val="26"/>
          <w:szCs w:val="26"/>
        </w:rPr>
        <w:t xml:space="preserve"> totally with Mr</w:t>
      </w:r>
      <w:r w:rsidR="00AA14B7">
        <w:rPr>
          <w:sz w:val="26"/>
          <w:szCs w:val="26"/>
        </w:rPr>
        <w:t>.</w:t>
      </w:r>
      <w:r w:rsidRPr="00355190">
        <w:rPr>
          <w:sz w:val="26"/>
          <w:szCs w:val="26"/>
        </w:rPr>
        <w:t xml:space="preserve"> Fakudze</w:t>
      </w:r>
      <w:r w:rsidR="0073391B">
        <w:rPr>
          <w:sz w:val="26"/>
          <w:szCs w:val="26"/>
        </w:rPr>
        <w:t>,</w:t>
      </w:r>
      <w:r w:rsidRPr="00355190">
        <w:rPr>
          <w:sz w:val="26"/>
          <w:szCs w:val="26"/>
        </w:rPr>
        <w:t xml:space="preserve"> that inasmuch as the documents relating to the property</w:t>
      </w:r>
      <w:r w:rsidR="003E6254" w:rsidRPr="00355190">
        <w:rPr>
          <w:sz w:val="26"/>
          <w:szCs w:val="26"/>
        </w:rPr>
        <w:t xml:space="preserve"> date back to as early as 1920</w:t>
      </w:r>
      <w:r w:rsidR="0073391B">
        <w:rPr>
          <w:sz w:val="26"/>
          <w:szCs w:val="26"/>
        </w:rPr>
        <w:t>,</w:t>
      </w:r>
      <w:r w:rsidR="003E6254" w:rsidRPr="00355190">
        <w:rPr>
          <w:sz w:val="26"/>
          <w:szCs w:val="26"/>
        </w:rPr>
        <w:t xml:space="preserve"> the documents are deemed to have been prepared and registered by the Deeds Registry</w:t>
      </w:r>
      <w:r w:rsidR="0073391B">
        <w:rPr>
          <w:sz w:val="26"/>
          <w:szCs w:val="26"/>
        </w:rPr>
        <w:t xml:space="preserve"> and under the custody of PW2</w:t>
      </w:r>
      <w:r w:rsidR="003E6254" w:rsidRPr="00355190">
        <w:rPr>
          <w:sz w:val="26"/>
          <w:szCs w:val="26"/>
        </w:rPr>
        <w:t>.</w:t>
      </w:r>
      <w:r w:rsidR="0073391B">
        <w:rPr>
          <w:sz w:val="26"/>
          <w:szCs w:val="26"/>
        </w:rPr>
        <w:t xml:space="preserve"> </w:t>
      </w:r>
      <w:r w:rsidR="00A456CD">
        <w:rPr>
          <w:sz w:val="26"/>
          <w:szCs w:val="26"/>
        </w:rPr>
        <w:t xml:space="preserve">She is familiar with them and </w:t>
      </w:r>
      <w:r w:rsidR="0073391B">
        <w:rPr>
          <w:sz w:val="26"/>
          <w:szCs w:val="26"/>
        </w:rPr>
        <w:t>is the most competent witness to give evidence of these facts.</w:t>
      </w:r>
    </w:p>
    <w:p w:rsidR="0078700C" w:rsidRPr="00355190" w:rsidRDefault="0078700C" w:rsidP="00355190">
      <w:pPr>
        <w:spacing w:line="360" w:lineRule="auto"/>
        <w:ind w:left="720"/>
        <w:rPr>
          <w:sz w:val="26"/>
          <w:szCs w:val="26"/>
        </w:rPr>
      </w:pPr>
    </w:p>
    <w:p w:rsidR="0073391B" w:rsidRDefault="003E6254" w:rsidP="00355190">
      <w:pPr>
        <w:spacing w:line="360" w:lineRule="auto"/>
        <w:ind w:left="720"/>
        <w:rPr>
          <w:sz w:val="26"/>
          <w:szCs w:val="26"/>
        </w:rPr>
      </w:pPr>
      <w:r w:rsidRPr="00355190">
        <w:rPr>
          <w:sz w:val="26"/>
          <w:szCs w:val="26"/>
        </w:rPr>
        <w:t>[</w:t>
      </w:r>
      <w:r w:rsidR="00094867">
        <w:rPr>
          <w:sz w:val="26"/>
          <w:szCs w:val="26"/>
        </w:rPr>
        <w:t>3</w:t>
      </w:r>
      <w:r w:rsidR="001610C8">
        <w:rPr>
          <w:sz w:val="26"/>
          <w:szCs w:val="26"/>
        </w:rPr>
        <w:t>4</w:t>
      </w:r>
      <w:r w:rsidRPr="00355190">
        <w:rPr>
          <w:sz w:val="26"/>
          <w:szCs w:val="26"/>
        </w:rPr>
        <w:t>]</w:t>
      </w:r>
      <w:r w:rsidRPr="00355190">
        <w:rPr>
          <w:sz w:val="26"/>
          <w:szCs w:val="26"/>
        </w:rPr>
        <w:tab/>
        <w:t xml:space="preserve">In view of the indisputable evidence that a Deeds Registry does exist in Swaziland where </w:t>
      </w:r>
      <w:r w:rsidR="0073391B">
        <w:rPr>
          <w:sz w:val="26"/>
          <w:szCs w:val="26"/>
        </w:rPr>
        <w:t>T</w:t>
      </w:r>
      <w:r w:rsidRPr="00355190">
        <w:rPr>
          <w:sz w:val="26"/>
          <w:szCs w:val="26"/>
        </w:rPr>
        <w:t>itle</w:t>
      </w:r>
      <w:r w:rsidR="0073391B">
        <w:rPr>
          <w:sz w:val="26"/>
          <w:szCs w:val="26"/>
        </w:rPr>
        <w:t>s</w:t>
      </w:r>
      <w:r w:rsidRPr="00355190">
        <w:rPr>
          <w:sz w:val="26"/>
          <w:szCs w:val="26"/>
        </w:rPr>
        <w:t xml:space="preserve"> to Freehold properties are registered, the evidence of DW1 to the effect that there are no </w:t>
      </w:r>
      <w:r w:rsidR="0073391B">
        <w:rPr>
          <w:sz w:val="26"/>
          <w:szCs w:val="26"/>
        </w:rPr>
        <w:t>F</w:t>
      </w:r>
      <w:r w:rsidRPr="00355190">
        <w:rPr>
          <w:sz w:val="26"/>
          <w:szCs w:val="26"/>
        </w:rPr>
        <w:t>reehold properties  or Title Deeds in Swaziland</w:t>
      </w:r>
      <w:r w:rsidR="0073391B">
        <w:rPr>
          <w:sz w:val="26"/>
          <w:szCs w:val="26"/>
        </w:rPr>
        <w:t>,</w:t>
      </w:r>
      <w:r w:rsidRPr="00355190">
        <w:rPr>
          <w:sz w:val="26"/>
          <w:szCs w:val="26"/>
        </w:rPr>
        <w:t xml:space="preserve"> falls flat on its face.</w:t>
      </w:r>
    </w:p>
    <w:p w:rsidR="0073391B" w:rsidRDefault="0073391B" w:rsidP="00355190">
      <w:pPr>
        <w:spacing w:line="360" w:lineRule="auto"/>
        <w:ind w:left="720"/>
        <w:rPr>
          <w:sz w:val="26"/>
          <w:szCs w:val="26"/>
        </w:rPr>
      </w:pPr>
    </w:p>
    <w:p w:rsidR="003E6254" w:rsidRPr="00355190" w:rsidRDefault="0073391B" w:rsidP="00355190">
      <w:pPr>
        <w:spacing w:line="360" w:lineRule="auto"/>
        <w:ind w:left="720"/>
        <w:rPr>
          <w:sz w:val="26"/>
          <w:szCs w:val="26"/>
        </w:rPr>
      </w:pPr>
      <w:r>
        <w:rPr>
          <w:sz w:val="26"/>
          <w:szCs w:val="26"/>
        </w:rPr>
        <w:t>[</w:t>
      </w:r>
      <w:r w:rsidR="00A82807">
        <w:rPr>
          <w:sz w:val="26"/>
          <w:szCs w:val="26"/>
        </w:rPr>
        <w:t>3</w:t>
      </w:r>
      <w:r w:rsidR="001610C8">
        <w:rPr>
          <w:sz w:val="26"/>
          <w:szCs w:val="26"/>
        </w:rPr>
        <w:t>5</w:t>
      </w:r>
      <w:r>
        <w:rPr>
          <w:sz w:val="26"/>
          <w:szCs w:val="26"/>
        </w:rPr>
        <w:t>]</w:t>
      </w:r>
      <w:r>
        <w:rPr>
          <w:sz w:val="26"/>
          <w:szCs w:val="26"/>
        </w:rPr>
        <w:tab/>
      </w:r>
      <w:r w:rsidR="003E6254" w:rsidRPr="00355190">
        <w:rPr>
          <w:sz w:val="26"/>
          <w:szCs w:val="26"/>
        </w:rPr>
        <w:t>The</w:t>
      </w:r>
      <w:r>
        <w:rPr>
          <w:sz w:val="26"/>
          <w:szCs w:val="26"/>
        </w:rPr>
        <w:t>re is yet another</w:t>
      </w:r>
      <w:r w:rsidR="003E6254" w:rsidRPr="00355190">
        <w:rPr>
          <w:sz w:val="26"/>
          <w:szCs w:val="26"/>
        </w:rPr>
        <w:t xml:space="preserve"> contention by DW1</w:t>
      </w:r>
      <w:r w:rsidR="00137EC5">
        <w:rPr>
          <w:sz w:val="26"/>
          <w:szCs w:val="26"/>
        </w:rPr>
        <w:t>,</w:t>
      </w:r>
      <w:r w:rsidR="003E6254" w:rsidRPr="00355190">
        <w:rPr>
          <w:sz w:val="26"/>
          <w:szCs w:val="26"/>
        </w:rPr>
        <w:t xml:space="preserve"> which is not sustainable. This contention is that </w:t>
      </w:r>
      <w:r w:rsidR="00CF45FD">
        <w:rPr>
          <w:sz w:val="26"/>
          <w:szCs w:val="26"/>
        </w:rPr>
        <w:t>E</w:t>
      </w:r>
      <w:r w:rsidR="003E6254" w:rsidRPr="00355190">
        <w:rPr>
          <w:sz w:val="26"/>
          <w:szCs w:val="26"/>
        </w:rPr>
        <w:t>xhibit 5 is proof of his proposition</w:t>
      </w:r>
      <w:r w:rsidR="0078700C">
        <w:rPr>
          <w:sz w:val="26"/>
          <w:szCs w:val="26"/>
        </w:rPr>
        <w:t>,</w:t>
      </w:r>
      <w:r w:rsidR="003E6254" w:rsidRPr="00355190">
        <w:rPr>
          <w:sz w:val="26"/>
          <w:szCs w:val="26"/>
        </w:rPr>
        <w:t xml:space="preserve"> that after Swaziland regained </w:t>
      </w:r>
      <w:r w:rsidR="00137EC5">
        <w:rPr>
          <w:sz w:val="26"/>
          <w:szCs w:val="26"/>
        </w:rPr>
        <w:t xml:space="preserve">sovereignty </w:t>
      </w:r>
      <w:r w:rsidR="003E6254" w:rsidRPr="00355190">
        <w:rPr>
          <w:sz w:val="26"/>
          <w:szCs w:val="26"/>
        </w:rPr>
        <w:t>from the British</w:t>
      </w:r>
      <w:r w:rsidR="00137EC5">
        <w:rPr>
          <w:sz w:val="26"/>
          <w:szCs w:val="26"/>
        </w:rPr>
        <w:t>,</w:t>
      </w:r>
      <w:r w:rsidR="003E6254" w:rsidRPr="00355190">
        <w:rPr>
          <w:sz w:val="26"/>
          <w:szCs w:val="26"/>
        </w:rPr>
        <w:t xml:space="preserve"> the King called a Sibaya</w:t>
      </w:r>
      <w:r w:rsidR="00652CA7" w:rsidRPr="00355190">
        <w:rPr>
          <w:sz w:val="26"/>
          <w:szCs w:val="26"/>
        </w:rPr>
        <w:t xml:space="preserve"> </w:t>
      </w:r>
      <w:r w:rsidR="00137EC5">
        <w:rPr>
          <w:sz w:val="26"/>
          <w:szCs w:val="26"/>
        </w:rPr>
        <w:t xml:space="preserve"> where </w:t>
      </w:r>
      <w:r w:rsidR="00652CA7" w:rsidRPr="00355190">
        <w:rPr>
          <w:sz w:val="26"/>
          <w:szCs w:val="26"/>
        </w:rPr>
        <w:t xml:space="preserve">he announced that </w:t>
      </w:r>
      <w:r w:rsidR="00652CA7" w:rsidRPr="00355190">
        <w:rPr>
          <w:sz w:val="26"/>
          <w:szCs w:val="26"/>
        </w:rPr>
        <w:lastRenderedPageBreak/>
        <w:t>all farms and concession</w:t>
      </w:r>
      <w:r w:rsidR="004B6EB3">
        <w:rPr>
          <w:sz w:val="26"/>
          <w:szCs w:val="26"/>
        </w:rPr>
        <w:t>s</w:t>
      </w:r>
      <w:r w:rsidR="00137EC5">
        <w:rPr>
          <w:sz w:val="26"/>
          <w:szCs w:val="26"/>
        </w:rPr>
        <w:t>,</w:t>
      </w:r>
      <w:r w:rsidR="00652CA7" w:rsidRPr="00355190">
        <w:rPr>
          <w:sz w:val="26"/>
          <w:szCs w:val="26"/>
        </w:rPr>
        <w:t xml:space="preserve"> will be reverted back to the people,  therefore</w:t>
      </w:r>
      <w:r w:rsidR="00137EC5">
        <w:rPr>
          <w:sz w:val="26"/>
          <w:szCs w:val="26"/>
        </w:rPr>
        <w:t>,</w:t>
      </w:r>
      <w:r w:rsidR="00652CA7" w:rsidRPr="00355190">
        <w:rPr>
          <w:sz w:val="26"/>
          <w:szCs w:val="26"/>
        </w:rPr>
        <w:t xml:space="preserve"> the property in issu</w:t>
      </w:r>
      <w:r w:rsidR="0078700C">
        <w:rPr>
          <w:sz w:val="26"/>
          <w:szCs w:val="26"/>
        </w:rPr>
        <w:t>e</w:t>
      </w:r>
      <w:r w:rsidR="00137EC5">
        <w:rPr>
          <w:sz w:val="26"/>
          <w:szCs w:val="26"/>
        </w:rPr>
        <w:t xml:space="preserve"> reverted back to the Kingdom, as Swazi Nation Land.</w:t>
      </w:r>
    </w:p>
    <w:p w:rsidR="00641C72" w:rsidRPr="00355190" w:rsidRDefault="00641C72" w:rsidP="00355190">
      <w:pPr>
        <w:spacing w:line="360" w:lineRule="auto"/>
        <w:ind w:left="720"/>
        <w:rPr>
          <w:sz w:val="26"/>
          <w:szCs w:val="26"/>
        </w:rPr>
      </w:pPr>
    </w:p>
    <w:p w:rsidR="00652CA7" w:rsidRDefault="00641C72" w:rsidP="00355190">
      <w:pPr>
        <w:spacing w:line="360" w:lineRule="auto"/>
        <w:ind w:left="720"/>
        <w:rPr>
          <w:sz w:val="26"/>
          <w:szCs w:val="26"/>
        </w:rPr>
      </w:pPr>
      <w:r w:rsidRPr="00355190">
        <w:rPr>
          <w:sz w:val="26"/>
          <w:szCs w:val="26"/>
        </w:rPr>
        <w:t>[</w:t>
      </w:r>
      <w:r w:rsidR="00CD7395" w:rsidRPr="00355190">
        <w:rPr>
          <w:sz w:val="26"/>
          <w:szCs w:val="26"/>
        </w:rPr>
        <w:t>3</w:t>
      </w:r>
      <w:r w:rsidR="001610C8">
        <w:rPr>
          <w:sz w:val="26"/>
          <w:szCs w:val="26"/>
        </w:rPr>
        <w:t>6</w:t>
      </w:r>
      <w:r w:rsidRPr="00355190">
        <w:rPr>
          <w:sz w:val="26"/>
          <w:szCs w:val="26"/>
        </w:rPr>
        <w:t>]</w:t>
      </w:r>
      <w:r w:rsidRPr="00355190">
        <w:rPr>
          <w:sz w:val="26"/>
          <w:szCs w:val="26"/>
        </w:rPr>
        <w:tab/>
      </w:r>
      <w:r w:rsidR="00652CA7" w:rsidRPr="00355190">
        <w:rPr>
          <w:sz w:val="26"/>
          <w:szCs w:val="26"/>
        </w:rPr>
        <w:t xml:space="preserve">The foregoing allegation is not borne out of </w:t>
      </w:r>
      <w:r w:rsidR="00CF45FD">
        <w:rPr>
          <w:sz w:val="26"/>
          <w:szCs w:val="26"/>
        </w:rPr>
        <w:t>E</w:t>
      </w:r>
      <w:r w:rsidR="004B6EB3">
        <w:rPr>
          <w:sz w:val="26"/>
          <w:szCs w:val="26"/>
        </w:rPr>
        <w:t>xhibit 5,</w:t>
      </w:r>
      <w:r w:rsidR="00652CA7" w:rsidRPr="00355190">
        <w:rPr>
          <w:sz w:val="26"/>
          <w:szCs w:val="26"/>
        </w:rPr>
        <w:t xml:space="preserve"> </w:t>
      </w:r>
      <w:r w:rsidR="0078700C" w:rsidRPr="0078700C">
        <w:rPr>
          <w:b/>
          <w:sz w:val="26"/>
          <w:szCs w:val="26"/>
        </w:rPr>
        <w:t>T</w:t>
      </w:r>
      <w:r w:rsidR="00652CA7" w:rsidRPr="0078700C">
        <w:rPr>
          <w:b/>
          <w:sz w:val="26"/>
          <w:szCs w:val="26"/>
        </w:rPr>
        <w:t xml:space="preserve">he Land </w:t>
      </w:r>
      <w:r w:rsidR="00A456CD" w:rsidRPr="0078700C">
        <w:rPr>
          <w:b/>
          <w:sz w:val="26"/>
          <w:szCs w:val="26"/>
        </w:rPr>
        <w:t>C</w:t>
      </w:r>
      <w:r w:rsidR="00652CA7" w:rsidRPr="0078700C">
        <w:rPr>
          <w:b/>
          <w:sz w:val="26"/>
          <w:szCs w:val="26"/>
        </w:rPr>
        <w:t>oncession Order of 1973.</w:t>
      </w:r>
      <w:r w:rsidR="00652CA7" w:rsidRPr="00355190">
        <w:rPr>
          <w:sz w:val="26"/>
          <w:szCs w:val="26"/>
        </w:rPr>
        <w:t xml:space="preserve"> Exhibit 5 refers to concession title or lease which was still in</w:t>
      </w:r>
      <w:r w:rsidR="00137EC5">
        <w:rPr>
          <w:sz w:val="26"/>
          <w:szCs w:val="26"/>
        </w:rPr>
        <w:t xml:space="preserve"> force </w:t>
      </w:r>
      <w:r w:rsidR="00652CA7" w:rsidRPr="00355190">
        <w:rPr>
          <w:sz w:val="26"/>
          <w:szCs w:val="26"/>
        </w:rPr>
        <w:t xml:space="preserve">  as at 8</w:t>
      </w:r>
      <w:r w:rsidR="00652CA7" w:rsidRPr="00355190">
        <w:rPr>
          <w:sz w:val="26"/>
          <w:szCs w:val="26"/>
          <w:vertAlign w:val="superscript"/>
        </w:rPr>
        <w:t>th</w:t>
      </w:r>
      <w:r w:rsidR="00652CA7" w:rsidRPr="00355190">
        <w:rPr>
          <w:sz w:val="26"/>
          <w:szCs w:val="26"/>
        </w:rPr>
        <w:t xml:space="preserve"> May 1973. For the avoidance of doubt</w:t>
      </w:r>
      <w:r w:rsidR="00137EC5">
        <w:rPr>
          <w:sz w:val="26"/>
          <w:szCs w:val="26"/>
        </w:rPr>
        <w:t>s</w:t>
      </w:r>
      <w:r w:rsidR="00652CA7" w:rsidRPr="00355190">
        <w:rPr>
          <w:sz w:val="26"/>
          <w:szCs w:val="26"/>
        </w:rPr>
        <w:t xml:space="preserve"> paras 3 and 4 </w:t>
      </w:r>
      <w:r w:rsidR="00137EC5">
        <w:rPr>
          <w:sz w:val="26"/>
          <w:szCs w:val="26"/>
        </w:rPr>
        <w:t>which are the relevant portions</w:t>
      </w:r>
      <w:r w:rsidR="00652CA7" w:rsidRPr="00355190">
        <w:rPr>
          <w:sz w:val="26"/>
          <w:szCs w:val="26"/>
        </w:rPr>
        <w:t xml:space="preserve"> of </w:t>
      </w:r>
      <w:r w:rsidR="00137EC5">
        <w:rPr>
          <w:sz w:val="26"/>
          <w:szCs w:val="26"/>
        </w:rPr>
        <w:t>E</w:t>
      </w:r>
      <w:r w:rsidR="00652CA7" w:rsidRPr="00355190">
        <w:rPr>
          <w:sz w:val="26"/>
          <w:szCs w:val="26"/>
        </w:rPr>
        <w:t>xhibit 5</w:t>
      </w:r>
      <w:r w:rsidR="00A456CD">
        <w:rPr>
          <w:sz w:val="26"/>
          <w:szCs w:val="26"/>
        </w:rPr>
        <w:t>,</w:t>
      </w:r>
      <w:r w:rsidR="00652CA7" w:rsidRPr="00355190">
        <w:rPr>
          <w:sz w:val="26"/>
          <w:szCs w:val="26"/>
        </w:rPr>
        <w:t xml:space="preserve"> state as follows:-</w:t>
      </w:r>
    </w:p>
    <w:p w:rsidR="0070545F" w:rsidRPr="00355190" w:rsidRDefault="0070545F" w:rsidP="00355190">
      <w:pPr>
        <w:spacing w:line="360" w:lineRule="auto"/>
        <w:ind w:left="720"/>
        <w:rPr>
          <w:sz w:val="26"/>
          <w:szCs w:val="26"/>
        </w:rPr>
      </w:pPr>
    </w:p>
    <w:p w:rsidR="00652CA7" w:rsidRDefault="00652CA7" w:rsidP="00F2631D">
      <w:pPr>
        <w:spacing w:line="240" w:lineRule="auto"/>
        <w:ind w:left="720"/>
        <w:rPr>
          <w:b/>
          <w:sz w:val="24"/>
          <w:szCs w:val="24"/>
          <w:u w:val="single"/>
        </w:rPr>
      </w:pPr>
      <w:r w:rsidRPr="00355190">
        <w:rPr>
          <w:sz w:val="26"/>
          <w:szCs w:val="26"/>
        </w:rPr>
        <w:tab/>
      </w:r>
      <w:r w:rsidRPr="00355190">
        <w:rPr>
          <w:sz w:val="26"/>
          <w:szCs w:val="26"/>
        </w:rPr>
        <w:tab/>
      </w:r>
      <w:r w:rsidRPr="00F2631D">
        <w:rPr>
          <w:b/>
          <w:sz w:val="24"/>
          <w:szCs w:val="24"/>
        </w:rPr>
        <w:t>“</w:t>
      </w:r>
      <w:r w:rsidRPr="00F2631D">
        <w:rPr>
          <w:b/>
          <w:sz w:val="24"/>
          <w:szCs w:val="24"/>
          <w:u w:val="single"/>
        </w:rPr>
        <w:t>Concession land to be held at the will and pleasure of the King</w:t>
      </w:r>
    </w:p>
    <w:p w:rsidR="00051280" w:rsidRPr="00F2631D" w:rsidRDefault="00051280" w:rsidP="00F2631D">
      <w:pPr>
        <w:spacing w:line="240" w:lineRule="auto"/>
        <w:ind w:left="720"/>
        <w:rPr>
          <w:b/>
          <w:sz w:val="24"/>
          <w:szCs w:val="24"/>
          <w:u w:val="single"/>
        </w:rPr>
      </w:pPr>
    </w:p>
    <w:p w:rsidR="00652CA7" w:rsidRPr="00137EC5" w:rsidRDefault="00652CA7" w:rsidP="00F2631D">
      <w:pPr>
        <w:spacing w:line="240" w:lineRule="auto"/>
        <w:ind w:left="2160"/>
        <w:rPr>
          <w:b/>
          <w:sz w:val="24"/>
          <w:szCs w:val="24"/>
          <w:u w:val="single"/>
        </w:rPr>
      </w:pPr>
      <w:r w:rsidRPr="00F2631D">
        <w:rPr>
          <w:b/>
          <w:sz w:val="24"/>
          <w:szCs w:val="24"/>
        </w:rPr>
        <w:t>3.</w:t>
      </w:r>
      <w:r w:rsidR="001C4CDA" w:rsidRPr="00F2631D">
        <w:rPr>
          <w:b/>
          <w:sz w:val="24"/>
          <w:szCs w:val="24"/>
        </w:rPr>
        <w:tab/>
      </w:r>
      <w:r w:rsidRPr="00137EC5">
        <w:rPr>
          <w:b/>
          <w:sz w:val="24"/>
          <w:szCs w:val="24"/>
          <w:u w:val="single"/>
        </w:rPr>
        <w:t>Notwithstanding anything</w:t>
      </w:r>
      <w:r w:rsidR="001C4CDA" w:rsidRPr="00137EC5">
        <w:rPr>
          <w:b/>
          <w:sz w:val="24"/>
          <w:szCs w:val="24"/>
          <w:u w:val="single"/>
        </w:rPr>
        <w:t xml:space="preserve"> in any other law any land held in Swaziland by a concessionaire, whose concession title or lease is still in force, shall be so held at the will and pleasure of the King on such terms as he may determine.</w:t>
      </w:r>
    </w:p>
    <w:p w:rsidR="001C4CDA" w:rsidRPr="00F2631D" w:rsidRDefault="001C4CDA" w:rsidP="00F2631D">
      <w:pPr>
        <w:spacing w:line="240" w:lineRule="auto"/>
        <w:ind w:left="2160"/>
        <w:rPr>
          <w:b/>
          <w:sz w:val="24"/>
          <w:szCs w:val="24"/>
        </w:rPr>
      </w:pPr>
    </w:p>
    <w:p w:rsidR="001C4CDA" w:rsidRPr="00F2631D" w:rsidRDefault="001C4CDA" w:rsidP="00F2631D">
      <w:pPr>
        <w:spacing w:line="240" w:lineRule="auto"/>
        <w:ind w:left="2160"/>
        <w:rPr>
          <w:b/>
          <w:sz w:val="24"/>
          <w:szCs w:val="24"/>
          <w:u w:val="single"/>
        </w:rPr>
      </w:pPr>
      <w:r w:rsidRPr="00F2631D">
        <w:rPr>
          <w:b/>
          <w:sz w:val="24"/>
          <w:szCs w:val="24"/>
          <w:u w:val="single"/>
        </w:rPr>
        <w:t>No right to have concession land converted to freehold title</w:t>
      </w:r>
    </w:p>
    <w:p w:rsidR="001C4CDA" w:rsidRPr="00F2631D" w:rsidRDefault="001C4CDA" w:rsidP="00F2631D">
      <w:pPr>
        <w:spacing w:line="240" w:lineRule="auto"/>
        <w:ind w:left="2160"/>
        <w:rPr>
          <w:b/>
          <w:sz w:val="24"/>
          <w:szCs w:val="24"/>
          <w:u w:val="single"/>
        </w:rPr>
      </w:pPr>
    </w:p>
    <w:p w:rsidR="001C4CDA" w:rsidRDefault="001C4CDA" w:rsidP="00F2631D">
      <w:pPr>
        <w:spacing w:line="240" w:lineRule="auto"/>
        <w:ind w:left="2160"/>
        <w:rPr>
          <w:sz w:val="24"/>
          <w:szCs w:val="24"/>
        </w:rPr>
      </w:pPr>
      <w:r w:rsidRPr="00F2631D">
        <w:rPr>
          <w:b/>
          <w:sz w:val="24"/>
          <w:szCs w:val="24"/>
        </w:rPr>
        <w:t>4.</w:t>
      </w:r>
      <w:r w:rsidRPr="00F2631D">
        <w:rPr>
          <w:b/>
          <w:sz w:val="24"/>
          <w:szCs w:val="24"/>
        </w:rPr>
        <w:tab/>
        <w:t>Notwithstanding any other law a concessionaire shall not be entitled as of right to be issued with freehold title in respect of any land or portion of land held by him under a concession title or lease.”</w:t>
      </w:r>
      <w:r w:rsidR="00137EC5">
        <w:rPr>
          <w:b/>
          <w:sz w:val="24"/>
          <w:szCs w:val="24"/>
        </w:rPr>
        <w:t xml:space="preserve"> </w:t>
      </w:r>
      <w:r w:rsidR="00137EC5" w:rsidRPr="0032265C">
        <w:rPr>
          <w:sz w:val="24"/>
          <w:szCs w:val="24"/>
        </w:rPr>
        <w:t>(underlining mine)</w:t>
      </w:r>
    </w:p>
    <w:p w:rsidR="003503E1" w:rsidRPr="0032265C" w:rsidRDefault="003503E1" w:rsidP="00F2631D">
      <w:pPr>
        <w:spacing w:line="240" w:lineRule="auto"/>
        <w:ind w:left="2160"/>
        <w:rPr>
          <w:sz w:val="24"/>
          <w:szCs w:val="24"/>
        </w:rPr>
      </w:pPr>
    </w:p>
    <w:p w:rsidR="008152C6" w:rsidRPr="0032265C" w:rsidRDefault="008152C6" w:rsidP="00F2631D">
      <w:pPr>
        <w:spacing w:line="240" w:lineRule="auto"/>
        <w:ind w:left="2160"/>
        <w:rPr>
          <w:sz w:val="24"/>
          <w:szCs w:val="24"/>
        </w:rPr>
      </w:pPr>
    </w:p>
    <w:p w:rsidR="00641C72" w:rsidRPr="00355190" w:rsidRDefault="00652CA7" w:rsidP="00355190">
      <w:pPr>
        <w:spacing w:line="360" w:lineRule="auto"/>
        <w:ind w:left="720"/>
        <w:rPr>
          <w:sz w:val="26"/>
          <w:szCs w:val="26"/>
        </w:rPr>
      </w:pPr>
      <w:r w:rsidRPr="00355190">
        <w:rPr>
          <w:sz w:val="26"/>
          <w:szCs w:val="26"/>
        </w:rPr>
        <w:t>[</w:t>
      </w:r>
      <w:r w:rsidR="00CD7395" w:rsidRPr="00355190">
        <w:rPr>
          <w:sz w:val="26"/>
          <w:szCs w:val="26"/>
        </w:rPr>
        <w:t>3</w:t>
      </w:r>
      <w:r w:rsidR="001610C8">
        <w:rPr>
          <w:sz w:val="26"/>
          <w:szCs w:val="26"/>
        </w:rPr>
        <w:t>7</w:t>
      </w:r>
      <w:r w:rsidRPr="00355190">
        <w:rPr>
          <w:sz w:val="26"/>
          <w:szCs w:val="26"/>
        </w:rPr>
        <w:t>]</w:t>
      </w:r>
      <w:r w:rsidRPr="00355190">
        <w:rPr>
          <w:sz w:val="26"/>
          <w:szCs w:val="26"/>
        </w:rPr>
        <w:tab/>
      </w:r>
      <w:r w:rsidR="001C4CDA" w:rsidRPr="00355190">
        <w:rPr>
          <w:sz w:val="26"/>
          <w:szCs w:val="26"/>
        </w:rPr>
        <w:t xml:space="preserve">What stands out in its stark </w:t>
      </w:r>
      <w:r w:rsidR="00137EC5">
        <w:rPr>
          <w:sz w:val="26"/>
          <w:szCs w:val="26"/>
        </w:rPr>
        <w:t>enormity</w:t>
      </w:r>
      <w:r w:rsidR="0078700C">
        <w:rPr>
          <w:sz w:val="26"/>
          <w:szCs w:val="26"/>
        </w:rPr>
        <w:t>,</w:t>
      </w:r>
      <w:r w:rsidR="00137EC5">
        <w:rPr>
          <w:sz w:val="26"/>
          <w:szCs w:val="26"/>
        </w:rPr>
        <w:t xml:space="preserve"> </w:t>
      </w:r>
      <w:r w:rsidR="001C4CDA" w:rsidRPr="00355190">
        <w:rPr>
          <w:sz w:val="26"/>
          <w:szCs w:val="26"/>
        </w:rPr>
        <w:t>is that</w:t>
      </w:r>
      <w:r w:rsidR="0078700C">
        <w:rPr>
          <w:sz w:val="26"/>
          <w:szCs w:val="26"/>
        </w:rPr>
        <w:t>,</w:t>
      </w:r>
      <w:r w:rsidR="001C4CDA" w:rsidRPr="00355190">
        <w:rPr>
          <w:sz w:val="26"/>
          <w:szCs w:val="26"/>
        </w:rPr>
        <w:t xml:space="preserve"> the for</w:t>
      </w:r>
      <w:r w:rsidR="009606F4">
        <w:rPr>
          <w:sz w:val="26"/>
          <w:szCs w:val="26"/>
        </w:rPr>
        <w:t>e</w:t>
      </w:r>
      <w:r w:rsidR="001C4CDA" w:rsidRPr="00355190">
        <w:rPr>
          <w:sz w:val="26"/>
          <w:szCs w:val="26"/>
        </w:rPr>
        <w:t xml:space="preserve">going legislation finds no application in the property </w:t>
      </w:r>
      <w:r w:rsidR="001C4CDA" w:rsidRPr="00355190">
        <w:rPr>
          <w:i/>
          <w:sz w:val="26"/>
          <w:szCs w:val="26"/>
        </w:rPr>
        <w:t>in casu</w:t>
      </w:r>
      <w:r w:rsidR="001C4CDA" w:rsidRPr="00355190">
        <w:rPr>
          <w:sz w:val="26"/>
          <w:szCs w:val="26"/>
        </w:rPr>
        <w:t xml:space="preserve">, which uncontroverted evidence has shown ceased to be concession land as far back as 1920. </w:t>
      </w:r>
      <w:r w:rsidR="00137EC5">
        <w:rPr>
          <w:sz w:val="26"/>
          <w:szCs w:val="26"/>
        </w:rPr>
        <w:t>That was w</w:t>
      </w:r>
      <w:r w:rsidR="001C4CDA" w:rsidRPr="00355190">
        <w:rPr>
          <w:sz w:val="26"/>
          <w:szCs w:val="26"/>
        </w:rPr>
        <w:t xml:space="preserve">hen it acquired private </w:t>
      </w:r>
      <w:r w:rsidR="00137EC5">
        <w:rPr>
          <w:sz w:val="26"/>
          <w:szCs w:val="26"/>
        </w:rPr>
        <w:t>F</w:t>
      </w:r>
      <w:r w:rsidR="001C4CDA" w:rsidRPr="00355190">
        <w:rPr>
          <w:sz w:val="26"/>
          <w:szCs w:val="26"/>
        </w:rPr>
        <w:t xml:space="preserve">reehold </w:t>
      </w:r>
      <w:r w:rsidR="00137EC5">
        <w:rPr>
          <w:sz w:val="26"/>
          <w:szCs w:val="26"/>
        </w:rPr>
        <w:t>T</w:t>
      </w:r>
      <w:r w:rsidR="001C4CDA" w:rsidRPr="00355190">
        <w:rPr>
          <w:sz w:val="26"/>
          <w:szCs w:val="26"/>
        </w:rPr>
        <w:t xml:space="preserve">itle after it was sold by Government to James </w:t>
      </w:r>
      <w:r w:rsidR="00145892">
        <w:rPr>
          <w:sz w:val="26"/>
          <w:szCs w:val="26"/>
        </w:rPr>
        <w:t>Inskip</w:t>
      </w:r>
      <w:r w:rsidR="001C4CDA" w:rsidRPr="00355190">
        <w:rPr>
          <w:sz w:val="26"/>
          <w:szCs w:val="26"/>
        </w:rPr>
        <w:t xml:space="preserve"> and held by him under </w:t>
      </w:r>
      <w:r w:rsidR="00145892">
        <w:rPr>
          <w:sz w:val="26"/>
          <w:szCs w:val="26"/>
        </w:rPr>
        <w:t>C</w:t>
      </w:r>
      <w:r w:rsidR="001C4CDA" w:rsidRPr="00355190">
        <w:rPr>
          <w:sz w:val="26"/>
          <w:szCs w:val="26"/>
        </w:rPr>
        <w:t xml:space="preserve">rown </w:t>
      </w:r>
      <w:r w:rsidR="00145892">
        <w:rPr>
          <w:sz w:val="26"/>
          <w:szCs w:val="26"/>
        </w:rPr>
        <w:t>G</w:t>
      </w:r>
      <w:r w:rsidR="001C4CDA" w:rsidRPr="00355190">
        <w:rPr>
          <w:sz w:val="26"/>
          <w:szCs w:val="26"/>
        </w:rPr>
        <w:t>rant No. 33/1920.</w:t>
      </w:r>
    </w:p>
    <w:p w:rsidR="001C4CDA" w:rsidRPr="00355190" w:rsidRDefault="001C4CDA" w:rsidP="00355190">
      <w:pPr>
        <w:spacing w:line="360" w:lineRule="auto"/>
        <w:ind w:left="720"/>
        <w:rPr>
          <w:sz w:val="26"/>
          <w:szCs w:val="26"/>
        </w:rPr>
      </w:pPr>
    </w:p>
    <w:p w:rsidR="00652AB4" w:rsidRDefault="001C4CDA" w:rsidP="00355190">
      <w:pPr>
        <w:spacing w:line="360" w:lineRule="auto"/>
        <w:ind w:left="720"/>
        <w:rPr>
          <w:sz w:val="26"/>
          <w:szCs w:val="26"/>
        </w:rPr>
      </w:pPr>
      <w:r w:rsidRPr="00355190">
        <w:rPr>
          <w:sz w:val="26"/>
          <w:szCs w:val="26"/>
        </w:rPr>
        <w:t>[</w:t>
      </w:r>
      <w:r w:rsidR="00CD7395" w:rsidRPr="00355190">
        <w:rPr>
          <w:sz w:val="26"/>
          <w:szCs w:val="26"/>
        </w:rPr>
        <w:t>3</w:t>
      </w:r>
      <w:r w:rsidR="001610C8">
        <w:rPr>
          <w:sz w:val="26"/>
          <w:szCs w:val="26"/>
        </w:rPr>
        <w:t>8</w:t>
      </w:r>
      <w:r w:rsidRPr="00355190">
        <w:rPr>
          <w:sz w:val="26"/>
          <w:szCs w:val="26"/>
        </w:rPr>
        <w:t>]</w:t>
      </w:r>
      <w:r w:rsidRPr="00355190">
        <w:rPr>
          <w:sz w:val="26"/>
          <w:szCs w:val="26"/>
        </w:rPr>
        <w:tab/>
      </w:r>
      <w:r w:rsidR="0008529A" w:rsidRPr="00355190">
        <w:rPr>
          <w:sz w:val="26"/>
          <w:szCs w:val="26"/>
        </w:rPr>
        <w:t>Then th</w:t>
      </w:r>
      <w:r w:rsidR="00652AB4" w:rsidRPr="00355190">
        <w:rPr>
          <w:sz w:val="26"/>
          <w:szCs w:val="26"/>
        </w:rPr>
        <w:t>e</w:t>
      </w:r>
      <w:r w:rsidR="00145892">
        <w:rPr>
          <w:sz w:val="26"/>
          <w:szCs w:val="26"/>
        </w:rPr>
        <w:t>r</w:t>
      </w:r>
      <w:r w:rsidR="00652AB4" w:rsidRPr="00355190">
        <w:rPr>
          <w:sz w:val="26"/>
          <w:szCs w:val="26"/>
        </w:rPr>
        <w:t>e is the suggestion by DW1</w:t>
      </w:r>
      <w:r w:rsidR="00276C24">
        <w:rPr>
          <w:sz w:val="26"/>
          <w:szCs w:val="26"/>
        </w:rPr>
        <w:t>,</w:t>
      </w:r>
      <w:r w:rsidR="00652AB4" w:rsidRPr="00355190">
        <w:rPr>
          <w:sz w:val="26"/>
          <w:szCs w:val="26"/>
        </w:rPr>
        <w:t xml:space="preserve"> that due to the desire of</w:t>
      </w:r>
      <w:r w:rsidR="0078700C">
        <w:rPr>
          <w:sz w:val="26"/>
          <w:szCs w:val="26"/>
        </w:rPr>
        <w:t xml:space="preserve"> His Majesty, </w:t>
      </w:r>
      <w:r w:rsidR="00652AB4" w:rsidRPr="00355190">
        <w:rPr>
          <w:sz w:val="26"/>
          <w:szCs w:val="26"/>
        </w:rPr>
        <w:t xml:space="preserve"> King Sobhuza 11 to revive the Ekufinyeni Umphakatsi, the property and the whole area wherein it is located was converted as such. This </w:t>
      </w:r>
      <w:r w:rsidR="00145892">
        <w:rPr>
          <w:sz w:val="26"/>
          <w:szCs w:val="26"/>
        </w:rPr>
        <w:t>is</w:t>
      </w:r>
      <w:r w:rsidR="00652AB4" w:rsidRPr="00355190">
        <w:rPr>
          <w:sz w:val="26"/>
          <w:szCs w:val="26"/>
        </w:rPr>
        <w:t xml:space="preserve"> where DW1’s evidence posed serious challenges. He became quite contradictory</w:t>
      </w:r>
      <w:r w:rsidR="00145892">
        <w:rPr>
          <w:sz w:val="26"/>
          <w:szCs w:val="26"/>
        </w:rPr>
        <w:t>,</w:t>
      </w:r>
      <w:r w:rsidR="00652AB4" w:rsidRPr="00355190">
        <w:rPr>
          <w:sz w:val="26"/>
          <w:szCs w:val="26"/>
        </w:rPr>
        <w:t xml:space="preserve"> </w:t>
      </w:r>
      <w:r w:rsidR="00145892">
        <w:rPr>
          <w:sz w:val="26"/>
          <w:szCs w:val="26"/>
        </w:rPr>
        <w:t>s</w:t>
      </w:r>
      <w:r w:rsidR="00652AB4" w:rsidRPr="00355190">
        <w:rPr>
          <w:sz w:val="26"/>
          <w:szCs w:val="26"/>
        </w:rPr>
        <w:t>peaking two different languages in the same breath.</w:t>
      </w:r>
      <w:r w:rsidR="00145892">
        <w:rPr>
          <w:sz w:val="26"/>
          <w:szCs w:val="26"/>
        </w:rPr>
        <w:t xml:space="preserve"> I say this b</w:t>
      </w:r>
      <w:r w:rsidR="00652AB4" w:rsidRPr="00355190">
        <w:rPr>
          <w:sz w:val="26"/>
          <w:szCs w:val="26"/>
        </w:rPr>
        <w:t xml:space="preserve">ecause the same witness turned around to  tell the court that His Majesty King Sobhuza 11 was in </w:t>
      </w:r>
      <w:r w:rsidR="00145892">
        <w:rPr>
          <w:sz w:val="26"/>
          <w:szCs w:val="26"/>
        </w:rPr>
        <w:t>the process of</w:t>
      </w:r>
      <w:r w:rsidR="00652AB4" w:rsidRPr="00355190">
        <w:rPr>
          <w:sz w:val="26"/>
          <w:szCs w:val="26"/>
        </w:rPr>
        <w:t xml:space="preserve"> reviving the </w:t>
      </w:r>
      <w:r w:rsidR="00652AB4" w:rsidRPr="00355190">
        <w:rPr>
          <w:sz w:val="26"/>
          <w:szCs w:val="26"/>
        </w:rPr>
        <w:lastRenderedPageBreak/>
        <w:t xml:space="preserve">Umphakatsi when he died. </w:t>
      </w:r>
      <w:r w:rsidR="000C60EB">
        <w:rPr>
          <w:sz w:val="26"/>
          <w:szCs w:val="26"/>
        </w:rPr>
        <w:t>Implicit from this evidence is that the Ekufinyeni Umphakatsi had not been revive</w:t>
      </w:r>
      <w:r w:rsidR="00276C24">
        <w:rPr>
          <w:sz w:val="26"/>
          <w:szCs w:val="26"/>
        </w:rPr>
        <w:t>d</w:t>
      </w:r>
      <w:r w:rsidR="000C60EB">
        <w:rPr>
          <w:sz w:val="26"/>
          <w:szCs w:val="26"/>
        </w:rPr>
        <w:t xml:space="preserve"> before the death of King Sobhuza 11. </w:t>
      </w:r>
      <w:r w:rsidR="00CF45FD">
        <w:rPr>
          <w:sz w:val="26"/>
          <w:szCs w:val="26"/>
        </w:rPr>
        <w:t>DW1 failed to tell</w:t>
      </w:r>
      <w:r w:rsidR="00276C24">
        <w:rPr>
          <w:sz w:val="26"/>
          <w:szCs w:val="26"/>
        </w:rPr>
        <w:t xml:space="preserve"> the court when it was so revived</w:t>
      </w:r>
      <w:r w:rsidR="00CF45FD">
        <w:rPr>
          <w:sz w:val="26"/>
          <w:szCs w:val="26"/>
        </w:rPr>
        <w:t xml:space="preserve">. </w:t>
      </w:r>
      <w:r w:rsidR="00652AB4" w:rsidRPr="00355190">
        <w:rPr>
          <w:sz w:val="26"/>
          <w:szCs w:val="26"/>
        </w:rPr>
        <w:t>This simply leads me to the conclusion that the property is not part of the Ekufiny</w:t>
      </w:r>
      <w:r w:rsidR="00051280">
        <w:rPr>
          <w:sz w:val="26"/>
          <w:szCs w:val="26"/>
        </w:rPr>
        <w:t>e</w:t>
      </w:r>
      <w:r w:rsidR="00652AB4" w:rsidRPr="00355190">
        <w:rPr>
          <w:sz w:val="26"/>
          <w:szCs w:val="26"/>
        </w:rPr>
        <w:t xml:space="preserve">ni </w:t>
      </w:r>
      <w:r w:rsidR="00145892">
        <w:rPr>
          <w:sz w:val="26"/>
          <w:szCs w:val="26"/>
        </w:rPr>
        <w:t xml:space="preserve">Umphakatsi, </w:t>
      </w:r>
      <w:r w:rsidR="00652AB4" w:rsidRPr="00355190">
        <w:rPr>
          <w:sz w:val="26"/>
          <w:szCs w:val="26"/>
        </w:rPr>
        <w:t>or Swazi Nation land</w:t>
      </w:r>
      <w:r w:rsidR="00276C24">
        <w:rPr>
          <w:sz w:val="26"/>
          <w:szCs w:val="26"/>
        </w:rPr>
        <w:t>,</w:t>
      </w:r>
      <w:r w:rsidR="00652AB4" w:rsidRPr="00355190">
        <w:rPr>
          <w:sz w:val="26"/>
          <w:szCs w:val="26"/>
        </w:rPr>
        <w:t xml:space="preserve"> but </w:t>
      </w:r>
      <w:r w:rsidR="00145892">
        <w:rPr>
          <w:sz w:val="26"/>
          <w:szCs w:val="26"/>
        </w:rPr>
        <w:t xml:space="preserve">privately </w:t>
      </w:r>
      <w:r w:rsidR="00652AB4" w:rsidRPr="00355190">
        <w:rPr>
          <w:sz w:val="26"/>
          <w:szCs w:val="26"/>
        </w:rPr>
        <w:t xml:space="preserve"> held </w:t>
      </w:r>
      <w:r w:rsidR="00145892">
        <w:rPr>
          <w:sz w:val="26"/>
          <w:szCs w:val="26"/>
        </w:rPr>
        <w:t>F</w:t>
      </w:r>
      <w:r w:rsidR="00652AB4" w:rsidRPr="00355190">
        <w:rPr>
          <w:sz w:val="26"/>
          <w:szCs w:val="26"/>
        </w:rPr>
        <w:t xml:space="preserve">reehold property as </w:t>
      </w:r>
      <w:r w:rsidR="00145892">
        <w:rPr>
          <w:sz w:val="26"/>
          <w:szCs w:val="26"/>
        </w:rPr>
        <w:t xml:space="preserve"> confirmed </w:t>
      </w:r>
      <w:r w:rsidR="00652AB4" w:rsidRPr="00355190">
        <w:rPr>
          <w:sz w:val="26"/>
          <w:szCs w:val="26"/>
        </w:rPr>
        <w:t>by the testimonies of PW1 and PW2.</w:t>
      </w:r>
      <w:r w:rsidR="00145892">
        <w:rPr>
          <w:sz w:val="26"/>
          <w:szCs w:val="26"/>
        </w:rPr>
        <w:t xml:space="preserve"> </w:t>
      </w:r>
    </w:p>
    <w:p w:rsidR="00213DC9" w:rsidRDefault="00213DC9" w:rsidP="00355190">
      <w:pPr>
        <w:spacing w:line="360" w:lineRule="auto"/>
        <w:ind w:left="720"/>
        <w:rPr>
          <w:sz w:val="26"/>
          <w:szCs w:val="26"/>
        </w:rPr>
      </w:pPr>
    </w:p>
    <w:p w:rsidR="000C60EB" w:rsidRDefault="000C60EB" w:rsidP="00355190">
      <w:pPr>
        <w:spacing w:line="360" w:lineRule="auto"/>
        <w:ind w:left="720"/>
        <w:rPr>
          <w:sz w:val="26"/>
          <w:szCs w:val="26"/>
        </w:rPr>
      </w:pPr>
      <w:r>
        <w:rPr>
          <w:sz w:val="26"/>
          <w:szCs w:val="26"/>
        </w:rPr>
        <w:t>[</w:t>
      </w:r>
      <w:r w:rsidR="003503E1">
        <w:rPr>
          <w:sz w:val="26"/>
          <w:szCs w:val="26"/>
        </w:rPr>
        <w:t>3</w:t>
      </w:r>
      <w:r w:rsidR="001610C8">
        <w:rPr>
          <w:sz w:val="26"/>
          <w:szCs w:val="26"/>
        </w:rPr>
        <w:t>9</w:t>
      </w:r>
      <w:r>
        <w:rPr>
          <w:sz w:val="26"/>
          <w:szCs w:val="26"/>
        </w:rPr>
        <w:t>]</w:t>
      </w:r>
      <w:r>
        <w:rPr>
          <w:sz w:val="26"/>
          <w:szCs w:val="26"/>
        </w:rPr>
        <w:tab/>
        <w:t>What remain for me to add, is that even though 1</w:t>
      </w:r>
      <w:r w:rsidRPr="000C60EB">
        <w:rPr>
          <w:sz w:val="26"/>
          <w:szCs w:val="26"/>
          <w:vertAlign w:val="superscript"/>
        </w:rPr>
        <w:t>st</w:t>
      </w:r>
      <w:r>
        <w:rPr>
          <w:sz w:val="26"/>
          <w:szCs w:val="26"/>
        </w:rPr>
        <w:t xml:space="preserve"> Defendant alleged in her </w:t>
      </w:r>
      <w:r w:rsidR="00E55996">
        <w:rPr>
          <w:sz w:val="26"/>
          <w:szCs w:val="26"/>
        </w:rPr>
        <w:t xml:space="preserve"> plea </w:t>
      </w:r>
      <w:r>
        <w:rPr>
          <w:sz w:val="26"/>
          <w:szCs w:val="26"/>
        </w:rPr>
        <w:t xml:space="preserve">that she was born and raised on the said property at a time when it </w:t>
      </w:r>
      <w:r w:rsidR="00E55996">
        <w:rPr>
          <w:sz w:val="26"/>
          <w:szCs w:val="26"/>
        </w:rPr>
        <w:t>s</w:t>
      </w:r>
      <w:r>
        <w:rPr>
          <w:sz w:val="26"/>
          <w:szCs w:val="26"/>
        </w:rPr>
        <w:t>till had Concessionary Title Status, she has adduced no evidence whatsoever in proof of these material allegations of fact.</w:t>
      </w:r>
      <w:r w:rsidR="00E55996">
        <w:rPr>
          <w:sz w:val="26"/>
          <w:szCs w:val="26"/>
        </w:rPr>
        <w:t xml:space="preserve"> Pleading</w:t>
      </w:r>
      <w:r w:rsidR="0078700C">
        <w:rPr>
          <w:sz w:val="26"/>
          <w:szCs w:val="26"/>
        </w:rPr>
        <w:t>s</w:t>
      </w:r>
      <w:r w:rsidR="00E55996">
        <w:rPr>
          <w:sz w:val="26"/>
          <w:szCs w:val="26"/>
        </w:rPr>
        <w:t xml:space="preserve"> do not constitute evidence. A party is required by law to adduce</w:t>
      </w:r>
      <w:r w:rsidR="0078700C">
        <w:rPr>
          <w:sz w:val="26"/>
          <w:szCs w:val="26"/>
        </w:rPr>
        <w:t xml:space="preserve"> evidence in proof of </w:t>
      </w:r>
      <w:r w:rsidR="00E55996">
        <w:rPr>
          <w:sz w:val="26"/>
          <w:szCs w:val="26"/>
        </w:rPr>
        <w:t xml:space="preserve"> the material facts alleged in her pleadings. This is not the case here.</w:t>
      </w:r>
      <w:r>
        <w:rPr>
          <w:sz w:val="26"/>
          <w:szCs w:val="26"/>
        </w:rPr>
        <w:t xml:space="preserve"> I thus discountenance this defence. </w:t>
      </w:r>
    </w:p>
    <w:p w:rsidR="000C60EB" w:rsidRPr="00355190" w:rsidRDefault="000C60EB" w:rsidP="00355190">
      <w:pPr>
        <w:spacing w:line="360" w:lineRule="auto"/>
        <w:ind w:left="720"/>
        <w:rPr>
          <w:sz w:val="26"/>
          <w:szCs w:val="26"/>
        </w:rPr>
      </w:pPr>
    </w:p>
    <w:p w:rsidR="000C60EB" w:rsidRDefault="00213DC9" w:rsidP="00A0211F">
      <w:pPr>
        <w:spacing w:line="360" w:lineRule="auto"/>
        <w:ind w:left="720"/>
        <w:jc w:val="left"/>
        <w:rPr>
          <w:sz w:val="26"/>
          <w:szCs w:val="26"/>
        </w:rPr>
      </w:pPr>
      <w:r w:rsidRPr="00355190">
        <w:rPr>
          <w:sz w:val="26"/>
          <w:szCs w:val="26"/>
        </w:rPr>
        <w:t>[</w:t>
      </w:r>
      <w:r w:rsidR="001610C8">
        <w:rPr>
          <w:sz w:val="26"/>
          <w:szCs w:val="26"/>
        </w:rPr>
        <w:t>40</w:t>
      </w:r>
      <w:r w:rsidRPr="00355190">
        <w:rPr>
          <w:sz w:val="26"/>
          <w:szCs w:val="26"/>
        </w:rPr>
        <w:t>]</w:t>
      </w:r>
      <w:r w:rsidRPr="00355190">
        <w:rPr>
          <w:sz w:val="26"/>
          <w:szCs w:val="26"/>
        </w:rPr>
        <w:tab/>
        <w:t>For the above stated facts, I find that the Plaintiff has proved on the balance of probabilities, that the property in issue is privately held Freehold property  and that his</w:t>
      </w:r>
      <w:r w:rsidR="00A0211F">
        <w:rPr>
          <w:sz w:val="26"/>
          <w:szCs w:val="26"/>
        </w:rPr>
        <w:t xml:space="preserve"> </w:t>
      </w:r>
      <w:r w:rsidRPr="00355190">
        <w:rPr>
          <w:sz w:val="26"/>
          <w:szCs w:val="26"/>
        </w:rPr>
        <w:t>Title</w:t>
      </w:r>
      <w:r w:rsidR="00A0211F">
        <w:rPr>
          <w:sz w:val="26"/>
          <w:szCs w:val="26"/>
        </w:rPr>
        <w:t xml:space="preserve"> </w:t>
      </w:r>
      <w:r w:rsidRPr="00355190">
        <w:rPr>
          <w:sz w:val="26"/>
          <w:szCs w:val="26"/>
        </w:rPr>
        <w:t>Dee</w:t>
      </w:r>
      <w:r w:rsidR="00A0211F">
        <w:rPr>
          <w:sz w:val="26"/>
          <w:szCs w:val="26"/>
        </w:rPr>
        <w:t>d</w:t>
      </w:r>
      <w:r w:rsidR="00D6180D">
        <w:rPr>
          <w:sz w:val="26"/>
          <w:szCs w:val="26"/>
        </w:rPr>
        <w:t xml:space="preserve"> </w:t>
      </w:r>
      <w:r w:rsidR="00A0211F">
        <w:rPr>
          <w:sz w:val="26"/>
          <w:szCs w:val="26"/>
        </w:rPr>
        <w:t>is authentic.</w:t>
      </w:r>
      <w:r w:rsidR="00D6180D">
        <w:rPr>
          <w:sz w:val="26"/>
          <w:szCs w:val="26"/>
        </w:rPr>
        <w:t xml:space="preserve">             </w:t>
      </w:r>
    </w:p>
    <w:p w:rsidR="000C60EB" w:rsidRDefault="000C60EB" w:rsidP="00A0211F">
      <w:pPr>
        <w:spacing w:line="360" w:lineRule="auto"/>
        <w:ind w:left="720"/>
        <w:jc w:val="left"/>
        <w:rPr>
          <w:sz w:val="26"/>
          <w:szCs w:val="26"/>
        </w:rPr>
      </w:pPr>
    </w:p>
    <w:p w:rsidR="0070545F" w:rsidRDefault="000C60EB" w:rsidP="00A0211F">
      <w:pPr>
        <w:spacing w:line="360" w:lineRule="auto"/>
        <w:ind w:left="720"/>
        <w:jc w:val="left"/>
        <w:rPr>
          <w:b/>
          <w:sz w:val="26"/>
          <w:szCs w:val="26"/>
          <w:u w:val="single"/>
        </w:rPr>
      </w:pPr>
      <w:r>
        <w:rPr>
          <w:sz w:val="26"/>
          <w:szCs w:val="26"/>
        </w:rPr>
        <w:t>[</w:t>
      </w:r>
      <w:r w:rsidR="00541FA1">
        <w:rPr>
          <w:sz w:val="26"/>
          <w:szCs w:val="26"/>
        </w:rPr>
        <w:t>4</w:t>
      </w:r>
      <w:r w:rsidR="001610C8">
        <w:rPr>
          <w:sz w:val="26"/>
          <w:szCs w:val="26"/>
        </w:rPr>
        <w:t>1</w:t>
      </w:r>
      <w:r>
        <w:rPr>
          <w:sz w:val="26"/>
          <w:szCs w:val="26"/>
        </w:rPr>
        <w:t>]</w:t>
      </w:r>
      <w:r>
        <w:rPr>
          <w:sz w:val="26"/>
          <w:szCs w:val="26"/>
        </w:rPr>
        <w:tab/>
      </w:r>
      <w:r w:rsidR="0078700C" w:rsidRPr="0078700C">
        <w:rPr>
          <w:b/>
          <w:sz w:val="26"/>
          <w:szCs w:val="26"/>
          <w:u w:val="single"/>
        </w:rPr>
        <w:t xml:space="preserve">ORDER </w:t>
      </w:r>
    </w:p>
    <w:p w:rsidR="0078700C" w:rsidRPr="0078700C" w:rsidRDefault="0078700C" w:rsidP="00A0211F">
      <w:pPr>
        <w:spacing w:line="360" w:lineRule="auto"/>
        <w:ind w:left="720"/>
        <w:jc w:val="left"/>
        <w:rPr>
          <w:b/>
          <w:sz w:val="26"/>
          <w:szCs w:val="26"/>
          <w:u w:val="single"/>
        </w:rPr>
      </w:pPr>
    </w:p>
    <w:p w:rsidR="000C60EB" w:rsidRDefault="000C60EB" w:rsidP="00A0211F">
      <w:pPr>
        <w:spacing w:line="360" w:lineRule="auto"/>
        <w:ind w:left="720"/>
        <w:jc w:val="left"/>
        <w:rPr>
          <w:sz w:val="26"/>
          <w:szCs w:val="26"/>
        </w:rPr>
      </w:pPr>
      <w:r>
        <w:rPr>
          <w:sz w:val="26"/>
          <w:szCs w:val="26"/>
        </w:rPr>
        <w:tab/>
        <w:t>I grant judgment to the Plaintiff and make the following order</w:t>
      </w:r>
      <w:r w:rsidR="00D6180D">
        <w:rPr>
          <w:sz w:val="26"/>
          <w:szCs w:val="26"/>
        </w:rPr>
        <w:t xml:space="preserve"> </w:t>
      </w:r>
      <w:r>
        <w:rPr>
          <w:sz w:val="26"/>
          <w:szCs w:val="26"/>
        </w:rPr>
        <w:t>:-</w:t>
      </w:r>
    </w:p>
    <w:p w:rsidR="000C60EB" w:rsidRDefault="000C60EB" w:rsidP="00A0211F">
      <w:pPr>
        <w:spacing w:line="360" w:lineRule="auto"/>
        <w:ind w:left="720"/>
        <w:jc w:val="left"/>
        <w:rPr>
          <w:sz w:val="26"/>
          <w:szCs w:val="26"/>
        </w:rPr>
      </w:pPr>
    </w:p>
    <w:p w:rsidR="006A7C21" w:rsidRDefault="000C60EB" w:rsidP="000C60EB">
      <w:pPr>
        <w:spacing w:line="360" w:lineRule="auto"/>
        <w:jc w:val="left"/>
        <w:rPr>
          <w:sz w:val="26"/>
          <w:szCs w:val="26"/>
        </w:rPr>
      </w:pPr>
      <w:r>
        <w:rPr>
          <w:sz w:val="26"/>
          <w:szCs w:val="26"/>
        </w:rPr>
        <w:t>1.</w:t>
      </w:r>
      <w:r>
        <w:rPr>
          <w:sz w:val="26"/>
          <w:szCs w:val="26"/>
        </w:rPr>
        <w:tab/>
        <w:t>That the 1</w:t>
      </w:r>
      <w:r w:rsidRPr="000C60EB">
        <w:rPr>
          <w:sz w:val="26"/>
          <w:szCs w:val="26"/>
          <w:vertAlign w:val="superscript"/>
        </w:rPr>
        <w:t>st</w:t>
      </w:r>
      <w:r>
        <w:rPr>
          <w:sz w:val="26"/>
          <w:szCs w:val="26"/>
        </w:rPr>
        <w:t xml:space="preserve"> Defendant and all those claiming occupation under her (i.e the 2</w:t>
      </w:r>
      <w:r w:rsidRPr="000C60EB">
        <w:rPr>
          <w:sz w:val="26"/>
          <w:szCs w:val="26"/>
          <w:vertAlign w:val="superscript"/>
        </w:rPr>
        <w:t>nd</w:t>
      </w:r>
      <w:r>
        <w:rPr>
          <w:sz w:val="26"/>
          <w:szCs w:val="26"/>
        </w:rPr>
        <w:t xml:space="preserve"> to 7</w:t>
      </w:r>
      <w:r w:rsidRPr="000C60EB">
        <w:rPr>
          <w:sz w:val="26"/>
          <w:szCs w:val="26"/>
          <w:vertAlign w:val="superscript"/>
        </w:rPr>
        <w:t>th</w:t>
      </w:r>
      <w:r>
        <w:rPr>
          <w:sz w:val="26"/>
          <w:szCs w:val="26"/>
        </w:rPr>
        <w:t xml:space="preserve"> Defendants and their successors </w:t>
      </w:r>
      <w:r w:rsidR="0078700C">
        <w:rPr>
          <w:sz w:val="26"/>
          <w:szCs w:val="26"/>
        </w:rPr>
        <w:t xml:space="preserve"> in title </w:t>
      </w:r>
      <w:r>
        <w:rPr>
          <w:sz w:val="26"/>
          <w:szCs w:val="26"/>
        </w:rPr>
        <w:t>and assigns) be and are hereby evicted from</w:t>
      </w:r>
      <w:r w:rsidR="00E55996">
        <w:rPr>
          <w:sz w:val="26"/>
          <w:szCs w:val="26"/>
        </w:rPr>
        <w:t xml:space="preserve"> Portion 62 </w:t>
      </w:r>
      <w:r w:rsidR="0078700C">
        <w:rPr>
          <w:sz w:val="26"/>
          <w:szCs w:val="26"/>
        </w:rPr>
        <w:t>(</w:t>
      </w:r>
      <w:r w:rsidR="00E55996">
        <w:rPr>
          <w:sz w:val="26"/>
          <w:szCs w:val="26"/>
        </w:rPr>
        <w:t xml:space="preserve">a </w:t>
      </w:r>
      <w:r w:rsidR="006A7C21">
        <w:rPr>
          <w:sz w:val="26"/>
          <w:szCs w:val="26"/>
        </w:rPr>
        <w:t xml:space="preserve"> Portion of Portion 49) of Farm 1270, situated in the District of Manzini.</w:t>
      </w:r>
    </w:p>
    <w:p w:rsidR="006A7C21" w:rsidRDefault="006A7C21" w:rsidP="000C60EB">
      <w:pPr>
        <w:spacing w:line="360" w:lineRule="auto"/>
        <w:jc w:val="left"/>
        <w:rPr>
          <w:sz w:val="26"/>
          <w:szCs w:val="26"/>
        </w:rPr>
      </w:pPr>
    </w:p>
    <w:p w:rsidR="006A7C21" w:rsidRDefault="006A7C21" w:rsidP="000C60EB">
      <w:pPr>
        <w:spacing w:line="360" w:lineRule="auto"/>
        <w:jc w:val="left"/>
        <w:rPr>
          <w:sz w:val="26"/>
          <w:szCs w:val="26"/>
        </w:rPr>
      </w:pPr>
      <w:r>
        <w:rPr>
          <w:sz w:val="26"/>
          <w:szCs w:val="26"/>
        </w:rPr>
        <w:lastRenderedPageBreak/>
        <w:t>2.</w:t>
      </w:r>
      <w:r>
        <w:rPr>
          <w:sz w:val="26"/>
          <w:szCs w:val="26"/>
        </w:rPr>
        <w:tab/>
        <w:t>That the Deputy Sheriff duly assisted by members of the Royal Swaziland Police Force, if need be, be and is hereby authorized to execute the court order.</w:t>
      </w:r>
    </w:p>
    <w:p w:rsidR="006A7C21" w:rsidRDefault="006A7C21" w:rsidP="000C60EB">
      <w:pPr>
        <w:spacing w:line="360" w:lineRule="auto"/>
        <w:jc w:val="left"/>
        <w:rPr>
          <w:sz w:val="26"/>
          <w:szCs w:val="26"/>
        </w:rPr>
      </w:pPr>
    </w:p>
    <w:p w:rsidR="0032518E" w:rsidRDefault="006A7C21" w:rsidP="006A7C21">
      <w:pPr>
        <w:spacing w:line="360" w:lineRule="auto"/>
        <w:jc w:val="left"/>
        <w:rPr>
          <w:sz w:val="26"/>
          <w:szCs w:val="26"/>
        </w:rPr>
      </w:pPr>
      <w:r>
        <w:rPr>
          <w:sz w:val="26"/>
          <w:szCs w:val="26"/>
        </w:rPr>
        <w:t>3.</w:t>
      </w:r>
      <w:r>
        <w:rPr>
          <w:sz w:val="26"/>
          <w:szCs w:val="26"/>
        </w:rPr>
        <w:tab/>
        <w:t>Costs to follow the event.</w:t>
      </w:r>
      <w:r w:rsidR="00D6180D">
        <w:rPr>
          <w:sz w:val="26"/>
          <w:szCs w:val="26"/>
        </w:rPr>
        <w:t xml:space="preserve">         </w:t>
      </w:r>
    </w:p>
    <w:p w:rsidR="006A7C21" w:rsidRDefault="00D6180D" w:rsidP="006A7C21">
      <w:pPr>
        <w:spacing w:line="360" w:lineRule="auto"/>
        <w:jc w:val="left"/>
        <w:rPr>
          <w:sz w:val="26"/>
          <w:szCs w:val="26"/>
        </w:rPr>
      </w:pPr>
      <w:r>
        <w:rPr>
          <w:sz w:val="26"/>
          <w:szCs w:val="26"/>
        </w:rPr>
        <w:t xml:space="preserve">       </w:t>
      </w:r>
    </w:p>
    <w:p w:rsidR="006A7C21" w:rsidRDefault="006A7C21" w:rsidP="006A7C21">
      <w:pPr>
        <w:spacing w:line="360" w:lineRule="auto"/>
        <w:ind w:left="0" w:firstLine="0"/>
        <w:jc w:val="left"/>
        <w:rPr>
          <w:sz w:val="26"/>
          <w:szCs w:val="26"/>
        </w:rPr>
      </w:pPr>
    </w:p>
    <w:p w:rsidR="0032518E" w:rsidRPr="00B4363E" w:rsidRDefault="0032518E" w:rsidP="0070545F">
      <w:pPr>
        <w:spacing w:line="360" w:lineRule="auto"/>
        <w:jc w:val="center"/>
        <w:rPr>
          <w:b/>
          <w:sz w:val="26"/>
          <w:szCs w:val="26"/>
        </w:rPr>
      </w:pPr>
      <w:r w:rsidRPr="00B4363E">
        <w:rPr>
          <w:b/>
          <w:sz w:val="26"/>
          <w:szCs w:val="26"/>
        </w:rPr>
        <w:t>DELIVERED IN OPEN COURT IN MBABANE ON THIS</w:t>
      </w:r>
    </w:p>
    <w:p w:rsidR="0032518E" w:rsidRPr="00B4363E" w:rsidRDefault="0032518E" w:rsidP="0070545F">
      <w:pPr>
        <w:spacing w:line="360" w:lineRule="auto"/>
        <w:jc w:val="center"/>
        <w:rPr>
          <w:b/>
          <w:sz w:val="26"/>
          <w:szCs w:val="26"/>
        </w:rPr>
      </w:pPr>
      <w:r w:rsidRPr="00B4363E">
        <w:rPr>
          <w:b/>
          <w:sz w:val="26"/>
          <w:szCs w:val="26"/>
        </w:rPr>
        <w:t>THE ………………….. DAY OF ……………………….2014</w:t>
      </w:r>
    </w:p>
    <w:p w:rsidR="0032518E" w:rsidRDefault="0032518E" w:rsidP="0032518E">
      <w:pPr>
        <w:spacing w:line="360" w:lineRule="auto"/>
        <w:jc w:val="center"/>
        <w:rPr>
          <w:b/>
          <w:sz w:val="26"/>
          <w:szCs w:val="26"/>
        </w:rPr>
      </w:pPr>
    </w:p>
    <w:p w:rsidR="0032518E" w:rsidRDefault="0032518E" w:rsidP="0032518E">
      <w:pPr>
        <w:spacing w:line="360" w:lineRule="auto"/>
        <w:jc w:val="center"/>
        <w:rPr>
          <w:b/>
          <w:sz w:val="26"/>
          <w:szCs w:val="26"/>
        </w:rPr>
      </w:pPr>
    </w:p>
    <w:p w:rsidR="0032518E" w:rsidRPr="00B4363E" w:rsidRDefault="0032518E" w:rsidP="0032518E">
      <w:pPr>
        <w:spacing w:line="360" w:lineRule="auto"/>
        <w:jc w:val="center"/>
        <w:rPr>
          <w:b/>
          <w:sz w:val="26"/>
          <w:szCs w:val="26"/>
        </w:rPr>
      </w:pPr>
      <w:r w:rsidRPr="00B4363E">
        <w:rPr>
          <w:b/>
          <w:sz w:val="26"/>
          <w:szCs w:val="26"/>
        </w:rPr>
        <w:t>OTA J.</w:t>
      </w:r>
    </w:p>
    <w:p w:rsidR="0032518E" w:rsidRDefault="0032518E" w:rsidP="0032518E">
      <w:pPr>
        <w:spacing w:line="360" w:lineRule="auto"/>
        <w:jc w:val="center"/>
        <w:rPr>
          <w:b/>
          <w:sz w:val="26"/>
          <w:szCs w:val="26"/>
        </w:rPr>
      </w:pPr>
      <w:r w:rsidRPr="00B4363E">
        <w:rPr>
          <w:b/>
          <w:sz w:val="26"/>
          <w:szCs w:val="26"/>
        </w:rPr>
        <w:t>JUDGE OF THE HIGH COURT</w:t>
      </w:r>
    </w:p>
    <w:p w:rsidR="001C355F" w:rsidRDefault="001C355F" w:rsidP="0032518E">
      <w:pPr>
        <w:ind w:left="720"/>
      </w:pPr>
    </w:p>
    <w:p w:rsidR="001610C8" w:rsidRDefault="001610C8" w:rsidP="0032518E">
      <w:pPr>
        <w:ind w:left="720"/>
        <w:rPr>
          <w:b/>
        </w:rPr>
      </w:pPr>
    </w:p>
    <w:p w:rsidR="0032518E" w:rsidRPr="003B6013" w:rsidRDefault="0032518E" w:rsidP="0032518E">
      <w:pPr>
        <w:ind w:left="720"/>
        <w:rPr>
          <w:b/>
        </w:rPr>
      </w:pPr>
      <w:r w:rsidRPr="003B6013">
        <w:rPr>
          <w:b/>
        </w:rPr>
        <w:t>For the Plaintiff:</w:t>
      </w:r>
      <w:r w:rsidRPr="003B6013">
        <w:rPr>
          <w:b/>
        </w:rPr>
        <w:tab/>
      </w:r>
      <w:r w:rsidRPr="003B6013">
        <w:rPr>
          <w:b/>
        </w:rPr>
        <w:tab/>
      </w:r>
      <w:r w:rsidR="00152944">
        <w:rPr>
          <w:b/>
        </w:rPr>
        <w:tab/>
      </w:r>
      <w:r w:rsidR="00152944">
        <w:rPr>
          <w:b/>
        </w:rPr>
        <w:tab/>
      </w:r>
      <w:r w:rsidR="00152944">
        <w:rPr>
          <w:b/>
        </w:rPr>
        <w:tab/>
      </w:r>
      <w:r w:rsidR="00152944">
        <w:rPr>
          <w:b/>
        </w:rPr>
        <w:tab/>
        <w:t>T.  Fakudze</w:t>
      </w:r>
      <w:r w:rsidRPr="003B6013">
        <w:rPr>
          <w:b/>
        </w:rPr>
        <w:tab/>
      </w:r>
      <w:r w:rsidR="0070545F">
        <w:rPr>
          <w:b/>
        </w:rPr>
        <w:tab/>
      </w:r>
      <w:r w:rsidR="0070545F">
        <w:rPr>
          <w:b/>
        </w:rPr>
        <w:tab/>
      </w:r>
      <w:r w:rsidRPr="003B6013">
        <w:rPr>
          <w:b/>
        </w:rPr>
        <w:tab/>
      </w:r>
    </w:p>
    <w:p w:rsidR="0032518E" w:rsidRDefault="0032518E" w:rsidP="0032518E">
      <w:pPr>
        <w:ind w:left="720"/>
        <w:rPr>
          <w:b/>
        </w:rPr>
      </w:pPr>
      <w:r>
        <w:rPr>
          <w:b/>
        </w:rPr>
        <w:t xml:space="preserve">For the </w:t>
      </w:r>
      <w:r w:rsidR="00152944">
        <w:rPr>
          <w:b/>
        </w:rPr>
        <w:t>1</w:t>
      </w:r>
      <w:r w:rsidR="00152944" w:rsidRPr="00152944">
        <w:rPr>
          <w:b/>
          <w:vertAlign w:val="superscript"/>
        </w:rPr>
        <w:t>st</w:t>
      </w:r>
      <w:r w:rsidR="00152944">
        <w:rPr>
          <w:b/>
        </w:rPr>
        <w:t xml:space="preserve"> </w:t>
      </w:r>
      <w:r>
        <w:rPr>
          <w:b/>
        </w:rPr>
        <w:t>Defendant:</w:t>
      </w:r>
      <w:r>
        <w:rPr>
          <w:b/>
        </w:rPr>
        <w:tab/>
      </w:r>
      <w:r>
        <w:rPr>
          <w:b/>
        </w:rPr>
        <w:tab/>
      </w:r>
      <w:r w:rsidR="0070545F">
        <w:rPr>
          <w:b/>
        </w:rPr>
        <w:tab/>
      </w:r>
      <w:r w:rsidR="00152944">
        <w:rPr>
          <w:b/>
        </w:rPr>
        <w:tab/>
      </w:r>
      <w:r w:rsidR="00152944">
        <w:rPr>
          <w:b/>
        </w:rPr>
        <w:tab/>
        <w:t>S.B. Motsa</w:t>
      </w:r>
    </w:p>
    <w:p w:rsidR="00152944" w:rsidRPr="003B6013" w:rsidRDefault="00152944" w:rsidP="0032518E">
      <w:pPr>
        <w:ind w:left="720"/>
        <w:rPr>
          <w:b/>
        </w:rPr>
      </w:pPr>
      <w:r>
        <w:rPr>
          <w:b/>
        </w:rPr>
        <w:t>6</w:t>
      </w:r>
      <w:r w:rsidRPr="00152944">
        <w:rPr>
          <w:b/>
          <w:vertAlign w:val="superscript"/>
        </w:rPr>
        <w:t>th</w:t>
      </w:r>
      <w:r>
        <w:rPr>
          <w:b/>
        </w:rPr>
        <w:t xml:space="preserve"> to 7</w:t>
      </w:r>
      <w:r w:rsidRPr="00152944">
        <w:rPr>
          <w:b/>
          <w:vertAlign w:val="superscript"/>
        </w:rPr>
        <w:t>th</w:t>
      </w:r>
      <w:r>
        <w:rPr>
          <w:b/>
        </w:rPr>
        <w:t xml:space="preserve"> Defendants  unrepresented</w:t>
      </w:r>
    </w:p>
    <w:p w:rsidR="0032518E" w:rsidRDefault="0032518E" w:rsidP="0032518E">
      <w:pPr>
        <w:ind w:left="720"/>
      </w:pPr>
    </w:p>
    <w:p w:rsidR="0032518E" w:rsidRDefault="0032518E" w:rsidP="0032518E">
      <w:pPr>
        <w:ind w:left="720"/>
      </w:pPr>
      <w:r>
        <w:t xml:space="preserve"> </w:t>
      </w:r>
    </w:p>
    <w:p w:rsidR="00213DC9" w:rsidRPr="00355190" w:rsidRDefault="00D6180D" w:rsidP="006A7C21">
      <w:pPr>
        <w:spacing w:line="360" w:lineRule="auto"/>
        <w:ind w:left="0" w:firstLine="0"/>
        <w:jc w:val="left"/>
        <w:rPr>
          <w:sz w:val="26"/>
          <w:szCs w:val="26"/>
        </w:rPr>
      </w:pPr>
      <w:r>
        <w:rPr>
          <w:sz w:val="26"/>
          <w:szCs w:val="26"/>
        </w:rPr>
        <w:t xml:space="preserve">                      </w:t>
      </w:r>
      <w:r w:rsidR="00BF61AC">
        <w:rPr>
          <w:sz w:val="26"/>
          <w:szCs w:val="26"/>
        </w:rPr>
        <w:t xml:space="preserve">  </w:t>
      </w:r>
      <w:r w:rsidR="00375878">
        <w:rPr>
          <w:sz w:val="26"/>
          <w:szCs w:val="26"/>
        </w:rPr>
        <w:t xml:space="preserve"> </w:t>
      </w:r>
      <w:r>
        <w:rPr>
          <w:sz w:val="26"/>
          <w:szCs w:val="26"/>
        </w:rPr>
        <w:t xml:space="preserve">                                                                                                                                                                                                                                                                                                                                                                                                                                                                                                                                                                                                                                                                                                                                                                                                                                                                                                                                                                                                                                                                                                                                                                                                                                                                                                                                                                                                                                                                                                                                                                                                                                                                                                                                                                                                                                                                                                                                                   </w:t>
      </w:r>
    </w:p>
    <w:sectPr w:rsidR="00213DC9" w:rsidRPr="00355190" w:rsidSect="003054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49" w:rsidRDefault="00E37049" w:rsidP="00355190">
      <w:pPr>
        <w:spacing w:line="240" w:lineRule="auto"/>
      </w:pPr>
      <w:r>
        <w:separator/>
      </w:r>
    </w:p>
  </w:endnote>
  <w:endnote w:type="continuationSeparator" w:id="0">
    <w:p w:rsidR="00E37049" w:rsidRDefault="00E37049" w:rsidP="003551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9438"/>
      <w:docPartObj>
        <w:docPartGallery w:val="Page Numbers (Bottom of Page)"/>
        <w:docPartUnique/>
      </w:docPartObj>
    </w:sdtPr>
    <w:sdtContent>
      <w:p w:rsidR="0078700C" w:rsidRDefault="00A76476">
        <w:pPr>
          <w:pStyle w:val="Footer"/>
          <w:jc w:val="center"/>
        </w:pPr>
        <w:fldSimple w:instr=" PAGE   \* MERGEFORMAT ">
          <w:r w:rsidR="00DE3F6E">
            <w:rPr>
              <w:noProof/>
            </w:rPr>
            <w:t>1</w:t>
          </w:r>
        </w:fldSimple>
      </w:p>
    </w:sdtContent>
  </w:sdt>
  <w:p w:rsidR="00F97E1A" w:rsidRDefault="00F97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49" w:rsidRDefault="00E37049" w:rsidP="00355190">
      <w:pPr>
        <w:spacing w:line="240" w:lineRule="auto"/>
      </w:pPr>
      <w:r>
        <w:separator/>
      </w:r>
    </w:p>
  </w:footnote>
  <w:footnote w:type="continuationSeparator" w:id="0">
    <w:p w:rsidR="00E37049" w:rsidRDefault="00E37049" w:rsidP="0035519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466255"/>
    <w:rsid w:val="00016EA2"/>
    <w:rsid w:val="00024E34"/>
    <w:rsid w:val="000275EB"/>
    <w:rsid w:val="00027C24"/>
    <w:rsid w:val="00032258"/>
    <w:rsid w:val="00051280"/>
    <w:rsid w:val="00062A39"/>
    <w:rsid w:val="0007397C"/>
    <w:rsid w:val="0008529A"/>
    <w:rsid w:val="00087ABB"/>
    <w:rsid w:val="00094867"/>
    <w:rsid w:val="000A23EF"/>
    <w:rsid w:val="000B5C46"/>
    <w:rsid w:val="000C60EB"/>
    <w:rsid w:val="000D7811"/>
    <w:rsid w:val="000F09B0"/>
    <w:rsid w:val="000F234B"/>
    <w:rsid w:val="000F7E65"/>
    <w:rsid w:val="00127F55"/>
    <w:rsid w:val="00137EC5"/>
    <w:rsid w:val="00145892"/>
    <w:rsid w:val="00152944"/>
    <w:rsid w:val="001610C8"/>
    <w:rsid w:val="00177470"/>
    <w:rsid w:val="00184DAB"/>
    <w:rsid w:val="001856CB"/>
    <w:rsid w:val="00191618"/>
    <w:rsid w:val="00196A65"/>
    <w:rsid w:val="00197C68"/>
    <w:rsid w:val="001C355F"/>
    <w:rsid w:val="001C4CDA"/>
    <w:rsid w:val="001E5B00"/>
    <w:rsid w:val="00213DC9"/>
    <w:rsid w:val="002146A9"/>
    <w:rsid w:val="00225124"/>
    <w:rsid w:val="002457F6"/>
    <w:rsid w:val="002617A5"/>
    <w:rsid w:val="00276C24"/>
    <w:rsid w:val="00283A15"/>
    <w:rsid w:val="002B5B43"/>
    <w:rsid w:val="002C4945"/>
    <w:rsid w:val="002D53A1"/>
    <w:rsid w:val="002E5A44"/>
    <w:rsid w:val="002E6BB2"/>
    <w:rsid w:val="003025BF"/>
    <w:rsid w:val="00304BF0"/>
    <w:rsid w:val="0030549F"/>
    <w:rsid w:val="003142D6"/>
    <w:rsid w:val="0032265C"/>
    <w:rsid w:val="0032518E"/>
    <w:rsid w:val="003503E1"/>
    <w:rsid w:val="00355190"/>
    <w:rsid w:val="003663EB"/>
    <w:rsid w:val="0037154A"/>
    <w:rsid w:val="00372EB3"/>
    <w:rsid w:val="00374771"/>
    <w:rsid w:val="00375878"/>
    <w:rsid w:val="0037685A"/>
    <w:rsid w:val="003A1FCC"/>
    <w:rsid w:val="003C7537"/>
    <w:rsid w:val="003D2BFF"/>
    <w:rsid w:val="003E17BB"/>
    <w:rsid w:val="003E1911"/>
    <w:rsid w:val="003E6254"/>
    <w:rsid w:val="004131C6"/>
    <w:rsid w:val="004579CD"/>
    <w:rsid w:val="00466255"/>
    <w:rsid w:val="00471DD6"/>
    <w:rsid w:val="004B6EB3"/>
    <w:rsid w:val="004C3B9B"/>
    <w:rsid w:val="004D37A7"/>
    <w:rsid w:val="004E6DF5"/>
    <w:rsid w:val="004E713B"/>
    <w:rsid w:val="00522808"/>
    <w:rsid w:val="005257AF"/>
    <w:rsid w:val="00527301"/>
    <w:rsid w:val="005371B0"/>
    <w:rsid w:val="00541FA1"/>
    <w:rsid w:val="00545788"/>
    <w:rsid w:val="005D0F51"/>
    <w:rsid w:val="005D55D4"/>
    <w:rsid w:val="00602896"/>
    <w:rsid w:val="006033EB"/>
    <w:rsid w:val="00615491"/>
    <w:rsid w:val="0062262B"/>
    <w:rsid w:val="00631436"/>
    <w:rsid w:val="00636F4A"/>
    <w:rsid w:val="00641C72"/>
    <w:rsid w:val="006439E7"/>
    <w:rsid w:val="00652AB4"/>
    <w:rsid w:val="00652CA7"/>
    <w:rsid w:val="00675AF5"/>
    <w:rsid w:val="006A7C21"/>
    <w:rsid w:val="006F4AAF"/>
    <w:rsid w:val="0070545F"/>
    <w:rsid w:val="007126E0"/>
    <w:rsid w:val="0073391B"/>
    <w:rsid w:val="00745A4C"/>
    <w:rsid w:val="00754BB9"/>
    <w:rsid w:val="00766D66"/>
    <w:rsid w:val="00785ADB"/>
    <w:rsid w:val="0078700C"/>
    <w:rsid w:val="00792BE1"/>
    <w:rsid w:val="007A2FA5"/>
    <w:rsid w:val="007A5679"/>
    <w:rsid w:val="007B497B"/>
    <w:rsid w:val="007F38C6"/>
    <w:rsid w:val="00806F5C"/>
    <w:rsid w:val="008152C6"/>
    <w:rsid w:val="00845392"/>
    <w:rsid w:val="008B3AAD"/>
    <w:rsid w:val="008C611B"/>
    <w:rsid w:val="008D7C00"/>
    <w:rsid w:val="00912228"/>
    <w:rsid w:val="009167B0"/>
    <w:rsid w:val="0094473C"/>
    <w:rsid w:val="009606F4"/>
    <w:rsid w:val="00970AAC"/>
    <w:rsid w:val="0097404D"/>
    <w:rsid w:val="00981DAF"/>
    <w:rsid w:val="00990385"/>
    <w:rsid w:val="009C5AFF"/>
    <w:rsid w:val="009D127A"/>
    <w:rsid w:val="009D3287"/>
    <w:rsid w:val="00A0211F"/>
    <w:rsid w:val="00A23D61"/>
    <w:rsid w:val="00A2782B"/>
    <w:rsid w:val="00A456CD"/>
    <w:rsid w:val="00A45962"/>
    <w:rsid w:val="00A52540"/>
    <w:rsid w:val="00A56EF1"/>
    <w:rsid w:val="00A71054"/>
    <w:rsid w:val="00A75651"/>
    <w:rsid w:val="00A76476"/>
    <w:rsid w:val="00A82807"/>
    <w:rsid w:val="00AA14B7"/>
    <w:rsid w:val="00AB3DD9"/>
    <w:rsid w:val="00AC6368"/>
    <w:rsid w:val="00AE1688"/>
    <w:rsid w:val="00AE345B"/>
    <w:rsid w:val="00AF4EBB"/>
    <w:rsid w:val="00B040EC"/>
    <w:rsid w:val="00B071CD"/>
    <w:rsid w:val="00B307E5"/>
    <w:rsid w:val="00B815E1"/>
    <w:rsid w:val="00B94F5C"/>
    <w:rsid w:val="00B96C42"/>
    <w:rsid w:val="00BA5082"/>
    <w:rsid w:val="00BF0FE6"/>
    <w:rsid w:val="00BF61AC"/>
    <w:rsid w:val="00C01EF8"/>
    <w:rsid w:val="00C10E62"/>
    <w:rsid w:val="00C159DD"/>
    <w:rsid w:val="00C50CC6"/>
    <w:rsid w:val="00C57A12"/>
    <w:rsid w:val="00C65434"/>
    <w:rsid w:val="00C71DE0"/>
    <w:rsid w:val="00CC628D"/>
    <w:rsid w:val="00CD1B3F"/>
    <w:rsid w:val="00CD57C4"/>
    <w:rsid w:val="00CD7395"/>
    <w:rsid w:val="00CF45FD"/>
    <w:rsid w:val="00D02E4F"/>
    <w:rsid w:val="00D157D3"/>
    <w:rsid w:val="00D203EE"/>
    <w:rsid w:val="00D244E2"/>
    <w:rsid w:val="00D42CDB"/>
    <w:rsid w:val="00D43CDB"/>
    <w:rsid w:val="00D558C4"/>
    <w:rsid w:val="00D6180D"/>
    <w:rsid w:val="00D7255B"/>
    <w:rsid w:val="00D83BF2"/>
    <w:rsid w:val="00D875C7"/>
    <w:rsid w:val="00DB7900"/>
    <w:rsid w:val="00DD6A6F"/>
    <w:rsid w:val="00DE3F6E"/>
    <w:rsid w:val="00E16AE9"/>
    <w:rsid w:val="00E37049"/>
    <w:rsid w:val="00E461F3"/>
    <w:rsid w:val="00E55996"/>
    <w:rsid w:val="00E70F7F"/>
    <w:rsid w:val="00E802A6"/>
    <w:rsid w:val="00EB073E"/>
    <w:rsid w:val="00EB5D9F"/>
    <w:rsid w:val="00ED3318"/>
    <w:rsid w:val="00ED5272"/>
    <w:rsid w:val="00F13BD5"/>
    <w:rsid w:val="00F2631D"/>
    <w:rsid w:val="00F27F2F"/>
    <w:rsid w:val="00F43BC7"/>
    <w:rsid w:val="00F80F8C"/>
    <w:rsid w:val="00F9397D"/>
    <w:rsid w:val="00F9580B"/>
    <w:rsid w:val="00F97E1A"/>
    <w:rsid w:val="00FF1F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55"/>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2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255"/>
    <w:rPr>
      <w:rFonts w:ascii="Tahoma" w:eastAsia="Times New Roman" w:hAnsi="Tahoma" w:cs="Tahoma"/>
      <w:sz w:val="16"/>
      <w:szCs w:val="16"/>
    </w:rPr>
  </w:style>
  <w:style w:type="paragraph" w:styleId="Header">
    <w:name w:val="header"/>
    <w:basedOn w:val="Normal"/>
    <w:link w:val="HeaderChar"/>
    <w:uiPriority w:val="99"/>
    <w:semiHidden/>
    <w:unhideWhenUsed/>
    <w:rsid w:val="0035519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5519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55190"/>
    <w:pPr>
      <w:tabs>
        <w:tab w:val="center" w:pos="4680"/>
        <w:tab w:val="right" w:pos="9360"/>
      </w:tabs>
      <w:spacing w:line="240" w:lineRule="auto"/>
    </w:pPr>
  </w:style>
  <w:style w:type="character" w:customStyle="1" w:styleId="FooterChar">
    <w:name w:val="Footer Char"/>
    <w:basedOn w:val="DefaultParagraphFont"/>
    <w:link w:val="Footer"/>
    <w:uiPriority w:val="99"/>
    <w:rsid w:val="00355190"/>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5145</Words>
  <Characters>29331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2014-09-25T14:05:00Z</cp:lastPrinted>
  <dcterms:created xsi:type="dcterms:W3CDTF">2014-09-26T12:36:00Z</dcterms:created>
  <dcterms:modified xsi:type="dcterms:W3CDTF">2014-09-26T12:36:00Z</dcterms:modified>
</cp:coreProperties>
</file>