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9E" w:rsidRDefault="00EA359E" w:rsidP="00EA359E">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578610" cy="999490"/>
                    </a:xfrm>
                    <a:prstGeom prst="rect">
                      <a:avLst/>
                    </a:prstGeom>
                    <a:noFill/>
                  </pic:spPr>
                </pic:pic>
              </a:graphicData>
            </a:graphic>
          </wp:anchor>
        </w:drawing>
      </w:r>
    </w:p>
    <w:p w:rsidR="00EA359E" w:rsidRDefault="00EA359E" w:rsidP="00EA359E">
      <w:pPr>
        <w:spacing w:line="360" w:lineRule="auto"/>
        <w:contextualSpacing/>
        <w:jc w:val="center"/>
      </w:pPr>
    </w:p>
    <w:p w:rsidR="00EA359E" w:rsidRDefault="00EA359E" w:rsidP="00EA359E">
      <w:pPr>
        <w:spacing w:line="360" w:lineRule="auto"/>
        <w:contextualSpacing/>
        <w:jc w:val="center"/>
        <w:outlineLvl w:val="0"/>
        <w:rPr>
          <w:rFonts w:ascii="Times New Roman" w:hAnsi="Times New Roman" w:cs="Times New Roman"/>
          <w:b/>
          <w:sz w:val="26"/>
          <w:szCs w:val="26"/>
        </w:rPr>
      </w:pPr>
    </w:p>
    <w:p w:rsidR="00EA359E" w:rsidRDefault="00EA359E" w:rsidP="00EA359E">
      <w:pPr>
        <w:spacing w:line="360" w:lineRule="auto"/>
        <w:contextualSpacing/>
        <w:jc w:val="center"/>
        <w:outlineLvl w:val="0"/>
        <w:rPr>
          <w:rFonts w:ascii="Times New Roman" w:hAnsi="Times New Roman" w:cs="Times New Roman"/>
          <w:b/>
          <w:sz w:val="28"/>
          <w:szCs w:val="28"/>
        </w:rPr>
      </w:pPr>
    </w:p>
    <w:p w:rsidR="00EA359E" w:rsidRPr="003040DF" w:rsidRDefault="00EA359E" w:rsidP="00EA359E">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EA359E" w:rsidRPr="003040DF" w:rsidRDefault="00EA359E" w:rsidP="00EA359E">
      <w:pPr>
        <w:spacing w:line="480" w:lineRule="auto"/>
        <w:contextualSpacing/>
        <w:jc w:val="center"/>
        <w:outlineLvl w:val="0"/>
        <w:rPr>
          <w:rFonts w:ascii="Times New Roman" w:hAnsi="Times New Roman" w:cs="Times New Roman"/>
          <w:b/>
          <w:sz w:val="28"/>
          <w:szCs w:val="28"/>
        </w:rPr>
      </w:pPr>
    </w:p>
    <w:p w:rsidR="00EA359E" w:rsidRDefault="00EA359E" w:rsidP="00EA359E">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11032E" w:rsidRPr="003040DF" w:rsidRDefault="0011032E" w:rsidP="00EA359E">
      <w:pPr>
        <w:spacing w:line="360" w:lineRule="auto"/>
        <w:contextualSpacing/>
        <w:jc w:val="center"/>
        <w:outlineLvl w:val="0"/>
        <w:rPr>
          <w:rFonts w:ascii="Times New Roman" w:hAnsi="Times New Roman" w:cs="Times New Roman"/>
          <w:b/>
          <w:sz w:val="28"/>
          <w:szCs w:val="28"/>
          <w:u w:val="single"/>
        </w:rPr>
      </w:pPr>
    </w:p>
    <w:p w:rsidR="0011032E" w:rsidRPr="003040DF" w:rsidRDefault="00EA359E" w:rsidP="009675A3">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sidR="000B2CBB">
        <w:rPr>
          <w:rFonts w:ascii="Times New Roman" w:hAnsi="Times New Roman" w:cs="Times New Roman"/>
          <w:sz w:val="28"/>
          <w:szCs w:val="28"/>
        </w:rPr>
        <w:t xml:space="preserve">riminal </w:t>
      </w:r>
      <w:r w:rsidRPr="003040DF">
        <w:rPr>
          <w:rFonts w:ascii="Times New Roman" w:hAnsi="Times New Roman" w:cs="Times New Roman"/>
          <w:sz w:val="28"/>
          <w:szCs w:val="28"/>
        </w:rPr>
        <w:t>Case No.</w:t>
      </w:r>
      <w:r w:rsidR="00484F97">
        <w:rPr>
          <w:rFonts w:ascii="Times New Roman" w:hAnsi="Times New Roman" w:cs="Times New Roman"/>
          <w:sz w:val="28"/>
          <w:szCs w:val="28"/>
        </w:rPr>
        <w:t xml:space="preserve"> 260/2012</w:t>
      </w:r>
    </w:p>
    <w:p w:rsidR="00EA359E" w:rsidRPr="003040DF" w:rsidRDefault="00EA359E" w:rsidP="009675A3">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EA359E" w:rsidRDefault="00EA359E" w:rsidP="009675A3">
      <w:pPr>
        <w:spacing w:line="360" w:lineRule="auto"/>
        <w:contextualSpacing/>
        <w:outlineLvl w:val="0"/>
        <w:rPr>
          <w:rFonts w:ascii="Times New Roman" w:hAnsi="Times New Roman" w:cs="Times New Roman"/>
          <w:b/>
          <w:sz w:val="28"/>
          <w:szCs w:val="28"/>
        </w:rPr>
      </w:pPr>
    </w:p>
    <w:p w:rsidR="0069110C" w:rsidRDefault="00484F97" w:rsidP="009675A3">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REX</w:t>
      </w:r>
      <w:r>
        <w:rPr>
          <w:rFonts w:ascii="Times New Roman" w:hAnsi="Times New Roman" w:cs="Times New Roman"/>
          <w:b/>
          <w:sz w:val="28"/>
          <w:szCs w:val="28"/>
        </w:rPr>
        <w:tab/>
      </w:r>
      <w:r>
        <w:rPr>
          <w:rFonts w:ascii="Times New Roman" w:hAnsi="Times New Roman" w:cs="Times New Roman"/>
          <w:b/>
          <w:sz w:val="28"/>
          <w:szCs w:val="28"/>
        </w:rPr>
        <w:tab/>
      </w:r>
      <w:r w:rsidR="0069110C">
        <w:rPr>
          <w:rFonts w:ascii="Times New Roman" w:hAnsi="Times New Roman" w:cs="Times New Roman"/>
          <w:b/>
          <w:sz w:val="28"/>
          <w:szCs w:val="28"/>
        </w:rPr>
        <w:tab/>
      </w:r>
      <w:r w:rsidR="0069110C">
        <w:rPr>
          <w:rFonts w:ascii="Times New Roman" w:hAnsi="Times New Roman" w:cs="Times New Roman"/>
          <w:b/>
          <w:sz w:val="28"/>
          <w:szCs w:val="28"/>
        </w:rPr>
        <w:tab/>
      </w:r>
      <w:r w:rsidR="0069110C">
        <w:rPr>
          <w:rFonts w:ascii="Times New Roman" w:hAnsi="Times New Roman" w:cs="Times New Roman"/>
          <w:b/>
          <w:sz w:val="28"/>
          <w:szCs w:val="28"/>
        </w:rPr>
        <w:tab/>
      </w:r>
      <w:r w:rsidR="0069110C">
        <w:rPr>
          <w:rFonts w:ascii="Times New Roman" w:hAnsi="Times New Roman" w:cs="Times New Roman"/>
          <w:b/>
          <w:sz w:val="28"/>
          <w:szCs w:val="28"/>
        </w:rPr>
        <w:tab/>
      </w:r>
      <w:r w:rsidR="0069110C">
        <w:rPr>
          <w:rFonts w:ascii="Times New Roman" w:hAnsi="Times New Roman" w:cs="Times New Roman"/>
          <w:b/>
          <w:sz w:val="28"/>
          <w:szCs w:val="28"/>
        </w:rPr>
        <w:tab/>
      </w:r>
      <w:r w:rsidR="0069110C">
        <w:rPr>
          <w:rFonts w:ascii="Times New Roman" w:hAnsi="Times New Roman" w:cs="Times New Roman"/>
          <w:b/>
          <w:sz w:val="28"/>
          <w:szCs w:val="28"/>
        </w:rPr>
        <w:tab/>
      </w:r>
      <w:r w:rsidR="0069110C">
        <w:rPr>
          <w:rFonts w:ascii="Times New Roman" w:hAnsi="Times New Roman" w:cs="Times New Roman"/>
          <w:b/>
          <w:sz w:val="28"/>
          <w:szCs w:val="28"/>
        </w:rPr>
        <w:tab/>
        <w:t>Appellant</w:t>
      </w:r>
    </w:p>
    <w:p w:rsidR="00EA359E" w:rsidRDefault="003E2ABB" w:rsidP="009675A3">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EA359E" w:rsidRPr="003040DF">
        <w:rPr>
          <w:rFonts w:ascii="Times New Roman" w:hAnsi="Times New Roman" w:cs="Times New Roman"/>
          <w:b/>
          <w:sz w:val="28"/>
          <w:szCs w:val="28"/>
        </w:rPr>
        <w:t>s</w:t>
      </w:r>
      <w:proofErr w:type="spellEnd"/>
      <w:proofErr w:type="gramEnd"/>
    </w:p>
    <w:p w:rsidR="000B2CBB" w:rsidRPr="003040DF" w:rsidRDefault="00484F97" w:rsidP="009675A3">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JABULANI VINCENT MAZIBUKO</w:t>
      </w:r>
      <w:r w:rsidR="00D73F2D">
        <w:rPr>
          <w:rFonts w:ascii="Times New Roman" w:hAnsi="Times New Roman" w:cs="Times New Roman"/>
          <w:b/>
          <w:sz w:val="28"/>
          <w:szCs w:val="28"/>
        </w:rPr>
        <w:tab/>
      </w:r>
      <w:r w:rsidR="00D73F2D">
        <w:rPr>
          <w:rFonts w:ascii="Times New Roman" w:hAnsi="Times New Roman" w:cs="Times New Roman"/>
          <w:b/>
          <w:sz w:val="28"/>
          <w:szCs w:val="28"/>
        </w:rPr>
        <w:tab/>
      </w:r>
      <w:r w:rsidR="0069110C">
        <w:rPr>
          <w:rFonts w:ascii="Times New Roman" w:hAnsi="Times New Roman" w:cs="Times New Roman"/>
          <w:b/>
          <w:sz w:val="28"/>
          <w:szCs w:val="28"/>
        </w:rPr>
        <w:tab/>
      </w:r>
      <w:r w:rsidR="000B2CBB">
        <w:rPr>
          <w:rFonts w:ascii="Times New Roman" w:hAnsi="Times New Roman" w:cs="Times New Roman"/>
          <w:b/>
          <w:sz w:val="28"/>
          <w:szCs w:val="28"/>
        </w:rPr>
        <w:t>Respondent</w:t>
      </w:r>
    </w:p>
    <w:p w:rsidR="000B2CBB" w:rsidRDefault="000B2CBB" w:rsidP="009675A3">
      <w:pPr>
        <w:spacing w:line="360" w:lineRule="auto"/>
        <w:ind w:left="2160" w:hanging="2160"/>
        <w:contextualSpacing/>
        <w:jc w:val="both"/>
        <w:rPr>
          <w:rFonts w:ascii="Times New Roman" w:hAnsi="Times New Roman" w:cs="Times New Roman"/>
          <w:b/>
          <w:sz w:val="28"/>
          <w:szCs w:val="28"/>
        </w:rPr>
      </w:pPr>
    </w:p>
    <w:p w:rsidR="00EA359E" w:rsidRPr="003040DF" w:rsidRDefault="00EA359E" w:rsidP="009675A3">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00484F97">
        <w:rPr>
          <w:rFonts w:ascii="Times New Roman" w:hAnsi="Times New Roman" w:cs="Times New Roman"/>
          <w:i/>
          <w:sz w:val="28"/>
          <w:szCs w:val="28"/>
        </w:rPr>
        <w:t xml:space="preserve">Rex </w:t>
      </w:r>
      <w:proofErr w:type="spellStart"/>
      <w:proofErr w:type="gramStart"/>
      <w:r w:rsidR="00484F97">
        <w:rPr>
          <w:rFonts w:ascii="Times New Roman" w:hAnsi="Times New Roman" w:cs="Times New Roman"/>
          <w:i/>
          <w:sz w:val="28"/>
          <w:szCs w:val="28"/>
        </w:rPr>
        <w:t>vs</w:t>
      </w:r>
      <w:proofErr w:type="spellEnd"/>
      <w:proofErr w:type="gramEnd"/>
      <w:r w:rsidR="00484F97">
        <w:rPr>
          <w:rFonts w:ascii="Times New Roman" w:hAnsi="Times New Roman" w:cs="Times New Roman"/>
          <w:i/>
          <w:sz w:val="28"/>
          <w:szCs w:val="28"/>
        </w:rPr>
        <w:t xml:space="preserve"> </w:t>
      </w:r>
      <w:proofErr w:type="spellStart"/>
      <w:r w:rsidR="00484F97">
        <w:rPr>
          <w:rFonts w:ascii="Times New Roman" w:hAnsi="Times New Roman" w:cs="Times New Roman"/>
          <w:i/>
          <w:sz w:val="28"/>
          <w:szCs w:val="28"/>
        </w:rPr>
        <w:t>Jabulani</w:t>
      </w:r>
      <w:proofErr w:type="spellEnd"/>
      <w:r w:rsidR="00484F97">
        <w:rPr>
          <w:rFonts w:ascii="Times New Roman" w:hAnsi="Times New Roman" w:cs="Times New Roman"/>
          <w:i/>
          <w:sz w:val="28"/>
          <w:szCs w:val="28"/>
        </w:rPr>
        <w:t xml:space="preserve"> Vincent </w:t>
      </w:r>
      <w:proofErr w:type="spellStart"/>
      <w:r w:rsidR="00484F97">
        <w:rPr>
          <w:rFonts w:ascii="Times New Roman" w:hAnsi="Times New Roman" w:cs="Times New Roman"/>
          <w:i/>
          <w:sz w:val="28"/>
          <w:szCs w:val="28"/>
        </w:rPr>
        <w:t>Mazibuko</w:t>
      </w:r>
      <w:proofErr w:type="spellEnd"/>
      <w:r w:rsidR="00484F97">
        <w:rPr>
          <w:rFonts w:ascii="Times New Roman" w:hAnsi="Times New Roman" w:cs="Times New Roman"/>
          <w:i/>
          <w:sz w:val="28"/>
          <w:szCs w:val="28"/>
        </w:rPr>
        <w:t xml:space="preserve"> </w:t>
      </w:r>
      <w:r w:rsidRPr="003040DF">
        <w:rPr>
          <w:rFonts w:ascii="Times New Roman" w:hAnsi="Times New Roman" w:cs="Times New Roman"/>
          <w:i/>
          <w:sz w:val="28"/>
          <w:szCs w:val="28"/>
        </w:rPr>
        <w:t>(</w:t>
      </w:r>
      <w:r w:rsidR="00484F97">
        <w:rPr>
          <w:rFonts w:ascii="Times New Roman" w:hAnsi="Times New Roman" w:cs="Times New Roman"/>
          <w:i/>
          <w:sz w:val="28"/>
          <w:szCs w:val="28"/>
        </w:rPr>
        <w:t>260/2012</w:t>
      </w:r>
      <w:r w:rsidRPr="003040DF">
        <w:rPr>
          <w:rFonts w:ascii="Times New Roman" w:hAnsi="Times New Roman" w:cs="Times New Roman"/>
          <w:i/>
          <w:sz w:val="28"/>
          <w:szCs w:val="28"/>
        </w:rPr>
        <w:t xml:space="preserve">) </w:t>
      </w:r>
      <w:r w:rsidR="00E16292">
        <w:rPr>
          <w:rFonts w:ascii="Times New Roman" w:hAnsi="Times New Roman" w:cs="Times New Roman"/>
          <w:i/>
          <w:sz w:val="28"/>
          <w:szCs w:val="28"/>
        </w:rPr>
        <w:t xml:space="preserve">[2014] </w:t>
      </w:r>
      <w:r w:rsidRPr="003040DF">
        <w:rPr>
          <w:rFonts w:ascii="Times New Roman" w:hAnsi="Times New Roman" w:cs="Times New Roman"/>
          <w:i/>
          <w:sz w:val="28"/>
          <w:szCs w:val="28"/>
        </w:rPr>
        <w:t>SZHC</w:t>
      </w:r>
      <w:r w:rsidR="0069110C">
        <w:rPr>
          <w:rFonts w:ascii="Times New Roman" w:hAnsi="Times New Roman" w:cs="Times New Roman"/>
          <w:i/>
          <w:sz w:val="28"/>
          <w:szCs w:val="28"/>
        </w:rPr>
        <w:t xml:space="preserve"> </w:t>
      </w:r>
      <w:r w:rsidR="000174F4">
        <w:rPr>
          <w:rFonts w:ascii="Times New Roman" w:hAnsi="Times New Roman" w:cs="Times New Roman"/>
          <w:i/>
          <w:sz w:val="28"/>
          <w:szCs w:val="28"/>
        </w:rPr>
        <w:t xml:space="preserve">350 </w:t>
      </w:r>
      <w:bookmarkStart w:id="0" w:name="_GoBack"/>
      <w:bookmarkEnd w:id="0"/>
      <w:r w:rsidRPr="003040DF">
        <w:rPr>
          <w:rFonts w:ascii="Times New Roman" w:hAnsi="Times New Roman" w:cs="Times New Roman"/>
          <w:i/>
          <w:sz w:val="28"/>
          <w:szCs w:val="28"/>
        </w:rPr>
        <w:t>(</w:t>
      </w:r>
      <w:r w:rsidR="00484F97">
        <w:rPr>
          <w:rFonts w:ascii="Times New Roman" w:hAnsi="Times New Roman" w:cs="Times New Roman"/>
          <w:i/>
          <w:sz w:val="28"/>
          <w:szCs w:val="28"/>
        </w:rPr>
        <w:t>15 September 2014</w:t>
      </w:r>
      <w:r w:rsidRPr="003040DF">
        <w:rPr>
          <w:rFonts w:ascii="Times New Roman" w:hAnsi="Times New Roman" w:cs="Times New Roman"/>
          <w:i/>
          <w:sz w:val="28"/>
          <w:szCs w:val="28"/>
        </w:rPr>
        <w:t>)</w:t>
      </w:r>
    </w:p>
    <w:p w:rsidR="00EA359E" w:rsidRPr="003040DF" w:rsidRDefault="00EA359E" w:rsidP="009675A3">
      <w:pPr>
        <w:spacing w:line="360" w:lineRule="auto"/>
        <w:ind w:left="2160" w:hanging="2160"/>
        <w:contextualSpacing/>
        <w:jc w:val="both"/>
        <w:rPr>
          <w:rFonts w:ascii="Times New Roman" w:hAnsi="Times New Roman" w:cs="Times New Roman"/>
          <w:sz w:val="28"/>
          <w:szCs w:val="28"/>
        </w:rPr>
      </w:pPr>
    </w:p>
    <w:p w:rsidR="00EA359E" w:rsidRPr="003040DF" w:rsidRDefault="00EA359E" w:rsidP="009675A3">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006724FA">
        <w:rPr>
          <w:rFonts w:ascii="Times New Roman" w:hAnsi="Times New Roman" w:cs="Times New Roman"/>
          <w:b/>
          <w:sz w:val="28"/>
          <w:szCs w:val="28"/>
        </w:rPr>
        <w:tab/>
      </w:r>
      <w:r w:rsidRPr="003040DF">
        <w:rPr>
          <w:rFonts w:ascii="Times New Roman" w:hAnsi="Times New Roman" w:cs="Times New Roman"/>
          <w:b/>
          <w:sz w:val="28"/>
          <w:szCs w:val="28"/>
        </w:rPr>
        <w:tab/>
      </w:r>
      <w:r w:rsidR="0069110C">
        <w:rPr>
          <w:rFonts w:ascii="Times New Roman" w:hAnsi="Times New Roman" w:cs="Times New Roman"/>
          <w:b/>
          <w:sz w:val="28"/>
          <w:szCs w:val="28"/>
        </w:rPr>
        <w:t>MA</w:t>
      </w:r>
      <w:r w:rsidR="00484F97">
        <w:rPr>
          <w:rFonts w:ascii="Times New Roman" w:hAnsi="Times New Roman" w:cs="Times New Roman"/>
          <w:b/>
          <w:sz w:val="28"/>
          <w:szCs w:val="28"/>
        </w:rPr>
        <w:t xml:space="preserve">MBA </w:t>
      </w:r>
      <w:r w:rsidR="0069110C">
        <w:rPr>
          <w:rFonts w:ascii="Times New Roman" w:hAnsi="Times New Roman" w:cs="Times New Roman"/>
          <w:b/>
          <w:sz w:val="28"/>
          <w:szCs w:val="28"/>
        </w:rPr>
        <w:t>J</w:t>
      </w:r>
    </w:p>
    <w:p w:rsidR="00EA359E" w:rsidRDefault="00EA359E" w:rsidP="009675A3">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006724FA">
        <w:rPr>
          <w:rFonts w:ascii="Times New Roman" w:hAnsi="Times New Roman" w:cs="Times New Roman"/>
          <w:b/>
          <w:sz w:val="28"/>
          <w:szCs w:val="28"/>
        </w:rPr>
        <w:tab/>
      </w:r>
      <w:r w:rsidRPr="003040DF">
        <w:rPr>
          <w:rFonts w:ascii="Times New Roman" w:hAnsi="Times New Roman" w:cs="Times New Roman"/>
          <w:b/>
          <w:sz w:val="28"/>
          <w:szCs w:val="28"/>
        </w:rPr>
        <w:tab/>
      </w:r>
      <w:r w:rsidR="00484F97">
        <w:rPr>
          <w:rFonts w:ascii="Times New Roman" w:hAnsi="Times New Roman" w:cs="Times New Roman"/>
          <w:sz w:val="28"/>
          <w:szCs w:val="28"/>
        </w:rPr>
        <w:t>18 June 2014</w:t>
      </w:r>
    </w:p>
    <w:p w:rsidR="00484F97" w:rsidRDefault="00484F97" w:rsidP="009675A3">
      <w:pPr>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 June 2014</w:t>
      </w:r>
    </w:p>
    <w:p w:rsidR="00484F97" w:rsidRPr="00484F97" w:rsidRDefault="00484F97" w:rsidP="009675A3">
      <w:pPr>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 July 2014</w:t>
      </w:r>
    </w:p>
    <w:p w:rsidR="00EA359E" w:rsidRPr="00484F97" w:rsidRDefault="00EA359E" w:rsidP="009675A3">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006724FA">
        <w:rPr>
          <w:rFonts w:ascii="Times New Roman" w:hAnsi="Times New Roman" w:cs="Times New Roman"/>
          <w:b/>
          <w:sz w:val="28"/>
          <w:szCs w:val="28"/>
        </w:rPr>
        <w:tab/>
      </w:r>
      <w:r w:rsidR="006724FA">
        <w:rPr>
          <w:rFonts w:ascii="Times New Roman" w:hAnsi="Times New Roman" w:cs="Times New Roman"/>
          <w:b/>
          <w:sz w:val="28"/>
          <w:szCs w:val="28"/>
        </w:rPr>
        <w:tab/>
      </w:r>
      <w:r w:rsidR="00484F97">
        <w:rPr>
          <w:rFonts w:ascii="Times New Roman" w:hAnsi="Times New Roman" w:cs="Times New Roman"/>
          <w:sz w:val="28"/>
          <w:szCs w:val="28"/>
        </w:rPr>
        <w:t>15 September 2014</w:t>
      </w:r>
    </w:p>
    <w:p w:rsidR="000B2CBB" w:rsidRPr="003040DF" w:rsidRDefault="000B2CBB" w:rsidP="009675A3">
      <w:pPr>
        <w:spacing w:line="360" w:lineRule="auto"/>
        <w:rPr>
          <w:rFonts w:ascii="Times New Roman" w:hAnsi="Times New Roman" w:cs="Times New Roman"/>
          <w:sz w:val="28"/>
          <w:szCs w:val="28"/>
        </w:rPr>
      </w:pPr>
    </w:p>
    <w:p w:rsidR="00140CAE" w:rsidRDefault="00EA359E" w:rsidP="00F51FB8">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sz w:val="28"/>
          <w:szCs w:val="28"/>
        </w:rPr>
        <w:t>Summary:</w:t>
      </w:r>
      <w:r w:rsidR="00F51FB8">
        <w:rPr>
          <w:rFonts w:ascii="Times New Roman" w:hAnsi="Times New Roman" w:cs="Times New Roman"/>
          <w:sz w:val="28"/>
          <w:szCs w:val="28"/>
        </w:rPr>
        <w:t xml:space="preserve">    </w:t>
      </w:r>
      <w:r w:rsidR="00F51FB8">
        <w:rPr>
          <w:rFonts w:ascii="Times New Roman" w:hAnsi="Times New Roman" w:cs="Times New Roman"/>
          <w:i/>
          <w:sz w:val="28"/>
          <w:szCs w:val="28"/>
        </w:rPr>
        <w:t>[1]</w:t>
      </w:r>
      <w:r w:rsidR="00F51FB8">
        <w:rPr>
          <w:rFonts w:ascii="Times New Roman" w:hAnsi="Times New Roman" w:cs="Times New Roman"/>
          <w:i/>
          <w:sz w:val="28"/>
          <w:szCs w:val="28"/>
        </w:rPr>
        <w:tab/>
        <w:t xml:space="preserve">Accused and deceased fighting over possession of a spade.  Accused gaining possession of spade and striking the deceased therewith two times on the forehead with it whilst </w:t>
      </w:r>
      <w:r w:rsidR="00F51FB8">
        <w:rPr>
          <w:rFonts w:ascii="Times New Roman" w:hAnsi="Times New Roman" w:cs="Times New Roman"/>
          <w:i/>
          <w:sz w:val="28"/>
          <w:szCs w:val="28"/>
        </w:rPr>
        <w:lastRenderedPageBreak/>
        <w:t>the deceased</w:t>
      </w:r>
      <w:r w:rsidR="00D0472F">
        <w:rPr>
          <w:rFonts w:ascii="Times New Roman" w:hAnsi="Times New Roman" w:cs="Times New Roman"/>
          <w:i/>
          <w:sz w:val="28"/>
          <w:szCs w:val="28"/>
        </w:rPr>
        <w:t xml:space="preserve"> is</w:t>
      </w:r>
      <w:r w:rsidR="00F51FB8">
        <w:rPr>
          <w:rFonts w:ascii="Times New Roman" w:hAnsi="Times New Roman" w:cs="Times New Roman"/>
          <w:i/>
          <w:sz w:val="28"/>
          <w:szCs w:val="28"/>
        </w:rPr>
        <w:t xml:space="preserve"> lying </w:t>
      </w:r>
      <w:r w:rsidR="00D0472F">
        <w:rPr>
          <w:rFonts w:ascii="Times New Roman" w:hAnsi="Times New Roman" w:cs="Times New Roman"/>
          <w:i/>
          <w:sz w:val="28"/>
          <w:szCs w:val="28"/>
        </w:rPr>
        <w:t>o</w:t>
      </w:r>
      <w:r w:rsidR="00F51FB8">
        <w:rPr>
          <w:rFonts w:ascii="Times New Roman" w:hAnsi="Times New Roman" w:cs="Times New Roman"/>
          <w:i/>
          <w:sz w:val="28"/>
          <w:szCs w:val="28"/>
        </w:rPr>
        <w:t>n the ground – accused pleading self-defence.</w:t>
      </w:r>
    </w:p>
    <w:p w:rsidR="00F51FB8" w:rsidRDefault="00F51FB8" w:rsidP="00F51FB8">
      <w:pPr>
        <w:spacing w:line="360" w:lineRule="auto"/>
        <w:ind w:left="2160" w:hanging="2160"/>
        <w:contextualSpacing/>
        <w:jc w:val="both"/>
        <w:rPr>
          <w:rFonts w:ascii="Times New Roman" w:hAnsi="Times New Roman" w:cs="Times New Roman"/>
          <w:i/>
          <w:sz w:val="28"/>
          <w:szCs w:val="28"/>
        </w:rPr>
      </w:pPr>
    </w:p>
    <w:p w:rsidR="00F51FB8" w:rsidRPr="00F51FB8" w:rsidRDefault="00F51FB8" w:rsidP="00F51FB8">
      <w:pPr>
        <w:spacing w:line="360" w:lineRule="auto"/>
        <w:ind w:left="2160" w:hanging="2160"/>
        <w:contextualSpacing/>
        <w:jc w:val="both"/>
        <w:rPr>
          <w:rFonts w:ascii="Times New Roman" w:hAnsi="Times New Roman" w:cs="Times New Roman"/>
          <w:i/>
          <w:sz w:val="28"/>
          <w:szCs w:val="28"/>
        </w:rPr>
      </w:pPr>
      <w:r>
        <w:rPr>
          <w:rFonts w:ascii="Times New Roman" w:hAnsi="Times New Roman" w:cs="Times New Roman"/>
          <w:i/>
          <w:sz w:val="28"/>
          <w:szCs w:val="28"/>
        </w:rPr>
        <w:t xml:space="preserve">                     [2]</w:t>
      </w:r>
      <w:r>
        <w:rPr>
          <w:rFonts w:ascii="Times New Roman" w:hAnsi="Times New Roman" w:cs="Times New Roman"/>
          <w:i/>
          <w:sz w:val="28"/>
          <w:szCs w:val="28"/>
        </w:rPr>
        <w:tab/>
        <w:t xml:space="preserve">Criminal law – murder and intention thereof defined and discussed.  </w:t>
      </w:r>
      <w:proofErr w:type="spellStart"/>
      <w:r>
        <w:rPr>
          <w:rFonts w:ascii="Times New Roman" w:hAnsi="Times New Roman" w:cs="Times New Roman"/>
          <w:b/>
          <w:i/>
          <w:sz w:val="28"/>
          <w:szCs w:val="28"/>
        </w:rPr>
        <w:t>Dolus</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eventualis</w:t>
      </w:r>
      <w:proofErr w:type="spellEnd"/>
      <w:r>
        <w:rPr>
          <w:rFonts w:ascii="Times New Roman" w:hAnsi="Times New Roman" w:cs="Times New Roman"/>
          <w:i/>
          <w:sz w:val="28"/>
          <w:szCs w:val="28"/>
        </w:rPr>
        <w:t xml:space="preserve">/constructive intention to kill defined.  Where an accused does an act which he foresees might result or cause the death of his victim but acts recklessly not caring whether death ensues or not </w:t>
      </w:r>
      <w:r w:rsidR="00D0472F">
        <w:rPr>
          <w:rFonts w:ascii="Times New Roman" w:hAnsi="Times New Roman" w:cs="Times New Roman"/>
          <w:i/>
          <w:sz w:val="28"/>
          <w:szCs w:val="28"/>
        </w:rPr>
        <w:t xml:space="preserve">and </w:t>
      </w:r>
      <w:r>
        <w:rPr>
          <w:rFonts w:ascii="Times New Roman" w:hAnsi="Times New Roman" w:cs="Times New Roman"/>
          <w:i/>
          <w:sz w:val="28"/>
          <w:szCs w:val="28"/>
        </w:rPr>
        <w:t>this victim dies as a result, he has the requisite intent to bring about the death of the deceased in the for</w:t>
      </w:r>
      <w:r w:rsidR="00D0472F">
        <w:rPr>
          <w:rFonts w:ascii="Times New Roman" w:hAnsi="Times New Roman" w:cs="Times New Roman"/>
          <w:i/>
          <w:sz w:val="28"/>
          <w:szCs w:val="28"/>
        </w:rPr>
        <w:t>m</w:t>
      </w:r>
      <w:r>
        <w:rPr>
          <w:rFonts w:ascii="Times New Roman" w:hAnsi="Times New Roman" w:cs="Times New Roman"/>
          <w:i/>
          <w:sz w:val="28"/>
          <w:szCs w:val="28"/>
        </w:rPr>
        <w:t xml:space="preserve"> of indirect intention or </w:t>
      </w:r>
      <w:proofErr w:type="spellStart"/>
      <w:r>
        <w:rPr>
          <w:rFonts w:ascii="Times New Roman" w:hAnsi="Times New Roman" w:cs="Times New Roman"/>
          <w:b/>
          <w:i/>
          <w:sz w:val="28"/>
          <w:szCs w:val="28"/>
        </w:rPr>
        <w:t>dolus</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eventualis</w:t>
      </w:r>
      <w:proofErr w:type="spellEnd"/>
      <w:r>
        <w:rPr>
          <w:rFonts w:ascii="Times New Roman" w:hAnsi="Times New Roman" w:cs="Times New Roman"/>
          <w:i/>
          <w:sz w:val="28"/>
          <w:szCs w:val="28"/>
        </w:rPr>
        <w:t xml:space="preserve"> and is guilty of murder.</w:t>
      </w:r>
    </w:p>
    <w:p w:rsidR="00484F97" w:rsidRDefault="00484F97" w:rsidP="00F51FB8">
      <w:pPr>
        <w:spacing w:line="480" w:lineRule="auto"/>
        <w:contextualSpacing/>
        <w:rPr>
          <w:rFonts w:ascii="Times New Roman" w:hAnsi="Times New Roman" w:cs="Times New Roman"/>
          <w:sz w:val="28"/>
          <w:szCs w:val="28"/>
        </w:rPr>
      </w:pPr>
    </w:p>
    <w:p w:rsidR="00484F97" w:rsidRDefault="00484F97" w:rsidP="00484F97">
      <w:pPr>
        <w:spacing w:line="480" w:lineRule="auto"/>
        <w:jc w:val="center"/>
        <w:rPr>
          <w:rFonts w:ascii="Times New Roman" w:hAnsi="Times New Roman" w:cs="Times New Roman"/>
          <w:b/>
          <w:sz w:val="28"/>
          <w:szCs w:val="28"/>
        </w:rPr>
      </w:pPr>
      <w:r>
        <w:rPr>
          <w:rFonts w:ascii="Times New Roman" w:hAnsi="Times New Roman" w:cs="Times New Roman"/>
          <w:b/>
          <w:sz w:val="28"/>
          <w:szCs w:val="28"/>
          <w:u w:val="single"/>
        </w:rPr>
        <w:t>JUDGMENT</w:t>
      </w:r>
    </w:p>
    <w:p w:rsidR="00484F97" w:rsidRDefault="00484F97" w:rsidP="00D719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accused, a Swazi male adult person of </w:t>
      </w:r>
      <w:proofErr w:type="spellStart"/>
      <w:r>
        <w:rPr>
          <w:rFonts w:ascii="Times New Roman" w:hAnsi="Times New Roman" w:cs="Times New Roman"/>
          <w:sz w:val="28"/>
          <w:szCs w:val="28"/>
        </w:rPr>
        <w:t>KaM</w:t>
      </w:r>
      <w:r w:rsidR="00F51FB8">
        <w:rPr>
          <w:rFonts w:ascii="Times New Roman" w:hAnsi="Times New Roman" w:cs="Times New Roman"/>
          <w:sz w:val="28"/>
          <w:szCs w:val="28"/>
        </w:rPr>
        <w:t>zilika</w:t>
      </w:r>
      <w:r>
        <w:rPr>
          <w:rFonts w:ascii="Times New Roman" w:hAnsi="Times New Roman" w:cs="Times New Roman"/>
          <w:sz w:val="28"/>
          <w:szCs w:val="28"/>
        </w:rPr>
        <w:t>zi</w:t>
      </w:r>
      <w:proofErr w:type="spellEnd"/>
      <w:r>
        <w:rPr>
          <w:rFonts w:ascii="Times New Roman" w:hAnsi="Times New Roman" w:cs="Times New Roman"/>
          <w:sz w:val="28"/>
          <w:szCs w:val="28"/>
        </w:rPr>
        <w:t xml:space="preserve"> area near </w:t>
      </w:r>
      <w:proofErr w:type="spellStart"/>
      <w:r>
        <w:rPr>
          <w:rFonts w:ascii="Times New Roman" w:hAnsi="Times New Roman" w:cs="Times New Roman"/>
          <w:sz w:val="28"/>
          <w:szCs w:val="28"/>
        </w:rPr>
        <w:t>Siteki</w:t>
      </w:r>
      <w:proofErr w:type="spellEnd"/>
      <w:r>
        <w:rPr>
          <w:rFonts w:ascii="Times New Roman" w:hAnsi="Times New Roman" w:cs="Times New Roman"/>
          <w:sz w:val="28"/>
          <w:szCs w:val="28"/>
        </w:rPr>
        <w:t xml:space="preserve"> in the </w:t>
      </w:r>
      <w:proofErr w:type="spellStart"/>
      <w:r>
        <w:rPr>
          <w:rFonts w:ascii="Times New Roman" w:hAnsi="Times New Roman" w:cs="Times New Roman"/>
          <w:sz w:val="28"/>
          <w:szCs w:val="28"/>
        </w:rPr>
        <w:t>Lubombo</w:t>
      </w:r>
      <w:proofErr w:type="spellEnd"/>
      <w:r>
        <w:rPr>
          <w:rFonts w:ascii="Times New Roman" w:hAnsi="Times New Roman" w:cs="Times New Roman"/>
          <w:sz w:val="28"/>
          <w:szCs w:val="28"/>
        </w:rPr>
        <w:t xml:space="preserve"> region faces an indictment that alleges that he is guilty of the crime of murder.  It is alleged by the Crown that on or about 2 August 2012 and at or near </w:t>
      </w:r>
      <w:proofErr w:type="spellStart"/>
      <w:r>
        <w:rPr>
          <w:rFonts w:ascii="Times New Roman" w:hAnsi="Times New Roman" w:cs="Times New Roman"/>
          <w:sz w:val="28"/>
          <w:szCs w:val="28"/>
        </w:rPr>
        <w:t>Mzilikazi</w:t>
      </w:r>
      <w:proofErr w:type="spellEnd"/>
      <w:r>
        <w:rPr>
          <w:rFonts w:ascii="Times New Roman" w:hAnsi="Times New Roman" w:cs="Times New Roman"/>
          <w:sz w:val="28"/>
          <w:szCs w:val="28"/>
        </w:rPr>
        <w:t xml:space="preserve"> area, the accused unlawfully and intentionally killed Victor </w:t>
      </w:r>
      <w:proofErr w:type="spellStart"/>
      <w:r>
        <w:rPr>
          <w:rFonts w:ascii="Times New Roman" w:hAnsi="Times New Roman" w:cs="Times New Roman"/>
          <w:sz w:val="28"/>
          <w:szCs w:val="28"/>
        </w:rPr>
        <w:t>Magongo</w:t>
      </w:r>
      <w:proofErr w:type="spellEnd"/>
      <w:r>
        <w:rPr>
          <w:rFonts w:ascii="Times New Roman" w:hAnsi="Times New Roman" w:cs="Times New Roman"/>
          <w:sz w:val="28"/>
          <w:szCs w:val="28"/>
        </w:rPr>
        <w:t xml:space="preserve"> who was a security guard at </w:t>
      </w:r>
      <w:proofErr w:type="spellStart"/>
      <w:r>
        <w:rPr>
          <w:rFonts w:ascii="Times New Roman" w:hAnsi="Times New Roman" w:cs="Times New Roman"/>
          <w:sz w:val="28"/>
          <w:szCs w:val="28"/>
        </w:rPr>
        <w:t>Mzilikazi</w:t>
      </w:r>
      <w:proofErr w:type="spellEnd"/>
      <w:r>
        <w:rPr>
          <w:rFonts w:ascii="Times New Roman" w:hAnsi="Times New Roman" w:cs="Times New Roman"/>
          <w:sz w:val="28"/>
          <w:szCs w:val="28"/>
        </w:rPr>
        <w:t xml:space="preserve"> Wine and Malt.</w:t>
      </w:r>
    </w:p>
    <w:p w:rsidR="00484F97" w:rsidRDefault="00484F97" w:rsidP="00C93DC2">
      <w:pPr>
        <w:spacing w:line="360" w:lineRule="auto"/>
        <w:contextualSpacing/>
        <w:jc w:val="both"/>
        <w:rPr>
          <w:rFonts w:ascii="Times New Roman" w:hAnsi="Times New Roman" w:cs="Times New Roman"/>
          <w:sz w:val="28"/>
          <w:szCs w:val="28"/>
        </w:rPr>
      </w:pPr>
    </w:p>
    <w:p w:rsidR="00484F97" w:rsidRDefault="00484F97" w:rsidP="00D719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Upon arra</w:t>
      </w:r>
      <w:r w:rsidR="00F51FB8">
        <w:rPr>
          <w:rFonts w:ascii="Times New Roman" w:hAnsi="Times New Roman" w:cs="Times New Roman"/>
          <w:sz w:val="28"/>
          <w:szCs w:val="28"/>
        </w:rPr>
        <w:t>i</w:t>
      </w:r>
      <w:r>
        <w:rPr>
          <w:rFonts w:ascii="Times New Roman" w:hAnsi="Times New Roman" w:cs="Times New Roman"/>
          <w:sz w:val="28"/>
          <w:szCs w:val="28"/>
        </w:rPr>
        <w:t>g</w:t>
      </w:r>
      <w:r w:rsidR="00F51FB8">
        <w:rPr>
          <w:rFonts w:ascii="Times New Roman" w:hAnsi="Times New Roman" w:cs="Times New Roman"/>
          <w:sz w:val="28"/>
          <w:szCs w:val="28"/>
        </w:rPr>
        <w:t>n</w:t>
      </w:r>
      <w:r>
        <w:rPr>
          <w:rFonts w:ascii="Times New Roman" w:hAnsi="Times New Roman" w:cs="Times New Roman"/>
          <w:sz w:val="28"/>
          <w:szCs w:val="28"/>
        </w:rPr>
        <w:t>ment, the accused entered a plea of not guilt to the charge and the Crown led a total of nine witnesses in support of its case.  In turn, the accused testified on his o</w:t>
      </w:r>
      <w:r w:rsidR="00F51FB8">
        <w:rPr>
          <w:rFonts w:ascii="Times New Roman" w:hAnsi="Times New Roman" w:cs="Times New Roman"/>
          <w:sz w:val="28"/>
          <w:szCs w:val="28"/>
        </w:rPr>
        <w:t>w</w:t>
      </w:r>
      <w:r>
        <w:rPr>
          <w:rFonts w:ascii="Times New Roman" w:hAnsi="Times New Roman" w:cs="Times New Roman"/>
          <w:sz w:val="28"/>
          <w:szCs w:val="28"/>
        </w:rPr>
        <w:t>n behalf in his defence.</w:t>
      </w:r>
    </w:p>
    <w:p w:rsidR="00484F97" w:rsidRDefault="00484F97" w:rsidP="00C93DC2">
      <w:pPr>
        <w:spacing w:line="360" w:lineRule="auto"/>
        <w:contextualSpacing/>
        <w:jc w:val="both"/>
        <w:rPr>
          <w:rFonts w:ascii="Times New Roman" w:hAnsi="Times New Roman" w:cs="Times New Roman"/>
          <w:sz w:val="28"/>
          <w:szCs w:val="28"/>
        </w:rPr>
      </w:pPr>
    </w:p>
    <w:p w:rsidR="00484F97" w:rsidRDefault="00484F97" w:rsidP="00D719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t xml:space="preserve">The first witness that was called by the Crown was </w:t>
      </w:r>
      <w:proofErr w:type="spellStart"/>
      <w:r>
        <w:rPr>
          <w:rFonts w:ascii="Times New Roman" w:hAnsi="Times New Roman" w:cs="Times New Roman"/>
          <w:sz w:val="28"/>
          <w:szCs w:val="28"/>
        </w:rPr>
        <w:t>Mzwandile</w:t>
      </w:r>
      <w:proofErr w:type="spellEnd"/>
      <w:r>
        <w:rPr>
          <w:rFonts w:ascii="Times New Roman" w:hAnsi="Times New Roman" w:cs="Times New Roman"/>
          <w:sz w:val="28"/>
          <w:szCs w:val="28"/>
        </w:rPr>
        <w:t xml:space="preserve"> Wesley Gama (hereinafter referred to as PW1).  He told the court that on the evening of 2 August 2012 he went to the said bar for a drink.  There were quite a number of patrons in the bar.  These included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Bennett, </w:t>
      </w:r>
      <w:proofErr w:type="spellStart"/>
      <w:r>
        <w:rPr>
          <w:rFonts w:ascii="Times New Roman" w:hAnsi="Times New Roman" w:cs="Times New Roman"/>
          <w:sz w:val="28"/>
          <w:szCs w:val="28"/>
        </w:rPr>
        <w:t>Xolani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Tfu</w:t>
      </w:r>
      <w:r w:rsidR="00D0472F">
        <w:rPr>
          <w:rFonts w:ascii="Times New Roman" w:hAnsi="Times New Roman" w:cs="Times New Roman"/>
          <w:sz w:val="28"/>
          <w:szCs w:val="28"/>
        </w:rPr>
        <w:t>s</w:t>
      </w:r>
      <w:r>
        <w:rPr>
          <w:rFonts w:ascii="Times New Roman" w:hAnsi="Times New Roman" w:cs="Times New Roman"/>
          <w:sz w:val="28"/>
          <w:szCs w:val="28"/>
        </w:rPr>
        <w:t>i</w:t>
      </w:r>
      <w:proofErr w:type="spellEnd"/>
      <w:r>
        <w:rPr>
          <w:rFonts w:ascii="Times New Roman" w:hAnsi="Times New Roman" w:cs="Times New Roman"/>
          <w:sz w:val="28"/>
          <w:szCs w:val="28"/>
        </w:rPr>
        <w:t xml:space="preserve">, Thulani </w:t>
      </w:r>
      <w:proofErr w:type="spellStart"/>
      <w:r>
        <w:rPr>
          <w:rFonts w:ascii="Times New Roman" w:hAnsi="Times New Roman" w:cs="Times New Roman"/>
          <w:sz w:val="28"/>
          <w:szCs w:val="28"/>
        </w:rPr>
        <w:t>Pato</w:t>
      </w:r>
      <w:proofErr w:type="spellEnd"/>
      <w:r>
        <w:rPr>
          <w:rFonts w:ascii="Times New Roman" w:hAnsi="Times New Roman" w:cs="Times New Roman"/>
          <w:sz w:val="28"/>
          <w:szCs w:val="28"/>
        </w:rPr>
        <w:t xml:space="preserve"> and Victor </w:t>
      </w:r>
      <w:proofErr w:type="spellStart"/>
      <w:r>
        <w:rPr>
          <w:rFonts w:ascii="Times New Roman" w:hAnsi="Times New Roman" w:cs="Times New Roman"/>
          <w:sz w:val="28"/>
          <w:szCs w:val="28"/>
        </w:rPr>
        <w:t>Magongo</w:t>
      </w:r>
      <w:proofErr w:type="spellEnd"/>
      <w:r>
        <w:rPr>
          <w:rFonts w:ascii="Times New Roman" w:hAnsi="Times New Roman" w:cs="Times New Roman"/>
          <w:sz w:val="28"/>
          <w:szCs w:val="28"/>
        </w:rPr>
        <w:t>, the deceased who was a security guard</w:t>
      </w:r>
      <w:r w:rsidR="00400FA4">
        <w:rPr>
          <w:rFonts w:ascii="Times New Roman" w:hAnsi="Times New Roman" w:cs="Times New Roman"/>
          <w:sz w:val="28"/>
          <w:szCs w:val="28"/>
        </w:rPr>
        <w:t xml:space="preserve"> at that establishment</w:t>
      </w:r>
      <w:r>
        <w:rPr>
          <w:rFonts w:ascii="Times New Roman" w:hAnsi="Times New Roman" w:cs="Times New Roman"/>
          <w:sz w:val="28"/>
          <w:szCs w:val="28"/>
        </w:rPr>
        <w:t>.</w:t>
      </w:r>
    </w:p>
    <w:p w:rsidR="00400FA4" w:rsidRDefault="00400FA4" w:rsidP="00C93DC2">
      <w:pPr>
        <w:spacing w:line="360" w:lineRule="auto"/>
        <w:contextualSpacing/>
        <w:jc w:val="both"/>
        <w:rPr>
          <w:rFonts w:ascii="Times New Roman" w:hAnsi="Times New Roman" w:cs="Times New Roman"/>
          <w:sz w:val="28"/>
          <w:szCs w:val="28"/>
        </w:rPr>
      </w:pPr>
    </w:p>
    <w:p w:rsidR="00400FA4" w:rsidRDefault="00400FA4" w:rsidP="00D719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PW1 testified that an altercation took place between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Bennett and the deceased.  This verbal altercation culminated in a fight between them.  At one stage during the fight, they fell on him as he enjoyed his drinks.  The deceased separated </w:t>
      </w:r>
      <w:r w:rsidR="00F51FB8">
        <w:rPr>
          <w:rFonts w:ascii="Times New Roman" w:hAnsi="Times New Roman" w:cs="Times New Roman"/>
          <w:sz w:val="28"/>
          <w:szCs w:val="28"/>
        </w:rPr>
        <w:t>t</w:t>
      </w:r>
      <w:r>
        <w:rPr>
          <w:rFonts w:ascii="Times New Roman" w:hAnsi="Times New Roman" w:cs="Times New Roman"/>
          <w:sz w:val="28"/>
          <w:szCs w:val="28"/>
        </w:rPr>
        <w:t xml:space="preserve">hem and ordered and advised both of them to leave the bar.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complied and left the premises but the accused did not</w:t>
      </w:r>
      <w:r w:rsidR="00F51FB8">
        <w:rPr>
          <w:rFonts w:ascii="Times New Roman" w:hAnsi="Times New Roman" w:cs="Times New Roman"/>
          <w:sz w:val="28"/>
          <w:szCs w:val="28"/>
        </w:rPr>
        <w:t>;</w:t>
      </w:r>
      <w:r>
        <w:rPr>
          <w:rFonts w:ascii="Times New Roman" w:hAnsi="Times New Roman" w:cs="Times New Roman"/>
          <w:sz w:val="28"/>
          <w:szCs w:val="28"/>
        </w:rPr>
        <w:t xml:space="preserve"> </w:t>
      </w:r>
      <w:r w:rsidR="00F51FB8">
        <w:rPr>
          <w:rFonts w:ascii="Times New Roman" w:hAnsi="Times New Roman" w:cs="Times New Roman"/>
          <w:sz w:val="28"/>
          <w:szCs w:val="28"/>
        </w:rPr>
        <w:t>he</w:t>
      </w:r>
      <w:r>
        <w:rPr>
          <w:rFonts w:ascii="Times New Roman" w:hAnsi="Times New Roman" w:cs="Times New Roman"/>
          <w:sz w:val="28"/>
          <w:szCs w:val="28"/>
        </w:rPr>
        <w:t xml:space="preserve"> instead asked the deceased why he had allowed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to assault him.  The deceased denied having done so and insisted on the accused </w:t>
      </w:r>
      <w:r w:rsidR="00F51FB8">
        <w:rPr>
          <w:rFonts w:ascii="Times New Roman" w:hAnsi="Times New Roman" w:cs="Times New Roman"/>
          <w:sz w:val="28"/>
          <w:szCs w:val="28"/>
        </w:rPr>
        <w:t xml:space="preserve">to </w:t>
      </w:r>
      <w:r>
        <w:rPr>
          <w:rFonts w:ascii="Times New Roman" w:hAnsi="Times New Roman" w:cs="Times New Roman"/>
          <w:sz w:val="28"/>
          <w:szCs w:val="28"/>
        </w:rPr>
        <w:t xml:space="preserve">leave the bar.  The accused went out of the bar and when PW1 went outside to smoke, he found the accused outside with another person only referred to as Lucky.  The accused was carrying either a spade or shovel.  PW1 advised the accused to calm down and leave the premises as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had done.  He also advised hi</w:t>
      </w:r>
      <w:r w:rsidR="00F51FB8">
        <w:rPr>
          <w:rFonts w:ascii="Times New Roman" w:hAnsi="Times New Roman" w:cs="Times New Roman"/>
          <w:sz w:val="28"/>
          <w:szCs w:val="28"/>
        </w:rPr>
        <w:t>m</w:t>
      </w:r>
      <w:r>
        <w:rPr>
          <w:rFonts w:ascii="Times New Roman" w:hAnsi="Times New Roman" w:cs="Times New Roman"/>
          <w:sz w:val="28"/>
          <w:szCs w:val="28"/>
        </w:rPr>
        <w:t xml:space="preserve"> to speak and iron out his differences with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on the following day.</w:t>
      </w:r>
    </w:p>
    <w:p w:rsidR="00400FA4" w:rsidRDefault="00400FA4" w:rsidP="00C93DC2">
      <w:pPr>
        <w:spacing w:line="360" w:lineRule="auto"/>
        <w:contextualSpacing/>
        <w:jc w:val="both"/>
        <w:rPr>
          <w:rFonts w:ascii="Times New Roman" w:hAnsi="Times New Roman" w:cs="Times New Roman"/>
          <w:sz w:val="28"/>
          <w:szCs w:val="28"/>
        </w:rPr>
      </w:pPr>
    </w:p>
    <w:p w:rsidR="00400FA4" w:rsidRDefault="00400FA4" w:rsidP="00D719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 xml:space="preserve">When the deceased saw the accused standing outside the bar, he approached him again to find out why he was still on the premises as he had been told to leave.  At that point PW1 left the two still talking and went into the bar but immediately went out again and found the two men still talking outside.  He (PW1) immediately returned inside the bar and was shortly followed by the accused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was still armed with the spade or shovel.  Again, the deceased entered the bar.  After a short while the accused went out of the bar and was followed by the deceased.</w:t>
      </w:r>
    </w:p>
    <w:p w:rsidR="00400FA4" w:rsidRDefault="00400FA4" w:rsidP="00C93DC2">
      <w:pPr>
        <w:spacing w:line="360" w:lineRule="auto"/>
        <w:contextualSpacing/>
        <w:jc w:val="both"/>
        <w:rPr>
          <w:rFonts w:ascii="Times New Roman" w:hAnsi="Times New Roman" w:cs="Times New Roman"/>
          <w:sz w:val="28"/>
          <w:szCs w:val="28"/>
        </w:rPr>
      </w:pPr>
    </w:p>
    <w:p w:rsidR="00125D96" w:rsidRDefault="00400FA4" w:rsidP="00D719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After a while, PW1 went out of the bar and found the two men engaged in a fight and wrestling over possession of the spade or shovel.  They were a distance away from the bar near the road.  They were on the ground.</w:t>
      </w:r>
      <w:r w:rsidR="006435FC">
        <w:rPr>
          <w:rFonts w:ascii="Times New Roman" w:hAnsi="Times New Roman" w:cs="Times New Roman"/>
          <w:sz w:val="28"/>
          <w:szCs w:val="28"/>
        </w:rPr>
        <w:t xml:space="preserve"> </w:t>
      </w:r>
      <w:r w:rsidR="006115B0">
        <w:rPr>
          <w:rFonts w:ascii="Times New Roman" w:hAnsi="Times New Roman" w:cs="Times New Roman"/>
          <w:sz w:val="28"/>
          <w:szCs w:val="28"/>
        </w:rPr>
        <w:t xml:space="preserve"> The accused won possession of the spade, stood up and started hitting the deceased with it as he was on the ground and using one </w:t>
      </w:r>
      <w:r w:rsidR="00F51FB8">
        <w:rPr>
          <w:rFonts w:ascii="Times New Roman" w:hAnsi="Times New Roman" w:cs="Times New Roman"/>
          <w:sz w:val="28"/>
          <w:szCs w:val="28"/>
        </w:rPr>
        <w:t xml:space="preserve">of </w:t>
      </w:r>
      <w:r w:rsidR="006115B0">
        <w:rPr>
          <w:rFonts w:ascii="Times New Roman" w:hAnsi="Times New Roman" w:cs="Times New Roman"/>
          <w:sz w:val="28"/>
          <w:szCs w:val="28"/>
        </w:rPr>
        <w:t xml:space="preserve">his elbows to balance or support himself on the ground.  The deceased was using his other hand or arm </w:t>
      </w:r>
      <w:r w:rsidR="00BC386C">
        <w:rPr>
          <w:rFonts w:ascii="Times New Roman" w:hAnsi="Times New Roman" w:cs="Times New Roman"/>
          <w:sz w:val="28"/>
          <w:szCs w:val="28"/>
        </w:rPr>
        <w:t xml:space="preserve">to defend himself </w:t>
      </w:r>
      <w:r w:rsidR="00125D96">
        <w:rPr>
          <w:rFonts w:ascii="Times New Roman" w:hAnsi="Times New Roman" w:cs="Times New Roman"/>
          <w:sz w:val="28"/>
          <w:szCs w:val="28"/>
        </w:rPr>
        <w:t>from the blows by the accused.</w:t>
      </w:r>
    </w:p>
    <w:p w:rsidR="00125D96" w:rsidRDefault="00125D96" w:rsidP="00125D96">
      <w:pPr>
        <w:spacing w:line="360" w:lineRule="auto"/>
        <w:ind w:left="720" w:hanging="720"/>
        <w:contextualSpacing/>
        <w:jc w:val="both"/>
        <w:rPr>
          <w:rFonts w:ascii="Times New Roman" w:hAnsi="Times New Roman" w:cs="Times New Roman"/>
          <w:sz w:val="28"/>
          <w:szCs w:val="28"/>
        </w:rPr>
      </w:pPr>
    </w:p>
    <w:p w:rsidR="00400FA4" w:rsidRDefault="00125D96" w:rsidP="00D719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BC386C">
        <w:rPr>
          <w:rFonts w:ascii="Times New Roman" w:hAnsi="Times New Roman" w:cs="Times New Roman"/>
          <w:sz w:val="28"/>
          <w:szCs w:val="28"/>
        </w:rPr>
        <w:t xml:space="preserve">When PW1 tried to intervene and stop the accused </w:t>
      </w:r>
      <w:r w:rsidR="00F51FB8">
        <w:rPr>
          <w:rFonts w:ascii="Times New Roman" w:hAnsi="Times New Roman" w:cs="Times New Roman"/>
          <w:sz w:val="28"/>
          <w:szCs w:val="28"/>
        </w:rPr>
        <w:t xml:space="preserve">from assaulting the deceased, the </w:t>
      </w:r>
      <w:r w:rsidR="006D0B1E">
        <w:rPr>
          <w:rFonts w:ascii="Times New Roman" w:hAnsi="Times New Roman" w:cs="Times New Roman"/>
          <w:sz w:val="28"/>
          <w:szCs w:val="28"/>
        </w:rPr>
        <w:t>accu</w:t>
      </w:r>
      <w:r w:rsidR="00F51FB8">
        <w:rPr>
          <w:rFonts w:ascii="Times New Roman" w:hAnsi="Times New Roman" w:cs="Times New Roman"/>
          <w:sz w:val="28"/>
          <w:szCs w:val="28"/>
        </w:rPr>
        <w:t xml:space="preserve">sed </w:t>
      </w:r>
      <w:r w:rsidR="00BC386C">
        <w:rPr>
          <w:rFonts w:ascii="Times New Roman" w:hAnsi="Times New Roman" w:cs="Times New Roman"/>
          <w:sz w:val="28"/>
          <w:szCs w:val="28"/>
        </w:rPr>
        <w:t xml:space="preserve">threatened to assault him with the spade too.  This caused PW1 to go into the bar and report the incident to some of the patrons therein.  Mr. </w:t>
      </w:r>
      <w:proofErr w:type="spellStart"/>
      <w:r w:rsidR="00BC386C">
        <w:rPr>
          <w:rFonts w:ascii="Times New Roman" w:hAnsi="Times New Roman" w:cs="Times New Roman"/>
          <w:sz w:val="28"/>
          <w:szCs w:val="28"/>
        </w:rPr>
        <w:t>Pato</w:t>
      </w:r>
      <w:proofErr w:type="spellEnd"/>
      <w:r w:rsidR="00BC386C">
        <w:rPr>
          <w:rFonts w:ascii="Times New Roman" w:hAnsi="Times New Roman" w:cs="Times New Roman"/>
          <w:sz w:val="28"/>
          <w:szCs w:val="28"/>
        </w:rPr>
        <w:t xml:space="preserve"> and Mr. </w:t>
      </w:r>
      <w:proofErr w:type="spellStart"/>
      <w:r w:rsidR="00BC386C">
        <w:rPr>
          <w:rFonts w:ascii="Times New Roman" w:hAnsi="Times New Roman" w:cs="Times New Roman"/>
          <w:sz w:val="28"/>
          <w:szCs w:val="28"/>
        </w:rPr>
        <w:t>Tfu</w:t>
      </w:r>
      <w:r w:rsidR="00F51FB8">
        <w:rPr>
          <w:rFonts w:ascii="Times New Roman" w:hAnsi="Times New Roman" w:cs="Times New Roman"/>
          <w:sz w:val="28"/>
          <w:szCs w:val="28"/>
        </w:rPr>
        <w:t>s</w:t>
      </w:r>
      <w:r w:rsidR="00BC386C">
        <w:rPr>
          <w:rFonts w:ascii="Times New Roman" w:hAnsi="Times New Roman" w:cs="Times New Roman"/>
          <w:sz w:val="28"/>
          <w:szCs w:val="28"/>
        </w:rPr>
        <w:t>i</w:t>
      </w:r>
      <w:proofErr w:type="spellEnd"/>
      <w:r w:rsidR="00BC386C">
        <w:rPr>
          <w:rFonts w:ascii="Times New Roman" w:hAnsi="Times New Roman" w:cs="Times New Roman"/>
          <w:sz w:val="28"/>
          <w:szCs w:val="28"/>
        </w:rPr>
        <w:t xml:space="preserve"> went out to investigate and PW1 followed them.  PW1 observed that the deceased had an injury across his </w:t>
      </w:r>
      <w:r w:rsidR="00BC386C">
        <w:rPr>
          <w:rFonts w:ascii="Times New Roman" w:hAnsi="Times New Roman" w:cs="Times New Roman"/>
          <w:sz w:val="28"/>
          <w:szCs w:val="28"/>
        </w:rPr>
        <w:lastRenderedPageBreak/>
        <w:t>forehead and was lying in a pool of blood.  The accused was not at the scene.</w:t>
      </w:r>
    </w:p>
    <w:p w:rsidR="00BC386C" w:rsidRDefault="00BC386C" w:rsidP="00C93DC2">
      <w:pPr>
        <w:spacing w:line="360" w:lineRule="auto"/>
        <w:contextualSpacing/>
        <w:jc w:val="both"/>
        <w:rPr>
          <w:rFonts w:ascii="Times New Roman" w:hAnsi="Times New Roman" w:cs="Times New Roman"/>
          <w:sz w:val="28"/>
          <w:szCs w:val="28"/>
        </w:rPr>
      </w:pPr>
    </w:p>
    <w:p w:rsidR="00BC386C" w:rsidRDefault="00BC386C" w:rsidP="00D719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25D96">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PW1 told the court that after winning possession of the spade, the accused told the deceased that he would kill him to which the deceased asked “What have I done to you?”</w:t>
      </w:r>
    </w:p>
    <w:p w:rsidR="00BC386C" w:rsidRDefault="00BC386C" w:rsidP="00C93DC2">
      <w:pPr>
        <w:spacing w:line="360" w:lineRule="auto"/>
        <w:contextualSpacing/>
        <w:jc w:val="both"/>
        <w:rPr>
          <w:rFonts w:ascii="Times New Roman" w:hAnsi="Times New Roman" w:cs="Times New Roman"/>
          <w:sz w:val="28"/>
          <w:szCs w:val="28"/>
        </w:rPr>
      </w:pPr>
    </w:p>
    <w:p w:rsidR="00BC386C" w:rsidRDefault="00125D96" w:rsidP="00D719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BC386C">
        <w:rPr>
          <w:rFonts w:ascii="Times New Roman" w:hAnsi="Times New Roman" w:cs="Times New Roman"/>
          <w:sz w:val="28"/>
          <w:szCs w:val="28"/>
        </w:rPr>
        <w:t>]</w:t>
      </w:r>
      <w:r w:rsidR="00BC386C">
        <w:rPr>
          <w:rFonts w:ascii="Times New Roman" w:hAnsi="Times New Roman" w:cs="Times New Roman"/>
          <w:sz w:val="28"/>
          <w:szCs w:val="28"/>
        </w:rPr>
        <w:tab/>
        <w:t xml:space="preserve">The deceased was motionless on the ground.  His limp and lifeless body was taken onto the </w:t>
      </w:r>
      <w:proofErr w:type="spellStart"/>
      <w:r w:rsidR="00BC386C">
        <w:rPr>
          <w:rFonts w:ascii="Times New Roman" w:hAnsi="Times New Roman" w:cs="Times New Roman"/>
          <w:sz w:val="28"/>
          <w:szCs w:val="28"/>
        </w:rPr>
        <w:t>bakkie</w:t>
      </w:r>
      <w:proofErr w:type="spellEnd"/>
      <w:r w:rsidR="00BC386C">
        <w:rPr>
          <w:rFonts w:ascii="Times New Roman" w:hAnsi="Times New Roman" w:cs="Times New Roman"/>
          <w:sz w:val="28"/>
          <w:szCs w:val="28"/>
        </w:rPr>
        <w:t xml:space="preserve"> of Mr. </w:t>
      </w:r>
      <w:proofErr w:type="spellStart"/>
      <w:r w:rsidR="00BC386C">
        <w:rPr>
          <w:rFonts w:ascii="Times New Roman" w:hAnsi="Times New Roman" w:cs="Times New Roman"/>
          <w:sz w:val="28"/>
          <w:szCs w:val="28"/>
        </w:rPr>
        <w:t>Pato’s</w:t>
      </w:r>
      <w:proofErr w:type="spellEnd"/>
      <w:r w:rsidR="00BC386C">
        <w:rPr>
          <w:rFonts w:ascii="Times New Roman" w:hAnsi="Times New Roman" w:cs="Times New Roman"/>
          <w:sz w:val="28"/>
          <w:szCs w:val="28"/>
        </w:rPr>
        <w:t xml:space="preserve"> motor vehicle by </w:t>
      </w:r>
      <w:proofErr w:type="spellStart"/>
      <w:r w:rsidR="00BC386C">
        <w:rPr>
          <w:rFonts w:ascii="Times New Roman" w:hAnsi="Times New Roman" w:cs="Times New Roman"/>
          <w:sz w:val="28"/>
          <w:szCs w:val="28"/>
        </w:rPr>
        <w:t>Xolani</w:t>
      </w:r>
      <w:proofErr w:type="spellEnd"/>
      <w:r w:rsidR="00BC386C">
        <w:rPr>
          <w:rFonts w:ascii="Times New Roman" w:hAnsi="Times New Roman" w:cs="Times New Roman"/>
          <w:sz w:val="28"/>
          <w:szCs w:val="28"/>
        </w:rPr>
        <w:t xml:space="preserve"> and Thulani.  PW1 drove the vehicle as Thulani and </w:t>
      </w:r>
      <w:proofErr w:type="spellStart"/>
      <w:r w:rsidR="00BC386C">
        <w:rPr>
          <w:rFonts w:ascii="Times New Roman" w:hAnsi="Times New Roman" w:cs="Times New Roman"/>
          <w:sz w:val="28"/>
          <w:szCs w:val="28"/>
        </w:rPr>
        <w:t>Xolani</w:t>
      </w:r>
      <w:proofErr w:type="spellEnd"/>
      <w:r w:rsidR="00BC386C">
        <w:rPr>
          <w:rFonts w:ascii="Times New Roman" w:hAnsi="Times New Roman" w:cs="Times New Roman"/>
          <w:sz w:val="28"/>
          <w:szCs w:val="28"/>
        </w:rPr>
        <w:t xml:space="preserve"> set at the back with the body of the deceased.  Before reaching the hospital, </w:t>
      </w:r>
      <w:r>
        <w:rPr>
          <w:rFonts w:ascii="Times New Roman" w:hAnsi="Times New Roman" w:cs="Times New Roman"/>
          <w:sz w:val="28"/>
          <w:szCs w:val="28"/>
        </w:rPr>
        <w:t>t</w:t>
      </w:r>
      <w:r w:rsidR="00BC386C">
        <w:rPr>
          <w:rFonts w:ascii="Times New Roman" w:hAnsi="Times New Roman" w:cs="Times New Roman"/>
          <w:sz w:val="28"/>
          <w:szCs w:val="28"/>
        </w:rPr>
        <w:t xml:space="preserve">his motor vehicle collided with a cow but no one was hurt in the incident.  The body of the deceased was then transferred into the motor vehicle of his brother (PW6) </w:t>
      </w:r>
      <w:proofErr w:type="spellStart"/>
      <w:r w:rsidR="00BC386C">
        <w:rPr>
          <w:rFonts w:ascii="Times New Roman" w:hAnsi="Times New Roman" w:cs="Times New Roman"/>
          <w:sz w:val="28"/>
          <w:szCs w:val="28"/>
        </w:rPr>
        <w:t>Petros</w:t>
      </w:r>
      <w:proofErr w:type="spellEnd"/>
      <w:r w:rsidR="00BC386C">
        <w:rPr>
          <w:rFonts w:ascii="Times New Roman" w:hAnsi="Times New Roman" w:cs="Times New Roman"/>
          <w:sz w:val="28"/>
          <w:szCs w:val="28"/>
        </w:rPr>
        <w:t xml:space="preserve"> </w:t>
      </w:r>
      <w:proofErr w:type="spellStart"/>
      <w:r w:rsidR="00BC386C">
        <w:rPr>
          <w:rFonts w:ascii="Times New Roman" w:hAnsi="Times New Roman" w:cs="Times New Roman"/>
          <w:sz w:val="28"/>
          <w:szCs w:val="28"/>
        </w:rPr>
        <w:t>Magongo</w:t>
      </w:r>
      <w:proofErr w:type="spellEnd"/>
      <w:r w:rsidR="00BC386C">
        <w:rPr>
          <w:rFonts w:ascii="Times New Roman" w:hAnsi="Times New Roman" w:cs="Times New Roman"/>
          <w:sz w:val="28"/>
          <w:szCs w:val="28"/>
        </w:rPr>
        <w:t xml:space="preserve"> who was following them in his own motor vehicle.</w:t>
      </w:r>
    </w:p>
    <w:p w:rsidR="00BC386C" w:rsidRDefault="00BC386C" w:rsidP="00C93DC2">
      <w:pPr>
        <w:spacing w:line="360" w:lineRule="auto"/>
        <w:contextualSpacing/>
        <w:jc w:val="both"/>
        <w:rPr>
          <w:rFonts w:ascii="Times New Roman" w:hAnsi="Times New Roman" w:cs="Times New Roman"/>
          <w:sz w:val="28"/>
          <w:szCs w:val="28"/>
        </w:rPr>
      </w:pPr>
    </w:p>
    <w:p w:rsidR="00BC386C" w:rsidRDefault="0071496C" w:rsidP="00D719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25D96">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t xml:space="preserve">PW6 testified that when he got to the scene where the deceased’s body was near the bar, the deceased showed no signs of life at all.  It was limb and lifeless and some of his brains and blood were on the ground.  He later returned from hospital that night to cover it with soil after the doctor had pronounced or declared the deceased dead.  The doctor came to the </w:t>
      </w:r>
      <w:r>
        <w:rPr>
          <w:rFonts w:ascii="Times New Roman" w:hAnsi="Times New Roman" w:cs="Times New Roman"/>
          <w:sz w:val="28"/>
          <w:szCs w:val="28"/>
        </w:rPr>
        <w:lastRenderedPageBreak/>
        <w:t>hospital after about 15 minutes of their arrival there with the body of the deceased.</w:t>
      </w:r>
    </w:p>
    <w:p w:rsidR="0071496C" w:rsidRDefault="0071496C" w:rsidP="00C93DC2">
      <w:pPr>
        <w:spacing w:line="360" w:lineRule="auto"/>
        <w:contextualSpacing/>
        <w:jc w:val="both"/>
        <w:rPr>
          <w:rFonts w:ascii="Times New Roman" w:hAnsi="Times New Roman" w:cs="Times New Roman"/>
          <w:sz w:val="28"/>
          <w:szCs w:val="28"/>
        </w:rPr>
      </w:pPr>
    </w:p>
    <w:p w:rsidR="0071496C" w:rsidRDefault="00D71962" w:rsidP="00D719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25D96">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ab/>
        <w:t xml:space="preserve">PW8, Dr. R.M. Reddy conducted a post-mortem examination on the body of the deceased on 7 April 2012.  He came to the conclusion that the cause of death was due to </w:t>
      </w:r>
      <w:proofErr w:type="spellStart"/>
      <w:r>
        <w:rPr>
          <w:rFonts w:ascii="Times New Roman" w:hAnsi="Times New Roman" w:cs="Times New Roman"/>
          <w:sz w:val="28"/>
          <w:szCs w:val="28"/>
        </w:rPr>
        <w:t>cranio</w:t>
      </w:r>
      <w:proofErr w:type="spellEnd"/>
      <w:r>
        <w:rPr>
          <w:rFonts w:ascii="Times New Roman" w:hAnsi="Times New Roman" w:cs="Times New Roman"/>
          <w:sz w:val="28"/>
          <w:szCs w:val="28"/>
        </w:rPr>
        <w:t xml:space="preserve"> cerebral injury.  He observed the following ante</w:t>
      </w:r>
      <w:r w:rsidR="00125D96">
        <w:rPr>
          <w:rFonts w:ascii="Times New Roman" w:hAnsi="Times New Roman" w:cs="Times New Roman"/>
          <w:sz w:val="28"/>
          <w:szCs w:val="28"/>
        </w:rPr>
        <w:t>-</w:t>
      </w:r>
      <w:r>
        <w:rPr>
          <w:rFonts w:ascii="Times New Roman" w:hAnsi="Times New Roman" w:cs="Times New Roman"/>
          <w:sz w:val="28"/>
          <w:szCs w:val="28"/>
        </w:rPr>
        <w:t>mortem injuri</w:t>
      </w:r>
      <w:r w:rsidR="006D0B1E">
        <w:rPr>
          <w:rFonts w:ascii="Times New Roman" w:hAnsi="Times New Roman" w:cs="Times New Roman"/>
          <w:sz w:val="28"/>
          <w:szCs w:val="28"/>
        </w:rPr>
        <w:t>e</w:t>
      </w:r>
      <w:r w:rsidR="00125D96">
        <w:rPr>
          <w:rFonts w:ascii="Times New Roman" w:hAnsi="Times New Roman" w:cs="Times New Roman"/>
          <w:sz w:val="28"/>
          <w:szCs w:val="28"/>
        </w:rPr>
        <w:t>s</w:t>
      </w:r>
      <w:r>
        <w:rPr>
          <w:rFonts w:ascii="Times New Roman" w:hAnsi="Times New Roman" w:cs="Times New Roman"/>
          <w:sz w:val="28"/>
          <w:szCs w:val="28"/>
        </w:rPr>
        <w:t xml:space="preserve"> on the body of the deceased per exhibit B namely:</w:t>
      </w:r>
    </w:p>
    <w:p w:rsidR="00C93DC2" w:rsidRDefault="00C93DC2" w:rsidP="00C93DC2">
      <w:pPr>
        <w:spacing w:line="360" w:lineRule="auto"/>
        <w:ind w:left="720" w:hanging="720"/>
        <w:contextualSpacing/>
        <w:jc w:val="both"/>
        <w:rPr>
          <w:rFonts w:ascii="Times New Roman" w:hAnsi="Times New Roman" w:cs="Times New Roman"/>
          <w:sz w:val="28"/>
          <w:szCs w:val="28"/>
        </w:rPr>
      </w:pPr>
    </w:p>
    <w:p w:rsidR="00D71962" w:rsidRPr="00D71962" w:rsidRDefault="00D71962" w:rsidP="00D71962">
      <w:pPr>
        <w:spacing w:line="360" w:lineRule="auto"/>
        <w:ind w:left="2160" w:hanging="720"/>
        <w:contextualSpacing/>
        <w:jc w:val="both"/>
        <w:rPr>
          <w:rFonts w:ascii="Times New Roman" w:hAnsi="Times New Roman" w:cs="Times New Roman"/>
          <w:b/>
          <w:sz w:val="24"/>
          <w:szCs w:val="24"/>
        </w:rPr>
      </w:pPr>
      <w:r w:rsidRPr="00D71962">
        <w:rPr>
          <w:rFonts w:ascii="Times New Roman" w:hAnsi="Times New Roman" w:cs="Times New Roman"/>
          <w:b/>
          <w:sz w:val="24"/>
          <w:szCs w:val="24"/>
        </w:rPr>
        <w:t>“1.</w:t>
      </w:r>
      <w:r w:rsidRPr="00D71962">
        <w:rPr>
          <w:rFonts w:ascii="Times New Roman" w:hAnsi="Times New Roman" w:cs="Times New Roman"/>
          <w:b/>
          <w:sz w:val="24"/>
          <w:szCs w:val="24"/>
        </w:rPr>
        <w:tab/>
        <w:t xml:space="preserve">Cut like wound over posterior third scalp </w:t>
      </w:r>
      <w:proofErr w:type="spellStart"/>
      <w:r w:rsidRPr="00D71962">
        <w:rPr>
          <w:rFonts w:ascii="Times New Roman" w:hAnsi="Times New Roman" w:cs="Times New Roman"/>
          <w:b/>
          <w:sz w:val="24"/>
          <w:szCs w:val="24"/>
        </w:rPr>
        <w:t>repron</w:t>
      </w:r>
      <w:proofErr w:type="spellEnd"/>
      <w:r w:rsidRPr="00D71962">
        <w:rPr>
          <w:rFonts w:ascii="Times New Roman" w:hAnsi="Times New Roman" w:cs="Times New Roman"/>
          <w:b/>
          <w:sz w:val="24"/>
          <w:szCs w:val="24"/>
        </w:rPr>
        <w:t xml:space="preserve"> 3x0.7cm bone deep, 2.1cm length &amp; 2.7x0.7cm scalp deep adjacent to it.</w:t>
      </w:r>
    </w:p>
    <w:p w:rsidR="00C93DC2" w:rsidRDefault="00C93DC2" w:rsidP="00D71962">
      <w:pPr>
        <w:spacing w:line="360" w:lineRule="auto"/>
        <w:ind w:left="2160" w:hanging="720"/>
        <w:contextualSpacing/>
        <w:jc w:val="both"/>
        <w:rPr>
          <w:rFonts w:ascii="Times New Roman" w:hAnsi="Times New Roman" w:cs="Times New Roman"/>
          <w:b/>
          <w:sz w:val="24"/>
          <w:szCs w:val="24"/>
        </w:rPr>
      </w:pPr>
    </w:p>
    <w:p w:rsidR="00D71962" w:rsidRPr="00D71962" w:rsidRDefault="00D71962" w:rsidP="00D71962">
      <w:pPr>
        <w:spacing w:line="360" w:lineRule="auto"/>
        <w:ind w:left="2160" w:hanging="720"/>
        <w:contextualSpacing/>
        <w:jc w:val="both"/>
        <w:rPr>
          <w:rFonts w:ascii="Times New Roman" w:hAnsi="Times New Roman" w:cs="Times New Roman"/>
          <w:b/>
          <w:sz w:val="24"/>
          <w:szCs w:val="24"/>
        </w:rPr>
      </w:pPr>
      <w:r w:rsidRPr="00D71962">
        <w:rPr>
          <w:rFonts w:ascii="Times New Roman" w:hAnsi="Times New Roman" w:cs="Times New Roman"/>
          <w:b/>
          <w:sz w:val="24"/>
          <w:szCs w:val="24"/>
        </w:rPr>
        <w:t>2.</w:t>
      </w:r>
      <w:r w:rsidRPr="00D71962">
        <w:rPr>
          <w:rFonts w:ascii="Times New Roman" w:hAnsi="Times New Roman" w:cs="Times New Roman"/>
          <w:b/>
          <w:sz w:val="24"/>
          <w:szCs w:val="24"/>
        </w:rPr>
        <w:tab/>
        <w:t>Laceration wound from forehead to right scalp bone deep 22cmx4.1cm with extended wound 12cm length skull fractured with laceration brain, mixed intracranial haemorrhage over brain about 140ml.</w:t>
      </w:r>
    </w:p>
    <w:p w:rsidR="00C93DC2" w:rsidRDefault="00C93DC2" w:rsidP="00D71962">
      <w:pPr>
        <w:spacing w:line="360" w:lineRule="auto"/>
        <w:ind w:left="2160" w:hanging="720"/>
        <w:contextualSpacing/>
        <w:jc w:val="both"/>
        <w:rPr>
          <w:rFonts w:ascii="Times New Roman" w:hAnsi="Times New Roman" w:cs="Times New Roman"/>
          <w:b/>
          <w:sz w:val="24"/>
          <w:szCs w:val="24"/>
        </w:rPr>
      </w:pPr>
    </w:p>
    <w:p w:rsidR="00D71962" w:rsidRPr="00D71962" w:rsidRDefault="00D71962" w:rsidP="00D71962">
      <w:pPr>
        <w:spacing w:line="360" w:lineRule="auto"/>
        <w:ind w:left="2160" w:hanging="720"/>
        <w:contextualSpacing/>
        <w:jc w:val="both"/>
        <w:rPr>
          <w:rFonts w:ascii="Times New Roman" w:hAnsi="Times New Roman" w:cs="Times New Roman"/>
          <w:b/>
          <w:sz w:val="24"/>
          <w:szCs w:val="24"/>
        </w:rPr>
      </w:pPr>
      <w:r w:rsidRPr="00D71962">
        <w:rPr>
          <w:rFonts w:ascii="Times New Roman" w:hAnsi="Times New Roman" w:cs="Times New Roman"/>
          <w:b/>
          <w:sz w:val="24"/>
          <w:szCs w:val="24"/>
        </w:rPr>
        <w:t>3.</w:t>
      </w:r>
      <w:r w:rsidRPr="00D71962">
        <w:rPr>
          <w:rFonts w:ascii="Times New Roman" w:hAnsi="Times New Roman" w:cs="Times New Roman"/>
          <w:b/>
          <w:sz w:val="24"/>
          <w:szCs w:val="24"/>
        </w:rPr>
        <w:tab/>
        <w:t>Laceration just below injury number 2 transversely running from nose to left eye 12cmx2.2cm bone deep.</w:t>
      </w:r>
    </w:p>
    <w:p w:rsidR="00C93DC2" w:rsidRDefault="00C93DC2" w:rsidP="00D71962">
      <w:pPr>
        <w:spacing w:line="360" w:lineRule="auto"/>
        <w:ind w:left="2160" w:hanging="720"/>
        <w:contextualSpacing/>
        <w:jc w:val="both"/>
        <w:rPr>
          <w:rFonts w:ascii="Times New Roman" w:hAnsi="Times New Roman" w:cs="Times New Roman"/>
          <w:b/>
          <w:sz w:val="24"/>
          <w:szCs w:val="24"/>
        </w:rPr>
      </w:pPr>
    </w:p>
    <w:p w:rsidR="00D71962" w:rsidRDefault="00D71962" w:rsidP="00D71962">
      <w:pPr>
        <w:spacing w:line="360" w:lineRule="auto"/>
        <w:ind w:left="2160" w:hanging="720"/>
        <w:contextualSpacing/>
        <w:jc w:val="both"/>
        <w:rPr>
          <w:rFonts w:ascii="Times New Roman" w:hAnsi="Times New Roman" w:cs="Times New Roman"/>
          <w:sz w:val="28"/>
          <w:szCs w:val="28"/>
        </w:rPr>
      </w:pPr>
      <w:r w:rsidRPr="00D71962">
        <w:rPr>
          <w:rFonts w:ascii="Times New Roman" w:hAnsi="Times New Roman" w:cs="Times New Roman"/>
          <w:b/>
          <w:sz w:val="24"/>
          <w:szCs w:val="24"/>
        </w:rPr>
        <w:t>4.</w:t>
      </w:r>
      <w:r w:rsidRPr="00D71962">
        <w:rPr>
          <w:rFonts w:ascii="Times New Roman" w:hAnsi="Times New Roman" w:cs="Times New Roman"/>
          <w:b/>
          <w:sz w:val="24"/>
          <w:szCs w:val="24"/>
        </w:rPr>
        <w:tab/>
        <w:t>Abrasion over left knee fro</w:t>
      </w:r>
      <w:r w:rsidR="00125D96">
        <w:rPr>
          <w:rFonts w:ascii="Times New Roman" w:hAnsi="Times New Roman" w:cs="Times New Roman"/>
          <w:b/>
          <w:sz w:val="24"/>
          <w:szCs w:val="24"/>
        </w:rPr>
        <w:t>nt</w:t>
      </w:r>
      <w:r w:rsidRPr="00D71962">
        <w:rPr>
          <w:rFonts w:ascii="Times New Roman" w:hAnsi="Times New Roman" w:cs="Times New Roman"/>
          <w:b/>
          <w:sz w:val="24"/>
          <w:szCs w:val="24"/>
        </w:rPr>
        <w:t xml:space="preserve"> 1.2cm, 2cm, over wrist 2x1.2cm skin deep laceration and over right abrasions 3.1cm area.”</w:t>
      </w:r>
    </w:p>
    <w:p w:rsidR="00D71962" w:rsidRDefault="00D71962" w:rsidP="00C93DC2">
      <w:pPr>
        <w:spacing w:line="480" w:lineRule="auto"/>
        <w:ind w:left="720" w:hanging="720"/>
        <w:jc w:val="both"/>
        <w:rPr>
          <w:rFonts w:ascii="Times New Roman" w:hAnsi="Times New Roman" w:cs="Times New Roman"/>
          <w:sz w:val="28"/>
          <w:szCs w:val="28"/>
        </w:rPr>
      </w:pPr>
    </w:p>
    <w:p w:rsidR="00D71962" w:rsidRDefault="009B5F4A"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25D96">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The pathologist informed the court that the head injuries enumerated above could have been caused by a heavy blunt force or weapon and death could have been instant.  He testified that in the instan</w:t>
      </w:r>
      <w:r w:rsidR="00125D96">
        <w:rPr>
          <w:rFonts w:ascii="Times New Roman" w:hAnsi="Times New Roman" w:cs="Times New Roman"/>
          <w:sz w:val="28"/>
          <w:szCs w:val="28"/>
        </w:rPr>
        <w:t>t</w:t>
      </w:r>
      <w:r>
        <w:rPr>
          <w:rFonts w:ascii="Times New Roman" w:hAnsi="Times New Roman" w:cs="Times New Roman"/>
          <w:sz w:val="28"/>
          <w:szCs w:val="28"/>
        </w:rPr>
        <w:t xml:space="preserve"> case, where </w:t>
      </w:r>
      <w:r>
        <w:rPr>
          <w:rFonts w:ascii="Times New Roman" w:hAnsi="Times New Roman" w:cs="Times New Roman"/>
          <w:sz w:val="28"/>
          <w:szCs w:val="28"/>
        </w:rPr>
        <w:lastRenderedPageBreak/>
        <w:t>amongst others brain matter had been caused to spill out of the deceased</w:t>
      </w:r>
      <w:r w:rsidR="00125D96">
        <w:rPr>
          <w:rFonts w:ascii="Times New Roman" w:hAnsi="Times New Roman" w:cs="Times New Roman"/>
          <w:sz w:val="28"/>
          <w:szCs w:val="28"/>
        </w:rPr>
        <w:t>’s</w:t>
      </w:r>
      <w:r>
        <w:rPr>
          <w:rFonts w:ascii="Times New Roman" w:hAnsi="Times New Roman" w:cs="Times New Roman"/>
          <w:sz w:val="28"/>
          <w:szCs w:val="28"/>
        </w:rPr>
        <w:t xml:space="preserve"> head, death would have followed or resulted within 3-5 minutes.  He referred in particular </w:t>
      </w:r>
      <w:r w:rsidR="00125D96">
        <w:rPr>
          <w:rFonts w:ascii="Times New Roman" w:hAnsi="Times New Roman" w:cs="Times New Roman"/>
          <w:sz w:val="28"/>
          <w:szCs w:val="28"/>
        </w:rPr>
        <w:t xml:space="preserve">to </w:t>
      </w:r>
      <w:r>
        <w:rPr>
          <w:rFonts w:ascii="Times New Roman" w:hAnsi="Times New Roman" w:cs="Times New Roman"/>
          <w:sz w:val="28"/>
          <w:szCs w:val="28"/>
        </w:rPr>
        <w:t xml:space="preserve">injury </w:t>
      </w:r>
      <w:r w:rsidR="00125D96">
        <w:rPr>
          <w:rFonts w:ascii="Times New Roman" w:hAnsi="Times New Roman" w:cs="Times New Roman"/>
          <w:sz w:val="28"/>
          <w:szCs w:val="28"/>
        </w:rPr>
        <w:t xml:space="preserve">2 </w:t>
      </w:r>
      <w:r>
        <w:rPr>
          <w:rFonts w:ascii="Times New Roman" w:hAnsi="Times New Roman" w:cs="Times New Roman"/>
          <w:sz w:val="28"/>
          <w:szCs w:val="28"/>
        </w:rPr>
        <w:t>in exhibit B herein.</w:t>
      </w:r>
    </w:p>
    <w:p w:rsidR="009B5F4A" w:rsidRDefault="009B5F4A" w:rsidP="00C93DC2">
      <w:pPr>
        <w:spacing w:line="360" w:lineRule="auto"/>
        <w:contextualSpacing/>
        <w:jc w:val="both"/>
        <w:rPr>
          <w:rFonts w:ascii="Times New Roman" w:hAnsi="Times New Roman" w:cs="Times New Roman"/>
          <w:sz w:val="28"/>
          <w:szCs w:val="28"/>
        </w:rPr>
      </w:pPr>
    </w:p>
    <w:p w:rsidR="009B5F4A" w:rsidRDefault="009B5F4A"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25D96">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Colin </w:t>
      </w:r>
      <w:proofErr w:type="spellStart"/>
      <w:r>
        <w:rPr>
          <w:rFonts w:ascii="Times New Roman" w:hAnsi="Times New Roman" w:cs="Times New Roman"/>
          <w:sz w:val="28"/>
          <w:szCs w:val="28"/>
        </w:rPr>
        <w:t>Xolani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Tfu</w:t>
      </w:r>
      <w:r w:rsidR="00125D96">
        <w:rPr>
          <w:rFonts w:ascii="Times New Roman" w:hAnsi="Times New Roman" w:cs="Times New Roman"/>
          <w:sz w:val="28"/>
          <w:szCs w:val="28"/>
        </w:rPr>
        <w:t>s</w:t>
      </w:r>
      <w:r>
        <w:rPr>
          <w:rFonts w:ascii="Times New Roman" w:hAnsi="Times New Roman" w:cs="Times New Roman"/>
          <w:sz w:val="28"/>
          <w:szCs w:val="28"/>
        </w:rPr>
        <w:t>i</w:t>
      </w:r>
      <w:proofErr w:type="spellEnd"/>
      <w:r>
        <w:rPr>
          <w:rFonts w:ascii="Times New Roman" w:hAnsi="Times New Roman" w:cs="Times New Roman"/>
          <w:sz w:val="28"/>
          <w:szCs w:val="28"/>
        </w:rPr>
        <w:t xml:space="preserve"> (PW2) also testified regarding this incident.  He also witnessed the fight between the accused and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and the involvement of the deceased therein.  PW2 testified that the accused was angry with the deceased regarding the latter’s involvement in the fight between the accused and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He testified though that most of the conversation between the accused and the deceased happened outside the bar.  PW2 also testified </w:t>
      </w:r>
      <w:r w:rsidR="005F31C7">
        <w:rPr>
          <w:rFonts w:ascii="Times New Roman" w:hAnsi="Times New Roman" w:cs="Times New Roman"/>
          <w:sz w:val="28"/>
          <w:szCs w:val="28"/>
        </w:rPr>
        <w:t>that</w:t>
      </w:r>
      <w:r>
        <w:rPr>
          <w:rFonts w:ascii="Times New Roman" w:hAnsi="Times New Roman" w:cs="Times New Roman"/>
          <w:sz w:val="28"/>
          <w:szCs w:val="28"/>
        </w:rPr>
        <w:t xml:space="preserve"> it was </w:t>
      </w:r>
      <w:proofErr w:type="spellStart"/>
      <w:r>
        <w:rPr>
          <w:rFonts w:ascii="Times New Roman" w:hAnsi="Times New Roman" w:cs="Times New Roman"/>
          <w:sz w:val="28"/>
          <w:szCs w:val="28"/>
        </w:rPr>
        <w:t>Malumane</w:t>
      </w:r>
      <w:proofErr w:type="spellEnd"/>
      <w:r>
        <w:rPr>
          <w:rFonts w:ascii="Times New Roman" w:hAnsi="Times New Roman" w:cs="Times New Roman"/>
          <w:sz w:val="28"/>
          <w:szCs w:val="28"/>
        </w:rPr>
        <w:t xml:space="preserve"> (PW7) who came into the bar carrying a shovel.  This was, however, denied by PW7.</w:t>
      </w:r>
    </w:p>
    <w:p w:rsidR="009B5F4A" w:rsidRDefault="009B5F4A" w:rsidP="00C93DC2">
      <w:pPr>
        <w:spacing w:line="360" w:lineRule="auto"/>
        <w:contextualSpacing/>
        <w:jc w:val="both"/>
        <w:rPr>
          <w:rFonts w:ascii="Times New Roman" w:hAnsi="Times New Roman" w:cs="Times New Roman"/>
          <w:sz w:val="28"/>
          <w:szCs w:val="28"/>
        </w:rPr>
      </w:pPr>
    </w:p>
    <w:p w:rsidR="00125D96" w:rsidRDefault="00125D96"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9B5F4A">
        <w:rPr>
          <w:rFonts w:ascii="Times New Roman" w:hAnsi="Times New Roman" w:cs="Times New Roman"/>
          <w:sz w:val="28"/>
          <w:szCs w:val="28"/>
        </w:rPr>
        <w:t>]</w:t>
      </w:r>
      <w:r w:rsidR="009B5F4A">
        <w:rPr>
          <w:rFonts w:ascii="Times New Roman" w:hAnsi="Times New Roman" w:cs="Times New Roman"/>
          <w:sz w:val="28"/>
          <w:szCs w:val="28"/>
        </w:rPr>
        <w:tab/>
        <w:t>PW2 testified that whilst inside the bar; PW1 came and reported that the accused was killing the deceased outside.  He, together with other patrons inside the bar went out to observe what was happening.  He found or saw the deceased lying on the ground and the accused standing or hovering over him armed with a shovel.  He saw the accused hit the deceased with the shovel once on the head.</w:t>
      </w:r>
      <w:r>
        <w:rPr>
          <w:rFonts w:ascii="Times New Roman" w:hAnsi="Times New Roman" w:cs="Times New Roman"/>
          <w:sz w:val="28"/>
          <w:szCs w:val="28"/>
        </w:rPr>
        <w:t xml:space="preserve">  </w:t>
      </w:r>
      <w:r w:rsidR="009B5F4A">
        <w:rPr>
          <w:rFonts w:ascii="Times New Roman" w:hAnsi="Times New Roman" w:cs="Times New Roman"/>
          <w:sz w:val="28"/>
          <w:szCs w:val="28"/>
        </w:rPr>
        <w:t>The accused then ran away and disappeared into the darkness of the night.</w:t>
      </w:r>
    </w:p>
    <w:p w:rsidR="009B5F4A" w:rsidRDefault="00125D96"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ab/>
      </w:r>
      <w:r w:rsidR="009B5F4A">
        <w:rPr>
          <w:rFonts w:ascii="Times New Roman" w:hAnsi="Times New Roman" w:cs="Times New Roman"/>
          <w:sz w:val="28"/>
          <w:szCs w:val="28"/>
        </w:rPr>
        <w:t xml:space="preserve">PW2 then went and reported the matter to PW6 who later came to the scene before the body of the deceased was loaded onto Mr. </w:t>
      </w:r>
      <w:proofErr w:type="spellStart"/>
      <w:r w:rsidR="009B5F4A">
        <w:rPr>
          <w:rFonts w:ascii="Times New Roman" w:hAnsi="Times New Roman" w:cs="Times New Roman"/>
          <w:sz w:val="28"/>
          <w:szCs w:val="28"/>
        </w:rPr>
        <w:t>Pato’s</w:t>
      </w:r>
      <w:proofErr w:type="spellEnd"/>
      <w:r w:rsidR="009B5F4A">
        <w:rPr>
          <w:rFonts w:ascii="Times New Roman" w:hAnsi="Times New Roman" w:cs="Times New Roman"/>
          <w:sz w:val="28"/>
          <w:szCs w:val="28"/>
        </w:rPr>
        <w:t xml:space="preserve"> motor vehicle and conveyed to Good Shepherd hospital.  PW2 also confirmed that he together with </w:t>
      </w:r>
      <w:proofErr w:type="spellStart"/>
      <w:r w:rsidR="009B5F4A">
        <w:rPr>
          <w:rFonts w:ascii="Times New Roman" w:hAnsi="Times New Roman" w:cs="Times New Roman"/>
          <w:sz w:val="28"/>
          <w:szCs w:val="28"/>
        </w:rPr>
        <w:t>Pato</w:t>
      </w:r>
      <w:proofErr w:type="spellEnd"/>
      <w:r w:rsidR="009B5F4A">
        <w:rPr>
          <w:rFonts w:ascii="Times New Roman" w:hAnsi="Times New Roman" w:cs="Times New Roman"/>
          <w:sz w:val="28"/>
          <w:szCs w:val="28"/>
        </w:rPr>
        <w:t xml:space="preserve"> set at the back of the motor vehicle with the body of the deceased on their way to the hospital.  He confirmed further that no one was hurt or injured when their motor vehicle collided with a cow on their way to hospital and in particular this collision had no </w:t>
      </w:r>
      <w:proofErr w:type="gramStart"/>
      <w:r w:rsidR="009B5F4A">
        <w:rPr>
          <w:rFonts w:ascii="Times New Roman" w:hAnsi="Times New Roman" w:cs="Times New Roman"/>
          <w:sz w:val="28"/>
          <w:szCs w:val="28"/>
        </w:rPr>
        <w:t>effect</w:t>
      </w:r>
      <w:proofErr w:type="gramEnd"/>
      <w:r w:rsidR="009B5F4A">
        <w:rPr>
          <w:rFonts w:ascii="Times New Roman" w:hAnsi="Times New Roman" w:cs="Times New Roman"/>
          <w:sz w:val="28"/>
          <w:szCs w:val="28"/>
        </w:rPr>
        <w:t xml:space="preserve"> whatsoever on the condition of the body of the deceased as it lay on the motor vehicle.  He confirmed </w:t>
      </w:r>
      <w:r w:rsidR="00EA4950">
        <w:rPr>
          <w:rFonts w:ascii="Times New Roman" w:hAnsi="Times New Roman" w:cs="Times New Roman"/>
          <w:sz w:val="28"/>
          <w:szCs w:val="28"/>
        </w:rPr>
        <w:t xml:space="preserve">further that when the body of the deceased was loaded onto Mr. </w:t>
      </w:r>
      <w:proofErr w:type="spellStart"/>
      <w:r w:rsidR="00EA4950">
        <w:rPr>
          <w:rFonts w:ascii="Times New Roman" w:hAnsi="Times New Roman" w:cs="Times New Roman"/>
          <w:sz w:val="28"/>
          <w:szCs w:val="28"/>
        </w:rPr>
        <w:t>Pato’s</w:t>
      </w:r>
      <w:proofErr w:type="spellEnd"/>
      <w:r w:rsidR="00EA4950">
        <w:rPr>
          <w:rFonts w:ascii="Times New Roman" w:hAnsi="Times New Roman" w:cs="Times New Roman"/>
          <w:sz w:val="28"/>
          <w:szCs w:val="28"/>
        </w:rPr>
        <w:t xml:space="preserve"> vehicle, it was lifeless or motionless and part of his brains or brain </w:t>
      </w:r>
      <w:r>
        <w:rPr>
          <w:rFonts w:ascii="Times New Roman" w:hAnsi="Times New Roman" w:cs="Times New Roman"/>
          <w:sz w:val="28"/>
          <w:szCs w:val="28"/>
        </w:rPr>
        <w:t xml:space="preserve">matter </w:t>
      </w:r>
      <w:r w:rsidR="00EA4950">
        <w:rPr>
          <w:rFonts w:ascii="Times New Roman" w:hAnsi="Times New Roman" w:cs="Times New Roman"/>
          <w:sz w:val="28"/>
          <w:szCs w:val="28"/>
        </w:rPr>
        <w:t>had been on the ground where he was picked up.</w:t>
      </w:r>
    </w:p>
    <w:p w:rsidR="00EA4950" w:rsidRDefault="00EA4950" w:rsidP="00C93DC2">
      <w:pPr>
        <w:spacing w:line="360" w:lineRule="auto"/>
        <w:contextualSpacing/>
        <w:jc w:val="both"/>
        <w:rPr>
          <w:rFonts w:ascii="Times New Roman" w:hAnsi="Times New Roman" w:cs="Times New Roman"/>
          <w:sz w:val="28"/>
          <w:szCs w:val="28"/>
        </w:rPr>
      </w:pPr>
    </w:p>
    <w:p w:rsidR="00EA4950" w:rsidRDefault="00EA4950"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25D96">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It was suggested to PW2 under cross-examination that the reason why the deceased ordered the accused to leave the bar was because the accused was bleeding from the nose after being hurt by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and was according to the deceased dirtying the floor.  He denied this.</w:t>
      </w:r>
    </w:p>
    <w:p w:rsidR="00EA4950" w:rsidRDefault="00EA4950" w:rsidP="00C93DC2">
      <w:pPr>
        <w:spacing w:line="360" w:lineRule="auto"/>
        <w:contextualSpacing/>
        <w:jc w:val="both"/>
        <w:rPr>
          <w:rFonts w:ascii="Times New Roman" w:hAnsi="Times New Roman" w:cs="Times New Roman"/>
          <w:sz w:val="28"/>
          <w:szCs w:val="28"/>
        </w:rPr>
      </w:pPr>
    </w:p>
    <w:p w:rsidR="00EA4950" w:rsidRDefault="00125D96"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EA4950">
        <w:rPr>
          <w:rFonts w:ascii="Times New Roman" w:hAnsi="Times New Roman" w:cs="Times New Roman"/>
          <w:sz w:val="28"/>
          <w:szCs w:val="28"/>
        </w:rPr>
        <w:t>]</w:t>
      </w:r>
      <w:r w:rsidR="00EA4950">
        <w:rPr>
          <w:rFonts w:ascii="Times New Roman" w:hAnsi="Times New Roman" w:cs="Times New Roman"/>
          <w:sz w:val="28"/>
          <w:szCs w:val="28"/>
        </w:rPr>
        <w:tab/>
        <w:t xml:space="preserve">It is also significant to refer to the evidence of Lucky </w:t>
      </w:r>
      <w:proofErr w:type="spellStart"/>
      <w:r w:rsidR="00EA4950">
        <w:rPr>
          <w:rFonts w:ascii="Times New Roman" w:hAnsi="Times New Roman" w:cs="Times New Roman"/>
          <w:sz w:val="28"/>
          <w:szCs w:val="28"/>
        </w:rPr>
        <w:t>Mbowane</w:t>
      </w:r>
      <w:proofErr w:type="spellEnd"/>
      <w:r w:rsidR="00EA4950">
        <w:rPr>
          <w:rFonts w:ascii="Times New Roman" w:hAnsi="Times New Roman" w:cs="Times New Roman"/>
          <w:sz w:val="28"/>
          <w:szCs w:val="28"/>
        </w:rPr>
        <w:t xml:space="preserve"> herein who was otherwise also referred to as </w:t>
      </w:r>
      <w:proofErr w:type="spellStart"/>
      <w:r w:rsidR="00EA4950">
        <w:rPr>
          <w:rFonts w:ascii="Times New Roman" w:hAnsi="Times New Roman" w:cs="Times New Roman"/>
          <w:sz w:val="28"/>
          <w:szCs w:val="28"/>
        </w:rPr>
        <w:t>Malumane</w:t>
      </w:r>
      <w:proofErr w:type="spellEnd"/>
      <w:r w:rsidR="00EA4950">
        <w:rPr>
          <w:rFonts w:ascii="Times New Roman" w:hAnsi="Times New Roman" w:cs="Times New Roman"/>
          <w:sz w:val="28"/>
          <w:szCs w:val="28"/>
        </w:rPr>
        <w:t>.  He gave evidence as PW7.  He told the court that on the evening in question he went to the bar to watch a soccer match on television.</w:t>
      </w:r>
    </w:p>
    <w:p w:rsidR="00EA4950" w:rsidRDefault="00EA4950" w:rsidP="00C93DC2">
      <w:pPr>
        <w:spacing w:line="360" w:lineRule="auto"/>
        <w:contextualSpacing/>
        <w:jc w:val="both"/>
        <w:rPr>
          <w:rFonts w:ascii="Times New Roman" w:hAnsi="Times New Roman" w:cs="Times New Roman"/>
          <w:sz w:val="28"/>
          <w:szCs w:val="28"/>
        </w:rPr>
      </w:pPr>
    </w:p>
    <w:p w:rsidR="00EA4950" w:rsidRDefault="00125D96"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EA4950">
        <w:rPr>
          <w:rFonts w:ascii="Times New Roman" w:hAnsi="Times New Roman" w:cs="Times New Roman"/>
          <w:sz w:val="28"/>
          <w:szCs w:val="28"/>
        </w:rPr>
        <w:t>]</w:t>
      </w:r>
      <w:r w:rsidR="00EA4950">
        <w:rPr>
          <w:rFonts w:ascii="Times New Roman" w:hAnsi="Times New Roman" w:cs="Times New Roman"/>
          <w:sz w:val="28"/>
          <w:szCs w:val="28"/>
        </w:rPr>
        <w:tab/>
        <w:t xml:space="preserve">PW7 told the court about two fights between the accused and </w:t>
      </w:r>
      <w:proofErr w:type="spellStart"/>
      <w:r w:rsidR="00EA4950">
        <w:rPr>
          <w:rFonts w:ascii="Times New Roman" w:hAnsi="Times New Roman" w:cs="Times New Roman"/>
          <w:sz w:val="28"/>
          <w:szCs w:val="28"/>
        </w:rPr>
        <w:t>S</w:t>
      </w:r>
      <w:r>
        <w:rPr>
          <w:rFonts w:ascii="Times New Roman" w:hAnsi="Times New Roman" w:cs="Times New Roman"/>
          <w:sz w:val="28"/>
          <w:szCs w:val="28"/>
        </w:rPr>
        <w:t>a</w:t>
      </w:r>
      <w:r w:rsidR="00EA4950">
        <w:rPr>
          <w:rFonts w:ascii="Times New Roman" w:hAnsi="Times New Roman" w:cs="Times New Roman"/>
          <w:sz w:val="28"/>
          <w:szCs w:val="28"/>
        </w:rPr>
        <w:t>jomba</w:t>
      </w:r>
      <w:proofErr w:type="spellEnd"/>
      <w:r w:rsidR="00EA4950">
        <w:rPr>
          <w:rFonts w:ascii="Times New Roman" w:hAnsi="Times New Roman" w:cs="Times New Roman"/>
          <w:sz w:val="28"/>
          <w:szCs w:val="28"/>
        </w:rPr>
        <w:t xml:space="preserve"> that night or evening.  The first fight was won by </w:t>
      </w:r>
      <w:proofErr w:type="spellStart"/>
      <w:r w:rsidR="00EA4950">
        <w:rPr>
          <w:rFonts w:ascii="Times New Roman" w:hAnsi="Times New Roman" w:cs="Times New Roman"/>
          <w:sz w:val="28"/>
          <w:szCs w:val="28"/>
        </w:rPr>
        <w:t>Sajomba</w:t>
      </w:r>
      <w:proofErr w:type="spellEnd"/>
      <w:r w:rsidR="00EA4950">
        <w:rPr>
          <w:rFonts w:ascii="Times New Roman" w:hAnsi="Times New Roman" w:cs="Times New Roman"/>
          <w:sz w:val="28"/>
          <w:szCs w:val="28"/>
        </w:rPr>
        <w:t xml:space="preserve"> and it took place in the bar.  The second fight was in the toilets, within the bar premises.  When the deceased came and separated the two, the accused ran to a nearby fireplace and armed </w:t>
      </w:r>
      <w:proofErr w:type="gramStart"/>
      <w:r w:rsidR="00EA4950">
        <w:rPr>
          <w:rFonts w:ascii="Times New Roman" w:hAnsi="Times New Roman" w:cs="Times New Roman"/>
          <w:sz w:val="28"/>
          <w:szCs w:val="28"/>
        </w:rPr>
        <w:t>himself</w:t>
      </w:r>
      <w:proofErr w:type="gramEnd"/>
      <w:r w:rsidR="00EA4950">
        <w:rPr>
          <w:rFonts w:ascii="Times New Roman" w:hAnsi="Times New Roman" w:cs="Times New Roman"/>
          <w:sz w:val="28"/>
          <w:szCs w:val="28"/>
        </w:rPr>
        <w:t xml:space="preserve"> with a shovel.  He returned to the deceased and struck him with the shovel.  The two then fought for possession of the shovel.  They fell on the ground and rolled towards the road nearby.  The accused </w:t>
      </w:r>
      <w:r>
        <w:rPr>
          <w:rFonts w:ascii="Times New Roman" w:hAnsi="Times New Roman" w:cs="Times New Roman"/>
          <w:sz w:val="28"/>
          <w:szCs w:val="28"/>
        </w:rPr>
        <w:t>won</w:t>
      </w:r>
      <w:r w:rsidR="00EA4950">
        <w:rPr>
          <w:rFonts w:ascii="Times New Roman" w:hAnsi="Times New Roman" w:cs="Times New Roman"/>
          <w:sz w:val="28"/>
          <w:szCs w:val="28"/>
        </w:rPr>
        <w:t xml:space="preserve"> possession of the shovel and struck the deceased several times with it as he lay on the ground.  The accused then ran away with the shovel.</w:t>
      </w:r>
    </w:p>
    <w:p w:rsidR="00EA4950" w:rsidRDefault="00EA4950" w:rsidP="00C93DC2">
      <w:pPr>
        <w:spacing w:line="360" w:lineRule="auto"/>
        <w:contextualSpacing/>
        <w:jc w:val="both"/>
        <w:rPr>
          <w:rFonts w:ascii="Times New Roman" w:hAnsi="Times New Roman" w:cs="Times New Roman"/>
          <w:sz w:val="28"/>
          <w:szCs w:val="28"/>
        </w:rPr>
      </w:pPr>
    </w:p>
    <w:p w:rsidR="00EA4950" w:rsidRDefault="00125D96"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EA4950">
        <w:rPr>
          <w:rFonts w:ascii="Times New Roman" w:hAnsi="Times New Roman" w:cs="Times New Roman"/>
          <w:sz w:val="28"/>
          <w:szCs w:val="28"/>
        </w:rPr>
        <w:t>]</w:t>
      </w:r>
      <w:r w:rsidR="00EA4950">
        <w:rPr>
          <w:rFonts w:ascii="Times New Roman" w:hAnsi="Times New Roman" w:cs="Times New Roman"/>
          <w:sz w:val="28"/>
          <w:szCs w:val="28"/>
        </w:rPr>
        <w:tab/>
        <w:t>It is common cause that the accused was arrested on 3 August 2012 and charged with the death of the deceased.  Subsequent to his arrest, he freely and voluntarily pointed out the spade or shovel he used to injure the deceased to the police.</w:t>
      </w:r>
    </w:p>
    <w:p w:rsidR="00EA4950" w:rsidRDefault="00EA4950" w:rsidP="00C93DC2">
      <w:pPr>
        <w:spacing w:line="360" w:lineRule="auto"/>
        <w:contextualSpacing/>
        <w:jc w:val="both"/>
        <w:rPr>
          <w:rFonts w:ascii="Times New Roman" w:hAnsi="Times New Roman" w:cs="Times New Roman"/>
          <w:sz w:val="28"/>
          <w:szCs w:val="28"/>
        </w:rPr>
      </w:pPr>
    </w:p>
    <w:p w:rsidR="00EA4950" w:rsidRDefault="00EA4950"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25D96">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 xml:space="preserve">In his defence, the accused confirmed the altercation he had with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He, however, fell short of referring to it as a fight.  He said he was assaulted by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after a misunderstanding the two had over beer that had been purchased by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on instructions by and </w:t>
      </w:r>
      <w:r w:rsidR="002316B9">
        <w:rPr>
          <w:rFonts w:ascii="Times New Roman" w:hAnsi="Times New Roman" w:cs="Times New Roman"/>
          <w:sz w:val="28"/>
          <w:szCs w:val="28"/>
        </w:rPr>
        <w:t>with money from the accused.</w:t>
      </w:r>
    </w:p>
    <w:p w:rsidR="002316B9" w:rsidRDefault="002316B9" w:rsidP="00C93DC2">
      <w:pPr>
        <w:spacing w:line="360" w:lineRule="auto"/>
        <w:contextualSpacing/>
        <w:jc w:val="both"/>
        <w:rPr>
          <w:rFonts w:ascii="Times New Roman" w:hAnsi="Times New Roman" w:cs="Times New Roman"/>
          <w:sz w:val="28"/>
          <w:szCs w:val="28"/>
        </w:rPr>
      </w:pPr>
    </w:p>
    <w:p w:rsidR="002316B9" w:rsidRDefault="00125D96"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2316B9">
        <w:rPr>
          <w:rFonts w:ascii="Times New Roman" w:hAnsi="Times New Roman" w:cs="Times New Roman"/>
          <w:sz w:val="28"/>
          <w:szCs w:val="28"/>
        </w:rPr>
        <w:t>]</w:t>
      </w:r>
      <w:r w:rsidR="002316B9">
        <w:rPr>
          <w:rFonts w:ascii="Times New Roman" w:hAnsi="Times New Roman" w:cs="Times New Roman"/>
          <w:sz w:val="28"/>
          <w:szCs w:val="28"/>
        </w:rPr>
        <w:tab/>
        <w:t xml:space="preserve">The </w:t>
      </w:r>
      <w:r w:rsidR="00352E10">
        <w:rPr>
          <w:rFonts w:ascii="Times New Roman" w:hAnsi="Times New Roman" w:cs="Times New Roman"/>
          <w:sz w:val="28"/>
          <w:szCs w:val="28"/>
        </w:rPr>
        <w:t xml:space="preserve">accused testified that </w:t>
      </w:r>
      <w:proofErr w:type="spellStart"/>
      <w:r w:rsidR="00352E10">
        <w:rPr>
          <w:rFonts w:ascii="Times New Roman" w:hAnsi="Times New Roman" w:cs="Times New Roman"/>
          <w:sz w:val="28"/>
          <w:szCs w:val="28"/>
        </w:rPr>
        <w:t>Sajomba</w:t>
      </w:r>
      <w:proofErr w:type="spellEnd"/>
      <w:r w:rsidR="00352E10">
        <w:rPr>
          <w:rFonts w:ascii="Times New Roman" w:hAnsi="Times New Roman" w:cs="Times New Roman"/>
          <w:sz w:val="28"/>
          <w:szCs w:val="28"/>
        </w:rPr>
        <w:t xml:space="preserve"> had assaulted him whilst in the bar and this caused him to bleed from his nostrils.  </w:t>
      </w:r>
      <w:proofErr w:type="spellStart"/>
      <w:r w:rsidR="00352E10">
        <w:rPr>
          <w:rFonts w:ascii="Times New Roman" w:hAnsi="Times New Roman" w:cs="Times New Roman"/>
          <w:sz w:val="28"/>
          <w:szCs w:val="28"/>
        </w:rPr>
        <w:t>Sajomba</w:t>
      </w:r>
      <w:proofErr w:type="spellEnd"/>
      <w:r w:rsidR="00352E10">
        <w:rPr>
          <w:rFonts w:ascii="Times New Roman" w:hAnsi="Times New Roman" w:cs="Times New Roman"/>
          <w:sz w:val="28"/>
          <w:szCs w:val="28"/>
        </w:rPr>
        <w:t xml:space="preserve"> had then immediately gone out of the bar and left after briefly speaking to the deceased outside the bar.  The deceased then came to the accused and told him that he should get out of the bar because the blood from his nostrils was dirtying the floor.  </w:t>
      </w:r>
      <w:r w:rsidR="005F31C7">
        <w:rPr>
          <w:rFonts w:ascii="Times New Roman" w:hAnsi="Times New Roman" w:cs="Times New Roman"/>
          <w:sz w:val="28"/>
          <w:szCs w:val="28"/>
        </w:rPr>
        <w:t xml:space="preserve">The accused said that he refused to get out of the bar because he was afraid of </w:t>
      </w:r>
      <w:proofErr w:type="spellStart"/>
      <w:r w:rsidR="005F31C7">
        <w:rPr>
          <w:rFonts w:ascii="Times New Roman" w:hAnsi="Times New Roman" w:cs="Times New Roman"/>
          <w:sz w:val="28"/>
          <w:szCs w:val="28"/>
        </w:rPr>
        <w:t>Sajomba</w:t>
      </w:r>
      <w:proofErr w:type="spellEnd"/>
      <w:r w:rsidR="005F31C7">
        <w:rPr>
          <w:rFonts w:ascii="Times New Roman" w:hAnsi="Times New Roman" w:cs="Times New Roman"/>
          <w:sz w:val="28"/>
          <w:szCs w:val="28"/>
        </w:rPr>
        <w:t xml:space="preserve"> who had just gone out of the bar.  </w:t>
      </w:r>
      <w:r w:rsidR="00352E10">
        <w:rPr>
          <w:rFonts w:ascii="Times New Roman" w:hAnsi="Times New Roman" w:cs="Times New Roman"/>
          <w:sz w:val="28"/>
          <w:szCs w:val="28"/>
        </w:rPr>
        <w:t>The deceased would</w:t>
      </w:r>
      <w:r>
        <w:rPr>
          <w:rFonts w:ascii="Times New Roman" w:hAnsi="Times New Roman" w:cs="Times New Roman"/>
          <w:sz w:val="28"/>
          <w:szCs w:val="28"/>
        </w:rPr>
        <w:t>,</w:t>
      </w:r>
      <w:r w:rsidR="00352E10">
        <w:rPr>
          <w:rFonts w:ascii="Times New Roman" w:hAnsi="Times New Roman" w:cs="Times New Roman"/>
          <w:sz w:val="28"/>
          <w:szCs w:val="28"/>
        </w:rPr>
        <w:t xml:space="preserve"> however, not hear of this.  He pulled him out and they both stood on the steps of the bar.  There, the deceased ordered him to leave the premises.  </w:t>
      </w:r>
      <w:r>
        <w:rPr>
          <w:rFonts w:ascii="Times New Roman" w:hAnsi="Times New Roman" w:cs="Times New Roman"/>
          <w:sz w:val="28"/>
          <w:szCs w:val="28"/>
        </w:rPr>
        <w:t>Again, t</w:t>
      </w:r>
      <w:r w:rsidR="00352E10">
        <w:rPr>
          <w:rFonts w:ascii="Times New Roman" w:hAnsi="Times New Roman" w:cs="Times New Roman"/>
          <w:sz w:val="28"/>
          <w:szCs w:val="28"/>
        </w:rPr>
        <w:t xml:space="preserve">he accused refused.  The deceased went to a nearby structure and returned to him armed with a spade.  He jabbed or poked the accused with it three times on his abdomen or ribs and ordered him to leave the premises.  </w:t>
      </w:r>
      <w:r w:rsidR="00731453">
        <w:rPr>
          <w:rFonts w:ascii="Times New Roman" w:hAnsi="Times New Roman" w:cs="Times New Roman"/>
          <w:sz w:val="28"/>
          <w:szCs w:val="28"/>
        </w:rPr>
        <w:t xml:space="preserve">Once more, </w:t>
      </w:r>
      <w:r w:rsidR="00352E10">
        <w:rPr>
          <w:rFonts w:ascii="Times New Roman" w:hAnsi="Times New Roman" w:cs="Times New Roman"/>
          <w:sz w:val="28"/>
          <w:szCs w:val="28"/>
        </w:rPr>
        <w:t xml:space="preserve">the accused resisted.  The deceased then struck him with the spade on his right shoulder.  The accused then ran away and hid behind some buildings </w:t>
      </w:r>
      <w:r w:rsidR="00731453">
        <w:rPr>
          <w:rFonts w:ascii="Times New Roman" w:hAnsi="Times New Roman" w:cs="Times New Roman"/>
          <w:sz w:val="28"/>
          <w:szCs w:val="28"/>
        </w:rPr>
        <w:t xml:space="preserve">or structure </w:t>
      </w:r>
      <w:r w:rsidR="00352E10">
        <w:rPr>
          <w:rFonts w:ascii="Times New Roman" w:hAnsi="Times New Roman" w:cs="Times New Roman"/>
          <w:sz w:val="28"/>
          <w:szCs w:val="28"/>
        </w:rPr>
        <w:t>neighbouring the bar.</w:t>
      </w:r>
    </w:p>
    <w:p w:rsidR="00352E10" w:rsidRDefault="00352E10" w:rsidP="00C93DC2">
      <w:pPr>
        <w:spacing w:line="360" w:lineRule="auto"/>
        <w:contextualSpacing/>
        <w:jc w:val="both"/>
        <w:rPr>
          <w:rFonts w:ascii="Times New Roman" w:hAnsi="Times New Roman" w:cs="Times New Roman"/>
          <w:sz w:val="28"/>
          <w:szCs w:val="28"/>
        </w:rPr>
      </w:pPr>
    </w:p>
    <w:p w:rsidR="00352E10" w:rsidRDefault="00352E10"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31453">
        <w:rPr>
          <w:rFonts w:ascii="Times New Roman" w:hAnsi="Times New Roman" w:cs="Times New Roman"/>
          <w:sz w:val="28"/>
          <w:szCs w:val="28"/>
        </w:rPr>
        <w:t>22</w:t>
      </w:r>
      <w:r>
        <w:rPr>
          <w:rFonts w:ascii="Times New Roman" w:hAnsi="Times New Roman" w:cs="Times New Roman"/>
          <w:sz w:val="28"/>
          <w:szCs w:val="28"/>
        </w:rPr>
        <w:t>]</w:t>
      </w:r>
      <w:r>
        <w:rPr>
          <w:rFonts w:ascii="Times New Roman" w:hAnsi="Times New Roman" w:cs="Times New Roman"/>
          <w:sz w:val="28"/>
          <w:szCs w:val="28"/>
        </w:rPr>
        <w:tab/>
        <w:t>The deceased approached him with the spade raised.  The accused says he then panicked, got up from his hiding spot</w:t>
      </w:r>
      <w:r w:rsidR="00731453">
        <w:rPr>
          <w:rFonts w:ascii="Times New Roman" w:hAnsi="Times New Roman" w:cs="Times New Roman"/>
          <w:sz w:val="28"/>
          <w:szCs w:val="28"/>
        </w:rPr>
        <w:t>,</w:t>
      </w:r>
      <w:r>
        <w:rPr>
          <w:rFonts w:ascii="Times New Roman" w:hAnsi="Times New Roman" w:cs="Times New Roman"/>
          <w:sz w:val="28"/>
          <w:szCs w:val="28"/>
        </w:rPr>
        <w:t xml:space="preserve"> grabbed the spade held by the deceased and the two wrestled over it.  They both fell to the ground and </w:t>
      </w:r>
      <w:r>
        <w:rPr>
          <w:rFonts w:ascii="Times New Roman" w:hAnsi="Times New Roman" w:cs="Times New Roman"/>
          <w:sz w:val="28"/>
          <w:szCs w:val="28"/>
        </w:rPr>
        <w:lastRenderedPageBreak/>
        <w:t>all the time the deceased kept on saying that the accused was being stubborn and insolent.</w:t>
      </w:r>
    </w:p>
    <w:p w:rsidR="00352E10" w:rsidRDefault="00352E10" w:rsidP="00C93DC2">
      <w:pPr>
        <w:spacing w:line="360" w:lineRule="auto"/>
        <w:contextualSpacing/>
        <w:jc w:val="both"/>
        <w:rPr>
          <w:rFonts w:ascii="Times New Roman" w:hAnsi="Times New Roman" w:cs="Times New Roman"/>
          <w:sz w:val="28"/>
          <w:szCs w:val="28"/>
        </w:rPr>
      </w:pPr>
    </w:p>
    <w:p w:rsidR="00352E10" w:rsidRDefault="00352E10"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731453">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Finally, the accused said, he won possession of the spade, stood up and when he tried to run away, the deceased held him by one of his legs.  He, the accused, hit out at the deceased </w:t>
      </w:r>
      <w:r w:rsidR="00731453">
        <w:rPr>
          <w:rFonts w:ascii="Times New Roman" w:hAnsi="Times New Roman" w:cs="Times New Roman"/>
          <w:sz w:val="28"/>
          <w:szCs w:val="28"/>
        </w:rPr>
        <w:t>with the spade</w:t>
      </w:r>
      <w:r>
        <w:rPr>
          <w:rFonts w:ascii="Times New Roman" w:hAnsi="Times New Roman" w:cs="Times New Roman"/>
          <w:sz w:val="28"/>
          <w:szCs w:val="28"/>
        </w:rPr>
        <w:t>, in an attempt to free himself from his grip.   The deceased would not let go of h</w:t>
      </w:r>
      <w:r w:rsidR="00DC2FA4">
        <w:rPr>
          <w:rFonts w:ascii="Times New Roman" w:hAnsi="Times New Roman" w:cs="Times New Roman"/>
          <w:sz w:val="28"/>
          <w:szCs w:val="28"/>
        </w:rPr>
        <w:t xml:space="preserve">is foot.  He hit out for the second time and this time the deceased let go and the accused ran away with the spade.  He threw or hid the spade somewhere along the way to the home of </w:t>
      </w:r>
      <w:proofErr w:type="spellStart"/>
      <w:r w:rsidR="00DC2FA4">
        <w:rPr>
          <w:rFonts w:ascii="Times New Roman" w:hAnsi="Times New Roman" w:cs="Times New Roman"/>
          <w:sz w:val="28"/>
          <w:szCs w:val="28"/>
        </w:rPr>
        <w:t>Colani</w:t>
      </w:r>
      <w:proofErr w:type="spellEnd"/>
      <w:r w:rsidR="00DC2FA4">
        <w:rPr>
          <w:rFonts w:ascii="Times New Roman" w:hAnsi="Times New Roman" w:cs="Times New Roman"/>
          <w:sz w:val="28"/>
          <w:szCs w:val="28"/>
        </w:rPr>
        <w:t xml:space="preserve"> Simelane.  There he reported to </w:t>
      </w:r>
      <w:proofErr w:type="spellStart"/>
      <w:r w:rsidR="00DC2FA4">
        <w:rPr>
          <w:rFonts w:ascii="Times New Roman" w:hAnsi="Times New Roman" w:cs="Times New Roman"/>
          <w:sz w:val="28"/>
          <w:szCs w:val="28"/>
        </w:rPr>
        <w:t>Colani</w:t>
      </w:r>
      <w:proofErr w:type="spellEnd"/>
      <w:r w:rsidR="00DC2FA4">
        <w:rPr>
          <w:rFonts w:ascii="Times New Roman" w:hAnsi="Times New Roman" w:cs="Times New Roman"/>
          <w:sz w:val="28"/>
          <w:szCs w:val="28"/>
        </w:rPr>
        <w:t xml:space="preserve"> that he had accidentally injured the deceased and he would report the incident to the police.  He was arrested that morning by the police before he went to report the matter to them.  He denied that he was preparing to escape to </w:t>
      </w:r>
      <w:proofErr w:type="spellStart"/>
      <w:r w:rsidR="00DC2FA4">
        <w:rPr>
          <w:rFonts w:ascii="Times New Roman" w:hAnsi="Times New Roman" w:cs="Times New Roman"/>
          <w:sz w:val="28"/>
          <w:szCs w:val="28"/>
        </w:rPr>
        <w:t>Mocambique</w:t>
      </w:r>
      <w:proofErr w:type="spellEnd"/>
      <w:r w:rsidR="00DC2FA4">
        <w:rPr>
          <w:rFonts w:ascii="Times New Roman" w:hAnsi="Times New Roman" w:cs="Times New Roman"/>
          <w:sz w:val="28"/>
          <w:szCs w:val="28"/>
        </w:rPr>
        <w:t xml:space="preserve"> or the Republic of South Africa.</w:t>
      </w:r>
    </w:p>
    <w:p w:rsidR="00DC2FA4" w:rsidRDefault="00DC2FA4" w:rsidP="00C93DC2">
      <w:pPr>
        <w:spacing w:line="360" w:lineRule="auto"/>
        <w:contextualSpacing/>
        <w:jc w:val="both"/>
        <w:rPr>
          <w:rFonts w:ascii="Times New Roman" w:hAnsi="Times New Roman" w:cs="Times New Roman"/>
          <w:sz w:val="28"/>
          <w:szCs w:val="28"/>
        </w:rPr>
      </w:pPr>
    </w:p>
    <w:p w:rsidR="00DC2FA4" w:rsidRDefault="00DC2FA4"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731453">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The accused told the court that there was no light where he and the deceased f</w:t>
      </w:r>
      <w:r w:rsidR="00731453">
        <w:rPr>
          <w:rFonts w:ascii="Times New Roman" w:hAnsi="Times New Roman" w:cs="Times New Roman"/>
          <w:sz w:val="28"/>
          <w:szCs w:val="28"/>
        </w:rPr>
        <w:t>ou</w:t>
      </w:r>
      <w:r>
        <w:rPr>
          <w:rFonts w:ascii="Times New Roman" w:hAnsi="Times New Roman" w:cs="Times New Roman"/>
          <w:sz w:val="28"/>
          <w:szCs w:val="28"/>
        </w:rPr>
        <w:t>ght over the possession of the spade.  He told the court further that after hacking or striking the deceased twice with the spade, he ran away from the scene because he was afraid that some of the bar patrons could turn against him and assault him for what he had done to the deceased.  He denied the evidence of PW7.  Finally</w:t>
      </w:r>
      <w:r w:rsidR="00731453">
        <w:rPr>
          <w:rFonts w:ascii="Times New Roman" w:hAnsi="Times New Roman" w:cs="Times New Roman"/>
          <w:sz w:val="28"/>
          <w:szCs w:val="28"/>
        </w:rPr>
        <w:t>,</w:t>
      </w:r>
      <w:r>
        <w:rPr>
          <w:rFonts w:ascii="Times New Roman" w:hAnsi="Times New Roman" w:cs="Times New Roman"/>
          <w:sz w:val="28"/>
          <w:szCs w:val="28"/>
        </w:rPr>
        <w:t xml:space="preserve"> he said he had, immediately after his arrest, told the police and later a judicial officer of </w:t>
      </w:r>
      <w:r>
        <w:rPr>
          <w:rFonts w:ascii="Times New Roman" w:hAnsi="Times New Roman" w:cs="Times New Roman"/>
          <w:sz w:val="28"/>
          <w:szCs w:val="28"/>
        </w:rPr>
        <w:lastRenderedPageBreak/>
        <w:t>what had occurred at the bar leading to the death of the deceased herein.  He said his statement in court was exactly the same as those two statements referred to above.</w:t>
      </w:r>
    </w:p>
    <w:p w:rsidR="00DC2FA4" w:rsidRDefault="00DC2FA4" w:rsidP="00C93DC2">
      <w:pPr>
        <w:spacing w:line="360" w:lineRule="auto"/>
        <w:contextualSpacing/>
        <w:jc w:val="both"/>
        <w:rPr>
          <w:rFonts w:ascii="Times New Roman" w:hAnsi="Times New Roman" w:cs="Times New Roman"/>
          <w:sz w:val="28"/>
          <w:szCs w:val="28"/>
        </w:rPr>
      </w:pPr>
    </w:p>
    <w:p w:rsidR="00DC2FA4" w:rsidRDefault="00DC2FA4" w:rsidP="00C93DC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731453">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It was argued by counsel for the defence that there was a real possibility or even a probability that the collision with </w:t>
      </w:r>
      <w:r w:rsidR="00731453">
        <w:rPr>
          <w:rFonts w:ascii="Times New Roman" w:hAnsi="Times New Roman" w:cs="Times New Roman"/>
          <w:sz w:val="28"/>
          <w:szCs w:val="28"/>
        </w:rPr>
        <w:t>the</w:t>
      </w:r>
      <w:r>
        <w:rPr>
          <w:rFonts w:ascii="Times New Roman" w:hAnsi="Times New Roman" w:cs="Times New Roman"/>
          <w:sz w:val="28"/>
          <w:szCs w:val="28"/>
        </w:rPr>
        <w:t xml:space="preserve"> cow experienced by PW1 when transporting the deceased to hospital caused the death of the deceased or at the very least</w:t>
      </w:r>
      <w:r w:rsidR="00731453">
        <w:rPr>
          <w:rFonts w:ascii="Times New Roman" w:hAnsi="Times New Roman" w:cs="Times New Roman"/>
          <w:sz w:val="28"/>
          <w:szCs w:val="28"/>
        </w:rPr>
        <w:t>,</w:t>
      </w:r>
      <w:r>
        <w:rPr>
          <w:rFonts w:ascii="Times New Roman" w:hAnsi="Times New Roman" w:cs="Times New Roman"/>
          <w:sz w:val="28"/>
          <w:szCs w:val="28"/>
        </w:rPr>
        <w:t xml:space="preserve"> aggravated or exacerbated his injuries.  It was argued that this was a new and intervening cause (</w:t>
      </w:r>
      <w:proofErr w:type="spellStart"/>
      <w:r>
        <w:rPr>
          <w:rFonts w:ascii="Times New Roman" w:hAnsi="Times New Roman" w:cs="Times New Roman"/>
          <w:b/>
          <w:sz w:val="28"/>
          <w:szCs w:val="28"/>
        </w:rPr>
        <w:t>novus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causa</w:t>
      </w:r>
      <w:proofErr w:type="spellEnd"/>
      <w:r>
        <w:rPr>
          <w:rFonts w:ascii="Times New Roman" w:hAnsi="Times New Roman" w:cs="Times New Roman"/>
          <w:b/>
          <w:sz w:val="28"/>
          <w:szCs w:val="28"/>
        </w:rPr>
        <w:t xml:space="preserve"> </w:t>
      </w:r>
      <w:proofErr w:type="spellStart"/>
      <w:r w:rsidR="00A26675">
        <w:rPr>
          <w:rFonts w:ascii="Times New Roman" w:hAnsi="Times New Roman" w:cs="Times New Roman"/>
          <w:b/>
          <w:sz w:val="28"/>
          <w:szCs w:val="28"/>
        </w:rPr>
        <w:t>interveniens</w:t>
      </w:r>
      <w:proofErr w:type="spellEnd"/>
      <w:r w:rsidR="00A26675">
        <w:rPr>
          <w:rFonts w:ascii="Times New Roman" w:hAnsi="Times New Roman" w:cs="Times New Roman"/>
          <w:sz w:val="28"/>
          <w:szCs w:val="28"/>
        </w:rPr>
        <w:t>)</w:t>
      </w:r>
      <w:r w:rsidR="0039681D">
        <w:rPr>
          <w:rFonts w:ascii="Times New Roman" w:hAnsi="Times New Roman" w:cs="Times New Roman"/>
          <w:sz w:val="28"/>
          <w:szCs w:val="28"/>
        </w:rPr>
        <w:t xml:space="preserve">.  From the outset, I must say that I cannot agree with this submission.  There is </w:t>
      </w:r>
      <w:r w:rsidR="00C766BF">
        <w:rPr>
          <w:rFonts w:ascii="Times New Roman" w:hAnsi="Times New Roman" w:cs="Times New Roman"/>
          <w:sz w:val="28"/>
          <w:szCs w:val="28"/>
        </w:rPr>
        <w:t xml:space="preserve">simply no evidence to support it.  On the contrary, the evidence is that the said collision did not affect any of the occupants of the motor vehicle in question.  Besides, when this collision occurred, the deceased’s body was limb and lifeless.  There was no pulse or breathing at all.  The doctor who examined his injuries conclusively said that the </w:t>
      </w:r>
      <w:proofErr w:type="gramStart"/>
      <w:r w:rsidR="00C766BF">
        <w:rPr>
          <w:rFonts w:ascii="Times New Roman" w:hAnsi="Times New Roman" w:cs="Times New Roman"/>
          <w:sz w:val="28"/>
          <w:szCs w:val="28"/>
        </w:rPr>
        <w:t>injuries sustained by the deceased, particularly injury Number 2 was</w:t>
      </w:r>
      <w:proofErr w:type="gramEnd"/>
      <w:r w:rsidR="00C766BF">
        <w:rPr>
          <w:rFonts w:ascii="Times New Roman" w:hAnsi="Times New Roman" w:cs="Times New Roman"/>
          <w:sz w:val="28"/>
          <w:szCs w:val="28"/>
        </w:rPr>
        <w:t xml:space="preserve"> fatal and death would have been instant or would </w:t>
      </w:r>
      <w:r w:rsidR="00731453">
        <w:rPr>
          <w:rFonts w:ascii="Times New Roman" w:hAnsi="Times New Roman" w:cs="Times New Roman"/>
          <w:sz w:val="28"/>
          <w:szCs w:val="28"/>
        </w:rPr>
        <w:t xml:space="preserve">have </w:t>
      </w:r>
      <w:r w:rsidR="00C766BF">
        <w:rPr>
          <w:rFonts w:ascii="Times New Roman" w:hAnsi="Times New Roman" w:cs="Times New Roman"/>
          <w:sz w:val="28"/>
          <w:szCs w:val="28"/>
        </w:rPr>
        <w:t>occur</w:t>
      </w:r>
      <w:r w:rsidR="00731453">
        <w:rPr>
          <w:rFonts w:ascii="Times New Roman" w:hAnsi="Times New Roman" w:cs="Times New Roman"/>
          <w:sz w:val="28"/>
          <w:szCs w:val="28"/>
        </w:rPr>
        <w:t>red</w:t>
      </w:r>
      <w:r w:rsidR="00C766BF">
        <w:rPr>
          <w:rFonts w:ascii="Times New Roman" w:hAnsi="Times New Roman" w:cs="Times New Roman"/>
          <w:sz w:val="28"/>
          <w:szCs w:val="28"/>
        </w:rPr>
        <w:t xml:space="preserve"> within 3-5 minutes.  Again the available evidence which was not in any way disputed is that the deceased died on the spot.  When he was taken into Mr. </w:t>
      </w:r>
      <w:proofErr w:type="spellStart"/>
      <w:r w:rsidR="00C766BF">
        <w:rPr>
          <w:rFonts w:ascii="Times New Roman" w:hAnsi="Times New Roman" w:cs="Times New Roman"/>
          <w:sz w:val="28"/>
          <w:szCs w:val="28"/>
        </w:rPr>
        <w:t>Pato’s</w:t>
      </w:r>
      <w:proofErr w:type="spellEnd"/>
      <w:r w:rsidR="00C766BF">
        <w:rPr>
          <w:rFonts w:ascii="Times New Roman" w:hAnsi="Times New Roman" w:cs="Times New Roman"/>
          <w:sz w:val="28"/>
          <w:szCs w:val="28"/>
        </w:rPr>
        <w:t xml:space="preserve"> vehicle, he was already dead.  Therefore, it cannot, in my judgment, be said that it may reasonably possibly be true that the said </w:t>
      </w:r>
      <w:r w:rsidR="00C766BF">
        <w:rPr>
          <w:rFonts w:ascii="Times New Roman" w:hAnsi="Times New Roman" w:cs="Times New Roman"/>
          <w:sz w:val="28"/>
          <w:szCs w:val="28"/>
        </w:rPr>
        <w:lastRenderedPageBreak/>
        <w:t>collision was the cause of the death of the deceased.  This submission must therefore fail and is hereby rejected.</w:t>
      </w:r>
    </w:p>
    <w:p w:rsidR="00C766BF" w:rsidRDefault="00C766BF" w:rsidP="00C93DC2">
      <w:pPr>
        <w:spacing w:line="360" w:lineRule="auto"/>
        <w:contextualSpacing/>
        <w:jc w:val="both"/>
        <w:rPr>
          <w:rFonts w:ascii="Times New Roman" w:hAnsi="Times New Roman" w:cs="Times New Roman"/>
          <w:sz w:val="28"/>
          <w:szCs w:val="28"/>
        </w:rPr>
      </w:pPr>
    </w:p>
    <w:p w:rsidR="00C766BF" w:rsidRDefault="00C766BF" w:rsidP="007A6AC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731453">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Whilst there are several contradictions between the evidence of the Crown witnesses, in particular PW1, PW2 and PW7 on what actually took place between the accused and </w:t>
      </w:r>
      <w:proofErr w:type="spellStart"/>
      <w:r>
        <w:rPr>
          <w:rFonts w:ascii="Times New Roman" w:hAnsi="Times New Roman" w:cs="Times New Roman"/>
          <w:sz w:val="28"/>
          <w:szCs w:val="28"/>
        </w:rPr>
        <w:t>Sajomba</w:t>
      </w:r>
      <w:proofErr w:type="spellEnd"/>
      <w:r>
        <w:rPr>
          <w:rFonts w:ascii="Times New Roman" w:hAnsi="Times New Roman" w:cs="Times New Roman"/>
          <w:sz w:val="28"/>
          <w:szCs w:val="28"/>
        </w:rPr>
        <w:t xml:space="preserve"> and the accused and the deceased leading to the assault and injury of the deceased by the accused, the witnesses testified that the accused and the deceased </w:t>
      </w:r>
      <w:r w:rsidR="00365014">
        <w:rPr>
          <w:rFonts w:ascii="Times New Roman" w:hAnsi="Times New Roman" w:cs="Times New Roman"/>
          <w:sz w:val="28"/>
          <w:szCs w:val="28"/>
        </w:rPr>
        <w:t>fought over the possession of the spade and accused won that battle.  The accused then stood up and hit the deceased, who was on the ground, with the spade and then ran away from the scene.  This crucial evidence is confirmed by the accused himself.  Taking this evidence and the expert evidence of the pathologist, it is clear to me; beyond any reasonable doubt, that the deceased died as a result of the injuries inflicted on him by the accused.  This conclusion is inevitable, inescapable and irresistible.</w:t>
      </w:r>
    </w:p>
    <w:p w:rsidR="00365014" w:rsidRDefault="00365014" w:rsidP="007A6AC8">
      <w:pPr>
        <w:spacing w:line="360" w:lineRule="auto"/>
        <w:contextualSpacing/>
        <w:jc w:val="both"/>
        <w:rPr>
          <w:rFonts w:ascii="Times New Roman" w:hAnsi="Times New Roman" w:cs="Times New Roman"/>
          <w:sz w:val="28"/>
          <w:szCs w:val="28"/>
        </w:rPr>
      </w:pPr>
    </w:p>
    <w:p w:rsidR="00365014" w:rsidRDefault="00731453" w:rsidP="007A6AC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365014">
        <w:rPr>
          <w:rFonts w:ascii="Times New Roman" w:hAnsi="Times New Roman" w:cs="Times New Roman"/>
          <w:sz w:val="28"/>
          <w:szCs w:val="28"/>
        </w:rPr>
        <w:t>]</w:t>
      </w:r>
      <w:r w:rsidR="00365014">
        <w:rPr>
          <w:rFonts w:ascii="Times New Roman" w:hAnsi="Times New Roman" w:cs="Times New Roman"/>
          <w:sz w:val="28"/>
          <w:szCs w:val="28"/>
        </w:rPr>
        <w:tab/>
        <w:t>I now examine the issue or question whether or not the accused was legally justified in acting as he did in assaulting the deceased.  For purposes of this judgment, I do not find it necessary for me to determine or decide who between the accused and the deceased brought in or introduced the spade or shovel into the fight or equat</w:t>
      </w:r>
      <w:r>
        <w:rPr>
          <w:rFonts w:ascii="Times New Roman" w:hAnsi="Times New Roman" w:cs="Times New Roman"/>
          <w:sz w:val="28"/>
          <w:szCs w:val="28"/>
        </w:rPr>
        <w:t>ion</w:t>
      </w:r>
      <w:r w:rsidR="00365014">
        <w:rPr>
          <w:rFonts w:ascii="Times New Roman" w:hAnsi="Times New Roman" w:cs="Times New Roman"/>
          <w:sz w:val="28"/>
          <w:szCs w:val="28"/>
        </w:rPr>
        <w:t xml:space="preserve">.  There was also a suggestion that PW7 was seen carrying it inside the bar.  The central or </w:t>
      </w:r>
      <w:r w:rsidR="00365014">
        <w:rPr>
          <w:rFonts w:ascii="Times New Roman" w:hAnsi="Times New Roman" w:cs="Times New Roman"/>
          <w:sz w:val="28"/>
          <w:szCs w:val="28"/>
        </w:rPr>
        <w:lastRenderedPageBreak/>
        <w:t xml:space="preserve">crucial point for determination in this case is the point at which that tool or weapon was used by the accused to inflict the injuries on the deceased.  This is the case because it is plain or indeed common ground herein that there was a struggle between the accused and deceased for the possession of the spade before this tool was actually used.  I say it is common cause because this has been confirmed by the accused in </w:t>
      </w:r>
      <w:proofErr w:type="gramStart"/>
      <w:r w:rsidR="00365014">
        <w:rPr>
          <w:rFonts w:ascii="Times New Roman" w:hAnsi="Times New Roman" w:cs="Times New Roman"/>
          <w:sz w:val="28"/>
          <w:szCs w:val="28"/>
        </w:rPr>
        <w:t>his own</w:t>
      </w:r>
      <w:proofErr w:type="gramEnd"/>
      <w:r w:rsidR="00365014">
        <w:rPr>
          <w:rFonts w:ascii="Times New Roman" w:hAnsi="Times New Roman" w:cs="Times New Roman"/>
          <w:sz w:val="28"/>
          <w:szCs w:val="28"/>
        </w:rPr>
        <w:t xml:space="preserve"> evidence.</w:t>
      </w:r>
    </w:p>
    <w:p w:rsidR="00365014" w:rsidRDefault="00365014" w:rsidP="007A6AC8">
      <w:pPr>
        <w:spacing w:line="360" w:lineRule="auto"/>
        <w:contextualSpacing/>
        <w:jc w:val="both"/>
        <w:rPr>
          <w:rFonts w:ascii="Times New Roman" w:hAnsi="Times New Roman" w:cs="Times New Roman"/>
          <w:sz w:val="28"/>
          <w:szCs w:val="28"/>
        </w:rPr>
      </w:pPr>
    </w:p>
    <w:p w:rsidR="00365014" w:rsidRDefault="00365014" w:rsidP="007A6AC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731453">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PW1 and PW7 and to some extent PW6 were, contrary to the version given by the accused, adamant that there was sufficient lighting at the very spot where the deceased was hacked or struck with the spade by the accused.  PW6 </w:t>
      </w:r>
      <w:r w:rsidR="00A53F09">
        <w:rPr>
          <w:rFonts w:ascii="Times New Roman" w:hAnsi="Times New Roman" w:cs="Times New Roman"/>
          <w:sz w:val="28"/>
          <w:szCs w:val="28"/>
        </w:rPr>
        <w:t xml:space="preserve">on arrival just after </w:t>
      </w:r>
      <w:proofErr w:type="gramStart"/>
      <w:r w:rsidR="00A53F09">
        <w:rPr>
          <w:rFonts w:ascii="Times New Roman" w:hAnsi="Times New Roman" w:cs="Times New Roman"/>
          <w:sz w:val="28"/>
          <w:szCs w:val="28"/>
        </w:rPr>
        <w:t>10pm,</w:t>
      </w:r>
      <w:proofErr w:type="gramEnd"/>
      <w:r w:rsidR="00A53F09">
        <w:rPr>
          <w:rFonts w:ascii="Times New Roman" w:hAnsi="Times New Roman" w:cs="Times New Roman"/>
          <w:sz w:val="28"/>
          <w:szCs w:val="28"/>
        </w:rPr>
        <w:t xml:space="preserve"> found the deceased lying there and there was blood and brain </w:t>
      </w:r>
      <w:r w:rsidR="00731453">
        <w:rPr>
          <w:rFonts w:ascii="Times New Roman" w:hAnsi="Times New Roman" w:cs="Times New Roman"/>
          <w:sz w:val="28"/>
          <w:szCs w:val="28"/>
        </w:rPr>
        <w:t>matter</w:t>
      </w:r>
      <w:r w:rsidR="00A53F09">
        <w:rPr>
          <w:rFonts w:ascii="Times New Roman" w:hAnsi="Times New Roman" w:cs="Times New Roman"/>
          <w:sz w:val="28"/>
          <w:szCs w:val="28"/>
        </w:rPr>
        <w:t xml:space="preserve"> </w:t>
      </w:r>
      <w:r w:rsidR="00731453">
        <w:rPr>
          <w:rFonts w:ascii="Times New Roman" w:hAnsi="Times New Roman" w:cs="Times New Roman"/>
          <w:sz w:val="28"/>
          <w:szCs w:val="28"/>
        </w:rPr>
        <w:t>o</w:t>
      </w:r>
      <w:r w:rsidR="00A53F09">
        <w:rPr>
          <w:rFonts w:ascii="Times New Roman" w:hAnsi="Times New Roman" w:cs="Times New Roman"/>
          <w:sz w:val="28"/>
          <w:szCs w:val="28"/>
        </w:rPr>
        <w:t>n the ground.  PW7 (</w:t>
      </w:r>
      <w:proofErr w:type="spellStart"/>
      <w:r w:rsidR="00A53F09">
        <w:rPr>
          <w:rFonts w:ascii="Times New Roman" w:hAnsi="Times New Roman" w:cs="Times New Roman"/>
          <w:sz w:val="28"/>
          <w:szCs w:val="28"/>
        </w:rPr>
        <w:t>Malumane</w:t>
      </w:r>
      <w:proofErr w:type="spellEnd"/>
      <w:r w:rsidR="00A53F09">
        <w:rPr>
          <w:rFonts w:ascii="Times New Roman" w:hAnsi="Times New Roman" w:cs="Times New Roman"/>
          <w:sz w:val="28"/>
          <w:szCs w:val="28"/>
        </w:rPr>
        <w:t>) described vividly and in detail how the accused and deceased fought over the spade and how eventually the accused won that battle and ultimately started assaulting the deceased.  He told the court that when assaulted, the deceased was lying on the ground although from his description, he was not lying completely flat as he used one of his elbows to balance himself or gain leverage on the ground.  He used his other arm or hand to try and block or ward off the blows directed or aimed at him by the accused.  I accept this evidence, entirely.</w:t>
      </w:r>
    </w:p>
    <w:p w:rsidR="00A53F09" w:rsidRDefault="00A53F09" w:rsidP="007A6AC8">
      <w:pPr>
        <w:spacing w:line="360" w:lineRule="auto"/>
        <w:contextualSpacing/>
        <w:jc w:val="both"/>
        <w:rPr>
          <w:rFonts w:ascii="Times New Roman" w:hAnsi="Times New Roman" w:cs="Times New Roman"/>
          <w:sz w:val="28"/>
          <w:szCs w:val="28"/>
        </w:rPr>
      </w:pPr>
    </w:p>
    <w:p w:rsidR="00A53F09" w:rsidRDefault="00A53F09" w:rsidP="007A6AC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w:t>
      </w:r>
      <w:r w:rsidR="00731453">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From the accused’s own showing, he struck at the </w:t>
      </w:r>
      <w:r w:rsidR="00731453">
        <w:rPr>
          <w:rFonts w:ascii="Times New Roman" w:hAnsi="Times New Roman" w:cs="Times New Roman"/>
          <w:sz w:val="28"/>
          <w:szCs w:val="28"/>
        </w:rPr>
        <w:t>deceas</w:t>
      </w:r>
      <w:r>
        <w:rPr>
          <w:rFonts w:ascii="Times New Roman" w:hAnsi="Times New Roman" w:cs="Times New Roman"/>
          <w:sz w:val="28"/>
          <w:szCs w:val="28"/>
        </w:rPr>
        <w:t xml:space="preserve">ed with the spade two times whilst the latter was on the ground.  He said he was trying to free himself from his grip on one of his legs or foot.  The Crown witnesses have denied that the deceased was holding the accused when this occurred.  But even if one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to accept the evidence of the accused on this point</w:t>
      </w:r>
      <w:r w:rsidR="00A63861">
        <w:rPr>
          <w:rFonts w:ascii="Times New Roman" w:hAnsi="Times New Roman" w:cs="Times New Roman"/>
          <w:sz w:val="28"/>
          <w:szCs w:val="28"/>
        </w:rPr>
        <w:t>, I do not for a moment believe that the accused was, in law, justified in acting as he did.  To strike or hack the deceased two times on the head with a vicious and lethal weapon as the spade depicted in exhibits</w:t>
      </w:r>
      <w:r w:rsidR="00731453">
        <w:rPr>
          <w:rFonts w:ascii="Times New Roman" w:hAnsi="Times New Roman" w:cs="Times New Roman"/>
          <w:sz w:val="28"/>
          <w:szCs w:val="28"/>
        </w:rPr>
        <w:t xml:space="preserve"> </w:t>
      </w:r>
      <w:r w:rsidR="00132AB4">
        <w:rPr>
          <w:rFonts w:ascii="Times New Roman" w:hAnsi="Times New Roman" w:cs="Times New Roman"/>
          <w:sz w:val="28"/>
          <w:szCs w:val="28"/>
        </w:rPr>
        <w:t>LCN1</w:t>
      </w:r>
      <w:r w:rsidR="00731453">
        <w:rPr>
          <w:rFonts w:ascii="Times New Roman" w:hAnsi="Times New Roman" w:cs="Times New Roman"/>
          <w:sz w:val="28"/>
          <w:szCs w:val="28"/>
        </w:rPr>
        <w:t>-</w:t>
      </w:r>
      <w:r w:rsidR="00132AB4">
        <w:rPr>
          <w:rFonts w:ascii="Times New Roman" w:hAnsi="Times New Roman" w:cs="Times New Roman"/>
          <w:sz w:val="28"/>
          <w:szCs w:val="28"/>
        </w:rPr>
        <w:t xml:space="preserve"> LCN5</w:t>
      </w:r>
      <w:r w:rsidR="00A63861">
        <w:rPr>
          <w:rFonts w:ascii="Times New Roman" w:hAnsi="Times New Roman" w:cs="Times New Roman"/>
          <w:sz w:val="28"/>
          <w:szCs w:val="28"/>
        </w:rPr>
        <w:t xml:space="preserve"> herein was unlawful and extremely dangerous.  The doctor testified that hard force must have been used or applied to achieve the nature and extent of those injuries he observed.  This again was not challenged or disputed by the defence and I accept it.</w:t>
      </w:r>
    </w:p>
    <w:p w:rsidR="00A63861" w:rsidRDefault="00A63861" w:rsidP="007A6AC8">
      <w:pPr>
        <w:spacing w:line="360" w:lineRule="auto"/>
        <w:contextualSpacing/>
        <w:jc w:val="both"/>
        <w:rPr>
          <w:rFonts w:ascii="Times New Roman" w:hAnsi="Times New Roman" w:cs="Times New Roman"/>
          <w:sz w:val="28"/>
          <w:szCs w:val="28"/>
        </w:rPr>
      </w:pPr>
    </w:p>
    <w:p w:rsidR="00A63861" w:rsidRDefault="00A63861" w:rsidP="007A6AC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31453">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t xml:space="preserve">From the above, whilst I am unable to hold that the accused positively set out or intended to bring about the death of the deceased, I have no hesitation whatsoever that he must have realised that in striking him with the spade on </w:t>
      </w:r>
      <w:r w:rsidR="00731453">
        <w:rPr>
          <w:rFonts w:ascii="Times New Roman" w:hAnsi="Times New Roman" w:cs="Times New Roman"/>
          <w:sz w:val="28"/>
          <w:szCs w:val="28"/>
        </w:rPr>
        <w:t>t</w:t>
      </w:r>
      <w:r>
        <w:rPr>
          <w:rFonts w:ascii="Times New Roman" w:hAnsi="Times New Roman" w:cs="Times New Roman"/>
          <w:sz w:val="28"/>
          <w:szCs w:val="28"/>
        </w:rPr>
        <w:t>he head as he did, the deceased might die as a result of those blows.  Notwithstanding this realisation or foresight, the accused went ahead, regardless of the consequences of his actions, and assaulted the deceased.  The deceased died as a result.</w:t>
      </w:r>
      <w:r w:rsidR="00731453">
        <w:rPr>
          <w:rFonts w:ascii="Times New Roman" w:hAnsi="Times New Roman" w:cs="Times New Roman"/>
          <w:sz w:val="28"/>
          <w:szCs w:val="28"/>
        </w:rPr>
        <w:t xml:space="preserve">  Subjectively, the accused realised that he was not entitled to act as he did in this savage and cowardly manner.</w:t>
      </w:r>
    </w:p>
    <w:p w:rsidR="00A63861" w:rsidRDefault="00A63861" w:rsidP="007A6AC8">
      <w:pPr>
        <w:spacing w:line="360" w:lineRule="auto"/>
        <w:contextualSpacing/>
        <w:jc w:val="both"/>
        <w:rPr>
          <w:rFonts w:ascii="Times New Roman" w:hAnsi="Times New Roman" w:cs="Times New Roman"/>
          <w:sz w:val="28"/>
          <w:szCs w:val="28"/>
        </w:rPr>
      </w:pPr>
    </w:p>
    <w:p w:rsidR="00A63861" w:rsidRDefault="00A63861" w:rsidP="007A24B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623FA">
        <w:rPr>
          <w:rFonts w:ascii="Times New Roman" w:hAnsi="Times New Roman" w:cs="Times New Roman"/>
          <w:sz w:val="28"/>
          <w:szCs w:val="28"/>
        </w:rPr>
        <w:t>31</w:t>
      </w:r>
      <w:r>
        <w:rPr>
          <w:rFonts w:ascii="Times New Roman" w:hAnsi="Times New Roman" w:cs="Times New Roman"/>
          <w:sz w:val="28"/>
          <w:szCs w:val="28"/>
        </w:rPr>
        <w:t>]</w:t>
      </w:r>
      <w:r>
        <w:rPr>
          <w:rFonts w:ascii="Times New Roman" w:hAnsi="Times New Roman" w:cs="Times New Roman"/>
          <w:sz w:val="28"/>
          <w:szCs w:val="28"/>
        </w:rPr>
        <w:tab/>
        <w:t xml:space="preserve">In </w:t>
      </w:r>
      <w:proofErr w:type="spellStart"/>
      <w:r>
        <w:rPr>
          <w:rFonts w:ascii="Times New Roman" w:hAnsi="Times New Roman" w:cs="Times New Roman"/>
          <w:b/>
          <w:sz w:val="28"/>
          <w:szCs w:val="28"/>
        </w:rPr>
        <w:t>Maphikelela</w:t>
      </w:r>
      <w:proofErr w:type="spellEnd"/>
      <w:r>
        <w:rPr>
          <w:rFonts w:ascii="Times New Roman" w:hAnsi="Times New Roman" w:cs="Times New Roman"/>
          <w:b/>
          <w:sz w:val="28"/>
          <w:szCs w:val="28"/>
        </w:rPr>
        <w:t xml:space="preserve"> Dlamini v R 1979-1981 SLR 195 @198D-H</w:t>
      </w:r>
      <w:r w:rsidR="002354EE">
        <w:rPr>
          <w:rFonts w:ascii="Times New Roman" w:hAnsi="Times New Roman" w:cs="Times New Roman"/>
          <w:sz w:val="28"/>
          <w:szCs w:val="28"/>
        </w:rPr>
        <w:t xml:space="preserve"> the Cou</w:t>
      </w:r>
      <w:r w:rsidR="007A24B6">
        <w:rPr>
          <w:rFonts w:ascii="Times New Roman" w:hAnsi="Times New Roman" w:cs="Times New Roman"/>
          <w:sz w:val="28"/>
          <w:szCs w:val="28"/>
        </w:rPr>
        <w:t>rt of Appeal stated as follow</w:t>
      </w:r>
      <w:r w:rsidR="00132AB4">
        <w:rPr>
          <w:rFonts w:ascii="Times New Roman" w:hAnsi="Times New Roman" w:cs="Times New Roman"/>
          <w:sz w:val="28"/>
          <w:szCs w:val="28"/>
        </w:rPr>
        <w:t>s</w:t>
      </w:r>
      <w:r w:rsidR="007A24B6">
        <w:rPr>
          <w:rFonts w:ascii="Times New Roman" w:hAnsi="Times New Roman" w:cs="Times New Roman"/>
          <w:sz w:val="28"/>
          <w:szCs w:val="28"/>
        </w:rPr>
        <w:t>:</w:t>
      </w:r>
    </w:p>
    <w:p w:rsidR="006B6356" w:rsidRDefault="006B6356" w:rsidP="006B6356">
      <w:pPr>
        <w:spacing w:line="360" w:lineRule="auto"/>
        <w:ind w:left="720" w:hanging="720"/>
        <w:contextualSpacing/>
        <w:jc w:val="both"/>
        <w:rPr>
          <w:rFonts w:ascii="Times New Roman" w:hAnsi="Times New Roman" w:cs="Times New Roman"/>
          <w:sz w:val="28"/>
          <w:szCs w:val="28"/>
        </w:rPr>
      </w:pPr>
    </w:p>
    <w:p w:rsidR="006B6356" w:rsidRDefault="00C37FE4" w:rsidP="008A257E">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w:t>
      </w:r>
      <w:r w:rsidR="000623FA">
        <w:rPr>
          <w:rFonts w:ascii="Times New Roman" w:hAnsi="Times New Roman" w:cs="Times New Roman"/>
          <w:b/>
          <w:sz w:val="24"/>
          <w:szCs w:val="24"/>
        </w:rPr>
        <w:t xml:space="preserve">The law in cases </w:t>
      </w:r>
      <w:r w:rsidR="00EE3F20">
        <w:rPr>
          <w:rFonts w:ascii="Times New Roman" w:hAnsi="Times New Roman" w:cs="Times New Roman"/>
          <w:b/>
          <w:sz w:val="24"/>
          <w:szCs w:val="24"/>
        </w:rPr>
        <w:t xml:space="preserve">of this nature has been authoritatively laid down in Swaziland in the case of </w:t>
      </w:r>
      <w:proofErr w:type="spellStart"/>
      <w:r w:rsidR="00EE3F20">
        <w:rPr>
          <w:rFonts w:ascii="Times New Roman" w:hAnsi="Times New Roman" w:cs="Times New Roman"/>
          <w:sz w:val="24"/>
          <w:szCs w:val="24"/>
        </w:rPr>
        <w:t>Annah</w:t>
      </w:r>
      <w:proofErr w:type="spellEnd"/>
      <w:r w:rsidR="00EE3F20">
        <w:rPr>
          <w:rFonts w:ascii="Times New Roman" w:hAnsi="Times New Roman" w:cs="Times New Roman"/>
          <w:sz w:val="24"/>
          <w:szCs w:val="24"/>
        </w:rPr>
        <w:t xml:space="preserve"> </w:t>
      </w:r>
      <w:proofErr w:type="spellStart"/>
      <w:r w:rsidR="00EE3F20">
        <w:rPr>
          <w:rFonts w:ascii="Times New Roman" w:hAnsi="Times New Roman" w:cs="Times New Roman"/>
          <w:sz w:val="24"/>
          <w:szCs w:val="24"/>
        </w:rPr>
        <w:t>Lokudzinga</w:t>
      </w:r>
      <w:proofErr w:type="spellEnd"/>
      <w:r w:rsidR="00EE3F20">
        <w:rPr>
          <w:rFonts w:ascii="Times New Roman" w:hAnsi="Times New Roman" w:cs="Times New Roman"/>
          <w:sz w:val="24"/>
          <w:szCs w:val="24"/>
        </w:rPr>
        <w:t xml:space="preserve"> </w:t>
      </w:r>
      <w:proofErr w:type="spellStart"/>
      <w:r w:rsidR="00EE3F20">
        <w:rPr>
          <w:rFonts w:ascii="Times New Roman" w:hAnsi="Times New Roman" w:cs="Times New Roman"/>
          <w:sz w:val="24"/>
          <w:szCs w:val="24"/>
        </w:rPr>
        <w:t>Mathenjwa</w:t>
      </w:r>
      <w:proofErr w:type="spellEnd"/>
      <w:r w:rsidR="00EE3F20">
        <w:rPr>
          <w:rFonts w:ascii="Times New Roman" w:hAnsi="Times New Roman" w:cs="Times New Roman"/>
          <w:sz w:val="24"/>
          <w:szCs w:val="24"/>
        </w:rPr>
        <w:t xml:space="preserve"> v R 1970 – 1976 SLR 25.  </w:t>
      </w:r>
      <w:r w:rsidR="006B6356">
        <w:rPr>
          <w:rFonts w:ascii="Times New Roman" w:hAnsi="Times New Roman" w:cs="Times New Roman"/>
          <w:b/>
          <w:sz w:val="24"/>
          <w:szCs w:val="24"/>
        </w:rPr>
        <w:t xml:space="preserve">The test there laid down is as follows, and I see no reason for complicating the situation in this country in the manner in which it has been complicated in the opinion of many people in South Africa.  In </w:t>
      </w:r>
      <w:proofErr w:type="spellStart"/>
      <w:r w:rsidR="006B6356">
        <w:rPr>
          <w:rFonts w:ascii="Times New Roman" w:hAnsi="Times New Roman" w:cs="Times New Roman"/>
          <w:b/>
          <w:i/>
          <w:sz w:val="24"/>
          <w:szCs w:val="24"/>
        </w:rPr>
        <w:t>Annah</w:t>
      </w:r>
      <w:r w:rsidR="006B6356">
        <w:rPr>
          <w:rFonts w:ascii="Times New Roman" w:hAnsi="Times New Roman" w:cs="Times New Roman"/>
          <w:b/>
          <w:sz w:val="24"/>
          <w:szCs w:val="24"/>
        </w:rPr>
        <w:t>’s</w:t>
      </w:r>
      <w:proofErr w:type="spellEnd"/>
      <w:r w:rsidR="006B6356">
        <w:rPr>
          <w:rFonts w:ascii="Times New Roman" w:hAnsi="Times New Roman" w:cs="Times New Roman"/>
          <w:b/>
          <w:sz w:val="24"/>
          <w:szCs w:val="24"/>
        </w:rPr>
        <w:t xml:space="preserve"> case the law </w:t>
      </w:r>
      <w:r w:rsidR="000623FA">
        <w:rPr>
          <w:rFonts w:ascii="Times New Roman" w:hAnsi="Times New Roman" w:cs="Times New Roman"/>
          <w:b/>
          <w:sz w:val="24"/>
          <w:szCs w:val="24"/>
        </w:rPr>
        <w:t xml:space="preserve">is </w:t>
      </w:r>
      <w:r w:rsidR="006B6356">
        <w:rPr>
          <w:rFonts w:ascii="Times New Roman" w:hAnsi="Times New Roman" w:cs="Times New Roman"/>
          <w:b/>
          <w:sz w:val="24"/>
          <w:szCs w:val="24"/>
        </w:rPr>
        <w:t>stated as follows, at 30A:  ‘I</w:t>
      </w:r>
      <w:r w:rsidR="007309C0">
        <w:rPr>
          <w:rFonts w:ascii="Times New Roman" w:hAnsi="Times New Roman" w:cs="Times New Roman"/>
          <w:b/>
          <w:sz w:val="24"/>
          <w:szCs w:val="24"/>
        </w:rPr>
        <w:t>f</w:t>
      </w:r>
      <w:r w:rsidR="006B6356">
        <w:rPr>
          <w:rFonts w:ascii="Times New Roman" w:hAnsi="Times New Roman" w:cs="Times New Roman"/>
          <w:b/>
          <w:sz w:val="24"/>
          <w:szCs w:val="24"/>
        </w:rPr>
        <w:t xml:space="preserve"> the doer of the unlawful act, the assault which cause</w:t>
      </w:r>
      <w:r w:rsidR="00EE3F20">
        <w:rPr>
          <w:rFonts w:ascii="Times New Roman" w:hAnsi="Times New Roman" w:cs="Times New Roman"/>
          <w:b/>
          <w:sz w:val="24"/>
          <w:szCs w:val="24"/>
        </w:rPr>
        <w:t>s</w:t>
      </w:r>
      <w:r w:rsidR="006B6356">
        <w:rPr>
          <w:rFonts w:ascii="Times New Roman" w:hAnsi="Times New Roman" w:cs="Times New Roman"/>
          <w:b/>
          <w:sz w:val="24"/>
          <w:szCs w:val="24"/>
        </w:rPr>
        <w:t xml:space="preserve"> the death, realised when he did it that it might cause death, and was reckless whether it would do so or not, he committed murder.  If he did not realise the risk he did not commit murder but was guilty of culpable homicide, whether or not...he ought to have realised the risk, since he killed unlawfully.’</w:t>
      </w:r>
    </w:p>
    <w:p w:rsidR="006B6356" w:rsidRDefault="006B6356" w:rsidP="006B6356">
      <w:pPr>
        <w:spacing w:line="360" w:lineRule="auto"/>
        <w:ind w:left="720" w:hanging="720"/>
        <w:contextualSpacing/>
        <w:jc w:val="both"/>
        <w:rPr>
          <w:rFonts w:ascii="Times New Roman" w:hAnsi="Times New Roman" w:cs="Times New Roman"/>
          <w:b/>
          <w:sz w:val="24"/>
          <w:szCs w:val="24"/>
        </w:rPr>
      </w:pPr>
    </w:p>
    <w:p w:rsidR="006B6356" w:rsidRDefault="006B6356" w:rsidP="008A257E">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My Brother </w:t>
      </w:r>
      <w:proofErr w:type="spellStart"/>
      <w:r>
        <w:rPr>
          <w:rFonts w:ascii="Times New Roman" w:hAnsi="Times New Roman" w:cs="Times New Roman"/>
          <w:b/>
          <w:sz w:val="24"/>
          <w:szCs w:val="24"/>
        </w:rPr>
        <w:t>Dendy</w:t>
      </w:r>
      <w:proofErr w:type="spellEnd"/>
      <w:r>
        <w:rPr>
          <w:rFonts w:ascii="Times New Roman" w:hAnsi="Times New Roman" w:cs="Times New Roman"/>
          <w:b/>
          <w:sz w:val="24"/>
          <w:szCs w:val="24"/>
        </w:rPr>
        <w:t xml:space="preserve">-Young has referred to certain remarks and possibilities and appreciation of risks.  At 30D of the judgment in </w:t>
      </w:r>
      <w:proofErr w:type="spellStart"/>
      <w:r>
        <w:rPr>
          <w:rFonts w:ascii="Times New Roman" w:hAnsi="Times New Roman" w:cs="Times New Roman"/>
          <w:b/>
          <w:i/>
          <w:sz w:val="24"/>
          <w:szCs w:val="24"/>
        </w:rPr>
        <w:t>Annah</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case to which I have referred the then President of this court, Mr. Justice Schreiner said:  ‘It has been suggested that a finding that a person did in fact foresee or appreciated a risk is not the same as a finding that a person did in fact foresee or appreciate the risk:  I do not agree.  It is not a question of law but of the meaning of words.  I find it meaningless to say, He must have appreciated but may not have</w:t>
      </w:r>
      <w:r w:rsidR="00022ECE">
        <w:rPr>
          <w:rFonts w:ascii="Times New Roman" w:hAnsi="Times New Roman" w:cs="Times New Roman"/>
          <w:b/>
          <w:sz w:val="24"/>
          <w:szCs w:val="24"/>
        </w:rPr>
        <w:t xml:space="preserve">.’ </w:t>
      </w:r>
      <w:r w:rsidR="00961CEB">
        <w:rPr>
          <w:rFonts w:ascii="Times New Roman" w:hAnsi="Times New Roman" w:cs="Times New Roman"/>
          <w:b/>
          <w:sz w:val="24"/>
          <w:szCs w:val="24"/>
        </w:rPr>
        <w:t>In this statement of the law Caney JA on the same page concurred.  Milner JA at 32 also concurred in this statement of the law although he disagreed in regard to certain other aspects of the case itself.  He said this at p 32F:  ‘I should like first of all to associate myself very strongly with the learned President’s view that when it is correctly held that a person ‘must’ have appreciated that his act involved a risk to another’s life, it is inescapable as a matter of English, that what is held is that the person did, in fact, appreciate th</w:t>
      </w:r>
      <w:r w:rsidR="008A257E">
        <w:rPr>
          <w:rFonts w:ascii="Times New Roman" w:hAnsi="Times New Roman" w:cs="Times New Roman"/>
          <w:b/>
          <w:sz w:val="24"/>
          <w:szCs w:val="24"/>
        </w:rPr>
        <w:t>e</w:t>
      </w:r>
      <w:r w:rsidR="00961CEB">
        <w:rPr>
          <w:rFonts w:ascii="Times New Roman" w:hAnsi="Times New Roman" w:cs="Times New Roman"/>
          <w:b/>
          <w:sz w:val="24"/>
          <w:szCs w:val="24"/>
        </w:rPr>
        <w:t xml:space="preserve"> risk’.  I thought it right to mention these matters because </w:t>
      </w:r>
      <w:r w:rsidR="00961CEB">
        <w:rPr>
          <w:rFonts w:ascii="Times New Roman" w:hAnsi="Times New Roman" w:cs="Times New Roman"/>
          <w:b/>
          <w:sz w:val="24"/>
          <w:szCs w:val="24"/>
        </w:rPr>
        <w:lastRenderedPageBreak/>
        <w:t xml:space="preserve">for many years to my knowledge </w:t>
      </w:r>
      <w:proofErr w:type="spellStart"/>
      <w:r w:rsidR="00961CEB">
        <w:rPr>
          <w:rFonts w:ascii="Times New Roman" w:hAnsi="Times New Roman" w:cs="Times New Roman"/>
          <w:b/>
          <w:i/>
          <w:sz w:val="24"/>
          <w:szCs w:val="24"/>
        </w:rPr>
        <w:t>Annah</w:t>
      </w:r>
      <w:r w:rsidR="00961CEB">
        <w:rPr>
          <w:rFonts w:ascii="Times New Roman" w:hAnsi="Times New Roman" w:cs="Times New Roman"/>
          <w:b/>
          <w:sz w:val="24"/>
          <w:szCs w:val="24"/>
        </w:rPr>
        <w:t>’s</w:t>
      </w:r>
      <w:proofErr w:type="spellEnd"/>
      <w:r w:rsidR="00961CEB">
        <w:rPr>
          <w:rFonts w:ascii="Times New Roman" w:hAnsi="Times New Roman" w:cs="Times New Roman"/>
          <w:b/>
          <w:sz w:val="24"/>
          <w:szCs w:val="24"/>
        </w:rPr>
        <w:t xml:space="preserve"> case has been followed in Swaziland and although I share the regret expressed by Mr. Justice Schreiner in </w:t>
      </w:r>
      <w:proofErr w:type="spellStart"/>
      <w:r w:rsidR="00961CEB">
        <w:rPr>
          <w:rFonts w:ascii="Times New Roman" w:hAnsi="Times New Roman" w:cs="Times New Roman"/>
          <w:b/>
          <w:i/>
          <w:sz w:val="24"/>
          <w:szCs w:val="24"/>
        </w:rPr>
        <w:t>Annah’</w:t>
      </w:r>
      <w:r w:rsidR="00961CEB">
        <w:rPr>
          <w:rFonts w:ascii="Times New Roman" w:hAnsi="Times New Roman" w:cs="Times New Roman"/>
          <w:b/>
          <w:sz w:val="24"/>
          <w:szCs w:val="24"/>
        </w:rPr>
        <w:t>s</w:t>
      </w:r>
      <w:proofErr w:type="spellEnd"/>
      <w:r w:rsidR="00961CEB">
        <w:rPr>
          <w:rFonts w:ascii="Times New Roman" w:hAnsi="Times New Roman" w:cs="Times New Roman"/>
          <w:b/>
          <w:sz w:val="24"/>
          <w:szCs w:val="24"/>
        </w:rPr>
        <w:t xml:space="preserve"> case that there may be differences between the law as applied in South Africa, if differences arise they must be given effect to for, as was said by Schreiner P at p 29 of </w:t>
      </w:r>
      <w:proofErr w:type="spellStart"/>
      <w:r w:rsidR="00961CEB">
        <w:rPr>
          <w:rFonts w:ascii="Times New Roman" w:hAnsi="Times New Roman" w:cs="Times New Roman"/>
          <w:b/>
          <w:i/>
          <w:sz w:val="24"/>
          <w:szCs w:val="24"/>
        </w:rPr>
        <w:t>Annah’</w:t>
      </w:r>
      <w:r w:rsidR="00961CEB">
        <w:rPr>
          <w:rFonts w:ascii="Times New Roman" w:hAnsi="Times New Roman" w:cs="Times New Roman"/>
          <w:b/>
          <w:sz w:val="24"/>
          <w:szCs w:val="24"/>
        </w:rPr>
        <w:t>s</w:t>
      </w:r>
      <w:proofErr w:type="spellEnd"/>
      <w:r w:rsidR="00961CEB">
        <w:rPr>
          <w:rFonts w:ascii="Times New Roman" w:hAnsi="Times New Roman" w:cs="Times New Roman"/>
          <w:b/>
          <w:sz w:val="24"/>
          <w:szCs w:val="24"/>
        </w:rPr>
        <w:t xml:space="preserve"> case, we are obliged to apply what we understand to be the law of Swaziland, even if divergence from the law of the foundation member of the South African Law Association is the result.  I do not wish my concurrence with the result of this appeal as proposed by my Brother Young as being in any way a departure from the principles as laid down in </w:t>
      </w:r>
      <w:proofErr w:type="spellStart"/>
      <w:r w:rsidR="00961CEB">
        <w:rPr>
          <w:rFonts w:ascii="Times New Roman" w:hAnsi="Times New Roman" w:cs="Times New Roman"/>
          <w:b/>
          <w:i/>
          <w:sz w:val="24"/>
          <w:szCs w:val="24"/>
        </w:rPr>
        <w:t>Annah’</w:t>
      </w:r>
      <w:r w:rsidR="00961CEB">
        <w:rPr>
          <w:rFonts w:ascii="Times New Roman" w:hAnsi="Times New Roman" w:cs="Times New Roman"/>
          <w:b/>
          <w:sz w:val="24"/>
          <w:szCs w:val="24"/>
        </w:rPr>
        <w:t>s</w:t>
      </w:r>
      <w:proofErr w:type="spellEnd"/>
      <w:r w:rsidR="00961CEB">
        <w:rPr>
          <w:rFonts w:ascii="Times New Roman" w:hAnsi="Times New Roman" w:cs="Times New Roman"/>
          <w:b/>
          <w:sz w:val="24"/>
          <w:szCs w:val="24"/>
        </w:rPr>
        <w:t xml:space="preserve"> case to which I have referred.</w:t>
      </w:r>
      <w:r w:rsidR="007309C0">
        <w:rPr>
          <w:rFonts w:ascii="Times New Roman" w:hAnsi="Times New Roman" w:cs="Times New Roman"/>
          <w:b/>
          <w:sz w:val="24"/>
          <w:szCs w:val="24"/>
        </w:rPr>
        <w:t>”</w:t>
      </w:r>
    </w:p>
    <w:p w:rsidR="00961CEB" w:rsidRDefault="00961CEB" w:rsidP="000623FA">
      <w:pPr>
        <w:spacing w:line="480" w:lineRule="auto"/>
        <w:ind w:left="720" w:hanging="720"/>
        <w:jc w:val="both"/>
        <w:rPr>
          <w:rFonts w:ascii="Times New Roman" w:hAnsi="Times New Roman" w:cs="Times New Roman"/>
          <w:b/>
          <w:sz w:val="24"/>
          <w:szCs w:val="24"/>
        </w:rPr>
      </w:pPr>
    </w:p>
    <w:p w:rsidR="007A24B6" w:rsidRDefault="007A24B6" w:rsidP="000623FA">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Vide </w:t>
      </w:r>
      <w:r w:rsidR="000623FA">
        <w:rPr>
          <w:rFonts w:ascii="Times New Roman" w:hAnsi="Times New Roman" w:cs="Times New Roman"/>
          <w:sz w:val="28"/>
          <w:szCs w:val="28"/>
        </w:rPr>
        <w:t xml:space="preserve">also </w:t>
      </w:r>
      <w:r>
        <w:rPr>
          <w:rFonts w:ascii="Times New Roman" w:hAnsi="Times New Roman" w:cs="Times New Roman"/>
          <w:b/>
          <w:sz w:val="28"/>
          <w:szCs w:val="28"/>
        </w:rPr>
        <w:t xml:space="preserve">Vincent </w:t>
      </w:r>
      <w:proofErr w:type="spellStart"/>
      <w:r>
        <w:rPr>
          <w:rFonts w:ascii="Times New Roman" w:hAnsi="Times New Roman" w:cs="Times New Roman"/>
          <w:b/>
          <w:sz w:val="28"/>
          <w:szCs w:val="28"/>
        </w:rPr>
        <w:t>Sipho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Mazibuko</w:t>
      </w:r>
      <w:proofErr w:type="spellEnd"/>
      <w:r>
        <w:rPr>
          <w:rFonts w:ascii="Times New Roman" w:hAnsi="Times New Roman" w:cs="Times New Roman"/>
          <w:b/>
          <w:sz w:val="28"/>
          <w:szCs w:val="28"/>
        </w:rPr>
        <w:t xml:space="preserve"> v R, 1982-1986 SLR 377 @380C-E”</w:t>
      </w:r>
      <w:r w:rsidR="000623FA">
        <w:rPr>
          <w:rFonts w:ascii="Times New Roman" w:hAnsi="Times New Roman" w:cs="Times New Roman"/>
          <w:sz w:val="28"/>
          <w:szCs w:val="28"/>
        </w:rPr>
        <w:t xml:space="preserve"> where the court had this to say:</w:t>
      </w:r>
    </w:p>
    <w:p w:rsidR="000623FA" w:rsidRPr="000623FA" w:rsidRDefault="000623FA" w:rsidP="000623FA">
      <w:pPr>
        <w:spacing w:line="360" w:lineRule="auto"/>
        <w:ind w:left="720"/>
        <w:contextualSpacing/>
        <w:jc w:val="both"/>
        <w:rPr>
          <w:rFonts w:ascii="Times New Roman" w:hAnsi="Times New Roman" w:cs="Times New Roman"/>
          <w:sz w:val="28"/>
          <w:szCs w:val="28"/>
        </w:rPr>
      </w:pPr>
    </w:p>
    <w:p w:rsidR="007A24B6" w:rsidRPr="00AA523D" w:rsidRDefault="00AA523D" w:rsidP="00AA523D">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“The real question before this court, and the question to which Mr. </w:t>
      </w:r>
      <w:proofErr w:type="spellStart"/>
      <w:r>
        <w:rPr>
          <w:rFonts w:ascii="Times New Roman" w:hAnsi="Times New Roman" w:cs="Times New Roman"/>
          <w:b/>
          <w:sz w:val="24"/>
          <w:szCs w:val="24"/>
        </w:rPr>
        <w:t>Liebowitz</w:t>
      </w:r>
      <w:proofErr w:type="spellEnd"/>
      <w:r>
        <w:rPr>
          <w:rFonts w:ascii="Times New Roman" w:hAnsi="Times New Roman" w:cs="Times New Roman"/>
          <w:b/>
          <w:sz w:val="24"/>
          <w:szCs w:val="24"/>
        </w:rPr>
        <w:t xml:space="preserve"> devoted most of his submissions, is whether the only inference properly to be drawn from the evidence was that at the material time the appellant had the intent to kill the deceased.  A person intends to kill if he deliberately does an act which he in fact appreciates might result in the death of another and he acts recklessly as to whether such death results or not.  </w:t>
      </w:r>
      <w:proofErr w:type="gramStart"/>
      <w:r>
        <w:rPr>
          <w:rFonts w:ascii="Times New Roman" w:hAnsi="Times New Roman" w:cs="Times New Roman"/>
          <w:b/>
          <w:sz w:val="24"/>
          <w:szCs w:val="24"/>
        </w:rPr>
        <w:t xml:space="preserve">See </w:t>
      </w:r>
      <w:r>
        <w:rPr>
          <w:rFonts w:ascii="Times New Roman" w:hAnsi="Times New Roman" w:cs="Times New Roman"/>
          <w:b/>
          <w:i/>
          <w:sz w:val="24"/>
          <w:szCs w:val="24"/>
        </w:rPr>
        <w:t xml:space="preserve">S v Mini 1963 (3) SA 188(A) </w:t>
      </w:r>
      <w:r>
        <w:rPr>
          <w:rFonts w:ascii="Times New Roman" w:hAnsi="Times New Roman" w:cs="Times New Roman"/>
          <w:b/>
          <w:sz w:val="24"/>
          <w:szCs w:val="24"/>
        </w:rPr>
        <w:t xml:space="preserve">at 192 and </w:t>
      </w:r>
      <w:proofErr w:type="spellStart"/>
      <w:r>
        <w:rPr>
          <w:rFonts w:ascii="Times New Roman" w:hAnsi="Times New Roman" w:cs="Times New Roman"/>
          <w:b/>
          <w:i/>
          <w:sz w:val="24"/>
          <w:szCs w:val="24"/>
        </w:rPr>
        <w:t>Annah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Lokudzinga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Mathenjwa</w:t>
      </w:r>
      <w:proofErr w:type="spellEnd"/>
      <w:r>
        <w:rPr>
          <w:rFonts w:ascii="Times New Roman" w:hAnsi="Times New Roman" w:cs="Times New Roman"/>
          <w:b/>
          <w:i/>
          <w:sz w:val="24"/>
          <w:szCs w:val="24"/>
        </w:rPr>
        <w:t xml:space="preserve"> v R 1970-76 SLR 25</w:t>
      </w:r>
      <w:r>
        <w:rPr>
          <w:rFonts w:ascii="Times New Roman" w:hAnsi="Times New Roman" w:cs="Times New Roman"/>
          <w:b/>
          <w:sz w:val="24"/>
          <w:szCs w:val="24"/>
        </w:rPr>
        <w:t xml:space="preserve"> at 30.</w:t>
      </w:r>
      <w:proofErr w:type="gramEnd"/>
      <w:r>
        <w:rPr>
          <w:rFonts w:ascii="Times New Roman" w:hAnsi="Times New Roman" w:cs="Times New Roman"/>
          <w:b/>
          <w:sz w:val="24"/>
          <w:szCs w:val="24"/>
        </w:rPr>
        <w:t xml:space="preserve">  To apply continual pressure to the throat or neck for a period of about four minutes is obviously an inherently dangerous act which is likely to cause death.  Even the most dull-witted person must realise this and the appellant is certainly not that.  In the absence of explanation, and in the present case none which was satisfactorily or acceptable was forthcoming, in performing such an act the assailant must be taken either as realising or recklessly disregarding its probable consequences.  Indeed, the immediate effect on the victim of such pressure must be plain to be seen.  While I accept that there is </w:t>
      </w:r>
      <w:r>
        <w:rPr>
          <w:rFonts w:ascii="Times New Roman" w:hAnsi="Times New Roman" w:cs="Times New Roman"/>
          <w:b/>
          <w:sz w:val="24"/>
          <w:szCs w:val="24"/>
        </w:rPr>
        <w:lastRenderedPageBreak/>
        <w:t xml:space="preserve">substance in Mr. </w:t>
      </w:r>
      <w:proofErr w:type="spellStart"/>
      <w:r>
        <w:rPr>
          <w:rFonts w:ascii="Times New Roman" w:hAnsi="Times New Roman" w:cs="Times New Roman"/>
          <w:b/>
          <w:sz w:val="24"/>
          <w:szCs w:val="24"/>
        </w:rPr>
        <w:t>Liebowitz’s</w:t>
      </w:r>
      <w:proofErr w:type="spellEnd"/>
      <w:r>
        <w:rPr>
          <w:rFonts w:ascii="Times New Roman" w:hAnsi="Times New Roman" w:cs="Times New Roman"/>
          <w:b/>
          <w:sz w:val="24"/>
          <w:szCs w:val="24"/>
        </w:rPr>
        <w:t xml:space="preserve"> submission that evidence of the appellant’s subsequent behaviour – evidence which I find it unnecessary to recite – indicates that he probably had no intent to kill in the sense of a positive desire on his part to bring about the death of the deceased, there can, in my view, be no doubt that he had what has been termed constructive intent to kill.”</w:t>
      </w:r>
    </w:p>
    <w:p w:rsidR="00AA523D" w:rsidRDefault="00AA523D" w:rsidP="008A257E">
      <w:pPr>
        <w:spacing w:line="360" w:lineRule="auto"/>
        <w:ind w:left="720"/>
        <w:contextualSpacing/>
        <w:jc w:val="both"/>
        <w:rPr>
          <w:rFonts w:ascii="Times New Roman" w:hAnsi="Times New Roman" w:cs="Times New Roman"/>
          <w:b/>
          <w:sz w:val="24"/>
          <w:szCs w:val="24"/>
        </w:rPr>
      </w:pPr>
    </w:p>
    <w:p w:rsidR="00AA523D" w:rsidRDefault="00AA523D" w:rsidP="00AA523D">
      <w:pPr>
        <w:spacing w:line="360" w:lineRule="auto"/>
        <w:ind w:left="720"/>
        <w:contextualSpacing/>
        <w:jc w:val="both"/>
        <w:rPr>
          <w:rFonts w:ascii="Times New Roman" w:hAnsi="Times New Roman" w:cs="Times New Roman"/>
          <w:sz w:val="28"/>
          <w:szCs w:val="28"/>
        </w:rPr>
      </w:pPr>
    </w:p>
    <w:p w:rsidR="007A24B6" w:rsidRDefault="007A24B6" w:rsidP="007A24B6">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See also </w:t>
      </w:r>
      <w:r w:rsidR="000623FA">
        <w:rPr>
          <w:rFonts w:ascii="Times New Roman" w:hAnsi="Times New Roman" w:cs="Times New Roman"/>
          <w:b/>
          <w:sz w:val="28"/>
          <w:szCs w:val="28"/>
        </w:rPr>
        <w:t xml:space="preserve">R v </w:t>
      </w:r>
      <w:proofErr w:type="spellStart"/>
      <w:r w:rsidR="000623FA">
        <w:rPr>
          <w:rFonts w:ascii="Times New Roman" w:hAnsi="Times New Roman" w:cs="Times New Roman"/>
          <w:b/>
          <w:sz w:val="28"/>
          <w:szCs w:val="28"/>
        </w:rPr>
        <w:t>Zwane</w:t>
      </w:r>
      <w:proofErr w:type="spellEnd"/>
      <w:r w:rsidR="000623FA">
        <w:rPr>
          <w:rFonts w:ascii="Times New Roman" w:hAnsi="Times New Roman" w:cs="Times New Roman"/>
          <w:b/>
          <w:sz w:val="28"/>
          <w:szCs w:val="28"/>
        </w:rPr>
        <w:t xml:space="preserve"> </w:t>
      </w:r>
      <w:proofErr w:type="spellStart"/>
      <w:r w:rsidR="000623FA">
        <w:rPr>
          <w:rFonts w:ascii="Times New Roman" w:hAnsi="Times New Roman" w:cs="Times New Roman"/>
          <w:b/>
          <w:sz w:val="28"/>
          <w:szCs w:val="28"/>
        </w:rPr>
        <w:t>Zenke</w:t>
      </w:r>
      <w:proofErr w:type="spellEnd"/>
      <w:r w:rsidR="000623FA">
        <w:rPr>
          <w:rFonts w:ascii="Times New Roman" w:hAnsi="Times New Roman" w:cs="Times New Roman"/>
          <w:b/>
          <w:sz w:val="28"/>
          <w:szCs w:val="28"/>
        </w:rPr>
        <w:t xml:space="preserve">, 1987-1995(4) at 207 </w:t>
      </w:r>
      <w:r w:rsidR="000623FA">
        <w:rPr>
          <w:rFonts w:ascii="Times New Roman" w:hAnsi="Times New Roman" w:cs="Times New Roman"/>
          <w:sz w:val="28"/>
          <w:szCs w:val="28"/>
        </w:rPr>
        <w:t xml:space="preserve">and </w:t>
      </w:r>
      <w:r>
        <w:rPr>
          <w:rFonts w:ascii="Times New Roman" w:hAnsi="Times New Roman" w:cs="Times New Roman"/>
          <w:sz w:val="28"/>
          <w:szCs w:val="28"/>
        </w:rPr>
        <w:t xml:space="preserve">the judgment of this court in </w:t>
      </w:r>
      <w:r>
        <w:rPr>
          <w:rFonts w:ascii="Times New Roman" w:hAnsi="Times New Roman" w:cs="Times New Roman"/>
          <w:b/>
          <w:sz w:val="28"/>
          <w:szCs w:val="28"/>
        </w:rPr>
        <w:t xml:space="preserve">R v </w:t>
      </w:r>
      <w:proofErr w:type="spellStart"/>
      <w:r>
        <w:rPr>
          <w:rFonts w:ascii="Times New Roman" w:hAnsi="Times New Roman" w:cs="Times New Roman"/>
          <w:b/>
          <w:sz w:val="28"/>
          <w:szCs w:val="28"/>
        </w:rPr>
        <w:t>Ndumiso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Muzi</w:t>
      </w:r>
      <w:proofErr w:type="spellEnd"/>
      <w:r>
        <w:rPr>
          <w:rFonts w:ascii="Times New Roman" w:hAnsi="Times New Roman" w:cs="Times New Roman"/>
          <w:b/>
          <w:sz w:val="28"/>
          <w:szCs w:val="28"/>
        </w:rPr>
        <w:t xml:space="preserve"> Maziya, Case No.137/2008</w:t>
      </w:r>
      <w:r>
        <w:rPr>
          <w:rFonts w:ascii="Times New Roman" w:hAnsi="Times New Roman" w:cs="Times New Roman"/>
          <w:sz w:val="28"/>
          <w:szCs w:val="28"/>
        </w:rPr>
        <w:t xml:space="preserve"> judgment delivered on 14 March 2013 and </w:t>
      </w:r>
      <w:r w:rsidR="000623FA">
        <w:rPr>
          <w:rFonts w:ascii="Times New Roman" w:hAnsi="Times New Roman" w:cs="Times New Roman"/>
          <w:sz w:val="28"/>
          <w:szCs w:val="28"/>
        </w:rPr>
        <w:t xml:space="preserve">the </w:t>
      </w:r>
      <w:r>
        <w:rPr>
          <w:rFonts w:ascii="Times New Roman" w:hAnsi="Times New Roman" w:cs="Times New Roman"/>
          <w:sz w:val="28"/>
          <w:szCs w:val="28"/>
        </w:rPr>
        <w:t>cases therein cited.</w:t>
      </w:r>
    </w:p>
    <w:p w:rsidR="00630301" w:rsidRPr="007A24B6" w:rsidRDefault="00630301" w:rsidP="007A6AC8">
      <w:pPr>
        <w:spacing w:line="360" w:lineRule="auto"/>
        <w:ind w:left="720"/>
        <w:contextualSpacing/>
        <w:jc w:val="both"/>
        <w:rPr>
          <w:rFonts w:ascii="Times New Roman" w:hAnsi="Times New Roman" w:cs="Times New Roman"/>
          <w:sz w:val="28"/>
          <w:szCs w:val="28"/>
        </w:rPr>
      </w:pPr>
    </w:p>
    <w:p w:rsidR="007A24B6" w:rsidRDefault="007A24B6" w:rsidP="0063030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623FA">
        <w:rPr>
          <w:rFonts w:ascii="Times New Roman" w:hAnsi="Times New Roman" w:cs="Times New Roman"/>
          <w:sz w:val="28"/>
          <w:szCs w:val="28"/>
        </w:rPr>
        <w:t>3</w:t>
      </w:r>
      <w:r>
        <w:rPr>
          <w:rFonts w:ascii="Times New Roman" w:hAnsi="Times New Roman" w:cs="Times New Roman"/>
          <w:sz w:val="28"/>
          <w:szCs w:val="28"/>
        </w:rPr>
        <w:t>2]</w:t>
      </w:r>
      <w:r>
        <w:rPr>
          <w:rFonts w:ascii="Times New Roman" w:hAnsi="Times New Roman" w:cs="Times New Roman"/>
          <w:sz w:val="28"/>
          <w:szCs w:val="28"/>
        </w:rPr>
        <w:tab/>
        <w:t>For the foregoing, I hold that the Crown has proven beyond a reasonable doubt that the accused had the requisite intention to kill the deceased in the form of indirect intention</w:t>
      </w:r>
      <w:r w:rsidR="00630301">
        <w:rPr>
          <w:rFonts w:ascii="Times New Roman" w:hAnsi="Times New Roman" w:cs="Times New Roman"/>
          <w:sz w:val="28"/>
          <w:szCs w:val="28"/>
        </w:rPr>
        <w:t xml:space="preserve"> or constructive intent (</w:t>
      </w:r>
      <w:proofErr w:type="spellStart"/>
      <w:r w:rsidR="00630301">
        <w:rPr>
          <w:rFonts w:ascii="Times New Roman" w:hAnsi="Times New Roman" w:cs="Times New Roman"/>
          <w:b/>
          <w:sz w:val="28"/>
          <w:szCs w:val="28"/>
        </w:rPr>
        <w:t>dolus</w:t>
      </w:r>
      <w:proofErr w:type="spellEnd"/>
      <w:r w:rsidR="00630301">
        <w:rPr>
          <w:rFonts w:ascii="Times New Roman" w:hAnsi="Times New Roman" w:cs="Times New Roman"/>
          <w:b/>
          <w:sz w:val="28"/>
          <w:szCs w:val="28"/>
        </w:rPr>
        <w:t xml:space="preserve"> </w:t>
      </w:r>
      <w:proofErr w:type="spellStart"/>
      <w:r w:rsidR="00630301">
        <w:rPr>
          <w:rFonts w:ascii="Times New Roman" w:hAnsi="Times New Roman" w:cs="Times New Roman"/>
          <w:b/>
          <w:sz w:val="28"/>
          <w:szCs w:val="28"/>
        </w:rPr>
        <w:t>eventualis</w:t>
      </w:r>
      <w:proofErr w:type="spellEnd"/>
      <w:r w:rsidR="00630301">
        <w:rPr>
          <w:rFonts w:ascii="Times New Roman" w:hAnsi="Times New Roman" w:cs="Times New Roman"/>
          <w:sz w:val="28"/>
          <w:szCs w:val="28"/>
        </w:rPr>
        <w:t>).  He is accordingly found guilt of the murder of the deceased.</w:t>
      </w:r>
    </w:p>
    <w:p w:rsidR="00630301" w:rsidRDefault="00630301" w:rsidP="00484F97">
      <w:pPr>
        <w:spacing w:line="480" w:lineRule="auto"/>
        <w:jc w:val="both"/>
        <w:rPr>
          <w:rFonts w:ascii="Times New Roman" w:hAnsi="Times New Roman" w:cs="Times New Roman"/>
          <w:sz w:val="28"/>
          <w:szCs w:val="28"/>
        </w:rPr>
      </w:pPr>
    </w:p>
    <w:p w:rsidR="00630301" w:rsidRPr="00630301" w:rsidRDefault="00630301" w:rsidP="00630301">
      <w:pPr>
        <w:spacing w:line="480" w:lineRule="auto"/>
        <w:jc w:val="center"/>
        <w:rPr>
          <w:rFonts w:ascii="Times New Roman" w:hAnsi="Times New Roman" w:cs="Times New Roman"/>
          <w:b/>
          <w:sz w:val="28"/>
          <w:szCs w:val="28"/>
          <w:u w:val="single"/>
        </w:rPr>
      </w:pPr>
      <w:r w:rsidRPr="00630301">
        <w:rPr>
          <w:rFonts w:ascii="Times New Roman" w:hAnsi="Times New Roman" w:cs="Times New Roman"/>
          <w:b/>
          <w:sz w:val="28"/>
          <w:szCs w:val="28"/>
          <w:u w:val="single"/>
        </w:rPr>
        <w:t>MAMBA J</w:t>
      </w:r>
    </w:p>
    <w:p w:rsidR="0011032E" w:rsidRDefault="0011032E" w:rsidP="009675A3">
      <w:pPr>
        <w:spacing w:line="360" w:lineRule="auto"/>
        <w:contextualSpacing/>
      </w:pPr>
    </w:p>
    <w:p w:rsidR="00484F97" w:rsidRPr="003040DF" w:rsidRDefault="00484F97" w:rsidP="00EE3F20">
      <w:pPr>
        <w:spacing w:line="360" w:lineRule="auto"/>
        <w:rPr>
          <w:rFonts w:ascii="Times New Roman" w:hAnsi="Times New Roman" w:cs="Times New Roman"/>
          <w:sz w:val="28"/>
          <w:szCs w:val="28"/>
        </w:rPr>
      </w:pPr>
      <w:r w:rsidRPr="003040DF">
        <w:rPr>
          <w:rFonts w:ascii="Times New Roman" w:hAnsi="Times New Roman" w:cs="Times New Roman"/>
          <w:b/>
          <w:sz w:val="28"/>
          <w:szCs w:val="28"/>
        </w:rPr>
        <w:t>For</w:t>
      </w:r>
      <w:r>
        <w:rPr>
          <w:rFonts w:ascii="Times New Roman" w:hAnsi="Times New Roman" w:cs="Times New Roman"/>
          <w:b/>
          <w:sz w:val="28"/>
          <w:szCs w:val="28"/>
        </w:rPr>
        <w:t xml:space="preserve"> Crown</w:t>
      </w:r>
      <w:r w:rsidRPr="003040DF">
        <w:rPr>
          <w:rFonts w:ascii="Times New Roman" w:hAnsi="Times New Roman" w:cs="Times New Roman"/>
          <w:b/>
          <w:sz w:val="28"/>
          <w:szCs w:val="28"/>
        </w:rPr>
        <w:t>:</w:t>
      </w:r>
      <w:r w:rsidRPr="003040DF">
        <w:rPr>
          <w:rFonts w:ascii="Times New Roman" w:hAnsi="Times New Roman" w:cs="Times New Roman"/>
          <w:b/>
          <w:sz w:val="28"/>
          <w:szCs w:val="28"/>
        </w:rPr>
        <w:tab/>
      </w:r>
      <w:r w:rsidRPr="003040DF">
        <w:rPr>
          <w:rFonts w:ascii="Times New Roman" w:hAnsi="Times New Roman" w:cs="Times New Roman"/>
          <w:sz w:val="28"/>
          <w:szCs w:val="28"/>
        </w:rPr>
        <w:t xml:space="preserve"> </w:t>
      </w:r>
      <w:r>
        <w:rPr>
          <w:rFonts w:ascii="Times New Roman" w:hAnsi="Times New Roman" w:cs="Times New Roman"/>
          <w:sz w:val="28"/>
          <w:szCs w:val="28"/>
        </w:rPr>
        <w:tab/>
      </w:r>
      <w:r w:rsidR="00EE3F20">
        <w:rPr>
          <w:rFonts w:ascii="Times New Roman" w:hAnsi="Times New Roman" w:cs="Times New Roman"/>
          <w:sz w:val="28"/>
          <w:szCs w:val="28"/>
        </w:rPr>
        <w:t xml:space="preserve">Mr. A. </w:t>
      </w:r>
      <w:proofErr w:type="spellStart"/>
      <w:r w:rsidR="00EE3F20">
        <w:rPr>
          <w:rFonts w:ascii="Times New Roman" w:hAnsi="Times New Roman" w:cs="Times New Roman"/>
          <w:sz w:val="28"/>
          <w:szCs w:val="28"/>
        </w:rPr>
        <w:t>Matsenjwa</w:t>
      </w:r>
      <w:proofErr w:type="spellEnd"/>
    </w:p>
    <w:p w:rsidR="00484F97" w:rsidRPr="00EE3F20" w:rsidRDefault="00484F97" w:rsidP="00EE3F20">
      <w:pPr>
        <w:spacing w:line="360" w:lineRule="auto"/>
        <w:rPr>
          <w:rFonts w:ascii="Times New Roman" w:hAnsi="Times New Roman" w:cs="Times New Roman"/>
          <w:sz w:val="28"/>
          <w:szCs w:val="28"/>
        </w:rPr>
      </w:pPr>
      <w:r w:rsidRPr="003040DF">
        <w:rPr>
          <w:rFonts w:ascii="Times New Roman" w:hAnsi="Times New Roman" w:cs="Times New Roman"/>
          <w:b/>
          <w:sz w:val="28"/>
          <w:szCs w:val="28"/>
        </w:rPr>
        <w:t xml:space="preserve">For </w:t>
      </w:r>
      <w:r w:rsidR="00EE3F20">
        <w:rPr>
          <w:rFonts w:ascii="Times New Roman" w:hAnsi="Times New Roman" w:cs="Times New Roman"/>
          <w:b/>
          <w:sz w:val="28"/>
          <w:szCs w:val="28"/>
        </w:rPr>
        <w:t xml:space="preserve">Defence/Accused:  </w:t>
      </w:r>
      <w:r w:rsidR="00EE3F20">
        <w:rPr>
          <w:rFonts w:ascii="Times New Roman" w:hAnsi="Times New Roman" w:cs="Times New Roman"/>
          <w:sz w:val="28"/>
          <w:szCs w:val="28"/>
        </w:rPr>
        <w:t xml:space="preserve">Mr. T. </w:t>
      </w:r>
      <w:proofErr w:type="spellStart"/>
      <w:r w:rsidR="00EE3F20">
        <w:rPr>
          <w:rFonts w:ascii="Times New Roman" w:hAnsi="Times New Roman" w:cs="Times New Roman"/>
          <w:sz w:val="28"/>
          <w:szCs w:val="28"/>
        </w:rPr>
        <w:t>Fakudze</w:t>
      </w:r>
      <w:proofErr w:type="spellEnd"/>
    </w:p>
    <w:p w:rsidR="0011032E" w:rsidRDefault="0011032E"/>
    <w:sectPr w:rsidR="0011032E" w:rsidSect="00140CA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D6" w:rsidRDefault="003C65D6" w:rsidP="005D4FF4">
      <w:pPr>
        <w:spacing w:after="0" w:line="240" w:lineRule="auto"/>
      </w:pPr>
      <w:r>
        <w:separator/>
      </w:r>
    </w:p>
  </w:endnote>
  <w:endnote w:type="continuationSeparator" w:id="0">
    <w:p w:rsidR="003C65D6" w:rsidRDefault="003C65D6" w:rsidP="005D4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D6" w:rsidRDefault="003C65D6" w:rsidP="005D4FF4">
      <w:pPr>
        <w:spacing w:after="0" w:line="240" w:lineRule="auto"/>
      </w:pPr>
      <w:r>
        <w:separator/>
      </w:r>
    </w:p>
  </w:footnote>
  <w:footnote w:type="continuationSeparator" w:id="0">
    <w:p w:rsidR="003C65D6" w:rsidRDefault="003C65D6" w:rsidP="005D4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4205"/>
      <w:docPartObj>
        <w:docPartGallery w:val="Page Numbers (Top of Page)"/>
        <w:docPartUnique/>
      </w:docPartObj>
    </w:sdtPr>
    <w:sdtContent>
      <w:p w:rsidR="00F51FB8" w:rsidRDefault="00F37E99">
        <w:pPr>
          <w:pStyle w:val="Header"/>
          <w:jc w:val="right"/>
        </w:pPr>
        <w:r>
          <w:fldChar w:fldCharType="begin"/>
        </w:r>
        <w:r w:rsidR="000174F4">
          <w:instrText xml:space="preserve"> PAGE   \* MERGEFORMAT </w:instrText>
        </w:r>
        <w:r>
          <w:fldChar w:fldCharType="separate"/>
        </w:r>
        <w:r w:rsidR="00B92368">
          <w:rPr>
            <w:noProof/>
          </w:rPr>
          <w:t>1</w:t>
        </w:r>
        <w:r>
          <w:rPr>
            <w:noProof/>
          </w:rPr>
          <w:fldChar w:fldCharType="end"/>
        </w:r>
      </w:p>
    </w:sdtContent>
  </w:sdt>
  <w:p w:rsidR="00F51FB8" w:rsidRDefault="00F51F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A359E"/>
    <w:rsid w:val="000174F4"/>
    <w:rsid w:val="00022ECE"/>
    <w:rsid w:val="000623FA"/>
    <w:rsid w:val="0007303E"/>
    <w:rsid w:val="000B2CBB"/>
    <w:rsid w:val="0011032E"/>
    <w:rsid w:val="00125D96"/>
    <w:rsid w:val="00132AB4"/>
    <w:rsid w:val="00140CAE"/>
    <w:rsid w:val="002316B9"/>
    <w:rsid w:val="002354EE"/>
    <w:rsid w:val="00306BB2"/>
    <w:rsid w:val="00352E10"/>
    <w:rsid w:val="00365014"/>
    <w:rsid w:val="0039681D"/>
    <w:rsid w:val="003A2776"/>
    <w:rsid w:val="003C65D6"/>
    <w:rsid w:val="003D18F0"/>
    <w:rsid w:val="003E2ABB"/>
    <w:rsid w:val="00400FA4"/>
    <w:rsid w:val="0043723A"/>
    <w:rsid w:val="00484F97"/>
    <w:rsid w:val="004C3894"/>
    <w:rsid w:val="00504794"/>
    <w:rsid w:val="00577445"/>
    <w:rsid w:val="005D4FF4"/>
    <w:rsid w:val="005F31C7"/>
    <w:rsid w:val="006115B0"/>
    <w:rsid w:val="00630301"/>
    <w:rsid w:val="006435FC"/>
    <w:rsid w:val="006724FA"/>
    <w:rsid w:val="0069110C"/>
    <w:rsid w:val="006A5244"/>
    <w:rsid w:val="006B6356"/>
    <w:rsid w:val="006D0B1E"/>
    <w:rsid w:val="0070575A"/>
    <w:rsid w:val="0071496C"/>
    <w:rsid w:val="007309C0"/>
    <w:rsid w:val="00731453"/>
    <w:rsid w:val="007A24B6"/>
    <w:rsid w:val="007A6AC8"/>
    <w:rsid w:val="0088547B"/>
    <w:rsid w:val="008A257E"/>
    <w:rsid w:val="00961CEB"/>
    <w:rsid w:val="009675A3"/>
    <w:rsid w:val="009B5F4A"/>
    <w:rsid w:val="009D6DAB"/>
    <w:rsid w:val="00A26675"/>
    <w:rsid w:val="00A53F09"/>
    <w:rsid w:val="00A63861"/>
    <w:rsid w:val="00AA523D"/>
    <w:rsid w:val="00AE3337"/>
    <w:rsid w:val="00B92368"/>
    <w:rsid w:val="00B9615A"/>
    <w:rsid w:val="00BC386C"/>
    <w:rsid w:val="00C37FE4"/>
    <w:rsid w:val="00C6301D"/>
    <w:rsid w:val="00C766BF"/>
    <w:rsid w:val="00C93DC2"/>
    <w:rsid w:val="00D0472F"/>
    <w:rsid w:val="00D666EE"/>
    <w:rsid w:val="00D71962"/>
    <w:rsid w:val="00D73F2D"/>
    <w:rsid w:val="00DB58A7"/>
    <w:rsid w:val="00DC2FA4"/>
    <w:rsid w:val="00E16292"/>
    <w:rsid w:val="00EA359E"/>
    <w:rsid w:val="00EA4950"/>
    <w:rsid w:val="00EE3F20"/>
    <w:rsid w:val="00F37E99"/>
    <w:rsid w:val="00F51FB8"/>
    <w:rsid w:val="00FA25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FF4"/>
  </w:style>
  <w:style w:type="paragraph" w:styleId="Footer">
    <w:name w:val="footer"/>
    <w:basedOn w:val="Normal"/>
    <w:link w:val="FooterChar"/>
    <w:uiPriority w:val="99"/>
    <w:semiHidden/>
    <w:unhideWhenUsed/>
    <w:rsid w:val="005D4F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4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45E9-3B93-42B6-91E8-B408957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dcterms:created xsi:type="dcterms:W3CDTF">2014-10-08T09:30:00Z</dcterms:created>
  <dcterms:modified xsi:type="dcterms:W3CDTF">2014-10-08T09:30:00Z</dcterms:modified>
</cp:coreProperties>
</file>