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C36C5D" w:rsidRDefault="008368C4" w:rsidP="00C36C5D">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F66400">
        <w:rPr>
          <w:rFonts w:ascii="Times New Roman" w:hAnsi="Times New Roman" w:cs="Times New Roman"/>
          <w:sz w:val="28"/>
          <w:szCs w:val="28"/>
        </w:rPr>
        <w:t xml:space="preserve"> </w:t>
      </w:r>
      <w:r w:rsidR="00351A83">
        <w:rPr>
          <w:rFonts w:ascii="Times New Roman" w:hAnsi="Times New Roman" w:cs="Times New Roman"/>
          <w:sz w:val="28"/>
          <w:szCs w:val="28"/>
        </w:rPr>
        <w:t>3761/10</w:t>
      </w:r>
    </w:p>
    <w:p w:rsidR="008368C4" w:rsidRPr="003040DF" w:rsidRDefault="008368C4" w:rsidP="00C36C5D">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DD3E6F">
      <w:pPr>
        <w:spacing w:line="360" w:lineRule="auto"/>
        <w:outlineLvl w:val="0"/>
        <w:rPr>
          <w:rFonts w:ascii="Times New Roman" w:hAnsi="Times New Roman" w:cs="Times New Roman"/>
          <w:b/>
          <w:sz w:val="28"/>
          <w:szCs w:val="28"/>
        </w:rPr>
      </w:pPr>
    </w:p>
    <w:p w:rsidR="008368C4" w:rsidRPr="003040DF" w:rsidRDefault="00C36C5D"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PHINDILE NDZINISA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Applicant</w:t>
      </w:r>
    </w:p>
    <w:p w:rsidR="00351A83" w:rsidRDefault="00351A83" w:rsidP="00AD46A9">
      <w:pPr>
        <w:spacing w:line="240" w:lineRule="auto"/>
        <w:contextualSpacing/>
        <w:outlineLvl w:val="0"/>
        <w:rPr>
          <w:rFonts w:ascii="Times New Roman" w:hAnsi="Times New Roman" w:cs="Times New Roman"/>
          <w:b/>
          <w:sz w:val="28"/>
          <w:szCs w:val="28"/>
        </w:rPr>
      </w:pP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351A83" w:rsidRDefault="00351A83" w:rsidP="00AD46A9">
      <w:pPr>
        <w:spacing w:line="240" w:lineRule="auto"/>
        <w:contextualSpacing/>
        <w:outlineLvl w:val="0"/>
        <w:rPr>
          <w:rFonts w:ascii="Times New Roman" w:hAnsi="Times New Roman" w:cs="Times New Roman"/>
          <w:b/>
          <w:sz w:val="28"/>
          <w:szCs w:val="28"/>
        </w:rPr>
      </w:pPr>
    </w:p>
    <w:p w:rsidR="00C36C5D" w:rsidRDefault="00C36C5D" w:rsidP="00AD46A9">
      <w:pPr>
        <w:spacing w:line="240" w:lineRule="auto"/>
        <w:contextualSpacing/>
        <w:outlineLvl w:val="0"/>
        <w:rPr>
          <w:rFonts w:ascii="Times New Roman" w:hAnsi="Times New Roman" w:cs="Times New Roman"/>
          <w:b/>
          <w:sz w:val="28"/>
          <w:szCs w:val="28"/>
        </w:rPr>
      </w:pPr>
      <w:proofErr w:type="gramStart"/>
      <w:r>
        <w:rPr>
          <w:rFonts w:ascii="Times New Roman" w:hAnsi="Times New Roman" w:cs="Times New Roman"/>
          <w:b/>
          <w:sz w:val="28"/>
          <w:szCs w:val="28"/>
        </w:rPr>
        <w:t>SIBONISO CLEMENT DLAMINI N.O.</w:t>
      </w:r>
      <w:proofErr w:type="gramEnd"/>
    </w:p>
    <w:p w:rsidR="008368C4" w:rsidRPr="003040DF" w:rsidRDefault="00C36C5D" w:rsidP="00AD46A9">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AND 2 OTHERS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proofErr w:type="spellStart"/>
      <w:r w:rsidR="00C36C5D">
        <w:rPr>
          <w:rFonts w:ascii="Times New Roman" w:hAnsi="Times New Roman" w:cs="Times New Roman"/>
          <w:i/>
          <w:sz w:val="28"/>
          <w:szCs w:val="28"/>
        </w:rPr>
        <w:t>Phindile</w:t>
      </w:r>
      <w:proofErr w:type="spellEnd"/>
      <w:r w:rsidR="00C36C5D">
        <w:rPr>
          <w:rFonts w:ascii="Times New Roman" w:hAnsi="Times New Roman" w:cs="Times New Roman"/>
          <w:i/>
          <w:sz w:val="28"/>
          <w:szCs w:val="28"/>
        </w:rPr>
        <w:t xml:space="preserve"> </w:t>
      </w:r>
      <w:proofErr w:type="spellStart"/>
      <w:r w:rsidR="00C36C5D">
        <w:rPr>
          <w:rFonts w:ascii="Times New Roman" w:hAnsi="Times New Roman" w:cs="Times New Roman"/>
          <w:i/>
          <w:sz w:val="28"/>
          <w:szCs w:val="28"/>
        </w:rPr>
        <w:t>Ndzinisa</w:t>
      </w:r>
      <w:proofErr w:type="spellEnd"/>
      <w:r w:rsidR="00C36C5D">
        <w:rPr>
          <w:rFonts w:ascii="Times New Roman" w:hAnsi="Times New Roman" w:cs="Times New Roman"/>
          <w:i/>
          <w:sz w:val="28"/>
          <w:szCs w:val="28"/>
        </w:rPr>
        <w:t xml:space="preserve"> </w:t>
      </w:r>
      <w:proofErr w:type="spellStart"/>
      <w:r w:rsidR="00C36C5D">
        <w:rPr>
          <w:rFonts w:ascii="Times New Roman" w:hAnsi="Times New Roman" w:cs="Times New Roman"/>
          <w:i/>
          <w:sz w:val="28"/>
          <w:szCs w:val="28"/>
        </w:rPr>
        <w:t>vs</w:t>
      </w:r>
      <w:proofErr w:type="spellEnd"/>
      <w:r w:rsidR="00C36C5D">
        <w:rPr>
          <w:rFonts w:ascii="Times New Roman" w:hAnsi="Times New Roman" w:cs="Times New Roman"/>
          <w:i/>
          <w:sz w:val="28"/>
          <w:szCs w:val="28"/>
        </w:rPr>
        <w:t xml:space="preserve"> </w:t>
      </w:r>
      <w:proofErr w:type="spellStart"/>
      <w:r w:rsidR="00C36C5D">
        <w:rPr>
          <w:rFonts w:ascii="Times New Roman" w:hAnsi="Times New Roman" w:cs="Times New Roman"/>
          <w:i/>
          <w:sz w:val="28"/>
          <w:szCs w:val="28"/>
        </w:rPr>
        <w:t>Siboniso</w:t>
      </w:r>
      <w:proofErr w:type="spellEnd"/>
      <w:r w:rsidR="00C36C5D">
        <w:rPr>
          <w:rFonts w:ascii="Times New Roman" w:hAnsi="Times New Roman" w:cs="Times New Roman"/>
          <w:i/>
          <w:sz w:val="28"/>
          <w:szCs w:val="28"/>
        </w:rPr>
        <w:t xml:space="preserve"> Clement Dlamini NO &amp; 2 </w:t>
      </w:r>
      <w:proofErr w:type="gramStart"/>
      <w:r w:rsidR="00AD46A9">
        <w:rPr>
          <w:rFonts w:ascii="Times New Roman" w:hAnsi="Times New Roman" w:cs="Times New Roman"/>
          <w:i/>
          <w:sz w:val="28"/>
          <w:szCs w:val="28"/>
        </w:rPr>
        <w:t>Others</w:t>
      </w:r>
      <w:proofErr w:type="gramEnd"/>
      <w:r w:rsidR="00AD46A9">
        <w:rPr>
          <w:rFonts w:ascii="Times New Roman" w:hAnsi="Times New Roman" w:cs="Times New Roman"/>
          <w:i/>
          <w:sz w:val="28"/>
          <w:szCs w:val="28"/>
        </w:rPr>
        <w:t xml:space="preserve"> (</w:t>
      </w:r>
      <w:r w:rsidR="00C36C5D">
        <w:rPr>
          <w:rFonts w:ascii="Times New Roman" w:hAnsi="Times New Roman" w:cs="Times New Roman"/>
          <w:i/>
          <w:sz w:val="28"/>
          <w:szCs w:val="28"/>
        </w:rPr>
        <w:t>3761/10</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F66400">
        <w:rPr>
          <w:rFonts w:ascii="Times New Roman" w:hAnsi="Times New Roman" w:cs="Times New Roman"/>
          <w:i/>
          <w:sz w:val="28"/>
          <w:szCs w:val="28"/>
        </w:rPr>
        <w:t xml:space="preserve"> </w:t>
      </w:r>
      <w:r w:rsidR="008F2718">
        <w:rPr>
          <w:rFonts w:ascii="Times New Roman" w:hAnsi="Times New Roman" w:cs="Times New Roman"/>
          <w:i/>
          <w:sz w:val="28"/>
          <w:szCs w:val="28"/>
        </w:rPr>
        <w:t>53</w:t>
      </w:r>
      <w:r w:rsidRPr="003040DF">
        <w:rPr>
          <w:rFonts w:ascii="Times New Roman" w:hAnsi="Times New Roman" w:cs="Times New Roman"/>
          <w:i/>
          <w:sz w:val="28"/>
          <w:szCs w:val="28"/>
        </w:rPr>
        <w:t>] (</w:t>
      </w:r>
      <w:r w:rsidR="00CC1DFC">
        <w:rPr>
          <w:rFonts w:ascii="Times New Roman" w:hAnsi="Times New Roman" w:cs="Times New Roman"/>
          <w:i/>
          <w:sz w:val="28"/>
          <w:szCs w:val="28"/>
        </w:rPr>
        <w:t>2</w:t>
      </w:r>
      <w:r w:rsidR="00CC1DFC" w:rsidRPr="00CC1DFC">
        <w:rPr>
          <w:rFonts w:ascii="Times New Roman" w:hAnsi="Times New Roman" w:cs="Times New Roman"/>
          <w:i/>
          <w:sz w:val="28"/>
          <w:szCs w:val="28"/>
          <w:vertAlign w:val="superscript"/>
        </w:rPr>
        <w:t>nd</w:t>
      </w:r>
      <w:r w:rsidR="00CC1DFC">
        <w:rPr>
          <w:rFonts w:ascii="Times New Roman" w:hAnsi="Times New Roman" w:cs="Times New Roman"/>
          <w:i/>
          <w:sz w:val="28"/>
          <w:szCs w:val="28"/>
        </w:rPr>
        <w:t xml:space="preserve"> </w:t>
      </w:r>
      <w:r w:rsidR="00C9432A">
        <w:rPr>
          <w:rFonts w:ascii="Times New Roman" w:hAnsi="Times New Roman" w:cs="Times New Roman"/>
          <w:i/>
          <w:sz w:val="28"/>
          <w:szCs w:val="28"/>
        </w:rPr>
        <w:t>April</w:t>
      </w:r>
      <w:r w:rsidR="00F66400">
        <w:rPr>
          <w:rFonts w:ascii="Times New Roman" w:hAnsi="Times New Roman" w:cs="Times New Roman"/>
          <w:i/>
          <w:sz w:val="28"/>
          <w:szCs w:val="28"/>
        </w:rPr>
        <w:t xml:space="preserve">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3040DF"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28525E">
        <w:rPr>
          <w:rFonts w:ascii="Times New Roman" w:hAnsi="Times New Roman" w:cs="Times New Roman"/>
          <w:b/>
          <w:sz w:val="28"/>
          <w:szCs w:val="28"/>
        </w:rPr>
        <w:tab/>
      </w:r>
      <w:r w:rsidR="0028525E">
        <w:rPr>
          <w:rFonts w:ascii="Times New Roman" w:hAnsi="Times New Roman" w:cs="Times New Roman"/>
          <w:sz w:val="28"/>
          <w:szCs w:val="28"/>
        </w:rPr>
        <w:t>14</w:t>
      </w:r>
      <w:r w:rsidR="0028525E" w:rsidRPr="0028525E">
        <w:rPr>
          <w:rFonts w:ascii="Times New Roman" w:hAnsi="Times New Roman" w:cs="Times New Roman"/>
          <w:sz w:val="28"/>
          <w:szCs w:val="28"/>
          <w:vertAlign w:val="superscript"/>
        </w:rPr>
        <w:t>th</w:t>
      </w:r>
      <w:r w:rsidR="0028525E">
        <w:rPr>
          <w:rFonts w:ascii="Times New Roman" w:hAnsi="Times New Roman" w:cs="Times New Roman"/>
          <w:sz w:val="28"/>
          <w:szCs w:val="28"/>
        </w:rPr>
        <w:t xml:space="preserve"> March 2014</w:t>
      </w:r>
      <w:r w:rsidR="00D64D46">
        <w:rPr>
          <w:rFonts w:ascii="Times New Roman" w:hAnsi="Times New Roman" w:cs="Times New Roman"/>
          <w:b/>
          <w:sz w:val="28"/>
          <w:szCs w:val="28"/>
        </w:rPr>
        <w:tab/>
      </w:r>
    </w:p>
    <w:p w:rsidR="008368C4" w:rsidRPr="00C36C5D"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CC1DFC">
        <w:rPr>
          <w:rFonts w:ascii="Times New Roman" w:hAnsi="Times New Roman" w:cs="Times New Roman"/>
          <w:sz w:val="28"/>
          <w:szCs w:val="28"/>
        </w:rPr>
        <w:t>2</w:t>
      </w:r>
      <w:r w:rsidR="00CC1DFC" w:rsidRPr="00CC1DFC">
        <w:rPr>
          <w:rFonts w:ascii="Times New Roman" w:hAnsi="Times New Roman" w:cs="Times New Roman"/>
          <w:sz w:val="28"/>
          <w:szCs w:val="28"/>
          <w:vertAlign w:val="superscript"/>
        </w:rPr>
        <w:t>nd</w:t>
      </w:r>
      <w:r w:rsidR="00CC1DFC">
        <w:rPr>
          <w:rFonts w:ascii="Times New Roman" w:hAnsi="Times New Roman" w:cs="Times New Roman"/>
          <w:sz w:val="28"/>
          <w:szCs w:val="28"/>
        </w:rPr>
        <w:t xml:space="preserve"> </w:t>
      </w:r>
      <w:r w:rsidR="00C9432A">
        <w:rPr>
          <w:rFonts w:ascii="Times New Roman" w:hAnsi="Times New Roman" w:cs="Times New Roman"/>
          <w:sz w:val="28"/>
          <w:szCs w:val="28"/>
        </w:rPr>
        <w:t xml:space="preserve">April </w:t>
      </w:r>
      <w:r w:rsidR="00C36C5D">
        <w:rPr>
          <w:rFonts w:ascii="Times New Roman" w:hAnsi="Times New Roman" w:cs="Times New Roman"/>
          <w:sz w:val="28"/>
          <w:szCs w:val="28"/>
        </w:rPr>
        <w:t>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C36C5D"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C36C5D">
        <w:rPr>
          <w:rFonts w:ascii="Times New Roman" w:hAnsi="Times New Roman" w:cs="Times New Roman"/>
          <w:b/>
          <w:sz w:val="28"/>
          <w:szCs w:val="28"/>
        </w:rPr>
        <w:tab/>
      </w:r>
      <w:r w:rsidR="00C36C5D">
        <w:rPr>
          <w:rFonts w:ascii="Times New Roman" w:hAnsi="Times New Roman" w:cs="Times New Roman"/>
          <w:sz w:val="28"/>
          <w:szCs w:val="28"/>
        </w:rPr>
        <w:t>Mr. T.L. Dlamini</w:t>
      </w:r>
    </w:p>
    <w:p w:rsidR="008368C4" w:rsidRPr="00C36C5D"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C36C5D">
        <w:rPr>
          <w:rFonts w:ascii="Times New Roman" w:hAnsi="Times New Roman" w:cs="Times New Roman"/>
          <w:b/>
          <w:sz w:val="28"/>
          <w:szCs w:val="28"/>
        </w:rPr>
        <w:tab/>
      </w:r>
      <w:r w:rsidR="006D43E6">
        <w:rPr>
          <w:rFonts w:ascii="Times New Roman" w:hAnsi="Times New Roman" w:cs="Times New Roman"/>
          <w:sz w:val="28"/>
          <w:szCs w:val="28"/>
        </w:rPr>
        <w:t>Mr. H</w:t>
      </w:r>
      <w:r w:rsidR="00C36C5D">
        <w:rPr>
          <w:rFonts w:ascii="Times New Roman" w:hAnsi="Times New Roman" w:cs="Times New Roman"/>
          <w:sz w:val="28"/>
          <w:szCs w:val="28"/>
        </w:rPr>
        <w:t xml:space="preserve">. </w:t>
      </w:r>
      <w:proofErr w:type="spellStart"/>
      <w:r w:rsidR="00C36C5D">
        <w:rPr>
          <w:rFonts w:ascii="Times New Roman" w:hAnsi="Times New Roman" w:cs="Times New Roman"/>
          <w:sz w:val="28"/>
          <w:szCs w:val="28"/>
        </w:rPr>
        <w:t>Mdladla</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28525E" w:rsidRDefault="008368C4" w:rsidP="0028525E">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sz w:val="28"/>
          <w:szCs w:val="28"/>
        </w:rPr>
        <w:lastRenderedPageBreak/>
        <w:t>Summary:</w:t>
      </w:r>
      <w:r w:rsidR="0028525E">
        <w:rPr>
          <w:rFonts w:ascii="Times New Roman" w:hAnsi="Times New Roman" w:cs="Times New Roman"/>
          <w:sz w:val="28"/>
          <w:szCs w:val="28"/>
        </w:rPr>
        <w:t xml:space="preserve">     </w:t>
      </w:r>
      <w:r w:rsidR="0028525E">
        <w:rPr>
          <w:rFonts w:ascii="Times New Roman" w:hAnsi="Times New Roman" w:cs="Times New Roman"/>
          <w:i/>
          <w:sz w:val="28"/>
          <w:szCs w:val="28"/>
        </w:rPr>
        <w:t>(</w:t>
      </w:r>
      <w:proofErr w:type="spellStart"/>
      <w:r w:rsidR="0028525E">
        <w:rPr>
          <w:rFonts w:ascii="Times New Roman" w:hAnsi="Times New Roman" w:cs="Times New Roman"/>
          <w:i/>
          <w:sz w:val="28"/>
          <w:szCs w:val="28"/>
        </w:rPr>
        <w:t>i</w:t>
      </w:r>
      <w:proofErr w:type="spellEnd"/>
      <w:r w:rsidR="0028525E">
        <w:rPr>
          <w:rFonts w:ascii="Times New Roman" w:hAnsi="Times New Roman" w:cs="Times New Roman"/>
          <w:i/>
          <w:sz w:val="28"/>
          <w:szCs w:val="28"/>
        </w:rPr>
        <w:t>)</w:t>
      </w:r>
      <w:r w:rsidR="0028525E">
        <w:rPr>
          <w:rFonts w:ascii="Times New Roman" w:hAnsi="Times New Roman" w:cs="Times New Roman"/>
          <w:i/>
          <w:sz w:val="28"/>
          <w:szCs w:val="28"/>
        </w:rPr>
        <w:tab/>
        <w:t xml:space="preserve">Notice of </w:t>
      </w:r>
      <w:proofErr w:type="spellStart"/>
      <w:r w:rsidR="0074496B">
        <w:rPr>
          <w:rFonts w:ascii="Times New Roman" w:hAnsi="Times New Roman" w:cs="Times New Roman"/>
          <w:i/>
          <w:sz w:val="28"/>
          <w:szCs w:val="28"/>
        </w:rPr>
        <w:t>s</w:t>
      </w:r>
      <w:r w:rsidR="0028525E">
        <w:rPr>
          <w:rFonts w:ascii="Times New Roman" w:hAnsi="Times New Roman" w:cs="Times New Roman"/>
          <w:i/>
          <w:sz w:val="28"/>
          <w:szCs w:val="28"/>
        </w:rPr>
        <w:t>etdown</w:t>
      </w:r>
      <w:proofErr w:type="spellEnd"/>
      <w:r w:rsidR="0028525E">
        <w:rPr>
          <w:rFonts w:ascii="Times New Roman" w:hAnsi="Times New Roman" w:cs="Times New Roman"/>
          <w:i/>
          <w:sz w:val="28"/>
          <w:szCs w:val="28"/>
        </w:rPr>
        <w:t xml:space="preserve"> to reconsider an order granted in the absence of party affected thereby;</w:t>
      </w:r>
    </w:p>
    <w:p w:rsidR="00935C6F" w:rsidRDefault="00935C6F" w:rsidP="00AE679B">
      <w:pPr>
        <w:spacing w:line="240" w:lineRule="auto"/>
        <w:ind w:left="2160" w:hanging="2160"/>
        <w:contextualSpacing/>
        <w:jc w:val="both"/>
        <w:rPr>
          <w:rFonts w:ascii="Times New Roman" w:hAnsi="Times New Roman" w:cs="Times New Roman"/>
          <w:i/>
          <w:sz w:val="28"/>
          <w:szCs w:val="28"/>
        </w:rPr>
      </w:pPr>
    </w:p>
    <w:p w:rsidR="0028525E" w:rsidRDefault="0028525E" w:rsidP="0028525E">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t xml:space="preserve">The </w:t>
      </w:r>
      <w:r w:rsidR="00ED51F2">
        <w:rPr>
          <w:rFonts w:ascii="Times New Roman" w:hAnsi="Times New Roman" w:cs="Times New Roman"/>
          <w:i/>
          <w:sz w:val="28"/>
          <w:szCs w:val="28"/>
        </w:rPr>
        <w:t>1</w:t>
      </w:r>
      <w:r w:rsidR="00ED51F2" w:rsidRPr="00ED51F2">
        <w:rPr>
          <w:rFonts w:ascii="Times New Roman" w:hAnsi="Times New Roman" w:cs="Times New Roman"/>
          <w:i/>
          <w:sz w:val="28"/>
          <w:szCs w:val="28"/>
          <w:vertAlign w:val="superscript"/>
        </w:rPr>
        <w:t>st</w:t>
      </w:r>
      <w:r w:rsidR="00ED51F2">
        <w:rPr>
          <w:rFonts w:ascii="Times New Roman" w:hAnsi="Times New Roman" w:cs="Times New Roman"/>
          <w:i/>
          <w:sz w:val="28"/>
          <w:szCs w:val="28"/>
        </w:rPr>
        <w:t xml:space="preserve"> Respondent</w:t>
      </w:r>
      <w:r>
        <w:rPr>
          <w:rFonts w:ascii="Times New Roman" w:hAnsi="Times New Roman" w:cs="Times New Roman"/>
          <w:i/>
          <w:sz w:val="28"/>
          <w:szCs w:val="28"/>
        </w:rPr>
        <w:t xml:space="preserve"> </w:t>
      </w:r>
      <w:r w:rsidR="00ED51F2">
        <w:rPr>
          <w:rFonts w:ascii="Times New Roman" w:hAnsi="Times New Roman" w:cs="Times New Roman"/>
          <w:i/>
          <w:sz w:val="28"/>
          <w:szCs w:val="28"/>
        </w:rPr>
        <w:t xml:space="preserve">on the other hand </w:t>
      </w:r>
      <w:r>
        <w:rPr>
          <w:rFonts w:ascii="Times New Roman" w:hAnsi="Times New Roman" w:cs="Times New Roman"/>
          <w:i/>
          <w:sz w:val="28"/>
          <w:szCs w:val="28"/>
        </w:rPr>
        <w:t>contends that the 1</w:t>
      </w:r>
      <w:r w:rsidRPr="0028525E">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was duly served with the </w:t>
      </w:r>
      <w:r w:rsidR="0074496B">
        <w:rPr>
          <w:rFonts w:ascii="Times New Roman" w:hAnsi="Times New Roman" w:cs="Times New Roman"/>
          <w:i/>
          <w:sz w:val="28"/>
          <w:szCs w:val="28"/>
        </w:rPr>
        <w:t>a</w:t>
      </w:r>
      <w:r>
        <w:rPr>
          <w:rFonts w:ascii="Times New Roman" w:hAnsi="Times New Roman" w:cs="Times New Roman"/>
          <w:i/>
          <w:sz w:val="28"/>
          <w:szCs w:val="28"/>
        </w:rPr>
        <w:t>pplication and therefore the Application by the 1</w:t>
      </w:r>
      <w:r w:rsidRPr="0028525E">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in terms of Rule 42 cannot succeed on the facts</w:t>
      </w:r>
      <w:r w:rsidR="006F1E9D">
        <w:rPr>
          <w:rFonts w:ascii="Times New Roman" w:hAnsi="Times New Roman" w:cs="Times New Roman"/>
          <w:i/>
          <w:sz w:val="28"/>
          <w:szCs w:val="28"/>
        </w:rPr>
        <w:t>;</w:t>
      </w:r>
    </w:p>
    <w:p w:rsidR="00935C6F" w:rsidRDefault="00935C6F" w:rsidP="00AE679B">
      <w:pPr>
        <w:spacing w:line="240" w:lineRule="auto"/>
        <w:ind w:left="2160" w:hanging="720"/>
        <w:contextualSpacing/>
        <w:jc w:val="both"/>
        <w:rPr>
          <w:rFonts w:ascii="Times New Roman" w:hAnsi="Times New Roman" w:cs="Times New Roman"/>
          <w:i/>
          <w:sz w:val="28"/>
          <w:szCs w:val="28"/>
        </w:rPr>
      </w:pPr>
    </w:p>
    <w:p w:rsidR="0028525E" w:rsidRDefault="0028525E" w:rsidP="0028525E">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In my assessment of the facts and the arguments of the parties I find that 1</w:t>
      </w:r>
      <w:r w:rsidRPr="0028525E">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was duly served with the Application but he defaulted in appearing on the day of hearing. </w:t>
      </w:r>
    </w:p>
    <w:p w:rsidR="00935C6F" w:rsidRDefault="00935C6F" w:rsidP="00AE679B">
      <w:pPr>
        <w:spacing w:line="240" w:lineRule="auto"/>
        <w:ind w:left="2160" w:hanging="720"/>
        <w:contextualSpacing/>
        <w:jc w:val="both"/>
        <w:rPr>
          <w:rFonts w:ascii="Times New Roman" w:hAnsi="Times New Roman" w:cs="Times New Roman"/>
          <w:i/>
          <w:sz w:val="28"/>
          <w:szCs w:val="28"/>
        </w:rPr>
      </w:pPr>
    </w:p>
    <w:p w:rsidR="00C9432A" w:rsidRDefault="00C9432A" w:rsidP="0028525E">
      <w:pPr>
        <w:spacing w:line="360" w:lineRule="auto"/>
        <w:ind w:left="2160" w:hanging="720"/>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(iv)</w:t>
      </w:r>
      <w:r>
        <w:rPr>
          <w:rFonts w:ascii="Times New Roman" w:hAnsi="Times New Roman" w:cs="Times New Roman"/>
          <w:i/>
          <w:sz w:val="28"/>
          <w:szCs w:val="28"/>
        </w:rPr>
        <w:tab/>
        <w:t>The</w:t>
      </w:r>
      <w:proofErr w:type="gramEnd"/>
      <w:r>
        <w:rPr>
          <w:rFonts w:ascii="Times New Roman" w:hAnsi="Times New Roman" w:cs="Times New Roman"/>
          <w:i/>
          <w:sz w:val="28"/>
          <w:szCs w:val="28"/>
        </w:rPr>
        <w:t xml:space="preserve"> court rules that the parties file supplementary evidence on whether 1</w:t>
      </w:r>
      <w:r w:rsidRPr="00C9432A">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has filed a proper </w:t>
      </w:r>
      <w:r w:rsidR="005730EF">
        <w:rPr>
          <w:rFonts w:ascii="Times New Roman" w:hAnsi="Times New Roman" w:cs="Times New Roman"/>
          <w:i/>
          <w:sz w:val="28"/>
          <w:szCs w:val="28"/>
        </w:rPr>
        <w:t>D</w:t>
      </w:r>
      <w:r>
        <w:rPr>
          <w:rFonts w:ascii="Times New Roman" w:hAnsi="Times New Roman" w:cs="Times New Roman"/>
          <w:i/>
          <w:sz w:val="28"/>
          <w:szCs w:val="28"/>
        </w:rPr>
        <w:t xml:space="preserve">istribution </w:t>
      </w:r>
      <w:r w:rsidR="005730EF">
        <w:rPr>
          <w:rFonts w:ascii="Times New Roman" w:hAnsi="Times New Roman" w:cs="Times New Roman"/>
          <w:i/>
          <w:sz w:val="28"/>
          <w:szCs w:val="28"/>
        </w:rPr>
        <w:t>A</w:t>
      </w:r>
      <w:r>
        <w:rPr>
          <w:rFonts w:ascii="Times New Roman" w:hAnsi="Times New Roman" w:cs="Times New Roman"/>
          <w:i/>
          <w:sz w:val="28"/>
          <w:szCs w:val="28"/>
        </w:rPr>
        <w:t>ccount under the Act.</w:t>
      </w:r>
    </w:p>
    <w:p w:rsidR="00C9432A" w:rsidRDefault="00C9432A" w:rsidP="0028525E">
      <w:pPr>
        <w:spacing w:line="360" w:lineRule="auto"/>
        <w:ind w:left="2160" w:hanging="720"/>
        <w:jc w:val="both"/>
        <w:rPr>
          <w:rFonts w:ascii="Times New Roman" w:hAnsi="Times New Roman" w:cs="Times New Roman"/>
          <w:i/>
          <w:sz w:val="28"/>
          <w:szCs w:val="28"/>
        </w:rPr>
      </w:pPr>
    </w:p>
    <w:p w:rsidR="00F23D82" w:rsidRDefault="00D64D46" w:rsidP="00C9432A">
      <w:pPr>
        <w:spacing w:line="360" w:lineRule="auto"/>
        <w:contextualSpacing/>
        <w:rPr>
          <w:rFonts w:ascii="Times New Roman" w:hAnsi="Times New Roman" w:cs="Times New Roman"/>
          <w:b/>
          <w:sz w:val="28"/>
          <w:szCs w:val="28"/>
          <w:u w:val="single"/>
        </w:rPr>
      </w:pPr>
      <w:r>
        <w:rPr>
          <w:rFonts w:ascii="Times New Roman" w:hAnsi="Times New Roman" w:cs="Times New Roman"/>
          <w:sz w:val="28"/>
          <w:szCs w:val="28"/>
        </w:rPr>
        <w:tab/>
      </w:r>
      <w:r w:rsidR="0055008D" w:rsidRPr="00B468E9">
        <w:rPr>
          <w:rFonts w:ascii="Times New Roman" w:hAnsi="Times New Roman" w:cs="Times New Roman"/>
          <w:sz w:val="28"/>
          <w:szCs w:val="28"/>
        </w:rPr>
        <w:tab/>
      </w:r>
      <w:r w:rsidR="0055008D" w:rsidRPr="00B468E9">
        <w:rPr>
          <w:rFonts w:ascii="Times New Roman" w:hAnsi="Times New Roman" w:cs="Times New Roman"/>
          <w:b/>
          <w:sz w:val="28"/>
          <w:szCs w:val="28"/>
          <w:u w:val="single"/>
        </w:rPr>
        <w:t>Legal authorities referred to in the judgment</w:t>
      </w:r>
    </w:p>
    <w:p w:rsidR="00AE679B" w:rsidRPr="00B468E9" w:rsidRDefault="00AE679B" w:rsidP="00AE679B">
      <w:pPr>
        <w:spacing w:line="240" w:lineRule="auto"/>
        <w:contextualSpacing/>
        <w:rPr>
          <w:rFonts w:ascii="Times New Roman" w:hAnsi="Times New Roman" w:cs="Times New Roman"/>
          <w:b/>
          <w:sz w:val="28"/>
          <w:szCs w:val="28"/>
          <w:u w:val="single"/>
        </w:rPr>
      </w:pPr>
    </w:p>
    <w:p w:rsidR="0055008D" w:rsidRDefault="0055008D" w:rsidP="00B41313">
      <w:pPr>
        <w:spacing w:line="240" w:lineRule="auto"/>
        <w:ind w:left="2160" w:hanging="720"/>
        <w:contextualSpacing/>
        <w:jc w:val="both"/>
        <w:rPr>
          <w:rFonts w:ascii="Times New Roman" w:hAnsi="Times New Roman" w:cs="Times New Roman"/>
          <w:b/>
          <w:i/>
          <w:sz w:val="28"/>
          <w:szCs w:val="28"/>
        </w:rPr>
      </w:pPr>
      <w:r w:rsidRPr="00935C6F">
        <w:rPr>
          <w:rFonts w:ascii="Times New Roman" w:hAnsi="Times New Roman" w:cs="Times New Roman"/>
          <w:b/>
          <w:i/>
          <w:sz w:val="28"/>
          <w:szCs w:val="28"/>
        </w:rPr>
        <w:t>1.</w:t>
      </w:r>
      <w:r w:rsidRPr="00935C6F">
        <w:rPr>
          <w:rFonts w:ascii="Times New Roman" w:hAnsi="Times New Roman" w:cs="Times New Roman"/>
          <w:b/>
          <w:i/>
          <w:sz w:val="28"/>
          <w:szCs w:val="28"/>
        </w:rPr>
        <w:tab/>
        <w:t xml:space="preserve">Master of the High Court </w:t>
      </w:r>
      <w:proofErr w:type="spellStart"/>
      <w:r w:rsidRPr="00935C6F">
        <w:rPr>
          <w:rFonts w:ascii="Times New Roman" w:hAnsi="Times New Roman" w:cs="Times New Roman"/>
          <w:b/>
          <w:i/>
          <w:sz w:val="28"/>
          <w:szCs w:val="28"/>
        </w:rPr>
        <w:t>vs</w:t>
      </w:r>
      <w:proofErr w:type="spellEnd"/>
      <w:r w:rsidRPr="00935C6F">
        <w:rPr>
          <w:rFonts w:ascii="Times New Roman" w:hAnsi="Times New Roman" w:cs="Times New Roman"/>
          <w:b/>
          <w:i/>
          <w:sz w:val="28"/>
          <w:szCs w:val="28"/>
        </w:rPr>
        <w:t xml:space="preserve"> The Execut</w:t>
      </w:r>
      <w:r w:rsidR="00330F30" w:rsidRPr="00935C6F">
        <w:rPr>
          <w:rFonts w:ascii="Times New Roman" w:hAnsi="Times New Roman" w:cs="Times New Roman"/>
          <w:b/>
          <w:i/>
          <w:sz w:val="28"/>
          <w:szCs w:val="28"/>
        </w:rPr>
        <w:t xml:space="preserve">or Martin Nkululeko Dlamini (Estate Late Jericho David </w:t>
      </w:r>
      <w:proofErr w:type="spellStart"/>
      <w:r w:rsidR="00330F30" w:rsidRPr="00935C6F">
        <w:rPr>
          <w:rFonts w:ascii="Times New Roman" w:hAnsi="Times New Roman" w:cs="Times New Roman"/>
          <w:b/>
          <w:i/>
          <w:sz w:val="28"/>
          <w:szCs w:val="28"/>
        </w:rPr>
        <w:t>Matsebula</w:t>
      </w:r>
      <w:proofErr w:type="spellEnd"/>
      <w:r w:rsidR="00330F30" w:rsidRPr="00935C6F">
        <w:rPr>
          <w:rFonts w:ascii="Times New Roman" w:hAnsi="Times New Roman" w:cs="Times New Roman"/>
          <w:b/>
          <w:i/>
          <w:sz w:val="28"/>
          <w:szCs w:val="28"/>
        </w:rPr>
        <w:t>, High Court Case No.1620/2012 (unreported).</w:t>
      </w:r>
    </w:p>
    <w:p w:rsidR="00AE679B" w:rsidRPr="00935C6F" w:rsidRDefault="00AE679B" w:rsidP="00330F30">
      <w:pPr>
        <w:spacing w:line="240" w:lineRule="auto"/>
        <w:ind w:left="1440" w:hanging="720"/>
        <w:contextualSpacing/>
        <w:jc w:val="both"/>
        <w:rPr>
          <w:rFonts w:ascii="Times New Roman" w:hAnsi="Times New Roman" w:cs="Times New Roman"/>
          <w:b/>
          <w:i/>
          <w:sz w:val="28"/>
          <w:szCs w:val="28"/>
        </w:rPr>
      </w:pPr>
    </w:p>
    <w:p w:rsidR="00330F30" w:rsidRPr="00B468E9" w:rsidRDefault="00330F30" w:rsidP="00330F30">
      <w:pPr>
        <w:spacing w:line="360" w:lineRule="auto"/>
        <w:contextualSpacing/>
        <w:jc w:val="both"/>
        <w:rPr>
          <w:rFonts w:ascii="Times New Roman" w:hAnsi="Times New Roman" w:cs="Times New Roman"/>
          <w:b/>
          <w:sz w:val="28"/>
          <w:szCs w:val="28"/>
        </w:rPr>
      </w:pPr>
      <w:r w:rsidRPr="00935C6F">
        <w:rPr>
          <w:rFonts w:ascii="Times New Roman" w:hAnsi="Times New Roman" w:cs="Times New Roman"/>
          <w:b/>
          <w:i/>
          <w:sz w:val="28"/>
          <w:szCs w:val="28"/>
        </w:rPr>
        <w:tab/>
      </w:r>
      <w:r w:rsidR="00B41313">
        <w:rPr>
          <w:rFonts w:ascii="Times New Roman" w:hAnsi="Times New Roman" w:cs="Times New Roman"/>
          <w:b/>
          <w:i/>
          <w:sz w:val="28"/>
          <w:szCs w:val="28"/>
        </w:rPr>
        <w:tab/>
      </w:r>
      <w:r w:rsidRPr="00935C6F">
        <w:rPr>
          <w:rFonts w:ascii="Times New Roman" w:hAnsi="Times New Roman" w:cs="Times New Roman"/>
          <w:b/>
          <w:i/>
          <w:sz w:val="28"/>
          <w:szCs w:val="28"/>
        </w:rPr>
        <w:t>2.</w:t>
      </w:r>
      <w:r w:rsidRPr="00935C6F">
        <w:rPr>
          <w:rFonts w:ascii="Times New Roman" w:hAnsi="Times New Roman" w:cs="Times New Roman"/>
          <w:b/>
          <w:i/>
          <w:sz w:val="28"/>
          <w:szCs w:val="28"/>
        </w:rPr>
        <w:tab/>
      </w:r>
      <w:proofErr w:type="gramStart"/>
      <w:r w:rsidRPr="00935C6F">
        <w:rPr>
          <w:rFonts w:ascii="Times New Roman" w:hAnsi="Times New Roman" w:cs="Times New Roman"/>
          <w:b/>
          <w:i/>
          <w:sz w:val="28"/>
          <w:szCs w:val="28"/>
        </w:rPr>
        <w:t>The</w:t>
      </w:r>
      <w:proofErr w:type="gramEnd"/>
      <w:r w:rsidRPr="00935C6F">
        <w:rPr>
          <w:rFonts w:ascii="Times New Roman" w:hAnsi="Times New Roman" w:cs="Times New Roman"/>
          <w:b/>
          <w:i/>
          <w:sz w:val="28"/>
          <w:szCs w:val="28"/>
        </w:rPr>
        <w:t xml:space="preserve"> Administration of Estates Act, as amended.</w:t>
      </w:r>
    </w:p>
    <w:p w:rsidR="0055008D" w:rsidRPr="0055008D" w:rsidRDefault="0055008D" w:rsidP="00330F30">
      <w:pPr>
        <w:spacing w:line="360" w:lineRule="auto"/>
        <w:jc w:val="both"/>
        <w:rPr>
          <w:rFonts w:ascii="Times New Roman" w:hAnsi="Times New Roman" w:cs="Times New Roman"/>
          <w:b/>
          <w:sz w:val="28"/>
          <w:szCs w:val="28"/>
          <w:u w:val="single"/>
        </w:rPr>
      </w:pPr>
      <w:r w:rsidRPr="0055008D">
        <w:rPr>
          <w:rFonts w:ascii="Times New Roman" w:hAnsi="Times New Roman" w:cs="Times New Roman"/>
          <w:sz w:val="28"/>
          <w:szCs w:val="28"/>
        </w:rPr>
        <w:tab/>
      </w:r>
      <w:r w:rsidRPr="0055008D">
        <w:rPr>
          <w:rFonts w:ascii="Times New Roman" w:hAnsi="Times New Roman" w:cs="Times New Roman"/>
          <w:sz w:val="28"/>
          <w:szCs w:val="28"/>
        </w:rPr>
        <w:tab/>
      </w:r>
    </w:p>
    <w:p w:rsidR="00D64D46" w:rsidRDefault="00424418" w:rsidP="00424418">
      <w:pPr>
        <w:spacing w:line="48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424418" w:rsidRDefault="00424418" w:rsidP="006F1E9D">
      <w:pPr>
        <w:spacing w:line="360" w:lineRule="auto"/>
        <w:contextualSpacing/>
        <w:jc w:val="both"/>
        <w:rPr>
          <w:rFonts w:ascii="Times New Roman" w:hAnsi="Times New Roman" w:cs="Times New Roman"/>
          <w:sz w:val="28"/>
          <w:szCs w:val="28"/>
        </w:rPr>
      </w:pPr>
    </w:p>
    <w:p w:rsidR="00424418" w:rsidRDefault="00424418" w:rsidP="00424418">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For decision by this court is a Notice of Intention to oppose </w:t>
      </w:r>
      <w:r w:rsidR="00AD5B44">
        <w:rPr>
          <w:rFonts w:ascii="Times New Roman" w:hAnsi="Times New Roman" w:cs="Times New Roman"/>
          <w:sz w:val="28"/>
          <w:szCs w:val="28"/>
        </w:rPr>
        <w:t xml:space="preserve">in a </w:t>
      </w:r>
      <w:r>
        <w:rPr>
          <w:rFonts w:ascii="Times New Roman" w:hAnsi="Times New Roman" w:cs="Times New Roman"/>
          <w:sz w:val="28"/>
          <w:szCs w:val="28"/>
        </w:rPr>
        <w:t xml:space="preserve">Notice of </w:t>
      </w:r>
      <w:proofErr w:type="spellStart"/>
      <w:r>
        <w:rPr>
          <w:rFonts w:ascii="Times New Roman" w:hAnsi="Times New Roman" w:cs="Times New Roman"/>
          <w:sz w:val="28"/>
          <w:szCs w:val="28"/>
        </w:rPr>
        <w:t>Setdown</w:t>
      </w:r>
      <w:proofErr w:type="spellEnd"/>
      <w:r>
        <w:rPr>
          <w:rFonts w:ascii="Times New Roman" w:hAnsi="Times New Roman" w:cs="Times New Roman"/>
          <w:sz w:val="28"/>
          <w:szCs w:val="28"/>
        </w:rPr>
        <w:t xml:space="preserve"> for reconsideration of </w:t>
      </w:r>
      <w:r w:rsidR="0074496B">
        <w:rPr>
          <w:rFonts w:ascii="Times New Roman" w:hAnsi="Times New Roman" w:cs="Times New Roman"/>
          <w:sz w:val="28"/>
          <w:szCs w:val="28"/>
        </w:rPr>
        <w:t xml:space="preserve">an </w:t>
      </w:r>
      <w:r>
        <w:rPr>
          <w:rFonts w:ascii="Times New Roman" w:hAnsi="Times New Roman" w:cs="Times New Roman"/>
          <w:sz w:val="28"/>
          <w:szCs w:val="28"/>
        </w:rPr>
        <w:t xml:space="preserve">order granted in the absence of </w:t>
      </w:r>
      <w:r w:rsidR="005730EF">
        <w:rPr>
          <w:rFonts w:ascii="Times New Roman" w:hAnsi="Times New Roman" w:cs="Times New Roman"/>
          <w:sz w:val="28"/>
          <w:szCs w:val="28"/>
        </w:rPr>
        <w:t xml:space="preserve">a </w:t>
      </w:r>
      <w:r>
        <w:rPr>
          <w:rFonts w:ascii="Times New Roman" w:hAnsi="Times New Roman" w:cs="Times New Roman"/>
          <w:sz w:val="28"/>
          <w:szCs w:val="28"/>
        </w:rPr>
        <w:t xml:space="preserve">party </w:t>
      </w:r>
      <w:r w:rsidR="00AD5B44">
        <w:rPr>
          <w:rFonts w:ascii="Times New Roman" w:hAnsi="Times New Roman" w:cs="Times New Roman"/>
          <w:sz w:val="28"/>
          <w:szCs w:val="28"/>
        </w:rPr>
        <w:t>filed with the Registrar on</w:t>
      </w:r>
      <w:r>
        <w:rPr>
          <w:rFonts w:ascii="Times New Roman" w:hAnsi="Times New Roman" w:cs="Times New Roman"/>
          <w:sz w:val="28"/>
          <w:szCs w:val="28"/>
        </w:rPr>
        <w:t xml:space="preserve"> the 17</w:t>
      </w:r>
      <w:r w:rsidRPr="00424418">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2014 </w:t>
      </w:r>
      <w:r w:rsidR="0074496B">
        <w:rPr>
          <w:rFonts w:ascii="Times New Roman" w:hAnsi="Times New Roman" w:cs="Times New Roman"/>
          <w:sz w:val="28"/>
          <w:szCs w:val="28"/>
        </w:rPr>
        <w:t>i</w:t>
      </w:r>
      <w:r>
        <w:rPr>
          <w:rFonts w:ascii="Times New Roman" w:hAnsi="Times New Roman" w:cs="Times New Roman"/>
          <w:sz w:val="28"/>
          <w:szCs w:val="28"/>
        </w:rPr>
        <w:t>n the following terms:</w:t>
      </w:r>
    </w:p>
    <w:p w:rsidR="00424418" w:rsidRDefault="00424418" w:rsidP="00330F30">
      <w:pPr>
        <w:spacing w:line="240" w:lineRule="auto"/>
        <w:ind w:left="720" w:hanging="720"/>
        <w:contextualSpacing/>
        <w:jc w:val="both"/>
        <w:rPr>
          <w:rFonts w:ascii="Times New Roman" w:hAnsi="Times New Roman" w:cs="Times New Roman"/>
          <w:sz w:val="28"/>
          <w:szCs w:val="28"/>
        </w:rPr>
      </w:pPr>
    </w:p>
    <w:p w:rsidR="00424418" w:rsidRDefault="00424418" w:rsidP="00B95490">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(a)</w:t>
      </w:r>
      <w:r>
        <w:rPr>
          <w:rFonts w:ascii="Times New Roman" w:hAnsi="Times New Roman" w:cs="Times New Roman"/>
          <w:i/>
          <w:sz w:val="28"/>
          <w:szCs w:val="28"/>
        </w:rPr>
        <w:tab/>
        <w:t xml:space="preserve">That the </w:t>
      </w:r>
      <w:r>
        <w:rPr>
          <w:rFonts w:ascii="Times New Roman" w:hAnsi="Times New Roman" w:cs="Times New Roman"/>
          <w:sz w:val="28"/>
          <w:szCs w:val="28"/>
        </w:rPr>
        <w:t>rule nisi</w:t>
      </w:r>
      <w:r>
        <w:rPr>
          <w:rFonts w:ascii="Times New Roman" w:hAnsi="Times New Roman" w:cs="Times New Roman"/>
          <w:i/>
          <w:sz w:val="28"/>
          <w:szCs w:val="28"/>
        </w:rPr>
        <w:t xml:space="preserve"> issued on the 17</w:t>
      </w:r>
      <w:r w:rsidRPr="00424418">
        <w:rPr>
          <w:rFonts w:ascii="Times New Roman" w:hAnsi="Times New Roman" w:cs="Times New Roman"/>
          <w:i/>
          <w:sz w:val="28"/>
          <w:szCs w:val="28"/>
          <w:vertAlign w:val="superscript"/>
        </w:rPr>
        <w:t>th</w:t>
      </w:r>
      <w:r>
        <w:rPr>
          <w:rFonts w:ascii="Times New Roman" w:hAnsi="Times New Roman" w:cs="Times New Roman"/>
          <w:i/>
          <w:sz w:val="28"/>
          <w:szCs w:val="28"/>
        </w:rPr>
        <w:t xml:space="preserve"> March 2014 be discharged with costs;</w:t>
      </w:r>
    </w:p>
    <w:p w:rsidR="00D85941" w:rsidRDefault="00D85941" w:rsidP="00D85941">
      <w:pPr>
        <w:spacing w:line="240" w:lineRule="auto"/>
        <w:ind w:left="2160" w:hanging="720"/>
        <w:contextualSpacing/>
        <w:jc w:val="both"/>
        <w:rPr>
          <w:rFonts w:ascii="Times New Roman" w:hAnsi="Times New Roman" w:cs="Times New Roman"/>
          <w:i/>
          <w:sz w:val="28"/>
          <w:szCs w:val="28"/>
        </w:rPr>
      </w:pPr>
    </w:p>
    <w:p w:rsidR="00424418" w:rsidRDefault="00424418" w:rsidP="00424418">
      <w:pPr>
        <w:spacing w:line="360" w:lineRule="auto"/>
        <w:ind w:left="720" w:hanging="720"/>
        <w:contextualSpacing/>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B95490">
        <w:rPr>
          <w:rFonts w:ascii="Times New Roman" w:hAnsi="Times New Roman" w:cs="Times New Roman"/>
          <w:i/>
          <w:sz w:val="28"/>
          <w:szCs w:val="28"/>
        </w:rPr>
        <w:t>(b)</w:t>
      </w:r>
      <w:r w:rsidR="00B95490">
        <w:rPr>
          <w:rFonts w:ascii="Times New Roman" w:hAnsi="Times New Roman" w:cs="Times New Roman"/>
          <w:i/>
          <w:sz w:val="28"/>
          <w:szCs w:val="28"/>
        </w:rPr>
        <w:tab/>
        <w:t>Further and/or alternative relief.</w:t>
      </w:r>
    </w:p>
    <w:p w:rsidR="00B95490" w:rsidRDefault="00B95490" w:rsidP="006F1E9D">
      <w:pPr>
        <w:spacing w:line="360" w:lineRule="auto"/>
        <w:ind w:left="720" w:hanging="720"/>
        <w:jc w:val="both"/>
        <w:rPr>
          <w:rFonts w:ascii="Times New Roman" w:hAnsi="Times New Roman" w:cs="Times New Roman"/>
          <w:sz w:val="28"/>
          <w:szCs w:val="28"/>
        </w:rPr>
      </w:pPr>
    </w:p>
    <w:p w:rsidR="00B95490" w:rsidRDefault="00B95490" w:rsidP="00B954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4496B">
        <w:rPr>
          <w:rFonts w:ascii="Times New Roman" w:hAnsi="Times New Roman" w:cs="Times New Roman"/>
          <w:sz w:val="28"/>
          <w:szCs w:val="28"/>
        </w:rPr>
        <w:t>The</w:t>
      </w:r>
      <w:r>
        <w:rPr>
          <w:rFonts w:ascii="Times New Roman" w:hAnsi="Times New Roman" w:cs="Times New Roman"/>
          <w:sz w:val="28"/>
          <w:szCs w:val="28"/>
        </w:rPr>
        <w:t xml:space="preserve"> affidavit of the 1</w:t>
      </w:r>
      <w:r w:rsidRPr="00B9549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Mr. </w:t>
      </w:r>
      <w:proofErr w:type="spellStart"/>
      <w:r>
        <w:rPr>
          <w:rFonts w:ascii="Times New Roman" w:hAnsi="Times New Roman" w:cs="Times New Roman"/>
          <w:sz w:val="28"/>
          <w:szCs w:val="28"/>
        </w:rPr>
        <w:t>Siboniso</w:t>
      </w:r>
      <w:proofErr w:type="spellEnd"/>
      <w:r>
        <w:rPr>
          <w:rFonts w:ascii="Times New Roman" w:hAnsi="Times New Roman" w:cs="Times New Roman"/>
          <w:sz w:val="28"/>
          <w:szCs w:val="28"/>
        </w:rPr>
        <w:t xml:space="preserve"> Clement Dlamini is filed in support of this Application where the material facts as stated in support thereto.  Various averments are made therein in paragraph</w:t>
      </w:r>
      <w:r w:rsidR="00ED51F2">
        <w:rPr>
          <w:rFonts w:ascii="Times New Roman" w:hAnsi="Times New Roman" w:cs="Times New Roman"/>
          <w:sz w:val="28"/>
          <w:szCs w:val="28"/>
        </w:rPr>
        <w:t>s</w:t>
      </w:r>
      <w:r>
        <w:rPr>
          <w:rFonts w:ascii="Times New Roman" w:hAnsi="Times New Roman" w:cs="Times New Roman"/>
          <w:sz w:val="28"/>
          <w:szCs w:val="28"/>
        </w:rPr>
        <w:t xml:space="preserve"> 1, 2, 3, 4, 5 and 6 thereof </w:t>
      </w:r>
      <w:r w:rsidR="0074496B">
        <w:rPr>
          <w:rFonts w:ascii="Times New Roman" w:hAnsi="Times New Roman" w:cs="Times New Roman"/>
          <w:sz w:val="28"/>
          <w:szCs w:val="28"/>
        </w:rPr>
        <w:t>represented by Mr. T.L. Dlamini an attorney of this court</w:t>
      </w:r>
      <w:r>
        <w:rPr>
          <w:rFonts w:ascii="Times New Roman" w:hAnsi="Times New Roman" w:cs="Times New Roman"/>
          <w:sz w:val="28"/>
          <w:szCs w:val="28"/>
        </w:rPr>
        <w:t>.</w:t>
      </w:r>
    </w:p>
    <w:p w:rsidR="00B95490" w:rsidRDefault="00B95490" w:rsidP="00CB652A">
      <w:pPr>
        <w:spacing w:line="360" w:lineRule="auto"/>
        <w:ind w:left="720" w:hanging="720"/>
        <w:contextualSpacing/>
        <w:jc w:val="both"/>
        <w:rPr>
          <w:rFonts w:ascii="Times New Roman" w:hAnsi="Times New Roman" w:cs="Times New Roman"/>
          <w:sz w:val="28"/>
          <w:szCs w:val="28"/>
        </w:rPr>
      </w:pPr>
    </w:p>
    <w:p w:rsidR="00B95490" w:rsidRDefault="00B95490" w:rsidP="00B954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w:t>
      </w:r>
      <w:r w:rsidR="00EA61CE">
        <w:rPr>
          <w:rFonts w:ascii="Times New Roman" w:hAnsi="Times New Roman" w:cs="Times New Roman"/>
          <w:sz w:val="28"/>
          <w:szCs w:val="28"/>
        </w:rPr>
        <w:t>Applicant</w:t>
      </w:r>
      <w:r>
        <w:rPr>
          <w:rFonts w:ascii="Times New Roman" w:hAnsi="Times New Roman" w:cs="Times New Roman"/>
          <w:sz w:val="28"/>
          <w:szCs w:val="28"/>
        </w:rPr>
        <w:t xml:space="preserve"> opposes the granting of the above relief in paragraph [1] of this judgment stating various arguments canvassed by </w:t>
      </w:r>
      <w:r w:rsidR="0074496B">
        <w:rPr>
          <w:rFonts w:ascii="Times New Roman" w:hAnsi="Times New Roman" w:cs="Times New Roman"/>
          <w:sz w:val="28"/>
          <w:szCs w:val="28"/>
        </w:rPr>
        <w:t xml:space="preserve">attorney </w:t>
      </w:r>
      <w:r>
        <w:rPr>
          <w:rFonts w:ascii="Times New Roman" w:hAnsi="Times New Roman" w:cs="Times New Roman"/>
          <w:sz w:val="28"/>
          <w:szCs w:val="28"/>
        </w:rPr>
        <w:t xml:space="preserve">Mr. </w:t>
      </w:r>
      <w:r w:rsidR="00F86A03">
        <w:rPr>
          <w:rFonts w:ascii="Times New Roman" w:hAnsi="Times New Roman" w:cs="Times New Roman"/>
          <w:sz w:val="28"/>
          <w:szCs w:val="28"/>
        </w:rPr>
        <w:t xml:space="preserve">M. </w:t>
      </w:r>
      <w:proofErr w:type="spellStart"/>
      <w:r>
        <w:rPr>
          <w:rFonts w:ascii="Times New Roman" w:hAnsi="Times New Roman" w:cs="Times New Roman"/>
          <w:sz w:val="28"/>
          <w:szCs w:val="28"/>
        </w:rPr>
        <w:t>Mdladla</w:t>
      </w:r>
      <w:proofErr w:type="spellEnd"/>
      <w:r>
        <w:rPr>
          <w:rFonts w:ascii="Times New Roman" w:hAnsi="Times New Roman" w:cs="Times New Roman"/>
          <w:sz w:val="28"/>
          <w:szCs w:val="28"/>
        </w:rPr>
        <w:t xml:space="preserve"> for the </w:t>
      </w:r>
      <w:r w:rsidR="00EA61CE">
        <w:rPr>
          <w:rFonts w:ascii="Times New Roman" w:hAnsi="Times New Roman" w:cs="Times New Roman"/>
          <w:sz w:val="28"/>
          <w:szCs w:val="28"/>
        </w:rPr>
        <w:t>Applica</w:t>
      </w:r>
      <w:r>
        <w:rPr>
          <w:rFonts w:ascii="Times New Roman" w:hAnsi="Times New Roman" w:cs="Times New Roman"/>
          <w:sz w:val="28"/>
          <w:szCs w:val="28"/>
        </w:rPr>
        <w:t>nt.</w:t>
      </w:r>
    </w:p>
    <w:p w:rsidR="00B95490" w:rsidRDefault="00B95490" w:rsidP="006F1E9D">
      <w:pPr>
        <w:spacing w:line="360" w:lineRule="auto"/>
        <w:ind w:left="720" w:hanging="720"/>
        <w:contextualSpacing/>
        <w:jc w:val="both"/>
        <w:rPr>
          <w:rFonts w:ascii="Times New Roman" w:hAnsi="Times New Roman" w:cs="Times New Roman"/>
          <w:sz w:val="28"/>
          <w:szCs w:val="28"/>
        </w:rPr>
      </w:pPr>
    </w:p>
    <w:p w:rsidR="00B95490" w:rsidRPr="00B95490" w:rsidRDefault="00B95490" w:rsidP="00B9549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00330F30">
        <w:rPr>
          <w:rFonts w:ascii="Times New Roman" w:hAnsi="Times New Roman" w:cs="Times New Roman"/>
          <w:b/>
          <w:sz w:val="28"/>
          <w:szCs w:val="28"/>
        </w:rPr>
        <w:t>B</w:t>
      </w:r>
      <w:r w:rsidR="00F86A03">
        <w:rPr>
          <w:rFonts w:ascii="Times New Roman" w:hAnsi="Times New Roman" w:cs="Times New Roman"/>
          <w:b/>
          <w:sz w:val="28"/>
          <w:szCs w:val="28"/>
        </w:rPr>
        <w:t>rief</w:t>
      </w:r>
      <w:r>
        <w:rPr>
          <w:rFonts w:ascii="Times New Roman" w:hAnsi="Times New Roman" w:cs="Times New Roman"/>
          <w:b/>
          <w:sz w:val="28"/>
          <w:szCs w:val="28"/>
        </w:rPr>
        <w:t xml:space="preserve"> background</w:t>
      </w:r>
    </w:p>
    <w:p w:rsidR="0074496B" w:rsidRDefault="0074496B" w:rsidP="0074496B">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[4]     The background of the dispute is clearly outlined in the </w:t>
      </w:r>
      <w:r w:rsidR="00EA61CE">
        <w:rPr>
          <w:rFonts w:ascii="Times New Roman" w:hAnsi="Times New Roman" w:cs="Times New Roman"/>
          <w:sz w:val="28"/>
          <w:szCs w:val="28"/>
        </w:rPr>
        <w:t>Applicant’s H</w:t>
      </w:r>
      <w:r>
        <w:rPr>
          <w:rFonts w:ascii="Times New Roman" w:hAnsi="Times New Roman" w:cs="Times New Roman"/>
          <w:sz w:val="28"/>
          <w:szCs w:val="28"/>
        </w:rPr>
        <w:t>eads of Arguments at paragraph [1] thereof as follows:</w:t>
      </w:r>
      <w:r w:rsidR="00AD5A05">
        <w:rPr>
          <w:rFonts w:ascii="Times New Roman" w:hAnsi="Times New Roman" w:cs="Times New Roman"/>
          <w:sz w:val="28"/>
          <w:szCs w:val="28"/>
        </w:rPr>
        <w:t xml:space="preserve"> </w:t>
      </w:r>
    </w:p>
    <w:p w:rsidR="0074496B" w:rsidRDefault="0074496B" w:rsidP="0074496B">
      <w:pPr>
        <w:spacing w:line="360" w:lineRule="auto"/>
        <w:ind w:left="2880" w:hanging="839"/>
        <w:contextualSpacing/>
        <w:jc w:val="both"/>
        <w:rPr>
          <w:rFonts w:ascii="Times New Roman" w:hAnsi="Times New Roman" w:cs="Times New Roman"/>
          <w:sz w:val="28"/>
          <w:szCs w:val="28"/>
        </w:rPr>
      </w:pPr>
    </w:p>
    <w:p w:rsidR="00B95490" w:rsidRDefault="00B95490" w:rsidP="00C9432A">
      <w:pPr>
        <w:spacing w:line="360" w:lineRule="auto"/>
        <w:ind w:left="2835" w:hanging="850"/>
        <w:contextualSpacing/>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1.1</w:t>
      </w:r>
      <w:r>
        <w:rPr>
          <w:rFonts w:ascii="Times New Roman" w:hAnsi="Times New Roman" w:cs="Times New Roman"/>
          <w:i/>
          <w:sz w:val="28"/>
          <w:szCs w:val="28"/>
        </w:rPr>
        <w:tab/>
        <w:t>The main application in this matter was instituted by the Applicant as long ago as October 2010.  Sometime during about November, 2012 the Applicant obtained a consent order in terms of which the 1</w:t>
      </w:r>
      <w:r w:rsidRPr="00B95490">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w:t>
      </w:r>
      <w:r>
        <w:rPr>
          <w:rFonts w:ascii="Times New Roman" w:hAnsi="Times New Roman" w:cs="Times New Roman"/>
          <w:i/>
          <w:sz w:val="28"/>
          <w:szCs w:val="28"/>
        </w:rPr>
        <w:lastRenderedPageBreak/>
        <w:t>was to file his account with the Master during December, 2012.</w:t>
      </w:r>
    </w:p>
    <w:p w:rsidR="00AD5A05" w:rsidRDefault="00AD5A05" w:rsidP="00D85941">
      <w:pPr>
        <w:spacing w:line="240" w:lineRule="auto"/>
        <w:ind w:left="2268" w:hanging="2268"/>
        <w:contextualSpacing/>
        <w:jc w:val="both"/>
        <w:rPr>
          <w:rFonts w:ascii="Times New Roman" w:hAnsi="Times New Roman" w:cs="Times New Roman"/>
          <w:i/>
          <w:sz w:val="28"/>
          <w:szCs w:val="28"/>
        </w:rPr>
      </w:pPr>
    </w:p>
    <w:p w:rsidR="00AD5A05" w:rsidRDefault="00AD5A05" w:rsidP="00C9432A">
      <w:pPr>
        <w:tabs>
          <w:tab w:val="left" w:pos="2835"/>
        </w:tabs>
        <w:spacing w:line="360" w:lineRule="auto"/>
        <w:ind w:left="2835" w:hanging="850"/>
        <w:contextualSpacing/>
        <w:jc w:val="both"/>
        <w:rPr>
          <w:rFonts w:ascii="Times New Roman" w:hAnsi="Times New Roman" w:cs="Times New Roman"/>
          <w:i/>
          <w:sz w:val="28"/>
          <w:szCs w:val="28"/>
        </w:rPr>
      </w:pPr>
      <w:r>
        <w:rPr>
          <w:rFonts w:ascii="Times New Roman" w:hAnsi="Times New Roman" w:cs="Times New Roman"/>
          <w:i/>
          <w:sz w:val="28"/>
          <w:szCs w:val="28"/>
        </w:rPr>
        <w:t>1.2</w:t>
      </w:r>
      <w:r>
        <w:rPr>
          <w:rFonts w:ascii="Times New Roman" w:hAnsi="Times New Roman" w:cs="Times New Roman"/>
          <w:i/>
          <w:sz w:val="28"/>
          <w:szCs w:val="28"/>
        </w:rPr>
        <w:tab/>
        <w:t>The 1</w:t>
      </w:r>
      <w:r w:rsidRPr="00AD5A05">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filed his account with the Master on the 7</w:t>
      </w:r>
      <w:r w:rsidRPr="00AD5A05">
        <w:rPr>
          <w:rFonts w:ascii="Times New Roman" w:hAnsi="Times New Roman" w:cs="Times New Roman"/>
          <w:i/>
          <w:sz w:val="28"/>
          <w:szCs w:val="28"/>
          <w:vertAlign w:val="superscript"/>
        </w:rPr>
        <w:t>th</w:t>
      </w:r>
      <w:r>
        <w:rPr>
          <w:rFonts w:ascii="Times New Roman" w:hAnsi="Times New Roman" w:cs="Times New Roman"/>
          <w:i/>
          <w:sz w:val="28"/>
          <w:szCs w:val="28"/>
        </w:rPr>
        <w:t xml:space="preserve"> December, 2012.  The matter remained dormant in court until the 13</w:t>
      </w:r>
      <w:r w:rsidRPr="00AD5A05">
        <w:rPr>
          <w:rFonts w:ascii="Times New Roman" w:hAnsi="Times New Roman" w:cs="Times New Roman"/>
          <w:i/>
          <w:sz w:val="28"/>
          <w:szCs w:val="28"/>
          <w:vertAlign w:val="superscript"/>
        </w:rPr>
        <w:t>th</w:t>
      </w:r>
      <w:r>
        <w:rPr>
          <w:rFonts w:ascii="Times New Roman" w:hAnsi="Times New Roman" w:cs="Times New Roman"/>
          <w:i/>
          <w:sz w:val="28"/>
          <w:szCs w:val="28"/>
        </w:rPr>
        <w:t xml:space="preserve"> March, 2014 when the Applicant caused an Application to be served under a Certificate of Urgency on the 1</w:t>
      </w:r>
      <w:r w:rsidRPr="00AD5A05">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Respondent’s clerk at 01:00pm requiring the 1</w:t>
      </w:r>
      <w:r w:rsidRPr="00AD5A05">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to appear in court at 9:30 the following morning.</w:t>
      </w:r>
    </w:p>
    <w:p w:rsidR="00AD5A05" w:rsidRDefault="00AD5A05" w:rsidP="00D85941">
      <w:pPr>
        <w:spacing w:line="240" w:lineRule="auto"/>
        <w:ind w:left="2268" w:hanging="2268"/>
        <w:contextualSpacing/>
        <w:jc w:val="both"/>
        <w:rPr>
          <w:rFonts w:ascii="Times New Roman" w:hAnsi="Times New Roman" w:cs="Times New Roman"/>
          <w:i/>
          <w:sz w:val="28"/>
          <w:szCs w:val="28"/>
        </w:rPr>
      </w:pPr>
    </w:p>
    <w:p w:rsidR="00AD5A05" w:rsidRDefault="00C9432A" w:rsidP="00C9432A">
      <w:pPr>
        <w:spacing w:line="360" w:lineRule="auto"/>
        <w:ind w:left="2835" w:hanging="850"/>
        <w:contextualSpacing/>
        <w:jc w:val="both"/>
        <w:rPr>
          <w:rFonts w:ascii="Times New Roman" w:hAnsi="Times New Roman" w:cs="Times New Roman"/>
          <w:i/>
          <w:sz w:val="28"/>
          <w:szCs w:val="28"/>
        </w:rPr>
      </w:pPr>
      <w:r>
        <w:rPr>
          <w:rFonts w:ascii="Times New Roman" w:hAnsi="Times New Roman" w:cs="Times New Roman"/>
          <w:i/>
          <w:sz w:val="28"/>
          <w:szCs w:val="28"/>
        </w:rPr>
        <w:t xml:space="preserve">1.3   </w:t>
      </w:r>
      <w:r w:rsidR="00AD5A05">
        <w:rPr>
          <w:rFonts w:ascii="Times New Roman" w:hAnsi="Times New Roman" w:cs="Times New Roman"/>
          <w:i/>
          <w:sz w:val="28"/>
          <w:szCs w:val="28"/>
        </w:rPr>
        <w:t>On the 14</w:t>
      </w:r>
      <w:r w:rsidR="00AD5A05" w:rsidRPr="00AD5A05">
        <w:rPr>
          <w:rFonts w:ascii="Times New Roman" w:hAnsi="Times New Roman" w:cs="Times New Roman"/>
          <w:i/>
          <w:sz w:val="28"/>
          <w:szCs w:val="28"/>
          <w:vertAlign w:val="superscript"/>
        </w:rPr>
        <w:t>th</w:t>
      </w:r>
      <w:r w:rsidR="00AD5A05">
        <w:rPr>
          <w:rFonts w:ascii="Times New Roman" w:hAnsi="Times New Roman" w:cs="Times New Roman"/>
          <w:i/>
          <w:sz w:val="28"/>
          <w:szCs w:val="28"/>
        </w:rPr>
        <w:t xml:space="preserve"> March 2014 in the absence of the 1</w:t>
      </w:r>
      <w:r w:rsidR="00AD5A05" w:rsidRPr="00AD5A05">
        <w:rPr>
          <w:rFonts w:ascii="Times New Roman" w:hAnsi="Times New Roman" w:cs="Times New Roman"/>
          <w:i/>
          <w:sz w:val="28"/>
          <w:szCs w:val="28"/>
          <w:vertAlign w:val="superscript"/>
        </w:rPr>
        <w:t>st</w:t>
      </w:r>
      <w:r w:rsidR="00AD5A05">
        <w:rPr>
          <w:rFonts w:ascii="Times New Roman" w:hAnsi="Times New Roman" w:cs="Times New Roman"/>
          <w:i/>
          <w:sz w:val="28"/>
          <w:szCs w:val="28"/>
        </w:rPr>
        <w:t xml:space="preserve"> Respondent the Applicant obtained a </w:t>
      </w:r>
      <w:r w:rsidR="00AD5A05">
        <w:rPr>
          <w:rFonts w:ascii="Times New Roman" w:hAnsi="Times New Roman" w:cs="Times New Roman"/>
          <w:sz w:val="28"/>
          <w:szCs w:val="28"/>
        </w:rPr>
        <w:t>rule nisi</w:t>
      </w:r>
      <w:r w:rsidR="00AD5A05">
        <w:rPr>
          <w:rFonts w:ascii="Times New Roman" w:hAnsi="Times New Roman" w:cs="Times New Roman"/>
          <w:i/>
          <w:sz w:val="28"/>
          <w:szCs w:val="28"/>
        </w:rPr>
        <w:t xml:space="preserve"> operating with interim effect in terms of which the 1</w:t>
      </w:r>
      <w:r w:rsidR="00AD5A05" w:rsidRPr="00AD5A05">
        <w:rPr>
          <w:rFonts w:ascii="Times New Roman" w:hAnsi="Times New Roman" w:cs="Times New Roman"/>
          <w:i/>
          <w:sz w:val="28"/>
          <w:szCs w:val="28"/>
          <w:vertAlign w:val="superscript"/>
        </w:rPr>
        <w:t>st</w:t>
      </w:r>
      <w:r w:rsidR="00AD5A05">
        <w:rPr>
          <w:rFonts w:ascii="Times New Roman" w:hAnsi="Times New Roman" w:cs="Times New Roman"/>
          <w:i/>
          <w:sz w:val="28"/>
          <w:szCs w:val="28"/>
        </w:rPr>
        <w:t xml:space="preserve"> Respondent was ordered, </w:t>
      </w:r>
      <w:r w:rsidR="00AD5A05">
        <w:rPr>
          <w:rFonts w:ascii="Times New Roman" w:hAnsi="Times New Roman" w:cs="Times New Roman"/>
          <w:sz w:val="28"/>
          <w:szCs w:val="28"/>
        </w:rPr>
        <w:t>inter alia</w:t>
      </w:r>
      <w:r w:rsidR="00AD5A05">
        <w:rPr>
          <w:rFonts w:ascii="Times New Roman" w:hAnsi="Times New Roman" w:cs="Times New Roman"/>
          <w:i/>
          <w:sz w:val="28"/>
          <w:szCs w:val="28"/>
        </w:rPr>
        <w:t>, to pay monthly maint</w:t>
      </w:r>
      <w:r w:rsidR="00A26A2D">
        <w:rPr>
          <w:rFonts w:ascii="Times New Roman" w:hAnsi="Times New Roman" w:cs="Times New Roman"/>
          <w:i/>
          <w:sz w:val="28"/>
          <w:szCs w:val="28"/>
        </w:rPr>
        <w:t>e</w:t>
      </w:r>
      <w:r w:rsidR="00AD5A05">
        <w:rPr>
          <w:rFonts w:ascii="Times New Roman" w:hAnsi="Times New Roman" w:cs="Times New Roman"/>
          <w:i/>
          <w:sz w:val="28"/>
          <w:szCs w:val="28"/>
        </w:rPr>
        <w:t>nance of E8</w:t>
      </w:r>
      <w:proofErr w:type="gramStart"/>
      <w:r w:rsidR="00AD5A05">
        <w:rPr>
          <w:rFonts w:ascii="Times New Roman" w:hAnsi="Times New Roman" w:cs="Times New Roman"/>
          <w:i/>
          <w:sz w:val="28"/>
          <w:szCs w:val="28"/>
        </w:rPr>
        <w:t>,000.00</w:t>
      </w:r>
      <w:proofErr w:type="gramEnd"/>
      <w:r w:rsidR="00AD5A05">
        <w:rPr>
          <w:rFonts w:ascii="Times New Roman" w:hAnsi="Times New Roman" w:cs="Times New Roman"/>
          <w:i/>
          <w:sz w:val="28"/>
          <w:szCs w:val="28"/>
        </w:rPr>
        <w:t xml:space="preserve"> to the Applicant.”</w:t>
      </w:r>
    </w:p>
    <w:p w:rsidR="00AD5A05" w:rsidRDefault="00AD5A05" w:rsidP="006F1E9D">
      <w:pPr>
        <w:spacing w:line="360" w:lineRule="auto"/>
        <w:ind w:left="2268" w:hanging="2268"/>
        <w:jc w:val="both"/>
        <w:rPr>
          <w:rFonts w:ascii="Times New Roman" w:hAnsi="Times New Roman" w:cs="Times New Roman"/>
          <w:sz w:val="28"/>
          <w:szCs w:val="28"/>
        </w:rPr>
      </w:pPr>
    </w:p>
    <w:p w:rsidR="00AD5A05" w:rsidRDefault="00AD5A05" w:rsidP="00AD5A05">
      <w:pPr>
        <w:spacing w:line="480" w:lineRule="auto"/>
        <w:ind w:left="993" w:hanging="993"/>
        <w:jc w:val="both"/>
        <w:rPr>
          <w:rFonts w:ascii="Times New Roman" w:hAnsi="Times New Roman" w:cs="Times New Roman"/>
          <w:sz w:val="28"/>
          <w:szCs w:val="28"/>
        </w:rPr>
      </w:pPr>
      <w:r>
        <w:rPr>
          <w:rFonts w:ascii="Times New Roman" w:hAnsi="Times New Roman" w:cs="Times New Roman"/>
          <w:sz w:val="28"/>
          <w:szCs w:val="28"/>
        </w:rPr>
        <w:t>[5]       Both attorneys filed Heads of Arguments and advance</w:t>
      </w:r>
      <w:r w:rsidR="00F86A03">
        <w:rPr>
          <w:rFonts w:ascii="Times New Roman" w:hAnsi="Times New Roman" w:cs="Times New Roman"/>
          <w:sz w:val="28"/>
          <w:szCs w:val="28"/>
        </w:rPr>
        <w:t>d arguments</w:t>
      </w:r>
      <w:r>
        <w:rPr>
          <w:rFonts w:ascii="Times New Roman" w:hAnsi="Times New Roman" w:cs="Times New Roman"/>
          <w:sz w:val="28"/>
          <w:szCs w:val="28"/>
        </w:rPr>
        <w:t xml:space="preserve"> in court.  I shall commence </w:t>
      </w:r>
      <w:r w:rsidR="00F86A03">
        <w:rPr>
          <w:rFonts w:ascii="Times New Roman" w:hAnsi="Times New Roman" w:cs="Times New Roman"/>
          <w:sz w:val="28"/>
          <w:szCs w:val="28"/>
        </w:rPr>
        <w:t xml:space="preserve">in outlining the </w:t>
      </w:r>
      <w:r>
        <w:rPr>
          <w:rFonts w:ascii="Times New Roman" w:hAnsi="Times New Roman" w:cs="Times New Roman"/>
          <w:sz w:val="28"/>
          <w:szCs w:val="28"/>
        </w:rPr>
        <w:t xml:space="preserve">arguments of the Respondents who have filed a Notice to Anticipate the </w:t>
      </w:r>
      <w:r>
        <w:rPr>
          <w:rFonts w:ascii="Times New Roman" w:hAnsi="Times New Roman" w:cs="Times New Roman"/>
          <w:i/>
          <w:sz w:val="28"/>
          <w:szCs w:val="28"/>
        </w:rPr>
        <w:t>rule nisi</w:t>
      </w:r>
      <w:r>
        <w:rPr>
          <w:rFonts w:ascii="Times New Roman" w:hAnsi="Times New Roman" w:cs="Times New Roman"/>
          <w:sz w:val="28"/>
          <w:szCs w:val="28"/>
        </w:rPr>
        <w:t xml:space="preserve"> issued by this court in this matter.</w:t>
      </w:r>
    </w:p>
    <w:p w:rsidR="00AD5A05" w:rsidRDefault="00AD5A05" w:rsidP="0074496B">
      <w:pPr>
        <w:spacing w:line="360" w:lineRule="auto"/>
        <w:ind w:left="992" w:hanging="992"/>
        <w:jc w:val="both"/>
        <w:rPr>
          <w:rFonts w:ascii="Times New Roman" w:hAnsi="Times New Roman" w:cs="Times New Roman"/>
          <w:sz w:val="28"/>
          <w:szCs w:val="28"/>
        </w:rPr>
      </w:pPr>
    </w:p>
    <w:p w:rsidR="0074496B" w:rsidRPr="0074496B" w:rsidRDefault="0074496B" w:rsidP="0074496B">
      <w:pPr>
        <w:spacing w:line="480" w:lineRule="auto"/>
        <w:ind w:left="992" w:hanging="992"/>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1</w:t>
      </w:r>
      <w:r w:rsidRPr="0074496B">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Respondent’s arguments</w:t>
      </w:r>
    </w:p>
    <w:p w:rsidR="00AD5A05" w:rsidRDefault="00AD5A05" w:rsidP="0074496B">
      <w:pPr>
        <w:spacing w:line="480" w:lineRule="auto"/>
        <w:ind w:left="993" w:hanging="993"/>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That the 1</w:t>
      </w:r>
      <w:r w:rsidRPr="00AD5A0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anticipated the </w:t>
      </w:r>
      <w:r>
        <w:rPr>
          <w:rFonts w:ascii="Times New Roman" w:hAnsi="Times New Roman" w:cs="Times New Roman"/>
          <w:i/>
          <w:sz w:val="28"/>
          <w:szCs w:val="28"/>
        </w:rPr>
        <w:t>rule nisi</w:t>
      </w:r>
      <w:r>
        <w:rPr>
          <w:rFonts w:ascii="Times New Roman" w:hAnsi="Times New Roman" w:cs="Times New Roman"/>
          <w:sz w:val="28"/>
          <w:szCs w:val="28"/>
        </w:rPr>
        <w:t xml:space="preserve"> for its discharge on the following grounds:</w:t>
      </w:r>
    </w:p>
    <w:p w:rsidR="00AD5A05" w:rsidRDefault="00AD5A05" w:rsidP="00AD5A05">
      <w:pPr>
        <w:spacing w:line="360" w:lineRule="auto"/>
        <w:ind w:left="992" w:hanging="992"/>
        <w:contextualSpacing/>
        <w:jc w:val="both"/>
        <w:rPr>
          <w:rFonts w:ascii="Times New Roman" w:hAnsi="Times New Roman" w:cs="Times New Roman"/>
          <w:sz w:val="28"/>
          <w:szCs w:val="28"/>
        </w:rPr>
      </w:pPr>
    </w:p>
    <w:p w:rsidR="00AD5A05" w:rsidRDefault="00AD5A05" w:rsidP="0036650E">
      <w:pPr>
        <w:spacing w:line="360" w:lineRule="auto"/>
        <w:ind w:left="992" w:hanging="992"/>
        <w:contextualSpacing/>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1.3.1.</w:t>
      </w:r>
      <w:r>
        <w:rPr>
          <w:rFonts w:ascii="Times New Roman" w:hAnsi="Times New Roman" w:cs="Times New Roman"/>
          <w:i/>
          <w:sz w:val="28"/>
          <w:szCs w:val="28"/>
        </w:rPr>
        <w:tab/>
        <w:t>The 1</w:t>
      </w:r>
      <w:r w:rsidRPr="00AD5A05">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avers he resigned; and</w:t>
      </w:r>
    </w:p>
    <w:p w:rsidR="006F1E9D" w:rsidRDefault="006F1E9D" w:rsidP="00D85941">
      <w:pPr>
        <w:spacing w:line="240" w:lineRule="auto"/>
        <w:ind w:left="992" w:hanging="992"/>
        <w:contextualSpacing/>
        <w:rPr>
          <w:rFonts w:ascii="Times New Roman" w:hAnsi="Times New Roman" w:cs="Times New Roman"/>
          <w:i/>
          <w:sz w:val="28"/>
          <w:szCs w:val="28"/>
        </w:rPr>
      </w:pPr>
    </w:p>
    <w:p w:rsidR="00AD5A05" w:rsidRPr="00AD5A05" w:rsidRDefault="00AD5A05" w:rsidP="0036650E">
      <w:pPr>
        <w:spacing w:line="360" w:lineRule="auto"/>
        <w:ind w:left="2160" w:hanging="720"/>
        <w:contextualSpacing/>
        <w:rPr>
          <w:rFonts w:ascii="Times New Roman" w:hAnsi="Times New Roman" w:cs="Times New Roman"/>
          <w:i/>
          <w:sz w:val="28"/>
          <w:szCs w:val="28"/>
        </w:rPr>
      </w:pPr>
      <w:r>
        <w:rPr>
          <w:rFonts w:ascii="Times New Roman" w:hAnsi="Times New Roman" w:cs="Times New Roman"/>
          <w:i/>
          <w:sz w:val="28"/>
          <w:szCs w:val="28"/>
        </w:rPr>
        <w:t>1.3.2.</w:t>
      </w:r>
      <w:r>
        <w:rPr>
          <w:rFonts w:ascii="Times New Roman" w:hAnsi="Times New Roman" w:cs="Times New Roman"/>
          <w:i/>
          <w:sz w:val="28"/>
          <w:szCs w:val="28"/>
        </w:rPr>
        <w:tab/>
        <w:t>The 1</w:t>
      </w:r>
      <w:r w:rsidRPr="00AD5A05">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avers he duly</w:t>
      </w:r>
      <w:r w:rsidR="0036650E">
        <w:rPr>
          <w:rFonts w:ascii="Times New Roman" w:hAnsi="Times New Roman" w:cs="Times New Roman"/>
          <w:i/>
          <w:sz w:val="28"/>
          <w:szCs w:val="28"/>
        </w:rPr>
        <w:t xml:space="preserve"> filed the liquidation and a distribution account with the Master of the High Court.</w:t>
      </w:r>
    </w:p>
    <w:p w:rsidR="00AD5A05" w:rsidRDefault="00AD5A05" w:rsidP="006F1E9D">
      <w:pPr>
        <w:spacing w:line="360" w:lineRule="auto"/>
        <w:ind w:left="2268" w:hanging="2268"/>
        <w:jc w:val="both"/>
        <w:rPr>
          <w:rFonts w:ascii="Times New Roman" w:hAnsi="Times New Roman" w:cs="Times New Roman"/>
          <w:sz w:val="28"/>
          <w:szCs w:val="28"/>
        </w:rPr>
      </w:pPr>
    </w:p>
    <w:p w:rsidR="0036650E" w:rsidRDefault="000944D0" w:rsidP="0036650E">
      <w:pPr>
        <w:spacing w:line="480" w:lineRule="auto"/>
        <w:ind w:left="993" w:hanging="993"/>
        <w:contextualSpacing/>
        <w:jc w:val="both"/>
        <w:rPr>
          <w:rFonts w:ascii="Times New Roman" w:hAnsi="Times New Roman" w:cs="Times New Roman"/>
          <w:sz w:val="28"/>
          <w:szCs w:val="28"/>
        </w:rPr>
      </w:pPr>
      <w:r>
        <w:rPr>
          <w:rFonts w:ascii="Times New Roman" w:hAnsi="Times New Roman" w:cs="Times New Roman"/>
          <w:sz w:val="28"/>
          <w:szCs w:val="28"/>
        </w:rPr>
        <w:t>[7]     The gravamen of the 1</w:t>
      </w:r>
      <w:r w:rsidRPr="000944D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A52932">
        <w:rPr>
          <w:rFonts w:ascii="Times New Roman" w:hAnsi="Times New Roman" w:cs="Times New Roman"/>
          <w:sz w:val="28"/>
          <w:szCs w:val="28"/>
        </w:rPr>
        <w:t>’s argument</w:t>
      </w:r>
      <w:r>
        <w:rPr>
          <w:rFonts w:ascii="Times New Roman" w:hAnsi="Times New Roman" w:cs="Times New Roman"/>
          <w:sz w:val="28"/>
          <w:szCs w:val="28"/>
        </w:rPr>
        <w:t xml:space="preserve"> as canvassed in the Heads of Arguments of Mr. Dlamini in paragraph</w:t>
      </w:r>
      <w:r w:rsidR="0074496B">
        <w:rPr>
          <w:rFonts w:ascii="Times New Roman" w:hAnsi="Times New Roman" w:cs="Times New Roman"/>
          <w:sz w:val="28"/>
          <w:szCs w:val="28"/>
        </w:rPr>
        <w:t>s</w:t>
      </w:r>
      <w:r>
        <w:rPr>
          <w:rFonts w:ascii="Times New Roman" w:hAnsi="Times New Roman" w:cs="Times New Roman"/>
          <w:sz w:val="28"/>
          <w:szCs w:val="28"/>
        </w:rPr>
        <w:t xml:space="preserve"> 3.1 to 3.2 </w:t>
      </w:r>
      <w:r w:rsidR="00EA61CE">
        <w:rPr>
          <w:rFonts w:ascii="Times New Roman" w:hAnsi="Times New Roman" w:cs="Times New Roman"/>
          <w:sz w:val="28"/>
          <w:szCs w:val="28"/>
        </w:rPr>
        <w:t xml:space="preserve">is </w:t>
      </w:r>
      <w:r>
        <w:rPr>
          <w:rFonts w:ascii="Times New Roman" w:hAnsi="Times New Roman" w:cs="Times New Roman"/>
          <w:sz w:val="28"/>
          <w:szCs w:val="28"/>
        </w:rPr>
        <w:t xml:space="preserve">in connection with the legal principle of </w:t>
      </w:r>
      <w:proofErr w:type="spellStart"/>
      <w:r>
        <w:rPr>
          <w:rFonts w:ascii="Times New Roman" w:hAnsi="Times New Roman" w:cs="Times New Roman"/>
          <w:i/>
          <w:sz w:val="28"/>
          <w:szCs w:val="28"/>
        </w:rPr>
        <w:t>audi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alteram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partem</w:t>
      </w:r>
      <w:proofErr w:type="spellEnd"/>
      <w:r>
        <w:rPr>
          <w:rFonts w:ascii="Times New Roman" w:hAnsi="Times New Roman" w:cs="Times New Roman"/>
          <w:sz w:val="28"/>
          <w:szCs w:val="28"/>
        </w:rPr>
        <w:t xml:space="preserve"> that in adhering to this principle of the Rules of Court do not provide for the granting of judgment against a party without trial.</w:t>
      </w:r>
    </w:p>
    <w:p w:rsidR="008F15CC" w:rsidRDefault="008F15CC" w:rsidP="00D8437B">
      <w:pPr>
        <w:spacing w:line="360" w:lineRule="auto"/>
        <w:ind w:left="992" w:hanging="992"/>
        <w:contextualSpacing/>
        <w:jc w:val="both"/>
        <w:rPr>
          <w:rFonts w:ascii="Times New Roman" w:hAnsi="Times New Roman" w:cs="Times New Roman"/>
          <w:sz w:val="28"/>
          <w:szCs w:val="28"/>
        </w:rPr>
      </w:pPr>
    </w:p>
    <w:p w:rsidR="008F15CC" w:rsidRDefault="008F15CC" w:rsidP="0036650E">
      <w:pPr>
        <w:spacing w:line="480" w:lineRule="auto"/>
        <w:ind w:left="993" w:hanging="993"/>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The attorney for the 1</w:t>
      </w:r>
      <w:r w:rsidRPr="008F15C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the law in support of the above position of his client that the judicial framework within such an estate must be administered is laid down in the Administration of Estates Act 1903.  That in terms of this Act the winding up of the deceased’s estates is in the exclusive domain of the </w:t>
      </w:r>
      <w:r w:rsidR="00ED51F2">
        <w:rPr>
          <w:rFonts w:ascii="Times New Roman" w:hAnsi="Times New Roman" w:cs="Times New Roman"/>
          <w:sz w:val="28"/>
          <w:szCs w:val="28"/>
        </w:rPr>
        <w:t>Mast</w:t>
      </w:r>
      <w:r>
        <w:rPr>
          <w:rFonts w:ascii="Times New Roman" w:hAnsi="Times New Roman" w:cs="Times New Roman"/>
          <w:sz w:val="28"/>
          <w:szCs w:val="28"/>
        </w:rPr>
        <w:t>er.</w:t>
      </w:r>
    </w:p>
    <w:p w:rsidR="008F15CC" w:rsidRDefault="008F15CC" w:rsidP="00D8437B">
      <w:pPr>
        <w:spacing w:line="360" w:lineRule="auto"/>
        <w:ind w:left="992" w:hanging="992"/>
        <w:contextualSpacing/>
        <w:jc w:val="both"/>
        <w:rPr>
          <w:rFonts w:ascii="Times New Roman" w:hAnsi="Times New Roman" w:cs="Times New Roman"/>
          <w:sz w:val="28"/>
          <w:szCs w:val="28"/>
        </w:rPr>
      </w:pPr>
    </w:p>
    <w:p w:rsidR="008F15CC" w:rsidRDefault="008F15CC" w:rsidP="0036650E">
      <w:pPr>
        <w:spacing w:line="480" w:lineRule="auto"/>
        <w:ind w:left="993" w:hanging="993"/>
        <w:contextualSpacing/>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That the Act lays down that the Executor must lodge his account for examination with the Master.  That the Master must examine the account and where appropriate authorise the Executor to advertise the same.  </w:t>
      </w:r>
      <w:proofErr w:type="gramStart"/>
      <w:r>
        <w:rPr>
          <w:rFonts w:ascii="Times New Roman" w:hAnsi="Times New Roman" w:cs="Times New Roman"/>
          <w:sz w:val="28"/>
          <w:szCs w:val="28"/>
        </w:rPr>
        <w:t>That when the account is lying for inspection interested parties may lodge their objections thereto.</w:t>
      </w:r>
      <w:proofErr w:type="gramEnd"/>
      <w:r>
        <w:rPr>
          <w:rFonts w:ascii="Times New Roman" w:hAnsi="Times New Roman" w:cs="Times New Roman"/>
          <w:sz w:val="28"/>
          <w:szCs w:val="28"/>
        </w:rPr>
        <w:t xml:space="preserve">  The Master then calls for the Executor’s answer to the objection.  That upon receipt of the </w:t>
      </w:r>
      <w:r>
        <w:rPr>
          <w:rFonts w:ascii="Times New Roman" w:hAnsi="Times New Roman" w:cs="Times New Roman"/>
          <w:sz w:val="28"/>
          <w:szCs w:val="28"/>
        </w:rPr>
        <w:lastRenderedPageBreak/>
        <w:t xml:space="preserve">Executor’s answer the Master makes a </w:t>
      </w:r>
      <w:r w:rsidR="00ED51F2">
        <w:rPr>
          <w:rFonts w:ascii="Times New Roman" w:hAnsi="Times New Roman" w:cs="Times New Roman"/>
          <w:sz w:val="28"/>
          <w:szCs w:val="28"/>
        </w:rPr>
        <w:t>r</w:t>
      </w:r>
      <w:r>
        <w:rPr>
          <w:rFonts w:ascii="Times New Roman" w:hAnsi="Times New Roman" w:cs="Times New Roman"/>
          <w:sz w:val="28"/>
          <w:szCs w:val="28"/>
        </w:rPr>
        <w:t>uling.  That it is only then that an aggrieved party may approach the court for review and challenge the Master’s ruling.</w:t>
      </w:r>
    </w:p>
    <w:p w:rsidR="000944D0" w:rsidRDefault="000944D0" w:rsidP="00CB652A">
      <w:pPr>
        <w:spacing w:line="360" w:lineRule="auto"/>
        <w:ind w:left="992" w:hanging="992"/>
        <w:contextualSpacing/>
        <w:jc w:val="both"/>
        <w:rPr>
          <w:rFonts w:ascii="Times New Roman" w:hAnsi="Times New Roman" w:cs="Times New Roman"/>
          <w:sz w:val="28"/>
          <w:szCs w:val="28"/>
        </w:rPr>
      </w:pPr>
    </w:p>
    <w:p w:rsidR="006315D0" w:rsidRDefault="006315D0" w:rsidP="008309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F15CC">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The concluding argument for the 1</w:t>
      </w:r>
      <w:r w:rsidRPr="006315D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that the order that the 1</w:t>
      </w:r>
      <w:r w:rsidRPr="006315D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should pay the Applicant</w:t>
      </w:r>
      <w:r w:rsidR="008F15CC">
        <w:rPr>
          <w:rFonts w:ascii="Times New Roman" w:hAnsi="Times New Roman" w:cs="Times New Roman"/>
          <w:sz w:val="28"/>
          <w:szCs w:val="28"/>
        </w:rPr>
        <w:t>’s</w:t>
      </w:r>
      <w:r>
        <w:rPr>
          <w:rFonts w:ascii="Times New Roman" w:hAnsi="Times New Roman" w:cs="Times New Roman"/>
          <w:sz w:val="28"/>
          <w:szCs w:val="28"/>
        </w:rPr>
        <w:t xml:space="preserve"> monthly maintenance was granted without the benefit </w:t>
      </w:r>
      <w:r w:rsidR="0083094A">
        <w:rPr>
          <w:rFonts w:ascii="Times New Roman" w:hAnsi="Times New Roman" w:cs="Times New Roman"/>
          <w:sz w:val="28"/>
          <w:szCs w:val="28"/>
        </w:rPr>
        <w:t>of a trial or even prior to affording the said Respondent a hearing and th</w:t>
      </w:r>
      <w:r w:rsidR="00ED51F2">
        <w:rPr>
          <w:rFonts w:ascii="Times New Roman" w:hAnsi="Times New Roman" w:cs="Times New Roman"/>
          <w:sz w:val="28"/>
          <w:szCs w:val="28"/>
        </w:rPr>
        <w:t>u</w:t>
      </w:r>
      <w:r w:rsidR="0083094A">
        <w:rPr>
          <w:rFonts w:ascii="Times New Roman" w:hAnsi="Times New Roman" w:cs="Times New Roman"/>
          <w:sz w:val="28"/>
          <w:szCs w:val="28"/>
        </w:rPr>
        <w:t>s erroneously granted</w:t>
      </w:r>
      <w:r w:rsidR="00E30C57">
        <w:rPr>
          <w:rFonts w:ascii="Times New Roman" w:hAnsi="Times New Roman" w:cs="Times New Roman"/>
          <w:sz w:val="28"/>
          <w:szCs w:val="28"/>
        </w:rPr>
        <w:t xml:space="preserve"> and therefore</w:t>
      </w:r>
      <w:r w:rsidR="0083094A">
        <w:rPr>
          <w:rFonts w:ascii="Times New Roman" w:hAnsi="Times New Roman" w:cs="Times New Roman"/>
          <w:sz w:val="28"/>
          <w:szCs w:val="28"/>
        </w:rPr>
        <w:t xml:space="preserve"> has no basis in law and ought to be discharged with costs.</w:t>
      </w:r>
    </w:p>
    <w:p w:rsidR="0083094A" w:rsidRDefault="0083094A" w:rsidP="006F1E9D">
      <w:pPr>
        <w:spacing w:line="360" w:lineRule="auto"/>
        <w:ind w:left="720" w:hanging="720"/>
        <w:jc w:val="both"/>
        <w:rPr>
          <w:rFonts w:ascii="Times New Roman" w:hAnsi="Times New Roman" w:cs="Times New Roman"/>
          <w:sz w:val="28"/>
          <w:szCs w:val="28"/>
        </w:rPr>
      </w:pPr>
    </w:p>
    <w:p w:rsidR="0083094A" w:rsidRPr="0083094A" w:rsidRDefault="0083094A" w:rsidP="0083094A">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The Applicant’s arguments</w:t>
      </w:r>
    </w:p>
    <w:p w:rsidR="0083094A" w:rsidRDefault="0083094A" w:rsidP="008309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F15CC">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t xml:space="preserve">The attorney for the Applicant Mr. </w:t>
      </w:r>
      <w:r w:rsidR="00F86A03">
        <w:rPr>
          <w:rFonts w:ascii="Times New Roman" w:hAnsi="Times New Roman" w:cs="Times New Roman"/>
          <w:sz w:val="28"/>
          <w:szCs w:val="28"/>
        </w:rPr>
        <w:t xml:space="preserve">M. </w:t>
      </w:r>
      <w:proofErr w:type="spellStart"/>
      <w:r w:rsidR="00F86A03">
        <w:rPr>
          <w:rFonts w:ascii="Times New Roman" w:hAnsi="Times New Roman" w:cs="Times New Roman"/>
          <w:sz w:val="28"/>
          <w:szCs w:val="28"/>
        </w:rPr>
        <w:t>Mdladla</w:t>
      </w:r>
      <w:proofErr w:type="spellEnd"/>
      <w:r>
        <w:rPr>
          <w:rFonts w:ascii="Times New Roman" w:hAnsi="Times New Roman" w:cs="Times New Roman"/>
          <w:sz w:val="28"/>
          <w:szCs w:val="28"/>
        </w:rPr>
        <w:t xml:space="preserve"> also filed Heads of Arguments outlining the background of the matter and in paragraph 1.4 of page 3 of his Heads of Arguments advanced the following arguments:</w:t>
      </w:r>
    </w:p>
    <w:p w:rsidR="0083094A" w:rsidRDefault="0083094A" w:rsidP="0083094A">
      <w:pPr>
        <w:spacing w:line="360" w:lineRule="auto"/>
        <w:ind w:left="720" w:hanging="720"/>
        <w:contextualSpacing/>
        <w:jc w:val="both"/>
        <w:rPr>
          <w:rFonts w:ascii="Times New Roman" w:hAnsi="Times New Roman" w:cs="Times New Roman"/>
          <w:sz w:val="28"/>
          <w:szCs w:val="28"/>
        </w:rPr>
      </w:pPr>
    </w:p>
    <w:p w:rsidR="0083094A" w:rsidRDefault="0083094A" w:rsidP="00067059">
      <w:pPr>
        <w:spacing w:line="360" w:lineRule="auto"/>
        <w:ind w:left="1440"/>
        <w:contextualSpacing/>
        <w:jc w:val="both"/>
        <w:rPr>
          <w:rFonts w:ascii="Times New Roman" w:hAnsi="Times New Roman" w:cs="Times New Roman"/>
          <w:i/>
          <w:sz w:val="28"/>
          <w:szCs w:val="28"/>
        </w:rPr>
      </w:pPr>
      <w:r>
        <w:rPr>
          <w:rFonts w:ascii="Times New Roman" w:hAnsi="Times New Roman" w:cs="Times New Roman"/>
          <w:i/>
          <w:sz w:val="28"/>
          <w:szCs w:val="28"/>
        </w:rPr>
        <w:t xml:space="preserve">“The Applicant has denied any error on the </w:t>
      </w:r>
      <w:r w:rsidR="00067059">
        <w:rPr>
          <w:rFonts w:ascii="Times New Roman" w:hAnsi="Times New Roman" w:cs="Times New Roman"/>
          <w:i/>
          <w:sz w:val="28"/>
          <w:szCs w:val="28"/>
        </w:rPr>
        <w:t>court issuing the interim order.  The Applicant submits that the court did not err in granting the interim order on the following reasons:</w:t>
      </w:r>
    </w:p>
    <w:p w:rsidR="00C44ADE" w:rsidRDefault="00C44ADE" w:rsidP="00D85941">
      <w:pPr>
        <w:spacing w:line="240" w:lineRule="auto"/>
        <w:ind w:left="1440"/>
        <w:contextualSpacing/>
        <w:jc w:val="both"/>
        <w:rPr>
          <w:rFonts w:ascii="Times New Roman" w:hAnsi="Times New Roman" w:cs="Times New Roman"/>
          <w:i/>
          <w:sz w:val="28"/>
          <w:szCs w:val="28"/>
        </w:rPr>
      </w:pPr>
    </w:p>
    <w:p w:rsidR="00C44ADE" w:rsidRDefault="00C44ADE" w:rsidP="0009058A">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1.4.1</w:t>
      </w:r>
      <w:r>
        <w:rPr>
          <w:rFonts w:ascii="Times New Roman" w:hAnsi="Times New Roman" w:cs="Times New Roman"/>
          <w:i/>
          <w:sz w:val="28"/>
          <w:szCs w:val="28"/>
        </w:rPr>
        <w:tab/>
        <w:t>The 1</w:t>
      </w:r>
      <w:r w:rsidRPr="00C44ADE">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w:t>
      </w:r>
      <w:r w:rsidR="0009058A">
        <w:rPr>
          <w:rFonts w:ascii="Times New Roman" w:hAnsi="Times New Roman" w:cs="Times New Roman"/>
          <w:i/>
          <w:sz w:val="28"/>
          <w:szCs w:val="28"/>
        </w:rPr>
        <w:t>cannot resign without accounting for estate funds in his possession;</w:t>
      </w:r>
    </w:p>
    <w:p w:rsidR="0009058A" w:rsidRDefault="0009058A" w:rsidP="00D85941">
      <w:pPr>
        <w:spacing w:line="240" w:lineRule="auto"/>
        <w:ind w:left="1440"/>
        <w:contextualSpacing/>
        <w:jc w:val="both"/>
        <w:rPr>
          <w:rFonts w:ascii="Times New Roman" w:hAnsi="Times New Roman" w:cs="Times New Roman"/>
          <w:i/>
          <w:sz w:val="28"/>
          <w:szCs w:val="28"/>
        </w:rPr>
      </w:pPr>
    </w:p>
    <w:p w:rsidR="0009058A" w:rsidRDefault="0009058A" w:rsidP="0009058A">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1.4.2</w:t>
      </w:r>
      <w:r>
        <w:rPr>
          <w:rFonts w:ascii="Times New Roman" w:hAnsi="Times New Roman" w:cs="Times New Roman"/>
          <w:i/>
          <w:sz w:val="28"/>
          <w:szCs w:val="28"/>
        </w:rPr>
        <w:tab/>
        <w:t>The 1</w:t>
      </w:r>
      <w:r w:rsidRPr="0009058A">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has failed to file the liquidation and distribution account with the Master of the High Court to </w:t>
      </w:r>
      <w:r>
        <w:rPr>
          <w:rFonts w:ascii="Times New Roman" w:hAnsi="Times New Roman" w:cs="Times New Roman"/>
          <w:i/>
          <w:sz w:val="28"/>
          <w:szCs w:val="28"/>
        </w:rPr>
        <w:lastRenderedPageBreak/>
        <w:t>date; further arguments shall be advanced at the date of hearing.</w:t>
      </w:r>
    </w:p>
    <w:p w:rsidR="0009058A" w:rsidRDefault="0009058A" w:rsidP="0009058A">
      <w:pPr>
        <w:spacing w:line="360" w:lineRule="auto"/>
        <w:ind w:left="2160" w:hanging="720"/>
        <w:contextualSpacing/>
        <w:jc w:val="both"/>
        <w:rPr>
          <w:rFonts w:ascii="Times New Roman" w:hAnsi="Times New Roman" w:cs="Times New Roman"/>
          <w:i/>
          <w:sz w:val="28"/>
          <w:szCs w:val="28"/>
        </w:rPr>
      </w:pPr>
    </w:p>
    <w:p w:rsidR="0009058A" w:rsidRDefault="0009058A" w:rsidP="0009058A">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1.4.3</w:t>
      </w:r>
      <w:r>
        <w:rPr>
          <w:rFonts w:ascii="Times New Roman" w:hAnsi="Times New Roman" w:cs="Times New Roman"/>
          <w:i/>
          <w:sz w:val="28"/>
          <w:szCs w:val="28"/>
        </w:rPr>
        <w:tab/>
        <w:t>The Master of the High Court has not received, approved and endorsed same distribution;</w:t>
      </w:r>
    </w:p>
    <w:p w:rsidR="0009058A" w:rsidRDefault="0009058A" w:rsidP="00D85941">
      <w:pPr>
        <w:spacing w:line="240" w:lineRule="auto"/>
        <w:ind w:left="2160" w:hanging="720"/>
        <w:contextualSpacing/>
        <w:jc w:val="both"/>
        <w:rPr>
          <w:rFonts w:ascii="Times New Roman" w:hAnsi="Times New Roman" w:cs="Times New Roman"/>
          <w:i/>
          <w:sz w:val="28"/>
          <w:szCs w:val="28"/>
        </w:rPr>
      </w:pPr>
    </w:p>
    <w:p w:rsidR="0009058A" w:rsidRDefault="0009058A" w:rsidP="0009058A">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1.4.4</w:t>
      </w:r>
      <w:r>
        <w:rPr>
          <w:rFonts w:ascii="Times New Roman" w:hAnsi="Times New Roman" w:cs="Times New Roman"/>
          <w:i/>
          <w:sz w:val="28"/>
          <w:szCs w:val="28"/>
        </w:rPr>
        <w:tab/>
        <w:t>The 1</w:t>
      </w:r>
      <w:r w:rsidRPr="0009058A">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has failed to further account for my half-share of the estate.  I am lawfully entitled to by virtue of being the deceased’s lawful surviving spouse.</w:t>
      </w:r>
    </w:p>
    <w:p w:rsidR="0009058A" w:rsidRDefault="0009058A" w:rsidP="005A6AEC">
      <w:pPr>
        <w:spacing w:line="360" w:lineRule="auto"/>
        <w:jc w:val="both"/>
        <w:rPr>
          <w:rFonts w:ascii="Times New Roman" w:hAnsi="Times New Roman" w:cs="Times New Roman"/>
          <w:sz w:val="28"/>
          <w:szCs w:val="28"/>
        </w:rPr>
      </w:pPr>
    </w:p>
    <w:p w:rsidR="0074496B" w:rsidRDefault="008F15CC" w:rsidP="0074496B">
      <w:pPr>
        <w:spacing w:line="480" w:lineRule="auto"/>
        <w:ind w:left="993" w:hanging="993"/>
        <w:contextualSpacing/>
        <w:jc w:val="both"/>
        <w:rPr>
          <w:rFonts w:ascii="Times New Roman" w:hAnsi="Times New Roman" w:cs="Times New Roman"/>
          <w:sz w:val="28"/>
          <w:szCs w:val="28"/>
        </w:rPr>
      </w:pPr>
      <w:r>
        <w:rPr>
          <w:rFonts w:ascii="Times New Roman" w:hAnsi="Times New Roman" w:cs="Times New Roman"/>
          <w:sz w:val="28"/>
          <w:szCs w:val="28"/>
        </w:rPr>
        <w:t>[12</w:t>
      </w:r>
      <w:r w:rsidR="0074496B">
        <w:rPr>
          <w:rFonts w:ascii="Times New Roman" w:hAnsi="Times New Roman" w:cs="Times New Roman"/>
          <w:sz w:val="28"/>
          <w:szCs w:val="28"/>
        </w:rPr>
        <w:t>]</w:t>
      </w:r>
      <w:r w:rsidR="0074496B">
        <w:rPr>
          <w:rFonts w:ascii="Times New Roman" w:hAnsi="Times New Roman" w:cs="Times New Roman"/>
          <w:sz w:val="28"/>
          <w:szCs w:val="28"/>
        </w:rPr>
        <w:tab/>
        <w:t xml:space="preserve">The </w:t>
      </w:r>
      <w:r w:rsidR="00ED51F2">
        <w:rPr>
          <w:rFonts w:ascii="Times New Roman" w:hAnsi="Times New Roman" w:cs="Times New Roman"/>
          <w:sz w:val="28"/>
          <w:szCs w:val="28"/>
        </w:rPr>
        <w:t>Applicant</w:t>
      </w:r>
      <w:r w:rsidR="0074496B">
        <w:rPr>
          <w:rFonts w:ascii="Times New Roman" w:hAnsi="Times New Roman" w:cs="Times New Roman"/>
          <w:sz w:val="28"/>
          <w:szCs w:val="28"/>
        </w:rPr>
        <w:t>’s attorney dealt with the application of the facts of law to the following legal proposition:</w:t>
      </w:r>
    </w:p>
    <w:p w:rsidR="0074496B" w:rsidRDefault="0074496B" w:rsidP="0074496B">
      <w:pPr>
        <w:spacing w:line="360" w:lineRule="auto"/>
        <w:ind w:left="992" w:hanging="992"/>
        <w:contextualSpacing/>
        <w:jc w:val="both"/>
        <w:rPr>
          <w:rFonts w:ascii="Times New Roman" w:hAnsi="Times New Roman" w:cs="Times New Roman"/>
          <w:sz w:val="28"/>
          <w:szCs w:val="28"/>
        </w:rPr>
      </w:pPr>
    </w:p>
    <w:p w:rsidR="0074496B" w:rsidRDefault="0074496B" w:rsidP="005A6AEC">
      <w:pPr>
        <w:spacing w:line="360" w:lineRule="auto"/>
        <w:ind w:left="1440"/>
        <w:contextualSpacing/>
        <w:jc w:val="both"/>
        <w:rPr>
          <w:rFonts w:ascii="Times New Roman" w:hAnsi="Times New Roman" w:cs="Times New Roman"/>
          <w:sz w:val="28"/>
          <w:szCs w:val="28"/>
        </w:rPr>
      </w:pPr>
      <w:r>
        <w:rPr>
          <w:rFonts w:ascii="Times New Roman" w:hAnsi="Times New Roman" w:cs="Times New Roman"/>
          <w:i/>
          <w:sz w:val="28"/>
          <w:szCs w:val="28"/>
        </w:rPr>
        <w:t>“The Application has placed the cart before the horse by approaching the court before the Master has dealt with the account.  The order that the 1</w:t>
      </w:r>
      <w:r w:rsidRPr="006315D0">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must pay monthly maintenance to the Applicant was made without affording the 1</w:t>
      </w:r>
      <w:r w:rsidRPr="006315D0">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an opportunity of being heard and was erroneous as there were facts of which the court was not aware which would have prevented the granting of the order.  One of those facts is that the 1</w:t>
      </w:r>
      <w:r w:rsidRPr="006315D0">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disputes his liability to pay the said amount.”</w:t>
      </w:r>
    </w:p>
    <w:p w:rsidR="008F15CC" w:rsidRDefault="008F15CC" w:rsidP="005A6AEC">
      <w:pPr>
        <w:spacing w:line="360" w:lineRule="auto"/>
        <w:ind w:left="720" w:hanging="720"/>
        <w:jc w:val="both"/>
        <w:rPr>
          <w:rFonts w:ascii="Times New Roman" w:hAnsi="Times New Roman" w:cs="Times New Roman"/>
          <w:sz w:val="28"/>
          <w:szCs w:val="28"/>
        </w:rPr>
      </w:pPr>
    </w:p>
    <w:p w:rsidR="0009058A" w:rsidRDefault="008F15CC" w:rsidP="00B7548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[13</w:t>
      </w:r>
      <w:r w:rsidR="00B75484">
        <w:rPr>
          <w:rFonts w:ascii="Times New Roman" w:hAnsi="Times New Roman" w:cs="Times New Roman"/>
          <w:sz w:val="28"/>
          <w:szCs w:val="28"/>
        </w:rPr>
        <w:t>]</w:t>
      </w:r>
      <w:r w:rsidR="00B75484">
        <w:rPr>
          <w:rFonts w:ascii="Times New Roman" w:hAnsi="Times New Roman" w:cs="Times New Roman"/>
          <w:sz w:val="28"/>
          <w:szCs w:val="28"/>
        </w:rPr>
        <w:tab/>
        <w:t xml:space="preserve">The attorney for the Applicant then </w:t>
      </w:r>
      <w:r w:rsidR="00F86A03">
        <w:rPr>
          <w:rFonts w:ascii="Times New Roman" w:hAnsi="Times New Roman" w:cs="Times New Roman"/>
          <w:sz w:val="28"/>
          <w:szCs w:val="28"/>
        </w:rPr>
        <w:t>outlined</w:t>
      </w:r>
      <w:r w:rsidR="00B75484">
        <w:rPr>
          <w:rFonts w:ascii="Times New Roman" w:hAnsi="Times New Roman" w:cs="Times New Roman"/>
          <w:sz w:val="28"/>
          <w:szCs w:val="28"/>
        </w:rPr>
        <w:t xml:space="preserve"> the issues for determination at paragraph 2 of his Heads of Arguments as follows:</w:t>
      </w:r>
    </w:p>
    <w:p w:rsidR="00B75484" w:rsidRDefault="00B75484" w:rsidP="00B75484">
      <w:pPr>
        <w:spacing w:line="360" w:lineRule="auto"/>
        <w:contextualSpacing/>
        <w:jc w:val="both"/>
        <w:rPr>
          <w:rFonts w:ascii="Times New Roman" w:hAnsi="Times New Roman" w:cs="Times New Roman"/>
          <w:sz w:val="28"/>
          <w:szCs w:val="28"/>
        </w:rPr>
      </w:pPr>
    </w:p>
    <w:p w:rsidR="00B75484" w:rsidRDefault="00B75484" w:rsidP="00B75484">
      <w:pPr>
        <w:spacing w:line="360" w:lineRule="auto"/>
        <w:ind w:left="2160" w:hanging="720"/>
        <w:contextualSpacing/>
        <w:jc w:val="both"/>
        <w:rPr>
          <w:rFonts w:ascii="Times New Roman" w:hAnsi="Times New Roman" w:cs="Times New Roman"/>
          <w:i/>
          <w:sz w:val="28"/>
          <w:szCs w:val="28"/>
        </w:rPr>
      </w:pPr>
      <w:r w:rsidRPr="00B75484">
        <w:rPr>
          <w:rFonts w:ascii="Times New Roman" w:hAnsi="Times New Roman" w:cs="Times New Roman"/>
          <w:i/>
          <w:sz w:val="28"/>
          <w:szCs w:val="28"/>
        </w:rPr>
        <w:t>1</w:t>
      </w:r>
      <w:r>
        <w:rPr>
          <w:rFonts w:ascii="Times New Roman" w:hAnsi="Times New Roman" w:cs="Times New Roman"/>
          <w:i/>
          <w:sz w:val="28"/>
          <w:szCs w:val="28"/>
        </w:rPr>
        <w:t>.</w:t>
      </w:r>
      <w:r>
        <w:rPr>
          <w:rFonts w:ascii="Times New Roman" w:hAnsi="Times New Roman" w:cs="Times New Roman"/>
          <w:i/>
          <w:sz w:val="28"/>
          <w:szCs w:val="28"/>
        </w:rPr>
        <w:tab/>
        <w:t>Whether or not the court granted the interim order through error;</w:t>
      </w:r>
    </w:p>
    <w:p w:rsidR="00D85941" w:rsidRDefault="00D85941" w:rsidP="00D85941">
      <w:pPr>
        <w:spacing w:line="240" w:lineRule="auto"/>
        <w:ind w:left="2160" w:hanging="720"/>
        <w:contextualSpacing/>
        <w:jc w:val="both"/>
        <w:rPr>
          <w:rFonts w:ascii="Times New Roman" w:hAnsi="Times New Roman" w:cs="Times New Roman"/>
          <w:i/>
          <w:sz w:val="28"/>
          <w:szCs w:val="28"/>
        </w:rPr>
      </w:pPr>
    </w:p>
    <w:p w:rsidR="00B75484" w:rsidRDefault="00B75484" w:rsidP="00B75484">
      <w:pPr>
        <w:spacing w:line="360" w:lineRule="auto"/>
        <w:ind w:left="2160" w:hanging="720"/>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2.</w:t>
      </w:r>
      <w:r>
        <w:rPr>
          <w:rFonts w:ascii="Times New Roman" w:hAnsi="Times New Roman" w:cs="Times New Roman"/>
          <w:i/>
          <w:sz w:val="28"/>
          <w:szCs w:val="28"/>
        </w:rPr>
        <w:tab/>
        <w:t>Whether 1</w:t>
      </w:r>
      <w:r w:rsidRPr="00B75484">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is entitled in law to resign without accounting to the deceased’s estate whilst monies are held by him.”</w:t>
      </w:r>
      <w:proofErr w:type="gramEnd"/>
    </w:p>
    <w:p w:rsidR="00B75484" w:rsidRDefault="00B75484" w:rsidP="005A6AEC">
      <w:pPr>
        <w:spacing w:line="360" w:lineRule="auto"/>
        <w:jc w:val="both"/>
        <w:rPr>
          <w:rFonts w:ascii="Times New Roman" w:hAnsi="Times New Roman" w:cs="Times New Roman"/>
          <w:sz w:val="28"/>
          <w:szCs w:val="28"/>
        </w:rPr>
      </w:pPr>
    </w:p>
    <w:p w:rsidR="00B75484" w:rsidRDefault="00B75484" w:rsidP="00B7548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F15C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The attorney for the Applicant contended that this matter falls squarely as to what is expected of an </w:t>
      </w:r>
      <w:r w:rsidR="006A4D3D">
        <w:rPr>
          <w:rFonts w:ascii="Times New Roman" w:hAnsi="Times New Roman" w:cs="Times New Roman"/>
          <w:sz w:val="28"/>
          <w:szCs w:val="28"/>
        </w:rPr>
        <w:t>Executor</w:t>
      </w:r>
      <w:r>
        <w:rPr>
          <w:rFonts w:ascii="Times New Roman" w:hAnsi="Times New Roman" w:cs="Times New Roman"/>
          <w:sz w:val="28"/>
          <w:szCs w:val="28"/>
        </w:rPr>
        <w:t xml:space="preserve"> of an estate in his duties in the winding up of an estate in terms of the law and </w:t>
      </w:r>
      <w:r w:rsidR="006A4D3D">
        <w:rPr>
          <w:rFonts w:ascii="Times New Roman" w:hAnsi="Times New Roman" w:cs="Times New Roman"/>
          <w:sz w:val="28"/>
          <w:szCs w:val="28"/>
        </w:rPr>
        <w:t>his</w:t>
      </w:r>
      <w:r>
        <w:rPr>
          <w:rFonts w:ascii="Times New Roman" w:hAnsi="Times New Roman" w:cs="Times New Roman"/>
          <w:sz w:val="28"/>
          <w:szCs w:val="28"/>
        </w:rPr>
        <w:t xml:space="preserve"> </w:t>
      </w:r>
      <w:proofErr w:type="spellStart"/>
      <w:r>
        <w:rPr>
          <w:rFonts w:ascii="Times New Roman" w:hAnsi="Times New Roman" w:cs="Times New Roman"/>
          <w:sz w:val="28"/>
          <w:szCs w:val="28"/>
        </w:rPr>
        <w:t>fudiciary</w:t>
      </w:r>
      <w:proofErr w:type="spellEnd"/>
      <w:r>
        <w:rPr>
          <w:rFonts w:ascii="Times New Roman" w:hAnsi="Times New Roman" w:cs="Times New Roman"/>
          <w:sz w:val="28"/>
          <w:szCs w:val="28"/>
        </w:rPr>
        <w:t xml:space="preserve"> duty and cited the High Court case of </w:t>
      </w:r>
      <w:r>
        <w:rPr>
          <w:rFonts w:ascii="Times New Roman" w:hAnsi="Times New Roman" w:cs="Times New Roman"/>
          <w:i/>
          <w:sz w:val="28"/>
          <w:szCs w:val="28"/>
        </w:rPr>
        <w:t xml:space="preserve">Master of the High Court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Executor Martin Nkululeko Dlamini</w:t>
      </w:r>
      <w:r w:rsidR="001B0439">
        <w:rPr>
          <w:rFonts w:ascii="Times New Roman" w:hAnsi="Times New Roman" w:cs="Times New Roman"/>
          <w:i/>
          <w:sz w:val="28"/>
          <w:szCs w:val="28"/>
        </w:rPr>
        <w:t>, E</w:t>
      </w:r>
      <w:r>
        <w:rPr>
          <w:rFonts w:ascii="Times New Roman" w:hAnsi="Times New Roman" w:cs="Times New Roman"/>
          <w:i/>
          <w:sz w:val="28"/>
          <w:szCs w:val="28"/>
        </w:rPr>
        <w:t xml:space="preserve">state Late Jericho David </w:t>
      </w:r>
      <w:proofErr w:type="spellStart"/>
      <w:r>
        <w:rPr>
          <w:rFonts w:ascii="Times New Roman" w:hAnsi="Times New Roman" w:cs="Times New Roman"/>
          <w:i/>
          <w:sz w:val="28"/>
          <w:szCs w:val="28"/>
        </w:rPr>
        <w:t>Matsebula</w:t>
      </w:r>
      <w:proofErr w:type="spellEnd"/>
      <w:r>
        <w:rPr>
          <w:rFonts w:ascii="Times New Roman" w:hAnsi="Times New Roman" w:cs="Times New Roman"/>
          <w:i/>
          <w:sz w:val="28"/>
          <w:szCs w:val="28"/>
        </w:rPr>
        <w:t xml:space="preserve">, Case No.1620/12 </w:t>
      </w:r>
      <w:r w:rsidR="006A4D3D">
        <w:rPr>
          <w:rFonts w:ascii="Times New Roman" w:hAnsi="Times New Roman" w:cs="Times New Roman"/>
          <w:i/>
          <w:sz w:val="28"/>
          <w:szCs w:val="28"/>
        </w:rPr>
        <w:t>(</w:t>
      </w:r>
      <w:r>
        <w:rPr>
          <w:rFonts w:ascii="Times New Roman" w:hAnsi="Times New Roman" w:cs="Times New Roman"/>
          <w:i/>
          <w:sz w:val="28"/>
          <w:szCs w:val="28"/>
        </w:rPr>
        <w:t>unreported</w:t>
      </w:r>
      <w:r w:rsidR="006A4D3D">
        <w:rPr>
          <w:rFonts w:ascii="Times New Roman" w:hAnsi="Times New Roman" w:cs="Times New Roman"/>
          <w:i/>
          <w:sz w:val="28"/>
          <w:szCs w:val="28"/>
        </w:rPr>
        <w:t>)</w:t>
      </w:r>
      <w:r>
        <w:rPr>
          <w:rFonts w:ascii="Times New Roman" w:hAnsi="Times New Roman" w:cs="Times New Roman"/>
          <w:sz w:val="28"/>
          <w:szCs w:val="28"/>
        </w:rPr>
        <w:t xml:space="preserve"> to the following </w:t>
      </w:r>
      <w:r>
        <w:rPr>
          <w:rFonts w:ascii="Times New Roman" w:hAnsi="Times New Roman" w:cs="Times New Roman"/>
          <w:i/>
          <w:sz w:val="28"/>
          <w:szCs w:val="28"/>
        </w:rPr>
        <w:t>dicta</w:t>
      </w:r>
      <w:r>
        <w:rPr>
          <w:rFonts w:ascii="Times New Roman" w:hAnsi="Times New Roman" w:cs="Times New Roman"/>
          <w:sz w:val="28"/>
          <w:szCs w:val="28"/>
        </w:rPr>
        <w:t>:</w:t>
      </w:r>
    </w:p>
    <w:p w:rsidR="001B0439" w:rsidRDefault="001B0439" w:rsidP="001B0439">
      <w:pPr>
        <w:spacing w:line="360" w:lineRule="auto"/>
        <w:ind w:left="720" w:hanging="720"/>
        <w:contextualSpacing/>
        <w:jc w:val="both"/>
        <w:rPr>
          <w:rFonts w:ascii="Times New Roman" w:hAnsi="Times New Roman" w:cs="Times New Roman"/>
          <w:sz w:val="28"/>
          <w:szCs w:val="28"/>
        </w:rPr>
      </w:pPr>
    </w:p>
    <w:p w:rsidR="001B0439" w:rsidRDefault="001B0439" w:rsidP="00110566">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“29.</w:t>
      </w:r>
      <w:r>
        <w:rPr>
          <w:rFonts w:ascii="Times New Roman" w:hAnsi="Times New Roman" w:cs="Times New Roman"/>
          <w:i/>
          <w:sz w:val="28"/>
          <w:szCs w:val="28"/>
        </w:rPr>
        <w:tab/>
      </w:r>
      <w:proofErr w:type="gramStart"/>
      <w:r>
        <w:rPr>
          <w:rFonts w:ascii="Times New Roman" w:hAnsi="Times New Roman" w:cs="Times New Roman"/>
          <w:i/>
          <w:sz w:val="28"/>
          <w:szCs w:val="28"/>
        </w:rPr>
        <w:t>In</w:t>
      </w:r>
      <w:proofErr w:type="gramEnd"/>
      <w:r>
        <w:rPr>
          <w:rFonts w:ascii="Times New Roman" w:hAnsi="Times New Roman" w:cs="Times New Roman"/>
          <w:i/>
          <w:sz w:val="28"/>
          <w:szCs w:val="28"/>
        </w:rPr>
        <w:t xml:space="preserve"> the totality of the above circumstances, it is my considered view that the Respondent failed in his duty as an Executor.  The </w:t>
      </w:r>
      <w:r w:rsidR="00EC7A05">
        <w:rPr>
          <w:rFonts w:ascii="Times New Roman" w:hAnsi="Times New Roman" w:cs="Times New Roman"/>
          <w:i/>
          <w:sz w:val="28"/>
          <w:szCs w:val="28"/>
        </w:rPr>
        <w:t xml:space="preserve">Respondent submitted four copies of receipts, with two bearing the Times of Swaziland’s emblem.  He submitted these receipts as proof of advertisement for the next of kin’s meeting.  However, on perusal, only one receipt reflected the file number in issue.  The other three were irrelevant to this matter...  There was in the result no liquidation and distribution account filed.  However, and surprisingly so, two payments were received by the Respondent in favour of the estate.  Again on enquiring as to reason, the Respondent failed to distribute the said amounts to the beneficiaries, Respondent cited the strike again.  It is very amazing that when it was time for the Respondent to discharge his duties, the strike by the Law Society and the </w:t>
      </w:r>
      <w:r w:rsidR="00EC7A05">
        <w:rPr>
          <w:rFonts w:ascii="Times New Roman" w:hAnsi="Times New Roman" w:cs="Times New Roman"/>
          <w:i/>
          <w:sz w:val="28"/>
          <w:szCs w:val="28"/>
        </w:rPr>
        <w:lastRenderedPageBreak/>
        <w:t>absence of the file from the Master’s office were quoted as a hindrance whereas there was always available time to request and receiver the monies from the office of Applicant and this very file was not needed to requisition the same.”</w:t>
      </w:r>
    </w:p>
    <w:p w:rsidR="00EC7A05" w:rsidRDefault="00EC7A05" w:rsidP="00B42882">
      <w:pPr>
        <w:spacing w:line="360" w:lineRule="auto"/>
        <w:jc w:val="both"/>
        <w:rPr>
          <w:rFonts w:ascii="Times New Roman" w:hAnsi="Times New Roman" w:cs="Times New Roman"/>
          <w:sz w:val="28"/>
          <w:szCs w:val="28"/>
        </w:rPr>
      </w:pPr>
    </w:p>
    <w:p w:rsidR="00EC7A05" w:rsidRDefault="008F15CC" w:rsidP="00EC7A0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EC7A05">
        <w:rPr>
          <w:rFonts w:ascii="Times New Roman" w:hAnsi="Times New Roman" w:cs="Times New Roman"/>
          <w:sz w:val="28"/>
          <w:szCs w:val="28"/>
        </w:rPr>
        <w:t>]</w:t>
      </w:r>
      <w:r w:rsidR="00EC7A05">
        <w:rPr>
          <w:rFonts w:ascii="Times New Roman" w:hAnsi="Times New Roman" w:cs="Times New Roman"/>
          <w:sz w:val="28"/>
          <w:szCs w:val="28"/>
        </w:rPr>
        <w:tab/>
        <w:t>The final argument on behalf of the Applicant is that the 1</w:t>
      </w:r>
      <w:r w:rsidR="00EC7A05" w:rsidRPr="00EC7A05">
        <w:rPr>
          <w:rFonts w:ascii="Times New Roman" w:hAnsi="Times New Roman" w:cs="Times New Roman"/>
          <w:sz w:val="28"/>
          <w:szCs w:val="28"/>
          <w:vertAlign w:val="superscript"/>
        </w:rPr>
        <w:t>st</w:t>
      </w:r>
      <w:r w:rsidR="00EC7A05">
        <w:rPr>
          <w:rFonts w:ascii="Times New Roman" w:hAnsi="Times New Roman" w:cs="Times New Roman"/>
          <w:sz w:val="28"/>
          <w:szCs w:val="28"/>
        </w:rPr>
        <w:t xml:space="preserve"> Respondent cannot resign without accounting as required by law.  That therefore, his </w:t>
      </w:r>
      <w:proofErr w:type="spellStart"/>
      <w:r w:rsidR="00EC7A05">
        <w:rPr>
          <w:rFonts w:ascii="Times New Roman" w:hAnsi="Times New Roman" w:cs="Times New Roman"/>
          <w:sz w:val="28"/>
          <w:szCs w:val="28"/>
        </w:rPr>
        <w:t>joinder</w:t>
      </w:r>
      <w:proofErr w:type="spellEnd"/>
      <w:r w:rsidR="00EC7A05">
        <w:rPr>
          <w:rFonts w:ascii="Times New Roman" w:hAnsi="Times New Roman" w:cs="Times New Roman"/>
          <w:sz w:val="28"/>
          <w:szCs w:val="28"/>
        </w:rPr>
        <w:t xml:space="preserve"> is not misconceived.  Further, that the 1</w:t>
      </w:r>
      <w:r w:rsidR="00EC7A05" w:rsidRPr="00EC7A05">
        <w:rPr>
          <w:rFonts w:ascii="Times New Roman" w:hAnsi="Times New Roman" w:cs="Times New Roman"/>
          <w:sz w:val="28"/>
          <w:szCs w:val="28"/>
          <w:vertAlign w:val="superscript"/>
        </w:rPr>
        <w:t>st</w:t>
      </w:r>
      <w:r w:rsidR="00EC7A05">
        <w:rPr>
          <w:rFonts w:ascii="Times New Roman" w:hAnsi="Times New Roman" w:cs="Times New Roman"/>
          <w:sz w:val="28"/>
          <w:szCs w:val="28"/>
        </w:rPr>
        <w:t xml:space="preserve"> Respondent has failed to lodge the </w:t>
      </w:r>
      <w:r w:rsidR="00B42882">
        <w:rPr>
          <w:rFonts w:ascii="Times New Roman" w:hAnsi="Times New Roman" w:cs="Times New Roman"/>
          <w:sz w:val="28"/>
          <w:szCs w:val="28"/>
        </w:rPr>
        <w:t>D</w:t>
      </w:r>
      <w:r w:rsidR="00EC7A05">
        <w:rPr>
          <w:rFonts w:ascii="Times New Roman" w:hAnsi="Times New Roman" w:cs="Times New Roman"/>
          <w:sz w:val="28"/>
          <w:szCs w:val="28"/>
        </w:rPr>
        <w:t xml:space="preserve">istribution </w:t>
      </w:r>
      <w:r w:rsidR="00B42882">
        <w:rPr>
          <w:rFonts w:ascii="Times New Roman" w:hAnsi="Times New Roman" w:cs="Times New Roman"/>
          <w:sz w:val="28"/>
          <w:szCs w:val="28"/>
        </w:rPr>
        <w:t>A</w:t>
      </w:r>
      <w:r w:rsidR="00EC7A05">
        <w:rPr>
          <w:rFonts w:ascii="Times New Roman" w:hAnsi="Times New Roman" w:cs="Times New Roman"/>
          <w:sz w:val="28"/>
          <w:szCs w:val="28"/>
        </w:rPr>
        <w:t xml:space="preserve">ccount according to law with the Master of the High Court for appraisal and endorsement hence, there is no error.  That the </w:t>
      </w:r>
      <w:r w:rsidR="00EC7A05">
        <w:rPr>
          <w:rFonts w:ascii="Times New Roman" w:hAnsi="Times New Roman" w:cs="Times New Roman"/>
          <w:i/>
          <w:sz w:val="28"/>
          <w:szCs w:val="28"/>
        </w:rPr>
        <w:t xml:space="preserve">rule nisi </w:t>
      </w:r>
      <w:r w:rsidR="00ED51F2">
        <w:rPr>
          <w:rFonts w:ascii="Times New Roman" w:hAnsi="Times New Roman" w:cs="Times New Roman"/>
          <w:sz w:val="28"/>
          <w:szCs w:val="28"/>
        </w:rPr>
        <w:t>be</w:t>
      </w:r>
      <w:r w:rsidR="00EC7A05">
        <w:rPr>
          <w:rFonts w:ascii="Times New Roman" w:hAnsi="Times New Roman" w:cs="Times New Roman"/>
          <w:sz w:val="28"/>
          <w:szCs w:val="28"/>
        </w:rPr>
        <w:t xml:space="preserve"> upheld.</w:t>
      </w:r>
    </w:p>
    <w:p w:rsidR="00EC7A05" w:rsidRDefault="00EC7A05" w:rsidP="00120A25">
      <w:pPr>
        <w:spacing w:line="360" w:lineRule="auto"/>
        <w:ind w:left="720" w:hanging="720"/>
        <w:jc w:val="both"/>
        <w:rPr>
          <w:rFonts w:ascii="Times New Roman" w:hAnsi="Times New Roman" w:cs="Times New Roman"/>
          <w:sz w:val="28"/>
          <w:szCs w:val="28"/>
        </w:rPr>
      </w:pPr>
    </w:p>
    <w:p w:rsidR="00EC7A05" w:rsidRPr="00EC7A05" w:rsidRDefault="00EC7A05" w:rsidP="00EC7A05">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 analysis and conclusions thereon</w:t>
      </w:r>
    </w:p>
    <w:p w:rsidR="00EC7A05" w:rsidRDefault="008F15CC" w:rsidP="00EC7A0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EC7A05">
        <w:rPr>
          <w:rFonts w:ascii="Times New Roman" w:hAnsi="Times New Roman" w:cs="Times New Roman"/>
          <w:sz w:val="28"/>
          <w:szCs w:val="28"/>
        </w:rPr>
        <w:t>]</w:t>
      </w:r>
      <w:r w:rsidR="00EC7A05">
        <w:rPr>
          <w:rFonts w:ascii="Times New Roman" w:hAnsi="Times New Roman" w:cs="Times New Roman"/>
          <w:sz w:val="28"/>
          <w:szCs w:val="28"/>
        </w:rPr>
        <w:tab/>
        <w:t xml:space="preserve">Having considered the able arguments of the attorneys of the parties, I wish to start </w:t>
      </w:r>
      <w:r w:rsidR="00ED51F2">
        <w:rPr>
          <w:rFonts w:ascii="Times New Roman" w:hAnsi="Times New Roman" w:cs="Times New Roman"/>
          <w:sz w:val="28"/>
          <w:szCs w:val="28"/>
        </w:rPr>
        <w:t xml:space="preserve">by </w:t>
      </w:r>
      <w:r w:rsidR="00EC7A05">
        <w:rPr>
          <w:rFonts w:ascii="Times New Roman" w:hAnsi="Times New Roman" w:cs="Times New Roman"/>
          <w:sz w:val="28"/>
          <w:szCs w:val="28"/>
        </w:rPr>
        <w:t xml:space="preserve">resolving the preliminary point raised by the </w:t>
      </w:r>
      <w:r w:rsidR="00ED51F2">
        <w:rPr>
          <w:rFonts w:ascii="Times New Roman" w:hAnsi="Times New Roman" w:cs="Times New Roman"/>
          <w:sz w:val="28"/>
          <w:szCs w:val="28"/>
        </w:rPr>
        <w:t>1</w:t>
      </w:r>
      <w:r w:rsidR="00ED51F2" w:rsidRPr="00ED51F2">
        <w:rPr>
          <w:rFonts w:ascii="Times New Roman" w:hAnsi="Times New Roman" w:cs="Times New Roman"/>
          <w:sz w:val="28"/>
          <w:szCs w:val="28"/>
          <w:vertAlign w:val="superscript"/>
        </w:rPr>
        <w:t>st</w:t>
      </w:r>
      <w:r w:rsidR="00ED51F2">
        <w:rPr>
          <w:rFonts w:ascii="Times New Roman" w:hAnsi="Times New Roman" w:cs="Times New Roman"/>
          <w:sz w:val="28"/>
          <w:szCs w:val="28"/>
        </w:rPr>
        <w:t xml:space="preserve"> </w:t>
      </w:r>
      <w:r w:rsidR="00EC7A05">
        <w:rPr>
          <w:rFonts w:ascii="Times New Roman" w:hAnsi="Times New Roman" w:cs="Times New Roman"/>
          <w:sz w:val="28"/>
          <w:szCs w:val="28"/>
        </w:rPr>
        <w:t xml:space="preserve">Respondent that the court erred in granting the </w:t>
      </w:r>
      <w:r w:rsidR="00EC7A05">
        <w:rPr>
          <w:rFonts w:ascii="Times New Roman" w:hAnsi="Times New Roman" w:cs="Times New Roman"/>
          <w:i/>
          <w:sz w:val="28"/>
          <w:szCs w:val="28"/>
        </w:rPr>
        <w:t>rule nisi</w:t>
      </w:r>
      <w:r w:rsidR="00EC7A05">
        <w:rPr>
          <w:rFonts w:ascii="Times New Roman" w:hAnsi="Times New Roman" w:cs="Times New Roman"/>
          <w:sz w:val="28"/>
          <w:szCs w:val="28"/>
        </w:rPr>
        <w:t xml:space="preserve"> in favour of the Applicant as it was granted without his knowledge.  I will then proceed to the determination of the questions </w:t>
      </w:r>
      <w:r w:rsidR="00ED51F2">
        <w:rPr>
          <w:rFonts w:ascii="Times New Roman" w:hAnsi="Times New Roman" w:cs="Times New Roman"/>
          <w:sz w:val="28"/>
          <w:szCs w:val="28"/>
        </w:rPr>
        <w:t xml:space="preserve">outlined by the </w:t>
      </w:r>
      <w:r w:rsidR="00EC7A05">
        <w:rPr>
          <w:rFonts w:ascii="Times New Roman" w:hAnsi="Times New Roman" w:cs="Times New Roman"/>
          <w:sz w:val="28"/>
          <w:szCs w:val="28"/>
        </w:rPr>
        <w:t>Applicant at paragraph 1.3 of his Heads of Arguments to the following:</w:t>
      </w:r>
    </w:p>
    <w:p w:rsidR="00813528" w:rsidRDefault="00813528" w:rsidP="00813528">
      <w:pPr>
        <w:spacing w:line="360" w:lineRule="auto"/>
        <w:ind w:left="720" w:hanging="720"/>
        <w:contextualSpacing/>
        <w:jc w:val="both"/>
        <w:rPr>
          <w:rFonts w:ascii="Times New Roman" w:hAnsi="Times New Roman" w:cs="Times New Roman"/>
          <w:sz w:val="28"/>
          <w:szCs w:val="28"/>
        </w:rPr>
      </w:pPr>
    </w:p>
    <w:p w:rsidR="00813528" w:rsidRDefault="00813528" w:rsidP="00813528">
      <w:pPr>
        <w:spacing w:line="36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1.3.1</w:t>
      </w:r>
      <w:r>
        <w:rPr>
          <w:rFonts w:ascii="Times New Roman" w:hAnsi="Times New Roman" w:cs="Times New Roman"/>
          <w:i/>
          <w:sz w:val="28"/>
          <w:szCs w:val="28"/>
        </w:rPr>
        <w:tab/>
        <w:t>The 1</w:t>
      </w:r>
      <w:r w:rsidRPr="00813528">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avers he resigns; and</w:t>
      </w:r>
    </w:p>
    <w:p w:rsidR="00D85941" w:rsidRDefault="00D85941" w:rsidP="00D85941">
      <w:pPr>
        <w:spacing w:line="240" w:lineRule="auto"/>
        <w:ind w:left="720" w:hanging="720"/>
        <w:contextualSpacing/>
        <w:jc w:val="both"/>
        <w:rPr>
          <w:rFonts w:ascii="Times New Roman" w:hAnsi="Times New Roman" w:cs="Times New Roman"/>
          <w:i/>
          <w:sz w:val="28"/>
          <w:szCs w:val="28"/>
        </w:rPr>
      </w:pPr>
    </w:p>
    <w:p w:rsidR="00813528" w:rsidRDefault="00813528" w:rsidP="00813528">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13.2</w:t>
      </w:r>
      <w:r>
        <w:rPr>
          <w:rFonts w:ascii="Times New Roman" w:hAnsi="Times New Roman" w:cs="Times New Roman"/>
          <w:i/>
          <w:sz w:val="28"/>
          <w:szCs w:val="28"/>
        </w:rPr>
        <w:tab/>
        <w:t>The 1</w:t>
      </w:r>
      <w:r w:rsidRPr="00813528">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avers he duly filed the liquidation and distribution account with the Master of the High Court;</w:t>
      </w:r>
    </w:p>
    <w:p w:rsidR="00813528" w:rsidRDefault="00813528" w:rsidP="00B42882">
      <w:pPr>
        <w:spacing w:line="360" w:lineRule="auto"/>
        <w:ind w:left="720" w:hanging="720"/>
        <w:jc w:val="both"/>
        <w:rPr>
          <w:rFonts w:ascii="Times New Roman" w:hAnsi="Times New Roman" w:cs="Times New Roman"/>
          <w:i/>
          <w:sz w:val="28"/>
          <w:szCs w:val="28"/>
        </w:rPr>
      </w:pPr>
    </w:p>
    <w:p w:rsidR="00813528" w:rsidRDefault="008F15CC" w:rsidP="0081352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813528">
        <w:rPr>
          <w:rFonts w:ascii="Times New Roman" w:hAnsi="Times New Roman" w:cs="Times New Roman"/>
          <w:sz w:val="28"/>
          <w:szCs w:val="28"/>
        </w:rPr>
        <w:t>]</w:t>
      </w:r>
      <w:r w:rsidR="00813528">
        <w:rPr>
          <w:rFonts w:ascii="Times New Roman" w:hAnsi="Times New Roman" w:cs="Times New Roman"/>
          <w:sz w:val="28"/>
          <w:szCs w:val="28"/>
        </w:rPr>
        <w:tab/>
        <w:t>The case for the Applicant is canvassed at paragraph 1.4 of the Applicant’s Heads of Arguments.</w:t>
      </w:r>
    </w:p>
    <w:p w:rsidR="00813528" w:rsidRDefault="00813528" w:rsidP="00CB652A">
      <w:pPr>
        <w:spacing w:line="360" w:lineRule="auto"/>
        <w:ind w:left="720" w:hanging="720"/>
        <w:contextualSpacing/>
        <w:jc w:val="both"/>
        <w:rPr>
          <w:rFonts w:ascii="Times New Roman" w:hAnsi="Times New Roman" w:cs="Times New Roman"/>
          <w:sz w:val="28"/>
          <w:szCs w:val="28"/>
        </w:rPr>
      </w:pPr>
    </w:p>
    <w:p w:rsidR="00813528" w:rsidRDefault="008F15CC" w:rsidP="0081352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813528">
        <w:rPr>
          <w:rFonts w:ascii="Times New Roman" w:hAnsi="Times New Roman" w:cs="Times New Roman"/>
          <w:sz w:val="28"/>
          <w:szCs w:val="28"/>
        </w:rPr>
        <w:t>]</w:t>
      </w:r>
      <w:r w:rsidR="00813528">
        <w:rPr>
          <w:rFonts w:ascii="Times New Roman" w:hAnsi="Times New Roman" w:cs="Times New Roman"/>
          <w:sz w:val="28"/>
          <w:szCs w:val="28"/>
        </w:rPr>
        <w:tab/>
        <w:t xml:space="preserve">The questions therefore for determination by this court are </w:t>
      </w:r>
      <w:proofErr w:type="spellStart"/>
      <w:r w:rsidR="00813528">
        <w:rPr>
          <w:rFonts w:ascii="Times New Roman" w:hAnsi="Times New Roman" w:cs="Times New Roman"/>
          <w:sz w:val="28"/>
          <w:szCs w:val="28"/>
        </w:rPr>
        <w:t>two fold</w:t>
      </w:r>
      <w:proofErr w:type="spellEnd"/>
      <w:r w:rsidR="00813528">
        <w:rPr>
          <w:rFonts w:ascii="Times New Roman" w:hAnsi="Times New Roman" w:cs="Times New Roman"/>
          <w:sz w:val="28"/>
          <w:szCs w:val="28"/>
        </w:rPr>
        <w:t>:</w:t>
      </w:r>
    </w:p>
    <w:p w:rsidR="00813528" w:rsidRDefault="00813528" w:rsidP="00813528">
      <w:pPr>
        <w:spacing w:line="360" w:lineRule="auto"/>
        <w:ind w:left="720" w:hanging="720"/>
        <w:contextualSpacing/>
        <w:jc w:val="both"/>
        <w:rPr>
          <w:rFonts w:ascii="Times New Roman" w:hAnsi="Times New Roman" w:cs="Times New Roman"/>
          <w:sz w:val="28"/>
          <w:szCs w:val="28"/>
        </w:rPr>
      </w:pPr>
    </w:p>
    <w:p w:rsidR="00813528" w:rsidRDefault="00813528" w:rsidP="00813528">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i</w:t>
      </w:r>
      <w:proofErr w:type="spellEnd"/>
      <w:r>
        <w:rPr>
          <w:rFonts w:ascii="Times New Roman" w:hAnsi="Times New Roman" w:cs="Times New Roman"/>
          <w:i/>
          <w:sz w:val="28"/>
          <w:szCs w:val="28"/>
        </w:rPr>
        <w:t>)</w:t>
      </w:r>
      <w:r>
        <w:rPr>
          <w:rFonts w:ascii="Times New Roman" w:hAnsi="Times New Roman" w:cs="Times New Roman"/>
          <w:i/>
          <w:sz w:val="28"/>
          <w:szCs w:val="28"/>
        </w:rPr>
        <w:tab/>
      </w:r>
      <w:proofErr w:type="gramStart"/>
      <w:r>
        <w:rPr>
          <w:rFonts w:ascii="Times New Roman" w:hAnsi="Times New Roman" w:cs="Times New Roman"/>
          <w:i/>
          <w:sz w:val="28"/>
          <w:szCs w:val="28"/>
        </w:rPr>
        <w:t>whether</w:t>
      </w:r>
      <w:proofErr w:type="gramEnd"/>
      <w:r>
        <w:rPr>
          <w:rFonts w:ascii="Times New Roman" w:hAnsi="Times New Roman" w:cs="Times New Roman"/>
          <w:i/>
          <w:sz w:val="28"/>
          <w:szCs w:val="28"/>
        </w:rPr>
        <w:t xml:space="preserve"> or not the court granted the interim order through error;</w:t>
      </w:r>
    </w:p>
    <w:p w:rsidR="00D85941" w:rsidRDefault="00D85941" w:rsidP="00D85941">
      <w:pPr>
        <w:spacing w:line="240" w:lineRule="auto"/>
        <w:ind w:left="2160" w:hanging="720"/>
        <w:contextualSpacing/>
        <w:jc w:val="both"/>
        <w:rPr>
          <w:rFonts w:ascii="Times New Roman" w:hAnsi="Times New Roman" w:cs="Times New Roman"/>
          <w:i/>
          <w:sz w:val="28"/>
          <w:szCs w:val="28"/>
        </w:rPr>
      </w:pPr>
    </w:p>
    <w:p w:rsidR="00813528" w:rsidRPr="00813528" w:rsidRDefault="00813528" w:rsidP="00813528">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r>
      <w:proofErr w:type="gramStart"/>
      <w:r>
        <w:rPr>
          <w:rFonts w:ascii="Times New Roman" w:hAnsi="Times New Roman" w:cs="Times New Roman"/>
          <w:i/>
          <w:sz w:val="28"/>
          <w:szCs w:val="28"/>
        </w:rPr>
        <w:t>whether</w:t>
      </w:r>
      <w:proofErr w:type="gramEnd"/>
      <w:r>
        <w:rPr>
          <w:rFonts w:ascii="Times New Roman" w:hAnsi="Times New Roman" w:cs="Times New Roman"/>
          <w:i/>
          <w:sz w:val="28"/>
          <w:szCs w:val="28"/>
        </w:rPr>
        <w:t xml:space="preserve"> 1</w:t>
      </w:r>
      <w:r w:rsidRPr="00813528">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is entitled in law to resign without accounting to the deceased’s estate whilst monies are held by him.</w:t>
      </w:r>
    </w:p>
    <w:p w:rsidR="00813528" w:rsidRDefault="00813528" w:rsidP="00B42882">
      <w:pPr>
        <w:spacing w:line="360" w:lineRule="auto"/>
        <w:ind w:left="720" w:hanging="720"/>
        <w:jc w:val="both"/>
        <w:rPr>
          <w:rFonts w:ascii="Times New Roman" w:hAnsi="Times New Roman" w:cs="Times New Roman"/>
          <w:sz w:val="28"/>
          <w:szCs w:val="28"/>
        </w:rPr>
      </w:pPr>
    </w:p>
    <w:p w:rsidR="00F86A03" w:rsidRDefault="008F15CC" w:rsidP="00CC5F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CC5F12">
        <w:rPr>
          <w:rFonts w:ascii="Times New Roman" w:hAnsi="Times New Roman" w:cs="Times New Roman"/>
          <w:sz w:val="28"/>
          <w:szCs w:val="28"/>
        </w:rPr>
        <w:t>]</w:t>
      </w:r>
      <w:r w:rsidR="00CC5F12">
        <w:rPr>
          <w:rFonts w:ascii="Times New Roman" w:hAnsi="Times New Roman" w:cs="Times New Roman"/>
          <w:sz w:val="28"/>
          <w:szCs w:val="28"/>
        </w:rPr>
        <w:tab/>
        <w:t>In my perusal of the affidavits filed by the parties, the Applicant filed an Application under a Certificate of Urgency for various orders and served the Applicat</w:t>
      </w:r>
      <w:r w:rsidR="00F86A03">
        <w:rPr>
          <w:rFonts w:ascii="Times New Roman" w:hAnsi="Times New Roman" w:cs="Times New Roman"/>
          <w:sz w:val="28"/>
          <w:szCs w:val="28"/>
        </w:rPr>
        <w:t>ion</w:t>
      </w:r>
      <w:r w:rsidR="00CC5F12">
        <w:rPr>
          <w:rFonts w:ascii="Times New Roman" w:hAnsi="Times New Roman" w:cs="Times New Roman"/>
          <w:sz w:val="28"/>
          <w:szCs w:val="28"/>
        </w:rPr>
        <w:t xml:space="preserve"> to the parties being the offices of S.C. Dlamini &amp; Company and </w:t>
      </w:r>
      <w:r w:rsidR="00B42882">
        <w:rPr>
          <w:rFonts w:ascii="Times New Roman" w:hAnsi="Times New Roman" w:cs="Times New Roman"/>
          <w:sz w:val="28"/>
          <w:szCs w:val="28"/>
        </w:rPr>
        <w:t xml:space="preserve">office of </w:t>
      </w:r>
      <w:r w:rsidR="00CC5F12">
        <w:rPr>
          <w:rFonts w:ascii="Times New Roman" w:hAnsi="Times New Roman" w:cs="Times New Roman"/>
          <w:sz w:val="28"/>
          <w:szCs w:val="28"/>
        </w:rPr>
        <w:t>the Attorney</w:t>
      </w:r>
      <w:r w:rsidR="00B42882">
        <w:rPr>
          <w:rFonts w:ascii="Times New Roman" w:hAnsi="Times New Roman" w:cs="Times New Roman"/>
          <w:sz w:val="28"/>
          <w:szCs w:val="28"/>
        </w:rPr>
        <w:t>-</w:t>
      </w:r>
      <w:r w:rsidR="00CC5F12">
        <w:rPr>
          <w:rFonts w:ascii="Times New Roman" w:hAnsi="Times New Roman" w:cs="Times New Roman"/>
          <w:sz w:val="28"/>
          <w:szCs w:val="28"/>
        </w:rPr>
        <w:t xml:space="preserve">General.  The </w:t>
      </w:r>
      <w:r w:rsidR="00F86A03">
        <w:rPr>
          <w:rFonts w:ascii="Times New Roman" w:hAnsi="Times New Roman" w:cs="Times New Roman"/>
          <w:sz w:val="28"/>
          <w:szCs w:val="28"/>
        </w:rPr>
        <w:t>Application</w:t>
      </w:r>
      <w:r w:rsidR="00CC5F12">
        <w:rPr>
          <w:rFonts w:ascii="Times New Roman" w:hAnsi="Times New Roman" w:cs="Times New Roman"/>
          <w:sz w:val="28"/>
          <w:szCs w:val="28"/>
        </w:rPr>
        <w:t xml:space="preserve"> was served on the 13</w:t>
      </w:r>
      <w:r w:rsidR="00CC5F12" w:rsidRPr="00CC5F12">
        <w:rPr>
          <w:rFonts w:ascii="Times New Roman" w:hAnsi="Times New Roman" w:cs="Times New Roman"/>
          <w:sz w:val="28"/>
          <w:szCs w:val="28"/>
          <w:vertAlign w:val="superscript"/>
        </w:rPr>
        <w:t>th</w:t>
      </w:r>
      <w:r w:rsidR="00CC5F12">
        <w:rPr>
          <w:rFonts w:ascii="Times New Roman" w:hAnsi="Times New Roman" w:cs="Times New Roman"/>
          <w:sz w:val="28"/>
          <w:szCs w:val="28"/>
        </w:rPr>
        <w:t xml:space="preserve"> March 2014 </w:t>
      </w:r>
      <w:r w:rsidR="00F86A03">
        <w:rPr>
          <w:rFonts w:ascii="Times New Roman" w:hAnsi="Times New Roman" w:cs="Times New Roman"/>
          <w:sz w:val="28"/>
          <w:szCs w:val="28"/>
        </w:rPr>
        <w:t xml:space="preserve">on both </w:t>
      </w:r>
      <w:r w:rsidR="00B42882">
        <w:rPr>
          <w:rFonts w:ascii="Times New Roman" w:hAnsi="Times New Roman" w:cs="Times New Roman"/>
          <w:sz w:val="28"/>
          <w:szCs w:val="28"/>
        </w:rPr>
        <w:t>Respondents</w:t>
      </w:r>
      <w:r w:rsidR="00CC5F12">
        <w:rPr>
          <w:rFonts w:ascii="Times New Roman" w:hAnsi="Times New Roman" w:cs="Times New Roman"/>
          <w:sz w:val="28"/>
          <w:szCs w:val="28"/>
        </w:rPr>
        <w:t>.</w:t>
      </w:r>
    </w:p>
    <w:p w:rsidR="00F86A03" w:rsidRDefault="00F86A03" w:rsidP="006F1E9D">
      <w:pPr>
        <w:spacing w:line="360" w:lineRule="auto"/>
        <w:ind w:left="720" w:hanging="720"/>
        <w:contextualSpacing/>
        <w:jc w:val="both"/>
        <w:rPr>
          <w:rFonts w:ascii="Times New Roman" w:hAnsi="Times New Roman" w:cs="Times New Roman"/>
          <w:sz w:val="28"/>
          <w:szCs w:val="28"/>
        </w:rPr>
      </w:pPr>
    </w:p>
    <w:p w:rsidR="00CC5F12" w:rsidRDefault="008F15CC" w:rsidP="00CC5F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F86A03">
        <w:rPr>
          <w:rFonts w:ascii="Times New Roman" w:hAnsi="Times New Roman" w:cs="Times New Roman"/>
          <w:sz w:val="28"/>
          <w:szCs w:val="28"/>
        </w:rPr>
        <w:t>]</w:t>
      </w:r>
      <w:r w:rsidR="00F86A03">
        <w:rPr>
          <w:rFonts w:ascii="Times New Roman" w:hAnsi="Times New Roman" w:cs="Times New Roman"/>
          <w:sz w:val="28"/>
          <w:szCs w:val="28"/>
        </w:rPr>
        <w:tab/>
      </w:r>
      <w:r w:rsidR="00CC5F12">
        <w:rPr>
          <w:rFonts w:ascii="Times New Roman" w:hAnsi="Times New Roman" w:cs="Times New Roman"/>
          <w:sz w:val="28"/>
          <w:szCs w:val="28"/>
        </w:rPr>
        <w:t xml:space="preserve">Therefore on these facts it cannot be said that the Application was granted without the knowledge of the Applicant.  For this reason therefore, the </w:t>
      </w:r>
      <w:r w:rsidR="00CC5F12">
        <w:rPr>
          <w:rFonts w:ascii="Times New Roman" w:hAnsi="Times New Roman" w:cs="Times New Roman"/>
          <w:sz w:val="28"/>
          <w:szCs w:val="28"/>
        </w:rPr>
        <w:lastRenderedPageBreak/>
        <w:t xml:space="preserve">preliminary point is accordingly dismissed.  Therefore, </w:t>
      </w:r>
      <w:r w:rsidR="00A52932">
        <w:rPr>
          <w:rFonts w:ascii="Times New Roman" w:hAnsi="Times New Roman" w:cs="Times New Roman"/>
          <w:sz w:val="28"/>
          <w:szCs w:val="28"/>
        </w:rPr>
        <w:t xml:space="preserve">this </w:t>
      </w:r>
      <w:r w:rsidR="00CC5F12">
        <w:rPr>
          <w:rFonts w:ascii="Times New Roman" w:hAnsi="Times New Roman" w:cs="Times New Roman"/>
          <w:sz w:val="28"/>
          <w:szCs w:val="28"/>
        </w:rPr>
        <w:t>disposes of the first question framed at paragraph [6] of this judgment.</w:t>
      </w:r>
    </w:p>
    <w:p w:rsidR="00CC5F12" w:rsidRDefault="00CC5F12" w:rsidP="00CB652A">
      <w:pPr>
        <w:spacing w:line="360" w:lineRule="auto"/>
        <w:ind w:left="720" w:hanging="720"/>
        <w:contextualSpacing/>
        <w:jc w:val="both"/>
        <w:rPr>
          <w:rFonts w:ascii="Times New Roman" w:hAnsi="Times New Roman" w:cs="Times New Roman"/>
          <w:sz w:val="28"/>
          <w:szCs w:val="28"/>
        </w:rPr>
      </w:pPr>
    </w:p>
    <w:p w:rsidR="00CC5F12" w:rsidRDefault="008F15CC" w:rsidP="00CC5F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CC5F12">
        <w:rPr>
          <w:rFonts w:ascii="Times New Roman" w:hAnsi="Times New Roman" w:cs="Times New Roman"/>
          <w:sz w:val="28"/>
          <w:szCs w:val="28"/>
        </w:rPr>
        <w:t>]</w:t>
      </w:r>
      <w:r w:rsidR="00CC5F12">
        <w:rPr>
          <w:rFonts w:ascii="Times New Roman" w:hAnsi="Times New Roman" w:cs="Times New Roman"/>
          <w:sz w:val="28"/>
          <w:szCs w:val="28"/>
        </w:rPr>
        <w:tab/>
        <w:t xml:space="preserve">On the second question for determination, I am in agreement which was stated by the Applicant’s attorney </w:t>
      </w:r>
      <w:r w:rsidR="00CC5F12">
        <w:rPr>
          <w:rFonts w:ascii="Times New Roman" w:hAnsi="Times New Roman" w:cs="Times New Roman"/>
          <w:i/>
          <w:sz w:val="28"/>
          <w:szCs w:val="28"/>
        </w:rPr>
        <w:t xml:space="preserve">in </w:t>
      </w:r>
      <w:proofErr w:type="spellStart"/>
      <w:r w:rsidR="00CC5F12">
        <w:rPr>
          <w:rFonts w:ascii="Times New Roman" w:hAnsi="Times New Roman" w:cs="Times New Roman"/>
          <w:i/>
          <w:sz w:val="28"/>
          <w:szCs w:val="28"/>
        </w:rPr>
        <w:t>toto</w:t>
      </w:r>
      <w:proofErr w:type="spellEnd"/>
      <w:r w:rsidR="00CC5F12">
        <w:rPr>
          <w:rFonts w:ascii="Times New Roman" w:hAnsi="Times New Roman" w:cs="Times New Roman"/>
          <w:sz w:val="28"/>
          <w:szCs w:val="28"/>
        </w:rPr>
        <w:t xml:space="preserve"> on my perusal of the papers.  I find the </w:t>
      </w:r>
      <w:r w:rsidR="00F86A03">
        <w:rPr>
          <w:rFonts w:ascii="Times New Roman" w:hAnsi="Times New Roman" w:cs="Times New Roman"/>
          <w:sz w:val="28"/>
          <w:szCs w:val="28"/>
        </w:rPr>
        <w:t>1</w:t>
      </w:r>
      <w:r w:rsidR="00F86A03" w:rsidRPr="00F86A03">
        <w:rPr>
          <w:rFonts w:ascii="Times New Roman" w:hAnsi="Times New Roman" w:cs="Times New Roman"/>
          <w:sz w:val="28"/>
          <w:szCs w:val="28"/>
          <w:vertAlign w:val="superscript"/>
        </w:rPr>
        <w:t>st</w:t>
      </w:r>
      <w:r w:rsidR="00F86A03">
        <w:rPr>
          <w:rFonts w:ascii="Times New Roman" w:hAnsi="Times New Roman" w:cs="Times New Roman"/>
          <w:sz w:val="28"/>
          <w:szCs w:val="28"/>
        </w:rPr>
        <w:t xml:space="preserve"> Respondent failed </w:t>
      </w:r>
      <w:r w:rsidR="00CC5F12">
        <w:rPr>
          <w:rFonts w:ascii="Times New Roman" w:hAnsi="Times New Roman" w:cs="Times New Roman"/>
          <w:sz w:val="28"/>
          <w:szCs w:val="28"/>
        </w:rPr>
        <w:t xml:space="preserve">to follow the </w:t>
      </w:r>
      <w:r w:rsidR="00F86A03">
        <w:rPr>
          <w:rFonts w:ascii="Times New Roman" w:hAnsi="Times New Roman" w:cs="Times New Roman"/>
          <w:sz w:val="28"/>
          <w:szCs w:val="28"/>
        </w:rPr>
        <w:t>rigours</w:t>
      </w:r>
      <w:r w:rsidR="00CC5F12">
        <w:rPr>
          <w:rFonts w:ascii="Times New Roman" w:hAnsi="Times New Roman" w:cs="Times New Roman"/>
          <w:sz w:val="28"/>
          <w:szCs w:val="28"/>
        </w:rPr>
        <w:t xml:space="preserve"> of the </w:t>
      </w:r>
      <w:r w:rsidR="00F86A03">
        <w:rPr>
          <w:rFonts w:ascii="Times New Roman" w:hAnsi="Times New Roman" w:cs="Times New Roman"/>
          <w:sz w:val="28"/>
          <w:szCs w:val="28"/>
        </w:rPr>
        <w:t>A</w:t>
      </w:r>
      <w:r w:rsidR="00CC5F12">
        <w:rPr>
          <w:rFonts w:ascii="Times New Roman" w:hAnsi="Times New Roman" w:cs="Times New Roman"/>
          <w:sz w:val="28"/>
          <w:szCs w:val="28"/>
        </w:rPr>
        <w:t>dministration of</w:t>
      </w:r>
      <w:r w:rsidR="00BC493F">
        <w:rPr>
          <w:rFonts w:ascii="Times New Roman" w:hAnsi="Times New Roman" w:cs="Times New Roman"/>
          <w:sz w:val="28"/>
          <w:szCs w:val="28"/>
        </w:rPr>
        <w:t xml:space="preserve"> </w:t>
      </w:r>
      <w:r w:rsidR="00F86A03">
        <w:rPr>
          <w:rFonts w:ascii="Times New Roman" w:hAnsi="Times New Roman" w:cs="Times New Roman"/>
          <w:sz w:val="28"/>
          <w:szCs w:val="28"/>
        </w:rPr>
        <w:t>D</w:t>
      </w:r>
      <w:r w:rsidR="00CC5F12">
        <w:rPr>
          <w:rFonts w:ascii="Times New Roman" w:hAnsi="Times New Roman" w:cs="Times New Roman"/>
          <w:sz w:val="28"/>
          <w:szCs w:val="28"/>
        </w:rPr>
        <w:t xml:space="preserve">eceased’s </w:t>
      </w:r>
      <w:r w:rsidR="00F86A03">
        <w:rPr>
          <w:rFonts w:ascii="Times New Roman" w:hAnsi="Times New Roman" w:cs="Times New Roman"/>
          <w:sz w:val="28"/>
          <w:szCs w:val="28"/>
        </w:rPr>
        <w:t>E</w:t>
      </w:r>
      <w:r w:rsidR="00CC5F12">
        <w:rPr>
          <w:rFonts w:ascii="Times New Roman" w:hAnsi="Times New Roman" w:cs="Times New Roman"/>
          <w:sz w:val="28"/>
          <w:szCs w:val="28"/>
        </w:rPr>
        <w:t xml:space="preserve">state </w:t>
      </w:r>
      <w:r w:rsidR="00F86A03">
        <w:rPr>
          <w:rFonts w:ascii="Times New Roman" w:hAnsi="Times New Roman" w:cs="Times New Roman"/>
          <w:sz w:val="28"/>
          <w:szCs w:val="28"/>
        </w:rPr>
        <w:t>A</w:t>
      </w:r>
      <w:r w:rsidR="00CC5F12">
        <w:rPr>
          <w:rFonts w:ascii="Times New Roman" w:hAnsi="Times New Roman" w:cs="Times New Roman"/>
          <w:sz w:val="28"/>
          <w:szCs w:val="28"/>
        </w:rPr>
        <w:t xml:space="preserve">ct in executing his duties in the winding up of the </w:t>
      </w:r>
      <w:r w:rsidR="00B51710">
        <w:rPr>
          <w:rFonts w:ascii="Times New Roman" w:hAnsi="Times New Roman" w:cs="Times New Roman"/>
          <w:sz w:val="28"/>
          <w:szCs w:val="28"/>
        </w:rPr>
        <w:t xml:space="preserve">deceased’s </w:t>
      </w:r>
      <w:r w:rsidR="00CC5F12">
        <w:rPr>
          <w:rFonts w:ascii="Times New Roman" w:hAnsi="Times New Roman" w:cs="Times New Roman"/>
          <w:sz w:val="28"/>
          <w:szCs w:val="28"/>
        </w:rPr>
        <w:t xml:space="preserve">estate in this case.  I find what was stated by </w:t>
      </w:r>
      <w:r w:rsidR="00CC5F12">
        <w:rPr>
          <w:rFonts w:ascii="Times New Roman" w:hAnsi="Times New Roman" w:cs="Times New Roman"/>
          <w:i/>
          <w:sz w:val="28"/>
          <w:szCs w:val="28"/>
        </w:rPr>
        <w:t>Dlamini J</w:t>
      </w:r>
      <w:r w:rsidR="00CC5F12">
        <w:rPr>
          <w:rFonts w:ascii="Times New Roman" w:hAnsi="Times New Roman" w:cs="Times New Roman"/>
          <w:sz w:val="28"/>
          <w:szCs w:val="28"/>
        </w:rPr>
        <w:t xml:space="preserve"> in the case of </w:t>
      </w:r>
      <w:r w:rsidR="00CC5F12">
        <w:rPr>
          <w:rFonts w:ascii="Times New Roman" w:hAnsi="Times New Roman" w:cs="Times New Roman"/>
          <w:i/>
          <w:sz w:val="28"/>
          <w:szCs w:val="28"/>
        </w:rPr>
        <w:t xml:space="preserve">Master of the High Court </w:t>
      </w:r>
      <w:proofErr w:type="spellStart"/>
      <w:r w:rsidR="00CC5F12">
        <w:rPr>
          <w:rFonts w:ascii="Times New Roman" w:hAnsi="Times New Roman" w:cs="Times New Roman"/>
          <w:i/>
          <w:sz w:val="28"/>
          <w:szCs w:val="28"/>
        </w:rPr>
        <w:t>vs</w:t>
      </w:r>
      <w:proofErr w:type="spellEnd"/>
      <w:r w:rsidR="00CC5F12">
        <w:rPr>
          <w:rFonts w:ascii="Times New Roman" w:hAnsi="Times New Roman" w:cs="Times New Roman"/>
          <w:i/>
          <w:sz w:val="28"/>
          <w:szCs w:val="28"/>
        </w:rPr>
        <w:t xml:space="preserve"> Executor Martin Dlamini (supra) </w:t>
      </w:r>
      <w:r w:rsidR="00CC5F12">
        <w:rPr>
          <w:rFonts w:ascii="Times New Roman" w:hAnsi="Times New Roman" w:cs="Times New Roman"/>
          <w:sz w:val="28"/>
          <w:szCs w:val="28"/>
        </w:rPr>
        <w:t>apposite and apply to the facts of the present case.</w:t>
      </w:r>
    </w:p>
    <w:p w:rsidR="00CC5F12" w:rsidRDefault="00CC5F12" w:rsidP="002F7383">
      <w:pPr>
        <w:spacing w:line="360" w:lineRule="auto"/>
        <w:ind w:left="720" w:hanging="720"/>
        <w:contextualSpacing/>
        <w:jc w:val="both"/>
        <w:rPr>
          <w:rFonts w:ascii="Times New Roman" w:hAnsi="Times New Roman" w:cs="Times New Roman"/>
          <w:sz w:val="28"/>
          <w:szCs w:val="28"/>
        </w:rPr>
      </w:pPr>
    </w:p>
    <w:p w:rsidR="00CC5F12" w:rsidRDefault="00B51710" w:rsidP="00CC5F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8F15CC">
        <w:rPr>
          <w:rFonts w:ascii="Times New Roman" w:hAnsi="Times New Roman" w:cs="Times New Roman"/>
          <w:sz w:val="28"/>
          <w:szCs w:val="28"/>
        </w:rPr>
        <w:t>2</w:t>
      </w:r>
      <w:r w:rsidR="00CC5F12">
        <w:rPr>
          <w:rFonts w:ascii="Times New Roman" w:hAnsi="Times New Roman" w:cs="Times New Roman"/>
          <w:sz w:val="28"/>
          <w:szCs w:val="28"/>
        </w:rPr>
        <w:t>]</w:t>
      </w:r>
      <w:r w:rsidR="00CC5F12">
        <w:rPr>
          <w:rFonts w:ascii="Times New Roman" w:hAnsi="Times New Roman" w:cs="Times New Roman"/>
          <w:sz w:val="28"/>
          <w:szCs w:val="28"/>
        </w:rPr>
        <w:tab/>
        <w:t xml:space="preserve">An executor in terms of this legislation cannot decide will </w:t>
      </w:r>
      <w:proofErr w:type="spellStart"/>
      <w:r w:rsidR="00CC5F12">
        <w:rPr>
          <w:rFonts w:ascii="Times New Roman" w:hAnsi="Times New Roman" w:cs="Times New Roman"/>
          <w:sz w:val="28"/>
          <w:szCs w:val="28"/>
        </w:rPr>
        <w:t>nilly</w:t>
      </w:r>
      <w:proofErr w:type="spellEnd"/>
      <w:r w:rsidR="00CC5F12">
        <w:rPr>
          <w:rFonts w:ascii="Times New Roman" w:hAnsi="Times New Roman" w:cs="Times New Roman"/>
          <w:sz w:val="28"/>
          <w:szCs w:val="28"/>
        </w:rPr>
        <w:t xml:space="preserve"> to discharge himself from his responsibility under the Act.</w:t>
      </w:r>
    </w:p>
    <w:p w:rsidR="00CC5F12" w:rsidRDefault="00CC5F12" w:rsidP="002F7383">
      <w:pPr>
        <w:spacing w:line="360" w:lineRule="auto"/>
        <w:ind w:left="720" w:hanging="720"/>
        <w:contextualSpacing/>
        <w:jc w:val="both"/>
        <w:rPr>
          <w:rFonts w:ascii="Times New Roman" w:hAnsi="Times New Roman" w:cs="Times New Roman"/>
          <w:sz w:val="28"/>
          <w:szCs w:val="28"/>
        </w:rPr>
      </w:pPr>
    </w:p>
    <w:p w:rsidR="00CC5F12" w:rsidRDefault="008F15CC" w:rsidP="00CC5F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CC5F12">
        <w:rPr>
          <w:rFonts w:ascii="Times New Roman" w:hAnsi="Times New Roman" w:cs="Times New Roman"/>
          <w:sz w:val="28"/>
          <w:szCs w:val="28"/>
        </w:rPr>
        <w:t>]</w:t>
      </w:r>
      <w:r w:rsidR="00CC5F12">
        <w:rPr>
          <w:rFonts w:ascii="Times New Roman" w:hAnsi="Times New Roman" w:cs="Times New Roman"/>
          <w:sz w:val="28"/>
          <w:szCs w:val="28"/>
        </w:rPr>
        <w:tab/>
        <w:t>The averments of the parties on this aspect of matter are stated at paragraph 6.2, 6.3 and 6.4 of the Answering Affidavit of the Applicant at paragraph 62, 63 and 64 of her Answering Affidavit as follows:</w:t>
      </w:r>
    </w:p>
    <w:p w:rsidR="00CC5F12" w:rsidRDefault="00CC5F12" w:rsidP="00CC5F12">
      <w:pPr>
        <w:spacing w:line="360" w:lineRule="auto"/>
        <w:ind w:left="720" w:hanging="720"/>
        <w:contextualSpacing/>
        <w:jc w:val="both"/>
        <w:rPr>
          <w:rFonts w:ascii="Times New Roman" w:hAnsi="Times New Roman" w:cs="Times New Roman"/>
          <w:sz w:val="28"/>
          <w:szCs w:val="28"/>
        </w:rPr>
      </w:pPr>
    </w:p>
    <w:p w:rsidR="00CC5F12" w:rsidRDefault="0061477B" w:rsidP="0061477B">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“6.2</w:t>
      </w:r>
      <w:r>
        <w:rPr>
          <w:rFonts w:ascii="Times New Roman" w:hAnsi="Times New Roman" w:cs="Times New Roman"/>
          <w:i/>
          <w:sz w:val="28"/>
          <w:szCs w:val="28"/>
        </w:rPr>
        <w:tab/>
        <w:t>I further aver that the purported resignation by the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has been another unlawful and flagrant tactic for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to avert being accountable to the estate.  Furthermore, I am advised by my attorneys that they </w:t>
      </w:r>
      <w:r>
        <w:rPr>
          <w:rFonts w:ascii="Times New Roman" w:hAnsi="Times New Roman" w:cs="Times New Roman"/>
          <w:i/>
          <w:sz w:val="28"/>
          <w:szCs w:val="28"/>
        </w:rPr>
        <w:lastRenderedPageBreak/>
        <w:t xml:space="preserve">enquired from the Assistant Master of the High Court, </w:t>
      </w:r>
      <w:proofErr w:type="spellStart"/>
      <w:r>
        <w:rPr>
          <w:rFonts w:ascii="Times New Roman" w:hAnsi="Times New Roman" w:cs="Times New Roman"/>
          <w:i/>
          <w:sz w:val="28"/>
          <w:szCs w:val="28"/>
        </w:rPr>
        <w:t>Cebisile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Ngwenya</w:t>
      </w:r>
      <w:proofErr w:type="spellEnd"/>
      <w:r>
        <w:rPr>
          <w:rFonts w:ascii="Times New Roman" w:hAnsi="Times New Roman" w:cs="Times New Roman"/>
          <w:i/>
          <w:sz w:val="28"/>
          <w:szCs w:val="28"/>
        </w:rPr>
        <w:t xml:space="preserve">, at </w:t>
      </w:r>
      <w:proofErr w:type="spellStart"/>
      <w:r>
        <w:rPr>
          <w:rFonts w:ascii="Times New Roman" w:hAnsi="Times New Roman" w:cs="Times New Roman"/>
          <w:i/>
          <w:sz w:val="28"/>
          <w:szCs w:val="28"/>
        </w:rPr>
        <w:t>Siteki</w:t>
      </w:r>
      <w:proofErr w:type="spellEnd"/>
      <w:r>
        <w:rPr>
          <w:rFonts w:ascii="Times New Roman" w:hAnsi="Times New Roman" w:cs="Times New Roman"/>
          <w:i/>
          <w:sz w:val="28"/>
          <w:szCs w:val="28"/>
        </w:rPr>
        <w:t xml:space="preserve"> as to whether the Master of High Court had accepted the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Respondent’s resignation and replied to the negative on the 18</w:t>
      </w:r>
      <w:r w:rsidRPr="0061477B">
        <w:rPr>
          <w:rFonts w:ascii="Times New Roman" w:hAnsi="Times New Roman" w:cs="Times New Roman"/>
          <w:i/>
          <w:sz w:val="28"/>
          <w:szCs w:val="28"/>
          <w:vertAlign w:val="superscript"/>
        </w:rPr>
        <w:t>th</w:t>
      </w:r>
      <w:r>
        <w:rPr>
          <w:rFonts w:ascii="Times New Roman" w:hAnsi="Times New Roman" w:cs="Times New Roman"/>
          <w:i/>
          <w:sz w:val="28"/>
          <w:szCs w:val="28"/>
        </w:rPr>
        <w:t xml:space="preserve"> March 2014.  This I am advised was due to the fact that the Master of the High Court had not received any distribution account from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Secondly, the Master of the High Court had not consented to the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Respondent’s purported resignation as he must account for all monies held under the estate as the estate funds were held by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and therefore, a resignation letter cannot be merely upon notice without accounting for all monies held by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I am advised that the </w:t>
      </w:r>
      <w:proofErr w:type="spellStart"/>
      <w:r>
        <w:rPr>
          <w:rFonts w:ascii="Times New Roman" w:hAnsi="Times New Roman" w:cs="Times New Roman"/>
          <w:sz w:val="28"/>
          <w:szCs w:val="28"/>
        </w:rPr>
        <w:t>joinder</w:t>
      </w:r>
      <w:proofErr w:type="spellEnd"/>
      <w:r>
        <w:rPr>
          <w:rFonts w:ascii="Times New Roman" w:hAnsi="Times New Roman" w:cs="Times New Roman"/>
          <w:i/>
          <w:sz w:val="28"/>
          <w:szCs w:val="28"/>
        </w:rPr>
        <w:t xml:space="preserve"> of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is not misconceived or bad in law in the circumstances of this case.</w:t>
      </w:r>
    </w:p>
    <w:p w:rsidR="0061477B" w:rsidRDefault="0061477B" w:rsidP="00D85941">
      <w:pPr>
        <w:spacing w:line="240" w:lineRule="auto"/>
        <w:ind w:left="720" w:hanging="720"/>
        <w:contextualSpacing/>
        <w:jc w:val="both"/>
        <w:rPr>
          <w:rFonts w:ascii="Times New Roman" w:hAnsi="Times New Roman" w:cs="Times New Roman"/>
          <w:i/>
          <w:sz w:val="28"/>
          <w:szCs w:val="28"/>
        </w:rPr>
      </w:pPr>
    </w:p>
    <w:p w:rsidR="0061477B" w:rsidRDefault="0061477B" w:rsidP="0061477B">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6.3</w:t>
      </w:r>
      <w:r>
        <w:rPr>
          <w:rFonts w:ascii="Times New Roman" w:hAnsi="Times New Roman" w:cs="Times New Roman"/>
          <w:i/>
          <w:sz w:val="28"/>
          <w:szCs w:val="28"/>
        </w:rPr>
        <w:tab/>
        <w:t>Further, the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still has not returned the Letters of Administration to the Master of the High Court and the Master of the High Court has not called a meeting of the next kin to appoint a new Executor due to the fact that the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is obliged to account for all monies he holds under my deceased husband’s estate before he can purportedly resign to avert liability.  Such is a sign of bad faith which is wanting of 1</w:t>
      </w:r>
      <w:r w:rsidRPr="0061477B">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who has a fiduciary duty to protect the estate’s interests but to date has failed to do so.</w:t>
      </w:r>
    </w:p>
    <w:p w:rsidR="0061477B" w:rsidRDefault="0061477B" w:rsidP="00D85941">
      <w:pPr>
        <w:spacing w:line="240" w:lineRule="auto"/>
        <w:ind w:left="720" w:hanging="720"/>
        <w:contextualSpacing/>
        <w:jc w:val="both"/>
        <w:rPr>
          <w:rFonts w:ascii="Times New Roman" w:hAnsi="Times New Roman" w:cs="Times New Roman"/>
          <w:i/>
          <w:sz w:val="28"/>
          <w:szCs w:val="28"/>
        </w:rPr>
      </w:pPr>
    </w:p>
    <w:p w:rsidR="0061477B" w:rsidRDefault="0061477B" w:rsidP="0061477B">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6.4</w:t>
      </w:r>
      <w:r>
        <w:rPr>
          <w:rFonts w:ascii="Times New Roman" w:hAnsi="Times New Roman" w:cs="Times New Roman"/>
          <w:i/>
          <w:sz w:val="28"/>
          <w:szCs w:val="28"/>
        </w:rPr>
        <w:tab/>
        <w:t xml:space="preserve">I state that my attorneys will make an application before the above Honourable Court for leave to file the confirmatory of the Assistant Master of the High Court, </w:t>
      </w:r>
      <w:proofErr w:type="spellStart"/>
      <w:r>
        <w:rPr>
          <w:rFonts w:ascii="Times New Roman" w:hAnsi="Times New Roman" w:cs="Times New Roman"/>
          <w:i/>
          <w:sz w:val="28"/>
          <w:szCs w:val="28"/>
        </w:rPr>
        <w:t>Cebsile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Ngwenya</w:t>
      </w:r>
      <w:proofErr w:type="spellEnd"/>
      <w:r>
        <w:rPr>
          <w:rFonts w:ascii="Times New Roman" w:hAnsi="Times New Roman" w:cs="Times New Roman"/>
          <w:i/>
          <w:sz w:val="28"/>
          <w:szCs w:val="28"/>
        </w:rPr>
        <w:t xml:space="preserve">, in </w:t>
      </w:r>
      <w:r>
        <w:rPr>
          <w:rFonts w:ascii="Times New Roman" w:hAnsi="Times New Roman" w:cs="Times New Roman"/>
          <w:i/>
          <w:sz w:val="28"/>
          <w:szCs w:val="28"/>
        </w:rPr>
        <w:lastRenderedPageBreak/>
        <w:t xml:space="preserve">due course.  However, due to her location at the Master of the High Court offices at </w:t>
      </w:r>
      <w:proofErr w:type="spellStart"/>
      <w:r>
        <w:rPr>
          <w:rFonts w:ascii="Times New Roman" w:hAnsi="Times New Roman" w:cs="Times New Roman"/>
          <w:i/>
          <w:sz w:val="28"/>
          <w:szCs w:val="28"/>
        </w:rPr>
        <w:t>Siteki</w:t>
      </w:r>
      <w:proofErr w:type="spellEnd"/>
      <w:r>
        <w:rPr>
          <w:rFonts w:ascii="Times New Roman" w:hAnsi="Times New Roman" w:cs="Times New Roman"/>
          <w:i/>
          <w:sz w:val="28"/>
          <w:szCs w:val="28"/>
        </w:rPr>
        <w:t>, I was not able to prepare the affidavit and get it signed before the matter was before court.”</w:t>
      </w:r>
    </w:p>
    <w:p w:rsidR="0061477B" w:rsidRDefault="0061477B" w:rsidP="00B265B6">
      <w:pPr>
        <w:spacing w:line="360" w:lineRule="auto"/>
        <w:jc w:val="both"/>
        <w:rPr>
          <w:rFonts w:ascii="Times New Roman" w:hAnsi="Times New Roman" w:cs="Times New Roman"/>
          <w:i/>
          <w:sz w:val="28"/>
          <w:szCs w:val="28"/>
        </w:rPr>
      </w:pPr>
    </w:p>
    <w:p w:rsidR="0061477B" w:rsidRDefault="008F15CC" w:rsidP="0061477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[24</w:t>
      </w:r>
      <w:r w:rsidR="0061477B">
        <w:rPr>
          <w:rFonts w:ascii="Times New Roman" w:hAnsi="Times New Roman" w:cs="Times New Roman"/>
          <w:sz w:val="28"/>
          <w:szCs w:val="28"/>
        </w:rPr>
        <w:t>]</w:t>
      </w:r>
      <w:r w:rsidR="0061477B">
        <w:rPr>
          <w:rFonts w:ascii="Times New Roman" w:hAnsi="Times New Roman" w:cs="Times New Roman"/>
          <w:sz w:val="28"/>
          <w:szCs w:val="28"/>
        </w:rPr>
        <w:tab/>
        <w:t xml:space="preserve">The </w:t>
      </w:r>
      <w:r w:rsidR="00ED51F2">
        <w:rPr>
          <w:rFonts w:ascii="Times New Roman" w:hAnsi="Times New Roman" w:cs="Times New Roman"/>
          <w:sz w:val="28"/>
          <w:szCs w:val="28"/>
        </w:rPr>
        <w:t>1</w:t>
      </w:r>
      <w:r w:rsidR="00ED51F2" w:rsidRPr="00ED51F2">
        <w:rPr>
          <w:rFonts w:ascii="Times New Roman" w:hAnsi="Times New Roman" w:cs="Times New Roman"/>
          <w:sz w:val="28"/>
          <w:szCs w:val="28"/>
          <w:vertAlign w:val="superscript"/>
        </w:rPr>
        <w:t>st</w:t>
      </w:r>
      <w:r w:rsidR="00ED51F2">
        <w:rPr>
          <w:rFonts w:ascii="Times New Roman" w:hAnsi="Times New Roman" w:cs="Times New Roman"/>
          <w:sz w:val="28"/>
          <w:szCs w:val="28"/>
        </w:rPr>
        <w:t xml:space="preserve"> Respondent</w:t>
      </w:r>
      <w:r w:rsidR="0061477B">
        <w:rPr>
          <w:rFonts w:ascii="Times New Roman" w:hAnsi="Times New Roman" w:cs="Times New Roman"/>
          <w:sz w:val="28"/>
          <w:szCs w:val="28"/>
        </w:rPr>
        <w:t xml:space="preserve"> then replied as follows at paragraph 6, 7 and 8 of his affidavit to the above averments in paragraph [2</w:t>
      </w:r>
      <w:r w:rsidR="00ED51F2">
        <w:rPr>
          <w:rFonts w:ascii="Times New Roman" w:hAnsi="Times New Roman" w:cs="Times New Roman"/>
          <w:sz w:val="28"/>
          <w:szCs w:val="28"/>
        </w:rPr>
        <w:t>3</w:t>
      </w:r>
      <w:r w:rsidR="0061477B">
        <w:rPr>
          <w:rFonts w:ascii="Times New Roman" w:hAnsi="Times New Roman" w:cs="Times New Roman"/>
          <w:sz w:val="28"/>
          <w:szCs w:val="28"/>
        </w:rPr>
        <w:t>] of this judgment:</w:t>
      </w:r>
    </w:p>
    <w:p w:rsidR="0025300A" w:rsidRDefault="0025300A" w:rsidP="0025300A">
      <w:pPr>
        <w:spacing w:line="360" w:lineRule="auto"/>
        <w:ind w:left="720" w:hanging="720"/>
        <w:contextualSpacing/>
        <w:jc w:val="both"/>
        <w:rPr>
          <w:rFonts w:ascii="Times New Roman" w:hAnsi="Times New Roman" w:cs="Times New Roman"/>
          <w:sz w:val="28"/>
          <w:szCs w:val="28"/>
        </w:rPr>
      </w:pPr>
    </w:p>
    <w:p w:rsidR="0025300A" w:rsidRDefault="0025300A" w:rsidP="0025300A">
      <w:pPr>
        <w:spacing w:line="36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“6.</w:t>
      </w:r>
      <w:r>
        <w:rPr>
          <w:rFonts w:ascii="Times New Roman" w:hAnsi="Times New Roman" w:cs="Times New Roman"/>
          <w:i/>
          <w:sz w:val="28"/>
          <w:szCs w:val="28"/>
        </w:rPr>
        <w:tab/>
      </w:r>
      <w:r>
        <w:rPr>
          <w:rFonts w:ascii="Times New Roman" w:hAnsi="Times New Roman" w:cs="Times New Roman"/>
          <w:i/>
          <w:sz w:val="28"/>
          <w:szCs w:val="28"/>
          <w:u w:val="single"/>
        </w:rPr>
        <w:t>Ad paragraph 6.2</w:t>
      </w:r>
    </w:p>
    <w:p w:rsidR="0025300A" w:rsidRDefault="0025300A" w:rsidP="0025300A">
      <w:pPr>
        <w:spacing w:line="360" w:lineRule="auto"/>
        <w:ind w:left="2160"/>
        <w:contextualSpacing/>
        <w:jc w:val="both"/>
        <w:rPr>
          <w:rFonts w:ascii="Times New Roman" w:hAnsi="Times New Roman" w:cs="Times New Roman"/>
          <w:i/>
          <w:sz w:val="28"/>
          <w:szCs w:val="28"/>
        </w:rPr>
      </w:pPr>
      <w:r>
        <w:rPr>
          <w:rFonts w:ascii="Times New Roman" w:hAnsi="Times New Roman" w:cs="Times New Roman"/>
          <w:i/>
          <w:sz w:val="28"/>
          <w:szCs w:val="28"/>
        </w:rPr>
        <w:t xml:space="preserve">I have a right to resign as executor and I have exercised that right.  I have accounted for the estate assets.  The Applicant has attached the account to her papers </w:t>
      </w:r>
      <w:proofErr w:type="spellStart"/>
      <w:r>
        <w:rPr>
          <w:rFonts w:ascii="Times New Roman" w:hAnsi="Times New Roman" w:cs="Times New Roman"/>
          <w:i/>
          <w:sz w:val="28"/>
          <w:szCs w:val="28"/>
        </w:rPr>
        <w:t>viz</w:t>
      </w:r>
      <w:proofErr w:type="spellEnd"/>
      <w:r>
        <w:rPr>
          <w:rFonts w:ascii="Times New Roman" w:hAnsi="Times New Roman" w:cs="Times New Roman"/>
          <w:i/>
          <w:sz w:val="28"/>
          <w:szCs w:val="28"/>
        </w:rPr>
        <w:t xml:space="preserve"> annexure “ZZ5”.</w:t>
      </w:r>
    </w:p>
    <w:p w:rsidR="0025300A" w:rsidRDefault="0025300A" w:rsidP="00D85941">
      <w:pPr>
        <w:spacing w:line="240" w:lineRule="auto"/>
        <w:ind w:left="720" w:hanging="720"/>
        <w:contextualSpacing/>
        <w:jc w:val="both"/>
        <w:rPr>
          <w:rFonts w:ascii="Times New Roman" w:hAnsi="Times New Roman" w:cs="Times New Roman"/>
          <w:i/>
          <w:sz w:val="28"/>
          <w:szCs w:val="28"/>
        </w:rPr>
      </w:pPr>
    </w:p>
    <w:p w:rsidR="0025300A" w:rsidRDefault="0025300A" w:rsidP="0025300A">
      <w:pPr>
        <w:spacing w:line="360" w:lineRule="auto"/>
        <w:ind w:left="720" w:hanging="720"/>
        <w:contextualSpacing/>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7.</w:t>
      </w:r>
      <w:r>
        <w:rPr>
          <w:rFonts w:ascii="Times New Roman" w:hAnsi="Times New Roman" w:cs="Times New Roman"/>
          <w:i/>
          <w:sz w:val="28"/>
          <w:szCs w:val="28"/>
        </w:rPr>
        <w:tab/>
      </w:r>
      <w:r>
        <w:rPr>
          <w:rFonts w:ascii="Times New Roman" w:hAnsi="Times New Roman" w:cs="Times New Roman"/>
          <w:i/>
          <w:sz w:val="28"/>
          <w:szCs w:val="28"/>
          <w:u w:val="single"/>
        </w:rPr>
        <w:t>Ad paragraph 6.3</w:t>
      </w:r>
    </w:p>
    <w:p w:rsidR="0025300A" w:rsidRDefault="0025300A" w:rsidP="0025300A">
      <w:pPr>
        <w:spacing w:line="360" w:lineRule="auto"/>
        <w:ind w:left="2160"/>
        <w:contextualSpacing/>
        <w:jc w:val="both"/>
        <w:rPr>
          <w:rFonts w:ascii="Times New Roman" w:hAnsi="Times New Roman" w:cs="Times New Roman"/>
          <w:i/>
          <w:sz w:val="28"/>
          <w:szCs w:val="28"/>
        </w:rPr>
      </w:pPr>
      <w:r>
        <w:rPr>
          <w:rFonts w:ascii="Times New Roman" w:hAnsi="Times New Roman" w:cs="Times New Roman"/>
          <w:i/>
          <w:sz w:val="28"/>
          <w:szCs w:val="28"/>
        </w:rPr>
        <w:t>This does not detract from the fact that I have resigned as executor.  What happens thereafter is up to the Master.</w:t>
      </w:r>
    </w:p>
    <w:p w:rsidR="0025300A" w:rsidRDefault="0025300A" w:rsidP="00D85941">
      <w:pPr>
        <w:spacing w:line="240" w:lineRule="auto"/>
        <w:contextualSpacing/>
        <w:jc w:val="both"/>
        <w:rPr>
          <w:rFonts w:ascii="Times New Roman" w:hAnsi="Times New Roman" w:cs="Times New Roman"/>
          <w:i/>
          <w:sz w:val="28"/>
          <w:szCs w:val="28"/>
        </w:rPr>
      </w:pPr>
    </w:p>
    <w:p w:rsidR="0025300A" w:rsidRDefault="0025300A" w:rsidP="0025300A">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8.</w:t>
      </w:r>
      <w:r>
        <w:rPr>
          <w:rFonts w:ascii="Times New Roman" w:hAnsi="Times New Roman" w:cs="Times New Roman"/>
          <w:i/>
          <w:sz w:val="28"/>
          <w:szCs w:val="28"/>
        </w:rPr>
        <w:tab/>
      </w:r>
      <w:r>
        <w:rPr>
          <w:rFonts w:ascii="Times New Roman" w:hAnsi="Times New Roman" w:cs="Times New Roman"/>
          <w:i/>
          <w:sz w:val="28"/>
          <w:szCs w:val="28"/>
          <w:u w:val="single"/>
        </w:rPr>
        <w:t>Ad paragraph 6.4</w:t>
      </w:r>
    </w:p>
    <w:p w:rsidR="0025300A" w:rsidRPr="0025300A" w:rsidRDefault="0025300A" w:rsidP="0025300A">
      <w:pPr>
        <w:spacing w:line="360" w:lineRule="auto"/>
        <w:ind w:left="2160"/>
        <w:contextualSpacing/>
        <w:jc w:val="both"/>
        <w:rPr>
          <w:rFonts w:ascii="Times New Roman" w:hAnsi="Times New Roman" w:cs="Times New Roman"/>
          <w:i/>
          <w:sz w:val="28"/>
          <w:szCs w:val="28"/>
        </w:rPr>
      </w:pPr>
      <w:r>
        <w:rPr>
          <w:rFonts w:ascii="Times New Roman" w:hAnsi="Times New Roman" w:cs="Times New Roman"/>
          <w:i/>
          <w:sz w:val="28"/>
          <w:szCs w:val="28"/>
        </w:rPr>
        <w:t>It cannot be disputed that I resigned as executor.  The letter of resignation is attached to the Applicant’s founding affidavit.”</w:t>
      </w:r>
    </w:p>
    <w:p w:rsidR="0061477B" w:rsidRDefault="0061477B" w:rsidP="00B265B6">
      <w:pPr>
        <w:spacing w:line="360" w:lineRule="auto"/>
        <w:jc w:val="both"/>
        <w:rPr>
          <w:rFonts w:ascii="Times New Roman" w:hAnsi="Times New Roman" w:cs="Times New Roman"/>
          <w:sz w:val="28"/>
          <w:szCs w:val="28"/>
        </w:rPr>
      </w:pPr>
    </w:p>
    <w:p w:rsidR="0025300A" w:rsidRDefault="008F15CC" w:rsidP="001E52C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1E52CA">
        <w:rPr>
          <w:rFonts w:ascii="Times New Roman" w:hAnsi="Times New Roman" w:cs="Times New Roman"/>
          <w:sz w:val="28"/>
          <w:szCs w:val="28"/>
        </w:rPr>
        <w:t>]</w:t>
      </w:r>
      <w:r w:rsidR="001E52CA">
        <w:rPr>
          <w:rFonts w:ascii="Times New Roman" w:hAnsi="Times New Roman" w:cs="Times New Roman"/>
          <w:sz w:val="28"/>
          <w:szCs w:val="28"/>
        </w:rPr>
        <w:tab/>
        <w:t>In my assessment of the above averments of the parties is clear that the 1</w:t>
      </w:r>
      <w:r w:rsidR="001E52CA" w:rsidRPr="001E52CA">
        <w:rPr>
          <w:rFonts w:ascii="Times New Roman" w:hAnsi="Times New Roman" w:cs="Times New Roman"/>
          <w:sz w:val="28"/>
          <w:szCs w:val="28"/>
          <w:vertAlign w:val="superscript"/>
        </w:rPr>
        <w:t>st</w:t>
      </w:r>
      <w:r w:rsidR="001E52CA">
        <w:rPr>
          <w:rFonts w:ascii="Times New Roman" w:hAnsi="Times New Roman" w:cs="Times New Roman"/>
          <w:sz w:val="28"/>
          <w:szCs w:val="28"/>
        </w:rPr>
        <w:t xml:space="preserve"> Respondent has not been d</w:t>
      </w:r>
      <w:r w:rsidR="00B51710">
        <w:rPr>
          <w:rFonts w:ascii="Times New Roman" w:hAnsi="Times New Roman" w:cs="Times New Roman"/>
          <w:sz w:val="28"/>
          <w:szCs w:val="28"/>
        </w:rPr>
        <w:t>ischarg</w:t>
      </w:r>
      <w:r w:rsidR="001E52CA">
        <w:rPr>
          <w:rFonts w:ascii="Times New Roman" w:hAnsi="Times New Roman" w:cs="Times New Roman"/>
          <w:sz w:val="28"/>
          <w:szCs w:val="28"/>
        </w:rPr>
        <w:t>ed by the Master of the High Court in accordance with the provisions of the Administration of Estate Act and therefore the arguments of the 1</w:t>
      </w:r>
      <w:r w:rsidR="001E52CA" w:rsidRPr="001E52CA">
        <w:rPr>
          <w:rFonts w:ascii="Times New Roman" w:hAnsi="Times New Roman" w:cs="Times New Roman"/>
          <w:sz w:val="28"/>
          <w:szCs w:val="28"/>
          <w:vertAlign w:val="superscript"/>
        </w:rPr>
        <w:t>st</w:t>
      </w:r>
      <w:r w:rsidR="001E52CA">
        <w:rPr>
          <w:rFonts w:ascii="Times New Roman" w:hAnsi="Times New Roman" w:cs="Times New Roman"/>
          <w:sz w:val="28"/>
          <w:szCs w:val="28"/>
        </w:rPr>
        <w:t xml:space="preserve"> Respondent fails.</w:t>
      </w:r>
    </w:p>
    <w:p w:rsidR="001E52CA" w:rsidRDefault="001E52CA" w:rsidP="002F7383">
      <w:pPr>
        <w:spacing w:line="360" w:lineRule="auto"/>
        <w:ind w:left="720" w:hanging="720"/>
        <w:contextualSpacing/>
        <w:jc w:val="both"/>
        <w:rPr>
          <w:rFonts w:ascii="Times New Roman" w:hAnsi="Times New Roman" w:cs="Times New Roman"/>
          <w:sz w:val="28"/>
          <w:szCs w:val="28"/>
        </w:rPr>
      </w:pPr>
    </w:p>
    <w:p w:rsidR="00120A25" w:rsidRDefault="001E52CA" w:rsidP="001E52C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8F15CC">
        <w:rPr>
          <w:rFonts w:ascii="Times New Roman" w:hAnsi="Times New Roman" w:cs="Times New Roman"/>
          <w:sz w:val="28"/>
          <w:szCs w:val="28"/>
        </w:rPr>
        <w:t>6</w:t>
      </w:r>
      <w:r>
        <w:rPr>
          <w:rFonts w:ascii="Times New Roman" w:hAnsi="Times New Roman" w:cs="Times New Roman"/>
          <w:sz w:val="28"/>
          <w:szCs w:val="28"/>
        </w:rPr>
        <w:t>]</w:t>
      </w:r>
      <w:r w:rsidR="00120A25">
        <w:rPr>
          <w:rFonts w:ascii="Times New Roman" w:hAnsi="Times New Roman" w:cs="Times New Roman"/>
          <w:sz w:val="28"/>
          <w:szCs w:val="28"/>
        </w:rPr>
        <w:tab/>
        <w:t xml:space="preserve">In coming to the above decision I </w:t>
      </w:r>
      <w:r w:rsidR="00ED51F2">
        <w:rPr>
          <w:rFonts w:ascii="Times New Roman" w:hAnsi="Times New Roman" w:cs="Times New Roman"/>
          <w:sz w:val="28"/>
          <w:szCs w:val="28"/>
        </w:rPr>
        <w:t>perused the record of the Master of the High Court</w:t>
      </w:r>
      <w:r w:rsidR="00120A25">
        <w:rPr>
          <w:rFonts w:ascii="Times New Roman" w:hAnsi="Times New Roman" w:cs="Times New Roman"/>
          <w:sz w:val="28"/>
          <w:szCs w:val="28"/>
        </w:rPr>
        <w:t xml:space="preserve"> </w:t>
      </w:r>
      <w:r w:rsidR="00BC39DF">
        <w:rPr>
          <w:rFonts w:ascii="Times New Roman" w:hAnsi="Times New Roman" w:cs="Times New Roman"/>
          <w:sz w:val="28"/>
          <w:szCs w:val="28"/>
        </w:rPr>
        <w:t xml:space="preserve">filed in this case </w:t>
      </w:r>
      <w:r w:rsidR="00120A25">
        <w:rPr>
          <w:rFonts w:ascii="Times New Roman" w:hAnsi="Times New Roman" w:cs="Times New Roman"/>
          <w:sz w:val="28"/>
          <w:szCs w:val="28"/>
        </w:rPr>
        <w:t xml:space="preserve">and for the sake of completeness I refer in this judgment to what she states from paragraph [7] to [11] of the </w:t>
      </w:r>
      <w:r w:rsidR="00902015">
        <w:rPr>
          <w:rFonts w:ascii="Times New Roman" w:hAnsi="Times New Roman" w:cs="Times New Roman"/>
          <w:sz w:val="28"/>
          <w:szCs w:val="28"/>
        </w:rPr>
        <w:t xml:space="preserve">said </w:t>
      </w:r>
      <w:r w:rsidR="00120A25">
        <w:rPr>
          <w:rFonts w:ascii="Times New Roman" w:hAnsi="Times New Roman" w:cs="Times New Roman"/>
          <w:sz w:val="28"/>
          <w:szCs w:val="28"/>
        </w:rPr>
        <w:t>report as follows:</w:t>
      </w:r>
    </w:p>
    <w:p w:rsidR="00120A25" w:rsidRDefault="00120A25" w:rsidP="00120A25">
      <w:pPr>
        <w:spacing w:line="360" w:lineRule="auto"/>
        <w:ind w:left="720" w:hanging="720"/>
        <w:contextualSpacing/>
        <w:jc w:val="both"/>
        <w:rPr>
          <w:rFonts w:ascii="Times New Roman" w:hAnsi="Times New Roman" w:cs="Times New Roman"/>
          <w:sz w:val="28"/>
          <w:szCs w:val="28"/>
        </w:rPr>
      </w:pPr>
    </w:p>
    <w:p w:rsidR="00120A25" w:rsidRPr="00CA4805" w:rsidRDefault="00120A25" w:rsidP="00120A25">
      <w:pPr>
        <w:spacing w:line="360" w:lineRule="auto"/>
        <w:ind w:left="720" w:hanging="720"/>
        <w:contextualSpacing/>
        <w:jc w:val="center"/>
        <w:rPr>
          <w:rFonts w:ascii="Times New Roman" w:hAnsi="Times New Roman" w:cs="Times New Roman"/>
          <w:i/>
          <w:sz w:val="28"/>
          <w:szCs w:val="28"/>
        </w:rPr>
      </w:pPr>
      <w:r w:rsidRPr="00CA4805">
        <w:rPr>
          <w:rFonts w:ascii="Times New Roman" w:hAnsi="Times New Roman" w:cs="Times New Roman"/>
          <w:i/>
          <w:sz w:val="28"/>
          <w:szCs w:val="28"/>
        </w:rPr>
        <w:t>“7.</w:t>
      </w:r>
    </w:p>
    <w:p w:rsidR="00120A25" w:rsidRPr="00CA4805" w:rsidRDefault="00120A25" w:rsidP="00120A25">
      <w:pPr>
        <w:spacing w:line="360" w:lineRule="auto"/>
        <w:ind w:left="1440"/>
        <w:contextualSpacing/>
        <w:jc w:val="both"/>
        <w:rPr>
          <w:rFonts w:ascii="Times New Roman" w:hAnsi="Times New Roman" w:cs="Times New Roman"/>
          <w:i/>
          <w:sz w:val="28"/>
          <w:szCs w:val="28"/>
        </w:rPr>
      </w:pPr>
      <w:r w:rsidRPr="00CA4805">
        <w:rPr>
          <w:rFonts w:ascii="Times New Roman" w:hAnsi="Times New Roman" w:cs="Times New Roman"/>
          <w:i/>
          <w:sz w:val="28"/>
          <w:szCs w:val="28"/>
        </w:rPr>
        <w:t>On the 23</w:t>
      </w:r>
      <w:r w:rsidRPr="00CA4805">
        <w:rPr>
          <w:rFonts w:ascii="Times New Roman" w:hAnsi="Times New Roman" w:cs="Times New Roman"/>
          <w:i/>
          <w:sz w:val="28"/>
          <w:szCs w:val="28"/>
          <w:vertAlign w:val="superscript"/>
        </w:rPr>
        <w:t>rd</w:t>
      </w:r>
      <w:r w:rsidRPr="00CA4805">
        <w:rPr>
          <w:rFonts w:ascii="Times New Roman" w:hAnsi="Times New Roman" w:cs="Times New Roman"/>
          <w:i/>
          <w:sz w:val="28"/>
          <w:szCs w:val="28"/>
        </w:rPr>
        <w:t xml:space="preserve"> January 2014 the 1</w:t>
      </w:r>
      <w:r w:rsidRPr="00CA4805">
        <w:rPr>
          <w:rFonts w:ascii="Times New Roman" w:hAnsi="Times New Roman" w:cs="Times New Roman"/>
          <w:i/>
          <w:sz w:val="28"/>
          <w:szCs w:val="28"/>
          <w:vertAlign w:val="superscript"/>
        </w:rPr>
        <w:t>st</w:t>
      </w:r>
      <w:r w:rsidRPr="00CA4805">
        <w:rPr>
          <w:rFonts w:ascii="Times New Roman" w:hAnsi="Times New Roman" w:cs="Times New Roman"/>
          <w:i/>
          <w:sz w:val="28"/>
          <w:szCs w:val="28"/>
        </w:rPr>
        <w:t xml:space="preserve"> Respondent filled a letter of resignation as </w:t>
      </w:r>
      <w:r w:rsidR="00CA4805">
        <w:rPr>
          <w:rFonts w:ascii="Times New Roman" w:hAnsi="Times New Roman" w:cs="Times New Roman"/>
          <w:i/>
          <w:sz w:val="28"/>
          <w:szCs w:val="28"/>
        </w:rPr>
        <w:t>E</w:t>
      </w:r>
      <w:r w:rsidRPr="00CA4805">
        <w:rPr>
          <w:rFonts w:ascii="Times New Roman" w:hAnsi="Times New Roman" w:cs="Times New Roman"/>
          <w:i/>
          <w:sz w:val="28"/>
          <w:szCs w:val="28"/>
        </w:rPr>
        <w:t>xecutor of this estate.  He stated that he has filed the account of his administration of the estate with the office of the Master which is not correct.  I hereby submit that the Master of the High Court does not have a copy of the account as alleged by the 1</w:t>
      </w:r>
      <w:r w:rsidRPr="00CA4805">
        <w:rPr>
          <w:rFonts w:ascii="Times New Roman" w:hAnsi="Times New Roman" w:cs="Times New Roman"/>
          <w:i/>
          <w:sz w:val="28"/>
          <w:szCs w:val="28"/>
          <w:vertAlign w:val="superscript"/>
        </w:rPr>
        <w:t>st</w:t>
      </w:r>
      <w:r w:rsidRPr="00CA4805">
        <w:rPr>
          <w:rFonts w:ascii="Times New Roman" w:hAnsi="Times New Roman" w:cs="Times New Roman"/>
          <w:i/>
          <w:sz w:val="28"/>
          <w:szCs w:val="28"/>
        </w:rPr>
        <w:t xml:space="preserve"> Respondent.</w:t>
      </w:r>
    </w:p>
    <w:p w:rsidR="00120A25" w:rsidRPr="00CA4805" w:rsidRDefault="00120A25" w:rsidP="00120A25">
      <w:pPr>
        <w:spacing w:line="360" w:lineRule="auto"/>
        <w:ind w:left="720" w:hanging="720"/>
        <w:contextualSpacing/>
        <w:jc w:val="both"/>
        <w:rPr>
          <w:rFonts w:ascii="Times New Roman" w:hAnsi="Times New Roman" w:cs="Times New Roman"/>
          <w:i/>
          <w:sz w:val="28"/>
          <w:szCs w:val="28"/>
        </w:rPr>
      </w:pPr>
    </w:p>
    <w:p w:rsidR="00120A25" w:rsidRPr="00CA4805" w:rsidRDefault="00120A25" w:rsidP="00120A25">
      <w:pPr>
        <w:spacing w:line="360" w:lineRule="auto"/>
        <w:ind w:left="720" w:hanging="720"/>
        <w:contextualSpacing/>
        <w:jc w:val="center"/>
        <w:rPr>
          <w:rFonts w:ascii="Times New Roman" w:hAnsi="Times New Roman" w:cs="Times New Roman"/>
          <w:i/>
          <w:sz w:val="28"/>
          <w:szCs w:val="28"/>
        </w:rPr>
      </w:pPr>
      <w:r w:rsidRPr="00CA4805">
        <w:rPr>
          <w:rFonts w:ascii="Times New Roman" w:hAnsi="Times New Roman" w:cs="Times New Roman"/>
          <w:i/>
          <w:sz w:val="28"/>
          <w:szCs w:val="28"/>
        </w:rPr>
        <w:t>8.</w:t>
      </w:r>
    </w:p>
    <w:p w:rsidR="00120A25" w:rsidRPr="00CA4805" w:rsidRDefault="00120A25" w:rsidP="00CA4805">
      <w:pPr>
        <w:spacing w:line="360" w:lineRule="auto"/>
        <w:ind w:left="1440"/>
        <w:contextualSpacing/>
        <w:jc w:val="both"/>
        <w:rPr>
          <w:rFonts w:ascii="Times New Roman" w:hAnsi="Times New Roman" w:cs="Times New Roman"/>
          <w:i/>
          <w:sz w:val="28"/>
          <w:szCs w:val="28"/>
        </w:rPr>
      </w:pPr>
      <w:r w:rsidRPr="00CA4805">
        <w:rPr>
          <w:rFonts w:ascii="Times New Roman" w:hAnsi="Times New Roman" w:cs="Times New Roman"/>
          <w:i/>
          <w:sz w:val="28"/>
          <w:szCs w:val="28"/>
        </w:rPr>
        <w:t>However, there will be some procedural requirements that 1</w:t>
      </w:r>
      <w:r w:rsidRPr="00CA4805">
        <w:rPr>
          <w:rFonts w:ascii="Times New Roman" w:hAnsi="Times New Roman" w:cs="Times New Roman"/>
          <w:i/>
          <w:sz w:val="28"/>
          <w:szCs w:val="28"/>
          <w:vertAlign w:val="superscript"/>
        </w:rPr>
        <w:t>st</w:t>
      </w:r>
      <w:r w:rsidRPr="00CA4805">
        <w:rPr>
          <w:rFonts w:ascii="Times New Roman" w:hAnsi="Times New Roman" w:cs="Times New Roman"/>
          <w:i/>
          <w:sz w:val="28"/>
          <w:szCs w:val="28"/>
        </w:rPr>
        <w:t xml:space="preserve"> Respondent must first deal with before vacating the position.  </w:t>
      </w:r>
      <w:proofErr w:type="gramStart"/>
      <w:r w:rsidRPr="00CA4805">
        <w:rPr>
          <w:rFonts w:ascii="Times New Roman" w:hAnsi="Times New Roman" w:cs="Times New Roman"/>
          <w:i/>
          <w:sz w:val="28"/>
          <w:szCs w:val="28"/>
        </w:rPr>
        <w:t>Given that 1</w:t>
      </w:r>
      <w:r w:rsidRPr="00CA4805">
        <w:rPr>
          <w:rFonts w:ascii="Times New Roman" w:hAnsi="Times New Roman" w:cs="Times New Roman"/>
          <w:i/>
          <w:sz w:val="28"/>
          <w:szCs w:val="28"/>
          <w:vertAlign w:val="superscript"/>
        </w:rPr>
        <w:t>st</w:t>
      </w:r>
      <w:r w:rsidRPr="00CA4805">
        <w:rPr>
          <w:rFonts w:ascii="Times New Roman" w:hAnsi="Times New Roman" w:cs="Times New Roman"/>
          <w:i/>
          <w:sz w:val="28"/>
          <w:szCs w:val="28"/>
        </w:rPr>
        <w:t xml:space="preserve"> Respondent took on the role of </w:t>
      </w:r>
      <w:r w:rsidR="00CA4805">
        <w:rPr>
          <w:rFonts w:ascii="Times New Roman" w:hAnsi="Times New Roman" w:cs="Times New Roman"/>
          <w:i/>
          <w:sz w:val="28"/>
          <w:szCs w:val="28"/>
        </w:rPr>
        <w:t>E</w:t>
      </w:r>
      <w:r w:rsidRPr="00CA4805">
        <w:rPr>
          <w:rFonts w:ascii="Times New Roman" w:hAnsi="Times New Roman" w:cs="Times New Roman"/>
          <w:i/>
          <w:sz w:val="28"/>
          <w:szCs w:val="28"/>
        </w:rPr>
        <w:t>xecutor, he cannot simply walk away of his own accord without duly accounting in accordance with the law.</w:t>
      </w:r>
      <w:proofErr w:type="gramEnd"/>
      <w:r w:rsidRPr="00CA4805">
        <w:rPr>
          <w:rFonts w:ascii="Times New Roman" w:hAnsi="Times New Roman" w:cs="Times New Roman"/>
          <w:i/>
          <w:sz w:val="28"/>
          <w:szCs w:val="28"/>
        </w:rPr>
        <w:t xml:space="preserve">  As a matter of law, once he commenced acting as </w:t>
      </w:r>
      <w:r w:rsidR="00CA4805">
        <w:rPr>
          <w:rFonts w:ascii="Times New Roman" w:hAnsi="Times New Roman" w:cs="Times New Roman"/>
          <w:i/>
          <w:sz w:val="28"/>
          <w:szCs w:val="28"/>
        </w:rPr>
        <w:t>E</w:t>
      </w:r>
      <w:r w:rsidRPr="00CA4805">
        <w:rPr>
          <w:rFonts w:ascii="Times New Roman" w:hAnsi="Times New Roman" w:cs="Times New Roman"/>
          <w:i/>
          <w:sz w:val="28"/>
          <w:szCs w:val="28"/>
        </w:rPr>
        <w:t xml:space="preserve">xecutor, he became responsible for the administration of the estate.  As such, if he wishes to resign as </w:t>
      </w:r>
      <w:r w:rsidR="00CA4805">
        <w:rPr>
          <w:rFonts w:ascii="Times New Roman" w:hAnsi="Times New Roman" w:cs="Times New Roman"/>
          <w:i/>
          <w:sz w:val="28"/>
          <w:szCs w:val="28"/>
        </w:rPr>
        <w:t>E</w:t>
      </w:r>
      <w:r w:rsidRPr="00CA4805">
        <w:rPr>
          <w:rFonts w:ascii="Times New Roman" w:hAnsi="Times New Roman" w:cs="Times New Roman"/>
          <w:i/>
          <w:sz w:val="28"/>
          <w:szCs w:val="28"/>
        </w:rPr>
        <w:t xml:space="preserve">xecutor after taking control of the testator’s property, he must formally renounce his position in writing.  In order to do this, he will need to submit a letter of renunciation in writing to the Master of the High Court, and also he has to provide the Master of High Court with any information already gathered in relation to the deceased’s estate.  </w:t>
      </w:r>
      <w:r w:rsidRPr="00CA4805">
        <w:rPr>
          <w:rFonts w:ascii="Times New Roman" w:hAnsi="Times New Roman" w:cs="Times New Roman"/>
          <w:i/>
          <w:sz w:val="28"/>
          <w:szCs w:val="28"/>
        </w:rPr>
        <w:lastRenderedPageBreak/>
        <w:t xml:space="preserve">This information will subsequently be passed on to the person who takes on the role of executor following his </w:t>
      </w:r>
      <w:r w:rsidR="00CA4805" w:rsidRPr="00CA4805">
        <w:rPr>
          <w:rFonts w:ascii="Times New Roman" w:hAnsi="Times New Roman" w:cs="Times New Roman"/>
          <w:i/>
          <w:sz w:val="28"/>
          <w:szCs w:val="28"/>
        </w:rPr>
        <w:t>purported departure.</w:t>
      </w:r>
    </w:p>
    <w:p w:rsidR="00CA4805" w:rsidRPr="00CA4805" w:rsidRDefault="00CA4805" w:rsidP="00D85941">
      <w:pPr>
        <w:spacing w:line="240" w:lineRule="auto"/>
        <w:ind w:left="720" w:hanging="720"/>
        <w:contextualSpacing/>
        <w:jc w:val="both"/>
        <w:rPr>
          <w:rFonts w:ascii="Times New Roman" w:hAnsi="Times New Roman" w:cs="Times New Roman"/>
          <w:i/>
          <w:sz w:val="28"/>
          <w:szCs w:val="28"/>
        </w:rPr>
      </w:pPr>
    </w:p>
    <w:p w:rsidR="00CA4805" w:rsidRPr="00CA4805" w:rsidRDefault="00CA4805" w:rsidP="00CA4805">
      <w:pPr>
        <w:spacing w:line="360" w:lineRule="auto"/>
        <w:ind w:left="720" w:hanging="720"/>
        <w:contextualSpacing/>
        <w:jc w:val="center"/>
        <w:rPr>
          <w:rFonts w:ascii="Times New Roman" w:hAnsi="Times New Roman" w:cs="Times New Roman"/>
          <w:i/>
          <w:sz w:val="28"/>
          <w:szCs w:val="28"/>
        </w:rPr>
      </w:pPr>
      <w:r w:rsidRPr="00CA4805">
        <w:rPr>
          <w:rFonts w:ascii="Times New Roman" w:hAnsi="Times New Roman" w:cs="Times New Roman"/>
          <w:i/>
          <w:sz w:val="28"/>
          <w:szCs w:val="28"/>
        </w:rPr>
        <w:t>9.</w:t>
      </w:r>
    </w:p>
    <w:p w:rsidR="00CA4805" w:rsidRPr="00CA4805" w:rsidRDefault="00CA4805" w:rsidP="00CA4805">
      <w:pPr>
        <w:spacing w:line="360" w:lineRule="auto"/>
        <w:ind w:left="1440"/>
        <w:contextualSpacing/>
        <w:jc w:val="both"/>
        <w:rPr>
          <w:rFonts w:ascii="Times New Roman" w:hAnsi="Times New Roman" w:cs="Times New Roman"/>
          <w:i/>
          <w:sz w:val="28"/>
          <w:szCs w:val="28"/>
        </w:rPr>
      </w:pPr>
      <w:r w:rsidRPr="00CA4805">
        <w:rPr>
          <w:rFonts w:ascii="Times New Roman" w:hAnsi="Times New Roman" w:cs="Times New Roman"/>
          <w:i/>
          <w:sz w:val="28"/>
          <w:szCs w:val="28"/>
        </w:rPr>
        <w:t>I also submit that the executor had not lodge an account with the 2</w:t>
      </w:r>
      <w:r w:rsidRPr="00CA4805">
        <w:rPr>
          <w:rFonts w:ascii="Times New Roman" w:hAnsi="Times New Roman" w:cs="Times New Roman"/>
          <w:i/>
          <w:sz w:val="28"/>
          <w:szCs w:val="28"/>
          <w:vertAlign w:val="superscript"/>
        </w:rPr>
        <w:t>nd</w:t>
      </w:r>
      <w:r w:rsidRPr="00CA4805">
        <w:rPr>
          <w:rFonts w:ascii="Times New Roman" w:hAnsi="Times New Roman" w:cs="Times New Roman"/>
          <w:i/>
          <w:sz w:val="28"/>
          <w:szCs w:val="28"/>
        </w:rPr>
        <w:t xml:space="preserve"> Respondent and cannot therefore resign as </w:t>
      </w:r>
      <w:r>
        <w:rPr>
          <w:rFonts w:ascii="Times New Roman" w:hAnsi="Times New Roman" w:cs="Times New Roman"/>
          <w:i/>
          <w:sz w:val="28"/>
          <w:szCs w:val="28"/>
        </w:rPr>
        <w:t>E</w:t>
      </w:r>
      <w:r w:rsidRPr="00CA4805">
        <w:rPr>
          <w:rFonts w:ascii="Times New Roman" w:hAnsi="Times New Roman" w:cs="Times New Roman"/>
          <w:i/>
          <w:sz w:val="28"/>
          <w:szCs w:val="28"/>
        </w:rPr>
        <w:t>xecutor from the estate and also lodge any periodical payments made by him and he must account for all monies received by him as the executor with the Master of the High Court office.</w:t>
      </w:r>
    </w:p>
    <w:p w:rsidR="00CA4805" w:rsidRPr="00CA4805" w:rsidRDefault="00CA4805" w:rsidP="00D85941">
      <w:pPr>
        <w:spacing w:line="240" w:lineRule="auto"/>
        <w:ind w:left="720" w:hanging="720"/>
        <w:contextualSpacing/>
        <w:jc w:val="both"/>
        <w:rPr>
          <w:rFonts w:ascii="Times New Roman" w:hAnsi="Times New Roman" w:cs="Times New Roman"/>
          <w:i/>
          <w:sz w:val="28"/>
          <w:szCs w:val="28"/>
        </w:rPr>
      </w:pPr>
    </w:p>
    <w:p w:rsidR="00CA4805" w:rsidRPr="00CA4805" w:rsidRDefault="00CA4805" w:rsidP="00CA4805">
      <w:pPr>
        <w:spacing w:line="360" w:lineRule="auto"/>
        <w:ind w:left="720" w:hanging="720"/>
        <w:contextualSpacing/>
        <w:jc w:val="center"/>
        <w:rPr>
          <w:rFonts w:ascii="Times New Roman" w:hAnsi="Times New Roman" w:cs="Times New Roman"/>
          <w:i/>
          <w:sz w:val="28"/>
          <w:szCs w:val="28"/>
        </w:rPr>
      </w:pPr>
      <w:r w:rsidRPr="00CA4805">
        <w:rPr>
          <w:rFonts w:ascii="Times New Roman" w:hAnsi="Times New Roman" w:cs="Times New Roman"/>
          <w:i/>
          <w:sz w:val="28"/>
          <w:szCs w:val="28"/>
        </w:rPr>
        <w:t>10.</w:t>
      </w:r>
    </w:p>
    <w:p w:rsidR="00CA4805" w:rsidRPr="00CA4805" w:rsidRDefault="00CA4805" w:rsidP="00CA4805">
      <w:pPr>
        <w:spacing w:line="360" w:lineRule="auto"/>
        <w:ind w:left="1440"/>
        <w:contextualSpacing/>
        <w:jc w:val="both"/>
        <w:rPr>
          <w:rFonts w:ascii="Times New Roman" w:hAnsi="Times New Roman" w:cs="Times New Roman"/>
          <w:i/>
          <w:sz w:val="28"/>
          <w:szCs w:val="28"/>
        </w:rPr>
      </w:pPr>
      <w:r w:rsidRPr="00CA4805">
        <w:rPr>
          <w:rFonts w:ascii="Times New Roman" w:hAnsi="Times New Roman" w:cs="Times New Roman"/>
          <w:i/>
          <w:sz w:val="28"/>
          <w:szCs w:val="28"/>
        </w:rPr>
        <w:t xml:space="preserve">I further submit that an </w:t>
      </w:r>
      <w:r>
        <w:rPr>
          <w:rFonts w:ascii="Times New Roman" w:hAnsi="Times New Roman" w:cs="Times New Roman"/>
          <w:i/>
          <w:sz w:val="28"/>
          <w:szCs w:val="28"/>
        </w:rPr>
        <w:t>E</w:t>
      </w:r>
      <w:r w:rsidRPr="00CA4805">
        <w:rPr>
          <w:rFonts w:ascii="Times New Roman" w:hAnsi="Times New Roman" w:cs="Times New Roman"/>
          <w:i/>
          <w:sz w:val="28"/>
          <w:szCs w:val="28"/>
        </w:rPr>
        <w:t xml:space="preserve">xecutor completes his duties when he has filed a distribution account and the master has examined and approved such account and the executor has advertised the 21 days notice and there are no objections of the said account, this is in terms of section 51 </w:t>
      </w:r>
      <w:proofErr w:type="spellStart"/>
      <w:r w:rsidRPr="00B265B6">
        <w:rPr>
          <w:rFonts w:ascii="Times New Roman" w:hAnsi="Times New Roman" w:cs="Times New Roman"/>
          <w:sz w:val="28"/>
          <w:szCs w:val="28"/>
        </w:rPr>
        <w:t>bis</w:t>
      </w:r>
      <w:proofErr w:type="spellEnd"/>
      <w:r w:rsidRPr="00CA4805">
        <w:rPr>
          <w:rFonts w:ascii="Times New Roman" w:hAnsi="Times New Roman" w:cs="Times New Roman"/>
          <w:i/>
          <w:sz w:val="28"/>
          <w:szCs w:val="28"/>
        </w:rPr>
        <w:t xml:space="preserve"> (1) of the Administration of Deceased Act 28 of 1902.  If all has been complied with in terms of the law, the </w:t>
      </w:r>
      <w:r>
        <w:rPr>
          <w:rFonts w:ascii="Times New Roman" w:hAnsi="Times New Roman" w:cs="Times New Roman"/>
          <w:i/>
          <w:sz w:val="28"/>
          <w:szCs w:val="28"/>
        </w:rPr>
        <w:t>E</w:t>
      </w:r>
      <w:r w:rsidRPr="00CA4805">
        <w:rPr>
          <w:rFonts w:ascii="Times New Roman" w:hAnsi="Times New Roman" w:cs="Times New Roman"/>
          <w:i/>
          <w:sz w:val="28"/>
          <w:szCs w:val="28"/>
        </w:rPr>
        <w:t xml:space="preserve">xecutor does not have to resign, but is issued with a certificate of discharge stating that the </w:t>
      </w:r>
      <w:r>
        <w:rPr>
          <w:rFonts w:ascii="Times New Roman" w:hAnsi="Times New Roman" w:cs="Times New Roman"/>
          <w:i/>
          <w:sz w:val="28"/>
          <w:szCs w:val="28"/>
        </w:rPr>
        <w:t>E</w:t>
      </w:r>
      <w:r w:rsidRPr="00CA4805">
        <w:rPr>
          <w:rFonts w:ascii="Times New Roman" w:hAnsi="Times New Roman" w:cs="Times New Roman"/>
          <w:i/>
          <w:sz w:val="28"/>
          <w:szCs w:val="28"/>
        </w:rPr>
        <w:t>xecutor has complied with all his duties.  This is done by the Master when satisfied that all is in order and the account had no objection.</w:t>
      </w:r>
    </w:p>
    <w:p w:rsidR="00CA4805" w:rsidRPr="00CA4805" w:rsidRDefault="00CA4805" w:rsidP="00D85941">
      <w:pPr>
        <w:spacing w:line="240" w:lineRule="auto"/>
        <w:ind w:left="720"/>
        <w:contextualSpacing/>
        <w:jc w:val="both"/>
        <w:rPr>
          <w:rFonts w:ascii="Times New Roman" w:hAnsi="Times New Roman" w:cs="Times New Roman"/>
          <w:i/>
          <w:sz w:val="28"/>
          <w:szCs w:val="28"/>
        </w:rPr>
      </w:pPr>
    </w:p>
    <w:p w:rsidR="00CA4805" w:rsidRPr="00CA4805" w:rsidRDefault="00CA4805" w:rsidP="00CA4805">
      <w:pPr>
        <w:spacing w:line="360" w:lineRule="auto"/>
        <w:ind w:left="720"/>
        <w:contextualSpacing/>
        <w:jc w:val="center"/>
        <w:rPr>
          <w:rFonts w:ascii="Times New Roman" w:hAnsi="Times New Roman" w:cs="Times New Roman"/>
          <w:i/>
          <w:sz w:val="28"/>
          <w:szCs w:val="28"/>
        </w:rPr>
      </w:pPr>
      <w:r w:rsidRPr="00CA4805">
        <w:rPr>
          <w:rFonts w:ascii="Times New Roman" w:hAnsi="Times New Roman" w:cs="Times New Roman"/>
          <w:i/>
          <w:sz w:val="28"/>
          <w:szCs w:val="28"/>
        </w:rPr>
        <w:t>11.</w:t>
      </w:r>
    </w:p>
    <w:p w:rsidR="00CA4805" w:rsidRPr="00CA4805" w:rsidRDefault="00CA4805" w:rsidP="00CA4805">
      <w:pPr>
        <w:spacing w:line="360" w:lineRule="auto"/>
        <w:ind w:left="1440"/>
        <w:contextualSpacing/>
        <w:jc w:val="both"/>
        <w:rPr>
          <w:rFonts w:ascii="Times New Roman" w:hAnsi="Times New Roman" w:cs="Times New Roman"/>
          <w:i/>
          <w:sz w:val="28"/>
          <w:szCs w:val="28"/>
        </w:rPr>
      </w:pPr>
      <w:r w:rsidRPr="00CA4805">
        <w:rPr>
          <w:rFonts w:ascii="Times New Roman" w:hAnsi="Times New Roman" w:cs="Times New Roman"/>
          <w:i/>
          <w:sz w:val="28"/>
          <w:szCs w:val="28"/>
        </w:rPr>
        <w:t xml:space="preserve">Therefore since the </w:t>
      </w:r>
      <w:r>
        <w:rPr>
          <w:rFonts w:ascii="Times New Roman" w:hAnsi="Times New Roman" w:cs="Times New Roman"/>
          <w:i/>
          <w:sz w:val="28"/>
          <w:szCs w:val="28"/>
        </w:rPr>
        <w:t>E</w:t>
      </w:r>
      <w:r w:rsidRPr="00CA4805">
        <w:rPr>
          <w:rFonts w:ascii="Times New Roman" w:hAnsi="Times New Roman" w:cs="Times New Roman"/>
          <w:i/>
          <w:sz w:val="28"/>
          <w:szCs w:val="28"/>
        </w:rPr>
        <w:t xml:space="preserve">xecutor have not submitted any full account of his administration of the deceased estate, the </w:t>
      </w:r>
      <w:r>
        <w:rPr>
          <w:rFonts w:ascii="Times New Roman" w:hAnsi="Times New Roman" w:cs="Times New Roman"/>
          <w:i/>
          <w:sz w:val="28"/>
          <w:szCs w:val="28"/>
        </w:rPr>
        <w:t>E</w:t>
      </w:r>
      <w:r w:rsidRPr="00CA4805">
        <w:rPr>
          <w:rFonts w:ascii="Times New Roman" w:hAnsi="Times New Roman" w:cs="Times New Roman"/>
          <w:i/>
          <w:sz w:val="28"/>
          <w:szCs w:val="28"/>
        </w:rPr>
        <w:t>xecutor because all the monies were paid into his account and he has not filed with the Master of the High Court together with interest belonging to the estate of the deceased which in the Master’s knowledge is still in his custody.”</w:t>
      </w:r>
    </w:p>
    <w:p w:rsidR="00E14533" w:rsidRDefault="00E14533" w:rsidP="00B265B6">
      <w:pPr>
        <w:spacing w:line="360" w:lineRule="auto"/>
        <w:ind w:left="720" w:hanging="720"/>
        <w:jc w:val="both"/>
        <w:rPr>
          <w:rFonts w:ascii="Times New Roman" w:hAnsi="Times New Roman" w:cs="Times New Roman"/>
          <w:sz w:val="28"/>
          <w:szCs w:val="28"/>
        </w:rPr>
      </w:pPr>
    </w:p>
    <w:p w:rsidR="00902015" w:rsidRDefault="00CA4805" w:rsidP="001E52C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w:t>
      </w:r>
      <w:r w:rsidR="008F15CC">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6C06AC">
        <w:rPr>
          <w:rFonts w:ascii="Times New Roman" w:hAnsi="Times New Roman" w:cs="Times New Roman"/>
          <w:sz w:val="28"/>
          <w:szCs w:val="28"/>
        </w:rPr>
        <w:t>However, the 1</w:t>
      </w:r>
      <w:r w:rsidR="006C06AC" w:rsidRPr="006C06AC">
        <w:rPr>
          <w:rFonts w:ascii="Times New Roman" w:hAnsi="Times New Roman" w:cs="Times New Roman"/>
          <w:sz w:val="28"/>
          <w:szCs w:val="28"/>
          <w:vertAlign w:val="superscript"/>
        </w:rPr>
        <w:t>st</w:t>
      </w:r>
      <w:r w:rsidR="006C06AC">
        <w:rPr>
          <w:rFonts w:ascii="Times New Roman" w:hAnsi="Times New Roman" w:cs="Times New Roman"/>
          <w:sz w:val="28"/>
          <w:szCs w:val="28"/>
        </w:rPr>
        <w:t xml:space="preserve"> Respondent filed an Answering Affidavit with the Registrar of this </w:t>
      </w:r>
      <w:r w:rsidR="005F509C">
        <w:rPr>
          <w:rFonts w:ascii="Times New Roman" w:hAnsi="Times New Roman" w:cs="Times New Roman"/>
          <w:sz w:val="28"/>
          <w:szCs w:val="28"/>
        </w:rPr>
        <w:t>c</w:t>
      </w:r>
      <w:r w:rsidR="006C06AC">
        <w:rPr>
          <w:rFonts w:ascii="Times New Roman" w:hAnsi="Times New Roman" w:cs="Times New Roman"/>
          <w:sz w:val="28"/>
          <w:szCs w:val="28"/>
        </w:rPr>
        <w:t>ourt on the 27</w:t>
      </w:r>
      <w:r w:rsidR="006C06AC" w:rsidRPr="006C06AC">
        <w:rPr>
          <w:rFonts w:ascii="Times New Roman" w:hAnsi="Times New Roman" w:cs="Times New Roman"/>
          <w:sz w:val="28"/>
          <w:szCs w:val="28"/>
          <w:vertAlign w:val="superscript"/>
        </w:rPr>
        <w:t>th</w:t>
      </w:r>
      <w:r w:rsidR="006C06AC">
        <w:rPr>
          <w:rFonts w:ascii="Times New Roman" w:hAnsi="Times New Roman" w:cs="Times New Roman"/>
          <w:sz w:val="28"/>
          <w:szCs w:val="28"/>
        </w:rPr>
        <w:t xml:space="preserve"> March, 2014 and stated at paragraph 3 the following:</w:t>
      </w:r>
    </w:p>
    <w:p w:rsidR="006C06AC" w:rsidRDefault="006C06AC" w:rsidP="006C06AC">
      <w:pPr>
        <w:spacing w:line="360" w:lineRule="auto"/>
        <w:ind w:left="720" w:hanging="720"/>
        <w:contextualSpacing/>
        <w:jc w:val="both"/>
        <w:rPr>
          <w:rFonts w:ascii="Times New Roman" w:hAnsi="Times New Roman" w:cs="Times New Roman"/>
          <w:sz w:val="28"/>
          <w:szCs w:val="28"/>
        </w:rPr>
      </w:pPr>
    </w:p>
    <w:p w:rsidR="006C06AC" w:rsidRPr="006C06AC" w:rsidRDefault="006C06AC" w:rsidP="006C06AC">
      <w:pPr>
        <w:spacing w:line="360" w:lineRule="auto"/>
        <w:ind w:left="1440"/>
        <w:contextualSpacing/>
        <w:jc w:val="both"/>
        <w:rPr>
          <w:rFonts w:ascii="Times New Roman" w:hAnsi="Times New Roman" w:cs="Times New Roman"/>
          <w:i/>
          <w:sz w:val="28"/>
          <w:szCs w:val="28"/>
        </w:rPr>
      </w:pPr>
      <w:r>
        <w:rPr>
          <w:rFonts w:ascii="Times New Roman" w:hAnsi="Times New Roman" w:cs="Times New Roman"/>
          <w:i/>
          <w:sz w:val="28"/>
          <w:szCs w:val="28"/>
        </w:rPr>
        <w:t xml:space="preserve">“I deny the contents hereof.  The account was lodged during December 2012 with the Master at Mbabane for onward transmission to </w:t>
      </w:r>
      <w:proofErr w:type="spellStart"/>
      <w:r>
        <w:rPr>
          <w:rFonts w:ascii="Times New Roman" w:hAnsi="Times New Roman" w:cs="Times New Roman"/>
          <w:i/>
          <w:sz w:val="28"/>
          <w:szCs w:val="28"/>
        </w:rPr>
        <w:t>Siteki</w:t>
      </w:r>
      <w:proofErr w:type="spellEnd"/>
      <w:r>
        <w:rPr>
          <w:rFonts w:ascii="Times New Roman" w:hAnsi="Times New Roman" w:cs="Times New Roman"/>
          <w:i/>
          <w:sz w:val="28"/>
          <w:szCs w:val="28"/>
        </w:rPr>
        <w:t xml:space="preserve">.  It was the Master who was supposed to examine the account and instruct the executor accordingly.  However the Master took no action and the Applicant’s attorneys kept pressing, they were themselves furnished with the account in March, 2013.  This account shows no balance for distribution.  So when the Applicant moved the present application under Certificate of Urgency she knew this to be the position.  Annexed hereto marked “RA1” is an affidavit of </w:t>
      </w:r>
      <w:proofErr w:type="spellStart"/>
      <w:r>
        <w:rPr>
          <w:rFonts w:ascii="Times New Roman" w:hAnsi="Times New Roman" w:cs="Times New Roman"/>
          <w:i/>
          <w:sz w:val="28"/>
          <w:szCs w:val="28"/>
        </w:rPr>
        <w:t>Sincedzile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Sibandze</w:t>
      </w:r>
      <w:proofErr w:type="spellEnd"/>
      <w:r>
        <w:rPr>
          <w:rFonts w:ascii="Times New Roman" w:hAnsi="Times New Roman" w:cs="Times New Roman"/>
          <w:i/>
          <w:sz w:val="28"/>
          <w:szCs w:val="28"/>
        </w:rPr>
        <w:t xml:space="preserve"> who had delivered the account.”</w:t>
      </w:r>
    </w:p>
    <w:p w:rsidR="00902015" w:rsidRPr="00902015" w:rsidRDefault="00902015" w:rsidP="00902015">
      <w:pPr>
        <w:spacing w:line="360" w:lineRule="auto"/>
        <w:ind w:left="720" w:hanging="720"/>
        <w:jc w:val="both"/>
        <w:rPr>
          <w:rFonts w:ascii="Times New Roman" w:hAnsi="Times New Roman" w:cs="Times New Roman"/>
          <w:sz w:val="28"/>
          <w:szCs w:val="28"/>
        </w:rPr>
      </w:pPr>
    </w:p>
    <w:p w:rsidR="006C06AC" w:rsidRDefault="00902015" w:rsidP="001E52C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6C06AC">
        <w:rPr>
          <w:rFonts w:ascii="Times New Roman" w:hAnsi="Times New Roman" w:cs="Times New Roman"/>
          <w:sz w:val="28"/>
          <w:szCs w:val="28"/>
        </w:rPr>
        <w:t>In view of the above averments in the 1</w:t>
      </w:r>
      <w:r w:rsidR="006C06AC" w:rsidRPr="006C06AC">
        <w:rPr>
          <w:rFonts w:ascii="Times New Roman" w:hAnsi="Times New Roman" w:cs="Times New Roman"/>
          <w:sz w:val="28"/>
          <w:szCs w:val="28"/>
          <w:vertAlign w:val="superscript"/>
        </w:rPr>
        <w:t>st</w:t>
      </w:r>
      <w:r w:rsidR="006C06AC">
        <w:rPr>
          <w:rFonts w:ascii="Times New Roman" w:hAnsi="Times New Roman" w:cs="Times New Roman"/>
          <w:sz w:val="28"/>
          <w:szCs w:val="28"/>
        </w:rPr>
        <w:t xml:space="preserve"> Respondent’s Answering Affidavit it appears to me that a dispute of fact has arisen as to whether the Master of the High Court was furnished with the said </w:t>
      </w:r>
      <w:r w:rsidR="00B265B6">
        <w:rPr>
          <w:rFonts w:ascii="Times New Roman" w:hAnsi="Times New Roman" w:cs="Times New Roman"/>
          <w:sz w:val="28"/>
          <w:szCs w:val="28"/>
        </w:rPr>
        <w:t>D</w:t>
      </w:r>
      <w:r w:rsidR="006C06AC">
        <w:rPr>
          <w:rFonts w:ascii="Times New Roman" w:hAnsi="Times New Roman" w:cs="Times New Roman"/>
          <w:sz w:val="28"/>
          <w:szCs w:val="28"/>
        </w:rPr>
        <w:t xml:space="preserve">istribution </w:t>
      </w:r>
      <w:r w:rsidR="00B265B6">
        <w:rPr>
          <w:rFonts w:ascii="Times New Roman" w:hAnsi="Times New Roman" w:cs="Times New Roman"/>
          <w:sz w:val="28"/>
          <w:szCs w:val="28"/>
        </w:rPr>
        <w:t>A</w:t>
      </w:r>
      <w:r w:rsidR="006C06AC">
        <w:rPr>
          <w:rFonts w:ascii="Times New Roman" w:hAnsi="Times New Roman" w:cs="Times New Roman"/>
          <w:sz w:val="28"/>
          <w:szCs w:val="28"/>
        </w:rPr>
        <w:t>ccount.</w:t>
      </w:r>
      <w:r w:rsidR="005F509C">
        <w:rPr>
          <w:rFonts w:ascii="Times New Roman" w:hAnsi="Times New Roman" w:cs="Times New Roman"/>
          <w:sz w:val="28"/>
          <w:szCs w:val="28"/>
        </w:rPr>
        <w:t xml:space="preserve">  I must emphasize that 1</w:t>
      </w:r>
      <w:r w:rsidR="005F509C" w:rsidRPr="005F509C">
        <w:rPr>
          <w:rFonts w:ascii="Times New Roman" w:hAnsi="Times New Roman" w:cs="Times New Roman"/>
          <w:sz w:val="28"/>
          <w:szCs w:val="28"/>
          <w:vertAlign w:val="superscript"/>
        </w:rPr>
        <w:t>st</w:t>
      </w:r>
      <w:r w:rsidR="005F509C">
        <w:rPr>
          <w:rFonts w:ascii="Times New Roman" w:hAnsi="Times New Roman" w:cs="Times New Roman"/>
          <w:sz w:val="28"/>
          <w:szCs w:val="28"/>
        </w:rPr>
        <w:t xml:space="preserve"> Respondent has not been discharged as Executor in terms of the Administration of Estates Act.  The fact of his resigning is neither here nor there</w:t>
      </w:r>
      <w:r w:rsidR="00533DAE">
        <w:rPr>
          <w:rFonts w:ascii="Times New Roman" w:hAnsi="Times New Roman" w:cs="Times New Roman"/>
          <w:sz w:val="28"/>
          <w:szCs w:val="28"/>
        </w:rPr>
        <w:t xml:space="preserve"> </w:t>
      </w:r>
      <w:r w:rsidR="00B736B2">
        <w:rPr>
          <w:rFonts w:ascii="Times New Roman" w:hAnsi="Times New Roman" w:cs="Times New Roman"/>
          <w:sz w:val="28"/>
          <w:szCs w:val="28"/>
        </w:rPr>
        <w:t>as of</w:t>
      </w:r>
      <w:r w:rsidR="00533DAE">
        <w:rPr>
          <w:rFonts w:ascii="Times New Roman" w:hAnsi="Times New Roman" w:cs="Times New Roman"/>
          <w:sz w:val="28"/>
          <w:szCs w:val="28"/>
        </w:rPr>
        <w:t xml:space="preserve"> no legal effect in view of the provisions of the Act</w:t>
      </w:r>
      <w:r w:rsidR="005F509C">
        <w:rPr>
          <w:rFonts w:ascii="Times New Roman" w:hAnsi="Times New Roman" w:cs="Times New Roman"/>
          <w:sz w:val="28"/>
          <w:szCs w:val="28"/>
        </w:rPr>
        <w:t>.</w:t>
      </w:r>
    </w:p>
    <w:p w:rsidR="006C06AC" w:rsidRDefault="006C06AC" w:rsidP="006C06AC">
      <w:pPr>
        <w:spacing w:line="360" w:lineRule="auto"/>
        <w:ind w:left="720" w:hanging="720"/>
        <w:contextualSpacing/>
        <w:jc w:val="both"/>
        <w:rPr>
          <w:rFonts w:ascii="Times New Roman" w:hAnsi="Times New Roman" w:cs="Times New Roman"/>
          <w:sz w:val="28"/>
          <w:szCs w:val="28"/>
        </w:rPr>
      </w:pPr>
    </w:p>
    <w:p w:rsidR="001E52CA" w:rsidRDefault="006C06AC" w:rsidP="001E52C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[29]</w:t>
      </w:r>
      <w:r>
        <w:rPr>
          <w:rFonts w:ascii="Times New Roman" w:hAnsi="Times New Roman" w:cs="Times New Roman"/>
          <w:sz w:val="28"/>
          <w:szCs w:val="28"/>
        </w:rPr>
        <w:tab/>
        <w:t xml:space="preserve">Therefore, for </w:t>
      </w:r>
      <w:r w:rsidR="005F509C">
        <w:rPr>
          <w:rFonts w:ascii="Times New Roman" w:hAnsi="Times New Roman" w:cs="Times New Roman"/>
          <w:sz w:val="28"/>
          <w:szCs w:val="28"/>
        </w:rPr>
        <w:t xml:space="preserve">this </w:t>
      </w:r>
      <w:r>
        <w:rPr>
          <w:rFonts w:ascii="Times New Roman" w:hAnsi="Times New Roman" w:cs="Times New Roman"/>
          <w:sz w:val="28"/>
          <w:szCs w:val="28"/>
        </w:rPr>
        <w:t xml:space="preserve">very narrow point in dispute </w:t>
      </w:r>
      <w:r w:rsidR="005F509C">
        <w:rPr>
          <w:rFonts w:ascii="Times New Roman" w:hAnsi="Times New Roman" w:cs="Times New Roman"/>
          <w:sz w:val="28"/>
          <w:szCs w:val="28"/>
        </w:rPr>
        <w:t xml:space="preserve">I order </w:t>
      </w:r>
      <w:r>
        <w:rPr>
          <w:rFonts w:ascii="Times New Roman" w:hAnsi="Times New Roman" w:cs="Times New Roman"/>
          <w:sz w:val="28"/>
          <w:szCs w:val="28"/>
        </w:rPr>
        <w:t xml:space="preserve">that oral evidence be led on this aspect of the matter.  I will therefore not </w:t>
      </w:r>
      <w:r w:rsidR="000B3CD4">
        <w:rPr>
          <w:rFonts w:ascii="Times New Roman" w:hAnsi="Times New Roman" w:cs="Times New Roman"/>
          <w:sz w:val="28"/>
          <w:szCs w:val="28"/>
        </w:rPr>
        <w:t>grant</w:t>
      </w:r>
      <w:r>
        <w:rPr>
          <w:rFonts w:ascii="Times New Roman" w:hAnsi="Times New Roman" w:cs="Times New Roman"/>
          <w:sz w:val="28"/>
          <w:szCs w:val="28"/>
        </w:rPr>
        <w:t xml:space="preserve"> </w:t>
      </w:r>
      <w:r w:rsidR="005F509C">
        <w:rPr>
          <w:rFonts w:ascii="Times New Roman" w:hAnsi="Times New Roman" w:cs="Times New Roman"/>
          <w:sz w:val="28"/>
          <w:szCs w:val="28"/>
        </w:rPr>
        <w:t xml:space="preserve">what is sought in the Notice of </w:t>
      </w:r>
      <w:proofErr w:type="spellStart"/>
      <w:r w:rsidR="005F509C">
        <w:rPr>
          <w:rFonts w:ascii="Times New Roman" w:hAnsi="Times New Roman" w:cs="Times New Roman"/>
          <w:sz w:val="28"/>
          <w:szCs w:val="28"/>
        </w:rPr>
        <w:t>setdown</w:t>
      </w:r>
      <w:proofErr w:type="spellEnd"/>
      <w:r w:rsidR="005F509C">
        <w:rPr>
          <w:rFonts w:ascii="Times New Roman" w:hAnsi="Times New Roman" w:cs="Times New Roman"/>
          <w:sz w:val="28"/>
          <w:szCs w:val="28"/>
        </w:rPr>
        <w:t xml:space="preserve"> by the 13</w:t>
      </w:r>
      <w:r w:rsidR="005F509C" w:rsidRPr="005F509C">
        <w:rPr>
          <w:rFonts w:ascii="Times New Roman" w:hAnsi="Times New Roman" w:cs="Times New Roman"/>
          <w:sz w:val="28"/>
          <w:szCs w:val="28"/>
          <w:vertAlign w:val="superscript"/>
        </w:rPr>
        <w:t>th</w:t>
      </w:r>
      <w:r w:rsidR="005F509C">
        <w:rPr>
          <w:rFonts w:ascii="Times New Roman" w:hAnsi="Times New Roman" w:cs="Times New Roman"/>
          <w:sz w:val="28"/>
          <w:szCs w:val="28"/>
        </w:rPr>
        <w:t xml:space="preserve"> March, 2014 and would allow that this point of difference be resolved</w:t>
      </w:r>
      <w:r>
        <w:rPr>
          <w:rFonts w:ascii="Times New Roman" w:hAnsi="Times New Roman" w:cs="Times New Roman"/>
          <w:sz w:val="28"/>
          <w:szCs w:val="28"/>
        </w:rPr>
        <w:t>.</w:t>
      </w:r>
    </w:p>
    <w:p w:rsidR="005F509C" w:rsidRDefault="005F509C" w:rsidP="005F509C">
      <w:pPr>
        <w:spacing w:line="360" w:lineRule="auto"/>
        <w:ind w:left="720" w:hanging="720"/>
        <w:contextualSpacing/>
        <w:jc w:val="both"/>
        <w:rPr>
          <w:rFonts w:ascii="Times New Roman" w:hAnsi="Times New Roman" w:cs="Times New Roman"/>
          <w:sz w:val="28"/>
          <w:szCs w:val="28"/>
        </w:rPr>
      </w:pPr>
    </w:p>
    <w:p w:rsidR="005F509C" w:rsidRDefault="005F509C" w:rsidP="001E52C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I accordingly, order that the 1</w:t>
      </w:r>
      <w:r w:rsidRPr="005F509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to file a sworn affidavit on this point and the office of the Master to file a Supplementary Report </w:t>
      </w:r>
      <w:r w:rsidR="00445378">
        <w:rPr>
          <w:rFonts w:ascii="Times New Roman" w:hAnsi="Times New Roman" w:cs="Times New Roman"/>
          <w:sz w:val="28"/>
          <w:szCs w:val="28"/>
        </w:rPr>
        <w:t xml:space="preserve">with comments on </w:t>
      </w:r>
      <w:r>
        <w:rPr>
          <w:rFonts w:ascii="Times New Roman" w:hAnsi="Times New Roman" w:cs="Times New Roman"/>
          <w:sz w:val="28"/>
          <w:szCs w:val="28"/>
        </w:rPr>
        <w:t>paragraph 3 of the 1</w:t>
      </w:r>
      <w:r w:rsidRPr="005F509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Answering Affidavit within 14 days from the issuance of this Ruling.</w:t>
      </w:r>
    </w:p>
    <w:p w:rsidR="001E52CA" w:rsidRDefault="001E52CA" w:rsidP="001E52CA">
      <w:pPr>
        <w:spacing w:line="480" w:lineRule="auto"/>
        <w:ind w:left="720" w:hanging="720"/>
        <w:jc w:val="both"/>
        <w:rPr>
          <w:rFonts w:ascii="Times New Roman" w:hAnsi="Times New Roman" w:cs="Times New Roman"/>
          <w:sz w:val="28"/>
          <w:szCs w:val="28"/>
        </w:rPr>
      </w:pPr>
    </w:p>
    <w:p w:rsidR="001E52CA" w:rsidRDefault="001E52CA" w:rsidP="001E52CA">
      <w:pPr>
        <w:spacing w:line="360" w:lineRule="auto"/>
        <w:ind w:left="72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D64D46" w:rsidRPr="00D64D46" w:rsidRDefault="001E52CA" w:rsidP="001E52CA">
      <w:pPr>
        <w:spacing w:line="36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D64D46" w:rsidRPr="00D64D46"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5E" w:rsidRDefault="00785C5E" w:rsidP="00E37FCE">
      <w:pPr>
        <w:spacing w:after="0" w:line="240" w:lineRule="auto"/>
      </w:pPr>
      <w:r>
        <w:separator/>
      </w:r>
    </w:p>
  </w:endnote>
  <w:endnote w:type="continuationSeparator" w:id="0">
    <w:p w:rsidR="00785C5E" w:rsidRDefault="00785C5E" w:rsidP="00E37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422"/>
      <w:docPartObj>
        <w:docPartGallery w:val="Page Numbers (Bottom of Page)"/>
        <w:docPartUnique/>
      </w:docPartObj>
    </w:sdtPr>
    <w:sdtContent>
      <w:p w:rsidR="006C06AC" w:rsidRDefault="00904CEA">
        <w:pPr>
          <w:pStyle w:val="Footer"/>
          <w:jc w:val="center"/>
        </w:pPr>
        <w:fldSimple w:instr=" PAGE   \* MERGEFORMAT ">
          <w:r w:rsidR="006D43E6">
            <w:rPr>
              <w:noProof/>
            </w:rPr>
            <w:t>1</w:t>
          </w:r>
        </w:fldSimple>
      </w:p>
    </w:sdtContent>
  </w:sdt>
  <w:p w:rsidR="006C06AC" w:rsidRDefault="006C0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5E" w:rsidRDefault="00785C5E" w:rsidP="00E37FCE">
      <w:pPr>
        <w:spacing w:after="0" w:line="240" w:lineRule="auto"/>
      </w:pPr>
      <w:r>
        <w:separator/>
      </w:r>
    </w:p>
  </w:footnote>
  <w:footnote w:type="continuationSeparator" w:id="0">
    <w:p w:rsidR="00785C5E" w:rsidRDefault="00785C5E" w:rsidP="00E37F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4450A"/>
    <w:rsid w:val="00067059"/>
    <w:rsid w:val="0007720E"/>
    <w:rsid w:val="0009058A"/>
    <w:rsid w:val="000911AD"/>
    <w:rsid w:val="000944D0"/>
    <w:rsid w:val="000B3CD4"/>
    <w:rsid w:val="000B5AEB"/>
    <w:rsid w:val="00110566"/>
    <w:rsid w:val="00120A25"/>
    <w:rsid w:val="00140CAE"/>
    <w:rsid w:val="001A55BC"/>
    <w:rsid w:val="001B0439"/>
    <w:rsid w:val="001E52CA"/>
    <w:rsid w:val="00250AEC"/>
    <w:rsid w:val="0025300A"/>
    <w:rsid w:val="0028525E"/>
    <w:rsid w:val="002A1C0C"/>
    <w:rsid w:val="002B5843"/>
    <w:rsid w:val="002F7383"/>
    <w:rsid w:val="003040DF"/>
    <w:rsid w:val="00330F30"/>
    <w:rsid w:val="00331B6C"/>
    <w:rsid w:val="00351A83"/>
    <w:rsid w:val="00361E37"/>
    <w:rsid w:val="0036650E"/>
    <w:rsid w:val="00377A1D"/>
    <w:rsid w:val="003C41BD"/>
    <w:rsid w:val="00424418"/>
    <w:rsid w:val="00445378"/>
    <w:rsid w:val="00490F25"/>
    <w:rsid w:val="005156D1"/>
    <w:rsid w:val="00533DAE"/>
    <w:rsid w:val="0055008D"/>
    <w:rsid w:val="005730EF"/>
    <w:rsid w:val="00591D5F"/>
    <w:rsid w:val="005A6AEC"/>
    <w:rsid w:val="005D53CF"/>
    <w:rsid w:val="005F509C"/>
    <w:rsid w:val="0061477B"/>
    <w:rsid w:val="006315D0"/>
    <w:rsid w:val="006A4D3D"/>
    <w:rsid w:val="006C06AC"/>
    <w:rsid w:val="006D43E6"/>
    <w:rsid w:val="006F1E9D"/>
    <w:rsid w:val="00737807"/>
    <w:rsid w:val="0074496B"/>
    <w:rsid w:val="00785C5E"/>
    <w:rsid w:val="00813528"/>
    <w:rsid w:val="0083094A"/>
    <w:rsid w:val="008368C4"/>
    <w:rsid w:val="0086003B"/>
    <w:rsid w:val="00877483"/>
    <w:rsid w:val="008B45D1"/>
    <w:rsid w:val="008F15CC"/>
    <w:rsid w:val="008F2718"/>
    <w:rsid w:val="008F278B"/>
    <w:rsid w:val="00902015"/>
    <w:rsid w:val="009024A4"/>
    <w:rsid w:val="00904CEA"/>
    <w:rsid w:val="009068F5"/>
    <w:rsid w:val="00935C6F"/>
    <w:rsid w:val="00955E2A"/>
    <w:rsid w:val="00974200"/>
    <w:rsid w:val="00984D05"/>
    <w:rsid w:val="009B3539"/>
    <w:rsid w:val="00A05081"/>
    <w:rsid w:val="00A26A2D"/>
    <w:rsid w:val="00A473DA"/>
    <w:rsid w:val="00A52932"/>
    <w:rsid w:val="00A614FA"/>
    <w:rsid w:val="00AB37B2"/>
    <w:rsid w:val="00AD210F"/>
    <w:rsid w:val="00AD46A9"/>
    <w:rsid w:val="00AD5A05"/>
    <w:rsid w:val="00AD5B44"/>
    <w:rsid w:val="00AE679B"/>
    <w:rsid w:val="00AF6B63"/>
    <w:rsid w:val="00AF6FF3"/>
    <w:rsid w:val="00B265B6"/>
    <w:rsid w:val="00B36044"/>
    <w:rsid w:val="00B41313"/>
    <w:rsid w:val="00B41FA6"/>
    <w:rsid w:val="00B42882"/>
    <w:rsid w:val="00B468E9"/>
    <w:rsid w:val="00B47AE6"/>
    <w:rsid w:val="00B51710"/>
    <w:rsid w:val="00B542C6"/>
    <w:rsid w:val="00B736B2"/>
    <w:rsid w:val="00B75484"/>
    <w:rsid w:val="00B95490"/>
    <w:rsid w:val="00BB64DA"/>
    <w:rsid w:val="00BC39DF"/>
    <w:rsid w:val="00BC493F"/>
    <w:rsid w:val="00C36C5D"/>
    <w:rsid w:val="00C44ADE"/>
    <w:rsid w:val="00C9432A"/>
    <w:rsid w:val="00CA4805"/>
    <w:rsid w:val="00CB652A"/>
    <w:rsid w:val="00CC1DFC"/>
    <w:rsid w:val="00CC5F12"/>
    <w:rsid w:val="00D128C0"/>
    <w:rsid w:val="00D2598F"/>
    <w:rsid w:val="00D26AA3"/>
    <w:rsid w:val="00D42FE9"/>
    <w:rsid w:val="00D545DA"/>
    <w:rsid w:val="00D64D46"/>
    <w:rsid w:val="00D8437B"/>
    <w:rsid w:val="00D85941"/>
    <w:rsid w:val="00DD3E6F"/>
    <w:rsid w:val="00E14533"/>
    <w:rsid w:val="00E30C57"/>
    <w:rsid w:val="00E357E4"/>
    <w:rsid w:val="00E37FCE"/>
    <w:rsid w:val="00E93F99"/>
    <w:rsid w:val="00EA61CE"/>
    <w:rsid w:val="00EC7A05"/>
    <w:rsid w:val="00ED51F2"/>
    <w:rsid w:val="00F23D82"/>
    <w:rsid w:val="00F66400"/>
    <w:rsid w:val="00F71A37"/>
    <w:rsid w:val="00F86A03"/>
    <w:rsid w:val="00FC0B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7F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7FCE"/>
  </w:style>
  <w:style w:type="paragraph" w:styleId="Footer">
    <w:name w:val="footer"/>
    <w:basedOn w:val="Normal"/>
    <w:link w:val="FooterChar"/>
    <w:uiPriority w:val="99"/>
    <w:unhideWhenUsed/>
    <w:rsid w:val="00E37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2014-04-02T09:05:00Z</cp:lastPrinted>
  <dcterms:created xsi:type="dcterms:W3CDTF">2014-08-07T10:48:00Z</dcterms:created>
  <dcterms:modified xsi:type="dcterms:W3CDTF">2014-08-07T10:48:00Z</dcterms:modified>
</cp:coreProperties>
</file>