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591" w:rsidRDefault="00D16591" w:rsidP="00D16591">
      <w:pPr>
        <w:spacing w:line="240" w:lineRule="auto"/>
        <w:jc w:val="both"/>
        <w:rPr>
          <w:b/>
          <w:sz w:val="28"/>
          <w:szCs w:val="28"/>
        </w:rPr>
      </w:pPr>
    </w:p>
    <w:p w:rsidR="00D16591" w:rsidRDefault="00D16591" w:rsidP="00D16591">
      <w:pPr>
        <w:spacing w:line="240" w:lineRule="auto"/>
        <w:ind w:left="2160" w:firstLine="720"/>
        <w:jc w:val="both"/>
        <w:rPr>
          <w:b/>
          <w:sz w:val="28"/>
          <w:szCs w:val="28"/>
        </w:rPr>
      </w:pPr>
      <w:r w:rsidRPr="00D4317D">
        <w:rPr>
          <w:b/>
          <w:noProof/>
          <w:sz w:val="28"/>
          <w:szCs w:val="28"/>
          <w:lang w:val="en-US"/>
        </w:rPr>
        <w:drawing>
          <wp:inline distT="0" distB="0" distL="0" distR="0" wp14:anchorId="3EE30DF3" wp14:editId="279AEC1C">
            <wp:extent cx="18002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502" cy="895985"/>
                    </a:xfrm>
                    <a:prstGeom prst="rect">
                      <a:avLst/>
                    </a:prstGeom>
                    <a:noFill/>
                  </pic:spPr>
                </pic:pic>
              </a:graphicData>
            </a:graphic>
          </wp:inline>
        </w:drawing>
      </w:r>
    </w:p>
    <w:p w:rsidR="00D16591" w:rsidRPr="00D4317D" w:rsidRDefault="00D16591" w:rsidP="00D16591">
      <w:pPr>
        <w:spacing w:line="240" w:lineRule="auto"/>
        <w:ind w:left="2160" w:firstLine="720"/>
        <w:jc w:val="both"/>
        <w:rPr>
          <w:b/>
          <w:sz w:val="28"/>
          <w:szCs w:val="28"/>
        </w:rPr>
      </w:pPr>
    </w:p>
    <w:p w:rsidR="00D16591" w:rsidRPr="00120243" w:rsidRDefault="00D16591" w:rsidP="00D16591">
      <w:pPr>
        <w:spacing w:line="240" w:lineRule="auto"/>
        <w:ind w:left="1440" w:firstLine="720"/>
        <w:jc w:val="both"/>
        <w:rPr>
          <w:rFonts w:ascii="Times New Roman" w:hAnsi="Times New Roman" w:cs="Times New Roman"/>
          <w:b/>
          <w:sz w:val="28"/>
          <w:szCs w:val="28"/>
        </w:rPr>
      </w:pPr>
      <w:r w:rsidRPr="00120243">
        <w:rPr>
          <w:rFonts w:ascii="Times New Roman" w:hAnsi="Times New Roman" w:cs="Times New Roman"/>
          <w:b/>
          <w:sz w:val="28"/>
          <w:szCs w:val="28"/>
        </w:rPr>
        <w:t>IN THE HIGH COURT OF ESWATINI</w:t>
      </w:r>
    </w:p>
    <w:p w:rsidR="00D16591" w:rsidRPr="00CB5353" w:rsidRDefault="00D16591" w:rsidP="00D16591">
      <w:pPr>
        <w:spacing w:line="240" w:lineRule="auto"/>
        <w:ind w:left="2880" w:firstLine="720"/>
        <w:rPr>
          <w:rFonts w:ascii="Times New Roman" w:hAnsi="Times New Roman" w:cs="Times New Roman"/>
          <w:b/>
          <w:sz w:val="28"/>
          <w:szCs w:val="28"/>
        </w:rPr>
      </w:pPr>
      <w:r>
        <w:rPr>
          <w:rFonts w:ascii="Times New Roman" w:hAnsi="Times New Roman" w:cs="Times New Roman"/>
          <w:b/>
          <w:sz w:val="28"/>
          <w:szCs w:val="28"/>
        </w:rPr>
        <w:t>JUDGMENT</w:t>
      </w:r>
      <w:r w:rsidRPr="00120243">
        <w:rPr>
          <w:rFonts w:ascii="Times New Roman" w:hAnsi="Times New Roman" w:cs="Times New Roman"/>
          <w:b/>
          <w:sz w:val="28"/>
          <w:szCs w:val="28"/>
        </w:rPr>
        <w:t xml:space="preserve"> </w:t>
      </w:r>
      <w:r w:rsidRPr="00120243">
        <w:rPr>
          <w:rFonts w:ascii="Times New Roman" w:hAnsi="Times New Roman" w:cs="Times New Roman"/>
          <w:sz w:val="28"/>
          <w:szCs w:val="28"/>
        </w:rPr>
        <w:tab/>
      </w:r>
      <w:r w:rsidRPr="00120243">
        <w:rPr>
          <w:rFonts w:ascii="Times New Roman" w:hAnsi="Times New Roman" w:cs="Times New Roman"/>
          <w:b/>
          <w:sz w:val="28"/>
          <w:szCs w:val="28"/>
          <w:lang w:val="en-US"/>
        </w:rPr>
        <w:t xml:space="preserve">                      </w:t>
      </w:r>
    </w:p>
    <w:p w:rsidR="00D16591" w:rsidRPr="00120243" w:rsidRDefault="00D16591" w:rsidP="00D16591">
      <w:pPr>
        <w:jc w:val="center"/>
        <w:rPr>
          <w:rFonts w:ascii="Times New Roman" w:hAnsi="Times New Roman" w:cs="Times New Roman"/>
          <w:b/>
          <w:sz w:val="28"/>
          <w:szCs w:val="28"/>
          <w:lang w:val="en-US"/>
        </w:rPr>
      </w:pPr>
      <w:r w:rsidRPr="00120243">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
      </w:r>
      <w:r w:rsidRPr="00120243">
        <w:rPr>
          <w:rFonts w:ascii="Times New Roman" w:hAnsi="Times New Roman" w:cs="Times New Roman"/>
          <w:b/>
          <w:sz w:val="28"/>
          <w:szCs w:val="28"/>
          <w:lang w:val="en-US"/>
        </w:rPr>
        <w:t xml:space="preserve"> </w:t>
      </w:r>
      <w:r>
        <w:rPr>
          <w:rFonts w:ascii="Times New Roman" w:hAnsi="Times New Roman" w:cs="Times New Roman"/>
          <w:b/>
          <w:sz w:val="28"/>
          <w:szCs w:val="28"/>
          <w:lang w:val="en-US"/>
        </w:rPr>
        <w:t>CASE NO: 344/2022</w:t>
      </w:r>
      <w:r w:rsidRPr="00120243">
        <w:rPr>
          <w:rFonts w:ascii="Times New Roman" w:hAnsi="Times New Roman" w:cs="Times New Roman"/>
          <w:b/>
          <w:sz w:val="28"/>
          <w:szCs w:val="28"/>
          <w:lang w:val="en-US"/>
        </w:rPr>
        <w:t xml:space="preserve">      </w:t>
      </w:r>
    </w:p>
    <w:p w:rsidR="00D16591" w:rsidRPr="00120243" w:rsidRDefault="00D16591" w:rsidP="00D16591">
      <w:pPr>
        <w:rPr>
          <w:rFonts w:ascii="Times New Roman" w:hAnsi="Times New Roman" w:cs="Times New Roman"/>
          <w:b/>
          <w:sz w:val="28"/>
          <w:szCs w:val="28"/>
          <w:lang w:val="en-US"/>
        </w:rPr>
      </w:pPr>
      <w:r w:rsidRPr="00120243">
        <w:rPr>
          <w:rFonts w:ascii="Times New Roman" w:hAnsi="Times New Roman" w:cs="Times New Roman"/>
          <w:b/>
          <w:sz w:val="28"/>
          <w:szCs w:val="28"/>
          <w:lang w:val="en-US"/>
        </w:rPr>
        <w:t>HELD IN MBABANE</w:t>
      </w:r>
    </w:p>
    <w:p w:rsidR="00D16591" w:rsidRPr="00120243" w:rsidRDefault="00D16591" w:rsidP="00D16591">
      <w:pPr>
        <w:rPr>
          <w:rFonts w:ascii="Times New Roman" w:hAnsi="Times New Roman" w:cs="Times New Roman"/>
          <w:sz w:val="28"/>
          <w:szCs w:val="28"/>
          <w:lang w:val="en-US"/>
        </w:rPr>
      </w:pPr>
      <w:r w:rsidRPr="00120243">
        <w:rPr>
          <w:rFonts w:ascii="Times New Roman" w:hAnsi="Times New Roman" w:cs="Times New Roman"/>
          <w:sz w:val="28"/>
          <w:szCs w:val="28"/>
          <w:lang w:val="en-US"/>
        </w:rPr>
        <w:t>IN THE MATTER BETWEEN</w:t>
      </w:r>
    </w:p>
    <w:p w:rsidR="00D16591" w:rsidRPr="00C17611" w:rsidRDefault="00D16591" w:rsidP="00D16591">
      <w:pPr>
        <w:rPr>
          <w:rFonts w:ascii="Times New Roman" w:hAnsi="Times New Roman" w:cs="Times New Roman"/>
          <w:b/>
          <w:sz w:val="24"/>
          <w:szCs w:val="24"/>
          <w:lang w:val="en-US"/>
        </w:rPr>
      </w:pPr>
      <w:r>
        <w:rPr>
          <w:rFonts w:ascii="Times New Roman" w:hAnsi="Times New Roman" w:cs="Times New Roman"/>
          <w:b/>
          <w:sz w:val="24"/>
          <w:szCs w:val="24"/>
          <w:lang w:val="en-US"/>
        </w:rPr>
        <w:t>SANELE LASTLY TFWALA</w:t>
      </w:r>
      <w:r w:rsidRPr="00C17611">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APPLICANT</w:t>
      </w:r>
    </w:p>
    <w:p w:rsidR="00D16591" w:rsidRPr="00120243" w:rsidRDefault="00D16591" w:rsidP="00D16591">
      <w:pPr>
        <w:rPr>
          <w:rFonts w:ascii="Times New Roman" w:hAnsi="Times New Roman" w:cs="Times New Roman"/>
          <w:sz w:val="28"/>
          <w:szCs w:val="28"/>
          <w:lang w:val="en-US"/>
        </w:rPr>
      </w:pPr>
      <w:r w:rsidRPr="00120243">
        <w:rPr>
          <w:rFonts w:ascii="Times New Roman" w:hAnsi="Times New Roman" w:cs="Times New Roman"/>
          <w:sz w:val="28"/>
          <w:szCs w:val="28"/>
          <w:lang w:val="en-US"/>
        </w:rPr>
        <w:t>AND</w:t>
      </w:r>
    </w:p>
    <w:p w:rsidR="00D16591" w:rsidRDefault="00D16591" w:rsidP="00D16591">
      <w:pPr>
        <w:rPr>
          <w:rFonts w:ascii="Times New Roman" w:hAnsi="Times New Roman" w:cs="Times New Roman"/>
          <w:b/>
          <w:sz w:val="24"/>
          <w:szCs w:val="24"/>
          <w:lang w:val="en-US"/>
        </w:rPr>
      </w:pPr>
      <w:r>
        <w:rPr>
          <w:rFonts w:ascii="Times New Roman" w:hAnsi="Times New Roman" w:cs="Times New Roman"/>
          <w:b/>
          <w:sz w:val="24"/>
          <w:szCs w:val="24"/>
          <w:lang w:val="en-US"/>
        </w:rPr>
        <w:t>THE KING</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sidRPr="00C17611">
        <w:rPr>
          <w:rFonts w:ascii="Times New Roman" w:hAnsi="Times New Roman" w:cs="Times New Roman"/>
          <w:b/>
          <w:sz w:val="24"/>
          <w:szCs w:val="24"/>
          <w:lang w:val="en-US"/>
        </w:rPr>
        <w:t xml:space="preserve">                                    </w:t>
      </w:r>
      <w:r w:rsidRPr="00C17611">
        <w:rPr>
          <w:rFonts w:ascii="Times New Roman" w:hAnsi="Times New Roman" w:cs="Times New Roman"/>
          <w:b/>
          <w:sz w:val="24"/>
          <w:szCs w:val="24"/>
          <w:lang w:val="en-US"/>
        </w:rPr>
        <w:tab/>
        <w:t xml:space="preserve">RESPONDENT </w:t>
      </w:r>
    </w:p>
    <w:p w:rsidR="00D16591" w:rsidRPr="00120243" w:rsidRDefault="00D16591" w:rsidP="00D16591">
      <w:pPr>
        <w:rPr>
          <w:rFonts w:ascii="Times New Roman" w:hAnsi="Times New Roman" w:cs="Times New Roman"/>
          <w:b/>
          <w:sz w:val="28"/>
          <w:szCs w:val="28"/>
          <w:lang w:val="en-US"/>
        </w:rPr>
      </w:pPr>
    </w:p>
    <w:p w:rsidR="00D16591" w:rsidRPr="00120243" w:rsidRDefault="00D16591" w:rsidP="00056701">
      <w:pPr>
        <w:tabs>
          <w:tab w:val="left" w:pos="2340"/>
        </w:tabs>
        <w:spacing w:line="240" w:lineRule="auto"/>
        <w:ind w:left="3600" w:hanging="3600"/>
        <w:jc w:val="both"/>
        <w:rPr>
          <w:rFonts w:ascii="Times New Roman" w:hAnsi="Times New Roman" w:cs="Times New Roman"/>
          <w:b/>
          <w:i/>
          <w:sz w:val="28"/>
          <w:szCs w:val="28"/>
        </w:rPr>
      </w:pPr>
      <w:r w:rsidRPr="00120243">
        <w:rPr>
          <w:rFonts w:ascii="Times New Roman" w:hAnsi="Times New Roman" w:cs="Times New Roman"/>
          <w:b/>
          <w:i/>
          <w:sz w:val="28"/>
          <w:szCs w:val="28"/>
        </w:rPr>
        <w:t>NEUTRAL CITATION:</w:t>
      </w:r>
      <w:r w:rsidRPr="00120243">
        <w:rPr>
          <w:rFonts w:ascii="Times New Roman" w:hAnsi="Times New Roman" w:cs="Times New Roman"/>
          <w:b/>
          <w:i/>
          <w:sz w:val="28"/>
          <w:szCs w:val="28"/>
        </w:rPr>
        <w:tab/>
      </w:r>
      <w:r w:rsidR="00280E97">
        <w:rPr>
          <w:rFonts w:ascii="Times New Roman" w:hAnsi="Times New Roman" w:cs="Times New Roman"/>
          <w:b/>
          <w:sz w:val="24"/>
          <w:szCs w:val="24"/>
          <w:lang w:val="en-US"/>
        </w:rPr>
        <w:t>SANELE LASTLY TFWALA</w:t>
      </w:r>
      <w:r>
        <w:rPr>
          <w:rFonts w:ascii="Times New Roman" w:hAnsi="Times New Roman" w:cs="Times New Roman"/>
          <w:b/>
          <w:sz w:val="24"/>
          <w:szCs w:val="24"/>
          <w:lang w:val="en-US"/>
        </w:rPr>
        <w:t xml:space="preserve"> </w:t>
      </w:r>
      <w:r w:rsidRPr="00C17611">
        <w:rPr>
          <w:rFonts w:ascii="Times New Roman" w:hAnsi="Times New Roman" w:cs="Times New Roman"/>
          <w:b/>
          <w:sz w:val="24"/>
          <w:szCs w:val="24"/>
          <w:lang w:val="en-US"/>
        </w:rPr>
        <w:t>VS</w:t>
      </w:r>
      <w:r w:rsidRPr="00120243">
        <w:rPr>
          <w:rFonts w:ascii="Times New Roman" w:hAnsi="Times New Roman" w:cs="Times New Roman"/>
          <w:b/>
          <w:i/>
          <w:sz w:val="28"/>
          <w:szCs w:val="28"/>
        </w:rPr>
        <w:t xml:space="preserve"> </w:t>
      </w:r>
      <w:r w:rsidR="00280E97">
        <w:rPr>
          <w:rFonts w:ascii="Times New Roman" w:hAnsi="Times New Roman" w:cs="Times New Roman"/>
          <w:b/>
          <w:i/>
          <w:sz w:val="28"/>
          <w:szCs w:val="28"/>
        </w:rPr>
        <w:t>THE KING (344</w:t>
      </w:r>
      <w:r>
        <w:rPr>
          <w:rFonts w:ascii="Times New Roman" w:hAnsi="Times New Roman" w:cs="Times New Roman"/>
          <w:b/>
          <w:i/>
          <w:sz w:val="28"/>
          <w:szCs w:val="28"/>
        </w:rPr>
        <w:t xml:space="preserve">/2022) SZHC </w:t>
      </w:r>
      <w:r w:rsidR="0019284A">
        <w:rPr>
          <w:rFonts w:ascii="Times New Roman" w:hAnsi="Times New Roman" w:cs="Times New Roman"/>
          <w:b/>
          <w:i/>
          <w:sz w:val="28"/>
          <w:szCs w:val="28"/>
        </w:rPr>
        <w:t>– 197 [14/09/2022]</w:t>
      </w:r>
    </w:p>
    <w:p w:rsidR="00D16591" w:rsidRDefault="00D16591" w:rsidP="00D16591">
      <w:pPr>
        <w:jc w:val="both"/>
        <w:rPr>
          <w:rFonts w:ascii="Times New Roman" w:hAnsi="Times New Roman" w:cs="Times New Roman"/>
          <w:b/>
          <w:sz w:val="28"/>
          <w:szCs w:val="28"/>
          <w:lang w:val="en-US"/>
        </w:rPr>
      </w:pPr>
    </w:p>
    <w:p w:rsidR="00D16591" w:rsidRPr="00120243" w:rsidRDefault="00D16591" w:rsidP="00D16591">
      <w:pPr>
        <w:jc w:val="both"/>
        <w:rPr>
          <w:rFonts w:ascii="Times New Roman" w:hAnsi="Times New Roman" w:cs="Times New Roman"/>
          <w:b/>
          <w:sz w:val="28"/>
          <w:szCs w:val="28"/>
          <w:lang w:val="en-US"/>
        </w:rPr>
      </w:pPr>
      <w:r w:rsidRPr="00120243">
        <w:rPr>
          <w:rFonts w:ascii="Times New Roman" w:hAnsi="Times New Roman" w:cs="Times New Roman"/>
          <w:b/>
          <w:sz w:val="28"/>
          <w:szCs w:val="28"/>
          <w:lang w:val="en-US"/>
        </w:rPr>
        <w:t>CORAM:</w:t>
      </w:r>
      <w:r w:rsidRPr="00120243">
        <w:rPr>
          <w:rFonts w:ascii="Times New Roman" w:hAnsi="Times New Roman" w:cs="Times New Roman"/>
          <w:b/>
          <w:sz w:val="28"/>
          <w:szCs w:val="28"/>
          <w:lang w:val="en-US"/>
        </w:rPr>
        <w:tab/>
      </w:r>
      <w:r w:rsidRPr="00120243">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sidRPr="00120243">
        <w:rPr>
          <w:rFonts w:ascii="Times New Roman" w:hAnsi="Times New Roman" w:cs="Times New Roman"/>
          <w:b/>
          <w:sz w:val="28"/>
          <w:szCs w:val="28"/>
          <w:lang w:val="en-US"/>
        </w:rPr>
        <w:t>B W MAGAGULA J</w:t>
      </w:r>
    </w:p>
    <w:p w:rsidR="00D16591" w:rsidRDefault="00D16591" w:rsidP="00D16591">
      <w:pPr>
        <w:rPr>
          <w:rFonts w:ascii="Times New Roman" w:hAnsi="Times New Roman" w:cs="Times New Roman"/>
          <w:b/>
          <w:sz w:val="28"/>
          <w:szCs w:val="28"/>
          <w:lang w:val="en-US"/>
        </w:rPr>
      </w:pPr>
    </w:p>
    <w:p w:rsidR="00D16591" w:rsidRPr="00120243" w:rsidRDefault="00D16591" w:rsidP="00D16591">
      <w:pPr>
        <w:rPr>
          <w:rFonts w:ascii="Times New Roman" w:hAnsi="Times New Roman" w:cs="Times New Roman"/>
          <w:b/>
          <w:sz w:val="28"/>
          <w:szCs w:val="28"/>
          <w:lang w:val="en-US"/>
        </w:rPr>
      </w:pPr>
      <w:r w:rsidRPr="00120243">
        <w:rPr>
          <w:rFonts w:ascii="Times New Roman" w:hAnsi="Times New Roman" w:cs="Times New Roman"/>
          <w:b/>
          <w:sz w:val="28"/>
          <w:szCs w:val="28"/>
          <w:lang w:val="en-US"/>
        </w:rPr>
        <w:t xml:space="preserve">HEARD:              </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sidR="008B6531">
        <w:rPr>
          <w:rFonts w:ascii="Times New Roman" w:hAnsi="Times New Roman" w:cs="Times New Roman"/>
          <w:b/>
          <w:sz w:val="28"/>
          <w:szCs w:val="28"/>
          <w:lang w:val="en-US"/>
        </w:rPr>
        <w:t>02/08</w:t>
      </w:r>
      <w:r>
        <w:rPr>
          <w:rFonts w:ascii="Times New Roman" w:hAnsi="Times New Roman" w:cs="Times New Roman"/>
          <w:b/>
          <w:sz w:val="28"/>
          <w:szCs w:val="28"/>
          <w:lang w:val="en-US"/>
        </w:rPr>
        <w:t>/2022</w:t>
      </w:r>
      <w:r w:rsidRPr="00120243">
        <w:rPr>
          <w:rFonts w:ascii="Times New Roman" w:hAnsi="Times New Roman" w:cs="Times New Roman"/>
          <w:b/>
          <w:sz w:val="28"/>
          <w:szCs w:val="28"/>
          <w:lang w:val="en-US"/>
        </w:rPr>
        <w:t xml:space="preserve">  </w:t>
      </w:r>
    </w:p>
    <w:p w:rsidR="00D16591" w:rsidRDefault="00D16591" w:rsidP="00D16591">
      <w:pPr>
        <w:rPr>
          <w:rFonts w:ascii="Times New Roman" w:hAnsi="Times New Roman" w:cs="Times New Roman"/>
          <w:b/>
          <w:sz w:val="28"/>
          <w:szCs w:val="28"/>
          <w:lang w:val="en-US"/>
        </w:rPr>
      </w:pPr>
    </w:p>
    <w:p w:rsidR="00D16591" w:rsidRDefault="00D16591" w:rsidP="00D16591">
      <w:pPr>
        <w:rPr>
          <w:rFonts w:ascii="Times New Roman" w:hAnsi="Times New Roman" w:cs="Times New Roman"/>
          <w:b/>
          <w:sz w:val="28"/>
          <w:szCs w:val="28"/>
          <w:lang w:val="en-US"/>
        </w:rPr>
      </w:pPr>
      <w:r w:rsidRPr="00120243">
        <w:rPr>
          <w:rFonts w:ascii="Times New Roman" w:hAnsi="Times New Roman" w:cs="Times New Roman"/>
          <w:b/>
          <w:sz w:val="28"/>
          <w:szCs w:val="28"/>
          <w:lang w:val="en-US"/>
        </w:rPr>
        <w:t xml:space="preserve">DELIVERED:       </w:t>
      </w:r>
      <w:r>
        <w:rPr>
          <w:rFonts w:ascii="Times New Roman" w:hAnsi="Times New Roman" w:cs="Times New Roman"/>
          <w:b/>
          <w:sz w:val="28"/>
          <w:szCs w:val="28"/>
          <w:lang w:val="en-US"/>
        </w:rPr>
        <w:tab/>
      </w:r>
      <w:r>
        <w:rPr>
          <w:rFonts w:ascii="Times New Roman" w:hAnsi="Times New Roman" w:cs="Times New Roman"/>
          <w:b/>
          <w:sz w:val="28"/>
          <w:szCs w:val="28"/>
          <w:lang w:val="en-US"/>
        </w:rPr>
        <w:tab/>
      </w:r>
      <w:r w:rsidR="008B6531">
        <w:rPr>
          <w:rFonts w:ascii="Times New Roman" w:hAnsi="Times New Roman" w:cs="Times New Roman"/>
          <w:b/>
          <w:sz w:val="28"/>
          <w:szCs w:val="28"/>
          <w:lang w:val="en-US"/>
        </w:rPr>
        <w:t>14/09</w:t>
      </w:r>
      <w:r>
        <w:rPr>
          <w:rFonts w:ascii="Times New Roman" w:hAnsi="Times New Roman" w:cs="Times New Roman"/>
          <w:b/>
          <w:sz w:val="28"/>
          <w:szCs w:val="28"/>
          <w:lang w:val="en-US"/>
        </w:rPr>
        <w:t>/2022</w:t>
      </w:r>
    </w:p>
    <w:p w:rsidR="00D16591" w:rsidRPr="00120243" w:rsidRDefault="00D16591" w:rsidP="00D16591">
      <w:pPr>
        <w:rPr>
          <w:rFonts w:ascii="Times New Roman" w:hAnsi="Times New Roman" w:cs="Times New Roman"/>
          <w:b/>
          <w:sz w:val="28"/>
          <w:szCs w:val="28"/>
          <w:lang w:val="en-US"/>
        </w:rPr>
      </w:pPr>
    </w:p>
    <w:p w:rsidR="00D16591" w:rsidRPr="00781FDB" w:rsidRDefault="00D16591" w:rsidP="003D0A8B">
      <w:pPr>
        <w:spacing w:line="360" w:lineRule="auto"/>
        <w:ind w:left="2160" w:hanging="2160"/>
        <w:jc w:val="both"/>
        <w:rPr>
          <w:rFonts w:ascii="Times New Roman" w:hAnsi="Times New Roman" w:cs="Times New Roman"/>
          <w:i/>
          <w:sz w:val="28"/>
          <w:szCs w:val="28"/>
          <w:lang w:val="en-US"/>
        </w:rPr>
      </w:pPr>
      <w:r w:rsidRPr="00A6036A">
        <w:rPr>
          <w:rFonts w:ascii="Times New Roman" w:hAnsi="Times New Roman" w:cs="Times New Roman"/>
          <w:i/>
          <w:sz w:val="28"/>
          <w:szCs w:val="28"/>
          <w:lang w:val="en-US"/>
        </w:rPr>
        <w:lastRenderedPageBreak/>
        <w:t>SUMMARY</w:t>
      </w:r>
      <w:r>
        <w:rPr>
          <w:rFonts w:ascii="Times New Roman" w:hAnsi="Times New Roman" w:cs="Times New Roman"/>
          <w:i/>
          <w:sz w:val="28"/>
          <w:szCs w:val="28"/>
          <w:lang w:val="en-US"/>
        </w:rPr>
        <w:t>:</w:t>
      </w:r>
      <w:r>
        <w:rPr>
          <w:rFonts w:ascii="Times New Roman" w:hAnsi="Times New Roman" w:cs="Times New Roman"/>
          <w:b/>
          <w:sz w:val="28"/>
          <w:szCs w:val="28"/>
          <w:lang w:val="en-US"/>
        </w:rPr>
        <w:tab/>
      </w:r>
      <w:r w:rsidR="00572BE0" w:rsidRPr="00572BE0">
        <w:rPr>
          <w:rFonts w:ascii="Times New Roman" w:hAnsi="Times New Roman" w:cs="Times New Roman"/>
          <w:i/>
          <w:sz w:val="28"/>
          <w:szCs w:val="28"/>
          <w:lang w:val="en-US"/>
        </w:rPr>
        <w:t>Bail</w:t>
      </w:r>
      <w:r w:rsidR="00781FDB" w:rsidRPr="00781FDB">
        <w:rPr>
          <w:rFonts w:ascii="Times New Roman" w:hAnsi="Times New Roman" w:cs="Times New Roman"/>
          <w:i/>
          <w:sz w:val="28"/>
          <w:szCs w:val="28"/>
          <w:lang w:val="en-US"/>
        </w:rPr>
        <w:t xml:space="preserve"> application – Accused charged of contravening Section 3 (1), 3</w:t>
      </w:r>
      <w:r w:rsidR="00572BE0">
        <w:rPr>
          <w:rFonts w:ascii="Times New Roman" w:hAnsi="Times New Roman" w:cs="Times New Roman"/>
          <w:i/>
          <w:sz w:val="28"/>
          <w:szCs w:val="28"/>
          <w:lang w:val="en-US"/>
        </w:rPr>
        <w:t xml:space="preserve"> (3) (a) </w:t>
      </w:r>
      <w:r w:rsidR="00680545">
        <w:rPr>
          <w:rFonts w:ascii="Times New Roman" w:hAnsi="Times New Roman" w:cs="Times New Roman"/>
          <w:i/>
          <w:sz w:val="28"/>
          <w:szCs w:val="28"/>
          <w:lang w:val="en-US"/>
        </w:rPr>
        <w:t>(c</w:t>
      </w:r>
      <w:r w:rsidR="00572BE0">
        <w:rPr>
          <w:rFonts w:ascii="Times New Roman" w:hAnsi="Times New Roman" w:cs="Times New Roman"/>
          <w:i/>
          <w:sz w:val="28"/>
          <w:szCs w:val="28"/>
          <w:lang w:val="en-US"/>
        </w:rPr>
        <w:t xml:space="preserve">), 3 (4) </w:t>
      </w:r>
      <w:r w:rsidR="00680545">
        <w:rPr>
          <w:rFonts w:ascii="Times New Roman" w:hAnsi="Times New Roman" w:cs="Times New Roman"/>
          <w:i/>
          <w:sz w:val="28"/>
          <w:szCs w:val="28"/>
          <w:lang w:val="en-US"/>
        </w:rPr>
        <w:t>(c),</w:t>
      </w:r>
      <w:r w:rsidR="00572BE0">
        <w:rPr>
          <w:rFonts w:ascii="Times New Roman" w:hAnsi="Times New Roman" w:cs="Times New Roman"/>
          <w:i/>
          <w:sz w:val="28"/>
          <w:szCs w:val="28"/>
          <w:lang w:val="en-US"/>
        </w:rPr>
        <w:t xml:space="preserve"> 3 (</w:t>
      </w:r>
      <w:r w:rsidR="00450129">
        <w:rPr>
          <w:rFonts w:ascii="Times New Roman" w:hAnsi="Times New Roman" w:cs="Times New Roman"/>
          <w:i/>
          <w:sz w:val="28"/>
          <w:szCs w:val="28"/>
          <w:lang w:val="en-US"/>
        </w:rPr>
        <w:t>6</w:t>
      </w:r>
      <w:r w:rsidR="00781FDB" w:rsidRPr="00781FDB">
        <w:rPr>
          <w:rFonts w:ascii="Times New Roman" w:hAnsi="Times New Roman" w:cs="Times New Roman"/>
          <w:i/>
          <w:sz w:val="28"/>
          <w:szCs w:val="28"/>
          <w:lang w:val="en-US"/>
        </w:rPr>
        <w:t xml:space="preserve">) (e) as read with Section 3 (9) (b) of the </w:t>
      </w:r>
      <w:r w:rsidR="00052BD9" w:rsidRPr="00781FDB">
        <w:rPr>
          <w:rFonts w:ascii="Times New Roman" w:hAnsi="Times New Roman" w:cs="Times New Roman"/>
          <w:i/>
          <w:sz w:val="28"/>
          <w:szCs w:val="28"/>
          <w:lang w:val="en-US"/>
        </w:rPr>
        <w:t>Sexual</w:t>
      </w:r>
      <w:r w:rsidR="00781FDB" w:rsidRPr="00781FDB">
        <w:rPr>
          <w:rFonts w:ascii="Times New Roman" w:hAnsi="Times New Roman" w:cs="Times New Roman"/>
          <w:i/>
          <w:sz w:val="28"/>
          <w:szCs w:val="28"/>
          <w:lang w:val="en-US"/>
        </w:rPr>
        <w:t xml:space="preserve"> Offences and Domestic Violence Act 15/2018 – Bail opposed – Court considers whether</w:t>
      </w:r>
      <w:r w:rsidR="00C43878">
        <w:rPr>
          <w:rFonts w:ascii="Times New Roman" w:hAnsi="Times New Roman" w:cs="Times New Roman"/>
          <w:i/>
          <w:sz w:val="28"/>
          <w:szCs w:val="28"/>
          <w:lang w:val="en-US"/>
        </w:rPr>
        <w:t xml:space="preserve"> the</w:t>
      </w:r>
      <w:r w:rsidR="00781FDB" w:rsidRPr="00781FDB">
        <w:rPr>
          <w:rFonts w:ascii="Times New Roman" w:hAnsi="Times New Roman" w:cs="Times New Roman"/>
          <w:i/>
          <w:sz w:val="28"/>
          <w:szCs w:val="28"/>
          <w:lang w:val="en-US"/>
        </w:rPr>
        <w:t xml:space="preserve"> rape as defined in Section 3 (1) would be interpreted in a similar way as the common law rape to </w:t>
      </w:r>
      <w:r w:rsidR="003D0A8B">
        <w:rPr>
          <w:rFonts w:ascii="Times New Roman" w:hAnsi="Times New Roman" w:cs="Times New Roman"/>
          <w:i/>
          <w:sz w:val="28"/>
          <w:szCs w:val="28"/>
          <w:lang w:val="en-US"/>
        </w:rPr>
        <w:t>catapult</w:t>
      </w:r>
      <w:r w:rsidR="00781FDB" w:rsidRPr="00781FDB">
        <w:rPr>
          <w:rFonts w:ascii="Times New Roman" w:hAnsi="Times New Roman" w:cs="Times New Roman"/>
          <w:i/>
          <w:sz w:val="28"/>
          <w:szCs w:val="28"/>
          <w:lang w:val="en-US"/>
        </w:rPr>
        <w:t xml:space="preserve"> the offence </w:t>
      </w:r>
      <w:r w:rsidR="003D0A8B">
        <w:rPr>
          <w:rFonts w:ascii="Times New Roman" w:hAnsi="Times New Roman" w:cs="Times New Roman"/>
          <w:i/>
          <w:sz w:val="28"/>
          <w:szCs w:val="28"/>
          <w:lang w:val="en-US"/>
        </w:rPr>
        <w:t xml:space="preserve">to </w:t>
      </w:r>
      <w:r w:rsidR="00781FDB" w:rsidRPr="00781FDB">
        <w:rPr>
          <w:rFonts w:ascii="Times New Roman" w:hAnsi="Times New Roman" w:cs="Times New Roman"/>
          <w:i/>
          <w:sz w:val="28"/>
          <w:szCs w:val="28"/>
          <w:lang w:val="en-US"/>
        </w:rPr>
        <w:t xml:space="preserve">a schedule five </w:t>
      </w:r>
      <w:r w:rsidR="00C43878">
        <w:rPr>
          <w:rFonts w:ascii="Times New Roman" w:hAnsi="Times New Roman" w:cs="Times New Roman"/>
          <w:i/>
          <w:sz w:val="28"/>
          <w:szCs w:val="28"/>
          <w:lang w:val="en-US"/>
        </w:rPr>
        <w:t xml:space="preserve">offence </w:t>
      </w:r>
      <w:r w:rsidR="003D0A8B">
        <w:rPr>
          <w:rFonts w:ascii="Times New Roman" w:hAnsi="Times New Roman" w:cs="Times New Roman"/>
          <w:i/>
          <w:sz w:val="28"/>
          <w:szCs w:val="28"/>
          <w:lang w:val="en-US"/>
        </w:rPr>
        <w:t xml:space="preserve">in terms </w:t>
      </w:r>
      <w:r w:rsidR="00781FDB" w:rsidRPr="00781FDB">
        <w:rPr>
          <w:rFonts w:ascii="Times New Roman" w:hAnsi="Times New Roman" w:cs="Times New Roman"/>
          <w:i/>
          <w:sz w:val="28"/>
          <w:szCs w:val="28"/>
          <w:lang w:val="en-US"/>
        </w:rPr>
        <w:t xml:space="preserve">of the Criminal Procedure and Evidence Act – Court also considers the general considerations of bail and the constitutional provisions with regards to </w:t>
      </w:r>
      <w:r w:rsidR="003D0A8B">
        <w:rPr>
          <w:rFonts w:ascii="Times New Roman" w:hAnsi="Times New Roman" w:cs="Times New Roman"/>
          <w:i/>
          <w:sz w:val="28"/>
          <w:szCs w:val="28"/>
          <w:lang w:val="en-US"/>
        </w:rPr>
        <w:t>same</w:t>
      </w:r>
      <w:r w:rsidR="00781FDB" w:rsidRPr="00781FDB">
        <w:rPr>
          <w:rFonts w:ascii="Times New Roman" w:hAnsi="Times New Roman" w:cs="Times New Roman"/>
          <w:i/>
          <w:sz w:val="28"/>
          <w:szCs w:val="28"/>
          <w:lang w:val="en-US"/>
        </w:rPr>
        <w:t xml:space="preserve">. </w:t>
      </w:r>
    </w:p>
    <w:p w:rsidR="00D16591" w:rsidRPr="00995DF7" w:rsidRDefault="00D16591" w:rsidP="00D16591">
      <w:pPr>
        <w:ind w:left="2160" w:hanging="2160"/>
        <w:jc w:val="center"/>
        <w:rPr>
          <w:rFonts w:ascii="Times New Roman" w:hAnsi="Times New Roman" w:cs="Times New Roman"/>
          <w:b/>
          <w:sz w:val="28"/>
          <w:szCs w:val="28"/>
          <w:u w:val="thick"/>
          <w:lang w:val="en-US"/>
        </w:rPr>
      </w:pPr>
      <w:r>
        <w:rPr>
          <w:rFonts w:ascii="Times New Roman" w:hAnsi="Times New Roman" w:cs="Times New Roman"/>
          <w:b/>
          <w:sz w:val="28"/>
          <w:szCs w:val="28"/>
          <w:u w:val="thick"/>
          <w:lang w:val="en-US"/>
        </w:rPr>
        <w:t>__________________________________________________________________</w:t>
      </w:r>
    </w:p>
    <w:p w:rsidR="00D16591" w:rsidRPr="00120243" w:rsidRDefault="00D16591" w:rsidP="00D16591">
      <w:pPr>
        <w:ind w:left="2160" w:hanging="2160"/>
        <w:jc w:val="center"/>
        <w:rPr>
          <w:rFonts w:ascii="Times New Roman" w:hAnsi="Times New Roman" w:cs="Times New Roman"/>
          <w:b/>
          <w:sz w:val="28"/>
          <w:szCs w:val="28"/>
          <w:lang w:val="en-US"/>
        </w:rPr>
      </w:pPr>
      <w:r>
        <w:rPr>
          <w:rFonts w:ascii="Times New Roman" w:hAnsi="Times New Roman" w:cs="Times New Roman"/>
          <w:b/>
          <w:sz w:val="28"/>
          <w:szCs w:val="28"/>
          <w:lang w:val="en-US"/>
        </w:rPr>
        <w:t>JUDGMENT</w:t>
      </w:r>
    </w:p>
    <w:p w:rsidR="00D16591" w:rsidRPr="00995DF7" w:rsidRDefault="00D16591" w:rsidP="00D16591">
      <w:pPr>
        <w:ind w:left="2160" w:hanging="2160"/>
        <w:rPr>
          <w:rFonts w:ascii="Times New Roman" w:hAnsi="Times New Roman" w:cs="Times New Roman"/>
          <w:b/>
          <w:sz w:val="28"/>
          <w:szCs w:val="28"/>
          <w:u w:val="thick"/>
          <w:lang w:val="en-US"/>
        </w:rPr>
      </w:pPr>
      <w:r>
        <w:rPr>
          <w:rFonts w:ascii="Times New Roman" w:hAnsi="Times New Roman" w:cs="Times New Roman"/>
          <w:b/>
          <w:sz w:val="28"/>
          <w:szCs w:val="28"/>
          <w:u w:val="thick"/>
          <w:lang w:val="en-US"/>
        </w:rPr>
        <w:t>__________________________________________________________________</w:t>
      </w:r>
    </w:p>
    <w:p w:rsidR="00D16591" w:rsidRDefault="00D16591" w:rsidP="00D16591">
      <w:pPr>
        <w:rPr>
          <w:rFonts w:ascii="Times New Roman" w:hAnsi="Times New Roman" w:cs="Times New Roman"/>
          <w:b/>
          <w:sz w:val="28"/>
          <w:szCs w:val="28"/>
          <w:lang w:val="en-US"/>
        </w:rPr>
      </w:pPr>
    </w:p>
    <w:p w:rsidR="00D16591" w:rsidRDefault="00D16591" w:rsidP="00D16591">
      <w:pPr>
        <w:rPr>
          <w:rFonts w:ascii="Times New Roman" w:hAnsi="Times New Roman" w:cs="Times New Roman"/>
          <w:b/>
          <w:sz w:val="28"/>
          <w:szCs w:val="28"/>
          <w:lang w:val="en-US"/>
        </w:rPr>
      </w:pPr>
    </w:p>
    <w:p w:rsidR="00D16591" w:rsidRDefault="00D16591" w:rsidP="00D16591">
      <w:pPr>
        <w:rPr>
          <w:rFonts w:ascii="Times New Roman" w:hAnsi="Times New Roman" w:cs="Times New Roman"/>
          <w:b/>
          <w:sz w:val="28"/>
          <w:szCs w:val="28"/>
          <w:lang w:val="en-US"/>
        </w:rPr>
      </w:pPr>
      <w:r>
        <w:rPr>
          <w:rFonts w:ascii="Times New Roman" w:hAnsi="Times New Roman" w:cs="Times New Roman"/>
          <w:b/>
          <w:sz w:val="28"/>
          <w:szCs w:val="28"/>
          <w:lang w:val="en-US"/>
        </w:rPr>
        <w:t>BACKGROUND FACTS</w:t>
      </w:r>
    </w:p>
    <w:p w:rsidR="00D16591" w:rsidRDefault="00D16591" w:rsidP="00D16591">
      <w:pPr>
        <w:ind w:left="720" w:hanging="720"/>
        <w:jc w:val="both"/>
        <w:rPr>
          <w:rFonts w:ascii="Times New Roman" w:hAnsi="Times New Roman" w:cs="Times New Roman"/>
          <w:sz w:val="28"/>
          <w:szCs w:val="28"/>
          <w:lang w:val="en-US"/>
        </w:rPr>
      </w:pPr>
    </w:p>
    <w:p w:rsidR="00D16591" w:rsidRDefault="00D16591" w:rsidP="00D16591">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781FDB">
        <w:rPr>
          <w:rFonts w:ascii="Times New Roman" w:hAnsi="Times New Roman" w:cs="Times New Roman"/>
          <w:sz w:val="28"/>
          <w:szCs w:val="28"/>
          <w:lang w:val="en-US"/>
        </w:rPr>
        <w:t xml:space="preserve">The Accused person is </w:t>
      </w:r>
      <w:r w:rsidR="00191ACD">
        <w:rPr>
          <w:rFonts w:ascii="Times New Roman" w:hAnsi="Times New Roman" w:cs="Times New Roman"/>
          <w:sz w:val="28"/>
          <w:szCs w:val="28"/>
          <w:lang w:val="en-US"/>
        </w:rPr>
        <w:t xml:space="preserve">a </w:t>
      </w:r>
      <w:proofErr w:type="spellStart"/>
      <w:r w:rsidR="00781FDB">
        <w:rPr>
          <w:rFonts w:ascii="Times New Roman" w:hAnsi="Times New Roman" w:cs="Times New Roman"/>
          <w:sz w:val="28"/>
          <w:szCs w:val="28"/>
          <w:lang w:val="en-US"/>
        </w:rPr>
        <w:t>Liswati</w:t>
      </w:r>
      <w:proofErr w:type="spellEnd"/>
      <w:r w:rsidR="00781FDB">
        <w:rPr>
          <w:rFonts w:ascii="Times New Roman" w:hAnsi="Times New Roman" w:cs="Times New Roman"/>
          <w:sz w:val="28"/>
          <w:szCs w:val="28"/>
          <w:lang w:val="en-US"/>
        </w:rPr>
        <w:t xml:space="preserve"> adult male of </w:t>
      </w:r>
      <w:proofErr w:type="spellStart"/>
      <w:r w:rsidR="00781FDB">
        <w:rPr>
          <w:rFonts w:ascii="Times New Roman" w:hAnsi="Times New Roman" w:cs="Times New Roman"/>
          <w:sz w:val="28"/>
          <w:szCs w:val="28"/>
          <w:lang w:val="en-US"/>
        </w:rPr>
        <w:t>Mahlanya</w:t>
      </w:r>
      <w:proofErr w:type="spellEnd"/>
      <w:r w:rsidR="00781FDB">
        <w:rPr>
          <w:rFonts w:ascii="Times New Roman" w:hAnsi="Times New Roman" w:cs="Times New Roman"/>
          <w:sz w:val="28"/>
          <w:szCs w:val="28"/>
          <w:lang w:val="en-US"/>
        </w:rPr>
        <w:t xml:space="preserve"> in the </w:t>
      </w:r>
      <w:proofErr w:type="spellStart"/>
      <w:r w:rsidR="00781FDB">
        <w:rPr>
          <w:rFonts w:ascii="Times New Roman" w:hAnsi="Times New Roman" w:cs="Times New Roman"/>
          <w:sz w:val="28"/>
          <w:szCs w:val="28"/>
          <w:lang w:val="en-US"/>
        </w:rPr>
        <w:t>Manzini</w:t>
      </w:r>
      <w:proofErr w:type="spellEnd"/>
      <w:r w:rsidR="00781FDB">
        <w:rPr>
          <w:rFonts w:ascii="Times New Roman" w:hAnsi="Times New Roman" w:cs="Times New Roman"/>
          <w:sz w:val="28"/>
          <w:szCs w:val="28"/>
          <w:lang w:val="en-US"/>
        </w:rPr>
        <w:t xml:space="preserve"> District. He stands </w:t>
      </w:r>
      <w:r w:rsidR="002A5468">
        <w:rPr>
          <w:rFonts w:ascii="Times New Roman" w:hAnsi="Times New Roman" w:cs="Times New Roman"/>
          <w:sz w:val="28"/>
          <w:szCs w:val="28"/>
          <w:lang w:val="en-US"/>
        </w:rPr>
        <w:t>charged with the contravention</w:t>
      </w:r>
      <w:r w:rsidR="00781FDB">
        <w:rPr>
          <w:rFonts w:ascii="Times New Roman" w:hAnsi="Times New Roman" w:cs="Times New Roman"/>
          <w:sz w:val="28"/>
          <w:szCs w:val="28"/>
          <w:lang w:val="en-US"/>
        </w:rPr>
        <w:t xml:space="preserve"> of Section </w:t>
      </w:r>
      <w:r w:rsidR="00781FDB" w:rsidRPr="00052BD9">
        <w:rPr>
          <w:rFonts w:ascii="Times New Roman" w:hAnsi="Times New Roman" w:cs="Times New Roman"/>
          <w:sz w:val="28"/>
          <w:szCs w:val="28"/>
          <w:lang w:val="en-US"/>
        </w:rPr>
        <w:t xml:space="preserve">3 </w:t>
      </w:r>
      <w:r w:rsidR="00A4214E">
        <w:rPr>
          <w:rFonts w:ascii="Times New Roman" w:hAnsi="Times New Roman" w:cs="Times New Roman"/>
          <w:sz w:val="28"/>
          <w:szCs w:val="28"/>
          <w:lang w:val="en-US"/>
        </w:rPr>
        <w:t>(1), 3 (3) (a) (</w:t>
      </w:r>
      <w:r w:rsidR="00052BD9" w:rsidRPr="00052BD9">
        <w:rPr>
          <w:rFonts w:ascii="Times New Roman" w:hAnsi="Times New Roman" w:cs="Times New Roman"/>
          <w:sz w:val="28"/>
          <w:szCs w:val="28"/>
          <w:lang w:val="en-US"/>
        </w:rPr>
        <w:t xml:space="preserve">c), 3 (4) </w:t>
      </w:r>
      <w:r w:rsidR="00A4214E" w:rsidRPr="00052BD9">
        <w:rPr>
          <w:rFonts w:ascii="Times New Roman" w:hAnsi="Times New Roman" w:cs="Times New Roman"/>
          <w:sz w:val="28"/>
          <w:szCs w:val="28"/>
          <w:lang w:val="en-US"/>
        </w:rPr>
        <w:t>(c),</w:t>
      </w:r>
      <w:r w:rsidR="002A5468">
        <w:rPr>
          <w:rFonts w:ascii="Times New Roman" w:hAnsi="Times New Roman" w:cs="Times New Roman"/>
          <w:sz w:val="28"/>
          <w:szCs w:val="28"/>
          <w:lang w:val="en-US"/>
        </w:rPr>
        <w:t xml:space="preserve"> 3 (6</w:t>
      </w:r>
      <w:r w:rsidR="00052BD9" w:rsidRPr="00052BD9">
        <w:rPr>
          <w:rFonts w:ascii="Times New Roman" w:hAnsi="Times New Roman" w:cs="Times New Roman"/>
          <w:sz w:val="28"/>
          <w:szCs w:val="28"/>
          <w:lang w:val="en-US"/>
        </w:rPr>
        <w:t>) (e) as read with Section 3 (9) (b) of the Sexual Offences and Domestic Violence Act 15/2018</w:t>
      </w:r>
      <w:r w:rsidR="00052BD9">
        <w:rPr>
          <w:rFonts w:ascii="Times New Roman" w:hAnsi="Times New Roman" w:cs="Times New Roman"/>
          <w:sz w:val="28"/>
          <w:szCs w:val="28"/>
          <w:lang w:val="en-US"/>
        </w:rPr>
        <w:t xml:space="preserve">. </w:t>
      </w:r>
    </w:p>
    <w:p w:rsidR="00052BD9" w:rsidRDefault="00052BD9" w:rsidP="00D16591">
      <w:pPr>
        <w:spacing w:line="360" w:lineRule="auto"/>
        <w:ind w:left="720" w:hanging="720"/>
        <w:jc w:val="both"/>
        <w:rPr>
          <w:rFonts w:ascii="Times New Roman" w:hAnsi="Times New Roman" w:cs="Times New Roman"/>
          <w:sz w:val="28"/>
          <w:szCs w:val="28"/>
          <w:lang w:val="en-US"/>
        </w:rPr>
      </w:pPr>
    </w:p>
    <w:p w:rsidR="00052BD9" w:rsidRDefault="00052BD9" w:rsidP="00D16591">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3D0A8B">
        <w:rPr>
          <w:rFonts w:ascii="Times New Roman" w:hAnsi="Times New Roman" w:cs="Times New Roman"/>
          <w:sz w:val="28"/>
          <w:szCs w:val="28"/>
          <w:lang w:val="en-US"/>
        </w:rPr>
        <w:t xml:space="preserve">There </w:t>
      </w:r>
      <w:r>
        <w:rPr>
          <w:rFonts w:ascii="Times New Roman" w:hAnsi="Times New Roman" w:cs="Times New Roman"/>
          <w:sz w:val="28"/>
          <w:szCs w:val="28"/>
          <w:lang w:val="en-US"/>
        </w:rPr>
        <w:t xml:space="preserve">is </w:t>
      </w:r>
      <w:r w:rsidR="003D0A8B">
        <w:rPr>
          <w:rFonts w:ascii="Times New Roman" w:hAnsi="Times New Roman" w:cs="Times New Roman"/>
          <w:sz w:val="28"/>
          <w:szCs w:val="28"/>
          <w:lang w:val="en-US"/>
        </w:rPr>
        <w:t xml:space="preserve">a </w:t>
      </w:r>
      <w:r>
        <w:rPr>
          <w:rFonts w:ascii="Times New Roman" w:hAnsi="Times New Roman" w:cs="Times New Roman"/>
          <w:sz w:val="28"/>
          <w:szCs w:val="28"/>
          <w:lang w:val="en-US"/>
        </w:rPr>
        <w:t xml:space="preserve">sensitive </w:t>
      </w:r>
      <w:r w:rsidR="003D0A8B">
        <w:rPr>
          <w:rFonts w:ascii="Times New Roman" w:hAnsi="Times New Roman" w:cs="Times New Roman"/>
          <w:sz w:val="28"/>
          <w:szCs w:val="28"/>
          <w:lang w:val="en-US"/>
        </w:rPr>
        <w:t xml:space="preserve">issue </w:t>
      </w:r>
      <w:r>
        <w:rPr>
          <w:rFonts w:ascii="Times New Roman" w:hAnsi="Times New Roman" w:cs="Times New Roman"/>
          <w:sz w:val="28"/>
          <w:szCs w:val="28"/>
          <w:lang w:val="en-US"/>
        </w:rPr>
        <w:t>regarding the charge</w:t>
      </w:r>
      <w:r w:rsidR="003D0A8B">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r w:rsidR="003D0A8B">
        <w:rPr>
          <w:rFonts w:ascii="Times New Roman" w:hAnsi="Times New Roman" w:cs="Times New Roman"/>
          <w:sz w:val="28"/>
          <w:szCs w:val="28"/>
          <w:lang w:val="en-US"/>
        </w:rPr>
        <w:t>faced by</w:t>
      </w:r>
      <w:r>
        <w:rPr>
          <w:rFonts w:ascii="Times New Roman" w:hAnsi="Times New Roman" w:cs="Times New Roman"/>
          <w:sz w:val="28"/>
          <w:szCs w:val="28"/>
          <w:lang w:val="en-US"/>
        </w:rPr>
        <w:t xml:space="preserve"> the Accused</w:t>
      </w:r>
      <w:r w:rsidR="003D0A8B">
        <w:rPr>
          <w:rFonts w:ascii="Times New Roman" w:hAnsi="Times New Roman" w:cs="Times New Roman"/>
          <w:sz w:val="28"/>
          <w:szCs w:val="28"/>
          <w:lang w:val="en-US"/>
        </w:rPr>
        <w:t>. He stands</w:t>
      </w:r>
      <w:r>
        <w:rPr>
          <w:rFonts w:ascii="Times New Roman" w:hAnsi="Times New Roman" w:cs="Times New Roman"/>
          <w:sz w:val="28"/>
          <w:szCs w:val="28"/>
          <w:lang w:val="en-US"/>
        </w:rPr>
        <w:t xml:space="preserve"> charged </w:t>
      </w:r>
      <w:r w:rsidR="003D0A8B">
        <w:rPr>
          <w:rFonts w:ascii="Times New Roman" w:hAnsi="Times New Roman" w:cs="Times New Roman"/>
          <w:sz w:val="28"/>
          <w:szCs w:val="28"/>
          <w:lang w:val="en-US"/>
        </w:rPr>
        <w:t xml:space="preserve">for </w:t>
      </w:r>
      <w:r w:rsidR="00146E59">
        <w:rPr>
          <w:rFonts w:ascii="Times New Roman" w:hAnsi="Times New Roman" w:cs="Times New Roman"/>
          <w:sz w:val="28"/>
          <w:szCs w:val="28"/>
          <w:lang w:val="en-US"/>
        </w:rPr>
        <w:t>sexually violating</w:t>
      </w:r>
      <w:r>
        <w:rPr>
          <w:rFonts w:ascii="Times New Roman" w:hAnsi="Times New Roman" w:cs="Times New Roman"/>
          <w:sz w:val="28"/>
          <w:szCs w:val="28"/>
          <w:lang w:val="en-US"/>
        </w:rPr>
        <w:t xml:space="preserve"> his own biological daughter. </w:t>
      </w:r>
    </w:p>
    <w:p w:rsidR="00052BD9" w:rsidRDefault="00052BD9" w:rsidP="00D16591">
      <w:pPr>
        <w:spacing w:line="360" w:lineRule="auto"/>
        <w:ind w:left="720" w:hanging="720"/>
        <w:jc w:val="both"/>
        <w:rPr>
          <w:rFonts w:ascii="Times New Roman" w:hAnsi="Times New Roman" w:cs="Times New Roman"/>
          <w:sz w:val="28"/>
          <w:szCs w:val="28"/>
          <w:lang w:val="en-US"/>
        </w:rPr>
      </w:pPr>
    </w:p>
    <w:p w:rsidR="00052BD9" w:rsidRDefault="00052BD9" w:rsidP="00D16591">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Pr>
          <w:rFonts w:ascii="Times New Roman" w:hAnsi="Times New Roman" w:cs="Times New Roman"/>
          <w:sz w:val="28"/>
          <w:szCs w:val="28"/>
          <w:lang w:val="en-US"/>
        </w:rPr>
        <w:tab/>
        <w:t>The bail is opposed by the Crown on the following grounds;</w:t>
      </w:r>
    </w:p>
    <w:p w:rsidR="00052BD9" w:rsidRPr="00981541" w:rsidRDefault="00146E59" w:rsidP="001675DB">
      <w:pPr>
        <w:spacing w:line="360" w:lineRule="auto"/>
        <w:ind w:left="2160" w:hanging="720"/>
        <w:jc w:val="both"/>
        <w:rPr>
          <w:rFonts w:ascii="Times New Roman" w:hAnsi="Times New Roman" w:cs="Times New Roman"/>
          <w:b/>
          <w:sz w:val="28"/>
          <w:szCs w:val="28"/>
          <w:lang w:val="en-US"/>
        </w:rPr>
      </w:pPr>
      <w:r>
        <w:rPr>
          <w:rFonts w:ascii="Times New Roman" w:hAnsi="Times New Roman" w:cs="Times New Roman"/>
          <w:b/>
          <w:sz w:val="28"/>
          <w:szCs w:val="28"/>
          <w:lang w:val="en-US"/>
        </w:rPr>
        <w:t>3.1</w:t>
      </w:r>
      <w:r>
        <w:rPr>
          <w:rFonts w:ascii="Times New Roman" w:hAnsi="Times New Roman" w:cs="Times New Roman"/>
          <w:b/>
          <w:sz w:val="28"/>
          <w:szCs w:val="28"/>
          <w:lang w:val="en-US"/>
        </w:rPr>
        <w:tab/>
      </w:r>
      <w:r w:rsidR="00052BD9" w:rsidRPr="00981541">
        <w:rPr>
          <w:rFonts w:ascii="Times New Roman" w:hAnsi="Times New Roman" w:cs="Times New Roman"/>
          <w:b/>
          <w:sz w:val="28"/>
          <w:szCs w:val="28"/>
          <w:lang w:val="en-US"/>
        </w:rPr>
        <w:t xml:space="preserve"> </w:t>
      </w:r>
      <w:r w:rsidRPr="00981541">
        <w:rPr>
          <w:rFonts w:ascii="Times New Roman" w:hAnsi="Times New Roman" w:cs="Times New Roman"/>
          <w:b/>
          <w:sz w:val="28"/>
          <w:szCs w:val="28"/>
          <w:lang w:val="en-US"/>
        </w:rPr>
        <w:t>The</w:t>
      </w:r>
      <w:r w:rsidR="00052BD9" w:rsidRPr="00981541">
        <w:rPr>
          <w:rFonts w:ascii="Times New Roman" w:hAnsi="Times New Roman" w:cs="Times New Roman"/>
          <w:b/>
          <w:sz w:val="28"/>
          <w:szCs w:val="28"/>
          <w:lang w:val="en-US"/>
        </w:rPr>
        <w:t xml:space="preserve"> charge that the Accused is facing is a schedule</w:t>
      </w:r>
      <w:r>
        <w:rPr>
          <w:rFonts w:ascii="Times New Roman" w:hAnsi="Times New Roman" w:cs="Times New Roman"/>
          <w:b/>
          <w:sz w:val="28"/>
          <w:szCs w:val="28"/>
          <w:lang w:val="en-US"/>
        </w:rPr>
        <w:t xml:space="preserve"> five offence and as such, he had</w:t>
      </w:r>
      <w:r w:rsidR="00052BD9" w:rsidRPr="00981541">
        <w:rPr>
          <w:rFonts w:ascii="Times New Roman" w:hAnsi="Times New Roman" w:cs="Times New Roman"/>
          <w:b/>
          <w:sz w:val="28"/>
          <w:szCs w:val="28"/>
          <w:lang w:val="en-US"/>
        </w:rPr>
        <w:t xml:space="preserve"> not de</w:t>
      </w:r>
      <w:r w:rsidR="001675DB" w:rsidRPr="00981541">
        <w:rPr>
          <w:rFonts w:ascii="Times New Roman" w:hAnsi="Times New Roman" w:cs="Times New Roman"/>
          <w:b/>
          <w:sz w:val="28"/>
          <w:szCs w:val="28"/>
          <w:lang w:val="en-US"/>
        </w:rPr>
        <w:t xml:space="preserve">monstrated exceptional circumstances that would entitle him to bail. </w:t>
      </w:r>
    </w:p>
    <w:p w:rsidR="001675DB" w:rsidRPr="00981541" w:rsidRDefault="001675DB" w:rsidP="00AC0F93">
      <w:pPr>
        <w:spacing w:line="360" w:lineRule="auto"/>
        <w:ind w:left="2160" w:hanging="720"/>
        <w:jc w:val="both"/>
        <w:rPr>
          <w:rFonts w:ascii="Times New Roman" w:hAnsi="Times New Roman" w:cs="Times New Roman"/>
          <w:b/>
          <w:sz w:val="28"/>
          <w:szCs w:val="28"/>
          <w:lang w:val="en-US"/>
        </w:rPr>
      </w:pPr>
      <w:r w:rsidRPr="00981541">
        <w:rPr>
          <w:rFonts w:ascii="Times New Roman" w:hAnsi="Times New Roman" w:cs="Times New Roman"/>
          <w:b/>
          <w:sz w:val="28"/>
          <w:szCs w:val="28"/>
          <w:lang w:val="en-US"/>
        </w:rPr>
        <w:t>3.2</w:t>
      </w:r>
      <w:r w:rsidRPr="00981541">
        <w:rPr>
          <w:rFonts w:ascii="Times New Roman" w:hAnsi="Times New Roman" w:cs="Times New Roman"/>
          <w:b/>
          <w:sz w:val="28"/>
          <w:szCs w:val="28"/>
          <w:lang w:val="en-US"/>
        </w:rPr>
        <w:tab/>
        <w:t>The Applicant is charged with an offence of rape where the victim is below the age of 16, yes.</w:t>
      </w:r>
    </w:p>
    <w:p w:rsidR="001675DB" w:rsidRPr="00981541" w:rsidRDefault="001675DB" w:rsidP="00D16591">
      <w:pPr>
        <w:spacing w:line="360" w:lineRule="auto"/>
        <w:ind w:left="720" w:hanging="720"/>
        <w:jc w:val="both"/>
        <w:rPr>
          <w:rFonts w:ascii="Times New Roman" w:hAnsi="Times New Roman" w:cs="Times New Roman"/>
          <w:b/>
          <w:sz w:val="28"/>
          <w:szCs w:val="28"/>
          <w:lang w:val="en-US"/>
        </w:rPr>
      </w:pPr>
    </w:p>
    <w:p w:rsidR="001675DB" w:rsidRPr="00981541" w:rsidRDefault="001675DB" w:rsidP="001675DB">
      <w:pPr>
        <w:spacing w:line="360" w:lineRule="auto"/>
        <w:ind w:left="2160" w:hanging="720"/>
        <w:jc w:val="both"/>
        <w:rPr>
          <w:rFonts w:ascii="Times New Roman" w:hAnsi="Times New Roman" w:cs="Times New Roman"/>
          <w:b/>
          <w:sz w:val="28"/>
          <w:szCs w:val="28"/>
          <w:lang w:val="en-US"/>
        </w:rPr>
      </w:pPr>
      <w:r w:rsidRPr="00981541">
        <w:rPr>
          <w:rFonts w:ascii="Times New Roman" w:hAnsi="Times New Roman" w:cs="Times New Roman"/>
          <w:b/>
          <w:sz w:val="28"/>
          <w:szCs w:val="28"/>
          <w:lang w:val="en-US"/>
        </w:rPr>
        <w:t>3.3</w:t>
      </w:r>
      <w:r w:rsidRPr="00981541">
        <w:rPr>
          <w:rFonts w:ascii="Times New Roman" w:hAnsi="Times New Roman" w:cs="Times New Roman"/>
          <w:b/>
          <w:sz w:val="28"/>
          <w:szCs w:val="28"/>
          <w:lang w:val="en-US"/>
        </w:rPr>
        <w:tab/>
        <w:t xml:space="preserve">Evidence implicating the Applicant in the commission of the alleged offences is over whelming, and there is a real likelihood that he may escape if released on bail. </w:t>
      </w:r>
    </w:p>
    <w:p w:rsidR="001675DB" w:rsidRPr="00981541" w:rsidRDefault="001675DB" w:rsidP="00D16591">
      <w:pPr>
        <w:spacing w:line="360" w:lineRule="auto"/>
        <w:ind w:left="720" w:hanging="720"/>
        <w:jc w:val="both"/>
        <w:rPr>
          <w:rFonts w:ascii="Times New Roman" w:hAnsi="Times New Roman" w:cs="Times New Roman"/>
          <w:b/>
          <w:sz w:val="28"/>
          <w:szCs w:val="28"/>
          <w:lang w:val="en-US"/>
        </w:rPr>
      </w:pPr>
    </w:p>
    <w:p w:rsidR="001675DB" w:rsidRPr="00981541" w:rsidRDefault="001675DB" w:rsidP="001675DB">
      <w:pPr>
        <w:spacing w:line="360" w:lineRule="auto"/>
        <w:ind w:left="2160" w:hanging="720"/>
        <w:jc w:val="both"/>
        <w:rPr>
          <w:rFonts w:ascii="Times New Roman" w:hAnsi="Times New Roman" w:cs="Times New Roman"/>
          <w:b/>
          <w:sz w:val="28"/>
          <w:szCs w:val="28"/>
          <w:lang w:val="en-US"/>
        </w:rPr>
      </w:pPr>
      <w:r w:rsidRPr="00981541">
        <w:rPr>
          <w:rFonts w:ascii="Times New Roman" w:hAnsi="Times New Roman" w:cs="Times New Roman"/>
          <w:b/>
          <w:sz w:val="28"/>
          <w:szCs w:val="28"/>
          <w:lang w:val="en-US"/>
        </w:rPr>
        <w:t>3.4</w:t>
      </w:r>
      <w:r w:rsidRPr="00981541">
        <w:rPr>
          <w:rFonts w:ascii="Times New Roman" w:hAnsi="Times New Roman" w:cs="Times New Roman"/>
          <w:b/>
          <w:sz w:val="28"/>
          <w:szCs w:val="28"/>
          <w:lang w:val="en-US"/>
        </w:rPr>
        <w:tab/>
        <w:t xml:space="preserve">There is a real likelihood that the Applicant will intimidate or interfere with the </w:t>
      </w:r>
      <w:r w:rsidR="00146E59">
        <w:rPr>
          <w:rFonts w:ascii="Times New Roman" w:hAnsi="Times New Roman" w:cs="Times New Roman"/>
          <w:b/>
          <w:sz w:val="28"/>
          <w:szCs w:val="28"/>
          <w:lang w:val="en-US"/>
        </w:rPr>
        <w:t>Crown’s witnesses in a bid</w:t>
      </w:r>
      <w:r w:rsidRPr="00981541">
        <w:rPr>
          <w:rFonts w:ascii="Times New Roman" w:hAnsi="Times New Roman" w:cs="Times New Roman"/>
          <w:b/>
          <w:sz w:val="28"/>
          <w:szCs w:val="28"/>
          <w:lang w:val="en-US"/>
        </w:rPr>
        <w:t xml:space="preserve"> to </w:t>
      </w:r>
      <w:r w:rsidR="00981541">
        <w:rPr>
          <w:rFonts w:ascii="Times New Roman" w:hAnsi="Times New Roman" w:cs="Times New Roman"/>
          <w:b/>
          <w:sz w:val="28"/>
          <w:szCs w:val="28"/>
          <w:lang w:val="en-US"/>
        </w:rPr>
        <w:t xml:space="preserve">completely </w:t>
      </w:r>
      <w:r w:rsidRPr="00981541">
        <w:rPr>
          <w:rFonts w:ascii="Times New Roman" w:hAnsi="Times New Roman" w:cs="Times New Roman"/>
          <w:b/>
          <w:sz w:val="28"/>
          <w:szCs w:val="28"/>
          <w:lang w:val="en-US"/>
        </w:rPr>
        <w:t>destroy the evidence</w:t>
      </w:r>
      <w:r w:rsidR="00146E59">
        <w:rPr>
          <w:rFonts w:ascii="Times New Roman" w:hAnsi="Times New Roman" w:cs="Times New Roman"/>
          <w:b/>
          <w:sz w:val="28"/>
          <w:szCs w:val="28"/>
          <w:lang w:val="en-US"/>
        </w:rPr>
        <w:t>,</w:t>
      </w:r>
      <w:r w:rsidRPr="00981541">
        <w:rPr>
          <w:rFonts w:ascii="Times New Roman" w:hAnsi="Times New Roman" w:cs="Times New Roman"/>
          <w:b/>
          <w:sz w:val="28"/>
          <w:szCs w:val="28"/>
          <w:lang w:val="en-US"/>
        </w:rPr>
        <w:t xml:space="preserve"> in particular the Complainant who is a minor and his daughter. </w:t>
      </w:r>
    </w:p>
    <w:p w:rsidR="001675DB" w:rsidRPr="00981541" w:rsidRDefault="001675DB" w:rsidP="00D16591">
      <w:pPr>
        <w:spacing w:line="360" w:lineRule="auto"/>
        <w:ind w:left="720" w:hanging="720"/>
        <w:jc w:val="both"/>
        <w:rPr>
          <w:rFonts w:ascii="Times New Roman" w:hAnsi="Times New Roman" w:cs="Times New Roman"/>
          <w:b/>
          <w:sz w:val="28"/>
          <w:szCs w:val="28"/>
          <w:lang w:val="en-US"/>
        </w:rPr>
      </w:pPr>
    </w:p>
    <w:p w:rsidR="001675DB" w:rsidRPr="00981541" w:rsidRDefault="001675DB" w:rsidP="001675DB">
      <w:pPr>
        <w:spacing w:line="360" w:lineRule="auto"/>
        <w:ind w:left="2160" w:hanging="720"/>
        <w:jc w:val="both"/>
        <w:rPr>
          <w:rFonts w:ascii="Times New Roman" w:hAnsi="Times New Roman" w:cs="Times New Roman"/>
          <w:b/>
          <w:sz w:val="28"/>
          <w:szCs w:val="28"/>
          <w:lang w:val="en-US"/>
        </w:rPr>
      </w:pPr>
      <w:r w:rsidRPr="00981541">
        <w:rPr>
          <w:rFonts w:ascii="Times New Roman" w:hAnsi="Times New Roman" w:cs="Times New Roman"/>
          <w:b/>
          <w:sz w:val="28"/>
          <w:szCs w:val="28"/>
          <w:lang w:val="en-US"/>
        </w:rPr>
        <w:t>3.5</w:t>
      </w:r>
      <w:r w:rsidRPr="00981541">
        <w:rPr>
          <w:rFonts w:ascii="Times New Roman" w:hAnsi="Times New Roman" w:cs="Times New Roman"/>
          <w:b/>
          <w:sz w:val="28"/>
          <w:szCs w:val="28"/>
          <w:lang w:val="en-US"/>
        </w:rPr>
        <w:tab/>
        <w:t>Applicant knows where the Complainant stays, as well as her mother</w:t>
      </w:r>
      <w:r w:rsidR="00146E59">
        <w:rPr>
          <w:rFonts w:ascii="Times New Roman" w:hAnsi="Times New Roman" w:cs="Times New Roman"/>
          <w:b/>
          <w:sz w:val="28"/>
          <w:szCs w:val="28"/>
          <w:lang w:val="en-US"/>
        </w:rPr>
        <w:t xml:space="preserve">. </w:t>
      </w:r>
      <w:r w:rsidRPr="00981541">
        <w:rPr>
          <w:rFonts w:ascii="Times New Roman" w:hAnsi="Times New Roman" w:cs="Times New Roman"/>
          <w:b/>
          <w:sz w:val="28"/>
          <w:szCs w:val="28"/>
          <w:lang w:val="en-US"/>
        </w:rPr>
        <w:t xml:space="preserve"> </w:t>
      </w:r>
      <w:r w:rsidR="00146E59" w:rsidRPr="00981541">
        <w:rPr>
          <w:rFonts w:ascii="Times New Roman" w:hAnsi="Times New Roman" w:cs="Times New Roman"/>
          <w:b/>
          <w:sz w:val="28"/>
          <w:szCs w:val="28"/>
          <w:lang w:val="en-US"/>
        </w:rPr>
        <w:t>They</w:t>
      </w:r>
      <w:r w:rsidRPr="00981541">
        <w:rPr>
          <w:rFonts w:ascii="Times New Roman" w:hAnsi="Times New Roman" w:cs="Times New Roman"/>
          <w:b/>
          <w:sz w:val="28"/>
          <w:szCs w:val="28"/>
          <w:lang w:val="en-US"/>
        </w:rPr>
        <w:t xml:space="preserve"> stay in the same area, where he stays</w:t>
      </w:r>
      <w:r w:rsidR="00146E59">
        <w:rPr>
          <w:rFonts w:ascii="Times New Roman" w:hAnsi="Times New Roman" w:cs="Times New Roman"/>
          <w:b/>
          <w:sz w:val="28"/>
          <w:szCs w:val="28"/>
          <w:lang w:val="en-US"/>
        </w:rPr>
        <w:t>,</w:t>
      </w:r>
      <w:r w:rsidRPr="00981541">
        <w:rPr>
          <w:rFonts w:ascii="Times New Roman" w:hAnsi="Times New Roman" w:cs="Times New Roman"/>
          <w:b/>
          <w:sz w:val="28"/>
          <w:szCs w:val="28"/>
          <w:lang w:val="en-US"/>
        </w:rPr>
        <w:t xml:space="preserve"> around </w:t>
      </w:r>
      <w:proofErr w:type="spellStart"/>
      <w:r w:rsidRPr="00981541">
        <w:rPr>
          <w:rFonts w:ascii="Times New Roman" w:hAnsi="Times New Roman" w:cs="Times New Roman"/>
          <w:b/>
          <w:sz w:val="28"/>
          <w:szCs w:val="28"/>
          <w:lang w:val="en-US"/>
        </w:rPr>
        <w:t>Mahlanya</w:t>
      </w:r>
      <w:proofErr w:type="spellEnd"/>
      <w:r w:rsidR="00146E59">
        <w:rPr>
          <w:rFonts w:ascii="Times New Roman" w:hAnsi="Times New Roman" w:cs="Times New Roman"/>
          <w:b/>
          <w:sz w:val="28"/>
          <w:szCs w:val="28"/>
          <w:lang w:val="en-US"/>
        </w:rPr>
        <w:t xml:space="preserve">. </w:t>
      </w:r>
      <w:r w:rsidRPr="00981541">
        <w:rPr>
          <w:rFonts w:ascii="Times New Roman" w:hAnsi="Times New Roman" w:cs="Times New Roman"/>
          <w:b/>
          <w:sz w:val="28"/>
          <w:szCs w:val="28"/>
          <w:lang w:val="en-US"/>
        </w:rPr>
        <w:t xml:space="preserve"> </w:t>
      </w:r>
      <w:r w:rsidR="00146E59" w:rsidRPr="00981541">
        <w:rPr>
          <w:rFonts w:ascii="Times New Roman" w:hAnsi="Times New Roman" w:cs="Times New Roman"/>
          <w:b/>
          <w:sz w:val="28"/>
          <w:szCs w:val="28"/>
          <w:lang w:val="en-US"/>
        </w:rPr>
        <w:t>As</w:t>
      </w:r>
      <w:r w:rsidRPr="00981541">
        <w:rPr>
          <w:rFonts w:ascii="Times New Roman" w:hAnsi="Times New Roman" w:cs="Times New Roman"/>
          <w:b/>
          <w:sz w:val="28"/>
          <w:szCs w:val="28"/>
          <w:lang w:val="en-US"/>
        </w:rPr>
        <w:t xml:space="preserve"> such</w:t>
      </w:r>
      <w:r w:rsidR="00146E59">
        <w:rPr>
          <w:rFonts w:ascii="Times New Roman" w:hAnsi="Times New Roman" w:cs="Times New Roman"/>
          <w:b/>
          <w:sz w:val="28"/>
          <w:szCs w:val="28"/>
          <w:lang w:val="en-US"/>
        </w:rPr>
        <w:t>,</w:t>
      </w:r>
      <w:r w:rsidRPr="00981541">
        <w:rPr>
          <w:rFonts w:ascii="Times New Roman" w:hAnsi="Times New Roman" w:cs="Times New Roman"/>
          <w:b/>
          <w:sz w:val="28"/>
          <w:szCs w:val="28"/>
          <w:lang w:val="en-US"/>
        </w:rPr>
        <w:t xml:space="preserve"> it will not be in the interest of justice to release him. </w:t>
      </w:r>
    </w:p>
    <w:p w:rsidR="001675DB" w:rsidRDefault="001675DB" w:rsidP="001675DB">
      <w:pPr>
        <w:spacing w:line="360" w:lineRule="auto"/>
        <w:jc w:val="both"/>
        <w:rPr>
          <w:rFonts w:ascii="Times New Roman" w:hAnsi="Times New Roman" w:cs="Times New Roman"/>
          <w:sz w:val="28"/>
          <w:szCs w:val="28"/>
          <w:lang w:val="en-US"/>
        </w:rPr>
      </w:pPr>
    </w:p>
    <w:p w:rsidR="001675DB" w:rsidRDefault="001675DB" w:rsidP="001675DB">
      <w:pPr>
        <w:spacing w:line="360" w:lineRule="auto"/>
        <w:jc w:val="both"/>
        <w:rPr>
          <w:rFonts w:ascii="Times New Roman" w:hAnsi="Times New Roman" w:cs="Times New Roman"/>
          <w:sz w:val="28"/>
          <w:szCs w:val="28"/>
          <w:lang w:val="en-US"/>
        </w:rPr>
      </w:pPr>
    </w:p>
    <w:p w:rsidR="001675DB" w:rsidRDefault="009C59B0" w:rsidP="001675DB">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That</w:t>
      </w:r>
      <w:proofErr w:type="gramEnd"/>
      <w:r>
        <w:rPr>
          <w:rFonts w:ascii="Times New Roman" w:hAnsi="Times New Roman" w:cs="Times New Roman"/>
          <w:sz w:val="28"/>
          <w:szCs w:val="28"/>
          <w:lang w:val="en-US"/>
        </w:rPr>
        <w:t xml:space="preserve"> is by and </w:t>
      </w:r>
      <w:r w:rsidR="001675DB">
        <w:rPr>
          <w:rFonts w:ascii="Times New Roman" w:hAnsi="Times New Roman" w:cs="Times New Roman"/>
          <w:sz w:val="28"/>
          <w:szCs w:val="28"/>
          <w:lang w:val="en-US"/>
        </w:rPr>
        <w:t>large the basis on which the Respondent oppose</w:t>
      </w:r>
      <w:r>
        <w:rPr>
          <w:rFonts w:ascii="Times New Roman" w:hAnsi="Times New Roman" w:cs="Times New Roman"/>
          <w:sz w:val="28"/>
          <w:szCs w:val="28"/>
          <w:lang w:val="en-US"/>
        </w:rPr>
        <w:t>s the bail;</w:t>
      </w:r>
      <w:r w:rsidR="001675DB">
        <w:rPr>
          <w:rFonts w:ascii="Times New Roman" w:hAnsi="Times New Roman" w:cs="Times New Roman"/>
          <w:sz w:val="28"/>
          <w:szCs w:val="28"/>
          <w:lang w:val="en-US"/>
        </w:rPr>
        <w:t xml:space="preserve"> </w:t>
      </w:r>
      <w:r>
        <w:rPr>
          <w:rFonts w:ascii="Times New Roman" w:hAnsi="Times New Roman" w:cs="Times New Roman"/>
          <w:sz w:val="28"/>
          <w:szCs w:val="28"/>
          <w:lang w:val="en-US"/>
        </w:rPr>
        <w:t>However</w:t>
      </w:r>
      <w:r w:rsidR="001675DB">
        <w:rPr>
          <w:rFonts w:ascii="Times New Roman" w:hAnsi="Times New Roman" w:cs="Times New Roman"/>
          <w:sz w:val="28"/>
          <w:szCs w:val="28"/>
          <w:lang w:val="en-US"/>
        </w:rPr>
        <w:t>, the detail</w:t>
      </w:r>
      <w:r>
        <w:rPr>
          <w:rFonts w:ascii="Times New Roman" w:hAnsi="Times New Roman" w:cs="Times New Roman"/>
          <w:sz w:val="28"/>
          <w:szCs w:val="28"/>
          <w:lang w:val="en-US"/>
        </w:rPr>
        <w:t xml:space="preserve"> of grounds will appear later in</w:t>
      </w:r>
      <w:r w:rsidR="001675DB">
        <w:rPr>
          <w:rFonts w:ascii="Times New Roman" w:hAnsi="Times New Roman" w:cs="Times New Roman"/>
          <w:sz w:val="28"/>
          <w:szCs w:val="28"/>
          <w:lang w:val="en-US"/>
        </w:rPr>
        <w:t xml:space="preserve"> the judgment</w:t>
      </w:r>
      <w:r>
        <w:rPr>
          <w:rFonts w:ascii="Times New Roman" w:hAnsi="Times New Roman" w:cs="Times New Roman"/>
          <w:sz w:val="28"/>
          <w:szCs w:val="28"/>
          <w:lang w:val="en-US"/>
        </w:rPr>
        <w:t>,</w:t>
      </w:r>
      <w:r w:rsidR="001675DB">
        <w:rPr>
          <w:rFonts w:ascii="Times New Roman" w:hAnsi="Times New Roman" w:cs="Times New Roman"/>
          <w:sz w:val="28"/>
          <w:szCs w:val="28"/>
          <w:lang w:val="en-US"/>
        </w:rPr>
        <w:t xml:space="preserve"> where I will deal with them in detail. </w:t>
      </w:r>
    </w:p>
    <w:p w:rsidR="001675DB" w:rsidRDefault="001675DB" w:rsidP="001675DB">
      <w:pPr>
        <w:spacing w:line="360" w:lineRule="auto"/>
        <w:ind w:left="720" w:hanging="720"/>
        <w:jc w:val="both"/>
        <w:rPr>
          <w:rFonts w:ascii="Times New Roman" w:hAnsi="Times New Roman" w:cs="Times New Roman"/>
          <w:sz w:val="28"/>
          <w:szCs w:val="28"/>
          <w:lang w:val="en-US"/>
        </w:rPr>
      </w:pPr>
    </w:p>
    <w:p w:rsidR="001675DB" w:rsidRPr="001251D0" w:rsidRDefault="001675DB" w:rsidP="001675DB">
      <w:pPr>
        <w:spacing w:line="360" w:lineRule="auto"/>
        <w:ind w:left="720" w:hanging="720"/>
        <w:jc w:val="both"/>
        <w:rPr>
          <w:rFonts w:ascii="Times New Roman" w:hAnsi="Times New Roman" w:cs="Times New Roman"/>
          <w:b/>
          <w:sz w:val="28"/>
          <w:szCs w:val="28"/>
          <w:lang w:val="en-US"/>
        </w:rPr>
      </w:pPr>
      <w:r w:rsidRPr="001251D0">
        <w:rPr>
          <w:rFonts w:ascii="Times New Roman" w:hAnsi="Times New Roman" w:cs="Times New Roman"/>
          <w:b/>
          <w:sz w:val="28"/>
          <w:szCs w:val="28"/>
          <w:lang w:val="en-US"/>
        </w:rPr>
        <w:t>The Applicant’s Case</w:t>
      </w:r>
    </w:p>
    <w:p w:rsidR="001675DB" w:rsidRDefault="001675DB" w:rsidP="001675DB">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 xml:space="preserve">The Applicant </w:t>
      </w:r>
      <w:r w:rsidR="009C59B0">
        <w:rPr>
          <w:rFonts w:ascii="Times New Roman" w:hAnsi="Times New Roman" w:cs="Times New Roman"/>
          <w:sz w:val="28"/>
          <w:szCs w:val="28"/>
          <w:lang w:val="en-US"/>
        </w:rPr>
        <w:t>stated the following as his basi</w:t>
      </w:r>
      <w:r>
        <w:rPr>
          <w:rFonts w:ascii="Times New Roman" w:hAnsi="Times New Roman" w:cs="Times New Roman"/>
          <w:sz w:val="28"/>
          <w:szCs w:val="28"/>
          <w:lang w:val="en-US"/>
        </w:rPr>
        <w:t xml:space="preserve">s for </w:t>
      </w:r>
      <w:r w:rsidR="009C59B0">
        <w:rPr>
          <w:rFonts w:ascii="Times New Roman" w:hAnsi="Times New Roman" w:cs="Times New Roman"/>
          <w:sz w:val="28"/>
          <w:szCs w:val="28"/>
          <w:lang w:val="en-US"/>
        </w:rPr>
        <w:t xml:space="preserve">the </w:t>
      </w:r>
      <w:r>
        <w:rPr>
          <w:rFonts w:ascii="Times New Roman" w:hAnsi="Times New Roman" w:cs="Times New Roman"/>
          <w:sz w:val="28"/>
          <w:szCs w:val="28"/>
          <w:lang w:val="en-US"/>
        </w:rPr>
        <w:t>bail</w:t>
      </w:r>
      <w:r w:rsidR="009C59B0">
        <w:rPr>
          <w:rFonts w:ascii="Times New Roman" w:hAnsi="Times New Roman" w:cs="Times New Roman"/>
          <w:sz w:val="28"/>
          <w:szCs w:val="28"/>
          <w:lang w:val="en-US"/>
        </w:rPr>
        <w:t>s application</w:t>
      </w:r>
      <w:r>
        <w:rPr>
          <w:rFonts w:ascii="Times New Roman" w:hAnsi="Times New Roman" w:cs="Times New Roman"/>
          <w:sz w:val="28"/>
          <w:szCs w:val="28"/>
          <w:lang w:val="en-US"/>
        </w:rPr>
        <w:t>;</w:t>
      </w:r>
    </w:p>
    <w:p w:rsidR="001675DB" w:rsidRPr="00D73344" w:rsidRDefault="00D7012D" w:rsidP="005A14BB">
      <w:pPr>
        <w:spacing w:line="360" w:lineRule="auto"/>
        <w:ind w:left="2160" w:hanging="720"/>
        <w:jc w:val="both"/>
        <w:rPr>
          <w:rFonts w:ascii="Times New Roman" w:hAnsi="Times New Roman" w:cs="Times New Roman"/>
          <w:sz w:val="28"/>
          <w:szCs w:val="28"/>
          <w:lang w:val="en-US"/>
        </w:rPr>
      </w:pPr>
      <w:r w:rsidRPr="00D73344">
        <w:rPr>
          <w:rFonts w:ascii="Times New Roman" w:hAnsi="Times New Roman" w:cs="Times New Roman"/>
          <w:sz w:val="28"/>
          <w:szCs w:val="28"/>
          <w:lang w:val="en-US"/>
        </w:rPr>
        <w:t>5.1</w:t>
      </w:r>
      <w:r w:rsidRPr="00D73344">
        <w:rPr>
          <w:rFonts w:ascii="Times New Roman" w:hAnsi="Times New Roman" w:cs="Times New Roman"/>
          <w:sz w:val="28"/>
          <w:szCs w:val="28"/>
          <w:lang w:val="en-US"/>
        </w:rPr>
        <w:tab/>
      </w:r>
      <w:r w:rsidR="00D73344" w:rsidRPr="00D73344">
        <w:rPr>
          <w:rFonts w:ascii="Times New Roman" w:hAnsi="Times New Roman" w:cs="Times New Roman"/>
          <w:sz w:val="28"/>
          <w:szCs w:val="28"/>
          <w:lang w:val="en-US"/>
        </w:rPr>
        <w:t>He</w:t>
      </w:r>
      <w:r w:rsidR="001675DB" w:rsidRPr="00D73344">
        <w:rPr>
          <w:rFonts w:ascii="Times New Roman" w:hAnsi="Times New Roman" w:cs="Times New Roman"/>
          <w:sz w:val="28"/>
          <w:szCs w:val="28"/>
          <w:lang w:val="en-US"/>
        </w:rPr>
        <w:t xml:space="preserve"> will not plead not guilty to the charges when they eventually </w:t>
      </w:r>
      <w:r w:rsidR="005A14BB" w:rsidRPr="00D73344">
        <w:rPr>
          <w:rFonts w:ascii="Times New Roman" w:hAnsi="Times New Roman" w:cs="Times New Roman"/>
          <w:sz w:val="28"/>
          <w:szCs w:val="28"/>
          <w:lang w:val="en-US"/>
        </w:rPr>
        <w:t>get</w:t>
      </w:r>
      <w:r w:rsidR="001675DB" w:rsidRPr="00D73344">
        <w:rPr>
          <w:rFonts w:ascii="Times New Roman" w:hAnsi="Times New Roman" w:cs="Times New Roman"/>
          <w:sz w:val="28"/>
          <w:szCs w:val="28"/>
          <w:lang w:val="en-US"/>
        </w:rPr>
        <w:t xml:space="preserve"> to be read to him during trial, as he did not commit the alleged rape at all and he will demonstrate </w:t>
      </w:r>
      <w:r w:rsidR="005A14BB" w:rsidRPr="00D73344">
        <w:rPr>
          <w:rFonts w:ascii="Times New Roman" w:hAnsi="Times New Roman" w:cs="Times New Roman"/>
          <w:sz w:val="28"/>
          <w:szCs w:val="28"/>
          <w:lang w:val="en-US"/>
        </w:rPr>
        <w:t>during the tri</w:t>
      </w:r>
      <w:r w:rsidR="00BB5694" w:rsidRPr="00D73344">
        <w:rPr>
          <w:rFonts w:ascii="Times New Roman" w:hAnsi="Times New Roman" w:cs="Times New Roman"/>
          <w:sz w:val="28"/>
          <w:szCs w:val="28"/>
          <w:lang w:val="en-US"/>
        </w:rPr>
        <w:t xml:space="preserve">al that </w:t>
      </w:r>
      <w:r w:rsidR="00D73344" w:rsidRPr="00D73344">
        <w:rPr>
          <w:rFonts w:ascii="Times New Roman" w:hAnsi="Times New Roman" w:cs="Times New Roman"/>
          <w:sz w:val="28"/>
          <w:szCs w:val="28"/>
          <w:lang w:val="en-US"/>
        </w:rPr>
        <w:t xml:space="preserve">he </w:t>
      </w:r>
      <w:r w:rsidR="00BB5694" w:rsidRPr="00D73344">
        <w:rPr>
          <w:rFonts w:ascii="Times New Roman" w:hAnsi="Times New Roman" w:cs="Times New Roman"/>
          <w:sz w:val="28"/>
          <w:szCs w:val="28"/>
          <w:lang w:val="en-US"/>
        </w:rPr>
        <w:t>is being framed by the c</w:t>
      </w:r>
      <w:r w:rsidR="005A14BB" w:rsidRPr="00D73344">
        <w:rPr>
          <w:rFonts w:ascii="Times New Roman" w:hAnsi="Times New Roman" w:cs="Times New Roman"/>
          <w:sz w:val="28"/>
          <w:szCs w:val="28"/>
          <w:lang w:val="en-US"/>
        </w:rPr>
        <w:t xml:space="preserve">omplainant. </w:t>
      </w:r>
    </w:p>
    <w:p w:rsidR="005A14BB" w:rsidRPr="00D73344" w:rsidRDefault="005A14BB" w:rsidP="005A14BB">
      <w:pPr>
        <w:spacing w:line="360" w:lineRule="auto"/>
        <w:ind w:left="2160" w:hanging="720"/>
        <w:jc w:val="both"/>
        <w:rPr>
          <w:rFonts w:ascii="Times New Roman" w:hAnsi="Times New Roman" w:cs="Times New Roman"/>
          <w:sz w:val="28"/>
          <w:szCs w:val="28"/>
          <w:lang w:val="en-US"/>
        </w:rPr>
      </w:pPr>
    </w:p>
    <w:p w:rsidR="005A14BB" w:rsidRPr="00D73344" w:rsidRDefault="00D7012D" w:rsidP="005A14BB">
      <w:pPr>
        <w:spacing w:line="360" w:lineRule="auto"/>
        <w:ind w:left="2160" w:hanging="720"/>
        <w:jc w:val="both"/>
        <w:rPr>
          <w:rFonts w:ascii="Times New Roman" w:hAnsi="Times New Roman" w:cs="Times New Roman"/>
          <w:sz w:val="28"/>
          <w:szCs w:val="28"/>
          <w:lang w:val="en-US"/>
        </w:rPr>
      </w:pPr>
      <w:r w:rsidRPr="00D73344">
        <w:rPr>
          <w:rFonts w:ascii="Times New Roman" w:hAnsi="Times New Roman" w:cs="Times New Roman"/>
          <w:sz w:val="28"/>
          <w:szCs w:val="28"/>
          <w:lang w:val="en-US"/>
        </w:rPr>
        <w:t>5.2</w:t>
      </w:r>
      <w:r w:rsidRPr="00D73344">
        <w:rPr>
          <w:rFonts w:ascii="Times New Roman" w:hAnsi="Times New Roman" w:cs="Times New Roman"/>
          <w:sz w:val="28"/>
          <w:szCs w:val="28"/>
          <w:lang w:val="en-US"/>
        </w:rPr>
        <w:tab/>
        <w:t>h</w:t>
      </w:r>
      <w:r w:rsidR="005A14BB" w:rsidRPr="00D73344">
        <w:rPr>
          <w:rFonts w:ascii="Times New Roman" w:hAnsi="Times New Roman" w:cs="Times New Roman"/>
          <w:sz w:val="28"/>
          <w:szCs w:val="28"/>
          <w:lang w:val="en-US"/>
        </w:rPr>
        <w:t>e</w:t>
      </w:r>
      <w:r w:rsidR="00BB5694" w:rsidRPr="00D73344">
        <w:rPr>
          <w:rFonts w:ascii="Times New Roman" w:hAnsi="Times New Roman" w:cs="Times New Roman"/>
          <w:sz w:val="28"/>
          <w:szCs w:val="28"/>
          <w:lang w:val="en-US"/>
        </w:rPr>
        <w:t xml:space="preserve"> did not sleep with the c</w:t>
      </w:r>
      <w:r w:rsidR="005A14BB" w:rsidRPr="00D73344">
        <w:rPr>
          <w:rFonts w:ascii="Times New Roman" w:hAnsi="Times New Roman" w:cs="Times New Roman"/>
          <w:sz w:val="28"/>
          <w:szCs w:val="28"/>
          <w:lang w:val="en-US"/>
        </w:rPr>
        <w:t>omplainant at all, and he denies any sexual intercourse as a fa</w:t>
      </w:r>
      <w:r w:rsidR="00CE6FC7" w:rsidRPr="00D73344">
        <w:rPr>
          <w:rFonts w:ascii="Times New Roman" w:hAnsi="Times New Roman" w:cs="Times New Roman"/>
          <w:sz w:val="28"/>
          <w:szCs w:val="28"/>
          <w:lang w:val="en-US"/>
        </w:rPr>
        <w:t xml:space="preserve">ct. </w:t>
      </w:r>
      <w:r w:rsidR="00D73344" w:rsidRPr="00D73344">
        <w:rPr>
          <w:rFonts w:ascii="Times New Roman" w:hAnsi="Times New Roman" w:cs="Times New Roman"/>
          <w:sz w:val="28"/>
          <w:szCs w:val="28"/>
          <w:lang w:val="en-US"/>
        </w:rPr>
        <w:t>His</w:t>
      </w:r>
      <w:r w:rsidR="005A14BB" w:rsidRPr="00D73344">
        <w:rPr>
          <w:rFonts w:ascii="Times New Roman" w:hAnsi="Times New Roman" w:cs="Times New Roman"/>
          <w:sz w:val="28"/>
          <w:szCs w:val="28"/>
          <w:lang w:val="en-US"/>
        </w:rPr>
        <w:t xml:space="preserve"> defence to the charge i</w:t>
      </w:r>
      <w:r w:rsidRPr="00D73344">
        <w:rPr>
          <w:rFonts w:ascii="Times New Roman" w:hAnsi="Times New Roman" w:cs="Times New Roman"/>
          <w:sz w:val="28"/>
          <w:szCs w:val="28"/>
          <w:lang w:val="en-US"/>
        </w:rPr>
        <w:t>s that he did not do actu</w:t>
      </w:r>
      <w:r w:rsidR="001251D0" w:rsidRPr="00D73344">
        <w:rPr>
          <w:rFonts w:ascii="Times New Roman" w:hAnsi="Times New Roman" w:cs="Times New Roman"/>
          <w:sz w:val="28"/>
          <w:szCs w:val="28"/>
          <w:lang w:val="en-US"/>
        </w:rPr>
        <w:t>s rea</w:t>
      </w:r>
      <w:r w:rsidR="005A14BB" w:rsidRPr="00D73344">
        <w:rPr>
          <w:rFonts w:ascii="Times New Roman" w:hAnsi="Times New Roman" w:cs="Times New Roman"/>
          <w:sz w:val="28"/>
          <w:szCs w:val="28"/>
          <w:lang w:val="en-US"/>
        </w:rPr>
        <w:t xml:space="preserve"> of the crime and did not</w:t>
      </w:r>
      <w:r w:rsidRPr="00D73344">
        <w:rPr>
          <w:rFonts w:ascii="Times New Roman" w:hAnsi="Times New Roman" w:cs="Times New Roman"/>
          <w:sz w:val="28"/>
          <w:szCs w:val="28"/>
          <w:lang w:val="en-US"/>
        </w:rPr>
        <w:t xml:space="preserve"> have the necessary </w:t>
      </w:r>
      <w:proofErr w:type="spellStart"/>
      <w:r w:rsidRPr="00D73344">
        <w:rPr>
          <w:rFonts w:ascii="Times New Roman" w:hAnsi="Times New Roman" w:cs="Times New Roman"/>
          <w:sz w:val="28"/>
          <w:szCs w:val="28"/>
          <w:lang w:val="en-US"/>
        </w:rPr>
        <w:t>men</w:t>
      </w:r>
      <w:r w:rsidR="001251D0" w:rsidRPr="00D73344">
        <w:rPr>
          <w:rFonts w:ascii="Times New Roman" w:hAnsi="Times New Roman" w:cs="Times New Roman"/>
          <w:sz w:val="28"/>
          <w:szCs w:val="28"/>
          <w:lang w:val="en-US"/>
        </w:rPr>
        <w:t>s</w:t>
      </w:r>
      <w:proofErr w:type="spellEnd"/>
      <w:r w:rsidR="001251D0" w:rsidRPr="00D73344">
        <w:rPr>
          <w:rFonts w:ascii="Times New Roman" w:hAnsi="Times New Roman" w:cs="Times New Roman"/>
          <w:sz w:val="28"/>
          <w:szCs w:val="28"/>
          <w:lang w:val="en-US"/>
        </w:rPr>
        <w:t xml:space="preserve"> rea</w:t>
      </w:r>
      <w:r w:rsidRPr="00D73344">
        <w:rPr>
          <w:rFonts w:ascii="Times New Roman" w:hAnsi="Times New Roman" w:cs="Times New Roman"/>
          <w:sz w:val="28"/>
          <w:szCs w:val="28"/>
          <w:lang w:val="en-US"/>
        </w:rPr>
        <w:t>r</w:t>
      </w:r>
      <w:r w:rsidR="001251D0" w:rsidRPr="00D73344">
        <w:rPr>
          <w:rFonts w:ascii="Times New Roman" w:hAnsi="Times New Roman" w:cs="Times New Roman"/>
          <w:sz w:val="28"/>
          <w:szCs w:val="28"/>
          <w:lang w:val="en-US"/>
        </w:rPr>
        <w:t xml:space="preserve"> </w:t>
      </w:r>
      <w:r w:rsidR="00CE6FC7" w:rsidRPr="00D73344">
        <w:rPr>
          <w:rFonts w:ascii="Times New Roman" w:hAnsi="Times New Roman" w:cs="Times New Roman"/>
          <w:sz w:val="28"/>
          <w:szCs w:val="28"/>
          <w:lang w:val="en-US"/>
        </w:rPr>
        <w:t xml:space="preserve">to commit the crime. </w:t>
      </w:r>
      <w:r w:rsidR="00D73344" w:rsidRPr="00D73344">
        <w:rPr>
          <w:rFonts w:ascii="Times New Roman" w:hAnsi="Times New Roman" w:cs="Times New Roman"/>
          <w:sz w:val="28"/>
          <w:szCs w:val="28"/>
          <w:lang w:val="en-US"/>
        </w:rPr>
        <w:t>If</w:t>
      </w:r>
      <w:r w:rsidR="005A14BB" w:rsidRPr="00D73344">
        <w:rPr>
          <w:rFonts w:ascii="Times New Roman" w:hAnsi="Times New Roman" w:cs="Times New Roman"/>
          <w:sz w:val="28"/>
          <w:szCs w:val="28"/>
          <w:lang w:val="en-US"/>
        </w:rPr>
        <w:t xml:space="preserve"> in t</w:t>
      </w:r>
      <w:r w:rsidR="00BB5694" w:rsidRPr="00D73344">
        <w:rPr>
          <w:rFonts w:ascii="Times New Roman" w:hAnsi="Times New Roman" w:cs="Times New Roman"/>
          <w:sz w:val="28"/>
          <w:szCs w:val="28"/>
          <w:lang w:val="en-US"/>
        </w:rPr>
        <w:t>he event it is</w:t>
      </w:r>
      <w:r w:rsidR="00C26B3F">
        <w:rPr>
          <w:rFonts w:ascii="Times New Roman" w:hAnsi="Times New Roman" w:cs="Times New Roman"/>
          <w:sz w:val="28"/>
          <w:szCs w:val="28"/>
          <w:lang w:val="en-US"/>
        </w:rPr>
        <w:t xml:space="preserve"> proved that the A</w:t>
      </w:r>
      <w:r w:rsidR="005A14BB" w:rsidRPr="00D73344">
        <w:rPr>
          <w:rFonts w:ascii="Times New Roman" w:hAnsi="Times New Roman" w:cs="Times New Roman"/>
          <w:sz w:val="28"/>
          <w:szCs w:val="28"/>
          <w:lang w:val="en-US"/>
        </w:rPr>
        <w:t>pplicant had sexual activity</w:t>
      </w:r>
      <w:r w:rsidRPr="00D73344">
        <w:rPr>
          <w:rFonts w:ascii="Times New Roman" w:hAnsi="Times New Roman" w:cs="Times New Roman"/>
          <w:sz w:val="28"/>
          <w:szCs w:val="28"/>
          <w:lang w:val="en-US"/>
        </w:rPr>
        <w:t>,</w:t>
      </w:r>
      <w:r w:rsidR="005A14BB" w:rsidRPr="00D73344">
        <w:rPr>
          <w:rFonts w:ascii="Times New Roman" w:hAnsi="Times New Roman" w:cs="Times New Roman"/>
          <w:sz w:val="28"/>
          <w:szCs w:val="28"/>
          <w:lang w:val="en-US"/>
        </w:rPr>
        <w:t xml:space="preserve"> she might have had sex wi</w:t>
      </w:r>
      <w:r w:rsidR="00C26B3F">
        <w:rPr>
          <w:rFonts w:ascii="Times New Roman" w:hAnsi="Times New Roman" w:cs="Times New Roman"/>
          <w:sz w:val="28"/>
          <w:szCs w:val="28"/>
          <w:lang w:val="en-US"/>
        </w:rPr>
        <w:t>th someone else who is not the A</w:t>
      </w:r>
      <w:r w:rsidR="005A14BB" w:rsidRPr="00D73344">
        <w:rPr>
          <w:rFonts w:ascii="Times New Roman" w:hAnsi="Times New Roman" w:cs="Times New Roman"/>
          <w:sz w:val="28"/>
          <w:szCs w:val="28"/>
          <w:lang w:val="en-US"/>
        </w:rPr>
        <w:t xml:space="preserve">pplicant. </w:t>
      </w:r>
    </w:p>
    <w:p w:rsidR="005A14BB" w:rsidRPr="00D73344" w:rsidRDefault="005A14BB" w:rsidP="005A14BB">
      <w:pPr>
        <w:spacing w:line="360" w:lineRule="auto"/>
        <w:ind w:left="2160" w:hanging="720"/>
        <w:jc w:val="both"/>
        <w:rPr>
          <w:rFonts w:ascii="Times New Roman" w:hAnsi="Times New Roman" w:cs="Times New Roman"/>
          <w:sz w:val="28"/>
          <w:szCs w:val="28"/>
          <w:lang w:val="en-US"/>
        </w:rPr>
      </w:pPr>
    </w:p>
    <w:p w:rsidR="005A14BB" w:rsidRPr="00D73344" w:rsidRDefault="005A14BB" w:rsidP="005A14BB">
      <w:pPr>
        <w:spacing w:line="360" w:lineRule="auto"/>
        <w:ind w:left="2160" w:hanging="720"/>
        <w:jc w:val="both"/>
        <w:rPr>
          <w:rFonts w:ascii="Times New Roman" w:hAnsi="Times New Roman" w:cs="Times New Roman"/>
          <w:sz w:val="28"/>
          <w:szCs w:val="28"/>
          <w:lang w:val="en-US"/>
        </w:rPr>
      </w:pPr>
      <w:r w:rsidRPr="00D73344">
        <w:rPr>
          <w:rFonts w:ascii="Times New Roman" w:hAnsi="Times New Roman" w:cs="Times New Roman"/>
          <w:sz w:val="28"/>
          <w:szCs w:val="28"/>
          <w:lang w:val="en-US"/>
        </w:rPr>
        <w:t>5.3</w:t>
      </w:r>
      <w:r w:rsidRPr="00D73344">
        <w:rPr>
          <w:rFonts w:ascii="Times New Roman" w:hAnsi="Times New Roman" w:cs="Times New Roman"/>
          <w:sz w:val="28"/>
          <w:szCs w:val="28"/>
          <w:lang w:val="en-US"/>
        </w:rPr>
        <w:tab/>
      </w:r>
      <w:r w:rsidR="00C26B3F">
        <w:rPr>
          <w:rFonts w:ascii="Times New Roman" w:hAnsi="Times New Roman" w:cs="Times New Roman"/>
          <w:sz w:val="28"/>
          <w:szCs w:val="28"/>
          <w:lang w:val="en-US"/>
        </w:rPr>
        <w:t>T</w:t>
      </w:r>
      <w:r w:rsidRPr="00D73344">
        <w:rPr>
          <w:rFonts w:ascii="Times New Roman" w:hAnsi="Times New Roman" w:cs="Times New Roman"/>
          <w:sz w:val="28"/>
          <w:szCs w:val="28"/>
          <w:lang w:val="en-US"/>
        </w:rPr>
        <w:t>here is no DNA evidence which shows that there is a similarity or any discharge from his flui</w:t>
      </w:r>
      <w:r w:rsidR="00C26B3F">
        <w:rPr>
          <w:rFonts w:ascii="Times New Roman" w:hAnsi="Times New Roman" w:cs="Times New Roman"/>
          <w:sz w:val="28"/>
          <w:szCs w:val="28"/>
          <w:lang w:val="en-US"/>
        </w:rPr>
        <w:t>ds into the victim, hence the C</w:t>
      </w:r>
      <w:r w:rsidRPr="00D73344">
        <w:rPr>
          <w:rFonts w:ascii="Times New Roman" w:hAnsi="Times New Roman" w:cs="Times New Roman"/>
          <w:sz w:val="28"/>
          <w:szCs w:val="28"/>
          <w:lang w:val="en-US"/>
        </w:rPr>
        <w:t xml:space="preserve">rown’s case is more speculative and relying </w:t>
      </w:r>
      <w:r w:rsidR="00BB5694" w:rsidRPr="00D73344">
        <w:rPr>
          <w:rFonts w:ascii="Times New Roman" w:hAnsi="Times New Roman" w:cs="Times New Roman"/>
          <w:sz w:val="28"/>
          <w:szCs w:val="28"/>
          <w:lang w:val="en-US"/>
        </w:rPr>
        <w:t xml:space="preserve">heavily on the evidence of the complainant. </w:t>
      </w:r>
      <w:r w:rsidR="002E61D2" w:rsidRPr="00D73344">
        <w:rPr>
          <w:rFonts w:ascii="Times New Roman" w:hAnsi="Times New Roman" w:cs="Times New Roman"/>
          <w:sz w:val="28"/>
          <w:szCs w:val="28"/>
          <w:lang w:val="en-US"/>
        </w:rPr>
        <w:t>Where</w:t>
      </w:r>
      <w:r w:rsidRPr="00D73344">
        <w:rPr>
          <w:rFonts w:ascii="Times New Roman" w:hAnsi="Times New Roman" w:cs="Times New Roman"/>
          <w:sz w:val="28"/>
          <w:szCs w:val="28"/>
          <w:lang w:val="en-US"/>
        </w:rPr>
        <w:t xml:space="preserve"> there is no </w:t>
      </w:r>
      <w:proofErr w:type="spellStart"/>
      <w:r w:rsidR="00BB5694" w:rsidRPr="00D73344">
        <w:rPr>
          <w:rFonts w:ascii="Times New Roman" w:hAnsi="Times New Roman" w:cs="Times New Roman"/>
          <w:i/>
          <w:sz w:val="28"/>
          <w:szCs w:val="28"/>
          <w:lang w:val="en-US"/>
        </w:rPr>
        <w:t>cusal</w:t>
      </w:r>
      <w:proofErr w:type="spellEnd"/>
      <w:r w:rsidRPr="00D73344">
        <w:rPr>
          <w:rFonts w:ascii="Times New Roman" w:hAnsi="Times New Roman" w:cs="Times New Roman"/>
          <w:sz w:val="28"/>
          <w:szCs w:val="28"/>
          <w:lang w:val="en-US"/>
        </w:rPr>
        <w:t xml:space="preserve"> </w:t>
      </w:r>
      <w:proofErr w:type="spellStart"/>
      <w:r w:rsidRPr="00D73344">
        <w:rPr>
          <w:rFonts w:ascii="Times New Roman" w:hAnsi="Times New Roman" w:cs="Times New Roman"/>
          <w:sz w:val="28"/>
          <w:szCs w:val="28"/>
          <w:lang w:val="en-US"/>
        </w:rPr>
        <w:t>anexus</w:t>
      </w:r>
      <w:proofErr w:type="spellEnd"/>
      <w:r w:rsidRPr="00D73344">
        <w:rPr>
          <w:rFonts w:ascii="Times New Roman" w:hAnsi="Times New Roman" w:cs="Times New Roman"/>
          <w:sz w:val="28"/>
          <w:szCs w:val="28"/>
          <w:lang w:val="en-US"/>
        </w:rPr>
        <w:t xml:space="preserve"> </w:t>
      </w:r>
      <w:r w:rsidRPr="00D73344">
        <w:rPr>
          <w:rFonts w:ascii="Times New Roman" w:hAnsi="Times New Roman" w:cs="Times New Roman"/>
          <w:sz w:val="28"/>
          <w:szCs w:val="28"/>
          <w:lang w:val="en-US"/>
        </w:rPr>
        <w:lastRenderedPageBreak/>
        <w:t>between whatever documenta</w:t>
      </w:r>
      <w:r w:rsidR="00BB5694" w:rsidRPr="00D73344">
        <w:rPr>
          <w:rFonts w:ascii="Times New Roman" w:hAnsi="Times New Roman" w:cs="Times New Roman"/>
          <w:sz w:val="28"/>
          <w:szCs w:val="28"/>
          <w:lang w:val="en-US"/>
        </w:rPr>
        <w:t>ry evidence they have with the a</w:t>
      </w:r>
      <w:r w:rsidRPr="00D73344">
        <w:rPr>
          <w:rFonts w:ascii="Times New Roman" w:hAnsi="Times New Roman" w:cs="Times New Roman"/>
          <w:sz w:val="28"/>
          <w:szCs w:val="28"/>
          <w:lang w:val="en-US"/>
        </w:rPr>
        <w:t xml:space="preserve">pplicant. </w:t>
      </w:r>
    </w:p>
    <w:p w:rsidR="005A14BB" w:rsidRPr="00D73344" w:rsidRDefault="005A14BB" w:rsidP="005A14BB">
      <w:pPr>
        <w:spacing w:line="360" w:lineRule="auto"/>
        <w:ind w:left="2160" w:hanging="720"/>
        <w:jc w:val="both"/>
        <w:rPr>
          <w:rFonts w:ascii="Times New Roman" w:hAnsi="Times New Roman" w:cs="Times New Roman"/>
          <w:sz w:val="28"/>
          <w:szCs w:val="28"/>
          <w:lang w:val="en-US"/>
        </w:rPr>
      </w:pPr>
    </w:p>
    <w:p w:rsidR="005A14BB" w:rsidRPr="00D73344" w:rsidRDefault="00BB5694" w:rsidP="005A14BB">
      <w:pPr>
        <w:spacing w:line="360" w:lineRule="auto"/>
        <w:ind w:left="2160" w:hanging="720"/>
        <w:jc w:val="both"/>
        <w:rPr>
          <w:rFonts w:ascii="Times New Roman" w:hAnsi="Times New Roman" w:cs="Times New Roman"/>
          <w:sz w:val="28"/>
          <w:szCs w:val="28"/>
          <w:lang w:val="en-US"/>
        </w:rPr>
      </w:pPr>
      <w:r w:rsidRPr="00D73344">
        <w:rPr>
          <w:rFonts w:ascii="Times New Roman" w:hAnsi="Times New Roman" w:cs="Times New Roman"/>
          <w:sz w:val="28"/>
          <w:szCs w:val="28"/>
          <w:lang w:val="en-US"/>
        </w:rPr>
        <w:t>5.4</w:t>
      </w:r>
      <w:r w:rsidRPr="00D73344">
        <w:rPr>
          <w:rFonts w:ascii="Times New Roman" w:hAnsi="Times New Roman" w:cs="Times New Roman"/>
          <w:sz w:val="28"/>
          <w:szCs w:val="28"/>
          <w:lang w:val="en-US"/>
        </w:rPr>
        <w:tab/>
      </w:r>
      <w:r w:rsidR="00C26B3F" w:rsidRPr="00D73344">
        <w:rPr>
          <w:rFonts w:ascii="Times New Roman" w:hAnsi="Times New Roman" w:cs="Times New Roman"/>
          <w:sz w:val="28"/>
          <w:szCs w:val="28"/>
          <w:lang w:val="en-US"/>
        </w:rPr>
        <w:t>He</w:t>
      </w:r>
      <w:r w:rsidRPr="00D73344">
        <w:rPr>
          <w:rFonts w:ascii="Times New Roman" w:hAnsi="Times New Roman" w:cs="Times New Roman"/>
          <w:sz w:val="28"/>
          <w:szCs w:val="28"/>
          <w:lang w:val="en-US"/>
        </w:rPr>
        <w:t xml:space="preserve"> denies in</w:t>
      </w:r>
      <w:r w:rsidR="005A14BB" w:rsidRPr="00D73344">
        <w:rPr>
          <w:rFonts w:ascii="Times New Roman" w:hAnsi="Times New Roman" w:cs="Times New Roman"/>
          <w:sz w:val="28"/>
          <w:szCs w:val="28"/>
          <w:lang w:val="en-US"/>
        </w:rPr>
        <w:t xml:space="preserve"> strong as possible </w:t>
      </w:r>
      <w:proofErr w:type="gramStart"/>
      <w:r w:rsidR="005A14BB" w:rsidRPr="00D73344">
        <w:rPr>
          <w:rFonts w:ascii="Times New Roman" w:hAnsi="Times New Roman" w:cs="Times New Roman"/>
          <w:sz w:val="28"/>
          <w:szCs w:val="28"/>
          <w:lang w:val="en-US"/>
        </w:rPr>
        <w:t>terms</w:t>
      </w:r>
      <w:r w:rsidRPr="00D73344">
        <w:rPr>
          <w:rFonts w:ascii="Times New Roman" w:hAnsi="Times New Roman" w:cs="Times New Roman"/>
          <w:sz w:val="28"/>
          <w:szCs w:val="28"/>
          <w:lang w:val="en-US"/>
        </w:rPr>
        <w:t>,</w:t>
      </w:r>
      <w:r w:rsidR="005A14BB" w:rsidRPr="00D73344">
        <w:rPr>
          <w:rFonts w:ascii="Times New Roman" w:hAnsi="Times New Roman" w:cs="Times New Roman"/>
          <w:sz w:val="28"/>
          <w:szCs w:val="28"/>
          <w:lang w:val="en-US"/>
        </w:rPr>
        <w:t xml:space="preserve"> that</w:t>
      </w:r>
      <w:proofErr w:type="gramEnd"/>
      <w:r w:rsidR="005A14BB" w:rsidRPr="00D73344">
        <w:rPr>
          <w:rFonts w:ascii="Times New Roman" w:hAnsi="Times New Roman" w:cs="Times New Roman"/>
          <w:sz w:val="28"/>
          <w:szCs w:val="28"/>
          <w:lang w:val="en-US"/>
        </w:rPr>
        <w:t xml:space="preserve"> he was involved in </w:t>
      </w:r>
      <w:r w:rsidRPr="00D73344">
        <w:rPr>
          <w:rFonts w:ascii="Times New Roman" w:hAnsi="Times New Roman" w:cs="Times New Roman"/>
          <w:sz w:val="28"/>
          <w:szCs w:val="28"/>
          <w:lang w:val="en-US"/>
        </w:rPr>
        <w:t>a sexual r</w:t>
      </w:r>
      <w:r w:rsidR="00A47C83">
        <w:rPr>
          <w:rFonts w:ascii="Times New Roman" w:hAnsi="Times New Roman" w:cs="Times New Roman"/>
          <w:sz w:val="28"/>
          <w:szCs w:val="28"/>
          <w:lang w:val="en-US"/>
        </w:rPr>
        <w:t>elationship with the C</w:t>
      </w:r>
      <w:r w:rsidR="005A14BB" w:rsidRPr="00D73344">
        <w:rPr>
          <w:rFonts w:ascii="Times New Roman" w:hAnsi="Times New Roman" w:cs="Times New Roman"/>
          <w:sz w:val="28"/>
          <w:szCs w:val="28"/>
          <w:lang w:val="en-US"/>
        </w:rPr>
        <w:t>omplainant, between the dates that are alleged on the charge sheet, and he avers that the police are merely on a fishing expectat</w:t>
      </w:r>
      <w:r w:rsidRPr="00D73344">
        <w:rPr>
          <w:rFonts w:ascii="Times New Roman" w:hAnsi="Times New Roman" w:cs="Times New Roman"/>
          <w:sz w:val="28"/>
          <w:szCs w:val="28"/>
          <w:lang w:val="en-US"/>
        </w:rPr>
        <w:t xml:space="preserve">ions and lacking on specifics. </w:t>
      </w:r>
      <w:proofErr w:type="gramStart"/>
      <w:r w:rsidRPr="00D73344">
        <w:rPr>
          <w:rFonts w:ascii="Times New Roman" w:hAnsi="Times New Roman" w:cs="Times New Roman"/>
          <w:sz w:val="28"/>
          <w:szCs w:val="28"/>
          <w:lang w:val="en-US"/>
        </w:rPr>
        <w:t>h</w:t>
      </w:r>
      <w:r w:rsidR="005A14BB" w:rsidRPr="00D73344">
        <w:rPr>
          <w:rFonts w:ascii="Times New Roman" w:hAnsi="Times New Roman" w:cs="Times New Roman"/>
          <w:sz w:val="28"/>
          <w:szCs w:val="28"/>
          <w:lang w:val="en-US"/>
        </w:rPr>
        <w:t>e</w:t>
      </w:r>
      <w:proofErr w:type="gramEnd"/>
      <w:r w:rsidR="005A14BB" w:rsidRPr="00D73344">
        <w:rPr>
          <w:rFonts w:ascii="Times New Roman" w:hAnsi="Times New Roman" w:cs="Times New Roman"/>
          <w:sz w:val="28"/>
          <w:szCs w:val="28"/>
          <w:lang w:val="en-US"/>
        </w:rPr>
        <w:t xml:space="preserve"> denies he had ever kept sexual</w:t>
      </w:r>
      <w:r w:rsidR="00A47C83">
        <w:rPr>
          <w:rFonts w:ascii="Times New Roman" w:hAnsi="Times New Roman" w:cs="Times New Roman"/>
          <w:sz w:val="28"/>
          <w:szCs w:val="28"/>
          <w:lang w:val="en-US"/>
        </w:rPr>
        <w:t xml:space="preserve"> relations with the C</w:t>
      </w:r>
      <w:r w:rsidR="005A14BB" w:rsidRPr="00D73344">
        <w:rPr>
          <w:rFonts w:ascii="Times New Roman" w:hAnsi="Times New Roman" w:cs="Times New Roman"/>
          <w:sz w:val="28"/>
          <w:szCs w:val="28"/>
          <w:lang w:val="en-US"/>
        </w:rPr>
        <w:t xml:space="preserve">omplainant and during the trial he will stick to the story as it is as the only truth. </w:t>
      </w:r>
    </w:p>
    <w:p w:rsidR="005A14BB" w:rsidRPr="00D73344" w:rsidRDefault="005A14BB" w:rsidP="005A14BB">
      <w:pPr>
        <w:spacing w:line="360" w:lineRule="auto"/>
        <w:jc w:val="both"/>
        <w:rPr>
          <w:rFonts w:ascii="Times New Roman" w:hAnsi="Times New Roman" w:cs="Times New Roman"/>
          <w:sz w:val="28"/>
          <w:szCs w:val="28"/>
          <w:lang w:val="en-US"/>
        </w:rPr>
      </w:pPr>
    </w:p>
    <w:p w:rsidR="005A14BB" w:rsidRPr="007838B3" w:rsidRDefault="007838B3" w:rsidP="005A14BB">
      <w:pPr>
        <w:spacing w:line="360" w:lineRule="auto"/>
        <w:jc w:val="both"/>
        <w:rPr>
          <w:rFonts w:ascii="Times New Roman" w:hAnsi="Times New Roman" w:cs="Times New Roman"/>
          <w:b/>
          <w:sz w:val="28"/>
          <w:szCs w:val="28"/>
          <w:lang w:val="en-US"/>
        </w:rPr>
      </w:pPr>
      <w:r w:rsidRPr="007838B3">
        <w:rPr>
          <w:rFonts w:ascii="Times New Roman" w:hAnsi="Times New Roman" w:cs="Times New Roman"/>
          <w:b/>
          <w:sz w:val="28"/>
          <w:szCs w:val="28"/>
          <w:lang w:val="en-US"/>
        </w:rPr>
        <w:t>APPLICANT’S SUBMISSIONS</w:t>
      </w:r>
    </w:p>
    <w:p w:rsidR="007838B3" w:rsidRPr="00E24461" w:rsidRDefault="00E24461" w:rsidP="005A14BB">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Presumption of innocenc</w:t>
      </w:r>
      <w:r w:rsidRPr="00E24461">
        <w:rPr>
          <w:rFonts w:ascii="Times New Roman" w:hAnsi="Times New Roman" w:cs="Times New Roman"/>
          <w:b/>
          <w:sz w:val="28"/>
          <w:szCs w:val="28"/>
          <w:lang w:val="en-US"/>
        </w:rPr>
        <w:t>e</w:t>
      </w:r>
      <w:r w:rsidR="007838B3" w:rsidRPr="00E24461">
        <w:rPr>
          <w:rFonts w:ascii="Times New Roman" w:hAnsi="Times New Roman" w:cs="Times New Roman"/>
          <w:b/>
          <w:sz w:val="28"/>
          <w:szCs w:val="28"/>
          <w:lang w:val="en-US"/>
        </w:rPr>
        <w:t xml:space="preserve"> </w:t>
      </w:r>
    </w:p>
    <w:p w:rsidR="005A14BB" w:rsidRDefault="005A14BB" w:rsidP="005A14BB">
      <w:pPr>
        <w:spacing w:line="360" w:lineRule="auto"/>
        <w:jc w:val="both"/>
        <w:rPr>
          <w:rFonts w:ascii="Times New Roman" w:hAnsi="Times New Roman" w:cs="Times New Roman"/>
          <w:sz w:val="28"/>
          <w:szCs w:val="28"/>
          <w:lang w:val="en-US"/>
        </w:rPr>
      </w:pPr>
    </w:p>
    <w:p w:rsidR="005A14BB" w:rsidRDefault="005A14BB" w:rsidP="004D160F">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t xml:space="preserve">The Applicant </w:t>
      </w:r>
      <w:r w:rsidR="007838B3">
        <w:rPr>
          <w:rFonts w:ascii="Times New Roman" w:hAnsi="Times New Roman" w:cs="Times New Roman"/>
          <w:sz w:val="28"/>
          <w:szCs w:val="28"/>
          <w:lang w:val="en-US"/>
        </w:rPr>
        <w:t>argues that in so far</w:t>
      </w:r>
      <w:r w:rsidR="00E24461">
        <w:rPr>
          <w:rFonts w:ascii="Times New Roman" w:hAnsi="Times New Roman" w:cs="Times New Roman"/>
          <w:sz w:val="28"/>
          <w:szCs w:val="28"/>
          <w:lang w:val="en-US"/>
        </w:rPr>
        <w:t>,</w:t>
      </w:r>
      <w:r w:rsidR="00CE6FC7">
        <w:rPr>
          <w:rFonts w:ascii="Times New Roman" w:hAnsi="Times New Roman" w:cs="Times New Roman"/>
          <w:sz w:val="28"/>
          <w:szCs w:val="28"/>
          <w:lang w:val="en-US"/>
        </w:rPr>
        <w:t xml:space="preserve"> as he has</w:t>
      </w:r>
      <w:r w:rsidR="007838B3">
        <w:rPr>
          <w:rFonts w:ascii="Times New Roman" w:hAnsi="Times New Roman" w:cs="Times New Roman"/>
          <w:sz w:val="28"/>
          <w:szCs w:val="28"/>
          <w:lang w:val="en-US"/>
        </w:rPr>
        <w:t xml:space="preserve"> not been tri</w:t>
      </w:r>
      <w:r w:rsidR="00CE6FC7">
        <w:rPr>
          <w:rFonts w:ascii="Times New Roman" w:hAnsi="Times New Roman" w:cs="Times New Roman"/>
          <w:sz w:val="28"/>
          <w:szCs w:val="28"/>
          <w:lang w:val="en-US"/>
        </w:rPr>
        <w:t>ed and convicted of the charges</w:t>
      </w:r>
      <w:r w:rsidR="007838B3">
        <w:rPr>
          <w:rFonts w:ascii="Times New Roman" w:hAnsi="Times New Roman" w:cs="Times New Roman"/>
          <w:sz w:val="28"/>
          <w:szCs w:val="28"/>
          <w:lang w:val="en-US"/>
        </w:rPr>
        <w:t xml:space="preserve"> he is facing</w:t>
      </w:r>
      <w:r w:rsidR="00CE6FC7">
        <w:rPr>
          <w:rFonts w:ascii="Times New Roman" w:hAnsi="Times New Roman" w:cs="Times New Roman"/>
          <w:sz w:val="28"/>
          <w:szCs w:val="28"/>
          <w:lang w:val="en-US"/>
        </w:rPr>
        <w:t>,</w:t>
      </w:r>
      <w:r w:rsidR="007838B3">
        <w:rPr>
          <w:rFonts w:ascii="Times New Roman" w:hAnsi="Times New Roman" w:cs="Times New Roman"/>
          <w:sz w:val="28"/>
          <w:szCs w:val="28"/>
          <w:lang w:val="en-US"/>
        </w:rPr>
        <w:t xml:space="preserve"> he must be presumed innocent. In buttressing t</w:t>
      </w:r>
      <w:r w:rsidR="00CE6FC7">
        <w:rPr>
          <w:rFonts w:ascii="Times New Roman" w:hAnsi="Times New Roman" w:cs="Times New Roman"/>
          <w:sz w:val="28"/>
          <w:szCs w:val="28"/>
          <w:lang w:val="en-US"/>
        </w:rPr>
        <w:t>his</w:t>
      </w:r>
      <w:r w:rsidR="007838B3">
        <w:rPr>
          <w:rFonts w:ascii="Times New Roman" w:hAnsi="Times New Roman" w:cs="Times New Roman"/>
          <w:sz w:val="28"/>
          <w:szCs w:val="28"/>
          <w:lang w:val="en-US"/>
        </w:rPr>
        <w:t xml:space="preserve"> argument</w:t>
      </w:r>
      <w:r w:rsidR="00CE6FC7">
        <w:rPr>
          <w:rFonts w:ascii="Times New Roman" w:hAnsi="Times New Roman" w:cs="Times New Roman"/>
          <w:sz w:val="28"/>
          <w:szCs w:val="28"/>
          <w:lang w:val="en-US"/>
        </w:rPr>
        <w:t>, the Applicant has cited an</w:t>
      </w:r>
      <w:r w:rsidR="007838B3">
        <w:rPr>
          <w:rFonts w:ascii="Times New Roman" w:hAnsi="Times New Roman" w:cs="Times New Roman"/>
          <w:sz w:val="28"/>
          <w:szCs w:val="28"/>
          <w:lang w:val="en-US"/>
        </w:rPr>
        <w:t xml:space="preserve"> authority</w:t>
      </w:r>
      <w:r w:rsidR="00CE6FC7">
        <w:rPr>
          <w:rFonts w:ascii="Times New Roman" w:hAnsi="Times New Roman" w:cs="Times New Roman"/>
          <w:sz w:val="28"/>
          <w:szCs w:val="28"/>
          <w:lang w:val="en-US"/>
        </w:rPr>
        <w:t>,</w:t>
      </w:r>
      <w:r w:rsidR="007838B3">
        <w:rPr>
          <w:rFonts w:ascii="Times New Roman" w:hAnsi="Times New Roman" w:cs="Times New Roman"/>
          <w:sz w:val="28"/>
          <w:szCs w:val="28"/>
          <w:lang w:val="en-US"/>
        </w:rPr>
        <w:t xml:space="preserve"> being </w:t>
      </w:r>
      <w:r w:rsidR="00CE6FC7" w:rsidRPr="00CE6FC7">
        <w:rPr>
          <w:rFonts w:ascii="Times New Roman" w:hAnsi="Times New Roman" w:cs="Times New Roman"/>
          <w:sz w:val="28"/>
          <w:szCs w:val="28"/>
          <w:lang w:val="en-US"/>
        </w:rPr>
        <w:t>a book titled</w:t>
      </w:r>
      <w:r w:rsidR="007838B3" w:rsidRPr="00E24461">
        <w:rPr>
          <w:rFonts w:ascii="Times New Roman" w:hAnsi="Times New Roman" w:cs="Times New Roman"/>
          <w:b/>
          <w:sz w:val="28"/>
          <w:szCs w:val="28"/>
          <w:lang w:val="en-US"/>
        </w:rPr>
        <w:t xml:space="preserve"> </w:t>
      </w:r>
      <w:r w:rsidR="007838B3" w:rsidRPr="00CE6FC7">
        <w:rPr>
          <w:rFonts w:ascii="Times New Roman" w:hAnsi="Times New Roman" w:cs="Times New Roman"/>
          <w:b/>
          <w:sz w:val="28"/>
          <w:szCs w:val="28"/>
          <w:u w:val="single"/>
          <w:lang w:val="en-US"/>
        </w:rPr>
        <w:t xml:space="preserve">Presumption of Innocence, Jutta and Company Ltd, 1999 citing HL Parker (The Limit of Criminal </w:t>
      </w:r>
      <w:proofErr w:type="spellStart"/>
      <w:r w:rsidR="007838B3" w:rsidRPr="00CE6FC7">
        <w:rPr>
          <w:rFonts w:ascii="Times New Roman" w:hAnsi="Times New Roman" w:cs="Times New Roman"/>
          <w:b/>
          <w:sz w:val="28"/>
          <w:szCs w:val="28"/>
          <w:u w:val="single"/>
          <w:lang w:val="en-US"/>
        </w:rPr>
        <w:t>Sumptions</w:t>
      </w:r>
      <w:proofErr w:type="spellEnd"/>
      <w:r w:rsidR="007838B3" w:rsidRPr="00CE6FC7">
        <w:rPr>
          <w:rFonts w:ascii="Times New Roman" w:hAnsi="Times New Roman" w:cs="Times New Roman"/>
          <w:b/>
          <w:sz w:val="28"/>
          <w:szCs w:val="28"/>
          <w:u w:val="single"/>
          <w:lang w:val="en-US"/>
        </w:rPr>
        <w:t xml:space="preserve"> 1958 166</w:t>
      </w:r>
      <w:r w:rsidR="00E24461" w:rsidRPr="00CE6FC7">
        <w:rPr>
          <w:rFonts w:ascii="Times New Roman" w:hAnsi="Times New Roman" w:cs="Times New Roman"/>
          <w:b/>
          <w:sz w:val="28"/>
          <w:szCs w:val="28"/>
          <w:u w:val="single"/>
          <w:lang w:val="en-US"/>
        </w:rPr>
        <w:t>)</w:t>
      </w:r>
      <w:r w:rsidR="007838B3" w:rsidRPr="00CE6FC7">
        <w:rPr>
          <w:rFonts w:ascii="Times New Roman" w:hAnsi="Times New Roman" w:cs="Times New Roman"/>
          <w:sz w:val="28"/>
          <w:szCs w:val="28"/>
          <w:u w:val="single"/>
          <w:lang w:val="en-US"/>
        </w:rPr>
        <w:t>,</w:t>
      </w:r>
      <w:r w:rsidR="007838B3">
        <w:rPr>
          <w:rFonts w:ascii="Times New Roman" w:hAnsi="Times New Roman" w:cs="Times New Roman"/>
          <w:sz w:val="28"/>
          <w:szCs w:val="28"/>
          <w:lang w:val="en-US"/>
        </w:rPr>
        <w:t xml:space="preserve"> at page 29 where the concept is defined as follows;</w:t>
      </w:r>
    </w:p>
    <w:p w:rsidR="007838B3" w:rsidRDefault="007838B3" w:rsidP="005A14BB">
      <w:pPr>
        <w:spacing w:line="360" w:lineRule="auto"/>
        <w:jc w:val="both"/>
        <w:rPr>
          <w:rFonts w:ascii="Times New Roman" w:hAnsi="Times New Roman" w:cs="Times New Roman"/>
          <w:sz w:val="28"/>
          <w:szCs w:val="28"/>
          <w:lang w:val="en-US"/>
        </w:rPr>
      </w:pPr>
    </w:p>
    <w:p w:rsidR="004A45F0" w:rsidRDefault="007838B3" w:rsidP="004A45F0">
      <w:pPr>
        <w:spacing w:line="360" w:lineRule="auto"/>
        <w:ind w:left="1440"/>
        <w:jc w:val="both"/>
        <w:rPr>
          <w:rFonts w:ascii="Times New Roman" w:hAnsi="Times New Roman" w:cs="Times New Roman"/>
          <w:i/>
          <w:sz w:val="28"/>
          <w:szCs w:val="28"/>
          <w:lang w:val="en-US"/>
        </w:rPr>
      </w:pPr>
      <w:r w:rsidRPr="007838B3">
        <w:rPr>
          <w:rFonts w:ascii="Times New Roman" w:hAnsi="Times New Roman" w:cs="Times New Roman"/>
          <w:i/>
          <w:sz w:val="28"/>
          <w:szCs w:val="28"/>
          <w:lang w:val="en-US"/>
        </w:rPr>
        <w:t>“</w:t>
      </w:r>
      <w:r w:rsidR="009D1861">
        <w:rPr>
          <w:rFonts w:ascii="Times New Roman" w:hAnsi="Times New Roman" w:cs="Times New Roman"/>
          <w:i/>
          <w:sz w:val="28"/>
          <w:szCs w:val="28"/>
          <w:lang w:val="en-US"/>
        </w:rPr>
        <w:t>……… until there has been</w:t>
      </w:r>
      <w:r w:rsidRPr="007838B3">
        <w:rPr>
          <w:rFonts w:ascii="Times New Roman" w:hAnsi="Times New Roman" w:cs="Times New Roman"/>
          <w:i/>
          <w:sz w:val="28"/>
          <w:szCs w:val="28"/>
          <w:lang w:val="en-US"/>
        </w:rPr>
        <w:t xml:space="preserve"> an adjudication of guilt by authority legally competent to make </w:t>
      </w:r>
      <w:r w:rsidR="009D1861">
        <w:rPr>
          <w:rFonts w:ascii="Times New Roman" w:hAnsi="Times New Roman" w:cs="Times New Roman"/>
          <w:i/>
          <w:sz w:val="28"/>
          <w:szCs w:val="28"/>
          <w:lang w:val="en-US"/>
        </w:rPr>
        <w:t xml:space="preserve">such </w:t>
      </w:r>
      <w:r w:rsidRPr="007838B3">
        <w:rPr>
          <w:rFonts w:ascii="Times New Roman" w:hAnsi="Times New Roman" w:cs="Times New Roman"/>
          <w:i/>
          <w:sz w:val="28"/>
          <w:szCs w:val="28"/>
          <w:lang w:val="en-US"/>
        </w:rPr>
        <w:t>an adjudication, the suspect is to</w:t>
      </w:r>
      <w:r w:rsidR="00E24461">
        <w:rPr>
          <w:rFonts w:ascii="Times New Roman" w:hAnsi="Times New Roman" w:cs="Times New Roman"/>
          <w:i/>
          <w:sz w:val="28"/>
          <w:szCs w:val="28"/>
          <w:lang w:val="en-US"/>
        </w:rPr>
        <w:t xml:space="preserve"> be </w:t>
      </w:r>
      <w:r w:rsidR="00E24461">
        <w:rPr>
          <w:rFonts w:ascii="Times New Roman" w:hAnsi="Times New Roman" w:cs="Times New Roman"/>
          <w:i/>
          <w:sz w:val="28"/>
          <w:szCs w:val="28"/>
          <w:lang w:val="en-US"/>
        </w:rPr>
        <w:lastRenderedPageBreak/>
        <w:t>treated for reasons that have</w:t>
      </w:r>
      <w:r w:rsidRPr="007838B3">
        <w:rPr>
          <w:rFonts w:ascii="Times New Roman" w:hAnsi="Times New Roman" w:cs="Times New Roman"/>
          <w:i/>
          <w:sz w:val="28"/>
          <w:szCs w:val="28"/>
          <w:lang w:val="en-US"/>
        </w:rPr>
        <w:t xml:space="preserve"> nothing to do with the probative outcome of the case, as his guilt is an open question”.</w:t>
      </w:r>
    </w:p>
    <w:p w:rsidR="004A45F0" w:rsidRDefault="004A45F0" w:rsidP="004A45F0">
      <w:pPr>
        <w:spacing w:line="360" w:lineRule="auto"/>
        <w:ind w:left="1440"/>
        <w:jc w:val="both"/>
        <w:rPr>
          <w:rFonts w:ascii="Times New Roman" w:hAnsi="Times New Roman" w:cs="Times New Roman"/>
          <w:i/>
          <w:sz w:val="28"/>
          <w:szCs w:val="28"/>
          <w:lang w:val="en-US"/>
        </w:rPr>
      </w:pPr>
    </w:p>
    <w:p w:rsidR="004A45F0" w:rsidRDefault="004A45F0" w:rsidP="004A45F0">
      <w:pPr>
        <w:spacing w:line="360" w:lineRule="auto"/>
        <w:ind w:left="1440"/>
        <w:jc w:val="both"/>
        <w:rPr>
          <w:rFonts w:ascii="Times New Roman" w:hAnsi="Times New Roman" w:cs="Times New Roman"/>
          <w:i/>
          <w:sz w:val="28"/>
          <w:szCs w:val="28"/>
          <w:lang w:val="en-US"/>
        </w:rPr>
      </w:pPr>
    </w:p>
    <w:p w:rsidR="005A1D19" w:rsidRDefault="004A45F0" w:rsidP="005A1D19">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 xml:space="preserve">The Applicant </w:t>
      </w:r>
      <w:r w:rsidR="008F3326">
        <w:rPr>
          <w:rFonts w:ascii="Times New Roman" w:hAnsi="Times New Roman" w:cs="Times New Roman"/>
          <w:sz w:val="28"/>
          <w:szCs w:val="28"/>
          <w:lang w:val="en-US"/>
        </w:rPr>
        <w:t xml:space="preserve">therefore </w:t>
      </w:r>
      <w:r>
        <w:rPr>
          <w:rFonts w:ascii="Times New Roman" w:hAnsi="Times New Roman" w:cs="Times New Roman"/>
          <w:sz w:val="28"/>
          <w:szCs w:val="28"/>
          <w:lang w:val="en-US"/>
        </w:rPr>
        <w:t xml:space="preserve">argues that what is contained in the opposing affidavit by Officer </w:t>
      </w:r>
      <w:proofErr w:type="spellStart"/>
      <w:r>
        <w:rPr>
          <w:rFonts w:ascii="Times New Roman" w:hAnsi="Times New Roman" w:cs="Times New Roman"/>
          <w:sz w:val="28"/>
          <w:szCs w:val="28"/>
          <w:lang w:val="en-US"/>
        </w:rPr>
        <w:t>Sifiso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Simelane</w:t>
      </w:r>
      <w:proofErr w:type="spellEnd"/>
      <w:r w:rsidR="004F4BE6">
        <w:rPr>
          <w:rFonts w:ascii="Times New Roman" w:hAnsi="Times New Roman" w:cs="Times New Roman"/>
          <w:sz w:val="28"/>
          <w:szCs w:val="28"/>
          <w:lang w:val="en-US"/>
        </w:rPr>
        <w:t>,</w:t>
      </w:r>
      <w:r>
        <w:rPr>
          <w:rFonts w:ascii="Times New Roman" w:hAnsi="Times New Roman" w:cs="Times New Roman"/>
          <w:sz w:val="28"/>
          <w:szCs w:val="28"/>
          <w:lang w:val="en-US"/>
        </w:rPr>
        <w:t xml:space="preserve"> is nothing but speculative allegations which are in no way close to what he terms </w:t>
      </w:r>
      <w:r w:rsidR="004F4BE6" w:rsidRPr="004F4BE6">
        <w:rPr>
          <w:rFonts w:ascii="Times New Roman" w:hAnsi="Times New Roman" w:cs="Times New Roman"/>
          <w:i/>
          <w:sz w:val="28"/>
          <w:szCs w:val="28"/>
          <w:lang w:val="en-US"/>
        </w:rPr>
        <w:t>“</w:t>
      </w:r>
      <w:r w:rsidRPr="004F4BE6">
        <w:rPr>
          <w:rFonts w:ascii="Times New Roman" w:hAnsi="Times New Roman" w:cs="Times New Roman"/>
          <w:i/>
          <w:sz w:val="28"/>
          <w:szCs w:val="28"/>
          <w:lang w:val="en-US"/>
        </w:rPr>
        <w:t>overwhelming evidence</w:t>
      </w:r>
      <w:r w:rsidR="004F4BE6" w:rsidRPr="004F4BE6">
        <w:rPr>
          <w:rFonts w:ascii="Times New Roman" w:hAnsi="Times New Roman" w:cs="Times New Roman"/>
          <w:i/>
          <w:sz w:val="28"/>
          <w:szCs w:val="28"/>
          <w:lang w:val="en-US"/>
        </w:rPr>
        <w:t>”</w:t>
      </w:r>
      <w:r>
        <w:rPr>
          <w:rFonts w:ascii="Times New Roman" w:hAnsi="Times New Roman" w:cs="Times New Roman"/>
          <w:sz w:val="28"/>
          <w:szCs w:val="28"/>
          <w:lang w:val="en-US"/>
        </w:rPr>
        <w:t xml:space="preserve"> at this stage. Applicant argues further that</w:t>
      </w:r>
      <w:r w:rsidR="004F4BE6">
        <w:rPr>
          <w:rFonts w:ascii="Times New Roman" w:hAnsi="Times New Roman" w:cs="Times New Roman"/>
          <w:sz w:val="28"/>
          <w:szCs w:val="28"/>
          <w:lang w:val="en-US"/>
        </w:rPr>
        <w:t>,</w:t>
      </w:r>
      <w:r>
        <w:rPr>
          <w:rFonts w:ascii="Times New Roman" w:hAnsi="Times New Roman" w:cs="Times New Roman"/>
          <w:sz w:val="28"/>
          <w:szCs w:val="28"/>
          <w:lang w:val="en-US"/>
        </w:rPr>
        <w:t xml:space="preserve"> the test in any event</w:t>
      </w:r>
      <w:r w:rsidR="004F4BE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5A1D19">
        <w:rPr>
          <w:rFonts w:ascii="Times New Roman" w:hAnsi="Times New Roman" w:cs="Times New Roman"/>
          <w:sz w:val="28"/>
          <w:szCs w:val="28"/>
          <w:lang w:val="en-US"/>
        </w:rPr>
        <w:t>should not be the existence of overwhelming evidence pointing to the direction of him having committed the charge he is charged with. He says at this stage</w:t>
      </w:r>
      <w:r w:rsidR="004F4BE6">
        <w:rPr>
          <w:rFonts w:ascii="Times New Roman" w:hAnsi="Times New Roman" w:cs="Times New Roman"/>
          <w:sz w:val="28"/>
          <w:szCs w:val="28"/>
          <w:lang w:val="en-US"/>
        </w:rPr>
        <w:t>, such a test is irrelevant;</w:t>
      </w:r>
      <w:r w:rsidR="005A1D19">
        <w:rPr>
          <w:rFonts w:ascii="Times New Roman" w:hAnsi="Times New Roman" w:cs="Times New Roman"/>
          <w:sz w:val="28"/>
          <w:szCs w:val="28"/>
          <w:lang w:val="en-US"/>
        </w:rPr>
        <w:t xml:space="preserve"> </w:t>
      </w:r>
      <w:proofErr w:type="gramStart"/>
      <w:r w:rsidR="004F4BE6">
        <w:rPr>
          <w:rFonts w:ascii="Times New Roman" w:hAnsi="Times New Roman" w:cs="Times New Roman"/>
          <w:sz w:val="28"/>
          <w:szCs w:val="28"/>
          <w:lang w:val="en-US"/>
        </w:rPr>
        <w:t>W</w:t>
      </w:r>
      <w:r w:rsidR="005A1D19">
        <w:rPr>
          <w:rFonts w:ascii="Times New Roman" w:hAnsi="Times New Roman" w:cs="Times New Roman"/>
          <w:sz w:val="28"/>
          <w:szCs w:val="28"/>
          <w:lang w:val="en-US"/>
        </w:rPr>
        <w:t>hat</w:t>
      </w:r>
      <w:proofErr w:type="gramEnd"/>
      <w:r w:rsidR="005A1D19">
        <w:rPr>
          <w:rFonts w:ascii="Times New Roman" w:hAnsi="Times New Roman" w:cs="Times New Roman"/>
          <w:sz w:val="28"/>
          <w:szCs w:val="28"/>
          <w:lang w:val="en-US"/>
        </w:rPr>
        <w:t xml:space="preserve"> he is before court for</w:t>
      </w:r>
      <w:r w:rsidR="004F4BE6">
        <w:rPr>
          <w:rFonts w:ascii="Times New Roman" w:hAnsi="Times New Roman" w:cs="Times New Roman"/>
          <w:sz w:val="28"/>
          <w:szCs w:val="28"/>
          <w:lang w:val="en-US"/>
        </w:rPr>
        <w:t>, for</w:t>
      </w:r>
      <w:r w:rsidR="005A1D19">
        <w:rPr>
          <w:rFonts w:ascii="Times New Roman" w:hAnsi="Times New Roman" w:cs="Times New Roman"/>
          <w:sz w:val="28"/>
          <w:szCs w:val="28"/>
          <w:lang w:val="en-US"/>
        </w:rPr>
        <w:t xml:space="preserve"> now</w:t>
      </w:r>
      <w:r w:rsidR="004F4BE6">
        <w:rPr>
          <w:rFonts w:ascii="Times New Roman" w:hAnsi="Times New Roman" w:cs="Times New Roman"/>
          <w:sz w:val="28"/>
          <w:szCs w:val="28"/>
          <w:lang w:val="en-US"/>
        </w:rPr>
        <w:t>,</w:t>
      </w:r>
      <w:r w:rsidR="005A1D19">
        <w:rPr>
          <w:rFonts w:ascii="Times New Roman" w:hAnsi="Times New Roman" w:cs="Times New Roman"/>
          <w:sz w:val="28"/>
          <w:szCs w:val="28"/>
          <w:lang w:val="en-US"/>
        </w:rPr>
        <w:t xml:space="preserve"> is for a bail application</w:t>
      </w:r>
      <w:r w:rsidR="004F4BE6">
        <w:rPr>
          <w:rFonts w:ascii="Times New Roman" w:hAnsi="Times New Roman" w:cs="Times New Roman"/>
          <w:sz w:val="28"/>
          <w:szCs w:val="28"/>
          <w:lang w:val="en-US"/>
        </w:rPr>
        <w:t>; H</w:t>
      </w:r>
      <w:r w:rsidR="005A1D19">
        <w:rPr>
          <w:rFonts w:ascii="Times New Roman" w:hAnsi="Times New Roman" w:cs="Times New Roman"/>
          <w:sz w:val="28"/>
          <w:szCs w:val="28"/>
          <w:lang w:val="en-US"/>
        </w:rPr>
        <w:t>is guilt or otherwise will</w:t>
      </w:r>
      <w:r w:rsidR="004F4BE6">
        <w:rPr>
          <w:rFonts w:ascii="Times New Roman" w:hAnsi="Times New Roman" w:cs="Times New Roman"/>
          <w:sz w:val="28"/>
          <w:szCs w:val="28"/>
          <w:lang w:val="en-US"/>
        </w:rPr>
        <w:t xml:space="preserve"> be determined at a later stage, during the trial stage of the proceedings. </w:t>
      </w:r>
      <w:r w:rsidR="005A1D19">
        <w:rPr>
          <w:rFonts w:ascii="Times New Roman" w:hAnsi="Times New Roman" w:cs="Times New Roman"/>
          <w:sz w:val="28"/>
          <w:szCs w:val="28"/>
          <w:lang w:val="en-US"/>
        </w:rPr>
        <w:t xml:space="preserve"> </w:t>
      </w:r>
    </w:p>
    <w:p w:rsidR="005A1D19" w:rsidRDefault="005A1D19" w:rsidP="005A1D19">
      <w:pPr>
        <w:spacing w:line="360" w:lineRule="auto"/>
        <w:ind w:left="720" w:hanging="720"/>
        <w:jc w:val="both"/>
        <w:rPr>
          <w:rFonts w:ascii="Times New Roman" w:hAnsi="Times New Roman" w:cs="Times New Roman"/>
          <w:sz w:val="28"/>
          <w:szCs w:val="28"/>
          <w:lang w:val="en-US"/>
        </w:rPr>
      </w:pPr>
    </w:p>
    <w:p w:rsidR="004A45F0" w:rsidRDefault="005A1D19" w:rsidP="005A1D19">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The Appli</w:t>
      </w:r>
      <w:r w:rsidR="004F4BE6">
        <w:rPr>
          <w:rFonts w:ascii="Times New Roman" w:hAnsi="Times New Roman" w:cs="Times New Roman"/>
          <w:sz w:val="28"/>
          <w:szCs w:val="28"/>
          <w:lang w:val="en-US"/>
        </w:rPr>
        <w:t xml:space="preserve">cant further argues that S </w:t>
      </w:r>
      <w:r>
        <w:rPr>
          <w:rFonts w:ascii="Times New Roman" w:hAnsi="Times New Roman" w:cs="Times New Roman"/>
          <w:sz w:val="28"/>
          <w:szCs w:val="28"/>
          <w:lang w:val="en-US"/>
        </w:rPr>
        <w:t xml:space="preserve">29 of the </w:t>
      </w:r>
      <w:r w:rsidRPr="004F4BE6">
        <w:rPr>
          <w:rFonts w:ascii="Times New Roman" w:hAnsi="Times New Roman" w:cs="Times New Roman"/>
          <w:b/>
          <w:sz w:val="28"/>
          <w:szCs w:val="28"/>
          <w:lang w:val="en-US"/>
        </w:rPr>
        <w:t>Constitution Act of 2005</w:t>
      </w:r>
      <w:r>
        <w:rPr>
          <w:rFonts w:ascii="Times New Roman" w:hAnsi="Times New Roman" w:cs="Times New Roman"/>
          <w:sz w:val="28"/>
          <w:szCs w:val="28"/>
          <w:lang w:val="en-US"/>
        </w:rPr>
        <w:t xml:space="preserve"> provides that the person shall be presumed to be innocent until he pleads guilty or is proven guilty. </w:t>
      </w:r>
    </w:p>
    <w:p w:rsidR="005A1D19" w:rsidRDefault="005A1D19" w:rsidP="005A1D19">
      <w:pPr>
        <w:spacing w:line="360" w:lineRule="auto"/>
        <w:ind w:left="720" w:hanging="720"/>
        <w:jc w:val="both"/>
        <w:rPr>
          <w:rFonts w:ascii="Times New Roman" w:hAnsi="Times New Roman" w:cs="Times New Roman"/>
          <w:sz w:val="28"/>
          <w:szCs w:val="28"/>
          <w:lang w:val="en-US"/>
        </w:rPr>
      </w:pPr>
    </w:p>
    <w:p w:rsidR="005A1D19" w:rsidRPr="000D6CE2" w:rsidRDefault="005A1D19" w:rsidP="004D1DEB">
      <w:pPr>
        <w:spacing w:line="360" w:lineRule="auto"/>
        <w:jc w:val="both"/>
        <w:rPr>
          <w:rFonts w:ascii="Times New Roman" w:hAnsi="Times New Roman" w:cs="Times New Roman"/>
          <w:b/>
          <w:sz w:val="28"/>
          <w:szCs w:val="28"/>
          <w:lang w:val="en-US"/>
        </w:rPr>
      </w:pPr>
      <w:r w:rsidRPr="000D6CE2">
        <w:rPr>
          <w:rFonts w:ascii="Times New Roman" w:hAnsi="Times New Roman" w:cs="Times New Roman"/>
          <w:b/>
          <w:sz w:val="28"/>
          <w:szCs w:val="28"/>
          <w:lang w:val="en-US"/>
        </w:rPr>
        <w:t>Difference between the rape referred to in Section 3</w:t>
      </w:r>
      <w:r w:rsidR="000D6CE2" w:rsidRPr="000D6CE2">
        <w:rPr>
          <w:rFonts w:ascii="Times New Roman" w:hAnsi="Times New Roman" w:cs="Times New Roman"/>
          <w:b/>
          <w:sz w:val="28"/>
          <w:szCs w:val="28"/>
          <w:lang w:val="en-US"/>
        </w:rPr>
        <w:t xml:space="preserve"> </w:t>
      </w:r>
      <w:r w:rsidRPr="000D6CE2">
        <w:rPr>
          <w:rFonts w:ascii="Times New Roman" w:hAnsi="Times New Roman" w:cs="Times New Roman"/>
          <w:b/>
          <w:sz w:val="28"/>
          <w:szCs w:val="28"/>
          <w:lang w:val="en-US"/>
        </w:rPr>
        <w:t>(3) 4 (1) of The Sexual Offences and Domestic Violence Act “</w:t>
      </w:r>
      <w:r w:rsidR="000D6CE2" w:rsidRPr="000D6CE2">
        <w:rPr>
          <w:rFonts w:ascii="Times New Roman" w:hAnsi="Times New Roman" w:cs="Times New Roman"/>
          <w:b/>
          <w:sz w:val="28"/>
          <w:szCs w:val="28"/>
          <w:lang w:val="en-US"/>
        </w:rPr>
        <w:t>(</w:t>
      </w:r>
      <w:r w:rsidRPr="000D6CE2">
        <w:rPr>
          <w:rFonts w:ascii="Times New Roman" w:hAnsi="Times New Roman" w:cs="Times New Roman"/>
          <w:b/>
          <w:sz w:val="28"/>
          <w:szCs w:val="28"/>
          <w:lang w:val="en-US"/>
        </w:rPr>
        <w:t>SODV</w:t>
      </w:r>
      <w:r w:rsidR="000D6CE2" w:rsidRPr="000D6CE2">
        <w:rPr>
          <w:rFonts w:ascii="Times New Roman" w:hAnsi="Times New Roman" w:cs="Times New Roman"/>
          <w:b/>
          <w:sz w:val="28"/>
          <w:szCs w:val="28"/>
          <w:lang w:val="en-US"/>
        </w:rPr>
        <w:t>)</w:t>
      </w:r>
      <w:r w:rsidRPr="000D6CE2">
        <w:rPr>
          <w:rFonts w:ascii="Times New Roman" w:hAnsi="Times New Roman" w:cs="Times New Roman"/>
          <w:b/>
          <w:sz w:val="28"/>
          <w:szCs w:val="28"/>
          <w:lang w:val="en-US"/>
        </w:rPr>
        <w:t xml:space="preserve">” of 2018 and Common Law Rape. </w:t>
      </w:r>
    </w:p>
    <w:p w:rsidR="005A1D19" w:rsidRDefault="005A1D19" w:rsidP="005A1D19">
      <w:pPr>
        <w:spacing w:line="360" w:lineRule="auto"/>
        <w:jc w:val="both"/>
        <w:rPr>
          <w:rFonts w:ascii="Times New Roman" w:hAnsi="Times New Roman" w:cs="Times New Roman"/>
          <w:sz w:val="28"/>
          <w:szCs w:val="28"/>
          <w:lang w:val="en-US"/>
        </w:rPr>
      </w:pPr>
    </w:p>
    <w:p w:rsidR="005A1D19" w:rsidRDefault="005A1D19" w:rsidP="00A40F0B">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Pr>
          <w:rFonts w:ascii="Times New Roman" w:hAnsi="Times New Roman" w:cs="Times New Roman"/>
          <w:sz w:val="28"/>
          <w:szCs w:val="28"/>
          <w:lang w:val="en-US"/>
        </w:rPr>
        <w:tab/>
        <w:t>The Applicant has argued strenuously that</w:t>
      </w:r>
      <w:r w:rsidR="00BC2583">
        <w:rPr>
          <w:rFonts w:ascii="Times New Roman" w:hAnsi="Times New Roman" w:cs="Times New Roman"/>
          <w:sz w:val="28"/>
          <w:szCs w:val="28"/>
          <w:lang w:val="en-US"/>
        </w:rPr>
        <w:t>,</w:t>
      </w:r>
      <w:r>
        <w:rPr>
          <w:rFonts w:ascii="Times New Roman" w:hAnsi="Times New Roman" w:cs="Times New Roman"/>
          <w:sz w:val="28"/>
          <w:szCs w:val="28"/>
          <w:lang w:val="en-US"/>
        </w:rPr>
        <w:t xml:space="preserve"> it is factually incorrect that he faces an offence that is listed in the fifth schedule of the (CP&amp;E)</w:t>
      </w:r>
      <w:r w:rsidR="00BC2583">
        <w:rPr>
          <w:rFonts w:ascii="Times New Roman" w:hAnsi="Times New Roman" w:cs="Times New Roman"/>
          <w:sz w:val="28"/>
          <w:szCs w:val="28"/>
          <w:lang w:val="en-US"/>
        </w:rPr>
        <w:t>,</w:t>
      </w:r>
      <w:r>
        <w:rPr>
          <w:rFonts w:ascii="Times New Roman" w:hAnsi="Times New Roman" w:cs="Times New Roman"/>
          <w:sz w:val="28"/>
          <w:szCs w:val="28"/>
          <w:lang w:val="en-US"/>
        </w:rPr>
        <w:t xml:space="preserve"> based on Section 96 (12) (a) of the CP&amp;E Act. </w:t>
      </w:r>
    </w:p>
    <w:p w:rsidR="005A1D19" w:rsidRDefault="005A1D19" w:rsidP="005A1D19">
      <w:pPr>
        <w:spacing w:line="360" w:lineRule="auto"/>
        <w:jc w:val="both"/>
        <w:rPr>
          <w:rFonts w:ascii="Times New Roman" w:hAnsi="Times New Roman" w:cs="Times New Roman"/>
          <w:sz w:val="28"/>
          <w:szCs w:val="28"/>
          <w:lang w:val="en-US"/>
        </w:rPr>
      </w:pPr>
    </w:p>
    <w:p w:rsidR="005A1D19" w:rsidRDefault="005A1D19" w:rsidP="00A40F0B">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The Applicant argues that</w:t>
      </w:r>
      <w:r w:rsidR="00BC258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A40F0B">
        <w:rPr>
          <w:rFonts w:ascii="Times New Roman" w:hAnsi="Times New Roman" w:cs="Times New Roman"/>
          <w:sz w:val="28"/>
          <w:szCs w:val="28"/>
          <w:lang w:val="en-US"/>
        </w:rPr>
        <w:t>nowhere</w:t>
      </w:r>
      <w:r w:rsidR="00BC2583">
        <w:rPr>
          <w:rFonts w:ascii="Times New Roman" w:hAnsi="Times New Roman" w:cs="Times New Roman"/>
          <w:sz w:val="28"/>
          <w:szCs w:val="28"/>
          <w:lang w:val="en-US"/>
        </w:rPr>
        <w:t xml:space="preserve"> in the fifth schedule of</w:t>
      </w:r>
      <w:r>
        <w:rPr>
          <w:rFonts w:ascii="Times New Roman" w:hAnsi="Times New Roman" w:cs="Times New Roman"/>
          <w:sz w:val="28"/>
          <w:szCs w:val="28"/>
          <w:lang w:val="en-US"/>
        </w:rPr>
        <w:t xml:space="preserve"> the CP&amp;E does Section 3 (3)</w:t>
      </w:r>
      <w:r w:rsidR="00BC2583">
        <w:rPr>
          <w:rFonts w:ascii="Times New Roman" w:hAnsi="Times New Roman" w:cs="Times New Roman"/>
          <w:sz w:val="28"/>
          <w:szCs w:val="28"/>
          <w:lang w:val="en-US"/>
        </w:rPr>
        <w:t xml:space="preserve"> </w:t>
      </w:r>
      <w:r w:rsidR="00DA13AE">
        <w:rPr>
          <w:rFonts w:ascii="Times New Roman" w:hAnsi="Times New Roman" w:cs="Times New Roman"/>
          <w:sz w:val="28"/>
          <w:szCs w:val="28"/>
          <w:lang w:val="en-US"/>
        </w:rPr>
        <w:t>and 4</w:t>
      </w:r>
      <w:r>
        <w:rPr>
          <w:rFonts w:ascii="Times New Roman" w:hAnsi="Times New Roman" w:cs="Times New Roman"/>
          <w:sz w:val="28"/>
          <w:szCs w:val="28"/>
          <w:lang w:val="en-US"/>
        </w:rPr>
        <w:t xml:space="preserve"> (1</w:t>
      </w:r>
      <w:r w:rsidR="00A40F0B">
        <w:rPr>
          <w:rFonts w:ascii="Times New Roman" w:hAnsi="Times New Roman" w:cs="Times New Roman"/>
          <w:sz w:val="28"/>
          <w:szCs w:val="28"/>
          <w:lang w:val="en-US"/>
        </w:rPr>
        <w:t>) of</w:t>
      </w:r>
      <w:r>
        <w:rPr>
          <w:rFonts w:ascii="Times New Roman" w:hAnsi="Times New Roman" w:cs="Times New Roman"/>
          <w:sz w:val="28"/>
          <w:szCs w:val="28"/>
          <w:lang w:val="en-US"/>
        </w:rPr>
        <w:t xml:space="preserve"> the Sexual Offences and Domestic Violence Act appear. </w:t>
      </w:r>
      <w:r w:rsidR="0016729A">
        <w:rPr>
          <w:rFonts w:ascii="Times New Roman" w:hAnsi="Times New Roman" w:cs="Times New Roman"/>
          <w:sz w:val="28"/>
          <w:szCs w:val="28"/>
          <w:lang w:val="en-US"/>
        </w:rPr>
        <w:t>The Applicant therefore argues that it is incorrect for the Applican</w:t>
      </w:r>
      <w:r w:rsidR="00BC2583">
        <w:rPr>
          <w:rFonts w:ascii="Times New Roman" w:hAnsi="Times New Roman" w:cs="Times New Roman"/>
          <w:sz w:val="28"/>
          <w:szCs w:val="28"/>
          <w:lang w:val="en-US"/>
        </w:rPr>
        <w:t>t to be made to satisfy a</w:t>
      </w:r>
      <w:r w:rsidR="0016729A">
        <w:rPr>
          <w:rFonts w:ascii="Times New Roman" w:hAnsi="Times New Roman" w:cs="Times New Roman"/>
          <w:sz w:val="28"/>
          <w:szCs w:val="28"/>
          <w:lang w:val="en-US"/>
        </w:rPr>
        <w:t xml:space="preserve"> higher standard, that is set out for one that seeks to be admitted to bail having been charged with an offence that appears in the fifth schedule, when in-fact he had been charged with a statutory offence which is set out in the SODV Act. Applicant further argues that</w:t>
      </w:r>
      <w:r w:rsidR="00BC2583">
        <w:rPr>
          <w:rFonts w:ascii="Times New Roman" w:hAnsi="Times New Roman" w:cs="Times New Roman"/>
          <w:sz w:val="28"/>
          <w:szCs w:val="28"/>
          <w:lang w:val="en-US"/>
        </w:rPr>
        <w:t>,</w:t>
      </w:r>
      <w:r w:rsidR="0016729A">
        <w:rPr>
          <w:rFonts w:ascii="Times New Roman" w:hAnsi="Times New Roman" w:cs="Times New Roman"/>
          <w:sz w:val="28"/>
          <w:szCs w:val="28"/>
          <w:lang w:val="en-US"/>
        </w:rPr>
        <w:t xml:space="preserve"> there is a difference between a common law rape and the rape that is referred to in SODV Act. </w:t>
      </w:r>
    </w:p>
    <w:p w:rsidR="0016729A" w:rsidRDefault="0016729A" w:rsidP="00A40F0B">
      <w:pPr>
        <w:spacing w:line="360" w:lineRule="auto"/>
        <w:ind w:left="720" w:hanging="720"/>
        <w:jc w:val="both"/>
        <w:rPr>
          <w:rFonts w:ascii="Times New Roman" w:hAnsi="Times New Roman" w:cs="Times New Roman"/>
          <w:sz w:val="28"/>
          <w:szCs w:val="28"/>
          <w:lang w:val="en-US"/>
        </w:rPr>
      </w:pPr>
    </w:p>
    <w:p w:rsidR="0016729A" w:rsidRPr="004D1DEB" w:rsidRDefault="0016729A" w:rsidP="00A40F0B">
      <w:pPr>
        <w:spacing w:line="360" w:lineRule="auto"/>
        <w:ind w:left="720" w:hanging="720"/>
        <w:jc w:val="both"/>
        <w:rPr>
          <w:rFonts w:ascii="Times New Roman" w:hAnsi="Times New Roman" w:cs="Times New Roman"/>
          <w:b/>
          <w:sz w:val="28"/>
          <w:szCs w:val="28"/>
          <w:lang w:val="en-US"/>
        </w:rPr>
      </w:pPr>
      <w:r w:rsidRPr="004D1DEB">
        <w:rPr>
          <w:rFonts w:ascii="Times New Roman" w:hAnsi="Times New Roman" w:cs="Times New Roman"/>
          <w:b/>
          <w:sz w:val="28"/>
          <w:szCs w:val="28"/>
          <w:lang w:val="en-US"/>
        </w:rPr>
        <w:t>Constitutionality of Section 96 (12) (a)</w:t>
      </w:r>
    </w:p>
    <w:p w:rsidR="0016729A" w:rsidRDefault="0016729A" w:rsidP="00A40F0B">
      <w:pPr>
        <w:spacing w:line="360" w:lineRule="auto"/>
        <w:ind w:left="720" w:hanging="720"/>
        <w:jc w:val="both"/>
        <w:rPr>
          <w:rFonts w:ascii="Times New Roman" w:hAnsi="Times New Roman" w:cs="Times New Roman"/>
          <w:sz w:val="28"/>
          <w:szCs w:val="28"/>
          <w:lang w:val="en-US"/>
        </w:rPr>
      </w:pPr>
    </w:p>
    <w:p w:rsidR="0016729A" w:rsidRDefault="0016729A" w:rsidP="00A40F0B">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 xml:space="preserve">The Applicant has also brought in a constitutional argument relating to the constitutionality of Section 96 (12) (a) of the CP&amp;E. Applicant argues that in light of Section 20 of the </w:t>
      </w:r>
      <w:r w:rsidRPr="00BC2583">
        <w:rPr>
          <w:rFonts w:ascii="Times New Roman" w:hAnsi="Times New Roman" w:cs="Times New Roman"/>
          <w:b/>
          <w:sz w:val="28"/>
          <w:szCs w:val="28"/>
          <w:lang w:val="en-US"/>
        </w:rPr>
        <w:t>Constitutive Act of 2005</w:t>
      </w:r>
      <w:r w:rsidR="004D1DEB">
        <w:rPr>
          <w:rFonts w:ascii="Times New Roman" w:hAnsi="Times New Roman" w:cs="Times New Roman"/>
          <w:sz w:val="28"/>
          <w:szCs w:val="28"/>
          <w:lang w:val="en-US"/>
        </w:rPr>
        <w:t>,</w:t>
      </w:r>
      <w:r>
        <w:rPr>
          <w:rFonts w:ascii="Times New Roman" w:hAnsi="Times New Roman" w:cs="Times New Roman"/>
          <w:sz w:val="28"/>
          <w:szCs w:val="28"/>
          <w:lang w:val="en-US"/>
        </w:rPr>
        <w:t xml:space="preserve"> which impresses against discrimination and stresses that all persons are equal before the law. It follows therefore that all Accused persons should be presumed innocent until they plead guilty or are proven guilty. There is therefore no justification constitutionally</w:t>
      </w:r>
      <w:r w:rsidR="004D1DEB">
        <w:rPr>
          <w:rFonts w:ascii="Times New Roman" w:hAnsi="Times New Roman" w:cs="Times New Roman"/>
          <w:sz w:val="28"/>
          <w:szCs w:val="28"/>
          <w:lang w:val="en-US"/>
        </w:rPr>
        <w:t>,</w:t>
      </w:r>
      <w:r>
        <w:rPr>
          <w:rFonts w:ascii="Times New Roman" w:hAnsi="Times New Roman" w:cs="Times New Roman"/>
          <w:sz w:val="28"/>
          <w:szCs w:val="28"/>
          <w:lang w:val="en-US"/>
        </w:rPr>
        <w:t xml:space="preserve"> why certain Accused person</w:t>
      </w:r>
      <w:r w:rsidR="007E13C7">
        <w:rPr>
          <w:rFonts w:ascii="Times New Roman" w:hAnsi="Times New Roman" w:cs="Times New Roman"/>
          <w:sz w:val="28"/>
          <w:szCs w:val="28"/>
          <w:lang w:val="en-US"/>
        </w:rPr>
        <w:t>s</w:t>
      </w:r>
      <w:r>
        <w:rPr>
          <w:rFonts w:ascii="Times New Roman" w:hAnsi="Times New Roman" w:cs="Times New Roman"/>
          <w:sz w:val="28"/>
          <w:szCs w:val="28"/>
          <w:lang w:val="en-US"/>
        </w:rPr>
        <w:t xml:space="preserve"> that are charged under Section 96 (12) (a) for instance rape</w:t>
      </w:r>
      <w:r w:rsidR="007E13C7">
        <w:rPr>
          <w:rFonts w:ascii="Times New Roman" w:hAnsi="Times New Roman" w:cs="Times New Roman"/>
          <w:sz w:val="28"/>
          <w:szCs w:val="28"/>
          <w:lang w:val="en-US"/>
        </w:rPr>
        <w:t>,</w:t>
      </w:r>
      <w:r>
        <w:rPr>
          <w:rFonts w:ascii="Times New Roman" w:hAnsi="Times New Roman" w:cs="Times New Roman"/>
          <w:sz w:val="28"/>
          <w:szCs w:val="28"/>
          <w:lang w:val="en-US"/>
        </w:rPr>
        <w:t xml:space="preserve"> should be required to demonstrate exceptional circumstances before they are admitted to bail.  </w:t>
      </w:r>
    </w:p>
    <w:p w:rsidR="00003095" w:rsidRDefault="00003095" w:rsidP="00A40F0B">
      <w:pPr>
        <w:spacing w:line="360" w:lineRule="auto"/>
        <w:ind w:left="720" w:hanging="720"/>
        <w:jc w:val="both"/>
        <w:rPr>
          <w:rFonts w:ascii="Times New Roman" w:hAnsi="Times New Roman" w:cs="Times New Roman"/>
          <w:sz w:val="28"/>
          <w:szCs w:val="28"/>
          <w:lang w:val="en-US"/>
        </w:rPr>
      </w:pPr>
    </w:p>
    <w:p w:rsidR="00003095" w:rsidRDefault="00003095" w:rsidP="00A40F0B">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 xml:space="preserve">The Applicant takes the argument further </w:t>
      </w:r>
      <w:r w:rsidR="001A30EA">
        <w:rPr>
          <w:rFonts w:ascii="Times New Roman" w:hAnsi="Times New Roman" w:cs="Times New Roman"/>
          <w:sz w:val="28"/>
          <w:szCs w:val="28"/>
          <w:lang w:val="en-US"/>
        </w:rPr>
        <w:t>by arguing that S</w:t>
      </w:r>
      <w:r w:rsidR="004D1DEB">
        <w:rPr>
          <w:rFonts w:ascii="Times New Roman" w:hAnsi="Times New Roman" w:cs="Times New Roman"/>
          <w:sz w:val="28"/>
          <w:szCs w:val="28"/>
          <w:lang w:val="en-US"/>
        </w:rPr>
        <w:t>ection</w:t>
      </w:r>
      <w:r w:rsidR="001A30EA">
        <w:rPr>
          <w:rFonts w:ascii="Times New Roman" w:hAnsi="Times New Roman" w:cs="Times New Roman"/>
          <w:sz w:val="28"/>
          <w:szCs w:val="28"/>
          <w:lang w:val="en-US"/>
        </w:rPr>
        <w:t xml:space="preserve"> 20 (4)</w:t>
      </w:r>
      <w:r>
        <w:rPr>
          <w:rFonts w:ascii="Times New Roman" w:hAnsi="Times New Roman" w:cs="Times New Roman"/>
          <w:sz w:val="28"/>
          <w:szCs w:val="28"/>
          <w:lang w:val="en-US"/>
        </w:rPr>
        <w:t xml:space="preserve"> of the Constitut</w:t>
      </w:r>
      <w:r w:rsidR="007E13C7">
        <w:rPr>
          <w:rFonts w:ascii="Times New Roman" w:hAnsi="Times New Roman" w:cs="Times New Roman"/>
          <w:sz w:val="28"/>
          <w:szCs w:val="28"/>
          <w:lang w:val="en-US"/>
        </w:rPr>
        <w:t>ion provides that parliament is</w:t>
      </w:r>
      <w:r>
        <w:rPr>
          <w:rFonts w:ascii="Times New Roman" w:hAnsi="Times New Roman" w:cs="Times New Roman"/>
          <w:sz w:val="28"/>
          <w:szCs w:val="28"/>
          <w:lang w:val="en-US"/>
        </w:rPr>
        <w:t xml:space="preserve"> not to be competent to enact a law that is </w:t>
      </w:r>
      <w:r w:rsidR="001A30EA">
        <w:rPr>
          <w:rFonts w:ascii="Times New Roman" w:hAnsi="Times New Roman" w:cs="Times New Roman"/>
          <w:sz w:val="28"/>
          <w:szCs w:val="28"/>
          <w:lang w:val="en-US"/>
        </w:rPr>
        <w:t>discriminatory eit</w:t>
      </w:r>
      <w:r w:rsidR="0004779C">
        <w:rPr>
          <w:rFonts w:ascii="Times New Roman" w:hAnsi="Times New Roman" w:cs="Times New Roman"/>
          <w:sz w:val="28"/>
          <w:szCs w:val="28"/>
          <w:lang w:val="en-US"/>
        </w:rPr>
        <w:t xml:space="preserve">her of itself or in </w:t>
      </w:r>
      <w:proofErr w:type="spellStart"/>
      <w:proofErr w:type="gramStart"/>
      <w:r w:rsidR="0004779C">
        <w:rPr>
          <w:rFonts w:ascii="Times New Roman" w:hAnsi="Times New Roman" w:cs="Times New Roman"/>
          <w:sz w:val="28"/>
          <w:szCs w:val="28"/>
          <w:lang w:val="en-US"/>
        </w:rPr>
        <w:t>it’s</w:t>
      </w:r>
      <w:proofErr w:type="spellEnd"/>
      <w:proofErr w:type="gramEnd"/>
      <w:r w:rsidR="0004779C">
        <w:rPr>
          <w:rFonts w:ascii="Times New Roman" w:hAnsi="Times New Roman" w:cs="Times New Roman"/>
          <w:sz w:val="28"/>
          <w:szCs w:val="28"/>
          <w:lang w:val="en-US"/>
        </w:rPr>
        <w:t xml:space="preserve"> effect.</w:t>
      </w:r>
      <w:r w:rsidR="001A30EA">
        <w:rPr>
          <w:rFonts w:ascii="Times New Roman" w:hAnsi="Times New Roman" w:cs="Times New Roman"/>
          <w:sz w:val="28"/>
          <w:szCs w:val="28"/>
          <w:lang w:val="en-US"/>
        </w:rPr>
        <w:t xml:space="preserve"> </w:t>
      </w:r>
      <w:r w:rsidR="0004779C">
        <w:rPr>
          <w:rFonts w:ascii="Times New Roman" w:hAnsi="Times New Roman" w:cs="Times New Roman"/>
          <w:sz w:val="28"/>
          <w:szCs w:val="28"/>
          <w:lang w:val="en-US"/>
        </w:rPr>
        <w:t>Hence</w:t>
      </w:r>
      <w:r w:rsidR="007E13C7">
        <w:rPr>
          <w:rFonts w:ascii="Times New Roman" w:hAnsi="Times New Roman" w:cs="Times New Roman"/>
          <w:sz w:val="28"/>
          <w:szCs w:val="28"/>
          <w:lang w:val="en-US"/>
        </w:rPr>
        <w:t>,</w:t>
      </w:r>
      <w:r w:rsidR="001A30EA">
        <w:rPr>
          <w:rFonts w:ascii="Times New Roman" w:hAnsi="Times New Roman" w:cs="Times New Roman"/>
          <w:sz w:val="28"/>
          <w:szCs w:val="28"/>
          <w:lang w:val="en-US"/>
        </w:rPr>
        <w:t xml:space="preserve"> the provisions of Section 96 (12 (a) of the CP&amp;E is discriminatory. </w:t>
      </w:r>
    </w:p>
    <w:p w:rsidR="001A30EA" w:rsidRDefault="001A30EA" w:rsidP="00680545">
      <w:pPr>
        <w:spacing w:line="360" w:lineRule="auto"/>
        <w:jc w:val="both"/>
        <w:rPr>
          <w:rFonts w:ascii="Times New Roman" w:hAnsi="Times New Roman" w:cs="Times New Roman"/>
          <w:sz w:val="28"/>
          <w:szCs w:val="28"/>
          <w:lang w:val="en-US"/>
        </w:rPr>
      </w:pPr>
    </w:p>
    <w:p w:rsidR="001A30EA" w:rsidRPr="0004779C" w:rsidRDefault="007E13C7" w:rsidP="00A40F0B">
      <w:pPr>
        <w:spacing w:line="360" w:lineRule="auto"/>
        <w:ind w:left="720" w:hanging="72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Answering affidavit of </w:t>
      </w:r>
      <w:proofErr w:type="spellStart"/>
      <w:r>
        <w:rPr>
          <w:rFonts w:ascii="Times New Roman" w:hAnsi="Times New Roman" w:cs="Times New Roman"/>
          <w:b/>
          <w:sz w:val="28"/>
          <w:szCs w:val="28"/>
          <w:lang w:val="en-US"/>
        </w:rPr>
        <w:t>Sifiso</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Simelane</w:t>
      </w:r>
      <w:proofErr w:type="spellEnd"/>
      <w:r>
        <w:rPr>
          <w:rFonts w:ascii="Times New Roman" w:hAnsi="Times New Roman" w:cs="Times New Roman"/>
          <w:b/>
          <w:sz w:val="28"/>
          <w:szCs w:val="28"/>
          <w:lang w:val="en-US"/>
        </w:rPr>
        <w:t xml:space="preserve"> d</w:t>
      </w:r>
      <w:r w:rsidR="001A30EA" w:rsidRPr="0004779C">
        <w:rPr>
          <w:rFonts w:ascii="Times New Roman" w:hAnsi="Times New Roman" w:cs="Times New Roman"/>
          <w:b/>
          <w:sz w:val="28"/>
          <w:szCs w:val="28"/>
          <w:lang w:val="en-US"/>
        </w:rPr>
        <w:t>efective</w:t>
      </w:r>
      <w:r>
        <w:rPr>
          <w:rFonts w:ascii="Times New Roman" w:hAnsi="Times New Roman" w:cs="Times New Roman"/>
          <w:b/>
          <w:sz w:val="28"/>
          <w:szCs w:val="28"/>
          <w:lang w:val="en-US"/>
        </w:rPr>
        <w:t>, as it constitutes h</w:t>
      </w:r>
      <w:r w:rsidR="001A30EA" w:rsidRPr="0004779C">
        <w:rPr>
          <w:rFonts w:ascii="Times New Roman" w:hAnsi="Times New Roman" w:cs="Times New Roman"/>
          <w:b/>
          <w:sz w:val="28"/>
          <w:szCs w:val="28"/>
          <w:lang w:val="en-US"/>
        </w:rPr>
        <w:t xml:space="preserve">earsay. </w:t>
      </w:r>
    </w:p>
    <w:p w:rsidR="001A30EA" w:rsidRDefault="001A30EA" w:rsidP="00A40F0B">
      <w:pPr>
        <w:spacing w:line="360" w:lineRule="auto"/>
        <w:ind w:left="720" w:hanging="720"/>
        <w:jc w:val="both"/>
        <w:rPr>
          <w:rFonts w:ascii="Times New Roman" w:hAnsi="Times New Roman" w:cs="Times New Roman"/>
          <w:sz w:val="28"/>
          <w:szCs w:val="28"/>
          <w:lang w:val="en-US"/>
        </w:rPr>
      </w:pPr>
    </w:p>
    <w:p w:rsidR="001A30EA" w:rsidRDefault="001A30EA" w:rsidP="00A40F0B">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t xml:space="preserve">The Applicant has further argued that the court must not consider the answering affidavit deposed to by </w:t>
      </w:r>
      <w:r w:rsidR="007E13C7">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investigating Officer Mr </w:t>
      </w:r>
      <w:proofErr w:type="spellStart"/>
      <w:r>
        <w:rPr>
          <w:rFonts w:ascii="Times New Roman" w:hAnsi="Times New Roman" w:cs="Times New Roman"/>
          <w:sz w:val="28"/>
          <w:szCs w:val="28"/>
          <w:lang w:val="en-US"/>
        </w:rPr>
        <w:t>Sifiso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Simelane</w:t>
      </w:r>
      <w:proofErr w:type="spellEnd"/>
      <w:r w:rsidR="007E13C7">
        <w:rPr>
          <w:rFonts w:ascii="Times New Roman" w:hAnsi="Times New Roman" w:cs="Times New Roman"/>
          <w:sz w:val="28"/>
          <w:szCs w:val="28"/>
          <w:lang w:val="en-US"/>
        </w:rPr>
        <w:t>,</w:t>
      </w:r>
      <w:r>
        <w:rPr>
          <w:rFonts w:ascii="Times New Roman" w:hAnsi="Times New Roman" w:cs="Times New Roman"/>
          <w:sz w:val="28"/>
          <w:szCs w:val="28"/>
          <w:lang w:val="en-US"/>
        </w:rPr>
        <w:t xml:space="preserve"> as it constitutes hearsay. As much as he has deposed </w:t>
      </w:r>
      <w:r w:rsidR="007E13C7">
        <w:rPr>
          <w:rFonts w:ascii="Times New Roman" w:hAnsi="Times New Roman" w:cs="Times New Roman"/>
          <w:sz w:val="28"/>
          <w:szCs w:val="28"/>
          <w:lang w:val="en-US"/>
        </w:rPr>
        <w:t>that the facts are</w:t>
      </w:r>
      <w:r>
        <w:rPr>
          <w:rFonts w:ascii="Times New Roman" w:hAnsi="Times New Roman" w:cs="Times New Roman"/>
          <w:sz w:val="28"/>
          <w:szCs w:val="28"/>
          <w:lang w:val="en-US"/>
        </w:rPr>
        <w:t xml:space="preserve"> within his personal knowledge </w:t>
      </w:r>
      <w:r w:rsidR="00AA0E64">
        <w:rPr>
          <w:rFonts w:ascii="Times New Roman" w:hAnsi="Times New Roman" w:cs="Times New Roman"/>
          <w:sz w:val="28"/>
          <w:szCs w:val="28"/>
          <w:lang w:val="en-US"/>
        </w:rPr>
        <w:t xml:space="preserve">and belief </w:t>
      </w:r>
      <w:r w:rsidR="007E13C7">
        <w:rPr>
          <w:rFonts w:ascii="Times New Roman" w:hAnsi="Times New Roman" w:cs="Times New Roman"/>
          <w:sz w:val="28"/>
          <w:szCs w:val="28"/>
          <w:lang w:val="en-US"/>
        </w:rPr>
        <w:t>and</w:t>
      </w:r>
      <w:r>
        <w:rPr>
          <w:rFonts w:ascii="Times New Roman" w:hAnsi="Times New Roman" w:cs="Times New Roman"/>
          <w:sz w:val="28"/>
          <w:szCs w:val="28"/>
          <w:lang w:val="en-US"/>
        </w:rPr>
        <w:t xml:space="preserve"> are true and correct. In the affidavit itself</w:t>
      </w:r>
      <w:r w:rsidR="007E13C7">
        <w:rPr>
          <w:rFonts w:ascii="Times New Roman" w:hAnsi="Times New Roman" w:cs="Times New Roman"/>
          <w:sz w:val="28"/>
          <w:szCs w:val="28"/>
          <w:lang w:val="en-US"/>
        </w:rPr>
        <w:t>,</w:t>
      </w:r>
      <w:r>
        <w:rPr>
          <w:rFonts w:ascii="Times New Roman" w:hAnsi="Times New Roman" w:cs="Times New Roman"/>
          <w:sz w:val="28"/>
          <w:szCs w:val="28"/>
          <w:lang w:val="en-US"/>
        </w:rPr>
        <w:t xml:space="preserve"> he keeps on referring to the fact that he </w:t>
      </w:r>
      <w:r w:rsidR="007E13C7" w:rsidRPr="007E13C7">
        <w:rPr>
          <w:rFonts w:ascii="Times New Roman" w:hAnsi="Times New Roman" w:cs="Times New Roman"/>
          <w:i/>
          <w:sz w:val="28"/>
          <w:szCs w:val="28"/>
          <w:lang w:val="en-US"/>
        </w:rPr>
        <w:t>“</w:t>
      </w:r>
      <w:r w:rsidRPr="007E13C7">
        <w:rPr>
          <w:rFonts w:ascii="Times New Roman" w:hAnsi="Times New Roman" w:cs="Times New Roman"/>
          <w:i/>
          <w:sz w:val="28"/>
          <w:szCs w:val="28"/>
          <w:lang w:val="en-US"/>
        </w:rPr>
        <w:t>has gathered from somewhere else</w:t>
      </w:r>
      <w:r w:rsidR="007E13C7" w:rsidRPr="007E13C7">
        <w:rPr>
          <w:rFonts w:ascii="Times New Roman" w:hAnsi="Times New Roman" w:cs="Times New Roman"/>
          <w:i/>
          <w:sz w:val="28"/>
          <w:szCs w:val="28"/>
          <w:lang w:val="en-US"/>
        </w:rPr>
        <w:t>”</w:t>
      </w:r>
      <w:r>
        <w:rPr>
          <w:rFonts w:ascii="Times New Roman" w:hAnsi="Times New Roman" w:cs="Times New Roman"/>
          <w:sz w:val="28"/>
          <w:szCs w:val="28"/>
          <w:lang w:val="en-US"/>
        </w:rPr>
        <w:t xml:space="preserve">, or </w:t>
      </w:r>
      <w:r w:rsidR="007E13C7" w:rsidRPr="007E13C7">
        <w:rPr>
          <w:rFonts w:ascii="Times New Roman" w:hAnsi="Times New Roman" w:cs="Times New Roman"/>
          <w:i/>
          <w:sz w:val="28"/>
          <w:szCs w:val="28"/>
          <w:lang w:val="en-US"/>
        </w:rPr>
        <w:t>“</w:t>
      </w:r>
      <w:r w:rsidRPr="007E13C7">
        <w:rPr>
          <w:rFonts w:ascii="Times New Roman" w:hAnsi="Times New Roman" w:cs="Times New Roman"/>
          <w:i/>
          <w:sz w:val="28"/>
          <w:szCs w:val="28"/>
          <w:lang w:val="en-US"/>
        </w:rPr>
        <w:t>it has been gathered from</w:t>
      </w:r>
      <w:r w:rsidR="007E13C7" w:rsidRPr="007E13C7">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r w:rsidR="007E13C7">
        <w:rPr>
          <w:rFonts w:ascii="Times New Roman" w:hAnsi="Times New Roman" w:cs="Times New Roman"/>
          <w:sz w:val="28"/>
          <w:szCs w:val="28"/>
          <w:lang w:val="en-US"/>
        </w:rPr>
        <w:t>This</w:t>
      </w:r>
      <w:r>
        <w:rPr>
          <w:rFonts w:ascii="Times New Roman" w:hAnsi="Times New Roman" w:cs="Times New Roman"/>
          <w:sz w:val="28"/>
          <w:szCs w:val="28"/>
          <w:lang w:val="en-US"/>
        </w:rPr>
        <w:t xml:space="preserve"> indicates </w:t>
      </w:r>
      <w:r w:rsidR="00AA0E64">
        <w:rPr>
          <w:rFonts w:ascii="Times New Roman" w:hAnsi="Times New Roman" w:cs="Times New Roman"/>
          <w:sz w:val="28"/>
          <w:szCs w:val="28"/>
          <w:lang w:val="en-US"/>
        </w:rPr>
        <w:t xml:space="preserve">that </w:t>
      </w:r>
      <w:r w:rsidR="007E13C7">
        <w:rPr>
          <w:rFonts w:ascii="Times New Roman" w:hAnsi="Times New Roman" w:cs="Times New Roman"/>
          <w:sz w:val="28"/>
          <w:szCs w:val="28"/>
          <w:lang w:val="en-US"/>
        </w:rPr>
        <w:t xml:space="preserve">the facts </w:t>
      </w:r>
      <w:r w:rsidR="00AA0E64">
        <w:rPr>
          <w:rFonts w:ascii="Times New Roman" w:hAnsi="Times New Roman" w:cs="Times New Roman"/>
          <w:sz w:val="28"/>
          <w:szCs w:val="28"/>
          <w:lang w:val="en-US"/>
        </w:rPr>
        <w:t>he has deposed to</w:t>
      </w:r>
      <w:r w:rsidR="007E13C7">
        <w:rPr>
          <w:rFonts w:ascii="Times New Roman" w:hAnsi="Times New Roman" w:cs="Times New Roman"/>
          <w:sz w:val="28"/>
          <w:szCs w:val="28"/>
          <w:lang w:val="en-US"/>
        </w:rPr>
        <w:t>, are</w:t>
      </w:r>
      <w:r>
        <w:rPr>
          <w:rFonts w:ascii="Times New Roman" w:hAnsi="Times New Roman" w:cs="Times New Roman"/>
          <w:sz w:val="28"/>
          <w:szCs w:val="28"/>
          <w:lang w:val="en-US"/>
        </w:rPr>
        <w:t xml:space="preserve"> not within his personal knowledge. As such</w:t>
      </w:r>
      <w:r w:rsidR="007E13C7">
        <w:rPr>
          <w:rFonts w:ascii="Times New Roman" w:hAnsi="Times New Roman" w:cs="Times New Roman"/>
          <w:sz w:val="28"/>
          <w:szCs w:val="28"/>
          <w:lang w:val="en-US"/>
        </w:rPr>
        <w:t>,</w:t>
      </w:r>
      <w:r>
        <w:rPr>
          <w:rFonts w:ascii="Times New Roman" w:hAnsi="Times New Roman" w:cs="Times New Roman"/>
          <w:sz w:val="28"/>
          <w:szCs w:val="28"/>
          <w:lang w:val="en-US"/>
        </w:rPr>
        <w:t xml:space="preserve"> the court must not consider the context of this affidavit as they </w:t>
      </w:r>
      <w:r w:rsidR="00AA0E64">
        <w:rPr>
          <w:rFonts w:ascii="Times New Roman" w:hAnsi="Times New Roman" w:cs="Times New Roman"/>
          <w:sz w:val="28"/>
          <w:szCs w:val="28"/>
          <w:lang w:val="en-US"/>
        </w:rPr>
        <w:t>constitutes hearsay</w:t>
      </w:r>
      <w:r w:rsidR="007E13C7">
        <w:rPr>
          <w:rFonts w:ascii="Times New Roman" w:hAnsi="Times New Roman" w:cs="Times New Roman"/>
          <w:sz w:val="28"/>
          <w:szCs w:val="28"/>
          <w:lang w:val="en-US"/>
        </w:rPr>
        <w:t xml:space="preserve">, so argues the Applicant. </w:t>
      </w:r>
      <w:r>
        <w:rPr>
          <w:rFonts w:ascii="Times New Roman" w:hAnsi="Times New Roman" w:cs="Times New Roman"/>
          <w:sz w:val="28"/>
          <w:szCs w:val="28"/>
          <w:lang w:val="en-US"/>
        </w:rPr>
        <w:t xml:space="preserve"> </w:t>
      </w:r>
    </w:p>
    <w:p w:rsidR="001A30EA" w:rsidRDefault="001A30EA" w:rsidP="00A40F0B">
      <w:pPr>
        <w:spacing w:line="360" w:lineRule="auto"/>
        <w:ind w:left="720" w:hanging="720"/>
        <w:jc w:val="both"/>
        <w:rPr>
          <w:rFonts w:ascii="Times New Roman" w:hAnsi="Times New Roman" w:cs="Times New Roman"/>
          <w:sz w:val="28"/>
          <w:szCs w:val="28"/>
          <w:lang w:val="en-US"/>
        </w:rPr>
      </w:pPr>
    </w:p>
    <w:p w:rsidR="001A30EA" w:rsidRPr="00AA0E64" w:rsidRDefault="001A30EA" w:rsidP="00A40F0B">
      <w:pPr>
        <w:spacing w:line="360" w:lineRule="auto"/>
        <w:ind w:left="720" w:hanging="720"/>
        <w:jc w:val="both"/>
        <w:rPr>
          <w:rFonts w:ascii="Times New Roman" w:hAnsi="Times New Roman" w:cs="Times New Roman"/>
          <w:b/>
          <w:sz w:val="28"/>
          <w:szCs w:val="28"/>
          <w:lang w:val="en-US"/>
        </w:rPr>
      </w:pPr>
      <w:r w:rsidRPr="00AA0E64">
        <w:rPr>
          <w:rFonts w:ascii="Times New Roman" w:hAnsi="Times New Roman" w:cs="Times New Roman"/>
          <w:b/>
          <w:sz w:val="28"/>
          <w:szCs w:val="28"/>
          <w:lang w:val="en-US"/>
        </w:rPr>
        <w:t>The Crown’s Legal Arguments in Opposition</w:t>
      </w:r>
    </w:p>
    <w:p w:rsidR="00ED29F5" w:rsidRDefault="00ED29F5" w:rsidP="00A40F0B">
      <w:pPr>
        <w:spacing w:line="360" w:lineRule="auto"/>
        <w:ind w:left="720" w:hanging="720"/>
        <w:jc w:val="both"/>
        <w:rPr>
          <w:rFonts w:ascii="Times New Roman" w:hAnsi="Times New Roman" w:cs="Times New Roman"/>
          <w:sz w:val="28"/>
          <w:szCs w:val="28"/>
          <w:lang w:val="en-US"/>
        </w:rPr>
      </w:pPr>
    </w:p>
    <w:p w:rsidR="00ED29F5" w:rsidRDefault="00ED29F5" w:rsidP="00A40F0B">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t xml:space="preserve">It is the Respondent’s submission that it will not be in the interest of justice to release the Applicant on bail. The Crown submits that the wording used in Section 96 (4) of the Criminal Procedure &amp; Evidence Act 67/1938 is </w:t>
      </w:r>
      <w:r>
        <w:rPr>
          <w:rFonts w:ascii="Times New Roman" w:hAnsi="Times New Roman" w:cs="Times New Roman"/>
          <w:sz w:val="28"/>
          <w:szCs w:val="28"/>
          <w:lang w:val="en-US"/>
        </w:rPr>
        <w:lastRenderedPageBreak/>
        <w:t xml:space="preserve">mandatory, and as such the court </w:t>
      </w:r>
      <w:r w:rsidRPr="007E13C7">
        <w:rPr>
          <w:rFonts w:ascii="Times New Roman" w:hAnsi="Times New Roman" w:cs="Times New Roman"/>
          <w:sz w:val="28"/>
          <w:szCs w:val="28"/>
          <w:u w:val="single"/>
          <w:lang w:val="en-US"/>
        </w:rPr>
        <w:t>shall</w:t>
      </w:r>
      <w:r>
        <w:rPr>
          <w:rFonts w:ascii="Times New Roman" w:hAnsi="Times New Roman" w:cs="Times New Roman"/>
          <w:sz w:val="28"/>
          <w:szCs w:val="28"/>
          <w:lang w:val="en-US"/>
        </w:rPr>
        <w:t xml:space="preserve"> detain an Accused person when one or more of the grounds stated in the statute exists and had been established. </w:t>
      </w:r>
    </w:p>
    <w:p w:rsidR="00ED29F5" w:rsidRPr="00BD4589" w:rsidRDefault="00ED29F5" w:rsidP="00A40F0B">
      <w:pPr>
        <w:spacing w:line="360" w:lineRule="auto"/>
        <w:ind w:left="720" w:hanging="720"/>
        <w:jc w:val="both"/>
        <w:rPr>
          <w:rFonts w:ascii="Times New Roman" w:hAnsi="Times New Roman" w:cs="Times New Roman"/>
          <w:i/>
          <w:sz w:val="28"/>
          <w:szCs w:val="28"/>
          <w:lang w:val="en-US"/>
        </w:rPr>
      </w:pPr>
    </w:p>
    <w:p w:rsidR="00ED29F5" w:rsidRPr="00BD4589" w:rsidRDefault="00ED29F5" w:rsidP="00A40F0B">
      <w:pPr>
        <w:spacing w:line="360" w:lineRule="auto"/>
        <w:ind w:left="720" w:hanging="720"/>
        <w:jc w:val="both"/>
        <w:rPr>
          <w:rFonts w:ascii="Times New Roman" w:hAnsi="Times New Roman" w:cs="Times New Roman"/>
          <w:i/>
          <w:sz w:val="28"/>
          <w:szCs w:val="28"/>
          <w:lang w:val="en-US"/>
        </w:rPr>
      </w:pPr>
      <w:r w:rsidRPr="00BD4589">
        <w:rPr>
          <w:rFonts w:ascii="Times New Roman" w:hAnsi="Times New Roman" w:cs="Times New Roman"/>
          <w:i/>
          <w:sz w:val="28"/>
          <w:szCs w:val="28"/>
          <w:lang w:val="en-US"/>
        </w:rPr>
        <w:t xml:space="preserve">The aforesaid statute </w:t>
      </w:r>
      <w:r w:rsidR="007E13C7">
        <w:rPr>
          <w:rFonts w:ascii="Times New Roman" w:hAnsi="Times New Roman" w:cs="Times New Roman"/>
          <w:i/>
          <w:sz w:val="28"/>
          <w:szCs w:val="28"/>
          <w:lang w:val="en-US"/>
        </w:rPr>
        <w:t>captures the following</w:t>
      </w:r>
      <w:r w:rsidRPr="00BD4589">
        <w:rPr>
          <w:rFonts w:ascii="Times New Roman" w:hAnsi="Times New Roman" w:cs="Times New Roman"/>
          <w:i/>
          <w:sz w:val="28"/>
          <w:szCs w:val="28"/>
          <w:lang w:val="en-US"/>
        </w:rPr>
        <w:t>;</w:t>
      </w:r>
    </w:p>
    <w:p w:rsidR="00ED29F5" w:rsidRPr="00FD1A0E" w:rsidRDefault="00ED29F5" w:rsidP="00ED29F5">
      <w:pPr>
        <w:spacing w:line="360" w:lineRule="auto"/>
        <w:ind w:left="1440"/>
        <w:jc w:val="both"/>
        <w:rPr>
          <w:rFonts w:ascii="Times New Roman" w:hAnsi="Times New Roman" w:cs="Times New Roman"/>
          <w:b/>
          <w:sz w:val="28"/>
          <w:szCs w:val="28"/>
          <w:lang w:val="en-US"/>
        </w:rPr>
      </w:pPr>
      <w:r w:rsidRPr="00FD1A0E">
        <w:rPr>
          <w:rFonts w:ascii="Times New Roman" w:hAnsi="Times New Roman" w:cs="Times New Roman"/>
          <w:b/>
          <w:sz w:val="28"/>
          <w:szCs w:val="28"/>
          <w:lang w:val="en-US"/>
        </w:rPr>
        <w:t>The refusal to grant bail and the detention of an Accused person in custody</w:t>
      </w:r>
      <w:r w:rsidR="007E13C7" w:rsidRPr="00FD1A0E">
        <w:rPr>
          <w:rFonts w:ascii="Times New Roman" w:hAnsi="Times New Roman" w:cs="Times New Roman"/>
          <w:b/>
          <w:sz w:val="28"/>
          <w:szCs w:val="28"/>
          <w:lang w:val="en-US"/>
        </w:rPr>
        <w:t>,</w:t>
      </w:r>
      <w:r w:rsidRPr="00FD1A0E">
        <w:rPr>
          <w:rFonts w:ascii="Times New Roman" w:hAnsi="Times New Roman" w:cs="Times New Roman"/>
          <w:b/>
          <w:sz w:val="28"/>
          <w:szCs w:val="28"/>
          <w:lang w:val="en-US"/>
        </w:rPr>
        <w:t xml:space="preserve"> shall be in the interest of justice where one or more of the following grounds are established;</w:t>
      </w:r>
    </w:p>
    <w:p w:rsidR="00ED29F5" w:rsidRPr="00FD1A0E" w:rsidRDefault="00ED29F5" w:rsidP="00ED29F5">
      <w:pPr>
        <w:spacing w:line="360" w:lineRule="auto"/>
        <w:jc w:val="both"/>
        <w:rPr>
          <w:rFonts w:ascii="Times New Roman" w:hAnsi="Times New Roman" w:cs="Times New Roman"/>
          <w:b/>
          <w:sz w:val="28"/>
          <w:szCs w:val="28"/>
          <w:lang w:val="en-US"/>
        </w:rPr>
      </w:pPr>
    </w:p>
    <w:p w:rsidR="00ED29F5" w:rsidRPr="00FD1A0E" w:rsidRDefault="00ED29F5" w:rsidP="00ED29F5">
      <w:pPr>
        <w:pStyle w:val="ListParagraph"/>
        <w:numPr>
          <w:ilvl w:val="0"/>
          <w:numId w:val="14"/>
        </w:numPr>
        <w:spacing w:line="360" w:lineRule="auto"/>
        <w:jc w:val="both"/>
        <w:rPr>
          <w:rFonts w:ascii="Times New Roman" w:hAnsi="Times New Roman" w:cs="Times New Roman"/>
          <w:b/>
          <w:sz w:val="28"/>
          <w:szCs w:val="28"/>
          <w:lang w:val="en-US"/>
        </w:rPr>
      </w:pPr>
      <w:r w:rsidRPr="00FD1A0E">
        <w:rPr>
          <w:rFonts w:ascii="Times New Roman" w:hAnsi="Times New Roman" w:cs="Times New Roman"/>
          <w:b/>
          <w:sz w:val="28"/>
          <w:szCs w:val="28"/>
          <w:lang w:val="en-US"/>
        </w:rPr>
        <w:t>Where there is a likelihood that the Accused</w:t>
      </w:r>
      <w:r w:rsidR="00595DA9">
        <w:rPr>
          <w:rFonts w:ascii="Times New Roman" w:hAnsi="Times New Roman" w:cs="Times New Roman"/>
          <w:b/>
          <w:sz w:val="28"/>
          <w:szCs w:val="28"/>
          <w:lang w:val="en-US"/>
        </w:rPr>
        <w:t>,</w:t>
      </w:r>
      <w:r w:rsidRPr="00FD1A0E">
        <w:rPr>
          <w:rFonts w:ascii="Times New Roman" w:hAnsi="Times New Roman" w:cs="Times New Roman"/>
          <w:b/>
          <w:sz w:val="28"/>
          <w:szCs w:val="28"/>
          <w:lang w:val="en-US"/>
        </w:rPr>
        <w:t xml:space="preserve"> if released on bail may endanger the safety of the public or any particular person or may commit an offence listed in part 2 of the first schedule; </w:t>
      </w:r>
    </w:p>
    <w:p w:rsidR="00BD4589" w:rsidRPr="00FD1A0E" w:rsidRDefault="00BD4589" w:rsidP="00BD4589">
      <w:pPr>
        <w:pStyle w:val="ListParagraph"/>
        <w:spacing w:line="360" w:lineRule="auto"/>
        <w:ind w:left="1440"/>
        <w:jc w:val="both"/>
        <w:rPr>
          <w:rFonts w:ascii="Times New Roman" w:hAnsi="Times New Roman" w:cs="Times New Roman"/>
          <w:b/>
          <w:sz w:val="28"/>
          <w:szCs w:val="28"/>
          <w:lang w:val="en-US"/>
        </w:rPr>
      </w:pPr>
    </w:p>
    <w:p w:rsidR="00ED29F5" w:rsidRPr="00FD1A0E" w:rsidRDefault="00ED29F5" w:rsidP="00ED29F5">
      <w:pPr>
        <w:pStyle w:val="ListParagraph"/>
        <w:numPr>
          <w:ilvl w:val="0"/>
          <w:numId w:val="14"/>
        </w:numPr>
        <w:spacing w:line="360" w:lineRule="auto"/>
        <w:jc w:val="both"/>
        <w:rPr>
          <w:rFonts w:ascii="Times New Roman" w:hAnsi="Times New Roman" w:cs="Times New Roman"/>
          <w:b/>
          <w:sz w:val="28"/>
          <w:szCs w:val="28"/>
          <w:lang w:val="en-US"/>
        </w:rPr>
      </w:pPr>
      <w:r w:rsidRPr="00FD1A0E">
        <w:rPr>
          <w:rFonts w:ascii="Times New Roman" w:hAnsi="Times New Roman" w:cs="Times New Roman"/>
          <w:b/>
          <w:sz w:val="28"/>
          <w:szCs w:val="28"/>
          <w:lang w:val="en-US"/>
        </w:rPr>
        <w:t>Where there is a likelihood that the Accused if released on bail may attempt to evade trial;</w:t>
      </w:r>
    </w:p>
    <w:p w:rsidR="00BD4589" w:rsidRPr="00FD1A0E" w:rsidRDefault="00BD4589" w:rsidP="00BD4589">
      <w:pPr>
        <w:pStyle w:val="ListParagraph"/>
        <w:rPr>
          <w:rFonts w:ascii="Times New Roman" w:hAnsi="Times New Roman" w:cs="Times New Roman"/>
          <w:b/>
          <w:sz w:val="28"/>
          <w:szCs w:val="28"/>
          <w:lang w:val="en-US"/>
        </w:rPr>
      </w:pPr>
    </w:p>
    <w:p w:rsidR="00BD4589" w:rsidRPr="00FD1A0E" w:rsidRDefault="00BD4589" w:rsidP="00BD4589">
      <w:pPr>
        <w:pStyle w:val="ListParagraph"/>
        <w:spacing w:line="360" w:lineRule="auto"/>
        <w:ind w:left="1440"/>
        <w:jc w:val="both"/>
        <w:rPr>
          <w:rFonts w:ascii="Times New Roman" w:hAnsi="Times New Roman" w:cs="Times New Roman"/>
          <w:b/>
          <w:sz w:val="28"/>
          <w:szCs w:val="28"/>
          <w:lang w:val="en-US"/>
        </w:rPr>
      </w:pPr>
    </w:p>
    <w:p w:rsidR="00ED29F5" w:rsidRPr="00FD1A0E" w:rsidRDefault="00ED29F5" w:rsidP="00ED29F5">
      <w:pPr>
        <w:pStyle w:val="ListParagraph"/>
        <w:numPr>
          <w:ilvl w:val="0"/>
          <w:numId w:val="14"/>
        </w:numPr>
        <w:spacing w:line="360" w:lineRule="auto"/>
        <w:jc w:val="both"/>
        <w:rPr>
          <w:rFonts w:ascii="Times New Roman" w:hAnsi="Times New Roman" w:cs="Times New Roman"/>
          <w:b/>
          <w:sz w:val="28"/>
          <w:szCs w:val="28"/>
          <w:lang w:val="en-US"/>
        </w:rPr>
      </w:pPr>
      <w:r w:rsidRPr="00FD1A0E">
        <w:rPr>
          <w:rFonts w:ascii="Times New Roman" w:hAnsi="Times New Roman" w:cs="Times New Roman"/>
          <w:b/>
          <w:sz w:val="28"/>
          <w:szCs w:val="28"/>
          <w:lang w:val="en-US"/>
        </w:rPr>
        <w:t xml:space="preserve">Where there is likelihood that the Accused if released on bail may attempt to influence or intimidate witnesses or destroy evidence. </w:t>
      </w:r>
    </w:p>
    <w:p w:rsidR="00BD4589" w:rsidRPr="00FD1A0E" w:rsidRDefault="00BD4589" w:rsidP="00BD4589">
      <w:pPr>
        <w:pStyle w:val="ListParagraph"/>
        <w:spacing w:line="360" w:lineRule="auto"/>
        <w:ind w:left="1440"/>
        <w:jc w:val="both"/>
        <w:rPr>
          <w:rFonts w:ascii="Times New Roman" w:hAnsi="Times New Roman" w:cs="Times New Roman"/>
          <w:b/>
          <w:sz w:val="28"/>
          <w:szCs w:val="28"/>
          <w:lang w:val="en-US"/>
        </w:rPr>
      </w:pPr>
    </w:p>
    <w:p w:rsidR="00ED29F5" w:rsidRPr="00FD1A0E" w:rsidRDefault="00ED29F5" w:rsidP="00ED29F5">
      <w:pPr>
        <w:pStyle w:val="ListParagraph"/>
        <w:numPr>
          <w:ilvl w:val="0"/>
          <w:numId w:val="14"/>
        </w:numPr>
        <w:spacing w:line="360" w:lineRule="auto"/>
        <w:jc w:val="both"/>
        <w:rPr>
          <w:rFonts w:ascii="Times New Roman" w:hAnsi="Times New Roman" w:cs="Times New Roman"/>
          <w:b/>
          <w:sz w:val="28"/>
          <w:szCs w:val="28"/>
          <w:lang w:val="en-US"/>
        </w:rPr>
      </w:pPr>
      <w:r w:rsidRPr="00FD1A0E">
        <w:rPr>
          <w:rFonts w:ascii="Times New Roman" w:hAnsi="Times New Roman" w:cs="Times New Roman"/>
          <w:b/>
          <w:sz w:val="28"/>
          <w:szCs w:val="28"/>
          <w:lang w:val="en-US"/>
        </w:rPr>
        <w:t xml:space="preserve">Where there is a likelihood that the Accused if released on bail may undermine or jeopardize the objective or proper functioning of the justice system, including the bail system. </w:t>
      </w:r>
    </w:p>
    <w:p w:rsidR="00BD4589" w:rsidRPr="00FD1A0E" w:rsidRDefault="00BD4589" w:rsidP="00BD4589">
      <w:pPr>
        <w:pStyle w:val="ListParagraph"/>
        <w:rPr>
          <w:rFonts w:ascii="Times New Roman" w:hAnsi="Times New Roman" w:cs="Times New Roman"/>
          <w:b/>
          <w:sz w:val="28"/>
          <w:szCs w:val="28"/>
          <w:lang w:val="en-US"/>
        </w:rPr>
      </w:pPr>
    </w:p>
    <w:p w:rsidR="009F15E8" w:rsidRPr="00FD1A0E" w:rsidRDefault="009F15E8" w:rsidP="00BD4589">
      <w:pPr>
        <w:pStyle w:val="ListParagraph"/>
        <w:numPr>
          <w:ilvl w:val="0"/>
          <w:numId w:val="14"/>
        </w:numPr>
        <w:spacing w:line="360" w:lineRule="auto"/>
        <w:jc w:val="both"/>
        <w:rPr>
          <w:rFonts w:ascii="Times New Roman" w:hAnsi="Times New Roman" w:cs="Times New Roman"/>
          <w:b/>
          <w:sz w:val="28"/>
          <w:szCs w:val="28"/>
          <w:lang w:val="en-US"/>
        </w:rPr>
      </w:pPr>
      <w:r w:rsidRPr="00FD1A0E">
        <w:rPr>
          <w:rFonts w:ascii="Times New Roman" w:hAnsi="Times New Roman" w:cs="Times New Roman"/>
          <w:b/>
          <w:sz w:val="28"/>
          <w:szCs w:val="28"/>
          <w:lang w:val="en-US"/>
        </w:rPr>
        <w:t xml:space="preserve">Where in exceptional circumstances there is a likelihood that the Accused may disturb or intimidate the piece and public security. </w:t>
      </w:r>
    </w:p>
    <w:p w:rsidR="009F15E8" w:rsidRDefault="009F15E8" w:rsidP="009F15E8">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[15]</w:t>
      </w:r>
      <w:r>
        <w:rPr>
          <w:rFonts w:ascii="Times New Roman" w:hAnsi="Times New Roman" w:cs="Times New Roman"/>
          <w:sz w:val="28"/>
          <w:szCs w:val="28"/>
          <w:lang w:val="en-US"/>
        </w:rPr>
        <w:tab/>
        <w:t xml:space="preserve">The Respondent escalates </w:t>
      </w: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argument by stating that the Applicant may attempt to evade trial due to the nature and strength of the case against him, should he be granted bail. Applicant may also interfere with the witnesses in particular the Complainant</w:t>
      </w:r>
      <w:r w:rsidR="0089731F">
        <w:rPr>
          <w:rFonts w:ascii="Times New Roman" w:hAnsi="Times New Roman" w:cs="Times New Roman"/>
          <w:sz w:val="28"/>
          <w:szCs w:val="28"/>
          <w:lang w:val="en-US"/>
        </w:rPr>
        <w:t>,</w:t>
      </w:r>
      <w:r>
        <w:rPr>
          <w:rFonts w:ascii="Times New Roman" w:hAnsi="Times New Roman" w:cs="Times New Roman"/>
          <w:sz w:val="28"/>
          <w:szCs w:val="28"/>
          <w:lang w:val="en-US"/>
        </w:rPr>
        <w:t xml:space="preserve"> who is his daughter and the mother. Applicant </w:t>
      </w:r>
      <w:r w:rsidR="0089731F">
        <w:rPr>
          <w:rFonts w:ascii="Times New Roman" w:hAnsi="Times New Roman" w:cs="Times New Roman"/>
          <w:sz w:val="28"/>
          <w:szCs w:val="28"/>
          <w:lang w:val="en-US"/>
        </w:rPr>
        <w:t>knows where both witnesses stay</w:t>
      </w:r>
      <w:r>
        <w:rPr>
          <w:rFonts w:ascii="Times New Roman" w:hAnsi="Times New Roman" w:cs="Times New Roman"/>
          <w:sz w:val="28"/>
          <w:szCs w:val="28"/>
          <w:lang w:val="en-US"/>
        </w:rPr>
        <w:t xml:space="preserve"> and can easily intimidate and/</w:t>
      </w:r>
      <w:r w:rsidR="0089731F">
        <w:rPr>
          <w:rFonts w:ascii="Times New Roman" w:hAnsi="Times New Roman" w:cs="Times New Roman"/>
          <w:sz w:val="28"/>
          <w:szCs w:val="28"/>
          <w:lang w:val="en-US"/>
        </w:rPr>
        <w:t xml:space="preserve">or </w:t>
      </w:r>
      <w:r>
        <w:rPr>
          <w:rFonts w:ascii="Times New Roman" w:hAnsi="Times New Roman" w:cs="Times New Roman"/>
          <w:sz w:val="28"/>
          <w:szCs w:val="28"/>
          <w:lang w:val="en-US"/>
        </w:rPr>
        <w:t xml:space="preserve">interfere with them to prevent them from testifying against him in court. </w:t>
      </w:r>
    </w:p>
    <w:p w:rsidR="009F15E8" w:rsidRDefault="009F15E8" w:rsidP="009F15E8">
      <w:pPr>
        <w:spacing w:line="360" w:lineRule="auto"/>
        <w:ind w:left="720" w:hanging="720"/>
        <w:jc w:val="both"/>
        <w:rPr>
          <w:rFonts w:ascii="Times New Roman" w:hAnsi="Times New Roman" w:cs="Times New Roman"/>
          <w:sz w:val="28"/>
          <w:szCs w:val="28"/>
          <w:lang w:val="en-US"/>
        </w:rPr>
      </w:pPr>
    </w:p>
    <w:p w:rsidR="009F15E8" w:rsidRDefault="009F15E8" w:rsidP="009F15E8">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t xml:space="preserve">The Crown continues to argue that the nature of the sentence on the offences the Applicant is charged with is that, on conviction is custodial in nature and does not have an option of a fine, which may also induce and motivate the Applicant to flee once granted bail. </w:t>
      </w:r>
    </w:p>
    <w:p w:rsidR="009F15E8" w:rsidRDefault="009F15E8" w:rsidP="009F15E8">
      <w:pPr>
        <w:spacing w:line="360" w:lineRule="auto"/>
        <w:ind w:left="720" w:hanging="720"/>
        <w:jc w:val="both"/>
        <w:rPr>
          <w:rFonts w:ascii="Times New Roman" w:hAnsi="Times New Roman" w:cs="Times New Roman"/>
          <w:sz w:val="28"/>
          <w:szCs w:val="28"/>
          <w:lang w:val="en-US"/>
        </w:rPr>
      </w:pPr>
    </w:p>
    <w:p w:rsidR="009F15E8" w:rsidRDefault="009F15E8" w:rsidP="009F15E8">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[17]</w:t>
      </w:r>
      <w:r>
        <w:rPr>
          <w:rFonts w:ascii="Times New Roman" w:hAnsi="Times New Roman" w:cs="Times New Roman"/>
          <w:sz w:val="28"/>
          <w:szCs w:val="28"/>
          <w:lang w:val="en-US"/>
        </w:rPr>
        <w:tab/>
        <w:t xml:space="preserve">The Crown also argues that in bail matters the </w:t>
      </w:r>
      <w:r w:rsidRPr="005D7E76">
        <w:rPr>
          <w:rFonts w:ascii="Times New Roman" w:hAnsi="Times New Roman" w:cs="Times New Roman"/>
          <w:i/>
          <w:sz w:val="28"/>
          <w:szCs w:val="28"/>
          <w:lang w:val="en-US"/>
        </w:rPr>
        <w:t>onus</w:t>
      </w:r>
      <w:r>
        <w:rPr>
          <w:rFonts w:ascii="Times New Roman" w:hAnsi="Times New Roman" w:cs="Times New Roman"/>
          <w:sz w:val="28"/>
          <w:szCs w:val="28"/>
          <w:lang w:val="en-US"/>
        </w:rPr>
        <w:t xml:space="preserve"> lies on the Accused and to discharge it on a preponderance of probability that he will not abscond or interfere with the Crown witnesses. The Crown argues therefore that in the current matter the Applicant has failed to do so. </w:t>
      </w:r>
    </w:p>
    <w:p w:rsidR="009F15E8" w:rsidRDefault="009F15E8" w:rsidP="009F15E8">
      <w:pPr>
        <w:spacing w:line="360" w:lineRule="auto"/>
        <w:ind w:left="720" w:hanging="720"/>
        <w:jc w:val="both"/>
        <w:rPr>
          <w:rFonts w:ascii="Times New Roman" w:hAnsi="Times New Roman" w:cs="Times New Roman"/>
          <w:sz w:val="28"/>
          <w:szCs w:val="28"/>
          <w:lang w:val="en-US"/>
        </w:rPr>
      </w:pPr>
    </w:p>
    <w:p w:rsidR="009F15E8" w:rsidRDefault="009F15E8" w:rsidP="009F15E8">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t xml:space="preserve">In buttressing that argument the Crown cites the case of </w:t>
      </w:r>
      <w:r w:rsidR="00CC6523">
        <w:rPr>
          <w:rFonts w:ascii="Times New Roman" w:hAnsi="Times New Roman" w:cs="Times New Roman"/>
          <w:sz w:val="28"/>
          <w:szCs w:val="28"/>
          <w:lang w:val="en-US"/>
        </w:rPr>
        <w:t xml:space="preserve">The Director of Public </w:t>
      </w:r>
      <w:r w:rsidR="00CC6523" w:rsidRPr="000D2F27">
        <w:rPr>
          <w:rFonts w:ascii="Times New Roman" w:hAnsi="Times New Roman" w:cs="Times New Roman"/>
          <w:b/>
          <w:sz w:val="28"/>
          <w:szCs w:val="28"/>
          <w:lang w:val="en-US"/>
        </w:rPr>
        <w:t xml:space="preserve">Prosecutions Vs </w:t>
      </w:r>
      <w:proofErr w:type="spellStart"/>
      <w:r w:rsidR="00CC6523" w:rsidRPr="000D2F27">
        <w:rPr>
          <w:rFonts w:ascii="Times New Roman" w:hAnsi="Times New Roman" w:cs="Times New Roman"/>
          <w:b/>
          <w:sz w:val="28"/>
          <w:szCs w:val="28"/>
          <w:lang w:val="en-US"/>
        </w:rPr>
        <w:t>Bhekwako</w:t>
      </w:r>
      <w:proofErr w:type="spellEnd"/>
      <w:r w:rsidR="00CC6523" w:rsidRPr="000D2F27">
        <w:rPr>
          <w:rFonts w:ascii="Times New Roman" w:hAnsi="Times New Roman" w:cs="Times New Roman"/>
          <w:b/>
          <w:sz w:val="28"/>
          <w:szCs w:val="28"/>
          <w:lang w:val="en-US"/>
        </w:rPr>
        <w:t xml:space="preserve"> </w:t>
      </w:r>
      <w:proofErr w:type="spellStart"/>
      <w:r w:rsidR="00CC6523" w:rsidRPr="000D2F27">
        <w:rPr>
          <w:rFonts w:ascii="Times New Roman" w:hAnsi="Times New Roman" w:cs="Times New Roman"/>
          <w:b/>
          <w:sz w:val="28"/>
          <w:szCs w:val="28"/>
          <w:lang w:val="en-US"/>
        </w:rPr>
        <w:t>Meshack</w:t>
      </w:r>
      <w:proofErr w:type="spellEnd"/>
      <w:r w:rsidR="00CC6523" w:rsidRPr="000D2F27">
        <w:rPr>
          <w:rFonts w:ascii="Times New Roman" w:hAnsi="Times New Roman" w:cs="Times New Roman"/>
          <w:b/>
          <w:sz w:val="28"/>
          <w:szCs w:val="28"/>
          <w:lang w:val="en-US"/>
        </w:rPr>
        <w:t xml:space="preserve"> </w:t>
      </w:r>
      <w:proofErr w:type="spellStart"/>
      <w:r w:rsidR="00CC6523" w:rsidRPr="000D2F27">
        <w:rPr>
          <w:rFonts w:ascii="Times New Roman" w:hAnsi="Times New Roman" w:cs="Times New Roman"/>
          <w:b/>
          <w:sz w:val="28"/>
          <w:szCs w:val="28"/>
          <w:lang w:val="en-US"/>
        </w:rPr>
        <w:t>Dlamini</w:t>
      </w:r>
      <w:proofErr w:type="spellEnd"/>
      <w:r w:rsidR="00CC6523" w:rsidRPr="000D2F27">
        <w:rPr>
          <w:rFonts w:ascii="Times New Roman" w:hAnsi="Times New Roman" w:cs="Times New Roman"/>
          <w:b/>
          <w:sz w:val="28"/>
          <w:szCs w:val="28"/>
          <w:lang w:val="en-US"/>
        </w:rPr>
        <w:t xml:space="preserve"> and others (478/2015) [2016] SZSC 40 (30</w:t>
      </w:r>
      <w:r w:rsidR="00CC6523" w:rsidRPr="000D2F27">
        <w:rPr>
          <w:rFonts w:ascii="Times New Roman" w:hAnsi="Times New Roman" w:cs="Times New Roman"/>
          <w:b/>
          <w:sz w:val="28"/>
          <w:szCs w:val="28"/>
          <w:vertAlign w:val="superscript"/>
          <w:lang w:val="en-US"/>
        </w:rPr>
        <w:t>th</w:t>
      </w:r>
      <w:r w:rsidR="00CC6523" w:rsidRPr="000D2F27">
        <w:rPr>
          <w:rFonts w:ascii="Times New Roman" w:hAnsi="Times New Roman" w:cs="Times New Roman"/>
          <w:b/>
          <w:sz w:val="28"/>
          <w:szCs w:val="28"/>
          <w:lang w:val="en-US"/>
        </w:rPr>
        <w:t xml:space="preserve"> June 2016) at paragraph 14</w:t>
      </w:r>
      <w:r w:rsidR="00CC6523">
        <w:rPr>
          <w:rFonts w:ascii="Times New Roman" w:hAnsi="Times New Roman" w:cs="Times New Roman"/>
          <w:sz w:val="28"/>
          <w:szCs w:val="28"/>
          <w:lang w:val="en-US"/>
        </w:rPr>
        <w:t xml:space="preserve"> where the judgment states as follows;</w:t>
      </w:r>
      <w:r w:rsidR="000D2F27">
        <w:rPr>
          <w:rFonts w:ascii="Times New Roman" w:hAnsi="Times New Roman" w:cs="Times New Roman"/>
          <w:sz w:val="28"/>
          <w:szCs w:val="28"/>
          <w:lang w:val="en-US"/>
        </w:rPr>
        <w:t xml:space="preserve"> </w:t>
      </w:r>
    </w:p>
    <w:p w:rsidR="000D2F27" w:rsidRPr="00094744" w:rsidRDefault="000D2F27" w:rsidP="000D2F27">
      <w:pPr>
        <w:spacing w:line="360" w:lineRule="auto"/>
        <w:ind w:left="1440"/>
        <w:jc w:val="both"/>
        <w:rPr>
          <w:rFonts w:ascii="Times New Roman" w:hAnsi="Times New Roman" w:cs="Times New Roman"/>
          <w:b/>
          <w:sz w:val="28"/>
          <w:szCs w:val="28"/>
          <w:lang w:val="en-US"/>
        </w:rPr>
      </w:pPr>
      <w:r w:rsidRPr="00094744">
        <w:rPr>
          <w:rFonts w:ascii="Times New Roman" w:hAnsi="Times New Roman" w:cs="Times New Roman"/>
          <w:b/>
          <w:i/>
          <w:sz w:val="28"/>
          <w:szCs w:val="28"/>
          <w:lang w:val="en-US"/>
        </w:rPr>
        <w:t xml:space="preserve">“[14] </w:t>
      </w:r>
      <w:r w:rsidR="00094744" w:rsidRPr="00094744">
        <w:rPr>
          <w:rFonts w:ascii="Times New Roman" w:hAnsi="Times New Roman" w:cs="Times New Roman"/>
          <w:b/>
          <w:i/>
          <w:sz w:val="28"/>
          <w:szCs w:val="28"/>
          <w:lang w:val="en-US"/>
        </w:rPr>
        <w:t>The</w:t>
      </w:r>
      <w:r w:rsidRPr="00094744">
        <w:rPr>
          <w:rFonts w:ascii="Times New Roman" w:hAnsi="Times New Roman" w:cs="Times New Roman"/>
          <w:b/>
          <w:i/>
          <w:sz w:val="28"/>
          <w:szCs w:val="28"/>
          <w:lang w:val="en-US"/>
        </w:rPr>
        <w:t xml:space="preserve"> interest of justice sought to be protected in bail proceedings are two fold; firstly, that the Accused should attend trial and not abscond or evade trial. Secondly, that the Accused does not </w:t>
      </w:r>
      <w:r w:rsidRPr="00094744">
        <w:rPr>
          <w:rFonts w:ascii="Times New Roman" w:hAnsi="Times New Roman" w:cs="Times New Roman"/>
          <w:b/>
          <w:i/>
          <w:sz w:val="28"/>
          <w:szCs w:val="28"/>
          <w:lang w:val="en-US"/>
        </w:rPr>
        <w:lastRenderedPageBreak/>
        <w:t>undermine the proper functioning of the Criminal Justice System, including but not limited to interfering with the evidence of the Prosecution as well as undermining the safety and security of the public. The Accused based the onus to establish a balance of probability that it is in the interest of justice that he should be released on bail…</w:t>
      </w:r>
      <w:proofErr w:type="gramStart"/>
      <w:r w:rsidRPr="00094744">
        <w:rPr>
          <w:rFonts w:ascii="Times New Roman" w:hAnsi="Times New Roman" w:cs="Times New Roman"/>
          <w:b/>
          <w:i/>
          <w:sz w:val="28"/>
          <w:szCs w:val="28"/>
          <w:lang w:val="en-US"/>
        </w:rPr>
        <w:t>”.</w:t>
      </w:r>
      <w:proofErr w:type="gramEnd"/>
    </w:p>
    <w:p w:rsidR="006D7DA6" w:rsidRDefault="006D7DA6" w:rsidP="006D7DA6">
      <w:pPr>
        <w:spacing w:line="360" w:lineRule="auto"/>
        <w:jc w:val="both"/>
        <w:rPr>
          <w:rFonts w:ascii="Times New Roman" w:hAnsi="Times New Roman" w:cs="Times New Roman"/>
          <w:sz w:val="28"/>
          <w:szCs w:val="28"/>
          <w:lang w:val="en-US"/>
        </w:rPr>
      </w:pPr>
    </w:p>
    <w:p w:rsidR="006D7DA6" w:rsidRDefault="006D7DA6" w:rsidP="006D7DA6">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[19]</w:t>
      </w:r>
      <w:r>
        <w:rPr>
          <w:rFonts w:ascii="Times New Roman" w:hAnsi="Times New Roman" w:cs="Times New Roman"/>
          <w:sz w:val="28"/>
          <w:szCs w:val="28"/>
          <w:lang w:val="en-US"/>
        </w:rPr>
        <w:tab/>
        <w:t xml:space="preserve">The Crown in </w:t>
      </w:r>
      <w:r w:rsidR="005371F2">
        <w:rPr>
          <w:rFonts w:ascii="Times New Roman" w:hAnsi="Times New Roman" w:cs="Times New Roman"/>
          <w:sz w:val="28"/>
          <w:szCs w:val="28"/>
          <w:lang w:val="en-US"/>
        </w:rPr>
        <w:t>reinforcing</w:t>
      </w: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it’s</w:t>
      </w:r>
      <w:proofErr w:type="spellEnd"/>
      <w:proofErr w:type="gramEnd"/>
      <w:r>
        <w:rPr>
          <w:rFonts w:ascii="Times New Roman" w:hAnsi="Times New Roman" w:cs="Times New Roman"/>
          <w:sz w:val="28"/>
          <w:szCs w:val="28"/>
          <w:lang w:val="en-US"/>
        </w:rPr>
        <w:t xml:space="preserve"> argument</w:t>
      </w:r>
      <w:r w:rsidR="005371F2">
        <w:rPr>
          <w:rFonts w:ascii="Times New Roman" w:hAnsi="Times New Roman" w:cs="Times New Roman"/>
          <w:sz w:val="28"/>
          <w:szCs w:val="28"/>
          <w:lang w:val="en-US"/>
        </w:rPr>
        <w:t>,</w:t>
      </w:r>
      <w:r>
        <w:rPr>
          <w:rFonts w:ascii="Times New Roman" w:hAnsi="Times New Roman" w:cs="Times New Roman"/>
          <w:sz w:val="28"/>
          <w:szCs w:val="28"/>
          <w:lang w:val="en-US"/>
        </w:rPr>
        <w:t xml:space="preserve"> also cited the case of </w:t>
      </w:r>
      <w:proofErr w:type="spellStart"/>
      <w:r w:rsidRPr="00620C39">
        <w:rPr>
          <w:rFonts w:ascii="Times New Roman" w:hAnsi="Times New Roman" w:cs="Times New Roman"/>
          <w:b/>
          <w:sz w:val="28"/>
          <w:szCs w:val="28"/>
          <w:lang w:val="en-US"/>
        </w:rPr>
        <w:t>Vusani</w:t>
      </w:r>
      <w:proofErr w:type="spellEnd"/>
      <w:r w:rsidRPr="00620C39">
        <w:rPr>
          <w:rFonts w:ascii="Times New Roman" w:hAnsi="Times New Roman" w:cs="Times New Roman"/>
          <w:b/>
          <w:sz w:val="28"/>
          <w:szCs w:val="28"/>
          <w:lang w:val="en-US"/>
        </w:rPr>
        <w:t xml:space="preserve"> </w:t>
      </w:r>
      <w:proofErr w:type="spellStart"/>
      <w:r w:rsidRPr="00620C39">
        <w:rPr>
          <w:rFonts w:ascii="Times New Roman" w:hAnsi="Times New Roman" w:cs="Times New Roman"/>
          <w:b/>
          <w:sz w:val="28"/>
          <w:szCs w:val="28"/>
          <w:lang w:val="en-US"/>
        </w:rPr>
        <w:t>Mancoba</w:t>
      </w:r>
      <w:proofErr w:type="spellEnd"/>
      <w:r w:rsidRPr="00620C39">
        <w:rPr>
          <w:rFonts w:ascii="Times New Roman" w:hAnsi="Times New Roman" w:cs="Times New Roman"/>
          <w:b/>
          <w:sz w:val="28"/>
          <w:szCs w:val="28"/>
          <w:lang w:val="en-US"/>
        </w:rPr>
        <w:t xml:space="preserve"> Mhlanga Vs Rex Criminal Case No. 440/18 </w:t>
      </w:r>
      <w:r w:rsidRPr="00620C39">
        <w:rPr>
          <w:rFonts w:ascii="Times New Roman" w:hAnsi="Times New Roman" w:cs="Times New Roman"/>
          <w:sz w:val="28"/>
          <w:szCs w:val="28"/>
          <w:lang w:val="en-US"/>
        </w:rPr>
        <w:t>at page 16 where</w:t>
      </w:r>
      <w:r w:rsidRPr="00620C39">
        <w:rPr>
          <w:rFonts w:ascii="Times New Roman" w:hAnsi="Times New Roman" w:cs="Times New Roman"/>
          <w:b/>
          <w:sz w:val="28"/>
          <w:szCs w:val="28"/>
          <w:lang w:val="en-US"/>
        </w:rPr>
        <w:t xml:space="preserve"> </w:t>
      </w:r>
      <w:proofErr w:type="spellStart"/>
      <w:r w:rsidRPr="00620C39">
        <w:rPr>
          <w:rFonts w:ascii="Times New Roman" w:hAnsi="Times New Roman" w:cs="Times New Roman"/>
          <w:b/>
          <w:sz w:val="28"/>
          <w:szCs w:val="28"/>
          <w:lang w:val="en-US"/>
        </w:rPr>
        <w:t>LaNgwenya</w:t>
      </w:r>
      <w:proofErr w:type="spellEnd"/>
      <w:r w:rsidRPr="00620C39">
        <w:rPr>
          <w:rFonts w:ascii="Times New Roman" w:hAnsi="Times New Roman" w:cs="Times New Roman"/>
          <w:b/>
          <w:sz w:val="28"/>
          <w:szCs w:val="28"/>
          <w:lang w:val="en-US"/>
        </w:rPr>
        <w:t xml:space="preserve"> J</w:t>
      </w:r>
      <w:r>
        <w:rPr>
          <w:rFonts w:ascii="Times New Roman" w:hAnsi="Times New Roman" w:cs="Times New Roman"/>
          <w:sz w:val="28"/>
          <w:szCs w:val="28"/>
          <w:lang w:val="en-US"/>
        </w:rPr>
        <w:t xml:space="preserve"> stated the following;</w:t>
      </w:r>
    </w:p>
    <w:p w:rsidR="006D7DA6" w:rsidRPr="005371F2" w:rsidRDefault="006D7DA6" w:rsidP="006D7DA6">
      <w:pPr>
        <w:spacing w:line="360" w:lineRule="auto"/>
        <w:ind w:left="720" w:firstLine="75"/>
        <w:jc w:val="both"/>
        <w:rPr>
          <w:rFonts w:ascii="Times New Roman" w:hAnsi="Times New Roman" w:cs="Times New Roman"/>
          <w:b/>
          <w:sz w:val="28"/>
          <w:szCs w:val="28"/>
          <w:lang w:val="en-US"/>
        </w:rPr>
      </w:pPr>
      <w:r w:rsidRPr="005371F2">
        <w:rPr>
          <w:rFonts w:ascii="Times New Roman" w:hAnsi="Times New Roman" w:cs="Times New Roman"/>
          <w:b/>
          <w:sz w:val="28"/>
          <w:szCs w:val="28"/>
          <w:lang w:val="en-US"/>
        </w:rPr>
        <w:t xml:space="preserve">In bail proceedings the Prosecution is not obliged to prove </w:t>
      </w:r>
      <w:proofErr w:type="spellStart"/>
      <w:r w:rsidRPr="005371F2">
        <w:rPr>
          <w:rFonts w:ascii="Times New Roman" w:hAnsi="Times New Roman" w:cs="Times New Roman"/>
          <w:b/>
          <w:sz w:val="28"/>
          <w:szCs w:val="28"/>
          <w:lang w:val="en-US"/>
        </w:rPr>
        <w:t>it’s</w:t>
      </w:r>
      <w:proofErr w:type="spellEnd"/>
      <w:r w:rsidRPr="005371F2">
        <w:rPr>
          <w:rFonts w:ascii="Times New Roman" w:hAnsi="Times New Roman" w:cs="Times New Roman"/>
          <w:b/>
          <w:sz w:val="28"/>
          <w:szCs w:val="28"/>
          <w:lang w:val="en-US"/>
        </w:rPr>
        <w:t xml:space="preserve"> case against the Accused, all it needs to do is to show on a balance of probabilities that the evidence in his possession will</w:t>
      </w:r>
      <w:r w:rsidR="005371F2" w:rsidRPr="005371F2">
        <w:rPr>
          <w:rFonts w:ascii="Times New Roman" w:hAnsi="Times New Roman" w:cs="Times New Roman"/>
          <w:b/>
          <w:sz w:val="28"/>
          <w:szCs w:val="28"/>
          <w:lang w:val="en-US"/>
        </w:rPr>
        <w:t xml:space="preserve"> prove the guilt of the Accused?</w:t>
      </w:r>
      <w:r w:rsidRPr="005371F2">
        <w:rPr>
          <w:rFonts w:ascii="Times New Roman" w:hAnsi="Times New Roman" w:cs="Times New Roman"/>
          <w:b/>
          <w:sz w:val="28"/>
          <w:szCs w:val="28"/>
          <w:lang w:val="en-US"/>
        </w:rPr>
        <w:t xml:space="preserve">. </w:t>
      </w:r>
    </w:p>
    <w:p w:rsidR="006D7DA6" w:rsidRDefault="006D7DA6" w:rsidP="006D7DA6">
      <w:pPr>
        <w:spacing w:line="360" w:lineRule="auto"/>
        <w:jc w:val="both"/>
        <w:rPr>
          <w:rFonts w:ascii="Times New Roman" w:hAnsi="Times New Roman" w:cs="Times New Roman"/>
          <w:sz w:val="28"/>
          <w:szCs w:val="28"/>
          <w:lang w:val="en-US"/>
        </w:rPr>
      </w:pPr>
    </w:p>
    <w:p w:rsidR="006D7DA6" w:rsidRDefault="00D0595D" w:rsidP="00D0595D">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[20]</w:t>
      </w:r>
      <w:r>
        <w:rPr>
          <w:rFonts w:ascii="Times New Roman" w:hAnsi="Times New Roman" w:cs="Times New Roman"/>
          <w:sz w:val="28"/>
          <w:szCs w:val="28"/>
          <w:lang w:val="en-US"/>
        </w:rPr>
        <w:tab/>
        <w:t xml:space="preserve">The Crown therefore argues that it has demonstrated </w:t>
      </w:r>
      <w:r w:rsidR="00CF29FA">
        <w:rPr>
          <w:rFonts w:ascii="Times New Roman" w:hAnsi="Times New Roman" w:cs="Times New Roman"/>
          <w:sz w:val="28"/>
          <w:szCs w:val="28"/>
          <w:lang w:val="en-US"/>
        </w:rPr>
        <w:t xml:space="preserve">that </w:t>
      </w:r>
      <w:r>
        <w:rPr>
          <w:rFonts w:ascii="Times New Roman" w:hAnsi="Times New Roman" w:cs="Times New Roman"/>
          <w:sz w:val="28"/>
          <w:szCs w:val="28"/>
          <w:lang w:val="en-US"/>
        </w:rPr>
        <w:t>the evidence of the Complai</w:t>
      </w:r>
      <w:r w:rsidR="00620C39">
        <w:rPr>
          <w:rFonts w:ascii="Times New Roman" w:hAnsi="Times New Roman" w:cs="Times New Roman"/>
          <w:sz w:val="28"/>
          <w:szCs w:val="28"/>
          <w:lang w:val="en-US"/>
        </w:rPr>
        <w:t>nant together with that of the d</w:t>
      </w:r>
      <w:r>
        <w:rPr>
          <w:rFonts w:ascii="Times New Roman" w:hAnsi="Times New Roman" w:cs="Times New Roman"/>
          <w:sz w:val="28"/>
          <w:szCs w:val="28"/>
          <w:lang w:val="en-US"/>
        </w:rPr>
        <w:t>octor will prove the guilt of the Accused. The Complainant is the one implicating the Applicant in the commission of the offence. The Crown therefore argues that there is a real likelihood that the Applicant may abscond or evade trial</w:t>
      </w:r>
      <w:r w:rsidR="00CF29FA">
        <w:rPr>
          <w:rFonts w:ascii="Times New Roman" w:hAnsi="Times New Roman" w:cs="Times New Roman"/>
          <w:sz w:val="28"/>
          <w:szCs w:val="28"/>
          <w:lang w:val="en-US"/>
        </w:rPr>
        <w:t>,</w:t>
      </w:r>
      <w:r>
        <w:rPr>
          <w:rFonts w:ascii="Times New Roman" w:hAnsi="Times New Roman" w:cs="Times New Roman"/>
          <w:sz w:val="28"/>
          <w:szCs w:val="28"/>
          <w:lang w:val="en-US"/>
        </w:rPr>
        <w:t xml:space="preserve"> should he be released on bail. </w:t>
      </w:r>
    </w:p>
    <w:p w:rsidR="00D0595D" w:rsidRDefault="00D0595D" w:rsidP="00D0595D">
      <w:pPr>
        <w:spacing w:line="360" w:lineRule="auto"/>
        <w:ind w:left="720" w:hanging="720"/>
        <w:jc w:val="both"/>
        <w:rPr>
          <w:rFonts w:ascii="Times New Roman" w:hAnsi="Times New Roman" w:cs="Times New Roman"/>
          <w:sz w:val="28"/>
          <w:szCs w:val="28"/>
          <w:lang w:val="en-US"/>
        </w:rPr>
      </w:pPr>
    </w:p>
    <w:p w:rsidR="00056701" w:rsidRDefault="00056701" w:rsidP="00D0595D">
      <w:pPr>
        <w:spacing w:line="360" w:lineRule="auto"/>
        <w:ind w:left="720" w:hanging="720"/>
        <w:jc w:val="both"/>
        <w:rPr>
          <w:rFonts w:ascii="Times New Roman" w:hAnsi="Times New Roman" w:cs="Times New Roman"/>
          <w:b/>
          <w:sz w:val="28"/>
          <w:szCs w:val="28"/>
          <w:lang w:val="en-US"/>
        </w:rPr>
      </w:pPr>
    </w:p>
    <w:p w:rsidR="00D0595D" w:rsidRPr="00094744" w:rsidRDefault="00D0595D" w:rsidP="00D0595D">
      <w:pPr>
        <w:spacing w:line="360" w:lineRule="auto"/>
        <w:ind w:left="720" w:hanging="720"/>
        <w:jc w:val="both"/>
        <w:rPr>
          <w:rFonts w:ascii="Times New Roman" w:hAnsi="Times New Roman" w:cs="Times New Roman"/>
          <w:b/>
          <w:sz w:val="28"/>
          <w:szCs w:val="28"/>
          <w:lang w:val="en-US"/>
        </w:rPr>
      </w:pPr>
      <w:r w:rsidRPr="00094744">
        <w:rPr>
          <w:rFonts w:ascii="Times New Roman" w:hAnsi="Times New Roman" w:cs="Times New Roman"/>
          <w:b/>
          <w:sz w:val="28"/>
          <w:szCs w:val="28"/>
          <w:lang w:val="en-US"/>
        </w:rPr>
        <w:lastRenderedPageBreak/>
        <w:t>THE LAW APPLICABLE</w:t>
      </w:r>
    </w:p>
    <w:p w:rsidR="00D0595D" w:rsidRDefault="00D0595D" w:rsidP="00D0595D">
      <w:pPr>
        <w:spacing w:line="360" w:lineRule="auto"/>
        <w:ind w:left="720" w:hanging="720"/>
        <w:jc w:val="both"/>
        <w:rPr>
          <w:rFonts w:ascii="Times New Roman" w:hAnsi="Times New Roman" w:cs="Times New Roman"/>
          <w:sz w:val="28"/>
          <w:szCs w:val="28"/>
          <w:lang w:val="en-US"/>
        </w:rPr>
      </w:pPr>
    </w:p>
    <w:p w:rsidR="00D0595D" w:rsidRDefault="00D0595D" w:rsidP="00D0595D">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t xml:space="preserve">Section 96 (12) of the </w:t>
      </w:r>
      <w:r w:rsidR="00CF29FA">
        <w:rPr>
          <w:rFonts w:ascii="Times New Roman" w:hAnsi="Times New Roman" w:cs="Times New Roman"/>
          <w:sz w:val="28"/>
          <w:szCs w:val="28"/>
          <w:lang w:val="en-US"/>
        </w:rPr>
        <w:t>CP&amp;E</w:t>
      </w:r>
      <w:r>
        <w:rPr>
          <w:rFonts w:ascii="Times New Roman" w:hAnsi="Times New Roman" w:cs="Times New Roman"/>
          <w:sz w:val="28"/>
          <w:szCs w:val="28"/>
          <w:lang w:val="en-US"/>
        </w:rPr>
        <w:t xml:space="preserve"> provides as follows;</w:t>
      </w:r>
    </w:p>
    <w:p w:rsidR="00D0595D" w:rsidRPr="00D0595D" w:rsidRDefault="00D0595D" w:rsidP="00D0595D">
      <w:pPr>
        <w:spacing w:line="360" w:lineRule="auto"/>
        <w:ind w:left="1440"/>
        <w:jc w:val="both"/>
        <w:rPr>
          <w:rFonts w:ascii="Times New Roman" w:hAnsi="Times New Roman" w:cs="Times New Roman"/>
          <w:i/>
          <w:sz w:val="28"/>
          <w:szCs w:val="28"/>
          <w:lang w:val="en-US"/>
        </w:rPr>
      </w:pPr>
      <w:r w:rsidRPr="00D0595D">
        <w:rPr>
          <w:rFonts w:ascii="Times New Roman" w:hAnsi="Times New Roman" w:cs="Times New Roman"/>
          <w:i/>
          <w:sz w:val="28"/>
          <w:szCs w:val="28"/>
          <w:lang w:val="en-US"/>
        </w:rPr>
        <w:t>“Notwithstanding any provision of this Act, where an Accused is charged with an offence referred to – (a) in the fifth schedule the court shall order that the Accused be detained in custody until he/she is dealt with in accordance with the law, unless the Accused having been given a reasonable opportunity to do so, adduces evidence which satisfies the court that the exceptional circumstances exists which in the interest of justice permits his or her release; b</w:t>
      </w:r>
      <w:r w:rsidR="00CF29FA">
        <w:rPr>
          <w:rFonts w:ascii="Times New Roman" w:hAnsi="Times New Roman" w:cs="Times New Roman"/>
          <w:i/>
          <w:sz w:val="28"/>
          <w:szCs w:val="28"/>
          <w:lang w:val="en-US"/>
        </w:rPr>
        <w:t>)</w:t>
      </w:r>
      <w:r w:rsidRPr="00D0595D">
        <w:rPr>
          <w:rFonts w:ascii="Times New Roman" w:hAnsi="Times New Roman" w:cs="Times New Roman"/>
          <w:i/>
          <w:sz w:val="28"/>
          <w:szCs w:val="28"/>
          <w:lang w:val="en-US"/>
        </w:rPr>
        <w:t xml:space="preserve"> ……”.</w:t>
      </w:r>
    </w:p>
    <w:p w:rsidR="009F15E8" w:rsidRDefault="00001F6A" w:rsidP="009E5706">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t xml:space="preserve">Since the Accused person stands charged </w:t>
      </w:r>
      <w:r w:rsidR="00CF29FA">
        <w:rPr>
          <w:rFonts w:ascii="Times New Roman" w:hAnsi="Times New Roman" w:cs="Times New Roman"/>
          <w:sz w:val="28"/>
          <w:szCs w:val="28"/>
          <w:lang w:val="en-US"/>
        </w:rPr>
        <w:t>for</w:t>
      </w:r>
      <w:r>
        <w:rPr>
          <w:rFonts w:ascii="Times New Roman" w:hAnsi="Times New Roman" w:cs="Times New Roman"/>
          <w:sz w:val="28"/>
          <w:szCs w:val="28"/>
          <w:lang w:val="en-US"/>
        </w:rPr>
        <w:t xml:space="preserve"> contravening Section 3 (1), 3 (3) (a), 3 (4) (c) (3)  (6) (e) as read with Section 3 (9) (b) of the Sexual Offences and Domestic Violence Act 15/2018 and another of</w:t>
      </w:r>
      <w:r w:rsidR="009E5706">
        <w:rPr>
          <w:rFonts w:ascii="Times New Roman" w:hAnsi="Times New Roman" w:cs="Times New Roman"/>
          <w:sz w:val="28"/>
          <w:szCs w:val="28"/>
          <w:lang w:val="en-US"/>
        </w:rPr>
        <w:t xml:space="preserve"> contravening Section 4 (1) </w:t>
      </w:r>
      <w:r>
        <w:rPr>
          <w:rFonts w:ascii="Times New Roman" w:hAnsi="Times New Roman" w:cs="Times New Roman"/>
          <w:sz w:val="28"/>
          <w:szCs w:val="28"/>
          <w:lang w:val="en-US"/>
        </w:rPr>
        <w:t>as read with 4 (</w:t>
      </w:r>
      <w:r w:rsidR="00D739E2">
        <w:rPr>
          <w:rFonts w:ascii="Times New Roman" w:hAnsi="Times New Roman" w:cs="Times New Roman"/>
          <w:sz w:val="28"/>
          <w:szCs w:val="28"/>
          <w:lang w:val="en-US"/>
        </w:rPr>
        <w:t>2) (b) of the same Act</w:t>
      </w:r>
      <w:r w:rsidR="00CF29FA">
        <w:rPr>
          <w:rFonts w:ascii="Times New Roman" w:hAnsi="Times New Roman" w:cs="Times New Roman"/>
          <w:sz w:val="28"/>
          <w:szCs w:val="28"/>
          <w:lang w:val="en-US"/>
        </w:rPr>
        <w:t>,</w:t>
      </w:r>
      <w:r w:rsidR="00D739E2">
        <w:rPr>
          <w:rFonts w:ascii="Times New Roman" w:hAnsi="Times New Roman" w:cs="Times New Roman"/>
          <w:sz w:val="28"/>
          <w:szCs w:val="28"/>
          <w:lang w:val="en-US"/>
        </w:rPr>
        <w:t xml:space="preserve"> it is proper that a survey b</w:t>
      </w:r>
      <w:r w:rsidR="00CF29FA">
        <w:rPr>
          <w:rFonts w:ascii="Times New Roman" w:hAnsi="Times New Roman" w:cs="Times New Roman"/>
          <w:sz w:val="28"/>
          <w:szCs w:val="28"/>
          <w:lang w:val="en-US"/>
        </w:rPr>
        <w:t>e</w:t>
      </w:r>
      <w:r w:rsidR="00D739E2">
        <w:rPr>
          <w:rFonts w:ascii="Times New Roman" w:hAnsi="Times New Roman" w:cs="Times New Roman"/>
          <w:sz w:val="28"/>
          <w:szCs w:val="28"/>
          <w:lang w:val="en-US"/>
        </w:rPr>
        <w:t xml:space="preserve"> made of the p</w:t>
      </w:r>
      <w:r w:rsidR="00CF29FA">
        <w:rPr>
          <w:rFonts w:ascii="Times New Roman" w:hAnsi="Times New Roman" w:cs="Times New Roman"/>
          <w:sz w:val="28"/>
          <w:szCs w:val="28"/>
          <w:lang w:val="en-US"/>
        </w:rPr>
        <w:t>rovisions of the above Sections.</w:t>
      </w:r>
    </w:p>
    <w:p w:rsidR="00B41380" w:rsidRPr="00CF29FA" w:rsidRDefault="00D739E2" w:rsidP="009E5706">
      <w:pPr>
        <w:spacing w:line="360" w:lineRule="auto"/>
        <w:ind w:left="1440"/>
        <w:jc w:val="both"/>
        <w:rPr>
          <w:rFonts w:ascii="Times New Roman" w:hAnsi="Times New Roman" w:cs="Times New Roman"/>
          <w:b/>
          <w:sz w:val="28"/>
          <w:szCs w:val="28"/>
          <w:lang w:val="en-US"/>
        </w:rPr>
      </w:pPr>
      <w:r w:rsidRPr="00CF29FA">
        <w:rPr>
          <w:rFonts w:ascii="Times New Roman" w:hAnsi="Times New Roman" w:cs="Times New Roman"/>
          <w:b/>
          <w:sz w:val="28"/>
          <w:szCs w:val="28"/>
          <w:lang w:val="en-US"/>
        </w:rPr>
        <w:t xml:space="preserve">Rape 3.1 A person who rape another </w:t>
      </w:r>
      <w:r w:rsidR="009E5706" w:rsidRPr="00CF29FA">
        <w:rPr>
          <w:rFonts w:ascii="Times New Roman" w:hAnsi="Times New Roman" w:cs="Times New Roman"/>
          <w:b/>
          <w:sz w:val="28"/>
          <w:szCs w:val="28"/>
          <w:lang w:val="en-US"/>
        </w:rPr>
        <w:t xml:space="preserve">commits and offence of rape and, for the purposes this Act, the offence of rape is committed either by a male or female person against another person. </w:t>
      </w:r>
    </w:p>
    <w:p w:rsidR="00D739E2" w:rsidRPr="00CF29FA" w:rsidRDefault="009E5706" w:rsidP="009E5706">
      <w:pPr>
        <w:spacing w:line="360" w:lineRule="auto"/>
        <w:ind w:left="1440"/>
        <w:jc w:val="both"/>
        <w:rPr>
          <w:rFonts w:ascii="Times New Roman" w:hAnsi="Times New Roman" w:cs="Times New Roman"/>
          <w:b/>
          <w:sz w:val="28"/>
          <w:szCs w:val="28"/>
          <w:lang w:val="en-US"/>
        </w:rPr>
      </w:pPr>
      <w:r w:rsidRPr="00CF29FA">
        <w:rPr>
          <w:rFonts w:ascii="Times New Roman" w:hAnsi="Times New Roman" w:cs="Times New Roman"/>
          <w:b/>
          <w:sz w:val="28"/>
          <w:szCs w:val="28"/>
          <w:lang w:val="en-US"/>
        </w:rPr>
        <w:t xml:space="preserve">(2) For the purposes of this Section rape is defined as unlawful sexual act with a person. </w:t>
      </w:r>
    </w:p>
    <w:p w:rsidR="00B41380" w:rsidRPr="00CF29FA" w:rsidRDefault="009E5706" w:rsidP="00B41380">
      <w:pPr>
        <w:spacing w:line="360" w:lineRule="auto"/>
        <w:ind w:left="1440"/>
        <w:jc w:val="both"/>
        <w:rPr>
          <w:rFonts w:ascii="Times New Roman" w:hAnsi="Times New Roman" w:cs="Times New Roman"/>
          <w:b/>
          <w:sz w:val="28"/>
          <w:szCs w:val="28"/>
          <w:lang w:val="en-US"/>
        </w:rPr>
      </w:pPr>
      <w:r w:rsidRPr="00CF29FA">
        <w:rPr>
          <w:rFonts w:ascii="Times New Roman" w:hAnsi="Times New Roman" w:cs="Times New Roman"/>
          <w:b/>
          <w:sz w:val="28"/>
          <w:szCs w:val="28"/>
          <w:lang w:val="en-US"/>
        </w:rPr>
        <w:t xml:space="preserve">(3) </w:t>
      </w:r>
      <w:r w:rsidR="00047B1D" w:rsidRPr="00CF29FA">
        <w:rPr>
          <w:rFonts w:ascii="Times New Roman" w:hAnsi="Times New Roman" w:cs="Times New Roman"/>
          <w:b/>
          <w:sz w:val="28"/>
          <w:szCs w:val="28"/>
          <w:lang w:val="en-US"/>
        </w:rPr>
        <w:t xml:space="preserve">An </w:t>
      </w:r>
      <w:r w:rsidRPr="00CF29FA">
        <w:rPr>
          <w:rFonts w:ascii="Times New Roman" w:hAnsi="Times New Roman" w:cs="Times New Roman"/>
          <w:b/>
          <w:sz w:val="28"/>
          <w:szCs w:val="28"/>
          <w:lang w:val="en-US"/>
        </w:rPr>
        <w:t xml:space="preserve">unlawful </w:t>
      </w:r>
      <w:r w:rsidR="00047B1D" w:rsidRPr="00CF29FA">
        <w:rPr>
          <w:rFonts w:ascii="Times New Roman" w:hAnsi="Times New Roman" w:cs="Times New Roman"/>
          <w:b/>
          <w:sz w:val="28"/>
          <w:szCs w:val="28"/>
          <w:lang w:val="en-US"/>
        </w:rPr>
        <w:t xml:space="preserve">sexual act for the purposes of this part constitutes a sexual act committed under any of the following circumstances – a in any of cohesive circumstance; b under false pretenses or by fraudulent means; c in respect of a person who is incapable in law </w:t>
      </w:r>
      <w:r w:rsidR="00047B1D" w:rsidRPr="00CF29FA">
        <w:rPr>
          <w:rFonts w:ascii="Times New Roman" w:hAnsi="Times New Roman" w:cs="Times New Roman"/>
          <w:b/>
          <w:sz w:val="28"/>
          <w:szCs w:val="28"/>
          <w:lang w:val="en-US"/>
        </w:rPr>
        <w:lastRenderedPageBreak/>
        <w:t>of appreciating the nature of the sexual act</w:t>
      </w:r>
      <w:r w:rsidR="00B41380" w:rsidRPr="00CF29FA">
        <w:rPr>
          <w:rFonts w:ascii="Times New Roman" w:hAnsi="Times New Roman" w:cs="Times New Roman"/>
          <w:b/>
          <w:sz w:val="28"/>
          <w:szCs w:val="28"/>
          <w:lang w:val="en-US"/>
        </w:rPr>
        <w:t xml:space="preserve">; d duress; psychological oppression; or f fear of violence. </w:t>
      </w:r>
    </w:p>
    <w:p w:rsidR="009E5706" w:rsidRPr="00CF29FA" w:rsidRDefault="00B41380" w:rsidP="00C76B4E">
      <w:pPr>
        <w:spacing w:line="360" w:lineRule="auto"/>
        <w:ind w:left="1440"/>
        <w:jc w:val="both"/>
        <w:rPr>
          <w:rFonts w:ascii="Times New Roman" w:hAnsi="Times New Roman" w:cs="Times New Roman"/>
          <w:b/>
          <w:sz w:val="28"/>
          <w:szCs w:val="28"/>
          <w:lang w:val="en-US"/>
        </w:rPr>
      </w:pPr>
      <w:r w:rsidRPr="00CF29FA">
        <w:rPr>
          <w:rFonts w:ascii="Times New Roman" w:hAnsi="Times New Roman" w:cs="Times New Roman"/>
          <w:b/>
          <w:sz w:val="28"/>
          <w:szCs w:val="28"/>
          <w:lang w:val="en-US"/>
        </w:rPr>
        <w:t xml:space="preserve">(4) Cohesive circumstance, referred to in (3) (a), includes any circumstance where there is </w:t>
      </w:r>
      <w:r w:rsidR="00267396" w:rsidRPr="00CF29FA">
        <w:rPr>
          <w:rFonts w:ascii="Times New Roman" w:hAnsi="Times New Roman" w:cs="Times New Roman"/>
          <w:b/>
          <w:sz w:val="28"/>
          <w:szCs w:val="28"/>
          <w:lang w:val="en-US"/>
        </w:rPr>
        <w:t>–</w:t>
      </w:r>
      <w:r w:rsidRPr="00CF29FA">
        <w:rPr>
          <w:rFonts w:ascii="Times New Roman" w:hAnsi="Times New Roman" w:cs="Times New Roman"/>
          <w:b/>
          <w:sz w:val="28"/>
          <w:szCs w:val="28"/>
          <w:lang w:val="en-US"/>
        </w:rPr>
        <w:t xml:space="preserve"> a</w:t>
      </w:r>
      <w:r w:rsidR="00267396" w:rsidRPr="00CF29FA">
        <w:rPr>
          <w:rFonts w:ascii="Times New Roman" w:hAnsi="Times New Roman" w:cs="Times New Roman"/>
          <w:b/>
          <w:sz w:val="28"/>
          <w:szCs w:val="28"/>
          <w:lang w:val="en-US"/>
        </w:rPr>
        <w:t xml:space="preserve">) a </w:t>
      </w:r>
      <w:r w:rsidRPr="00CF29FA">
        <w:rPr>
          <w:rFonts w:ascii="Times New Roman" w:hAnsi="Times New Roman" w:cs="Times New Roman"/>
          <w:b/>
          <w:sz w:val="28"/>
          <w:szCs w:val="28"/>
          <w:lang w:val="en-US"/>
        </w:rPr>
        <w:t xml:space="preserve">use of force against person or against the property </w:t>
      </w:r>
      <w:r w:rsidR="00267396" w:rsidRPr="00CF29FA">
        <w:rPr>
          <w:rFonts w:ascii="Times New Roman" w:hAnsi="Times New Roman" w:cs="Times New Roman"/>
          <w:b/>
          <w:sz w:val="28"/>
          <w:szCs w:val="28"/>
          <w:lang w:val="en-US"/>
        </w:rPr>
        <w:t>of that</w:t>
      </w:r>
      <w:r w:rsidRPr="00CF29FA">
        <w:rPr>
          <w:rFonts w:ascii="Times New Roman" w:hAnsi="Times New Roman" w:cs="Times New Roman"/>
          <w:b/>
          <w:sz w:val="28"/>
          <w:szCs w:val="28"/>
          <w:lang w:val="en-US"/>
        </w:rPr>
        <w:t xml:space="preserve"> person or </w:t>
      </w:r>
      <w:r w:rsidR="00267396" w:rsidRPr="00CF29FA">
        <w:rPr>
          <w:rFonts w:ascii="Times New Roman" w:hAnsi="Times New Roman" w:cs="Times New Roman"/>
          <w:b/>
          <w:sz w:val="28"/>
          <w:szCs w:val="28"/>
          <w:lang w:val="en-US"/>
        </w:rPr>
        <w:t>that of a</w:t>
      </w:r>
      <w:r w:rsidRPr="00CF29FA">
        <w:rPr>
          <w:rFonts w:ascii="Times New Roman" w:hAnsi="Times New Roman" w:cs="Times New Roman"/>
          <w:b/>
          <w:sz w:val="28"/>
          <w:szCs w:val="28"/>
          <w:lang w:val="en-US"/>
        </w:rPr>
        <w:t xml:space="preserve"> person. </w:t>
      </w:r>
      <w:r w:rsidR="00267396" w:rsidRPr="00CF29FA">
        <w:rPr>
          <w:rFonts w:ascii="Times New Roman" w:hAnsi="Times New Roman" w:cs="Times New Roman"/>
          <w:b/>
          <w:sz w:val="28"/>
          <w:szCs w:val="28"/>
          <w:lang w:val="en-US"/>
        </w:rPr>
        <w:t xml:space="preserve"> b) a threat of harm or against a person or against the property of that person or that of a person </w:t>
      </w:r>
      <w:r w:rsidR="00AE3F58" w:rsidRPr="00CF29FA">
        <w:rPr>
          <w:rFonts w:ascii="Times New Roman" w:hAnsi="Times New Roman" w:cs="Times New Roman"/>
          <w:b/>
          <w:sz w:val="28"/>
          <w:szCs w:val="28"/>
          <w:lang w:val="en-US"/>
        </w:rPr>
        <w:t>or c</w:t>
      </w:r>
      <w:r w:rsidR="00267396" w:rsidRPr="00CF29FA">
        <w:rPr>
          <w:rFonts w:ascii="Times New Roman" w:hAnsi="Times New Roman" w:cs="Times New Roman"/>
          <w:b/>
          <w:sz w:val="28"/>
          <w:szCs w:val="28"/>
          <w:lang w:val="en-US"/>
        </w:rPr>
        <w:t xml:space="preserve">) an abuse of power authority to </w:t>
      </w:r>
      <w:r w:rsidR="00AE3F58" w:rsidRPr="00CF29FA">
        <w:rPr>
          <w:rFonts w:ascii="Times New Roman" w:hAnsi="Times New Roman" w:cs="Times New Roman"/>
          <w:b/>
          <w:sz w:val="28"/>
          <w:szCs w:val="28"/>
          <w:lang w:val="en-US"/>
        </w:rPr>
        <w:t>the extent</w:t>
      </w:r>
      <w:r w:rsidR="00267396" w:rsidRPr="00CF29FA">
        <w:rPr>
          <w:rFonts w:ascii="Times New Roman" w:hAnsi="Times New Roman" w:cs="Times New Roman"/>
          <w:b/>
          <w:sz w:val="28"/>
          <w:szCs w:val="28"/>
          <w:lang w:val="en-US"/>
        </w:rPr>
        <w:t xml:space="preserve"> that the person in respect of homosexual act is committed is inhibited from indicating his resistance to participate to such an act </w:t>
      </w:r>
      <w:r w:rsidR="00771C4A" w:rsidRPr="00CF29FA">
        <w:rPr>
          <w:rFonts w:ascii="Times New Roman" w:hAnsi="Times New Roman" w:cs="Times New Roman"/>
          <w:b/>
          <w:sz w:val="28"/>
          <w:szCs w:val="28"/>
          <w:lang w:val="en-US"/>
        </w:rPr>
        <w:t>or his unwillingness</w:t>
      </w:r>
      <w:r w:rsidR="00AE3F58" w:rsidRPr="00CF29FA">
        <w:rPr>
          <w:rFonts w:ascii="Times New Roman" w:hAnsi="Times New Roman" w:cs="Times New Roman"/>
          <w:b/>
          <w:sz w:val="28"/>
          <w:szCs w:val="28"/>
          <w:lang w:val="en-US"/>
        </w:rPr>
        <w:t xml:space="preserve"> to participate in</w:t>
      </w:r>
      <w:r w:rsidR="00771C4A" w:rsidRPr="00CF29FA">
        <w:rPr>
          <w:rFonts w:ascii="Times New Roman" w:hAnsi="Times New Roman" w:cs="Times New Roman"/>
          <w:b/>
          <w:sz w:val="28"/>
          <w:szCs w:val="28"/>
          <w:lang w:val="en-US"/>
        </w:rPr>
        <w:t xml:space="preserve"> such an act. </w:t>
      </w:r>
    </w:p>
    <w:p w:rsidR="006D7DA6" w:rsidRPr="00CF29FA" w:rsidRDefault="006D7DA6" w:rsidP="009F15E8">
      <w:pPr>
        <w:spacing w:line="360" w:lineRule="auto"/>
        <w:jc w:val="both"/>
        <w:rPr>
          <w:rFonts w:ascii="Times New Roman" w:hAnsi="Times New Roman" w:cs="Times New Roman"/>
          <w:b/>
          <w:sz w:val="28"/>
          <w:szCs w:val="28"/>
          <w:lang w:val="en-US"/>
        </w:rPr>
      </w:pPr>
    </w:p>
    <w:p w:rsidR="009F15E8" w:rsidRDefault="00AE3F58" w:rsidP="00F420A4">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[23]</w:t>
      </w:r>
      <w:r w:rsidR="00F420A4">
        <w:rPr>
          <w:rFonts w:ascii="Times New Roman" w:hAnsi="Times New Roman" w:cs="Times New Roman"/>
          <w:sz w:val="28"/>
          <w:szCs w:val="28"/>
          <w:lang w:val="en-US"/>
        </w:rPr>
        <w:tab/>
      </w:r>
      <w:r>
        <w:rPr>
          <w:rFonts w:ascii="Times New Roman" w:hAnsi="Times New Roman" w:cs="Times New Roman"/>
          <w:sz w:val="28"/>
          <w:szCs w:val="28"/>
          <w:lang w:val="en-US"/>
        </w:rPr>
        <w:t xml:space="preserve"> In the case or </w:t>
      </w:r>
      <w:r w:rsidRPr="00AE3F58">
        <w:rPr>
          <w:rFonts w:ascii="Times New Roman" w:hAnsi="Times New Roman" w:cs="Times New Roman"/>
          <w:b/>
          <w:sz w:val="28"/>
          <w:szCs w:val="28"/>
          <w:lang w:val="en-US"/>
        </w:rPr>
        <w:t xml:space="preserve">R Vs Mark M. </w:t>
      </w:r>
      <w:proofErr w:type="spellStart"/>
      <w:r w:rsidRPr="00AE3F58">
        <w:rPr>
          <w:rFonts w:ascii="Times New Roman" w:hAnsi="Times New Roman" w:cs="Times New Roman"/>
          <w:b/>
          <w:sz w:val="28"/>
          <w:szCs w:val="28"/>
          <w:lang w:val="en-US"/>
        </w:rPr>
        <w:t>Shongwe</w:t>
      </w:r>
      <w:proofErr w:type="spellEnd"/>
      <w:r w:rsidRPr="00AE3F58">
        <w:rPr>
          <w:rFonts w:ascii="Times New Roman" w:hAnsi="Times New Roman" w:cs="Times New Roman"/>
          <w:b/>
          <w:sz w:val="28"/>
          <w:szCs w:val="28"/>
          <w:lang w:val="en-US"/>
        </w:rPr>
        <w:t xml:space="preserve"> 1982 – 86 SLR 193 at H</w:t>
      </w:r>
      <w:r>
        <w:rPr>
          <w:rFonts w:ascii="Times New Roman" w:hAnsi="Times New Roman" w:cs="Times New Roman"/>
          <w:sz w:val="28"/>
          <w:szCs w:val="28"/>
          <w:lang w:val="en-US"/>
        </w:rPr>
        <w:t xml:space="preserve"> it was stated that the court has to ap</w:t>
      </w:r>
      <w:r w:rsidR="003F1B8B">
        <w:rPr>
          <w:rFonts w:ascii="Times New Roman" w:hAnsi="Times New Roman" w:cs="Times New Roman"/>
          <w:sz w:val="28"/>
          <w:szCs w:val="28"/>
          <w:lang w:val="en-US"/>
        </w:rPr>
        <w:t>proach the question of bail on the</w:t>
      </w:r>
      <w:r>
        <w:rPr>
          <w:rFonts w:ascii="Times New Roman" w:hAnsi="Times New Roman" w:cs="Times New Roman"/>
          <w:sz w:val="28"/>
          <w:szCs w:val="28"/>
          <w:lang w:val="en-US"/>
        </w:rPr>
        <w:t xml:space="preserve"> bas</w:t>
      </w:r>
      <w:r w:rsidR="003F1B8B">
        <w:rPr>
          <w:rFonts w:ascii="Times New Roman" w:hAnsi="Times New Roman" w:cs="Times New Roman"/>
          <w:sz w:val="28"/>
          <w:szCs w:val="28"/>
          <w:lang w:val="en-US"/>
        </w:rPr>
        <w:t>i</w:t>
      </w:r>
      <w:r>
        <w:rPr>
          <w:rFonts w:ascii="Times New Roman" w:hAnsi="Times New Roman" w:cs="Times New Roman"/>
          <w:sz w:val="28"/>
          <w:szCs w:val="28"/>
          <w:lang w:val="en-US"/>
        </w:rPr>
        <w:t xml:space="preserve">s of likelihood. It is further stated that regarding the risk he might not stand trial </w:t>
      </w:r>
      <w:r w:rsidR="00F420A4">
        <w:rPr>
          <w:rFonts w:ascii="Times New Roman" w:hAnsi="Times New Roman" w:cs="Times New Roman"/>
          <w:sz w:val="28"/>
          <w:szCs w:val="28"/>
          <w:lang w:val="en-US"/>
        </w:rPr>
        <w:t>the issues that require consideration are the following;</w:t>
      </w:r>
    </w:p>
    <w:p w:rsidR="001A75FA" w:rsidRPr="003F1B8B" w:rsidRDefault="001A75FA" w:rsidP="0003213A">
      <w:pPr>
        <w:spacing w:line="360" w:lineRule="auto"/>
        <w:ind w:left="720"/>
        <w:jc w:val="both"/>
        <w:rPr>
          <w:rFonts w:ascii="Times New Roman" w:hAnsi="Times New Roman" w:cs="Times New Roman"/>
          <w:b/>
          <w:i/>
          <w:sz w:val="28"/>
          <w:szCs w:val="28"/>
          <w:lang w:val="en-US"/>
        </w:rPr>
      </w:pPr>
      <w:r w:rsidRPr="003F1B8B">
        <w:rPr>
          <w:rFonts w:ascii="Times New Roman" w:hAnsi="Times New Roman" w:cs="Times New Roman"/>
          <w:b/>
          <w:i/>
          <w:sz w:val="28"/>
          <w:szCs w:val="28"/>
          <w:lang w:val="en-US"/>
        </w:rPr>
        <w:t>1. How deep is emotional, occupational and family roots with this country are.</w:t>
      </w:r>
    </w:p>
    <w:p w:rsidR="001A75FA" w:rsidRPr="003F1B8B" w:rsidRDefault="001A75FA" w:rsidP="0003213A">
      <w:pPr>
        <w:spacing w:line="360" w:lineRule="auto"/>
        <w:ind w:left="720"/>
        <w:jc w:val="both"/>
        <w:rPr>
          <w:rFonts w:ascii="Times New Roman" w:hAnsi="Times New Roman" w:cs="Times New Roman"/>
          <w:b/>
          <w:i/>
          <w:sz w:val="28"/>
          <w:szCs w:val="28"/>
          <w:lang w:val="en-US"/>
        </w:rPr>
      </w:pPr>
      <w:r w:rsidRPr="003F1B8B">
        <w:rPr>
          <w:rFonts w:ascii="Times New Roman" w:hAnsi="Times New Roman" w:cs="Times New Roman"/>
          <w:b/>
          <w:i/>
          <w:sz w:val="28"/>
          <w:szCs w:val="28"/>
          <w:lang w:val="en-US"/>
        </w:rPr>
        <w:t xml:space="preserve">2. His assets in the country. </w:t>
      </w:r>
    </w:p>
    <w:p w:rsidR="001A75FA" w:rsidRPr="003F1B8B" w:rsidRDefault="001A75FA" w:rsidP="0003213A">
      <w:pPr>
        <w:spacing w:line="360" w:lineRule="auto"/>
        <w:ind w:left="720"/>
        <w:jc w:val="both"/>
        <w:rPr>
          <w:rFonts w:ascii="Times New Roman" w:hAnsi="Times New Roman" w:cs="Times New Roman"/>
          <w:b/>
          <w:i/>
          <w:sz w:val="28"/>
          <w:szCs w:val="28"/>
          <w:lang w:val="en-US"/>
        </w:rPr>
      </w:pPr>
      <w:r w:rsidRPr="003F1B8B">
        <w:rPr>
          <w:rFonts w:ascii="Times New Roman" w:hAnsi="Times New Roman" w:cs="Times New Roman"/>
          <w:b/>
          <w:i/>
          <w:sz w:val="28"/>
          <w:szCs w:val="28"/>
          <w:lang w:val="en-US"/>
        </w:rPr>
        <w:t>3. Means he has to flee</w:t>
      </w:r>
    </w:p>
    <w:p w:rsidR="001A75FA" w:rsidRPr="003F1B8B" w:rsidRDefault="001A75FA" w:rsidP="0003213A">
      <w:pPr>
        <w:spacing w:line="360" w:lineRule="auto"/>
        <w:ind w:left="720"/>
        <w:jc w:val="both"/>
        <w:rPr>
          <w:rFonts w:ascii="Times New Roman" w:hAnsi="Times New Roman" w:cs="Times New Roman"/>
          <w:b/>
          <w:i/>
          <w:sz w:val="28"/>
          <w:szCs w:val="28"/>
          <w:lang w:val="en-US"/>
        </w:rPr>
      </w:pPr>
      <w:r w:rsidRPr="003F1B8B">
        <w:rPr>
          <w:rFonts w:ascii="Times New Roman" w:hAnsi="Times New Roman" w:cs="Times New Roman"/>
          <w:b/>
          <w:i/>
          <w:sz w:val="28"/>
          <w:szCs w:val="28"/>
          <w:lang w:val="en-US"/>
        </w:rPr>
        <w:t xml:space="preserve">4. His ability to forfeit his bail deposit </w:t>
      </w:r>
    </w:p>
    <w:p w:rsidR="001A75FA" w:rsidRPr="003F1B8B" w:rsidRDefault="001A75FA" w:rsidP="0003213A">
      <w:pPr>
        <w:spacing w:line="360" w:lineRule="auto"/>
        <w:ind w:left="720"/>
        <w:jc w:val="both"/>
        <w:rPr>
          <w:rFonts w:ascii="Times New Roman" w:hAnsi="Times New Roman" w:cs="Times New Roman"/>
          <w:b/>
          <w:i/>
          <w:sz w:val="28"/>
          <w:szCs w:val="28"/>
          <w:lang w:val="en-US"/>
        </w:rPr>
      </w:pPr>
      <w:r w:rsidRPr="003F1B8B">
        <w:rPr>
          <w:rFonts w:ascii="Times New Roman" w:hAnsi="Times New Roman" w:cs="Times New Roman"/>
          <w:b/>
          <w:i/>
          <w:sz w:val="28"/>
          <w:szCs w:val="28"/>
          <w:lang w:val="en-US"/>
        </w:rPr>
        <w:t xml:space="preserve">5. Travel documents at his disposal to enable him to flee. </w:t>
      </w:r>
    </w:p>
    <w:p w:rsidR="001A75FA" w:rsidRPr="003F1B8B" w:rsidRDefault="001A75FA" w:rsidP="0003213A">
      <w:pPr>
        <w:spacing w:line="360" w:lineRule="auto"/>
        <w:ind w:left="720"/>
        <w:jc w:val="both"/>
        <w:rPr>
          <w:rFonts w:ascii="Times New Roman" w:hAnsi="Times New Roman" w:cs="Times New Roman"/>
          <w:b/>
          <w:i/>
          <w:sz w:val="28"/>
          <w:szCs w:val="28"/>
          <w:lang w:val="en-US"/>
        </w:rPr>
      </w:pPr>
      <w:r w:rsidRPr="003F1B8B">
        <w:rPr>
          <w:rFonts w:ascii="Times New Roman" w:hAnsi="Times New Roman" w:cs="Times New Roman"/>
          <w:b/>
          <w:i/>
          <w:sz w:val="28"/>
          <w:szCs w:val="28"/>
          <w:lang w:val="en-US"/>
        </w:rPr>
        <w:t xml:space="preserve">6. Extradition arrangement in case he flees. </w:t>
      </w:r>
    </w:p>
    <w:p w:rsidR="001A75FA" w:rsidRPr="003F1B8B" w:rsidRDefault="001A75FA" w:rsidP="0003213A">
      <w:pPr>
        <w:spacing w:line="360" w:lineRule="auto"/>
        <w:ind w:left="720"/>
        <w:jc w:val="both"/>
        <w:rPr>
          <w:rFonts w:ascii="Times New Roman" w:hAnsi="Times New Roman" w:cs="Times New Roman"/>
          <w:b/>
          <w:i/>
          <w:sz w:val="28"/>
          <w:szCs w:val="28"/>
          <w:lang w:val="en-US"/>
        </w:rPr>
      </w:pPr>
      <w:r w:rsidRPr="003F1B8B">
        <w:rPr>
          <w:rFonts w:ascii="Times New Roman" w:hAnsi="Times New Roman" w:cs="Times New Roman"/>
          <w:b/>
          <w:i/>
          <w:sz w:val="28"/>
          <w:szCs w:val="28"/>
          <w:lang w:val="en-US"/>
        </w:rPr>
        <w:t>7. In</w:t>
      </w:r>
      <w:r w:rsidR="008F0EEB" w:rsidRPr="003F1B8B">
        <w:rPr>
          <w:rFonts w:ascii="Times New Roman" w:hAnsi="Times New Roman" w:cs="Times New Roman"/>
          <w:b/>
          <w:i/>
          <w:sz w:val="28"/>
          <w:szCs w:val="28"/>
          <w:lang w:val="en-US"/>
        </w:rPr>
        <w:t>herent</w:t>
      </w:r>
      <w:r w:rsidRPr="003F1B8B">
        <w:rPr>
          <w:rFonts w:ascii="Times New Roman" w:hAnsi="Times New Roman" w:cs="Times New Roman"/>
          <w:b/>
          <w:i/>
          <w:sz w:val="28"/>
          <w:szCs w:val="28"/>
          <w:lang w:val="en-US"/>
        </w:rPr>
        <w:t xml:space="preserve"> </w:t>
      </w:r>
      <w:r w:rsidR="008F0EEB" w:rsidRPr="003F1B8B">
        <w:rPr>
          <w:rFonts w:ascii="Times New Roman" w:hAnsi="Times New Roman" w:cs="Times New Roman"/>
          <w:b/>
          <w:i/>
          <w:sz w:val="28"/>
          <w:szCs w:val="28"/>
          <w:lang w:val="en-US"/>
        </w:rPr>
        <w:t xml:space="preserve">seriousness </w:t>
      </w:r>
      <w:r w:rsidRPr="003F1B8B">
        <w:rPr>
          <w:rFonts w:ascii="Times New Roman" w:hAnsi="Times New Roman" w:cs="Times New Roman"/>
          <w:b/>
          <w:i/>
          <w:sz w:val="28"/>
          <w:szCs w:val="28"/>
          <w:lang w:val="en-US"/>
        </w:rPr>
        <w:t xml:space="preserve">of the </w:t>
      </w:r>
      <w:r w:rsidR="008F0EEB" w:rsidRPr="003F1B8B">
        <w:rPr>
          <w:rFonts w:ascii="Times New Roman" w:hAnsi="Times New Roman" w:cs="Times New Roman"/>
          <w:b/>
          <w:i/>
          <w:sz w:val="28"/>
          <w:szCs w:val="28"/>
          <w:lang w:val="en-US"/>
        </w:rPr>
        <w:t>offence with which he is charged</w:t>
      </w:r>
      <w:r w:rsidRPr="003F1B8B">
        <w:rPr>
          <w:rFonts w:ascii="Times New Roman" w:hAnsi="Times New Roman" w:cs="Times New Roman"/>
          <w:b/>
          <w:i/>
          <w:sz w:val="28"/>
          <w:szCs w:val="28"/>
          <w:lang w:val="en-US"/>
        </w:rPr>
        <w:t xml:space="preserve">. </w:t>
      </w:r>
    </w:p>
    <w:p w:rsidR="008F0EEB" w:rsidRPr="003F1B8B" w:rsidRDefault="008F0EEB" w:rsidP="0003213A">
      <w:pPr>
        <w:spacing w:line="360" w:lineRule="auto"/>
        <w:ind w:left="720"/>
        <w:jc w:val="both"/>
        <w:rPr>
          <w:rFonts w:ascii="Times New Roman" w:hAnsi="Times New Roman" w:cs="Times New Roman"/>
          <w:b/>
          <w:i/>
          <w:sz w:val="28"/>
          <w:szCs w:val="28"/>
          <w:lang w:val="en-US"/>
        </w:rPr>
      </w:pPr>
      <w:r w:rsidRPr="003F1B8B">
        <w:rPr>
          <w:rFonts w:ascii="Times New Roman" w:hAnsi="Times New Roman" w:cs="Times New Roman"/>
          <w:b/>
          <w:i/>
          <w:sz w:val="28"/>
          <w:szCs w:val="28"/>
          <w:lang w:val="en-US"/>
        </w:rPr>
        <w:lastRenderedPageBreak/>
        <w:t>8. Strength of the case against him and the inducement there</w:t>
      </w:r>
      <w:r w:rsidR="00CB0D4A" w:rsidRPr="003F1B8B">
        <w:rPr>
          <w:rFonts w:ascii="Times New Roman" w:hAnsi="Times New Roman" w:cs="Times New Roman"/>
          <w:b/>
          <w:i/>
          <w:sz w:val="28"/>
          <w:szCs w:val="28"/>
          <w:lang w:val="en-US"/>
        </w:rPr>
        <w:t xml:space="preserve"> for</w:t>
      </w:r>
      <w:r w:rsidRPr="003F1B8B">
        <w:rPr>
          <w:rFonts w:ascii="Times New Roman" w:hAnsi="Times New Roman" w:cs="Times New Roman"/>
          <w:b/>
          <w:i/>
          <w:sz w:val="28"/>
          <w:szCs w:val="28"/>
          <w:lang w:val="en-US"/>
        </w:rPr>
        <w:t xml:space="preserve"> him to abscond. </w:t>
      </w:r>
    </w:p>
    <w:p w:rsidR="008F0EEB" w:rsidRPr="003F1B8B" w:rsidRDefault="008F0EEB" w:rsidP="0003213A">
      <w:pPr>
        <w:spacing w:line="360" w:lineRule="auto"/>
        <w:ind w:left="720"/>
        <w:jc w:val="both"/>
        <w:rPr>
          <w:rFonts w:ascii="Times New Roman" w:hAnsi="Times New Roman" w:cs="Times New Roman"/>
          <w:b/>
          <w:i/>
          <w:sz w:val="28"/>
          <w:szCs w:val="28"/>
          <w:lang w:val="en-US"/>
        </w:rPr>
      </w:pPr>
      <w:r w:rsidRPr="003F1B8B">
        <w:rPr>
          <w:rFonts w:ascii="Times New Roman" w:hAnsi="Times New Roman" w:cs="Times New Roman"/>
          <w:b/>
          <w:i/>
          <w:sz w:val="28"/>
          <w:szCs w:val="28"/>
          <w:lang w:val="en-US"/>
        </w:rPr>
        <w:t xml:space="preserve">9. Severity of sentence likely to be visited on him. </w:t>
      </w:r>
    </w:p>
    <w:p w:rsidR="00CB0D4A" w:rsidRDefault="00CB0D4A" w:rsidP="00F420A4">
      <w:pPr>
        <w:spacing w:line="360" w:lineRule="auto"/>
        <w:ind w:left="720" w:hanging="720"/>
        <w:jc w:val="both"/>
        <w:rPr>
          <w:rFonts w:ascii="Times New Roman" w:hAnsi="Times New Roman" w:cs="Times New Roman"/>
          <w:sz w:val="28"/>
          <w:szCs w:val="28"/>
          <w:lang w:val="en-US"/>
        </w:rPr>
      </w:pPr>
    </w:p>
    <w:p w:rsidR="00BE78D8" w:rsidRDefault="00CB0D4A" w:rsidP="00F420A4">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[24]</w:t>
      </w:r>
      <w:r>
        <w:rPr>
          <w:rFonts w:ascii="Times New Roman" w:hAnsi="Times New Roman" w:cs="Times New Roman"/>
          <w:sz w:val="28"/>
          <w:szCs w:val="28"/>
          <w:lang w:val="en-US"/>
        </w:rPr>
        <w:tab/>
        <w:t xml:space="preserve">In the matter between </w:t>
      </w:r>
      <w:proofErr w:type="spellStart"/>
      <w:r w:rsidRPr="00BE78D8">
        <w:rPr>
          <w:rFonts w:ascii="Times New Roman" w:hAnsi="Times New Roman" w:cs="Times New Roman"/>
          <w:b/>
          <w:sz w:val="28"/>
          <w:szCs w:val="28"/>
          <w:lang w:val="en-US"/>
        </w:rPr>
        <w:t>Sibusiso</w:t>
      </w:r>
      <w:proofErr w:type="spellEnd"/>
      <w:r w:rsidRPr="00BE78D8">
        <w:rPr>
          <w:rFonts w:ascii="Times New Roman" w:hAnsi="Times New Roman" w:cs="Times New Roman"/>
          <w:b/>
          <w:sz w:val="28"/>
          <w:szCs w:val="28"/>
          <w:lang w:val="en-US"/>
        </w:rPr>
        <w:t xml:space="preserve"> B. </w:t>
      </w:r>
      <w:proofErr w:type="spellStart"/>
      <w:r w:rsidRPr="00BE78D8">
        <w:rPr>
          <w:rFonts w:ascii="Times New Roman" w:hAnsi="Times New Roman" w:cs="Times New Roman"/>
          <w:b/>
          <w:sz w:val="28"/>
          <w:szCs w:val="28"/>
          <w:lang w:val="en-US"/>
        </w:rPr>
        <w:t>Shongwe</w:t>
      </w:r>
      <w:proofErr w:type="spellEnd"/>
      <w:r w:rsidRPr="00BE78D8">
        <w:rPr>
          <w:rFonts w:ascii="Times New Roman" w:hAnsi="Times New Roman" w:cs="Times New Roman"/>
          <w:b/>
          <w:sz w:val="28"/>
          <w:szCs w:val="28"/>
          <w:lang w:val="en-US"/>
        </w:rPr>
        <w:t xml:space="preserve"> Vs Rex Supreme </w:t>
      </w:r>
      <w:r w:rsidR="00BE78D8">
        <w:rPr>
          <w:rFonts w:ascii="Times New Roman" w:hAnsi="Times New Roman" w:cs="Times New Roman"/>
          <w:b/>
          <w:sz w:val="28"/>
          <w:szCs w:val="28"/>
          <w:lang w:val="en-US"/>
        </w:rPr>
        <w:t xml:space="preserve">Court of Appeal </w:t>
      </w:r>
      <w:r w:rsidRPr="00BE78D8">
        <w:rPr>
          <w:rFonts w:ascii="Times New Roman" w:hAnsi="Times New Roman" w:cs="Times New Roman"/>
          <w:b/>
          <w:sz w:val="28"/>
          <w:szCs w:val="28"/>
          <w:lang w:val="en-US"/>
        </w:rPr>
        <w:t xml:space="preserve">Case No. </w:t>
      </w:r>
      <w:r w:rsidR="00BE78D8" w:rsidRPr="00BE78D8">
        <w:rPr>
          <w:rFonts w:ascii="Times New Roman" w:hAnsi="Times New Roman" w:cs="Times New Roman"/>
          <w:b/>
          <w:sz w:val="28"/>
          <w:szCs w:val="28"/>
          <w:lang w:val="en-US"/>
        </w:rPr>
        <w:t>1/2018</w:t>
      </w:r>
      <w:r w:rsidR="00BE78D8">
        <w:rPr>
          <w:rFonts w:ascii="Times New Roman" w:hAnsi="Times New Roman" w:cs="Times New Roman"/>
          <w:sz w:val="28"/>
          <w:szCs w:val="28"/>
          <w:lang w:val="en-US"/>
        </w:rPr>
        <w:t xml:space="preserve"> </w:t>
      </w:r>
      <w:r w:rsidR="00BE78D8" w:rsidRPr="00BE78D8">
        <w:rPr>
          <w:rFonts w:ascii="Times New Roman" w:hAnsi="Times New Roman" w:cs="Times New Roman"/>
          <w:b/>
          <w:sz w:val="28"/>
          <w:szCs w:val="28"/>
          <w:lang w:val="en-US"/>
        </w:rPr>
        <w:t xml:space="preserve">His Lordship Justice MCB </w:t>
      </w:r>
      <w:proofErr w:type="spellStart"/>
      <w:r w:rsidR="00BE78D8" w:rsidRPr="00BE78D8">
        <w:rPr>
          <w:rFonts w:ascii="Times New Roman" w:hAnsi="Times New Roman" w:cs="Times New Roman"/>
          <w:b/>
          <w:sz w:val="28"/>
          <w:szCs w:val="28"/>
          <w:lang w:val="en-US"/>
        </w:rPr>
        <w:t>Maphalala</w:t>
      </w:r>
      <w:proofErr w:type="spellEnd"/>
      <w:r w:rsidR="00BE78D8" w:rsidRPr="00BE78D8">
        <w:rPr>
          <w:rFonts w:ascii="Times New Roman" w:hAnsi="Times New Roman" w:cs="Times New Roman"/>
          <w:b/>
          <w:sz w:val="28"/>
          <w:szCs w:val="28"/>
          <w:lang w:val="en-US"/>
        </w:rPr>
        <w:t xml:space="preserve"> ACJ</w:t>
      </w:r>
      <w:r w:rsidR="00BE78D8">
        <w:rPr>
          <w:rFonts w:ascii="Times New Roman" w:hAnsi="Times New Roman" w:cs="Times New Roman"/>
          <w:sz w:val="28"/>
          <w:szCs w:val="28"/>
          <w:lang w:val="en-US"/>
        </w:rPr>
        <w:t xml:space="preserve"> as he then was, stated the following; </w:t>
      </w:r>
    </w:p>
    <w:p w:rsidR="00DF32F5" w:rsidRPr="003F1B8B" w:rsidRDefault="00B02CC4" w:rsidP="00DF32F5">
      <w:pPr>
        <w:spacing w:line="360" w:lineRule="auto"/>
        <w:ind w:left="1440"/>
        <w:jc w:val="both"/>
        <w:rPr>
          <w:rFonts w:ascii="Times New Roman" w:hAnsi="Times New Roman" w:cs="Times New Roman"/>
          <w:b/>
          <w:sz w:val="28"/>
          <w:szCs w:val="28"/>
          <w:lang w:val="en-US"/>
        </w:rPr>
      </w:pPr>
      <w:r w:rsidRPr="003F1B8B">
        <w:rPr>
          <w:rFonts w:ascii="Times New Roman" w:hAnsi="Times New Roman" w:cs="Times New Roman"/>
          <w:b/>
          <w:sz w:val="28"/>
          <w:szCs w:val="28"/>
          <w:lang w:val="en-US"/>
        </w:rPr>
        <w:t>“</w:t>
      </w:r>
      <w:r w:rsidR="004A1B9B" w:rsidRPr="003F1B8B">
        <w:rPr>
          <w:rFonts w:ascii="Times New Roman" w:hAnsi="Times New Roman" w:cs="Times New Roman"/>
          <w:b/>
          <w:sz w:val="28"/>
          <w:szCs w:val="28"/>
          <w:lang w:val="en-US"/>
        </w:rPr>
        <w:t xml:space="preserve">19 </w:t>
      </w:r>
      <w:r w:rsidR="00BE78D8" w:rsidRPr="003F1B8B">
        <w:rPr>
          <w:rFonts w:ascii="Times New Roman" w:hAnsi="Times New Roman" w:cs="Times New Roman"/>
          <w:b/>
          <w:sz w:val="28"/>
          <w:szCs w:val="28"/>
          <w:lang w:val="en-US"/>
        </w:rPr>
        <w:t>It is tried that bail is a discretion the remedy however</w:t>
      </w:r>
      <w:r w:rsidR="004A1B9B" w:rsidRPr="003F1B8B">
        <w:rPr>
          <w:rFonts w:ascii="Times New Roman" w:hAnsi="Times New Roman" w:cs="Times New Roman"/>
          <w:b/>
          <w:sz w:val="28"/>
          <w:szCs w:val="28"/>
          <w:lang w:val="en-US"/>
        </w:rPr>
        <w:t>,</w:t>
      </w:r>
      <w:r w:rsidR="00BE78D8" w:rsidRPr="003F1B8B">
        <w:rPr>
          <w:rFonts w:ascii="Times New Roman" w:hAnsi="Times New Roman" w:cs="Times New Roman"/>
          <w:b/>
          <w:sz w:val="28"/>
          <w:szCs w:val="28"/>
          <w:lang w:val="en-US"/>
        </w:rPr>
        <w:t xml:space="preserve"> the court </w:t>
      </w:r>
      <w:r w:rsidR="00C73011" w:rsidRPr="003F1B8B">
        <w:rPr>
          <w:rFonts w:ascii="Times New Roman" w:hAnsi="Times New Roman" w:cs="Times New Roman"/>
          <w:b/>
          <w:sz w:val="28"/>
          <w:szCs w:val="28"/>
          <w:lang w:val="en-US"/>
        </w:rPr>
        <w:t>is required</w:t>
      </w:r>
      <w:r w:rsidR="004A1B9B" w:rsidRPr="003F1B8B">
        <w:rPr>
          <w:rFonts w:ascii="Times New Roman" w:hAnsi="Times New Roman" w:cs="Times New Roman"/>
          <w:b/>
          <w:sz w:val="28"/>
          <w:szCs w:val="28"/>
          <w:lang w:val="en-US"/>
        </w:rPr>
        <w:t xml:space="preserve"> to exercise that discretion judiciously</w:t>
      </w:r>
      <w:r w:rsidR="00C73011" w:rsidRPr="003F1B8B">
        <w:rPr>
          <w:rFonts w:ascii="Times New Roman" w:hAnsi="Times New Roman" w:cs="Times New Roman"/>
          <w:b/>
          <w:sz w:val="28"/>
          <w:szCs w:val="28"/>
          <w:lang w:val="en-US"/>
        </w:rPr>
        <w:t>,</w:t>
      </w:r>
      <w:r w:rsidR="004A1B9B" w:rsidRPr="003F1B8B">
        <w:rPr>
          <w:rFonts w:ascii="Times New Roman" w:hAnsi="Times New Roman" w:cs="Times New Roman"/>
          <w:b/>
          <w:sz w:val="28"/>
          <w:szCs w:val="28"/>
          <w:lang w:val="en-US"/>
        </w:rPr>
        <w:t xml:space="preserve"> having regard to legislative provisions applicable, </w:t>
      </w:r>
      <w:r w:rsidR="00C73011" w:rsidRPr="003F1B8B">
        <w:rPr>
          <w:rFonts w:ascii="Times New Roman" w:hAnsi="Times New Roman" w:cs="Times New Roman"/>
          <w:b/>
          <w:sz w:val="28"/>
          <w:szCs w:val="28"/>
          <w:lang w:val="en-US"/>
        </w:rPr>
        <w:t>and the</w:t>
      </w:r>
      <w:r w:rsidR="004A1B9B" w:rsidRPr="003F1B8B">
        <w:rPr>
          <w:rFonts w:ascii="Times New Roman" w:hAnsi="Times New Roman" w:cs="Times New Roman"/>
          <w:b/>
          <w:sz w:val="28"/>
          <w:szCs w:val="28"/>
          <w:lang w:val="en-US"/>
        </w:rPr>
        <w:t xml:space="preserve"> peculiar circumstances of the case as well as bill of rights is find in the constitution. The purpose of bail in every constitutional democracy is to protect and advance the liberty of the A</w:t>
      </w:r>
      <w:r w:rsidR="00C73011" w:rsidRPr="003F1B8B">
        <w:rPr>
          <w:rFonts w:ascii="Times New Roman" w:hAnsi="Times New Roman" w:cs="Times New Roman"/>
          <w:b/>
          <w:sz w:val="28"/>
          <w:szCs w:val="28"/>
          <w:lang w:val="en-US"/>
        </w:rPr>
        <w:t>ccused person to</w:t>
      </w:r>
      <w:r w:rsidR="004A1B9B" w:rsidRPr="003F1B8B">
        <w:rPr>
          <w:rFonts w:ascii="Times New Roman" w:hAnsi="Times New Roman" w:cs="Times New Roman"/>
          <w:b/>
          <w:sz w:val="28"/>
          <w:szCs w:val="28"/>
          <w:lang w:val="en-US"/>
        </w:rPr>
        <w:t xml:space="preserve"> the extent that the interest of justice are not thereby prejudiced. The protection of the right to liberty is premised on the fundamental </w:t>
      </w:r>
      <w:r w:rsidRPr="003F1B8B">
        <w:rPr>
          <w:rFonts w:ascii="Times New Roman" w:hAnsi="Times New Roman" w:cs="Times New Roman"/>
          <w:b/>
          <w:sz w:val="28"/>
          <w:szCs w:val="28"/>
          <w:lang w:val="en-US"/>
        </w:rPr>
        <w:t>principle that</w:t>
      </w:r>
      <w:r w:rsidR="004A1B9B" w:rsidRPr="003F1B8B">
        <w:rPr>
          <w:rFonts w:ascii="Times New Roman" w:hAnsi="Times New Roman" w:cs="Times New Roman"/>
          <w:b/>
          <w:sz w:val="28"/>
          <w:szCs w:val="28"/>
          <w:lang w:val="en-US"/>
        </w:rPr>
        <w:t xml:space="preserve"> an Accused person is presumed to be innocent until his guilt has been established in court. </w:t>
      </w:r>
      <w:r w:rsidRPr="003F1B8B">
        <w:rPr>
          <w:rFonts w:ascii="Times New Roman" w:hAnsi="Times New Roman" w:cs="Times New Roman"/>
          <w:b/>
          <w:sz w:val="28"/>
          <w:szCs w:val="28"/>
          <w:lang w:val="en-US"/>
        </w:rPr>
        <w:t>It is against this background that the court will always lean in favour of granting bail in the absence of evidence that being so</w:t>
      </w:r>
      <w:r w:rsidR="00C73011" w:rsidRPr="003F1B8B">
        <w:rPr>
          <w:rFonts w:ascii="Times New Roman" w:hAnsi="Times New Roman" w:cs="Times New Roman"/>
          <w:b/>
          <w:sz w:val="28"/>
          <w:szCs w:val="28"/>
          <w:lang w:val="en-US"/>
        </w:rPr>
        <w:t>,</w:t>
      </w:r>
      <w:r w:rsidRPr="003F1B8B">
        <w:rPr>
          <w:rFonts w:ascii="Times New Roman" w:hAnsi="Times New Roman" w:cs="Times New Roman"/>
          <w:b/>
          <w:sz w:val="28"/>
          <w:szCs w:val="28"/>
          <w:lang w:val="en-US"/>
        </w:rPr>
        <w:t xml:space="preserve"> will prejudice</w:t>
      </w:r>
      <w:r w:rsidR="00DF32F5" w:rsidRPr="003F1B8B">
        <w:rPr>
          <w:rFonts w:ascii="Times New Roman" w:hAnsi="Times New Roman" w:cs="Times New Roman"/>
          <w:b/>
          <w:sz w:val="28"/>
          <w:szCs w:val="28"/>
          <w:lang w:val="en-US"/>
        </w:rPr>
        <w:t xml:space="preserve"> the administration of justice”</w:t>
      </w:r>
    </w:p>
    <w:p w:rsidR="00DF32F5" w:rsidRDefault="00DF32F5" w:rsidP="00DF32F5">
      <w:pPr>
        <w:spacing w:line="360" w:lineRule="auto"/>
        <w:jc w:val="both"/>
        <w:rPr>
          <w:rFonts w:ascii="Times New Roman" w:hAnsi="Times New Roman" w:cs="Times New Roman"/>
          <w:sz w:val="28"/>
          <w:szCs w:val="28"/>
          <w:lang w:val="en-US"/>
        </w:rPr>
      </w:pPr>
    </w:p>
    <w:p w:rsidR="00DF32F5" w:rsidRDefault="00DF32F5" w:rsidP="00DF32F5">
      <w:pPr>
        <w:spacing w:line="360" w:lineRule="auto"/>
        <w:jc w:val="both"/>
        <w:rPr>
          <w:rFonts w:ascii="Times New Roman" w:hAnsi="Times New Roman" w:cs="Times New Roman"/>
          <w:sz w:val="28"/>
          <w:szCs w:val="28"/>
          <w:lang w:val="en-US"/>
        </w:rPr>
      </w:pPr>
    </w:p>
    <w:p w:rsidR="00DF32F5" w:rsidRDefault="00DF32F5" w:rsidP="005A1830">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[25]</w:t>
      </w:r>
      <w:r>
        <w:rPr>
          <w:rFonts w:ascii="Times New Roman" w:hAnsi="Times New Roman" w:cs="Times New Roman"/>
          <w:sz w:val="28"/>
          <w:szCs w:val="28"/>
          <w:lang w:val="en-US"/>
        </w:rPr>
        <w:tab/>
      </w:r>
      <w:r w:rsidR="005A1830">
        <w:rPr>
          <w:rFonts w:ascii="Times New Roman" w:hAnsi="Times New Roman" w:cs="Times New Roman"/>
          <w:sz w:val="28"/>
          <w:szCs w:val="28"/>
          <w:lang w:val="en-US"/>
        </w:rPr>
        <w:t>The Applicant has argues strenuously that the charge which the Applicant faces</w:t>
      </w:r>
      <w:r w:rsidR="00D560C8">
        <w:rPr>
          <w:rFonts w:ascii="Times New Roman" w:hAnsi="Times New Roman" w:cs="Times New Roman"/>
          <w:sz w:val="28"/>
          <w:szCs w:val="28"/>
          <w:lang w:val="en-US"/>
        </w:rPr>
        <w:t>,</w:t>
      </w:r>
      <w:r w:rsidR="005A1830">
        <w:rPr>
          <w:rFonts w:ascii="Times New Roman" w:hAnsi="Times New Roman" w:cs="Times New Roman"/>
          <w:sz w:val="28"/>
          <w:szCs w:val="28"/>
          <w:lang w:val="en-US"/>
        </w:rPr>
        <w:t xml:space="preserve"> is not one that is listed in the fifth schedule. Applicant argues that this allegation by the Crown is factually and legally incorrect. The Applicant </w:t>
      </w:r>
      <w:r w:rsidR="005A1830">
        <w:rPr>
          <w:rFonts w:ascii="Times New Roman" w:hAnsi="Times New Roman" w:cs="Times New Roman"/>
          <w:sz w:val="28"/>
          <w:szCs w:val="28"/>
          <w:lang w:val="en-US"/>
        </w:rPr>
        <w:lastRenderedPageBreak/>
        <w:t xml:space="preserve">further buttresses </w:t>
      </w:r>
      <w:r w:rsidR="00D560C8">
        <w:rPr>
          <w:rFonts w:ascii="Times New Roman" w:hAnsi="Times New Roman" w:cs="Times New Roman"/>
          <w:sz w:val="28"/>
          <w:szCs w:val="28"/>
          <w:lang w:val="en-US"/>
        </w:rPr>
        <w:t>his</w:t>
      </w:r>
      <w:r w:rsidR="005A1830">
        <w:rPr>
          <w:rFonts w:ascii="Times New Roman" w:hAnsi="Times New Roman" w:cs="Times New Roman"/>
          <w:sz w:val="28"/>
          <w:szCs w:val="28"/>
          <w:lang w:val="en-US"/>
        </w:rPr>
        <w:t xml:space="preserve"> argument by stating that nowhere in the fifth schedule to the (CP&amp;E) does Section 3 (3) 4 (1) of the Sexual Offences and Domestic Violence Act appear. </w:t>
      </w:r>
    </w:p>
    <w:p w:rsidR="005A1830" w:rsidRDefault="005A1830" w:rsidP="00DF32F5">
      <w:pPr>
        <w:spacing w:line="360" w:lineRule="auto"/>
        <w:jc w:val="both"/>
        <w:rPr>
          <w:rFonts w:ascii="Times New Roman" w:hAnsi="Times New Roman" w:cs="Times New Roman"/>
          <w:sz w:val="28"/>
          <w:szCs w:val="28"/>
          <w:lang w:val="en-US"/>
        </w:rPr>
      </w:pPr>
    </w:p>
    <w:p w:rsidR="005A1830" w:rsidRDefault="005A1830" w:rsidP="00DF32F5">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[26]</w:t>
      </w:r>
      <w:r>
        <w:rPr>
          <w:rFonts w:ascii="Times New Roman" w:hAnsi="Times New Roman" w:cs="Times New Roman"/>
          <w:sz w:val="28"/>
          <w:szCs w:val="28"/>
          <w:lang w:val="en-US"/>
        </w:rPr>
        <w:tab/>
        <w:t>The fifth schedule state</w:t>
      </w:r>
      <w:r w:rsidR="00D560C8">
        <w:rPr>
          <w:rFonts w:ascii="Times New Roman" w:hAnsi="Times New Roman" w:cs="Times New Roman"/>
          <w:sz w:val="28"/>
          <w:szCs w:val="28"/>
          <w:lang w:val="en-US"/>
        </w:rPr>
        <w:t>s</w:t>
      </w:r>
      <w:r>
        <w:rPr>
          <w:rFonts w:ascii="Times New Roman" w:hAnsi="Times New Roman" w:cs="Times New Roman"/>
          <w:sz w:val="28"/>
          <w:szCs w:val="28"/>
          <w:lang w:val="en-US"/>
        </w:rPr>
        <w:t xml:space="preserve"> as follows;</w:t>
      </w:r>
    </w:p>
    <w:p w:rsidR="005A1830" w:rsidRPr="00355067" w:rsidRDefault="005A1830" w:rsidP="00DF32F5">
      <w:pPr>
        <w:spacing w:line="360" w:lineRule="auto"/>
        <w:jc w:val="both"/>
        <w:rPr>
          <w:rFonts w:ascii="Times New Roman" w:hAnsi="Times New Roman" w:cs="Times New Roman"/>
          <w:b/>
          <w:sz w:val="28"/>
          <w:szCs w:val="28"/>
          <w:lang w:val="en-US"/>
        </w:rPr>
      </w:pPr>
      <w:r w:rsidRPr="00355067">
        <w:rPr>
          <w:rFonts w:ascii="Times New Roman" w:hAnsi="Times New Roman" w:cs="Times New Roman"/>
          <w:b/>
          <w:sz w:val="28"/>
          <w:szCs w:val="28"/>
          <w:lang w:val="en-US"/>
        </w:rPr>
        <w:t>Fifth Schedule</w:t>
      </w:r>
    </w:p>
    <w:p w:rsidR="005A1830" w:rsidRPr="00D560C8" w:rsidRDefault="00355067" w:rsidP="00355067">
      <w:pPr>
        <w:spacing w:line="360" w:lineRule="auto"/>
        <w:ind w:left="720" w:hanging="720"/>
        <w:jc w:val="both"/>
        <w:rPr>
          <w:rFonts w:ascii="Times New Roman" w:hAnsi="Times New Roman" w:cs="Times New Roman"/>
          <w:b/>
          <w:i/>
          <w:sz w:val="28"/>
          <w:szCs w:val="28"/>
          <w:lang w:val="en-US"/>
        </w:rPr>
      </w:pPr>
      <w:r>
        <w:rPr>
          <w:rFonts w:ascii="Times New Roman" w:hAnsi="Times New Roman" w:cs="Times New Roman"/>
          <w:sz w:val="28"/>
          <w:szCs w:val="28"/>
          <w:lang w:val="en-US"/>
        </w:rPr>
        <w:t>[27]</w:t>
      </w:r>
      <w:r>
        <w:rPr>
          <w:rFonts w:ascii="Times New Roman" w:hAnsi="Times New Roman" w:cs="Times New Roman"/>
          <w:sz w:val="28"/>
          <w:szCs w:val="28"/>
          <w:lang w:val="en-US"/>
        </w:rPr>
        <w:tab/>
      </w:r>
      <w:r w:rsidRPr="00D560C8">
        <w:rPr>
          <w:rFonts w:ascii="Times New Roman" w:hAnsi="Times New Roman" w:cs="Times New Roman"/>
          <w:b/>
          <w:i/>
          <w:sz w:val="28"/>
          <w:szCs w:val="28"/>
          <w:lang w:val="en-US"/>
        </w:rPr>
        <w:t>Offences referred to in Section 95 and 96, murder when – a</w:t>
      </w:r>
      <w:r w:rsidR="00D560C8" w:rsidRPr="00D560C8">
        <w:rPr>
          <w:rFonts w:ascii="Times New Roman" w:hAnsi="Times New Roman" w:cs="Times New Roman"/>
          <w:b/>
          <w:i/>
          <w:sz w:val="28"/>
          <w:szCs w:val="28"/>
          <w:lang w:val="en-US"/>
        </w:rPr>
        <w:t>)</w:t>
      </w:r>
      <w:r w:rsidRPr="00D560C8">
        <w:rPr>
          <w:rFonts w:ascii="Times New Roman" w:hAnsi="Times New Roman" w:cs="Times New Roman"/>
          <w:b/>
          <w:i/>
          <w:sz w:val="28"/>
          <w:szCs w:val="28"/>
          <w:lang w:val="en-US"/>
        </w:rPr>
        <w:t xml:space="preserve"> when it was planned or premediated, b</w:t>
      </w:r>
      <w:r w:rsidR="00D560C8" w:rsidRPr="00D560C8">
        <w:rPr>
          <w:rFonts w:ascii="Times New Roman" w:hAnsi="Times New Roman" w:cs="Times New Roman"/>
          <w:b/>
          <w:i/>
          <w:sz w:val="28"/>
          <w:szCs w:val="28"/>
          <w:lang w:val="en-US"/>
        </w:rPr>
        <w:t>) T</w:t>
      </w:r>
      <w:r w:rsidRPr="00D560C8">
        <w:rPr>
          <w:rFonts w:ascii="Times New Roman" w:hAnsi="Times New Roman" w:cs="Times New Roman"/>
          <w:b/>
          <w:i/>
          <w:sz w:val="28"/>
          <w:szCs w:val="28"/>
          <w:lang w:val="en-US"/>
        </w:rPr>
        <w:t>he victim was – 1…2… c……1 rape; or (ii) incense committed with a baby or on a baby child or an adult person who is not a consenting party; or (iii) robbery with aggravating circumstances; rape – a when committed (</w:t>
      </w:r>
      <w:proofErr w:type="spellStart"/>
      <w:r w:rsidRPr="00D560C8">
        <w:rPr>
          <w:rFonts w:ascii="Times New Roman" w:hAnsi="Times New Roman" w:cs="Times New Roman"/>
          <w:b/>
          <w:i/>
          <w:sz w:val="28"/>
          <w:szCs w:val="28"/>
          <w:lang w:val="en-US"/>
        </w:rPr>
        <w:t>i</w:t>
      </w:r>
      <w:proofErr w:type="spellEnd"/>
      <w:r w:rsidRPr="00D560C8">
        <w:rPr>
          <w:rFonts w:ascii="Times New Roman" w:hAnsi="Times New Roman" w:cs="Times New Roman"/>
          <w:b/>
          <w:i/>
          <w:sz w:val="28"/>
          <w:szCs w:val="28"/>
          <w:lang w:val="en-US"/>
        </w:rPr>
        <w:t>) in circumstances where the victim was raped more than once, whether by the Applicant or by any co-perpetrator or complex  (ii)….(iii)….(iv)….b</w:t>
      </w:r>
      <w:r w:rsidR="00D560C8" w:rsidRPr="00D560C8">
        <w:rPr>
          <w:rFonts w:ascii="Times New Roman" w:hAnsi="Times New Roman" w:cs="Times New Roman"/>
          <w:b/>
          <w:i/>
          <w:sz w:val="28"/>
          <w:szCs w:val="28"/>
          <w:lang w:val="en-US"/>
        </w:rPr>
        <w:t>)</w:t>
      </w:r>
      <w:r w:rsidRPr="00D560C8">
        <w:rPr>
          <w:rFonts w:ascii="Times New Roman" w:hAnsi="Times New Roman" w:cs="Times New Roman"/>
          <w:b/>
          <w:i/>
          <w:sz w:val="28"/>
          <w:szCs w:val="28"/>
          <w:lang w:val="en-US"/>
        </w:rPr>
        <w:t xml:space="preserve"> where the victim – (</w:t>
      </w:r>
      <w:proofErr w:type="spellStart"/>
      <w:r w:rsidRPr="00D560C8">
        <w:rPr>
          <w:rFonts w:ascii="Times New Roman" w:hAnsi="Times New Roman" w:cs="Times New Roman"/>
          <w:b/>
          <w:i/>
          <w:sz w:val="28"/>
          <w:szCs w:val="28"/>
          <w:lang w:val="en-US"/>
        </w:rPr>
        <w:t>i</w:t>
      </w:r>
      <w:proofErr w:type="spellEnd"/>
      <w:r w:rsidRPr="00D560C8">
        <w:rPr>
          <w:rFonts w:ascii="Times New Roman" w:hAnsi="Times New Roman" w:cs="Times New Roman"/>
          <w:b/>
          <w:i/>
          <w:sz w:val="28"/>
          <w:szCs w:val="28"/>
          <w:lang w:val="en-US"/>
        </w:rPr>
        <w:t xml:space="preserve">) is a girl under the age of 16 years;  </w:t>
      </w:r>
    </w:p>
    <w:p w:rsidR="00355067" w:rsidRDefault="00355067" w:rsidP="00DF32F5">
      <w:pPr>
        <w:spacing w:line="360" w:lineRule="auto"/>
        <w:jc w:val="both"/>
        <w:rPr>
          <w:rFonts w:ascii="Times New Roman" w:hAnsi="Times New Roman" w:cs="Times New Roman"/>
          <w:sz w:val="28"/>
          <w:szCs w:val="28"/>
          <w:lang w:val="en-US"/>
        </w:rPr>
      </w:pPr>
    </w:p>
    <w:p w:rsidR="00355067" w:rsidRDefault="00355067" w:rsidP="00DF32F5">
      <w:pPr>
        <w:spacing w:line="360" w:lineRule="auto"/>
        <w:jc w:val="both"/>
        <w:rPr>
          <w:rFonts w:ascii="Times New Roman" w:hAnsi="Times New Roman" w:cs="Times New Roman"/>
          <w:sz w:val="28"/>
          <w:szCs w:val="28"/>
          <w:lang w:val="en-US"/>
        </w:rPr>
      </w:pPr>
    </w:p>
    <w:p w:rsidR="00355067" w:rsidRDefault="00355067" w:rsidP="009021FA">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[28]</w:t>
      </w:r>
      <w:r>
        <w:rPr>
          <w:rFonts w:ascii="Times New Roman" w:hAnsi="Times New Roman" w:cs="Times New Roman"/>
          <w:sz w:val="28"/>
          <w:szCs w:val="28"/>
          <w:lang w:val="en-US"/>
        </w:rPr>
        <w:tab/>
      </w:r>
      <w:r w:rsidRPr="0008371A">
        <w:rPr>
          <w:rFonts w:ascii="Times New Roman" w:hAnsi="Times New Roman" w:cs="Times New Roman"/>
          <w:b/>
          <w:i/>
          <w:sz w:val="28"/>
          <w:szCs w:val="28"/>
          <w:lang w:val="en-US"/>
        </w:rPr>
        <w:t>The very Section 3 (3) of the Sexual Offences and Domestic Violence Act</w:t>
      </w:r>
      <w:r w:rsidR="0008371A" w:rsidRPr="0008371A">
        <w:rPr>
          <w:rFonts w:ascii="Times New Roman" w:hAnsi="Times New Roman" w:cs="Times New Roman"/>
          <w:b/>
          <w:i/>
          <w:sz w:val="28"/>
          <w:szCs w:val="28"/>
          <w:lang w:val="en-US"/>
        </w:rPr>
        <w:t>,</w:t>
      </w:r>
      <w:r w:rsidRPr="0008371A">
        <w:rPr>
          <w:rFonts w:ascii="Times New Roman" w:hAnsi="Times New Roman" w:cs="Times New Roman"/>
          <w:b/>
          <w:i/>
          <w:sz w:val="28"/>
          <w:szCs w:val="28"/>
          <w:lang w:val="en-US"/>
        </w:rPr>
        <w:t xml:space="preserve"> which the Applicant concedes he is charged with</w:t>
      </w:r>
      <w:r w:rsidR="0008371A" w:rsidRPr="0008371A">
        <w:rPr>
          <w:rFonts w:ascii="Times New Roman" w:hAnsi="Times New Roman" w:cs="Times New Roman"/>
          <w:b/>
          <w:i/>
          <w:sz w:val="28"/>
          <w:szCs w:val="28"/>
          <w:lang w:val="en-US"/>
        </w:rPr>
        <w:t>,</w:t>
      </w:r>
      <w:r w:rsidRPr="0008371A">
        <w:rPr>
          <w:rFonts w:ascii="Times New Roman" w:hAnsi="Times New Roman" w:cs="Times New Roman"/>
          <w:b/>
          <w:i/>
          <w:sz w:val="28"/>
          <w:szCs w:val="28"/>
          <w:lang w:val="en-US"/>
        </w:rPr>
        <w:t xml:space="preserve"> has a </w:t>
      </w:r>
      <w:r w:rsidR="009021FA" w:rsidRPr="0008371A">
        <w:rPr>
          <w:rFonts w:ascii="Times New Roman" w:hAnsi="Times New Roman" w:cs="Times New Roman"/>
          <w:b/>
          <w:i/>
          <w:sz w:val="28"/>
          <w:szCs w:val="28"/>
          <w:lang w:val="en-US"/>
        </w:rPr>
        <w:t>sub</w:t>
      </w:r>
      <w:r w:rsidR="0008371A" w:rsidRPr="0008371A">
        <w:rPr>
          <w:rFonts w:ascii="Times New Roman" w:hAnsi="Times New Roman" w:cs="Times New Roman"/>
          <w:b/>
          <w:i/>
          <w:sz w:val="28"/>
          <w:szCs w:val="28"/>
          <w:lang w:val="en-US"/>
        </w:rPr>
        <w:t>-</w:t>
      </w:r>
      <w:r w:rsidR="009021FA" w:rsidRPr="0008371A">
        <w:rPr>
          <w:rFonts w:ascii="Times New Roman" w:hAnsi="Times New Roman" w:cs="Times New Roman"/>
          <w:b/>
          <w:i/>
          <w:sz w:val="28"/>
          <w:szCs w:val="28"/>
          <w:lang w:val="en-US"/>
        </w:rPr>
        <w:t>heading titled “Rape”. Section 3 (1) states as follows; (1)</w:t>
      </w:r>
      <w:r w:rsidR="00224DED" w:rsidRPr="0008371A">
        <w:rPr>
          <w:rFonts w:ascii="Times New Roman" w:hAnsi="Times New Roman" w:cs="Times New Roman"/>
          <w:b/>
          <w:i/>
          <w:sz w:val="28"/>
          <w:szCs w:val="28"/>
          <w:lang w:val="en-US"/>
        </w:rPr>
        <w:t xml:space="preserve"> A</w:t>
      </w:r>
      <w:r w:rsidR="009021FA" w:rsidRPr="0008371A">
        <w:rPr>
          <w:rFonts w:ascii="Times New Roman" w:hAnsi="Times New Roman" w:cs="Times New Roman"/>
          <w:b/>
          <w:i/>
          <w:sz w:val="28"/>
          <w:szCs w:val="28"/>
          <w:lang w:val="en-US"/>
        </w:rPr>
        <w:t xml:space="preserve"> person who rapes another commits an offence of rape, and for purposes of this act the offence of rape is committed by either a male or female person against another </w:t>
      </w:r>
      <w:r w:rsidR="00224DED" w:rsidRPr="0008371A">
        <w:rPr>
          <w:rFonts w:ascii="Times New Roman" w:hAnsi="Times New Roman" w:cs="Times New Roman"/>
          <w:b/>
          <w:i/>
          <w:sz w:val="28"/>
          <w:szCs w:val="28"/>
          <w:lang w:val="en-US"/>
        </w:rPr>
        <w:t xml:space="preserve">person. (2) For the purposes of this Section rape is defined as unlawful act with a person. (3) ….The offence of rape is </w:t>
      </w:r>
      <w:proofErr w:type="spellStart"/>
      <w:r w:rsidR="00224DED" w:rsidRPr="0008371A">
        <w:rPr>
          <w:rFonts w:ascii="Times New Roman" w:hAnsi="Times New Roman" w:cs="Times New Roman"/>
          <w:b/>
          <w:i/>
          <w:sz w:val="28"/>
          <w:szCs w:val="28"/>
          <w:lang w:val="en-US"/>
        </w:rPr>
        <w:t>replict</w:t>
      </w:r>
      <w:proofErr w:type="spellEnd"/>
      <w:r w:rsidR="00224DED" w:rsidRPr="0008371A">
        <w:rPr>
          <w:rFonts w:ascii="Times New Roman" w:hAnsi="Times New Roman" w:cs="Times New Roman"/>
          <w:b/>
          <w:i/>
          <w:sz w:val="28"/>
          <w:szCs w:val="28"/>
          <w:lang w:val="en-US"/>
        </w:rPr>
        <w:t xml:space="preserve"> both in the Sexual Offences and Domestic Violence Act and as I have demonstrated above</w:t>
      </w:r>
      <w:r w:rsidR="00A41D4A">
        <w:rPr>
          <w:rFonts w:ascii="Times New Roman" w:hAnsi="Times New Roman" w:cs="Times New Roman"/>
          <w:b/>
          <w:i/>
          <w:sz w:val="28"/>
          <w:szCs w:val="28"/>
          <w:lang w:val="en-US"/>
        </w:rPr>
        <w:t>,</w:t>
      </w:r>
      <w:r w:rsidR="00224DED" w:rsidRPr="0008371A">
        <w:rPr>
          <w:rFonts w:ascii="Times New Roman" w:hAnsi="Times New Roman" w:cs="Times New Roman"/>
          <w:b/>
          <w:i/>
          <w:sz w:val="28"/>
          <w:szCs w:val="28"/>
          <w:lang w:val="en-US"/>
        </w:rPr>
        <w:t xml:space="preserve"> in the fifth </w:t>
      </w:r>
      <w:r w:rsidR="00224DED" w:rsidRPr="0008371A">
        <w:rPr>
          <w:rFonts w:ascii="Times New Roman" w:hAnsi="Times New Roman" w:cs="Times New Roman"/>
          <w:b/>
          <w:i/>
          <w:sz w:val="28"/>
          <w:szCs w:val="28"/>
          <w:lang w:val="en-US"/>
        </w:rPr>
        <w:lastRenderedPageBreak/>
        <w:t>schedule. The Applicant’s argument seems to hinge on the fact that the legislation itself</w:t>
      </w:r>
      <w:r w:rsidR="00A41D4A">
        <w:rPr>
          <w:rFonts w:ascii="Times New Roman" w:hAnsi="Times New Roman" w:cs="Times New Roman"/>
          <w:b/>
          <w:i/>
          <w:sz w:val="28"/>
          <w:szCs w:val="28"/>
          <w:lang w:val="en-US"/>
        </w:rPr>
        <w:t>,</w:t>
      </w:r>
      <w:r w:rsidR="00224DED" w:rsidRPr="0008371A">
        <w:rPr>
          <w:rFonts w:ascii="Times New Roman" w:hAnsi="Times New Roman" w:cs="Times New Roman"/>
          <w:b/>
          <w:i/>
          <w:sz w:val="28"/>
          <w:szCs w:val="28"/>
          <w:lang w:val="en-US"/>
        </w:rPr>
        <w:t xml:space="preserve"> which is the Sexual Offences and Domestic Violence Act “(SODV)” is not listed in the fifth schedule. B</w:t>
      </w:r>
      <w:r w:rsidR="007A389F" w:rsidRPr="0008371A">
        <w:rPr>
          <w:rFonts w:ascii="Times New Roman" w:hAnsi="Times New Roman" w:cs="Times New Roman"/>
          <w:b/>
          <w:i/>
          <w:sz w:val="28"/>
          <w:szCs w:val="28"/>
          <w:lang w:val="en-US"/>
        </w:rPr>
        <w:t>ut that argument is fl</w:t>
      </w:r>
      <w:r w:rsidR="00A41D4A">
        <w:rPr>
          <w:rFonts w:ascii="Times New Roman" w:hAnsi="Times New Roman" w:cs="Times New Roman"/>
          <w:b/>
          <w:i/>
          <w:sz w:val="28"/>
          <w:szCs w:val="28"/>
          <w:lang w:val="en-US"/>
        </w:rPr>
        <w:t>awed</w:t>
      </w:r>
      <w:r w:rsidR="00224DED" w:rsidRPr="0008371A">
        <w:rPr>
          <w:rFonts w:ascii="Times New Roman" w:hAnsi="Times New Roman" w:cs="Times New Roman"/>
          <w:b/>
          <w:i/>
          <w:sz w:val="28"/>
          <w:szCs w:val="28"/>
          <w:lang w:val="en-US"/>
        </w:rPr>
        <w:t xml:space="preserve"> </w:t>
      </w:r>
      <w:r w:rsidR="00A41D4A">
        <w:rPr>
          <w:rFonts w:ascii="Times New Roman" w:hAnsi="Times New Roman" w:cs="Times New Roman"/>
          <w:b/>
          <w:i/>
          <w:sz w:val="28"/>
          <w:szCs w:val="28"/>
          <w:lang w:val="en-US"/>
        </w:rPr>
        <w:t>as</w:t>
      </w:r>
      <w:r w:rsidR="00224DED" w:rsidRPr="0008371A">
        <w:rPr>
          <w:rFonts w:ascii="Times New Roman" w:hAnsi="Times New Roman" w:cs="Times New Roman"/>
          <w:b/>
          <w:i/>
          <w:sz w:val="28"/>
          <w:szCs w:val="28"/>
          <w:lang w:val="en-US"/>
        </w:rPr>
        <w:t xml:space="preserve"> the issue her</w:t>
      </w:r>
      <w:r w:rsidR="00A41D4A">
        <w:rPr>
          <w:rFonts w:ascii="Times New Roman" w:hAnsi="Times New Roman" w:cs="Times New Roman"/>
          <w:b/>
          <w:i/>
          <w:sz w:val="28"/>
          <w:szCs w:val="28"/>
          <w:lang w:val="en-US"/>
        </w:rPr>
        <w:t>e</w:t>
      </w:r>
      <w:r w:rsidR="00224DED" w:rsidRPr="0008371A">
        <w:rPr>
          <w:rFonts w:ascii="Times New Roman" w:hAnsi="Times New Roman" w:cs="Times New Roman"/>
          <w:b/>
          <w:i/>
          <w:sz w:val="28"/>
          <w:szCs w:val="28"/>
          <w:lang w:val="en-US"/>
        </w:rPr>
        <w:t xml:space="preserve"> is not the </w:t>
      </w:r>
      <w:r w:rsidR="00A41D4A">
        <w:rPr>
          <w:rFonts w:ascii="Times New Roman" w:hAnsi="Times New Roman" w:cs="Times New Roman"/>
          <w:b/>
          <w:i/>
          <w:sz w:val="28"/>
          <w:szCs w:val="28"/>
          <w:lang w:val="en-US"/>
        </w:rPr>
        <w:t>heading or labeling</w:t>
      </w:r>
      <w:r w:rsidR="00224DED" w:rsidRPr="0008371A">
        <w:rPr>
          <w:rFonts w:ascii="Times New Roman" w:hAnsi="Times New Roman" w:cs="Times New Roman"/>
          <w:b/>
          <w:i/>
          <w:sz w:val="28"/>
          <w:szCs w:val="28"/>
          <w:lang w:val="en-US"/>
        </w:rPr>
        <w:t xml:space="preserve"> of the legislation, but it is the act of raping that is offensive. The fact that SODV refers to rape and that the fifth schedule also counts an offence of rape</w:t>
      </w:r>
      <w:r w:rsidR="00A41D4A">
        <w:rPr>
          <w:rFonts w:ascii="Times New Roman" w:hAnsi="Times New Roman" w:cs="Times New Roman"/>
          <w:b/>
          <w:i/>
          <w:sz w:val="28"/>
          <w:szCs w:val="28"/>
          <w:lang w:val="en-US"/>
        </w:rPr>
        <w:t xml:space="preserve"> amongst the offences listed</w:t>
      </w:r>
      <w:r w:rsidR="008614C2">
        <w:rPr>
          <w:rFonts w:ascii="Times New Roman" w:hAnsi="Times New Roman" w:cs="Times New Roman"/>
          <w:b/>
          <w:i/>
          <w:sz w:val="28"/>
          <w:szCs w:val="28"/>
          <w:lang w:val="en-US"/>
        </w:rPr>
        <w:t>, in</w:t>
      </w:r>
      <w:r w:rsidR="00A41D4A">
        <w:rPr>
          <w:rFonts w:ascii="Times New Roman" w:hAnsi="Times New Roman" w:cs="Times New Roman"/>
          <w:b/>
          <w:i/>
          <w:sz w:val="28"/>
          <w:szCs w:val="28"/>
          <w:lang w:val="en-US"/>
        </w:rPr>
        <w:t xml:space="preserve"> my view</w:t>
      </w:r>
      <w:r w:rsidR="00224DED" w:rsidRPr="0008371A">
        <w:rPr>
          <w:rFonts w:ascii="Times New Roman" w:hAnsi="Times New Roman" w:cs="Times New Roman"/>
          <w:b/>
          <w:i/>
          <w:sz w:val="28"/>
          <w:szCs w:val="28"/>
          <w:lang w:val="en-US"/>
        </w:rPr>
        <w:t xml:space="preserve"> should not make a difference</w:t>
      </w:r>
      <w:r w:rsidR="00A41D4A">
        <w:rPr>
          <w:rFonts w:ascii="Times New Roman" w:hAnsi="Times New Roman" w:cs="Times New Roman"/>
          <w:b/>
          <w:i/>
          <w:sz w:val="28"/>
          <w:szCs w:val="28"/>
          <w:lang w:val="en-US"/>
        </w:rPr>
        <w:t>. R</w:t>
      </w:r>
      <w:r w:rsidR="00224DED" w:rsidRPr="0008371A">
        <w:rPr>
          <w:rFonts w:ascii="Times New Roman" w:hAnsi="Times New Roman" w:cs="Times New Roman"/>
          <w:b/>
          <w:i/>
          <w:sz w:val="28"/>
          <w:szCs w:val="28"/>
          <w:lang w:val="en-US"/>
        </w:rPr>
        <w:t>ape is rape</w:t>
      </w:r>
      <w:r w:rsidR="00A41D4A">
        <w:rPr>
          <w:rFonts w:ascii="Times New Roman" w:hAnsi="Times New Roman" w:cs="Times New Roman"/>
          <w:b/>
          <w:i/>
          <w:sz w:val="28"/>
          <w:szCs w:val="28"/>
          <w:lang w:val="en-US"/>
        </w:rPr>
        <w:t>.</w:t>
      </w:r>
      <w:r w:rsidR="00224DED" w:rsidRPr="0008371A">
        <w:rPr>
          <w:rFonts w:ascii="Times New Roman" w:hAnsi="Times New Roman" w:cs="Times New Roman"/>
          <w:b/>
          <w:i/>
          <w:sz w:val="28"/>
          <w:szCs w:val="28"/>
          <w:lang w:val="en-US"/>
        </w:rPr>
        <w:t xml:space="preserve"> </w:t>
      </w:r>
      <w:r w:rsidR="00A41D4A" w:rsidRPr="0008371A">
        <w:rPr>
          <w:rFonts w:ascii="Times New Roman" w:hAnsi="Times New Roman" w:cs="Times New Roman"/>
          <w:b/>
          <w:i/>
          <w:sz w:val="28"/>
          <w:szCs w:val="28"/>
          <w:lang w:val="en-US"/>
        </w:rPr>
        <w:t>As</w:t>
      </w:r>
      <w:r w:rsidR="00224DED" w:rsidRPr="0008371A">
        <w:rPr>
          <w:rFonts w:ascii="Times New Roman" w:hAnsi="Times New Roman" w:cs="Times New Roman"/>
          <w:b/>
          <w:i/>
          <w:sz w:val="28"/>
          <w:szCs w:val="28"/>
          <w:lang w:val="en-US"/>
        </w:rPr>
        <w:t xml:space="preserve"> long as the Crown demonstrate that all the essential ingredients of the offence of rape exists in the </w:t>
      </w:r>
      <w:r w:rsidR="00A41D4A">
        <w:rPr>
          <w:rFonts w:ascii="Times New Roman" w:hAnsi="Times New Roman" w:cs="Times New Roman"/>
          <w:b/>
          <w:i/>
          <w:sz w:val="28"/>
          <w:szCs w:val="28"/>
          <w:lang w:val="en-US"/>
        </w:rPr>
        <w:t xml:space="preserve">alleged </w:t>
      </w:r>
      <w:r w:rsidR="00224DED" w:rsidRPr="0008371A">
        <w:rPr>
          <w:rFonts w:ascii="Times New Roman" w:hAnsi="Times New Roman" w:cs="Times New Roman"/>
          <w:b/>
          <w:i/>
          <w:sz w:val="28"/>
          <w:szCs w:val="28"/>
          <w:lang w:val="en-US"/>
        </w:rPr>
        <w:t>unlawful act committed</w:t>
      </w:r>
      <w:r w:rsidR="00A41D4A">
        <w:rPr>
          <w:rFonts w:ascii="Times New Roman" w:hAnsi="Times New Roman" w:cs="Times New Roman"/>
          <w:b/>
          <w:i/>
          <w:sz w:val="28"/>
          <w:szCs w:val="28"/>
          <w:lang w:val="en-US"/>
        </w:rPr>
        <w:t xml:space="preserve"> by the Applicant</w:t>
      </w:r>
      <w:r w:rsidR="00224DED" w:rsidRPr="0008371A">
        <w:rPr>
          <w:rFonts w:ascii="Times New Roman" w:hAnsi="Times New Roman" w:cs="Times New Roman"/>
          <w:b/>
          <w:i/>
          <w:sz w:val="28"/>
          <w:szCs w:val="28"/>
          <w:lang w:val="en-US"/>
        </w:rPr>
        <w:t>, then it is rape.</w:t>
      </w:r>
      <w:r w:rsidR="00224DED">
        <w:rPr>
          <w:rFonts w:ascii="Times New Roman" w:hAnsi="Times New Roman" w:cs="Times New Roman"/>
          <w:sz w:val="28"/>
          <w:szCs w:val="28"/>
          <w:lang w:val="en-US"/>
        </w:rPr>
        <w:t xml:space="preserve"> </w:t>
      </w:r>
    </w:p>
    <w:p w:rsidR="00F4687F" w:rsidRDefault="00F4687F" w:rsidP="009021FA">
      <w:pPr>
        <w:spacing w:line="360" w:lineRule="auto"/>
        <w:ind w:left="720" w:hanging="720"/>
        <w:jc w:val="both"/>
        <w:rPr>
          <w:rFonts w:ascii="Times New Roman" w:hAnsi="Times New Roman" w:cs="Times New Roman"/>
          <w:sz w:val="28"/>
          <w:szCs w:val="28"/>
          <w:lang w:val="en-US"/>
        </w:rPr>
      </w:pPr>
    </w:p>
    <w:p w:rsidR="00F4687F" w:rsidRDefault="00F4687F" w:rsidP="009021FA">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[29]</w:t>
      </w:r>
      <w:r>
        <w:rPr>
          <w:rFonts w:ascii="Times New Roman" w:hAnsi="Times New Roman" w:cs="Times New Roman"/>
          <w:sz w:val="28"/>
          <w:szCs w:val="28"/>
          <w:lang w:val="en-US"/>
        </w:rPr>
        <w:tab/>
        <w:t>The Applicant also argued that what the Sexual Offences and Domestic Violence Act brought</w:t>
      </w:r>
      <w:r w:rsidR="008614C2">
        <w:rPr>
          <w:rFonts w:ascii="Times New Roman" w:hAnsi="Times New Roman" w:cs="Times New Roman"/>
          <w:sz w:val="28"/>
          <w:szCs w:val="28"/>
          <w:lang w:val="en-US"/>
        </w:rPr>
        <w:t>, which is</w:t>
      </w:r>
      <w:r>
        <w:rPr>
          <w:rFonts w:ascii="Times New Roman" w:hAnsi="Times New Roman" w:cs="Times New Roman"/>
          <w:sz w:val="28"/>
          <w:szCs w:val="28"/>
          <w:lang w:val="en-US"/>
        </w:rPr>
        <w:t xml:space="preserve"> new, is a reference to rape </w:t>
      </w:r>
      <w:r w:rsidR="008614C2">
        <w:rPr>
          <w:rFonts w:ascii="Times New Roman" w:hAnsi="Times New Roman" w:cs="Times New Roman"/>
          <w:sz w:val="28"/>
          <w:szCs w:val="28"/>
          <w:lang w:val="en-US"/>
        </w:rPr>
        <w:t>in relation to</w:t>
      </w:r>
      <w:r>
        <w:rPr>
          <w:rFonts w:ascii="Times New Roman" w:hAnsi="Times New Roman" w:cs="Times New Roman"/>
          <w:sz w:val="28"/>
          <w:szCs w:val="28"/>
          <w:lang w:val="en-US"/>
        </w:rPr>
        <w:t xml:space="preserve"> a male. Honestly, that should not make any difference whether</w:t>
      </w:r>
      <w:r w:rsidR="008614C2">
        <w:rPr>
          <w:rFonts w:ascii="Times New Roman" w:hAnsi="Times New Roman" w:cs="Times New Roman"/>
          <w:sz w:val="28"/>
          <w:szCs w:val="28"/>
          <w:lang w:val="en-US"/>
        </w:rPr>
        <w:t xml:space="preserve"> a</w:t>
      </w:r>
      <w:r>
        <w:rPr>
          <w:rFonts w:ascii="Times New Roman" w:hAnsi="Times New Roman" w:cs="Times New Roman"/>
          <w:sz w:val="28"/>
          <w:szCs w:val="28"/>
          <w:lang w:val="en-US"/>
        </w:rPr>
        <w:t xml:space="preserve"> male is raped or a female is raped, it is still rape. </w:t>
      </w:r>
      <w:r w:rsidR="008614C2">
        <w:rPr>
          <w:rFonts w:ascii="Times New Roman" w:hAnsi="Times New Roman" w:cs="Times New Roman"/>
          <w:sz w:val="28"/>
          <w:szCs w:val="28"/>
          <w:lang w:val="en-US"/>
        </w:rPr>
        <w:t xml:space="preserve">Whoever commits such a heinous act, commits rape. </w:t>
      </w:r>
      <w:r>
        <w:rPr>
          <w:rFonts w:ascii="Times New Roman" w:hAnsi="Times New Roman" w:cs="Times New Roman"/>
          <w:sz w:val="28"/>
          <w:szCs w:val="28"/>
          <w:lang w:val="en-US"/>
        </w:rPr>
        <w:t xml:space="preserve">The Applicant stands charged of Section 3 (3) of the SODV Act which mentions rape as part of the general offences. </w:t>
      </w:r>
    </w:p>
    <w:p w:rsidR="00F4687F" w:rsidRDefault="00F4687F" w:rsidP="009021FA">
      <w:pPr>
        <w:spacing w:line="360" w:lineRule="auto"/>
        <w:ind w:left="720" w:hanging="720"/>
        <w:jc w:val="both"/>
        <w:rPr>
          <w:rFonts w:ascii="Times New Roman" w:hAnsi="Times New Roman" w:cs="Times New Roman"/>
          <w:sz w:val="28"/>
          <w:szCs w:val="28"/>
          <w:lang w:val="en-US"/>
        </w:rPr>
      </w:pPr>
    </w:p>
    <w:p w:rsidR="00F4687F" w:rsidRDefault="008614C2" w:rsidP="009021FA">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[30]</w:t>
      </w:r>
      <w:r>
        <w:rPr>
          <w:rFonts w:ascii="Times New Roman" w:hAnsi="Times New Roman" w:cs="Times New Roman"/>
          <w:sz w:val="28"/>
          <w:szCs w:val="28"/>
          <w:lang w:val="en-US"/>
        </w:rPr>
        <w:tab/>
        <w:t>It is on that basi</w:t>
      </w:r>
      <w:r w:rsidR="00F4687F">
        <w:rPr>
          <w:rFonts w:ascii="Times New Roman" w:hAnsi="Times New Roman" w:cs="Times New Roman"/>
          <w:sz w:val="28"/>
          <w:szCs w:val="28"/>
          <w:lang w:val="en-US"/>
        </w:rPr>
        <w:t xml:space="preserve">s that the Applicant’s argument on this respect is without merit and must be accordingly fail. </w:t>
      </w:r>
    </w:p>
    <w:p w:rsidR="00F4687F" w:rsidRDefault="00F4687F" w:rsidP="009021FA">
      <w:pPr>
        <w:spacing w:line="360" w:lineRule="auto"/>
        <w:ind w:left="720" w:hanging="720"/>
        <w:jc w:val="both"/>
        <w:rPr>
          <w:rFonts w:ascii="Times New Roman" w:hAnsi="Times New Roman" w:cs="Times New Roman"/>
          <w:sz w:val="28"/>
          <w:szCs w:val="28"/>
          <w:lang w:val="en-US"/>
        </w:rPr>
      </w:pPr>
    </w:p>
    <w:p w:rsidR="00F4687F" w:rsidRPr="007A389F" w:rsidRDefault="00F4687F" w:rsidP="009021FA">
      <w:pPr>
        <w:spacing w:line="360" w:lineRule="auto"/>
        <w:ind w:left="720" w:hanging="720"/>
        <w:jc w:val="both"/>
        <w:rPr>
          <w:rFonts w:ascii="Times New Roman" w:hAnsi="Times New Roman" w:cs="Times New Roman"/>
          <w:b/>
          <w:sz w:val="28"/>
          <w:szCs w:val="28"/>
          <w:lang w:val="en-US"/>
        </w:rPr>
      </w:pPr>
      <w:r w:rsidRPr="007A389F">
        <w:rPr>
          <w:rFonts w:ascii="Times New Roman" w:hAnsi="Times New Roman" w:cs="Times New Roman"/>
          <w:b/>
          <w:sz w:val="28"/>
          <w:szCs w:val="28"/>
          <w:lang w:val="en-US"/>
        </w:rPr>
        <w:t>Constitutionality of Section 96 (12) (a)</w:t>
      </w:r>
    </w:p>
    <w:p w:rsidR="00F4687F" w:rsidRDefault="00F4687F" w:rsidP="009021FA">
      <w:pPr>
        <w:spacing w:line="360" w:lineRule="auto"/>
        <w:ind w:left="720" w:hanging="720"/>
        <w:jc w:val="both"/>
        <w:rPr>
          <w:rFonts w:ascii="Times New Roman" w:hAnsi="Times New Roman" w:cs="Times New Roman"/>
          <w:sz w:val="28"/>
          <w:szCs w:val="28"/>
          <w:lang w:val="en-US"/>
        </w:rPr>
      </w:pPr>
    </w:p>
    <w:p w:rsidR="00F4687F" w:rsidRDefault="00F4687F" w:rsidP="009021FA">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[31]</w:t>
      </w:r>
      <w:r>
        <w:rPr>
          <w:rFonts w:ascii="Times New Roman" w:hAnsi="Times New Roman" w:cs="Times New Roman"/>
          <w:sz w:val="28"/>
          <w:szCs w:val="28"/>
          <w:lang w:val="en-US"/>
        </w:rPr>
        <w:tab/>
        <w:t>The Applicant also argued that Section 96 (12 (a)  is of the Criminal Procedure and Evidence Act is unconstitutional</w:t>
      </w:r>
      <w:r w:rsidR="00A75C73">
        <w:rPr>
          <w:rFonts w:ascii="Times New Roman" w:hAnsi="Times New Roman" w:cs="Times New Roman"/>
          <w:sz w:val="28"/>
          <w:szCs w:val="28"/>
          <w:lang w:val="en-US"/>
        </w:rPr>
        <w:t>, in the sense that</w:t>
      </w:r>
      <w:r>
        <w:rPr>
          <w:rFonts w:ascii="Times New Roman" w:hAnsi="Times New Roman" w:cs="Times New Roman"/>
          <w:sz w:val="28"/>
          <w:szCs w:val="28"/>
          <w:lang w:val="en-US"/>
        </w:rPr>
        <w:t xml:space="preserve"> it offends against Section 20 of the Constitution Act which impresses against discrimination</w:t>
      </w:r>
      <w:r w:rsidR="00044B6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044B62">
        <w:rPr>
          <w:rFonts w:ascii="Times New Roman" w:hAnsi="Times New Roman" w:cs="Times New Roman"/>
          <w:sz w:val="28"/>
          <w:szCs w:val="28"/>
          <w:lang w:val="en-US"/>
        </w:rPr>
        <w:t>The constitution states that all</w:t>
      </w:r>
      <w:r>
        <w:rPr>
          <w:rFonts w:ascii="Times New Roman" w:hAnsi="Times New Roman" w:cs="Times New Roman"/>
          <w:sz w:val="28"/>
          <w:szCs w:val="28"/>
          <w:lang w:val="en-US"/>
        </w:rPr>
        <w:t xml:space="preserve"> persons are equal before the law. The import of the argument being that Section 96 (12) brings about classifications of offences. Therefore, the application of the exceptional circumstances on the offences </w:t>
      </w:r>
      <w:r w:rsidR="00044B62">
        <w:rPr>
          <w:rFonts w:ascii="Times New Roman" w:hAnsi="Times New Roman" w:cs="Times New Roman"/>
          <w:sz w:val="28"/>
          <w:szCs w:val="28"/>
          <w:lang w:val="en-US"/>
        </w:rPr>
        <w:t>listed</w:t>
      </w:r>
      <w:r>
        <w:rPr>
          <w:rFonts w:ascii="Times New Roman" w:hAnsi="Times New Roman" w:cs="Times New Roman"/>
          <w:sz w:val="28"/>
          <w:szCs w:val="28"/>
          <w:lang w:val="en-US"/>
        </w:rPr>
        <w:t xml:space="preserve"> in the fifth schedul</w:t>
      </w:r>
      <w:r w:rsidR="00044B62">
        <w:rPr>
          <w:rFonts w:ascii="Times New Roman" w:hAnsi="Times New Roman" w:cs="Times New Roman"/>
          <w:sz w:val="28"/>
          <w:szCs w:val="28"/>
          <w:lang w:val="en-US"/>
        </w:rPr>
        <w:t>e of the CP&amp;E is discriminatory:</w:t>
      </w:r>
      <w:r>
        <w:rPr>
          <w:rFonts w:ascii="Times New Roman" w:hAnsi="Times New Roman" w:cs="Times New Roman"/>
          <w:sz w:val="28"/>
          <w:szCs w:val="28"/>
          <w:lang w:val="en-US"/>
        </w:rPr>
        <w:t xml:space="preserve"> </w:t>
      </w:r>
      <w:r w:rsidR="00044B62">
        <w:rPr>
          <w:rFonts w:ascii="Times New Roman" w:hAnsi="Times New Roman" w:cs="Times New Roman"/>
          <w:sz w:val="28"/>
          <w:szCs w:val="28"/>
          <w:lang w:val="en-US"/>
        </w:rPr>
        <w:t>I</w:t>
      </w:r>
      <w:r>
        <w:rPr>
          <w:rFonts w:ascii="Times New Roman" w:hAnsi="Times New Roman" w:cs="Times New Roman"/>
          <w:sz w:val="28"/>
          <w:szCs w:val="28"/>
          <w:lang w:val="en-US"/>
        </w:rPr>
        <w:t xml:space="preserve">t presupposes that those persons who are charged with the offences listed in the schedule are being discriminated against </w:t>
      </w:r>
      <w:r w:rsidR="00044B62">
        <w:rPr>
          <w:rFonts w:ascii="Times New Roman" w:hAnsi="Times New Roman" w:cs="Times New Roman"/>
          <w:sz w:val="28"/>
          <w:szCs w:val="28"/>
          <w:lang w:val="en-US"/>
        </w:rPr>
        <w:t>those</w:t>
      </w:r>
      <w:r>
        <w:rPr>
          <w:rFonts w:ascii="Times New Roman" w:hAnsi="Times New Roman" w:cs="Times New Roman"/>
          <w:sz w:val="28"/>
          <w:szCs w:val="28"/>
          <w:lang w:val="en-US"/>
        </w:rPr>
        <w:t xml:space="preserve"> charged with offences that are not listed in the fifth schedule. </w:t>
      </w:r>
    </w:p>
    <w:p w:rsidR="00F4687F" w:rsidRDefault="00F4687F" w:rsidP="009021FA">
      <w:pPr>
        <w:spacing w:line="360" w:lineRule="auto"/>
        <w:ind w:left="720" w:hanging="720"/>
        <w:jc w:val="both"/>
        <w:rPr>
          <w:rFonts w:ascii="Times New Roman" w:hAnsi="Times New Roman" w:cs="Times New Roman"/>
          <w:sz w:val="28"/>
          <w:szCs w:val="28"/>
          <w:lang w:val="en-US"/>
        </w:rPr>
      </w:pPr>
    </w:p>
    <w:p w:rsidR="00F4687F" w:rsidRDefault="00F4687F" w:rsidP="009021FA">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t>The current applicati</w:t>
      </w:r>
      <w:r w:rsidR="00044B62">
        <w:rPr>
          <w:rFonts w:ascii="Times New Roman" w:hAnsi="Times New Roman" w:cs="Times New Roman"/>
          <w:sz w:val="28"/>
          <w:szCs w:val="28"/>
          <w:lang w:val="en-US"/>
        </w:rPr>
        <w:t>on before court is for bail.</w:t>
      </w:r>
      <w:r>
        <w:rPr>
          <w:rFonts w:ascii="Times New Roman" w:hAnsi="Times New Roman" w:cs="Times New Roman"/>
          <w:sz w:val="28"/>
          <w:szCs w:val="28"/>
          <w:lang w:val="en-US"/>
        </w:rPr>
        <w:t xml:space="preserve"> Section </w:t>
      </w:r>
      <w:r w:rsidR="0003443F">
        <w:rPr>
          <w:rFonts w:ascii="Times New Roman" w:hAnsi="Times New Roman" w:cs="Times New Roman"/>
          <w:sz w:val="28"/>
          <w:szCs w:val="28"/>
          <w:lang w:val="en-US"/>
        </w:rPr>
        <w:t xml:space="preserve">96 (12) (a) does not prevent persons facing those listed offences from </w:t>
      </w:r>
      <w:r w:rsidR="00044B62">
        <w:rPr>
          <w:rFonts w:ascii="Times New Roman" w:hAnsi="Times New Roman" w:cs="Times New Roman"/>
          <w:sz w:val="28"/>
          <w:szCs w:val="28"/>
          <w:lang w:val="en-US"/>
        </w:rPr>
        <w:t>applying and granted</w:t>
      </w:r>
      <w:r w:rsidR="0003443F">
        <w:rPr>
          <w:rFonts w:ascii="Times New Roman" w:hAnsi="Times New Roman" w:cs="Times New Roman"/>
          <w:sz w:val="28"/>
          <w:szCs w:val="28"/>
          <w:lang w:val="en-US"/>
        </w:rPr>
        <w:t xml:space="preserve"> bail. </w:t>
      </w:r>
      <w:r w:rsidR="00044B62">
        <w:rPr>
          <w:rFonts w:ascii="Times New Roman" w:hAnsi="Times New Roman" w:cs="Times New Roman"/>
          <w:sz w:val="28"/>
          <w:szCs w:val="28"/>
          <w:lang w:val="en-US"/>
        </w:rPr>
        <w:t>What the Section states</w:t>
      </w:r>
      <w:r w:rsidR="0003443F">
        <w:rPr>
          <w:rFonts w:ascii="Times New Roman" w:hAnsi="Times New Roman" w:cs="Times New Roman"/>
          <w:sz w:val="28"/>
          <w:szCs w:val="28"/>
          <w:lang w:val="en-US"/>
        </w:rPr>
        <w:t xml:space="preserve"> is that, the onus </w:t>
      </w:r>
      <w:r w:rsidR="00044B62">
        <w:rPr>
          <w:rFonts w:ascii="Times New Roman" w:hAnsi="Times New Roman" w:cs="Times New Roman"/>
          <w:sz w:val="28"/>
          <w:szCs w:val="28"/>
          <w:lang w:val="en-US"/>
        </w:rPr>
        <w:t>is</w:t>
      </w:r>
      <w:r w:rsidR="0003443F">
        <w:rPr>
          <w:rFonts w:ascii="Times New Roman" w:hAnsi="Times New Roman" w:cs="Times New Roman"/>
          <w:sz w:val="28"/>
          <w:szCs w:val="28"/>
          <w:lang w:val="en-US"/>
        </w:rPr>
        <w:t xml:space="preserve"> on those persons charged with those offences to demonstrate exceptional circumstances befo</w:t>
      </w:r>
      <w:r w:rsidR="00044B62">
        <w:rPr>
          <w:rFonts w:ascii="Times New Roman" w:hAnsi="Times New Roman" w:cs="Times New Roman"/>
          <w:sz w:val="28"/>
          <w:szCs w:val="28"/>
          <w:lang w:val="en-US"/>
        </w:rPr>
        <w:t>re they can be admitted to bail.</w:t>
      </w:r>
      <w:r w:rsidR="0003443F">
        <w:rPr>
          <w:rFonts w:ascii="Times New Roman" w:hAnsi="Times New Roman" w:cs="Times New Roman"/>
          <w:sz w:val="28"/>
          <w:szCs w:val="28"/>
          <w:lang w:val="en-US"/>
        </w:rPr>
        <w:t xml:space="preserve"> Therefore </w:t>
      </w:r>
      <w:r w:rsidR="00044B62">
        <w:rPr>
          <w:rFonts w:ascii="Times New Roman" w:hAnsi="Times New Roman" w:cs="Times New Roman"/>
          <w:sz w:val="28"/>
          <w:szCs w:val="28"/>
          <w:lang w:val="en-US"/>
        </w:rPr>
        <w:t>they are still entitled to bail</w:t>
      </w:r>
      <w:r w:rsidR="0003443F">
        <w:rPr>
          <w:rFonts w:ascii="Times New Roman" w:hAnsi="Times New Roman" w:cs="Times New Roman"/>
          <w:sz w:val="28"/>
          <w:szCs w:val="28"/>
          <w:lang w:val="en-US"/>
        </w:rPr>
        <w:t xml:space="preserve"> like all other</w:t>
      </w:r>
      <w:r w:rsidR="00044B62">
        <w:rPr>
          <w:rFonts w:ascii="Times New Roman" w:hAnsi="Times New Roman" w:cs="Times New Roman"/>
          <w:sz w:val="28"/>
          <w:szCs w:val="28"/>
          <w:lang w:val="en-US"/>
        </w:rPr>
        <w:t xml:space="preserve"> Accused persons</w:t>
      </w:r>
      <w:r w:rsidR="0003443F">
        <w:rPr>
          <w:rFonts w:ascii="Times New Roman" w:hAnsi="Times New Roman" w:cs="Times New Roman"/>
          <w:sz w:val="28"/>
          <w:szCs w:val="28"/>
          <w:lang w:val="en-US"/>
        </w:rPr>
        <w:t xml:space="preserve">. </w:t>
      </w:r>
      <w:r w:rsidR="00044B62">
        <w:rPr>
          <w:rFonts w:ascii="Times New Roman" w:hAnsi="Times New Roman" w:cs="Times New Roman"/>
          <w:sz w:val="28"/>
          <w:szCs w:val="28"/>
          <w:lang w:val="en-US"/>
        </w:rPr>
        <w:t>The difference is</w:t>
      </w:r>
      <w:r w:rsidR="0003443F">
        <w:rPr>
          <w:rFonts w:ascii="Times New Roman" w:hAnsi="Times New Roman" w:cs="Times New Roman"/>
          <w:sz w:val="28"/>
          <w:szCs w:val="28"/>
          <w:lang w:val="en-US"/>
        </w:rPr>
        <w:t xml:space="preserve"> that the legislator deemed it </w:t>
      </w:r>
      <w:r w:rsidR="00044B62">
        <w:rPr>
          <w:rFonts w:ascii="Times New Roman" w:hAnsi="Times New Roman" w:cs="Times New Roman"/>
          <w:sz w:val="28"/>
          <w:szCs w:val="28"/>
          <w:lang w:val="en-US"/>
        </w:rPr>
        <w:t>fit that</w:t>
      </w:r>
      <w:r w:rsidR="0003443F">
        <w:rPr>
          <w:rFonts w:ascii="Times New Roman" w:hAnsi="Times New Roman" w:cs="Times New Roman"/>
          <w:sz w:val="28"/>
          <w:szCs w:val="28"/>
          <w:lang w:val="en-US"/>
        </w:rPr>
        <w:t xml:space="preserve"> in light of the seriousness of the offence</w:t>
      </w:r>
      <w:r w:rsidR="00044B62">
        <w:rPr>
          <w:rFonts w:ascii="Times New Roman" w:hAnsi="Times New Roman" w:cs="Times New Roman"/>
          <w:sz w:val="28"/>
          <w:szCs w:val="28"/>
          <w:lang w:val="en-US"/>
        </w:rPr>
        <w:t>s</w:t>
      </w:r>
      <w:r w:rsidR="0003443F">
        <w:rPr>
          <w:rFonts w:ascii="Times New Roman" w:hAnsi="Times New Roman" w:cs="Times New Roman"/>
          <w:sz w:val="28"/>
          <w:szCs w:val="28"/>
          <w:lang w:val="en-US"/>
        </w:rPr>
        <w:t xml:space="preserve"> they face</w:t>
      </w:r>
      <w:r w:rsidR="00044B62">
        <w:rPr>
          <w:rFonts w:ascii="Times New Roman" w:hAnsi="Times New Roman" w:cs="Times New Roman"/>
          <w:sz w:val="28"/>
          <w:szCs w:val="28"/>
          <w:lang w:val="en-US"/>
        </w:rPr>
        <w:t>,</w:t>
      </w:r>
      <w:r w:rsidR="0003443F">
        <w:rPr>
          <w:rFonts w:ascii="Times New Roman" w:hAnsi="Times New Roman" w:cs="Times New Roman"/>
          <w:sz w:val="28"/>
          <w:szCs w:val="28"/>
          <w:lang w:val="en-US"/>
        </w:rPr>
        <w:t xml:space="preserve"> a high standard be applicable to them. </w:t>
      </w:r>
    </w:p>
    <w:p w:rsidR="0003443F" w:rsidRDefault="0003443F" w:rsidP="009021FA">
      <w:pPr>
        <w:spacing w:line="360" w:lineRule="auto"/>
        <w:ind w:left="720" w:hanging="720"/>
        <w:jc w:val="both"/>
        <w:rPr>
          <w:rFonts w:ascii="Times New Roman" w:hAnsi="Times New Roman" w:cs="Times New Roman"/>
          <w:sz w:val="28"/>
          <w:szCs w:val="28"/>
          <w:lang w:val="en-US"/>
        </w:rPr>
      </w:pPr>
    </w:p>
    <w:p w:rsidR="0003443F" w:rsidRDefault="0003443F" w:rsidP="009021FA">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[33]</w:t>
      </w:r>
      <w:r>
        <w:rPr>
          <w:rFonts w:ascii="Times New Roman" w:hAnsi="Times New Roman" w:cs="Times New Roman"/>
          <w:sz w:val="28"/>
          <w:szCs w:val="28"/>
          <w:lang w:val="en-US"/>
        </w:rPr>
        <w:tab/>
        <w:t xml:space="preserve">In the matter of </w:t>
      </w:r>
      <w:r w:rsidRPr="0003443F">
        <w:rPr>
          <w:rFonts w:ascii="Times New Roman" w:hAnsi="Times New Roman" w:cs="Times New Roman"/>
          <w:b/>
          <w:sz w:val="28"/>
          <w:szCs w:val="28"/>
          <w:lang w:val="en-US"/>
        </w:rPr>
        <w:t xml:space="preserve">the Director of Public Prosecutions Vs </w:t>
      </w:r>
      <w:proofErr w:type="spellStart"/>
      <w:r w:rsidRPr="0003443F">
        <w:rPr>
          <w:rFonts w:ascii="Times New Roman" w:hAnsi="Times New Roman" w:cs="Times New Roman"/>
          <w:b/>
          <w:sz w:val="28"/>
          <w:szCs w:val="28"/>
          <w:lang w:val="en-US"/>
        </w:rPr>
        <w:t>Bhekwako</w:t>
      </w:r>
      <w:proofErr w:type="spellEnd"/>
      <w:r w:rsidRPr="0003443F">
        <w:rPr>
          <w:rFonts w:ascii="Times New Roman" w:hAnsi="Times New Roman" w:cs="Times New Roman"/>
          <w:b/>
          <w:sz w:val="28"/>
          <w:szCs w:val="28"/>
          <w:lang w:val="en-US"/>
        </w:rPr>
        <w:t xml:space="preserve"> </w:t>
      </w:r>
      <w:proofErr w:type="spellStart"/>
      <w:r w:rsidRPr="0003443F">
        <w:rPr>
          <w:rFonts w:ascii="Times New Roman" w:hAnsi="Times New Roman" w:cs="Times New Roman"/>
          <w:b/>
          <w:sz w:val="28"/>
          <w:szCs w:val="28"/>
          <w:lang w:val="en-US"/>
        </w:rPr>
        <w:t>Meshack</w:t>
      </w:r>
      <w:proofErr w:type="spellEnd"/>
      <w:r w:rsidRPr="0003443F">
        <w:rPr>
          <w:rFonts w:ascii="Times New Roman" w:hAnsi="Times New Roman" w:cs="Times New Roman"/>
          <w:b/>
          <w:sz w:val="28"/>
          <w:szCs w:val="28"/>
          <w:lang w:val="en-US"/>
        </w:rPr>
        <w:t xml:space="preserve"> </w:t>
      </w:r>
      <w:proofErr w:type="spellStart"/>
      <w:r w:rsidRPr="0003443F">
        <w:rPr>
          <w:rFonts w:ascii="Times New Roman" w:hAnsi="Times New Roman" w:cs="Times New Roman"/>
          <w:b/>
          <w:sz w:val="28"/>
          <w:szCs w:val="28"/>
          <w:lang w:val="en-US"/>
        </w:rPr>
        <w:t>Dlamini</w:t>
      </w:r>
      <w:proofErr w:type="spellEnd"/>
      <w:r w:rsidRPr="0003443F">
        <w:rPr>
          <w:rFonts w:ascii="Times New Roman" w:hAnsi="Times New Roman" w:cs="Times New Roman"/>
          <w:b/>
          <w:sz w:val="28"/>
          <w:szCs w:val="28"/>
          <w:lang w:val="en-US"/>
        </w:rPr>
        <w:t xml:space="preserve"> and 2 others at paragraph 1498</w:t>
      </w:r>
      <w:r>
        <w:rPr>
          <w:rFonts w:ascii="Times New Roman" w:hAnsi="Times New Roman" w:cs="Times New Roman"/>
          <w:sz w:val="28"/>
          <w:szCs w:val="28"/>
          <w:lang w:val="en-US"/>
        </w:rPr>
        <w:t xml:space="preserve"> it was stated as follows;</w:t>
      </w:r>
    </w:p>
    <w:p w:rsidR="0003443F" w:rsidRDefault="0003443F" w:rsidP="009021FA">
      <w:pPr>
        <w:spacing w:line="360" w:lineRule="auto"/>
        <w:ind w:left="720" w:hanging="720"/>
        <w:jc w:val="both"/>
        <w:rPr>
          <w:rFonts w:ascii="Times New Roman" w:hAnsi="Times New Roman" w:cs="Times New Roman"/>
          <w:sz w:val="28"/>
          <w:szCs w:val="28"/>
          <w:lang w:val="en-US"/>
        </w:rPr>
      </w:pPr>
    </w:p>
    <w:p w:rsidR="0003443F" w:rsidRPr="00C14515" w:rsidRDefault="0003443F" w:rsidP="0003443F">
      <w:pPr>
        <w:spacing w:line="360" w:lineRule="auto"/>
        <w:ind w:left="1440"/>
        <w:jc w:val="both"/>
        <w:rPr>
          <w:rFonts w:ascii="Times New Roman" w:hAnsi="Times New Roman" w:cs="Times New Roman"/>
          <w:b/>
          <w:i/>
          <w:sz w:val="28"/>
          <w:szCs w:val="28"/>
          <w:lang w:val="en-US"/>
        </w:rPr>
      </w:pPr>
      <w:r w:rsidRPr="00C14515">
        <w:rPr>
          <w:rFonts w:ascii="Times New Roman" w:hAnsi="Times New Roman" w:cs="Times New Roman"/>
          <w:b/>
          <w:i/>
          <w:sz w:val="28"/>
          <w:szCs w:val="28"/>
          <w:lang w:val="en-US"/>
        </w:rPr>
        <w:t xml:space="preserve">“Where the Accused is charged with the offence listed in the fifth schedule of the Criminal Procedure and Evidence Act, the Accused </w:t>
      </w:r>
      <w:r w:rsidRPr="00C14515">
        <w:rPr>
          <w:rFonts w:ascii="Times New Roman" w:hAnsi="Times New Roman" w:cs="Times New Roman"/>
          <w:b/>
          <w:i/>
          <w:sz w:val="28"/>
          <w:szCs w:val="28"/>
          <w:lang w:val="en-US"/>
        </w:rPr>
        <w:lastRenderedPageBreak/>
        <w:t>should in addition, Accused evidence which satisfies the court that exceptional circumstances exists which in the interest of justice permit his release”.</w:t>
      </w:r>
    </w:p>
    <w:p w:rsidR="009224EE" w:rsidRDefault="00C14515" w:rsidP="009224E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9224EE" w:rsidRDefault="009224EE" w:rsidP="004A7AC2">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[34]</w:t>
      </w:r>
      <w:r>
        <w:rPr>
          <w:rFonts w:ascii="Times New Roman" w:hAnsi="Times New Roman" w:cs="Times New Roman"/>
          <w:sz w:val="28"/>
          <w:szCs w:val="28"/>
          <w:lang w:val="en-US"/>
        </w:rPr>
        <w:tab/>
        <w:t>What comes out clear from the above caption is that whenever an Accused person is charged with the offence listed in the fifth schedule</w:t>
      </w:r>
      <w:r w:rsidR="00C1451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C14515">
        <w:rPr>
          <w:rFonts w:ascii="Times New Roman" w:hAnsi="Times New Roman" w:cs="Times New Roman"/>
          <w:sz w:val="28"/>
          <w:szCs w:val="28"/>
          <w:lang w:val="en-US"/>
        </w:rPr>
        <w:t>as</w:t>
      </w:r>
      <w:r>
        <w:rPr>
          <w:rFonts w:ascii="Times New Roman" w:hAnsi="Times New Roman" w:cs="Times New Roman"/>
          <w:sz w:val="28"/>
          <w:szCs w:val="28"/>
          <w:lang w:val="en-US"/>
        </w:rPr>
        <w:t xml:space="preserve"> the Applicant </w:t>
      </w:r>
      <w:r w:rsidR="00C14515">
        <w:rPr>
          <w:rFonts w:ascii="Times New Roman" w:hAnsi="Times New Roman" w:cs="Times New Roman"/>
          <w:sz w:val="28"/>
          <w:szCs w:val="28"/>
          <w:lang w:val="en-US"/>
        </w:rPr>
        <w:t>before court as</w:t>
      </w:r>
      <w:r>
        <w:rPr>
          <w:rFonts w:ascii="Times New Roman" w:hAnsi="Times New Roman" w:cs="Times New Roman"/>
          <w:sz w:val="28"/>
          <w:szCs w:val="28"/>
          <w:lang w:val="en-US"/>
        </w:rPr>
        <w:t xml:space="preserve"> he is charged with rape</w:t>
      </w:r>
      <w:r w:rsidR="00C14515">
        <w:rPr>
          <w:rFonts w:ascii="Times New Roman" w:hAnsi="Times New Roman" w:cs="Times New Roman"/>
          <w:sz w:val="28"/>
          <w:szCs w:val="28"/>
          <w:lang w:val="en-US"/>
        </w:rPr>
        <w:t>,</w:t>
      </w:r>
      <w:r>
        <w:rPr>
          <w:rFonts w:ascii="Times New Roman" w:hAnsi="Times New Roman" w:cs="Times New Roman"/>
          <w:sz w:val="28"/>
          <w:szCs w:val="28"/>
          <w:lang w:val="en-US"/>
        </w:rPr>
        <w:t xml:space="preserve"> which is listed in the SODV Act. Then the obligation is on the </w:t>
      </w:r>
      <w:r w:rsidR="00C14515">
        <w:rPr>
          <w:rFonts w:ascii="Times New Roman" w:hAnsi="Times New Roman" w:cs="Times New Roman"/>
          <w:sz w:val="28"/>
          <w:szCs w:val="28"/>
          <w:lang w:val="en-US"/>
        </w:rPr>
        <w:t>Applicant</w:t>
      </w:r>
      <w:r>
        <w:rPr>
          <w:rFonts w:ascii="Times New Roman" w:hAnsi="Times New Roman" w:cs="Times New Roman"/>
          <w:sz w:val="28"/>
          <w:szCs w:val="28"/>
          <w:lang w:val="en-US"/>
        </w:rPr>
        <w:t xml:space="preserve"> to adduce evidence which satisfies the court </w:t>
      </w:r>
      <w:r w:rsidR="002E4C09">
        <w:rPr>
          <w:rFonts w:ascii="Times New Roman" w:hAnsi="Times New Roman" w:cs="Times New Roman"/>
          <w:sz w:val="28"/>
          <w:szCs w:val="28"/>
          <w:lang w:val="en-US"/>
        </w:rPr>
        <w:t>that exceptional</w:t>
      </w:r>
      <w:r>
        <w:rPr>
          <w:rFonts w:ascii="Times New Roman" w:hAnsi="Times New Roman" w:cs="Times New Roman"/>
          <w:sz w:val="28"/>
          <w:szCs w:val="28"/>
          <w:lang w:val="en-US"/>
        </w:rPr>
        <w:t xml:space="preserve"> circumstances </w:t>
      </w:r>
      <w:r w:rsidR="00C14515">
        <w:rPr>
          <w:rFonts w:ascii="Times New Roman" w:hAnsi="Times New Roman" w:cs="Times New Roman"/>
          <w:sz w:val="28"/>
          <w:szCs w:val="28"/>
          <w:lang w:val="en-US"/>
        </w:rPr>
        <w:t xml:space="preserve">exists, for him to be admitted to bail. </w:t>
      </w:r>
      <w:r w:rsidR="002E4C09">
        <w:rPr>
          <w:rFonts w:ascii="Times New Roman" w:hAnsi="Times New Roman" w:cs="Times New Roman"/>
          <w:sz w:val="28"/>
          <w:szCs w:val="28"/>
          <w:lang w:val="en-US"/>
        </w:rPr>
        <w:t xml:space="preserve"> </w:t>
      </w:r>
    </w:p>
    <w:p w:rsidR="002E4C09" w:rsidRDefault="002E4C09" w:rsidP="009224EE">
      <w:pPr>
        <w:spacing w:line="360" w:lineRule="auto"/>
        <w:jc w:val="both"/>
        <w:rPr>
          <w:rFonts w:ascii="Times New Roman" w:hAnsi="Times New Roman" w:cs="Times New Roman"/>
          <w:sz w:val="28"/>
          <w:szCs w:val="28"/>
          <w:lang w:val="en-US"/>
        </w:rPr>
      </w:pPr>
    </w:p>
    <w:p w:rsidR="002E4C09" w:rsidRDefault="002E4C09" w:rsidP="009224E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[35]</w:t>
      </w:r>
      <w:r>
        <w:rPr>
          <w:rFonts w:ascii="Times New Roman" w:hAnsi="Times New Roman" w:cs="Times New Roman"/>
          <w:sz w:val="28"/>
          <w:szCs w:val="28"/>
          <w:lang w:val="en-US"/>
        </w:rPr>
        <w:tab/>
        <w:t>I therefore do not agree that the</w:t>
      </w:r>
      <w:r w:rsidR="005A10ED">
        <w:rPr>
          <w:rFonts w:ascii="Times New Roman" w:hAnsi="Times New Roman" w:cs="Times New Roman"/>
          <w:sz w:val="28"/>
          <w:szCs w:val="28"/>
          <w:lang w:val="en-US"/>
        </w:rPr>
        <w:t xml:space="preserve"> act is discrimina</w:t>
      </w:r>
      <w:r>
        <w:rPr>
          <w:rFonts w:ascii="Times New Roman" w:hAnsi="Times New Roman" w:cs="Times New Roman"/>
          <w:sz w:val="28"/>
          <w:szCs w:val="28"/>
          <w:lang w:val="en-US"/>
        </w:rPr>
        <w:t xml:space="preserve">tory in any manner. </w:t>
      </w:r>
    </w:p>
    <w:p w:rsidR="00565082" w:rsidRDefault="00565082" w:rsidP="009224EE">
      <w:pPr>
        <w:spacing w:line="360" w:lineRule="auto"/>
        <w:jc w:val="both"/>
        <w:rPr>
          <w:rFonts w:ascii="Times New Roman" w:hAnsi="Times New Roman" w:cs="Times New Roman"/>
          <w:sz w:val="28"/>
          <w:szCs w:val="28"/>
          <w:lang w:val="en-US"/>
        </w:rPr>
      </w:pPr>
    </w:p>
    <w:p w:rsidR="00565082" w:rsidRDefault="00565082" w:rsidP="00565082">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[36]</w:t>
      </w:r>
      <w:r>
        <w:rPr>
          <w:rFonts w:ascii="Times New Roman" w:hAnsi="Times New Roman" w:cs="Times New Roman"/>
          <w:sz w:val="28"/>
          <w:szCs w:val="28"/>
          <w:lang w:val="en-US"/>
        </w:rPr>
        <w:tab/>
        <w:t xml:space="preserve">The Applicant in buttressing his argument that the act is discriminatory has cited the decision of </w:t>
      </w:r>
      <w:proofErr w:type="spellStart"/>
      <w:r w:rsidRPr="007A389F">
        <w:rPr>
          <w:rFonts w:ascii="Times New Roman" w:hAnsi="Times New Roman" w:cs="Times New Roman"/>
          <w:b/>
          <w:sz w:val="28"/>
          <w:szCs w:val="28"/>
          <w:lang w:val="en-US"/>
        </w:rPr>
        <w:t>Senzo</w:t>
      </w:r>
      <w:proofErr w:type="spellEnd"/>
      <w:r w:rsidRPr="007A389F">
        <w:rPr>
          <w:rFonts w:ascii="Times New Roman" w:hAnsi="Times New Roman" w:cs="Times New Roman"/>
          <w:b/>
          <w:sz w:val="28"/>
          <w:szCs w:val="28"/>
          <w:lang w:val="en-US"/>
        </w:rPr>
        <w:t xml:space="preserve"> </w:t>
      </w:r>
      <w:proofErr w:type="spellStart"/>
      <w:r w:rsidRPr="007A389F">
        <w:rPr>
          <w:rFonts w:ascii="Times New Roman" w:hAnsi="Times New Roman" w:cs="Times New Roman"/>
          <w:b/>
          <w:sz w:val="28"/>
          <w:szCs w:val="28"/>
          <w:lang w:val="en-US"/>
        </w:rPr>
        <w:t>Matsenjwa</w:t>
      </w:r>
      <w:proofErr w:type="spellEnd"/>
      <w:r w:rsidRPr="007A389F">
        <w:rPr>
          <w:rFonts w:ascii="Times New Roman" w:hAnsi="Times New Roman" w:cs="Times New Roman"/>
          <w:b/>
          <w:sz w:val="28"/>
          <w:szCs w:val="28"/>
          <w:lang w:val="en-US"/>
        </w:rPr>
        <w:t xml:space="preserve"> Vs </w:t>
      </w:r>
      <w:proofErr w:type="gramStart"/>
      <w:r w:rsidRPr="007A389F">
        <w:rPr>
          <w:rFonts w:ascii="Times New Roman" w:hAnsi="Times New Roman" w:cs="Times New Roman"/>
          <w:b/>
          <w:sz w:val="28"/>
          <w:szCs w:val="28"/>
          <w:lang w:val="en-US"/>
        </w:rPr>
        <w:t>The</w:t>
      </w:r>
      <w:proofErr w:type="gramEnd"/>
      <w:r w:rsidRPr="007A389F">
        <w:rPr>
          <w:rFonts w:ascii="Times New Roman" w:hAnsi="Times New Roman" w:cs="Times New Roman"/>
          <w:b/>
          <w:sz w:val="28"/>
          <w:szCs w:val="28"/>
          <w:lang w:val="en-US"/>
        </w:rPr>
        <w:t xml:space="preserve"> King Supreme Case No. 30</w:t>
      </w:r>
      <w:r>
        <w:rPr>
          <w:rFonts w:ascii="Times New Roman" w:hAnsi="Times New Roman" w:cs="Times New Roman"/>
          <w:sz w:val="28"/>
          <w:szCs w:val="28"/>
          <w:lang w:val="en-US"/>
        </w:rPr>
        <w:t xml:space="preserve"> </w:t>
      </w:r>
      <w:r w:rsidRPr="007A389F">
        <w:rPr>
          <w:rFonts w:ascii="Times New Roman" w:hAnsi="Times New Roman" w:cs="Times New Roman"/>
          <w:b/>
          <w:sz w:val="28"/>
          <w:szCs w:val="28"/>
          <w:lang w:val="en-US"/>
        </w:rPr>
        <w:t>of 27</w:t>
      </w:r>
      <w:r>
        <w:rPr>
          <w:rFonts w:ascii="Times New Roman" w:hAnsi="Times New Roman" w:cs="Times New Roman"/>
          <w:sz w:val="28"/>
          <w:szCs w:val="28"/>
          <w:lang w:val="en-US"/>
        </w:rPr>
        <w:t xml:space="preserve"> where in paragraph 14.2 the court correctly cited Section 21 (1) of the Constitution. This provision states as follows;</w:t>
      </w:r>
    </w:p>
    <w:p w:rsidR="00565082" w:rsidRDefault="00565082" w:rsidP="009224EE">
      <w:pPr>
        <w:spacing w:line="360" w:lineRule="auto"/>
        <w:jc w:val="both"/>
        <w:rPr>
          <w:rFonts w:ascii="Times New Roman" w:hAnsi="Times New Roman" w:cs="Times New Roman"/>
          <w:sz w:val="28"/>
          <w:szCs w:val="28"/>
          <w:lang w:val="en-US"/>
        </w:rPr>
      </w:pPr>
    </w:p>
    <w:p w:rsidR="00565082" w:rsidRPr="0090130E" w:rsidRDefault="00565082" w:rsidP="00565082">
      <w:pPr>
        <w:spacing w:line="360" w:lineRule="auto"/>
        <w:ind w:left="1440"/>
        <w:jc w:val="both"/>
        <w:rPr>
          <w:rFonts w:ascii="Times New Roman" w:hAnsi="Times New Roman" w:cs="Times New Roman"/>
          <w:b/>
          <w:i/>
          <w:sz w:val="28"/>
          <w:szCs w:val="28"/>
          <w:lang w:val="en-US"/>
        </w:rPr>
      </w:pPr>
      <w:r w:rsidRPr="0090130E">
        <w:rPr>
          <w:rFonts w:ascii="Times New Roman" w:hAnsi="Times New Roman" w:cs="Times New Roman"/>
          <w:b/>
          <w:i/>
          <w:sz w:val="28"/>
          <w:szCs w:val="28"/>
          <w:lang w:val="en-US"/>
        </w:rPr>
        <w:t>“All persons are equal before and under economic, social and cultural life and in every other respect shall enjoy equal protection of the law”.</w:t>
      </w:r>
    </w:p>
    <w:p w:rsidR="009021FA" w:rsidRDefault="009021FA" w:rsidP="00DF32F5">
      <w:pPr>
        <w:spacing w:line="360" w:lineRule="auto"/>
        <w:jc w:val="both"/>
        <w:rPr>
          <w:rFonts w:ascii="Times New Roman" w:hAnsi="Times New Roman" w:cs="Times New Roman"/>
          <w:sz w:val="28"/>
          <w:szCs w:val="28"/>
          <w:lang w:val="en-US"/>
        </w:rPr>
      </w:pPr>
    </w:p>
    <w:p w:rsidR="00565082" w:rsidRDefault="006C6007" w:rsidP="008948A2">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[37]</w:t>
      </w:r>
      <w:r>
        <w:rPr>
          <w:rFonts w:ascii="Times New Roman" w:hAnsi="Times New Roman" w:cs="Times New Roman"/>
          <w:sz w:val="28"/>
          <w:szCs w:val="28"/>
          <w:lang w:val="en-US"/>
        </w:rPr>
        <w:tab/>
        <w:t>The issue that was for</w:t>
      </w:r>
      <w:r w:rsidR="00565082">
        <w:rPr>
          <w:rFonts w:ascii="Times New Roman" w:hAnsi="Times New Roman" w:cs="Times New Roman"/>
          <w:sz w:val="28"/>
          <w:szCs w:val="28"/>
          <w:lang w:val="en-US"/>
        </w:rPr>
        <w:t xml:space="preserve"> determination in the </w:t>
      </w:r>
      <w:proofErr w:type="spellStart"/>
      <w:r w:rsidR="00565082">
        <w:rPr>
          <w:rFonts w:ascii="Times New Roman" w:hAnsi="Times New Roman" w:cs="Times New Roman"/>
          <w:sz w:val="28"/>
          <w:szCs w:val="28"/>
          <w:lang w:val="en-US"/>
        </w:rPr>
        <w:t>Senzo</w:t>
      </w:r>
      <w:proofErr w:type="spellEnd"/>
      <w:r w:rsidR="00565082">
        <w:rPr>
          <w:rFonts w:ascii="Times New Roman" w:hAnsi="Times New Roman" w:cs="Times New Roman"/>
          <w:sz w:val="28"/>
          <w:szCs w:val="28"/>
          <w:lang w:val="en-US"/>
        </w:rPr>
        <w:t xml:space="preserve"> </w:t>
      </w:r>
      <w:proofErr w:type="spellStart"/>
      <w:r w:rsidR="00565082">
        <w:rPr>
          <w:rFonts w:ascii="Times New Roman" w:hAnsi="Times New Roman" w:cs="Times New Roman"/>
          <w:sz w:val="28"/>
          <w:szCs w:val="28"/>
          <w:lang w:val="en-US"/>
        </w:rPr>
        <w:t>Matsenjwa</w:t>
      </w:r>
      <w:proofErr w:type="spellEnd"/>
      <w:r w:rsidR="00565082">
        <w:rPr>
          <w:rFonts w:ascii="Times New Roman" w:hAnsi="Times New Roman" w:cs="Times New Roman"/>
          <w:sz w:val="28"/>
          <w:szCs w:val="28"/>
          <w:lang w:val="en-US"/>
        </w:rPr>
        <w:t xml:space="preserve"> case</w:t>
      </w:r>
      <w:r>
        <w:rPr>
          <w:rFonts w:ascii="Times New Roman" w:hAnsi="Times New Roman" w:cs="Times New Roman"/>
          <w:sz w:val="28"/>
          <w:szCs w:val="28"/>
          <w:lang w:val="en-US"/>
        </w:rPr>
        <w:t>,</w:t>
      </w:r>
      <w:r w:rsidR="00565082">
        <w:rPr>
          <w:rFonts w:ascii="Times New Roman" w:hAnsi="Times New Roman" w:cs="Times New Roman"/>
          <w:sz w:val="28"/>
          <w:szCs w:val="28"/>
          <w:lang w:val="en-US"/>
        </w:rPr>
        <w:t xml:space="preserve"> was </w:t>
      </w:r>
      <w:r>
        <w:rPr>
          <w:rFonts w:ascii="Times New Roman" w:hAnsi="Times New Roman" w:cs="Times New Roman"/>
          <w:sz w:val="28"/>
          <w:szCs w:val="28"/>
          <w:lang w:val="en-US"/>
        </w:rPr>
        <w:t xml:space="preserve">a </w:t>
      </w:r>
      <w:r w:rsidR="00565082">
        <w:rPr>
          <w:rFonts w:ascii="Times New Roman" w:hAnsi="Times New Roman" w:cs="Times New Roman"/>
          <w:sz w:val="28"/>
          <w:szCs w:val="28"/>
          <w:lang w:val="en-US"/>
        </w:rPr>
        <w:t>breach of bail condition</w:t>
      </w:r>
      <w:r>
        <w:rPr>
          <w:rFonts w:ascii="Times New Roman" w:hAnsi="Times New Roman" w:cs="Times New Roman"/>
          <w:sz w:val="28"/>
          <w:szCs w:val="28"/>
          <w:lang w:val="en-US"/>
        </w:rPr>
        <w:t>s</w:t>
      </w:r>
      <w:r w:rsidR="00565082">
        <w:rPr>
          <w:rFonts w:ascii="Times New Roman" w:hAnsi="Times New Roman" w:cs="Times New Roman"/>
          <w:sz w:val="28"/>
          <w:szCs w:val="28"/>
          <w:lang w:val="en-US"/>
        </w:rPr>
        <w:t xml:space="preserve"> and the subsequent denial of bail in </w:t>
      </w:r>
      <w:r>
        <w:rPr>
          <w:rFonts w:ascii="Times New Roman" w:hAnsi="Times New Roman" w:cs="Times New Roman"/>
          <w:sz w:val="28"/>
          <w:szCs w:val="28"/>
          <w:lang w:val="en-US"/>
        </w:rPr>
        <w:t>light</w:t>
      </w:r>
      <w:r w:rsidR="00565082">
        <w:rPr>
          <w:rFonts w:ascii="Times New Roman" w:hAnsi="Times New Roman" w:cs="Times New Roman"/>
          <w:sz w:val="28"/>
          <w:szCs w:val="28"/>
          <w:lang w:val="en-US"/>
        </w:rPr>
        <w:t xml:space="preserve"> of the </w:t>
      </w:r>
      <w:r w:rsidR="00565082">
        <w:rPr>
          <w:rFonts w:ascii="Times New Roman" w:hAnsi="Times New Roman" w:cs="Times New Roman"/>
          <w:sz w:val="28"/>
          <w:szCs w:val="28"/>
          <w:lang w:val="en-US"/>
        </w:rPr>
        <w:lastRenderedPageBreak/>
        <w:t xml:space="preserve">alleged breach. The </w:t>
      </w:r>
      <w:r w:rsidR="00565082">
        <w:rPr>
          <w:rFonts w:ascii="Times New Roman" w:hAnsi="Times New Roman" w:cs="Times New Roman"/>
          <w:i/>
          <w:sz w:val="28"/>
          <w:szCs w:val="28"/>
          <w:lang w:val="en-US"/>
        </w:rPr>
        <w:t xml:space="preserve">court </w:t>
      </w:r>
      <w:proofErr w:type="spellStart"/>
      <w:r w:rsidR="00565082">
        <w:rPr>
          <w:rFonts w:ascii="Times New Roman" w:hAnsi="Times New Roman" w:cs="Times New Roman"/>
          <w:i/>
          <w:sz w:val="28"/>
          <w:szCs w:val="28"/>
          <w:lang w:val="en-US"/>
        </w:rPr>
        <w:t>aquo</w:t>
      </w:r>
      <w:proofErr w:type="spellEnd"/>
      <w:r w:rsidR="00565082">
        <w:rPr>
          <w:rFonts w:ascii="Times New Roman" w:hAnsi="Times New Roman" w:cs="Times New Roman"/>
          <w:sz w:val="28"/>
          <w:szCs w:val="28"/>
          <w:lang w:val="en-US"/>
        </w:rPr>
        <w:t xml:space="preserve"> was faulted by the Supreme Court </w:t>
      </w:r>
      <w:r>
        <w:rPr>
          <w:rFonts w:ascii="Times New Roman" w:hAnsi="Times New Roman" w:cs="Times New Roman"/>
          <w:sz w:val="28"/>
          <w:szCs w:val="28"/>
          <w:lang w:val="en-US"/>
        </w:rPr>
        <w:t>for</w:t>
      </w:r>
      <w:r w:rsidR="00565082">
        <w:rPr>
          <w:rFonts w:ascii="Times New Roman" w:hAnsi="Times New Roman" w:cs="Times New Roman"/>
          <w:sz w:val="28"/>
          <w:szCs w:val="28"/>
          <w:lang w:val="en-US"/>
        </w:rPr>
        <w:t xml:space="preserve"> not determining whether the proper procedure was to charge</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  Appellant</w:t>
      </w:r>
      <w:proofErr w:type="gramEnd"/>
      <w:r w:rsidR="00565082">
        <w:rPr>
          <w:rFonts w:ascii="Times New Roman" w:hAnsi="Times New Roman" w:cs="Times New Roman"/>
          <w:sz w:val="28"/>
          <w:szCs w:val="28"/>
          <w:lang w:val="en-US"/>
        </w:rPr>
        <w:t xml:space="preserve"> under</w:t>
      </w:r>
      <w:r>
        <w:rPr>
          <w:rFonts w:ascii="Times New Roman" w:hAnsi="Times New Roman" w:cs="Times New Roman"/>
          <w:sz w:val="28"/>
          <w:szCs w:val="28"/>
          <w:lang w:val="en-US"/>
        </w:rPr>
        <w:t xml:space="preserve"> the prevention of corruption </w:t>
      </w:r>
      <w:r w:rsidR="00565082">
        <w:rPr>
          <w:rFonts w:ascii="Times New Roman" w:hAnsi="Times New Roman" w:cs="Times New Roman"/>
          <w:sz w:val="28"/>
          <w:szCs w:val="28"/>
          <w:lang w:val="en-US"/>
        </w:rPr>
        <w:t xml:space="preserve"> Act No. 3 of 2006.</w:t>
      </w:r>
    </w:p>
    <w:p w:rsidR="00565082" w:rsidRDefault="00565082" w:rsidP="00DF32F5">
      <w:pPr>
        <w:spacing w:line="360" w:lineRule="auto"/>
        <w:jc w:val="both"/>
        <w:rPr>
          <w:rFonts w:ascii="Times New Roman" w:hAnsi="Times New Roman" w:cs="Times New Roman"/>
          <w:sz w:val="28"/>
          <w:szCs w:val="28"/>
          <w:lang w:val="en-US"/>
        </w:rPr>
      </w:pPr>
    </w:p>
    <w:p w:rsidR="00565082" w:rsidRDefault="00565082" w:rsidP="008948A2">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[38]</w:t>
      </w:r>
      <w:r w:rsidR="006C6007">
        <w:rPr>
          <w:rFonts w:ascii="Times New Roman" w:hAnsi="Times New Roman" w:cs="Times New Roman"/>
          <w:sz w:val="28"/>
          <w:szCs w:val="28"/>
          <w:lang w:val="en-US"/>
        </w:rPr>
        <w:tab/>
        <w:t>It is therefore my observation</w:t>
      </w:r>
      <w:r>
        <w:rPr>
          <w:rFonts w:ascii="Times New Roman" w:hAnsi="Times New Roman" w:cs="Times New Roman"/>
          <w:sz w:val="28"/>
          <w:szCs w:val="28"/>
          <w:lang w:val="en-US"/>
        </w:rPr>
        <w:t xml:space="preserve"> that the case cited by the Applica</w:t>
      </w:r>
      <w:r w:rsidR="006C6007">
        <w:rPr>
          <w:rFonts w:ascii="Times New Roman" w:hAnsi="Times New Roman" w:cs="Times New Roman"/>
          <w:sz w:val="28"/>
          <w:szCs w:val="28"/>
          <w:lang w:val="en-US"/>
        </w:rPr>
        <w:t xml:space="preserve">nt is clearly distinguishable from the matter at hand. </w:t>
      </w:r>
      <w:r>
        <w:rPr>
          <w:rFonts w:ascii="Times New Roman" w:hAnsi="Times New Roman" w:cs="Times New Roman"/>
          <w:sz w:val="28"/>
          <w:szCs w:val="28"/>
          <w:lang w:val="en-US"/>
        </w:rPr>
        <w:t xml:space="preserve"> </w:t>
      </w:r>
      <w:r w:rsidR="006C6007">
        <w:rPr>
          <w:rFonts w:ascii="Times New Roman" w:hAnsi="Times New Roman" w:cs="Times New Roman"/>
          <w:sz w:val="28"/>
          <w:szCs w:val="28"/>
          <w:lang w:val="en-US"/>
        </w:rPr>
        <w:t>The</w:t>
      </w:r>
      <w:r>
        <w:rPr>
          <w:rFonts w:ascii="Times New Roman" w:hAnsi="Times New Roman" w:cs="Times New Roman"/>
          <w:sz w:val="28"/>
          <w:szCs w:val="28"/>
          <w:lang w:val="en-US"/>
        </w:rPr>
        <w:t xml:space="preserve"> Applicant faces a charge of rape</w:t>
      </w:r>
      <w:r w:rsidR="006C6007">
        <w:rPr>
          <w:rFonts w:ascii="Times New Roman" w:hAnsi="Times New Roman" w:cs="Times New Roman"/>
          <w:sz w:val="28"/>
          <w:szCs w:val="28"/>
          <w:lang w:val="en-US"/>
        </w:rPr>
        <w:t xml:space="preserve"> amongst other offences</w:t>
      </w:r>
      <w:r>
        <w:rPr>
          <w:rFonts w:ascii="Times New Roman" w:hAnsi="Times New Roman" w:cs="Times New Roman"/>
          <w:sz w:val="28"/>
          <w:szCs w:val="28"/>
          <w:lang w:val="en-US"/>
        </w:rPr>
        <w:t xml:space="preserve"> which is set out under Section 3 (3) of the </w:t>
      </w:r>
      <w:r w:rsidRPr="008948A2">
        <w:rPr>
          <w:rFonts w:ascii="Times New Roman" w:hAnsi="Times New Roman" w:cs="Times New Roman"/>
          <w:b/>
          <w:sz w:val="28"/>
          <w:szCs w:val="28"/>
          <w:lang w:val="en-US"/>
        </w:rPr>
        <w:t>“SODV”</w:t>
      </w:r>
      <w:r>
        <w:rPr>
          <w:rFonts w:ascii="Times New Roman" w:hAnsi="Times New Roman" w:cs="Times New Roman"/>
          <w:sz w:val="28"/>
          <w:szCs w:val="28"/>
          <w:lang w:val="en-US"/>
        </w:rPr>
        <w:t xml:space="preserve"> Act. </w:t>
      </w:r>
    </w:p>
    <w:p w:rsidR="00EF5D79" w:rsidRDefault="00EF5D79" w:rsidP="008948A2">
      <w:pPr>
        <w:spacing w:line="360" w:lineRule="auto"/>
        <w:ind w:left="720" w:hanging="720"/>
        <w:jc w:val="both"/>
        <w:rPr>
          <w:rFonts w:ascii="Times New Roman" w:hAnsi="Times New Roman" w:cs="Times New Roman"/>
          <w:sz w:val="28"/>
          <w:szCs w:val="28"/>
          <w:lang w:val="en-US"/>
        </w:rPr>
      </w:pPr>
    </w:p>
    <w:p w:rsidR="00EF5D79" w:rsidRDefault="00EF5D79" w:rsidP="008948A2">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[39]</w:t>
      </w:r>
      <w:r>
        <w:rPr>
          <w:rFonts w:ascii="Times New Roman" w:hAnsi="Times New Roman" w:cs="Times New Roman"/>
          <w:sz w:val="28"/>
          <w:szCs w:val="28"/>
          <w:lang w:val="en-US"/>
        </w:rPr>
        <w:tab/>
        <w:t xml:space="preserve">I do not seem to appreciate how the equality of persons </w:t>
      </w:r>
      <w:r w:rsidR="006C6007">
        <w:rPr>
          <w:rFonts w:ascii="Times New Roman" w:hAnsi="Times New Roman" w:cs="Times New Roman"/>
          <w:sz w:val="28"/>
          <w:szCs w:val="28"/>
          <w:lang w:val="en-US"/>
        </w:rPr>
        <w:t>before</w:t>
      </w:r>
      <w:r>
        <w:rPr>
          <w:rFonts w:ascii="Times New Roman" w:hAnsi="Times New Roman" w:cs="Times New Roman"/>
          <w:sz w:val="28"/>
          <w:szCs w:val="28"/>
          <w:lang w:val="en-US"/>
        </w:rPr>
        <w:t xml:space="preserve"> the law which is referred to in Section 21 (1) of the Constitution</w:t>
      </w:r>
      <w:r w:rsidR="006C6007">
        <w:rPr>
          <w:rFonts w:ascii="Times New Roman" w:hAnsi="Times New Roman" w:cs="Times New Roman"/>
          <w:sz w:val="28"/>
          <w:szCs w:val="28"/>
          <w:lang w:val="en-US"/>
        </w:rPr>
        <w:t>,</w:t>
      </w:r>
      <w:r>
        <w:rPr>
          <w:rFonts w:ascii="Times New Roman" w:hAnsi="Times New Roman" w:cs="Times New Roman"/>
          <w:sz w:val="28"/>
          <w:szCs w:val="28"/>
          <w:lang w:val="en-US"/>
        </w:rPr>
        <w:t xml:space="preserve"> find applicability in the matter at hand. </w:t>
      </w:r>
    </w:p>
    <w:p w:rsidR="00EF5D79" w:rsidRDefault="00EF5D79" w:rsidP="008948A2">
      <w:pPr>
        <w:spacing w:line="360" w:lineRule="auto"/>
        <w:ind w:left="720" w:hanging="720"/>
        <w:jc w:val="both"/>
        <w:rPr>
          <w:rFonts w:ascii="Times New Roman" w:hAnsi="Times New Roman" w:cs="Times New Roman"/>
          <w:sz w:val="28"/>
          <w:szCs w:val="28"/>
          <w:lang w:val="en-US"/>
        </w:rPr>
      </w:pPr>
    </w:p>
    <w:p w:rsidR="00EF5D79" w:rsidRDefault="00EF5D79" w:rsidP="008948A2">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[40]</w:t>
      </w:r>
      <w:r>
        <w:rPr>
          <w:rFonts w:ascii="Times New Roman" w:hAnsi="Times New Roman" w:cs="Times New Roman"/>
          <w:sz w:val="28"/>
          <w:szCs w:val="28"/>
          <w:lang w:val="en-US"/>
        </w:rPr>
        <w:tab/>
        <w:t xml:space="preserve">In this </w:t>
      </w:r>
      <w:r w:rsidR="006C6007">
        <w:rPr>
          <w:rFonts w:ascii="Times New Roman" w:hAnsi="Times New Roman" w:cs="Times New Roman"/>
          <w:sz w:val="28"/>
          <w:szCs w:val="28"/>
          <w:lang w:val="en-US"/>
        </w:rPr>
        <w:t>jurisdiction there are clearly three</w:t>
      </w:r>
      <w:r>
        <w:rPr>
          <w:rFonts w:ascii="Times New Roman" w:hAnsi="Times New Roman" w:cs="Times New Roman"/>
          <w:sz w:val="28"/>
          <w:szCs w:val="28"/>
          <w:lang w:val="en-US"/>
        </w:rPr>
        <w:t xml:space="preserve"> arms of government</w:t>
      </w:r>
      <w:r w:rsidR="006C600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6C6007">
        <w:rPr>
          <w:rFonts w:ascii="Times New Roman" w:hAnsi="Times New Roman" w:cs="Times New Roman"/>
          <w:sz w:val="28"/>
          <w:szCs w:val="28"/>
          <w:lang w:val="en-US"/>
        </w:rPr>
        <w:t>being the legislature</w:t>
      </w:r>
      <w:r>
        <w:rPr>
          <w:rFonts w:ascii="Times New Roman" w:hAnsi="Times New Roman" w:cs="Times New Roman"/>
          <w:sz w:val="28"/>
          <w:szCs w:val="28"/>
          <w:lang w:val="en-US"/>
        </w:rPr>
        <w:t>, judiciary a</w:t>
      </w:r>
      <w:r w:rsidR="006C6007">
        <w:rPr>
          <w:rFonts w:ascii="Times New Roman" w:hAnsi="Times New Roman" w:cs="Times New Roman"/>
          <w:sz w:val="28"/>
          <w:szCs w:val="28"/>
          <w:lang w:val="en-US"/>
        </w:rPr>
        <w:t>nd the executive. The legislature</w:t>
      </w:r>
      <w:r>
        <w:rPr>
          <w:rFonts w:ascii="Times New Roman" w:hAnsi="Times New Roman" w:cs="Times New Roman"/>
          <w:sz w:val="28"/>
          <w:szCs w:val="28"/>
          <w:lang w:val="en-US"/>
        </w:rPr>
        <w:t xml:space="preserve"> is the arm that is empowered to enact legislation. In </w:t>
      </w:r>
      <w:proofErr w:type="spellStart"/>
      <w:r>
        <w:rPr>
          <w:rFonts w:ascii="Times New Roman" w:hAnsi="Times New Roman" w:cs="Times New Roman"/>
          <w:sz w:val="28"/>
          <w:szCs w:val="28"/>
          <w:lang w:val="en-US"/>
        </w:rPr>
        <w:t>it</w:t>
      </w:r>
      <w:r w:rsidR="006C6007">
        <w:rPr>
          <w:rFonts w:ascii="Times New Roman" w:hAnsi="Times New Roman" w:cs="Times New Roman"/>
          <w:sz w:val="28"/>
          <w:szCs w:val="28"/>
          <w:lang w:val="en-US"/>
        </w:rPr>
        <w:t>’</w:t>
      </w:r>
      <w:r>
        <w:rPr>
          <w:rFonts w:ascii="Times New Roman" w:hAnsi="Times New Roman" w:cs="Times New Roman"/>
          <w:sz w:val="28"/>
          <w:szCs w:val="28"/>
          <w:lang w:val="en-US"/>
        </w:rPr>
        <w:t>s</w:t>
      </w:r>
      <w:proofErr w:type="spellEnd"/>
      <w:r>
        <w:rPr>
          <w:rFonts w:ascii="Times New Roman" w:hAnsi="Times New Roman" w:cs="Times New Roman"/>
          <w:sz w:val="28"/>
          <w:szCs w:val="28"/>
          <w:lang w:val="en-US"/>
        </w:rPr>
        <w:t xml:space="preserve"> wisdom</w:t>
      </w:r>
      <w:r w:rsidR="006C6007">
        <w:rPr>
          <w:rFonts w:ascii="Times New Roman" w:hAnsi="Times New Roman" w:cs="Times New Roman"/>
          <w:sz w:val="28"/>
          <w:szCs w:val="28"/>
          <w:lang w:val="en-US"/>
        </w:rPr>
        <w:t xml:space="preserve">, it </w:t>
      </w:r>
      <w:r>
        <w:rPr>
          <w:rFonts w:ascii="Times New Roman" w:hAnsi="Times New Roman" w:cs="Times New Roman"/>
          <w:sz w:val="28"/>
          <w:szCs w:val="28"/>
          <w:lang w:val="en-US"/>
        </w:rPr>
        <w:t xml:space="preserve">enacted the Section 12 (a) with the intention </w:t>
      </w:r>
      <w:r w:rsidR="006C6007">
        <w:rPr>
          <w:rFonts w:ascii="Times New Roman" w:hAnsi="Times New Roman" w:cs="Times New Roman"/>
          <w:sz w:val="28"/>
          <w:szCs w:val="28"/>
          <w:lang w:val="en-US"/>
        </w:rPr>
        <w:t>to highlight</w:t>
      </w:r>
      <w:r>
        <w:rPr>
          <w:rFonts w:ascii="Times New Roman" w:hAnsi="Times New Roman" w:cs="Times New Roman"/>
          <w:sz w:val="28"/>
          <w:szCs w:val="28"/>
          <w:lang w:val="en-US"/>
        </w:rPr>
        <w:t xml:space="preserve"> the sensitivity </w:t>
      </w:r>
      <w:r w:rsidR="006C6007">
        <w:rPr>
          <w:rFonts w:ascii="Times New Roman" w:hAnsi="Times New Roman" w:cs="Times New Roman"/>
          <w:sz w:val="28"/>
          <w:szCs w:val="28"/>
          <w:lang w:val="en-US"/>
        </w:rPr>
        <w:t xml:space="preserve">and seriousness of the offences listed therein and </w:t>
      </w:r>
      <w:r>
        <w:rPr>
          <w:rFonts w:ascii="Times New Roman" w:hAnsi="Times New Roman" w:cs="Times New Roman"/>
          <w:sz w:val="28"/>
          <w:szCs w:val="28"/>
          <w:lang w:val="en-US"/>
        </w:rPr>
        <w:t xml:space="preserve"> to render the granting of bail in respect of such </w:t>
      </w:r>
      <w:r w:rsidR="006C6007">
        <w:rPr>
          <w:rFonts w:ascii="Times New Roman" w:hAnsi="Times New Roman" w:cs="Times New Roman"/>
          <w:sz w:val="28"/>
          <w:szCs w:val="28"/>
          <w:lang w:val="en-US"/>
        </w:rPr>
        <w:t>offence to be</w:t>
      </w:r>
      <w:r>
        <w:rPr>
          <w:rFonts w:ascii="Times New Roman" w:hAnsi="Times New Roman" w:cs="Times New Roman"/>
          <w:sz w:val="28"/>
          <w:szCs w:val="28"/>
          <w:lang w:val="en-US"/>
        </w:rPr>
        <w:t xml:space="preserve"> more stringent </w:t>
      </w:r>
      <w:r w:rsidR="006C6007">
        <w:rPr>
          <w:rFonts w:ascii="Times New Roman" w:hAnsi="Times New Roman" w:cs="Times New Roman"/>
          <w:sz w:val="28"/>
          <w:szCs w:val="28"/>
          <w:lang w:val="en-US"/>
        </w:rPr>
        <w:t>to obtain</w:t>
      </w:r>
      <w:r>
        <w:rPr>
          <w:rFonts w:ascii="Times New Roman" w:hAnsi="Times New Roman" w:cs="Times New Roman"/>
          <w:sz w:val="28"/>
          <w:szCs w:val="28"/>
          <w:lang w:val="en-US"/>
        </w:rPr>
        <w:t xml:space="preserve"> by placing the onus on the Accused to adduce evidence showing the existence of exceptional circumstances. </w:t>
      </w:r>
    </w:p>
    <w:p w:rsidR="00EF5D79" w:rsidRDefault="00EF5D79" w:rsidP="008948A2">
      <w:pPr>
        <w:spacing w:line="360" w:lineRule="auto"/>
        <w:ind w:left="720" w:hanging="720"/>
        <w:jc w:val="both"/>
        <w:rPr>
          <w:rFonts w:ascii="Times New Roman" w:hAnsi="Times New Roman" w:cs="Times New Roman"/>
          <w:sz w:val="28"/>
          <w:szCs w:val="28"/>
          <w:lang w:val="en-US"/>
        </w:rPr>
      </w:pPr>
    </w:p>
    <w:p w:rsidR="00EF5D79" w:rsidRDefault="00EF5D79" w:rsidP="008948A2">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lang w:val="en-US"/>
        </w:rPr>
        <w:tab/>
        <w:t>By so doing</w:t>
      </w:r>
      <w:r w:rsidR="007405A5">
        <w:rPr>
          <w:rFonts w:ascii="Times New Roman" w:hAnsi="Times New Roman" w:cs="Times New Roman"/>
          <w:sz w:val="28"/>
          <w:szCs w:val="28"/>
          <w:lang w:val="en-US"/>
        </w:rPr>
        <w:t>, the legislature</w:t>
      </w:r>
      <w:proofErr w:type="gramStart"/>
      <w:r w:rsidR="007405A5">
        <w:rPr>
          <w:rFonts w:ascii="Times New Roman" w:hAnsi="Times New Roman" w:cs="Times New Roman"/>
          <w:sz w:val="28"/>
          <w:szCs w:val="28"/>
          <w:lang w:val="en-US"/>
        </w:rPr>
        <w:t>,  in</w:t>
      </w:r>
      <w:proofErr w:type="gramEnd"/>
      <w:r w:rsidR="007405A5">
        <w:rPr>
          <w:rFonts w:ascii="Times New Roman" w:hAnsi="Times New Roman" w:cs="Times New Roman"/>
          <w:sz w:val="28"/>
          <w:szCs w:val="28"/>
          <w:lang w:val="en-US"/>
        </w:rPr>
        <w:t xml:space="preserve"> my view did not then usher</w:t>
      </w:r>
      <w:r>
        <w:rPr>
          <w:rFonts w:ascii="Times New Roman" w:hAnsi="Times New Roman" w:cs="Times New Roman"/>
          <w:sz w:val="28"/>
          <w:szCs w:val="28"/>
          <w:lang w:val="en-US"/>
        </w:rPr>
        <w:t xml:space="preserve"> inequality between Accused persons. In my view</w:t>
      </w:r>
      <w:r w:rsidR="007405A5">
        <w:rPr>
          <w:rFonts w:ascii="Times New Roman" w:hAnsi="Times New Roman" w:cs="Times New Roman"/>
          <w:sz w:val="28"/>
          <w:szCs w:val="28"/>
          <w:lang w:val="en-US"/>
        </w:rPr>
        <w:t>,</w:t>
      </w:r>
      <w:r>
        <w:rPr>
          <w:rFonts w:ascii="Times New Roman" w:hAnsi="Times New Roman" w:cs="Times New Roman"/>
          <w:sz w:val="28"/>
          <w:szCs w:val="28"/>
          <w:lang w:val="en-US"/>
        </w:rPr>
        <w:t xml:space="preserve"> it is clearly within their rea</w:t>
      </w:r>
      <w:r w:rsidR="007405A5">
        <w:rPr>
          <w:rFonts w:ascii="Times New Roman" w:hAnsi="Times New Roman" w:cs="Times New Roman"/>
          <w:sz w:val="28"/>
          <w:szCs w:val="28"/>
          <w:lang w:val="en-US"/>
        </w:rPr>
        <w:t>l</w:t>
      </w:r>
      <w:r>
        <w:rPr>
          <w:rFonts w:ascii="Times New Roman" w:hAnsi="Times New Roman" w:cs="Times New Roman"/>
          <w:sz w:val="28"/>
          <w:szCs w:val="28"/>
          <w:lang w:val="en-US"/>
        </w:rPr>
        <w:t xml:space="preserve">m as </w:t>
      </w:r>
      <w:r w:rsidR="007405A5">
        <w:rPr>
          <w:rFonts w:ascii="Times New Roman" w:hAnsi="Times New Roman" w:cs="Times New Roman"/>
          <w:sz w:val="28"/>
          <w:szCs w:val="28"/>
          <w:lang w:val="en-US"/>
        </w:rPr>
        <w:t>the legislature</w:t>
      </w:r>
      <w:r>
        <w:rPr>
          <w:rFonts w:ascii="Times New Roman" w:hAnsi="Times New Roman" w:cs="Times New Roman"/>
          <w:sz w:val="28"/>
          <w:szCs w:val="28"/>
          <w:lang w:val="en-US"/>
        </w:rPr>
        <w:t xml:space="preserve"> </w:t>
      </w:r>
      <w:r w:rsidR="007405A5">
        <w:rPr>
          <w:rFonts w:ascii="Times New Roman" w:hAnsi="Times New Roman" w:cs="Times New Roman"/>
          <w:sz w:val="28"/>
          <w:szCs w:val="28"/>
          <w:lang w:val="en-US"/>
        </w:rPr>
        <w:lastRenderedPageBreak/>
        <w:t>to achieve certain</w:t>
      </w:r>
      <w:r>
        <w:rPr>
          <w:rFonts w:ascii="Times New Roman" w:hAnsi="Times New Roman" w:cs="Times New Roman"/>
          <w:sz w:val="28"/>
          <w:szCs w:val="28"/>
          <w:lang w:val="en-US"/>
        </w:rPr>
        <w:t xml:space="preserve"> objectives </w:t>
      </w:r>
      <w:r w:rsidR="007405A5">
        <w:rPr>
          <w:rFonts w:ascii="Times New Roman" w:hAnsi="Times New Roman" w:cs="Times New Roman"/>
          <w:sz w:val="28"/>
          <w:szCs w:val="28"/>
          <w:lang w:val="en-US"/>
        </w:rPr>
        <w:t xml:space="preserve">in society </w:t>
      </w:r>
      <w:r>
        <w:rPr>
          <w:rFonts w:ascii="Times New Roman" w:hAnsi="Times New Roman" w:cs="Times New Roman"/>
          <w:sz w:val="28"/>
          <w:szCs w:val="28"/>
          <w:lang w:val="en-US"/>
        </w:rPr>
        <w:t xml:space="preserve">to provide </w:t>
      </w:r>
      <w:r w:rsidR="00664E95">
        <w:rPr>
          <w:rFonts w:ascii="Times New Roman" w:hAnsi="Times New Roman" w:cs="Times New Roman"/>
          <w:sz w:val="28"/>
          <w:szCs w:val="28"/>
          <w:lang w:val="en-US"/>
        </w:rPr>
        <w:t>for</w:t>
      </w:r>
      <w:r>
        <w:rPr>
          <w:rFonts w:ascii="Times New Roman" w:hAnsi="Times New Roman" w:cs="Times New Roman"/>
          <w:sz w:val="28"/>
          <w:szCs w:val="28"/>
          <w:lang w:val="en-US"/>
        </w:rPr>
        <w:t xml:space="preserve"> stringent </w:t>
      </w:r>
      <w:r w:rsidR="007405A5">
        <w:rPr>
          <w:rFonts w:ascii="Times New Roman" w:hAnsi="Times New Roman" w:cs="Times New Roman"/>
          <w:sz w:val="28"/>
          <w:szCs w:val="28"/>
          <w:lang w:val="en-US"/>
        </w:rPr>
        <w:t xml:space="preserve">measures in particular </w:t>
      </w:r>
      <w:r w:rsidR="00664E95">
        <w:rPr>
          <w:rFonts w:ascii="Times New Roman" w:hAnsi="Times New Roman" w:cs="Times New Roman"/>
          <w:sz w:val="28"/>
          <w:szCs w:val="28"/>
          <w:lang w:val="en-US"/>
        </w:rPr>
        <w:t>categories of Accused that are charged with heinous crimes as tho</w:t>
      </w:r>
      <w:r w:rsidR="007405A5">
        <w:rPr>
          <w:rFonts w:ascii="Times New Roman" w:hAnsi="Times New Roman" w:cs="Times New Roman"/>
          <w:sz w:val="28"/>
          <w:szCs w:val="28"/>
          <w:lang w:val="en-US"/>
        </w:rPr>
        <w:t>se</w:t>
      </w:r>
      <w:r w:rsidR="00664E95">
        <w:rPr>
          <w:rFonts w:ascii="Times New Roman" w:hAnsi="Times New Roman" w:cs="Times New Roman"/>
          <w:sz w:val="28"/>
          <w:szCs w:val="28"/>
          <w:lang w:val="en-US"/>
        </w:rPr>
        <w:t xml:space="preserve"> set out in the SODV Act. That does not in my view</w:t>
      </w:r>
      <w:r w:rsidR="007405A5">
        <w:rPr>
          <w:rFonts w:ascii="Times New Roman" w:hAnsi="Times New Roman" w:cs="Times New Roman"/>
          <w:sz w:val="28"/>
          <w:szCs w:val="28"/>
          <w:lang w:val="en-US"/>
        </w:rPr>
        <w:t>,</w:t>
      </w:r>
      <w:r w:rsidR="00664E95">
        <w:rPr>
          <w:rFonts w:ascii="Times New Roman" w:hAnsi="Times New Roman" w:cs="Times New Roman"/>
          <w:sz w:val="28"/>
          <w:szCs w:val="28"/>
          <w:lang w:val="en-US"/>
        </w:rPr>
        <w:t xml:space="preserve"> in any way then ushers in discrimination as provided in Section 20 (4) of the Constitution. </w:t>
      </w:r>
    </w:p>
    <w:p w:rsidR="00664E95" w:rsidRDefault="00664E95" w:rsidP="008948A2">
      <w:pPr>
        <w:spacing w:line="360" w:lineRule="auto"/>
        <w:ind w:left="720" w:hanging="720"/>
        <w:jc w:val="both"/>
        <w:rPr>
          <w:rFonts w:ascii="Times New Roman" w:hAnsi="Times New Roman" w:cs="Times New Roman"/>
          <w:sz w:val="28"/>
          <w:szCs w:val="28"/>
          <w:lang w:val="en-US"/>
        </w:rPr>
      </w:pPr>
    </w:p>
    <w:p w:rsidR="00664E95" w:rsidRDefault="00664E95" w:rsidP="008948A2">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[42]</w:t>
      </w:r>
      <w:r>
        <w:rPr>
          <w:rFonts w:ascii="Times New Roman" w:hAnsi="Times New Roman" w:cs="Times New Roman"/>
          <w:sz w:val="28"/>
          <w:szCs w:val="28"/>
          <w:lang w:val="en-US"/>
        </w:rPr>
        <w:tab/>
        <w:t>In the matter at hand, the Accused is still entitled to bail, save for the fact that the Criminal Procedure and Evidence Act</w:t>
      </w:r>
      <w:r w:rsidR="00DC7320">
        <w:rPr>
          <w:rFonts w:ascii="Times New Roman" w:hAnsi="Times New Roman" w:cs="Times New Roman"/>
          <w:sz w:val="28"/>
          <w:szCs w:val="28"/>
          <w:lang w:val="en-US"/>
        </w:rPr>
        <w:t>,</w:t>
      </w:r>
      <w:r>
        <w:rPr>
          <w:rFonts w:ascii="Times New Roman" w:hAnsi="Times New Roman" w:cs="Times New Roman"/>
          <w:sz w:val="28"/>
          <w:szCs w:val="28"/>
          <w:lang w:val="en-US"/>
        </w:rPr>
        <w:t xml:space="preserve"> in light of the offence of </w:t>
      </w:r>
      <w:r w:rsidR="00DC7320">
        <w:rPr>
          <w:rFonts w:ascii="Times New Roman" w:hAnsi="Times New Roman" w:cs="Times New Roman"/>
          <w:sz w:val="28"/>
          <w:szCs w:val="28"/>
          <w:lang w:val="en-US"/>
        </w:rPr>
        <w:t>the rape charge</w:t>
      </w:r>
      <w:r>
        <w:rPr>
          <w:rFonts w:ascii="Times New Roman" w:hAnsi="Times New Roman" w:cs="Times New Roman"/>
          <w:sz w:val="28"/>
          <w:szCs w:val="28"/>
          <w:lang w:val="en-US"/>
        </w:rPr>
        <w:t xml:space="preserve"> that he is facing</w:t>
      </w:r>
      <w:r w:rsidR="00DC7320">
        <w:rPr>
          <w:rFonts w:ascii="Times New Roman" w:hAnsi="Times New Roman" w:cs="Times New Roman"/>
          <w:sz w:val="28"/>
          <w:szCs w:val="28"/>
          <w:lang w:val="en-US"/>
        </w:rPr>
        <w:t>,</w:t>
      </w:r>
      <w:r>
        <w:rPr>
          <w:rFonts w:ascii="Times New Roman" w:hAnsi="Times New Roman" w:cs="Times New Roman"/>
          <w:sz w:val="28"/>
          <w:szCs w:val="28"/>
          <w:lang w:val="en-US"/>
        </w:rPr>
        <w:t xml:space="preserve"> imposed more str</w:t>
      </w:r>
      <w:r w:rsidR="00DC7320">
        <w:rPr>
          <w:rFonts w:ascii="Times New Roman" w:hAnsi="Times New Roman" w:cs="Times New Roman"/>
          <w:sz w:val="28"/>
          <w:szCs w:val="28"/>
          <w:lang w:val="en-US"/>
        </w:rPr>
        <w:t>ict measures</w:t>
      </w:r>
      <w:r>
        <w:rPr>
          <w:rFonts w:ascii="Times New Roman" w:hAnsi="Times New Roman" w:cs="Times New Roman"/>
          <w:sz w:val="28"/>
          <w:szCs w:val="28"/>
          <w:lang w:val="en-US"/>
        </w:rPr>
        <w:t xml:space="preserve"> by placing the onus on him to adduce evidence showing the existence of exceptional circumstances before he is granted bail. In a nutshe</w:t>
      </w:r>
      <w:r w:rsidR="003A23F0">
        <w:rPr>
          <w:rFonts w:ascii="Times New Roman" w:hAnsi="Times New Roman" w:cs="Times New Roman"/>
          <w:sz w:val="28"/>
          <w:szCs w:val="28"/>
          <w:lang w:val="en-US"/>
        </w:rPr>
        <w:t>ll, Accused</w:t>
      </w:r>
      <w:r>
        <w:rPr>
          <w:rFonts w:ascii="Times New Roman" w:hAnsi="Times New Roman" w:cs="Times New Roman"/>
          <w:sz w:val="28"/>
          <w:szCs w:val="28"/>
          <w:lang w:val="en-US"/>
        </w:rPr>
        <w:t xml:space="preserve"> persons that are charged with rape are still entitled to bail </w:t>
      </w:r>
      <w:r w:rsidR="003A23F0">
        <w:rPr>
          <w:rFonts w:ascii="Times New Roman" w:hAnsi="Times New Roman" w:cs="Times New Roman"/>
          <w:sz w:val="28"/>
          <w:szCs w:val="28"/>
          <w:lang w:val="en-US"/>
        </w:rPr>
        <w:t xml:space="preserve">it </w:t>
      </w:r>
      <w:r>
        <w:rPr>
          <w:rFonts w:ascii="Times New Roman" w:hAnsi="Times New Roman" w:cs="Times New Roman"/>
          <w:sz w:val="28"/>
          <w:szCs w:val="28"/>
          <w:lang w:val="en-US"/>
        </w:rPr>
        <w:t>is just that they have to go a step further in demonstrating that exceptional circumst</w:t>
      </w:r>
      <w:r w:rsidR="003A23F0">
        <w:rPr>
          <w:rFonts w:ascii="Times New Roman" w:hAnsi="Times New Roman" w:cs="Times New Roman"/>
          <w:sz w:val="28"/>
          <w:szCs w:val="28"/>
          <w:lang w:val="en-US"/>
        </w:rPr>
        <w:t>ances exists. This is in line with</w:t>
      </w:r>
      <w:r>
        <w:rPr>
          <w:rFonts w:ascii="Times New Roman" w:hAnsi="Times New Roman" w:cs="Times New Roman"/>
          <w:sz w:val="28"/>
          <w:szCs w:val="28"/>
          <w:lang w:val="en-US"/>
        </w:rPr>
        <w:t xml:space="preserve"> the sensitivity</w:t>
      </w:r>
      <w:r w:rsidR="003A23F0">
        <w:rPr>
          <w:rFonts w:ascii="Times New Roman" w:hAnsi="Times New Roman" w:cs="Times New Roman"/>
          <w:sz w:val="28"/>
          <w:szCs w:val="28"/>
          <w:lang w:val="en-US"/>
        </w:rPr>
        <w:t xml:space="preserve"> and seriousness of</w:t>
      </w:r>
      <w:r>
        <w:rPr>
          <w:rFonts w:ascii="Times New Roman" w:hAnsi="Times New Roman" w:cs="Times New Roman"/>
          <w:sz w:val="28"/>
          <w:szCs w:val="28"/>
          <w:lang w:val="en-US"/>
        </w:rPr>
        <w:t xml:space="preserve"> the charge</w:t>
      </w:r>
      <w:r w:rsidR="003A23F0">
        <w:rPr>
          <w:rFonts w:ascii="Times New Roman" w:hAnsi="Times New Roman" w:cs="Times New Roman"/>
          <w:sz w:val="28"/>
          <w:szCs w:val="28"/>
          <w:lang w:val="en-US"/>
        </w:rPr>
        <w:t>s. Parliament</w:t>
      </w:r>
      <w:r>
        <w:rPr>
          <w:rFonts w:ascii="Times New Roman" w:hAnsi="Times New Roman" w:cs="Times New Roman"/>
          <w:sz w:val="28"/>
          <w:szCs w:val="28"/>
          <w:lang w:val="en-US"/>
        </w:rPr>
        <w:t xml:space="preserve"> deemed it fit in </w:t>
      </w:r>
      <w:proofErr w:type="spellStart"/>
      <w:proofErr w:type="gramStart"/>
      <w:r>
        <w:rPr>
          <w:rFonts w:ascii="Times New Roman" w:hAnsi="Times New Roman" w:cs="Times New Roman"/>
          <w:sz w:val="28"/>
          <w:szCs w:val="28"/>
          <w:lang w:val="en-US"/>
        </w:rPr>
        <w:t>it’s</w:t>
      </w:r>
      <w:proofErr w:type="spellEnd"/>
      <w:proofErr w:type="gramEnd"/>
      <w:r>
        <w:rPr>
          <w:rFonts w:ascii="Times New Roman" w:hAnsi="Times New Roman" w:cs="Times New Roman"/>
          <w:sz w:val="28"/>
          <w:szCs w:val="28"/>
          <w:lang w:val="en-US"/>
        </w:rPr>
        <w:t xml:space="preserve"> wisdom that Accused </w:t>
      </w:r>
      <w:r w:rsidR="003A23F0">
        <w:rPr>
          <w:rFonts w:ascii="Times New Roman" w:hAnsi="Times New Roman" w:cs="Times New Roman"/>
          <w:sz w:val="28"/>
          <w:szCs w:val="28"/>
          <w:lang w:val="en-US"/>
        </w:rPr>
        <w:t xml:space="preserve">persons </w:t>
      </w:r>
      <w:r>
        <w:rPr>
          <w:rFonts w:ascii="Times New Roman" w:hAnsi="Times New Roman" w:cs="Times New Roman"/>
          <w:sz w:val="28"/>
          <w:szCs w:val="28"/>
          <w:lang w:val="en-US"/>
        </w:rPr>
        <w:t>facing such</w:t>
      </w:r>
      <w:r w:rsidR="003A23F0">
        <w:rPr>
          <w:rFonts w:ascii="Times New Roman" w:hAnsi="Times New Roman" w:cs="Times New Roman"/>
          <w:sz w:val="28"/>
          <w:szCs w:val="28"/>
          <w:lang w:val="en-US"/>
        </w:rPr>
        <w:t xml:space="preserve"> offences</w:t>
      </w:r>
      <w:r>
        <w:rPr>
          <w:rFonts w:ascii="Times New Roman" w:hAnsi="Times New Roman" w:cs="Times New Roman"/>
          <w:sz w:val="28"/>
          <w:szCs w:val="28"/>
          <w:lang w:val="en-US"/>
        </w:rPr>
        <w:t xml:space="preserve"> must go an extra length to demonstrate the existen</w:t>
      </w:r>
      <w:r w:rsidR="003A23F0">
        <w:rPr>
          <w:rFonts w:ascii="Times New Roman" w:hAnsi="Times New Roman" w:cs="Times New Roman"/>
          <w:sz w:val="28"/>
          <w:szCs w:val="28"/>
          <w:lang w:val="en-US"/>
        </w:rPr>
        <w:t xml:space="preserve">ce of exceptional circumstances before they could be granted bail. </w:t>
      </w:r>
      <w:r>
        <w:rPr>
          <w:rFonts w:ascii="Times New Roman" w:hAnsi="Times New Roman" w:cs="Times New Roman"/>
          <w:sz w:val="28"/>
          <w:szCs w:val="28"/>
          <w:lang w:val="en-US"/>
        </w:rPr>
        <w:t xml:space="preserve"> </w:t>
      </w:r>
    </w:p>
    <w:p w:rsidR="00776079" w:rsidRPr="00F11417" w:rsidRDefault="00776079" w:rsidP="008948A2">
      <w:pPr>
        <w:spacing w:line="360" w:lineRule="auto"/>
        <w:ind w:left="720" w:hanging="720"/>
        <w:jc w:val="both"/>
        <w:rPr>
          <w:rFonts w:ascii="Times New Roman" w:hAnsi="Times New Roman" w:cs="Times New Roman"/>
          <w:b/>
          <w:sz w:val="28"/>
          <w:szCs w:val="28"/>
          <w:lang w:val="en-US"/>
        </w:rPr>
      </w:pPr>
    </w:p>
    <w:p w:rsidR="00776079" w:rsidRPr="00687F79" w:rsidRDefault="00776079" w:rsidP="008948A2">
      <w:pPr>
        <w:spacing w:line="360" w:lineRule="auto"/>
        <w:ind w:left="720" w:hanging="720"/>
        <w:jc w:val="both"/>
        <w:rPr>
          <w:rFonts w:ascii="Times New Roman" w:hAnsi="Times New Roman" w:cs="Times New Roman"/>
          <w:sz w:val="28"/>
          <w:szCs w:val="28"/>
          <w:lang w:val="en-US"/>
        </w:rPr>
      </w:pPr>
      <w:r w:rsidRPr="00F11417">
        <w:rPr>
          <w:rFonts w:ascii="Times New Roman" w:hAnsi="Times New Roman" w:cs="Times New Roman"/>
          <w:b/>
          <w:sz w:val="28"/>
          <w:szCs w:val="28"/>
          <w:lang w:val="en-US"/>
        </w:rPr>
        <w:t>DEFECTIVE ANSWERING AFFIDAVIT</w:t>
      </w:r>
    </w:p>
    <w:p w:rsidR="00776079" w:rsidRDefault="00776079" w:rsidP="008948A2">
      <w:pPr>
        <w:spacing w:line="360" w:lineRule="auto"/>
        <w:ind w:left="720" w:hanging="720"/>
        <w:jc w:val="both"/>
        <w:rPr>
          <w:rFonts w:ascii="Times New Roman" w:hAnsi="Times New Roman" w:cs="Times New Roman"/>
          <w:sz w:val="28"/>
          <w:szCs w:val="28"/>
          <w:lang w:val="en-US"/>
        </w:rPr>
      </w:pPr>
    </w:p>
    <w:p w:rsidR="00776079" w:rsidRDefault="00776079" w:rsidP="008948A2">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[43]</w:t>
      </w:r>
      <w:r>
        <w:rPr>
          <w:rFonts w:ascii="Times New Roman" w:hAnsi="Times New Roman" w:cs="Times New Roman"/>
          <w:sz w:val="28"/>
          <w:szCs w:val="28"/>
          <w:lang w:val="en-US"/>
        </w:rPr>
        <w:tab/>
        <w:t xml:space="preserve">The Applicant has argued that the opposing affidavit of Detective </w:t>
      </w:r>
      <w:r w:rsidR="00F11417">
        <w:rPr>
          <w:rFonts w:ascii="Times New Roman" w:hAnsi="Times New Roman" w:cs="Times New Roman"/>
          <w:sz w:val="28"/>
          <w:szCs w:val="28"/>
          <w:lang w:val="en-US"/>
        </w:rPr>
        <w:t>Sergeant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Sifiso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Simelane</w:t>
      </w:r>
      <w:proofErr w:type="spellEnd"/>
      <w:r>
        <w:rPr>
          <w:rFonts w:ascii="Times New Roman" w:hAnsi="Times New Roman" w:cs="Times New Roman"/>
          <w:sz w:val="28"/>
          <w:szCs w:val="28"/>
          <w:lang w:val="en-US"/>
        </w:rPr>
        <w:t xml:space="preserve"> which has been </w:t>
      </w:r>
      <w:r w:rsidR="003A23F0">
        <w:rPr>
          <w:rFonts w:ascii="Times New Roman" w:hAnsi="Times New Roman" w:cs="Times New Roman"/>
          <w:sz w:val="28"/>
          <w:szCs w:val="28"/>
          <w:lang w:val="en-US"/>
        </w:rPr>
        <w:t>relied on</w:t>
      </w:r>
      <w:r>
        <w:rPr>
          <w:rFonts w:ascii="Times New Roman" w:hAnsi="Times New Roman" w:cs="Times New Roman"/>
          <w:sz w:val="28"/>
          <w:szCs w:val="28"/>
          <w:lang w:val="en-US"/>
        </w:rPr>
        <w:t xml:space="preserve"> by the Respondent in opposition of the bail application</w:t>
      </w:r>
      <w:r w:rsidR="003A23F0">
        <w:rPr>
          <w:rFonts w:ascii="Times New Roman" w:hAnsi="Times New Roman" w:cs="Times New Roman"/>
          <w:sz w:val="28"/>
          <w:szCs w:val="28"/>
          <w:lang w:val="en-US"/>
        </w:rPr>
        <w:t>,</w:t>
      </w:r>
      <w:r>
        <w:rPr>
          <w:rFonts w:ascii="Times New Roman" w:hAnsi="Times New Roman" w:cs="Times New Roman"/>
          <w:sz w:val="28"/>
          <w:szCs w:val="28"/>
          <w:lang w:val="en-US"/>
        </w:rPr>
        <w:t xml:space="preserve"> constitutes hearsay. The reason adduced by the Applicant is that the investigating officer keeps </w:t>
      </w:r>
      <w:r w:rsidR="00687F79">
        <w:rPr>
          <w:rFonts w:ascii="Times New Roman" w:hAnsi="Times New Roman" w:cs="Times New Roman"/>
          <w:sz w:val="28"/>
          <w:szCs w:val="28"/>
          <w:lang w:val="en-US"/>
        </w:rPr>
        <w:t xml:space="preserve">on referring to his affidavit that </w:t>
      </w:r>
      <w:r w:rsidR="00687F79" w:rsidRPr="00687F79">
        <w:rPr>
          <w:rFonts w:ascii="Times New Roman" w:hAnsi="Times New Roman" w:cs="Times New Roman"/>
          <w:i/>
          <w:sz w:val="28"/>
          <w:szCs w:val="28"/>
          <w:lang w:val="en-US"/>
        </w:rPr>
        <w:t>“I gathered”</w:t>
      </w:r>
      <w:r w:rsidR="00687F79">
        <w:rPr>
          <w:rFonts w:ascii="Times New Roman" w:hAnsi="Times New Roman" w:cs="Times New Roman"/>
          <w:sz w:val="28"/>
          <w:szCs w:val="28"/>
          <w:lang w:val="en-US"/>
        </w:rPr>
        <w:t xml:space="preserve"> or </w:t>
      </w:r>
      <w:r w:rsidR="003A23F0">
        <w:rPr>
          <w:rFonts w:ascii="Times New Roman" w:hAnsi="Times New Roman" w:cs="Times New Roman"/>
          <w:sz w:val="28"/>
          <w:szCs w:val="28"/>
          <w:lang w:val="en-US"/>
        </w:rPr>
        <w:t>“</w:t>
      </w:r>
      <w:r w:rsidR="00687F79" w:rsidRPr="003A23F0">
        <w:rPr>
          <w:rFonts w:ascii="Times New Roman" w:hAnsi="Times New Roman" w:cs="Times New Roman"/>
          <w:i/>
          <w:sz w:val="28"/>
          <w:szCs w:val="28"/>
          <w:lang w:val="en-US"/>
        </w:rPr>
        <w:t>it was gathered</w:t>
      </w:r>
      <w:r w:rsidR="003A23F0" w:rsidRPr="003A23F0">
        <w:rPr>
          <w:rFonts w:ascii="Times New Roman" w:hAnsi="Times New Roman" w:cs="Times New Roman"/>
          <w:i/>
          <w:sz w:val="28"/>
          <w:szCs w:val="28"/>
          <w:lang w:val="en-US"/>
        </w:rPr>
        <w:t>”</w:t>
      </w:r>
      <w:r w:rsidR="00687F79" w:rsidRPr="003A23F0">
        <w:rPr>
          <w:rFonts w:ascii="Times New Roman" w:hAnsi="Times New Roman" w:cs="Times New Roman"/>
          <w:i/>
          <w:sz w:val="28"/>
          <w:szCs w:val="28"/>
          <w:lang w:val="en-US"/>
        </w:rPr>
        <w:t>.</w:t>
      </w:r>
      <w:r w:rsidR="00687F79">
        <w:rPr>
          <w:rFonts w:ascii="Times New Roman" w:hAnsi="Times New Roman" w:cs="Times New Roman"/>
          <w:sz w:val="28"/>
          <w:szCs w:val="28"/>
          <w:lang w:val="en-US"/>
        </w:rPr>
        <w:t xml:space="preserve"> </w:t>
      </w:r>
    </w:p>
    <w:p w:rsidR="00687F79" w:rsidRDefault="00687F79" w:rsidP="008948A2">
      <w:pPr>
        <w:spacing w:line="360" w:lineRule="auto"/>
        <w:ind w:left="720" w:hanging="720"/>
        <w:jc w:val="both"/>
        <w:rPr>
          <w:rFonts w:ascii="Times New Roman" w:hAnsi="Times New Roman" w:cs="Times New Roman"/>
          <w:sz w:val="28"/>
          <w:szCs w:val="28"/>
          <w:lang w:val="en-US"/>
        </w:rPr>
      </w:pPr>
    </w:p>
    <w:p w:rsidR="00687F79" w:rsidRDefault="00687F79" w:rsidP="008948A2">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[44]</w:t>
      </w:r>
      <w:r>
        <w:rPr>
          <w:rFonts w:ascii="Times New Roman" w:hAnsi="Times New Roman" w:cs="Times New Roman"/>
          <w:sz w:val="28"/>
          <w:szCs w:val="28"/>
          <w:lang w:val="en-US"/>
        </w:rPr>
        <w:tab/>
        <w:t xml:space="preserve">The </w:t>
      </w:r>
      <w:r w:rsidR="003B17B9">
        <w:rPr>
          <w:rFonts w:ascii="Times New Roman" w:hAnsi="Times New Roman" w:cs="Times New Roman"/>
          <w:sz w:val="28"/>
          <w:szCs w:val="28"/>
          <w:lang w:val="en-US"/>
        </w:rPr>
        <w:t xml:space="preserve">investigating </w:t>
      </w:r>
      <w:r>
        <w:rPr>
          <w:rFonts w:ascii="Times New Roman" w:hAnsi="Times New Roman" w:cs="Times New Roman"/>
          <w:sz w:val="28"/>
          <w:szCs w:val="28"/>
          <w:lang w:val="en-US"/>
        </w:rPr>
        <w:t xml:space="preserve">officer </w:t>
      </w:r>
      <w:r w:rsidR="003B17B9">
        <w:rPr>
          <w:rFonts w:ascii="Times New Roman" w:hAnsi="Times New Roman" w:cs="Times New Roman"/>
          <w:sz w:val="28"/>
          <w:szCs w:val="28"/>
          <w:lang w:val="en-US"/>
        </w:rPr>
        <w:t>states</w:t>
      </w:r>
      <w:r>
        <w:rPr>
          <w:rFonts w:ascii="Times New Roman" w:hAnsi="Times New Roman" w:cs="Times New Roman"/>
          <w:sz w:val="28"/>
          <w:szCs w:val="28"/>
          <w:lang w:val="en-US"/>
        </w:rPr>
        <w:t xml:space="preserve"> in paragraph 1 of the </w:t>
      </w:r>
      <w:r w:rsidR="003B17B9">
        <w:rPr>
          <w:rFonts w:ascii="Times New Roman" w:hAnsi="Times New Roman" w:cs="Times New Roman"/>
          <w:sz w:val="28"/>
          <w:szCs w:val="28"/>
          <w:lang w:val="en-US"/>
        </w:rPr>
        <w:t>affidavit that</w:t>
      </w:r>
      <w:r>
        <w:rPr>
          <w:rFonts w:ascii="Times New Roman" w:hAnsi="Times New Roman" w:cs="Times New Roman"/>
          <w:sz w:val="28"/>
          <w:szCs w:val="28"/>
          <w:lang w:val="en-US"/>
        </w:rPr>
        <w:t xml:space="preserve"> he is one of the investigating officers that investigated the charge</w:t>
      </w:r>
      <w:r w:rsidR="003B17B9">
        <w:rPr>
          <w:rFonts w:ascii="Times New Roman" w:hAnsi="Times New Roman" w:cs="Times New Roman"/>
          <w:sz w:val="28"/>
          <w:szCs w:val="28"/>
          <w:lang w:val="en-US"/>
        </w:rPr>
        <w:t>s</w:t>
      </w:r>
      <w:r>
        <w:rPr>
          <w:rFonts w:ascii="Times New Roman" w:hAnsi="Times New Roman" w:cs="Times New Roman"/>
          <w:sz w:val="28"/>
          <w:szCs w:val="28"/>
          <w:lang w:val="en-US"/>
        </w:rPr>
        <w:t xml:space="preserve"> that the Applicant is facing</w:t>
      </w:r>
      <w:r w:rsidR="003B17B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3B17B9">
        <w:rPr>
          <w:rFonts w:ascii="Times New Roman" w:hAnsi="Times New Roman" w:cs="Times New Roman"/>
          <w:sz w:val="28"/>
          <w:szCs w:val="28"/>
          <w:lang w:val="en-US"/>
        </w:rPr>
        <w:t>As</w:t>
      </w:r>
      <w:r>
        <w:rPr>
          <w:rFonts w:ascii="Times New Roman" w:hAnsi="Times New Roman" w:cs="Times New Roman"/>
          <w:sz w:val="28"/>
          <w:szCs w:val="28"/>
          <w:lang w:val="en-US"/>
        </w:rPr>
        <w:t xml:space="preserve"> such </w:t>
      </w:r>
      <w:r w:rsidR="003B17B9">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facts of the matter are within his personal knowledge due to </w:t>
      </w:r>
      <w:r w:rsidR="003B17B9">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first hand </w:t>
      </w:r>
      <w:r w:rsidR="003B17B9">
        <w:rPr>
          <w:rFonts w:ascii="Times New Roman" w:hAnsi="Times New Roman" w:cs="Times New Roman"/>
          <w:sz w:val="28"/>
          <w:szCs w:val="28"/>
          <w:lang w:val="en-US"/>
        </w:rPr>
        <w:t xml:space="preserve">exposure to the facts </w:t>
      </w:r>
      <w:r>
        <w:rPr>
          <w:rFonts w:ascii="Times New Roman" w:hAnsi="Times New Roman" w:cs="Times New Roman"/>
          <w:sz w:val="28"/>
          <w:szCs w:val="28"/>
          <w:lang w:val="en-US"/>
        </w:rPr>
        <w:t xml:space="preserve">on the ground </w:t>
      </w:r>
      <w:r w:rsidR="003B17B9">
        <w:rPr>
          <w:rFonts w:ascii="Times New Roman" w:hAnsi="Times New Roman" w:cs="Times New Roman"/>
          <w:sz w:val="28"/>
          <w:szCs w:val="28"/>
          <w:lang w:val="en-US"/>
        </w:rPr>
        <w:t>as one of</w:t>
      </w:r>
      <w:r>
        <w:rPr>
          <w:rFonts w:ascii="Times New Roman" w:hAnsi="Times New Roman" w:cs="Times New Roman"/>
          <w:sz w:val="28"/>
          <w:szCs w:val="28"/>
          <w:lang w:val="en-US"/>
        </w:rPr>
        <w:t xml:space="preserve"> the investigating officer</w:t>
      </w:r>
      <w:r w:rsidR="003B17B9">
        <w:rPr>
          <w:rFonts w:ascii="Times New Roman" w:hAnsi="Times New Roman" w:cs="Times New Roman"/>
          <w:sz w:val="28"/>
          <w:szCs w:val="28"/>
          <w:lang w:val="en-US"/>
        </w:rPr>
        <w:t>s</w:t>
      </w:r>
      <w:r>
        <w:rPr>
          <w:rFonts w:ascii="Times New Roman" w:hAnsi="Times New Roman" w:cs="Times New Roman"/>
          <w:sz w:val="28"/>
          <w:szCs w:val="28"/>
          <w:lang w:val="en-US"/>
        </w:rPr>
        <w:t>.  In my view</w:t>
      </w:r>
      <w:r w:rsidR="003B17B9">
        <w:rPr>
          <w:rFonts w:ascii="Times New Roman" w:hAnsi="Times New Roman" w:cs="Times New Roman"/>
          <w:sz w:val="28"/>
          <w:szCs w:val="28"/>
          <w:lang w:val="en-US"/>
        </w:rPr>
        <w:t>,</w:t>
      </w:r>
      <w:r>
        <w:rPr>
          <w:rFonts w:ascii="Times New Roman" w:hAnsi="Times New Roman" w:cs="Times New Roman"/>
          <w:sz w:val="28"/>
          <w:szCs w:val="28"/>
          <w:lang w:val="en-US"/>
        </w:rPr>
        <w:t xml:space="preserve"> his reference to him gathering evidence must be interpreted in context not in abstract</w:t>
      </w:r>
      <w:r w:rsidR="003B17B9">
        <w:rPr>
          <w:rFonts w:ascii="Times New Roman" w:hAnsi="Times New Roman" w:cs="Times New Roman"/>
          <w:sz w:val="28"/>
          <w:szCs w:val="28"/>
          <w:lang w:val="en-US"/>
        </w:rPr>
        <w:t>. H</w:t>
      </w:r>
      <w:r>
        <w:rPr>
          <w:rFonts w:ascii="Times New Roman" w:hAnsi="Times New Roman" w:cs="Times New Roman"/>
          <w:sz w:val="28"/>
          <w:szCs w:val="28"/>
          <w:lang w:val="en-US"/>
        </w:rPr>
        <w:t xml:space="preserve">e was referring to the facts that came to his knowledge as </w:t>
      </w:r>
      <w:r w:rsidR="003B17B9">
        <w:rPr>
          <w:rFonts w:ascii="Times New Roman" w:hAnsi="Times New Roman" w:cs="Times New Roman"/>
          <w:sz w:val="28"/>
          <w:szCs w:val="28"/>
          <w:lang w:val="en-US"/>
        </w:rPr>
        <w:t>he was carrying out</w:t>
      </w:r>
      <w:r>
        <w:rPr>
          <w:rFonts w:ascii="Times New Roman" w:hAnsi="Times New Roman" w:cs="Times New Roman"/>
          <w:sz w:val="28"/>
          <w:szCs w:val="28"/>
          <w:lang w:val="en-US"/>
        </w:rPr>
        <w:t xml:space="preserve"> the investigation.</w:t>
      </w:r>
    </w:p>
    <w:p w:rsidR="00C262F2" w:rsidRDefault="00C262F2" w:rsidP="008948A2">
      <w:pPr>
        <w:spacing w:line="360" w:lineRule="auto"/>
        <w:ind w:left="720" w:hanging="720"/>
        <w:jc w:val="both"/>
        <w:rPr>
          <w:rFonts w:ascii="Times New Roman" w:hAnsi="Times New Roman" w:cs="Times New Roman"/>
          <w:sz w:val="28"/>
          <w:szCs w:val="28"/>
          <w:lang w:val="en-US"/>
        </w:rPr>
      </w:pPr>
    </w:p>
    <w:p w:rsidR="00C262F2" w:rsidRDefault="00C262F2" w:rsidP="008948A2">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[45]</w:t>
      </w:r>
      <w:r>
        <w:rPr>
          <w:rFonts w:ascii="Times New Roman" w:hAnsi="Times New Roman" w:cs="Times New Roman"/>
          <w:sz w:val="28"/>
          <w:szCs w:val="28"/>
          <w:lang w:val="en-US"/>
        </w:rPr>
        <w:tab/>
        <w:t>The peculiar circumstances of this matter as provided for in Section 95 and 96 of the Criminal Procedure and Evidence Act</w:t>
      </w:r>
      <w:r w:rsidR="003B17B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3B17B9">
        <w:rPr>
          <w:rFonts w:ascii="Times New Roman" w:hAnsi="Times New Roman" w:cs="Times New Roman"/>
          <w:sz w:val="28"/>
          <w:szCs w:val="28"/>
          <w:lang w:val="en-US"/>
        </w:rPr>
        <w:t>is</w:t>
      </w:r>
      <w:r>
        <w:rPr>
          <w:rFonts w:ascii="Times New Roman" w:hAnsi="Times New Roman" w:cs="Times New Roman"/>
          <w:sz w:val="28"/>
          <w:szCs w:val="28"/>
          <w:lang w:val="en-US"/>
        </w:rPr>
        <w:t xml:space="preserve"> instructive in this matter. The Supreme Court in the case of </w:t>
      </w:r>
      <w:r w:rsidRPr="00C262F2">
        <w:rPr>
          <w:rFonts w:ascii="Times New Roman" w:hAnsi="Times New Roman" w:cs="Times New Roman"/>
          <w:b/>
          <w:sz w:val="28"/>
          <w:szCs w:val="28"/>
          <w:lang w:val="en-US"/>
        </w:rPr>
        <w:t xml:space="preserve">The Director of Public Prosecutions Vs </w:t>
      </w:r>
      <w:proofErr w:type="spellStart"/>
      <w:r w:rsidRPr="00C262F2">
        <w:rPr>
          <w:rFonts w:ascii="Times New Roman" w:hAnsi="Times New Roman" w:cs="Times New Roman"/>
          <w:b/>
          <w:sz w:val="28"/>
          <w:szCs w:val="28"/>
          <w:lang w:val="en-US"/>
        </w:rPr>
        <w:t>Bhekwako</w:t>
      </w:r>
      <w:proofErr w:type="spellEnd"/>
      <w:r w:rsidRPr="00C262F2">
        <w:rPr>
          <w:rFonts w:ascii="Times New Roman" w:hAnsi="Times New Roman" w:cs="Times New Roman"/>
          <w:b/>
          <w:sz w:val="28"/>
          <w:szCs w:val="28"/>
          <w:lang w:val="en-US"/>
        </w:rPr>
        <w:t xml:space="preserve"> </w:t>
      </w:r>
      <w:proofErr w:type="spellStart"/>
      <w:r w:rsidRPr="00C262F2">
        <w:rPr>
          <w:rFonts w:ascii="Times New Roman" w:hAnsi="Times New Roman" w:cs="Times New Roman"/>
          <w:b/>
          <w:sz w:val="28"/>
          <w:szCs w:val="28"/>
          <w:lang w:val="en-US"/>
        </w:rPr>
        <w:t>Meshack</w:t>
      </w:r>
      <w:proofErr w:type="spellEnd"/>
      <w:r w:rsidRPr="00C262F2">
        <w:rPr>
          <w:rFonts w:ascii="Times New Roman" w:hAnsi="Times New Roman" w:cs="Times New Roman"/>
          <w:b/>
          <w:sz w:val="28"/>
          <w:szCs w:val="28"/>
          <w:lang w:val="en-US"/>
        </w:rPr>
        <w:t xml:space="preserve"> </w:t>
      </w:r>
      <w:proofErr w:type="spellStart"/>
      <w:r w:rsidRPr="00C262F2">
        <w:rPr>
          <w:rFonts w:ascii="Times New Roman" w:hAnsi="Times New Roman" w:cs="Times New Roman"/>
          <w:b/>
          <w:sz w:val="28"/>
          <w:szCs w:val="28"/>
          <w:lang w:val="en-US"/>
        </w:rPr>
        <w:t>Dlamini</w:t>
      </w:r>
      <w:proofErr w:type="spellEnd"/>
      <w:r w:rsidRPr="00C262F2">
        <w:rPr>
          <w:rFonts w:ascii="Times New Roman" w:hAnsi="Times New Roman" w:cs="Times New Roman"/>
          <w:b/>
          <w:sz w:val="28"/>
          <w:szCs w:val="28"/>
          <w:lang w:val="en-US"/>
        </w:rPr>
        <w:t xml:space="preserve"> and 2 others (478/2015) [2016] SZSC 40 at paragraph 14</w:t>
      </w:r>
      <w:r w:rsidR="003B17B9">
        <w:rPr>
          <w:rFonts w:ascii="Times New Roman" w:hAnsi="Times New Roman" w:cs="Times New Roman"/>
          <w:b/>
          <w:sz w:val="28"/>
          <w:szCs w:val="28"/>
          <w:lang w:val="en-US"/>
        </w:rPr>
        <w:t>,</w:t>
      </w:r>
      <w:r>
        <w:rPr>
          <w:rFonts w:ascii="Times New Roman" w:hAnsi="Times New Roman" w:cs="Times New Roman"/>
          <w:sz w:val="28"/>
          <w:szCs w:val="28"/>
          <w:lang w:val="en-US"/>
        </w:rPr>
        <w:t xml:space="preserve"> stated clearly in such instances</w:t>
      </w:r>
      <w:r w:rsidR="003B17B9">
        <w:rPr>
          <w:rFonts w:ascii="Times New Roman" w:hAnsi="Times New Roman" w:cs="Times New Roman"/>
          <w:sz w:val="28"/>
          <w:szCs w:val="28"/>
          <w:lang w:val="en-US"/>
        </w:rPr>
        <w:t>,</w:t>
      </w:r>
      <w:r>
        <w:rPr>
          <w:rFonts w:ascii="Times New Roman" w:hAnsi="Times New Roman" w:cs="Times New Roman"/>
          <w:sz w:val="28"/>
          <w:szCs w:val="28"/>
          <w:lang w:val="en-US"/>
        </w:rPr>
        <w:t xml:space="preserve"> that the Accused </w:t>
      </w:r>
      <w:r w:rsidR="003B17B9">
        <w:rPr>
          <w:rFonts w:ascii="Times New Roman" w:hAnsi="Times New Roman" w:cs="Times New Roman"/>
          <w:sz w:val="28"/>
          <w:szCs w:val="28"/>
          <w:lang w:val="en-US"/>
        </w:rPr>
        <w:t>is to</w:t>
      </w:r>
      <w:r>
        <w:rPr>
          <w:rFonts w:ascii="Times New Roman" w:hAnsi="Times New Roman" w:cs="Times New Roman"/>
          <w:sz w:val="28"/>
          <w:szCs w:val="28"/>
          <w:lang w:val="en-US"/>
        </w:rPr>
        <w:t xml:space="preserve"> establish on the balance on probability that it is the interest of justice that he should be released on bail.  </w:t>
      </w:r>
    </w:p>
    <w:p w:rsidR="008907FD" w:rsidRDefault="008907FD" w:rsidP="008948A2">
      <w:pPr>
        <w:spacing w:line="360" w:lineRule="auto"/>
        <w:ind w:left="720" w:hanging="720"/>
        <w:jc w:val="both"/>
        <w:rPr>
          <w:rFonts w:ascii="Times New Roman" w:hAnsi="Times New Roman" w:cs="Times New Roman"/>
          <w:sz w:val="28"/>
          <w:szCs w:val="28"/>
          <w:lang w:val="en-US"/>
        </w:rPr>
      </w:pPr>
    </w:p>
    <w:p w:rsidR="008907FD" w:rsidRDefault="008907FD" w:rsidP="008948A2">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[46]</w:t>
      </w:r>
      <w:r>
        <w:rPr>
          <w:rFonts w:ascii="Times New Roman" w:hAnsi="Times New Roman" w:cs="Times New Roman"/>
          <w:sz w:val="28"/>
          <w:szCs w:val="28"/>
          <w:lang w:val="en-US"/>
        </w:rPr>
        <w:tab/>
        <w:t>Therefore</w:t>
      </w:r>
      <w:r w:rsidR="003B17B9">
        <w:rPr>
          <w:rFonts w:ascii="Times New Roman" w:hAnsi="Times New Roman" w:cs="Times New Roman"/>
          <w:sz w:val="28"/>
          <w:szCs w:val="28"/>
          <w:lang w:val="en-US"/>
        </w:rPr>
        <w:t>, applying the above dicta</w:t>
      </w:r>
      <w:r>
        <w:rPr>
          <w:rFonts w:ascii="Times New Roman" w:hAnsi="Times New Roman" w:cs="Times New Roman"/>
          <w:sz w:val="28"/>
          <w:szCs w:val="28"/>
          <w:lang w:val="en-US"/>
        </w:rPr>
        <w:t xml:space="preserve"> to the matter at hand, the evidence and facts that the investigating officer refers to when he says he gathered information</w:t>
      </w:r>
      <w:r w:rsidR="003B17B9">
        <w:rPr>
          <w:rFonts w:ascii="Times New Roman" w:hAnsi="Times New Roman" w:cs="Times New Roman"/>
          <w:sz w:val="28"/>
          <w:szCs w:val="28"/>
          <w:lang w:val="en-US"/>
        </w:rPr>
        <w:t xml:space="preserve">, does not speak to the onus that the Applicant must discharge. </w:t>
      </w:r>
      <w:r>
        <w:rPr>
          <w:rFonts w:ascii="Times New Roman" w:hAnsi="Times New Roman" w:cs="Times New Roman"/>
          <w:sz w:val="28"/>
          <w:szCs w:val="28"/>
          <w:lang w:val="en-US"/>
        </w:rPr>
        <w:t xml:space="preserve"> </w:t>
      </w:r>
      <w:r w:rsidR="003B17B9">
        <w:rPr>
          <w:rFonts w:ascii="Times New Roman" w:hAnsi="Times New Roman" w:cs="Times New Roman"/>
          <w:sz w:val="28"/>
          <w:szCs w:val="28"/>
          <w:lang w:val="en-US"/>
        </w:rPr>
        <w:t>Especially</w:t>
      </w:r>
      <w:r>
        <w:rPr>
          <w:rFonts w:ascii="Times New Roman" w:hAnsi="Times New Roman" w:cs="Times New Roman"/>
          <w:sz w:val="28"/>
          <w:szCs w:val="28"/>
          <w:lang w:val="en-US"/>
        </w:rPr>
        <w:t xml:space="preserve"> where it is the Applicant that must demonstrate on a bal</w:t>
      </w:r>
      <w:r w:rsidR="0025066D">
        <w:rPr>
          <w:rFonts w:ascii="Times New Roman" w:hAnsi="Times New Roman" w:cs="Times New Roman"/>
          <w:sz w:val="28"/>
          <w:szCs w:val="28"/>
          <w:lang w:val="en-US"/>
        </w:rPr>
        <w:t>ance of probability that it is i</w:t>
      </w:r>
      <w:r>
        <w:rPr>
          <w:rFonts w:ascii="Times New Roman" w:hAnsi="Times New Roman" w:cs="Times New Roman"/>
          <w:sz w:val="28"/>
          <w:szCs w:val="28"/>
          <w:lang w:val="en-US"/>
        </w:rPr>
        <w:t xml:space="preserve">n the interest of justice that he must be released on bail. </w:t>
      </w:r>
    </w:p>
    <w:p w:rsidR="008907FD" w:rsidRDefault="008907FD" w:rsidP="008948A2">
      <w:pPr>
        <w:spacing w:line="360" w:lineRule="auto"/>
        <w:ind w:left="720" w:hanging="720"/>
        <w:jc w:val="both"/>
        <w:rPr>
          <w:rFonts w:ascii="Times New Roman" w:hAnsi="Times New Roman" w:cs="Times New Roman"/>
          <w:sz w:val="28"/>
          <w:szCs w:val="28"/>
          <w:lang w:val="en-US"/>
        </w:rPr>
      </w:pPr>
    </w:p>
    <w:p w:rsidR="008907FD" w:rsidRDefault="008907FD" w:rsidP="008948A2">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[47]</w:t>
      </w:r>
      <w:r>
        <w:rPr>
          <w:rFonts w:ascii="Times New Roman" w:hAnsi="Times New Roman" w:cs="Times New Roman"/>
          <w:sz w:val="28"/>
          <w:szCs w:val="28"/>
          <w:lang w:val="en-US"/>
        </w:rPr>
        <w:tab/>
        <w:t xml:space="preserve">In </w:t>
      </w:r>
      <w:proofErr w:type="spellStart"/>
      <w:r w:rsidRPr="008907FD">
        <w:rPr>
          <w:rFonts w:ascii="Times New Roman" w:hAnsi="Times New Roman" w:cs="Times New Roman"/>
          <w:b/>
          <w:sz w:val="28"/>
          <w:szCs w:val="28"/>
          <w:lang w:val="en-US"/>
        </w:rPr>
        <w:t>Vusani</w:t>
      </w:r>
      <w:proofErr w:type="spellEnd"/>
      <w:r w:rsidRPr="008907FD">
        <w:rPr>
          <w:rFonts w:ascii="Times New Roman" w:hAnsi="Times New Roman" w:cs="Times New Roman"/>
          <w:b/>
          <w:sz w:val="28"/>
          <w:szCs w:val="28"/>
          <w:lang w:val="en-US"/>
        </w:rPr>
        <w:t xml:space="preserve"> </w:t>
      </w:r>
      <w:proofErr w:type="spellStart"/>
      <w:r w:rsidRPr="008907FD">
        <w:rPr>
          <w:rFonts w:ascii="Times New Roman" w:hAnsi="Times New Roman" w:cs="Times New Roman"/>
          <w:b/>
          <w:sz w:val="28"/>
          <w:szCs w:val="28"/>
          <w:lang w:val="en-US"/>
        </w:rPr>
        <w:t>Mancoba</w:t>
      </w:r>
      <w:proofErr w:type="spellEnd"/>
      <w:r w:rsidRPr="008907FD">
        <w:rPr>
          <w:rFonts w:ascii="Times New Roman" w:hAnsi="Times New Roman" w:cs="Times New Roman"/>
          <w:b/>
          <w:sz w:val="28"/>
          <w:szCs w:val="28"/>
          <w:lang w:val="en-US"/>
        </w:rPr>
        <w:t xml:space="preserve"> Mhlanga Vs Rex Criminal Case No. 440/2018 </w:t>
      </w:r>
      <w:r w:rsidRPr="008907FD">
        <w:rPr>
          <w:rFonts w:ascii="Times New Roman" w:hAnsi="Times New Roman" w:cs="Times New Roman"/>
          <w:sz w:val="28"/>
          <w:szCs w:val="28"/>
          <w:lang w:val="en-US"/>
        </w:rPr>
        <w:t>at page</w:t>
      </w:r>
      <w:r w:rsidRPr="008907FD">
        <w:rPr>
          <w:rFonts w:ascii="Times New Roman" w:hAnsi="Times New Roman" w:cs="Times New Roman"/>
          <w:b/>
          <w:sz w:val="28"/>
          <w:szCs w:val="28"/>
          <w:lang w:val="en-US"/>
        </w:rPr>
        <w:t xml:space="preserve"> </w:t>
      </w:r>
      <w:r w:rsidRPr="008907FD">
        <w:rPr>
          <w:rFonts w:ascii="Times New Roman" w:hAnsi="Times New Roman" w:cs="Times New Roman"/>
          <w:sz w:val="28"/>
          <w:szCs w:val="28"/>
          <w:lang w:val="en-US"/>
        </w:rPr>
        <w:t>6</w:t>
      </w:r>
      <w:r w:rsidRPr="008907FD">
        <w:rPr>
          <w:rFonts w:ascii="Times New Roman" w:hAnsi="Times New Roman" w:cs="Times New Roman"/>
          <w:b/>
          <w:sz w:val="28"/>
          <w:szCs w:val="28"/>
          <w:lang w:val="en-US"/>
        </w:rPr>
        <w:t xml:space="preserve"> </w:t>
      </w:r>
      <w:proofErr w:type="spellStart"/>
      <w:r w:rsidRPr="008907FD">
        <w:rPr>
          <w:rFonts w:ascii="Times New Roman" w:hAnsi="Times New Roman" w:cs="Times New Roman"/>
          <w:b/>
          <w:sz w:val="28"/>
          <w:szCs w:val="28"/>
          <w:lang w:val="en-US"/>
        </w:rPr>
        <w:t>LaNgwenya</w:t>
      </w:r>
      <w:proofErr w:type="spellEnd"/>
      <w:r w:rsidRPr="008907FD">
        <w:rPr>
          <w:rFonts w:ascii="Times New Roman" w:hAnsi="Times New Roman" w:cs="Times New Roman"/>
          <w:b/>
          <w:sz w:val="28"/>
          <w:szCs w:val="28"/>
          <w:lang w:val="en-US"/>
        </w:rPr>
        <w:t xml:space="preserve"> J</w:t>
      </w:r>
      <w:r w:rsidR="0025066D">
        <w:rPr>
          <w:rFonts w:ascii="Times New Roman" w:hAnsi="Times New Roman" w:cs="Times New Roman"/>
          <w:sz w:val="28"/>
          <w:szCs w:val="28"/>
          <w:lang w:val="en-US"/>
        </w:rPr>
        <w:t xml:space="preserve"> had</w:t>
      </w:r>
      <w:r>
        <w:rPr>
          <w:rFonts w:ascii="Times New Roman" w:hAnsi="Times New Roman" w:cs="Times New Roman"/>
          <w:sz w:val="28"/>
          <w:szCs w:val="28"/>
          <w:lang w:val="en-US"/>
        </w:rPr>
        <w:t xml:space="preserve"> the following to </w:t>
      </w:r>
      <w:r w:rsidR="0025066D">
        <w:rPr>
          <w:rFonts w:ascii="Times New Roman" w:hAnsi="Times New Roman" w:cs="Times New Roman"/>
          <w:sz w:val="28"/>
          <w:szCs w:val="28"/>
          <w:lang w:val="en-US"/>
        </w:rPr>
        <w:t xml:space="preserve">say on the issue of </w:t>
      </w:r>
      <w:proofErr w:type="spellStart"/>
      <w:r w:rsidR="0025066D">
        <w:rPr>
          <w:rFonts w:ascii="Times New Roman" w:hAnsi="Times New Roman" w:cs="Times New Roman"/>
          <w:sz w:val="28"/>
          <w:szCs w:val="28"/>
          <w:lang w:val="en-US"/>
        </w:rPr>
        <w:t>bai</w:t>
      </w:r>
      <w:proofErr w:type="spellEnd"/>
      <w:r w:rsidR="0025066D">
        <w:rPr>
          <w:rFonts w:ascii="Times New Roman" w:hAnsi="Times New Roman" w:cs="Times New Roman"/>
          <w:sz w:val="28"/>
          <w:szCs w:val="28"/>
          <w:lang w:val="en-US"/>
        </w:rPr>
        <w:t>;</w:t>
      </w:r>
    </w:p>
    <w:p w:rsidR="008907FD" w:rsidRDefault="008907FD" w:rsidP="008948A2">
      <w:pPr>
        <w:spacing w:line="360" w:lineRule="auto"/>
        <w:ind w:left="720" w:hanging="720"/>
        <w:jc w:val="both"/>
        <w:rPr>
          <w:rFonts w:ascii="Times New Roman" w:hAnsi="Times New Roman" w:cs="Times New Roman"/>
          <w:sz w:val="28"/>
          <w:szCs w:val="28"/>
          <w:lang w:val="en-US"/>
        </w:rPr>
      </w:pPr>
    </w:p>
    <w:p w:rsidR="00DF2E5F" w:rsidRDefault="008907FD" w:rsidP="007A389F">
      <w:pPr>
        <w:spacing w:line="360" w:lineRule="auto"/>
        <w:ind w:left="1440"/>
        <w:jc w:val="both"/>
        <w:rPr>
          <w:rFonts w:ascii="Times New Roman" w:hAnsi="Times New Roman" w:cs="Times New Roman"/>
          <w:sz w:val="28"/>
          <w:szCs w:val="28"/>
          <w:lang w:val="en-US"/>
        </w:rPr>
      </w:pPr>
      <w:r w:rsidRPr="008907FD">
        <w:rPr>
          <w:rFonts w:ascii="Times New Roman" w:hAnsi="Times New Roman" w:cs="Times New Roman"/>
          <w:i/>
          <w:sz w:val="28"/>
          <w:szCs w:val="28"/>
          <w:lang w:val="en-US"/>
        </w:rPr>
        <w:t xml:space="preserve">“In bail proceeding the Prosecution is not obliged to prove </w:t>
      </w:r>
      <w:proofErr w:type="spellStart"/>
      <w:proofErr w:type="gramStart"/>
      <w:r w:rsidRPr="008907FD">
        <w:rPr>
          <w:rFonts w:ascii="Times New Roman" w:hAnsi="Times New Roman" w:cs="Times New Roman"/>
          <w:i/>
          <w:sz w:val="28"/>
          <w:szCs w:val="28"/>
          <w:lang w:val="en-US"/>
        </w:rPr>
        <w:t>it’s</w:t>
      </w:r>
      <w:proofErr w:type="spellEnd"/>
      <w:proofErr w:type="gramEnd"/>
      <w:r w:rsidRPr="008907FD">
        <w:rPr>
          <w:rFonts w:ascii="Times New Roman" w:hAnsi="Times New Roman" w:cs="Times New Roman"/>
          <w:i/>
          <w:sz w:val="28"/>
          <w:szCs w:val="28"/>
          <w:lang w:val="en-US"/>
        </w:rPr>
        <w:t xml:space="preserve"> case against the Accused</w:t>
      </w:r>
      <w:r w:rsidR="0025066D">
        <w:rPr>
          <w:rFonts w:ascii="Times New Roman" w:hAnsi="Times New Roman" w:cs="Times New Roman"/>
          <w:i/>
          <w:sz w:val="28"/>
          <w:szCs w:val="28"/>
          <w:lang w:val="en-US"/>
        </w:rPr>
        <w:t>,</w:t>
      </w:r>
      <w:r w:rsidRPr="008907FD">
        <w:rPr>
          <w:rFonts w:ascii="Times New Roman" w:hAnsi="Times New Roman" w:cs="Times New Roman"/>
          <w:i/>
          <w:sz w:val="28"/>
          <w:szCs w:val="28"/>
          <w:lang w:val="en-US"/>
        </w:rPr>
        <w:t xml:space="preserve"> all he needs to show is the balance probability that the evidence in his possession will prove the guilty of the Accused”.</w:t>
      </w:r>
    </w:p>
    <w:p w:rsidR="001A02DF" w:rsidRDefault="001A02DF" w:rsidP="002931F1">
      <w:pPr>
        <w:spacing w:line="360" w:lineRule="auto"/>
        <w:jc w:val="both"/>
        <w:rPr>
          <w:rFonts w:ascii="Times New Roman" w:hAnsi="Times New Roman" w:cs="Times New Roman"/>
          <w:sz w:val="28"/>
          <w:szCs w:val="28"/>
          <w:lang w:val="en-US"/>
        </w:rPr>
      </w:pPr>
    </w:p>
    <w:p w:rsidR="002931F1" w:rsidRDefault="002931F1" w:rsidP="002931F1">
      <w:pPr>
        <w:spacing w:line="360" w:lineRule="auto"/>
        <w:jc w:val="both"/>
        <w:rPr>
          <w:rFonts w:ascii="Times New Roman" w:hAnsi="Times New Roman" w:cs="Times New Roman"/>
          <w:sz w:val="28"/>
          <w:szCs w:val="28"/>
          <w:lang w:val="en-US"/>
        </w:rPr>
      </w:pPr>
      <w:r w:rsidRPr="002931F1">
        <w:rPr>
          <w:rFonts w:ascii="Times New Roman" w:hAnsi="Times New Roman" w:cs="Times New Roman"/>
          <w:b/>
          <w:sz w:val="28"/>
          <w:szCs w:val="28"/>
          <w:u w:val="single"/>
          <w:lang w:val="en-US"/>
        </w:rPr>
        <w:t>SURVEY OF THE APPLICANT’S FOUNDING AFFIDAVIT</w:t>
      </w:r>
    </w:p>
    <w:p w:rsidR="002931F1" w:rsidRDefault="002931F1" w:rsidP="002931F1">
      <w:pPr>
        <w:spacing w:line="360" w:lineRule="auto"/>
        <w:jc w:val="both"/>
        <w:rPr>
          <w:rFonts w:ascii="Times New Roman" w:hAnsi="Times New Roman" w:cs="Times New Roman"/>
          <w:sz w:val="28"/>
          <w:szCs w:val="28"/>
          <w:lang w:val="en-US"/>
        </w:rPr>
      </w:pPr>
    </w:p>
    <w:p w:rsidR="002931F1" w:rsidRDefault="00353AD4" w:rsidP="00DA5825">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[48]</w:t>
      </w:r>
      <w:r>
        <w:rPr>
          <w:rFonts w:ascii="Times New Roman" w:hAnsi="Times New Roman" w:cs="Times New Roman"/>
          <w:sz w:val="28"/>
          <w:szCs w:val="28"/>
          <w:lang w:val="en-US"/>
        </w:rPr>
        <w:tab/>
        <w:t>I</w:t>
      </w:r>
      <w:r w:rsidR="002931F1">
        <w:rPr>
          <w:rFonts w:ascii="Times New Roman" w:hAnsi="Times New Roman" w:cs="Times New Roman"/>
          <w:sz w:val="28"/>
          <w:szCs w:val="28"/>
          <w:lang w:val="en-US"/>
        </w:rPr>
        <w:t xml:space="preserve"> now turn to consider the founding affidavit of </w:t>
      </w:r>
      <w:r>
        <w:rPr>
          <w:rFonts w:ascii="Times New Roman" w:hAnsi="Times New Roman" w:cs="Times New Roman"/>
          <w:sz w:val="28"/>
          <w:szCs w:val="28"/>
          <w:lang w:val="en-US"/>
        </w:rPr>
        <w:t>the Applicant to ascertain if he has met</w:t>
      </w:r>
      <w:r w:rsidR="002931F1">
        <w:rPr>
          <w:rFonts w:ascii="Times New Roman" w:hAnsi="Times New Roman" w:cs="Times New Roman"/>
          <w:sz w:val="28"/>
          <w:szCs w:val="28"/>
          <w:lang w:val="en-US"/>
        </w:rPr>
        <w:t xml:space="preserve"> the threshold and </w:t>
      </w:r>
      <w:r>
        <w:rPr>
          <w:rFonts w:ascii="Times New Roman" w:hAnsi="Times New Roman" w:cs="Times New Roman"/>
          <w:sz w:val="28"/>
          <w:szCs w:val="28"/>
          <w:lang w:val="en-US"/>
        </w:rPr>
        <w:t xml:space="preserve">has </w:t>
      </w:r>
      <w:r w:rsidR="002931F1">
        <w:rPr>
          <w:rFonts w:ascii="Times New Roman" w:hAnsi="Times New Roman" w:cs="Times New Roman"/>
          <w:sz w:val="28"/>
          <w:szCs w:val="28"/>
          <w:lang w:val="en-US"/>
        </w:rPr>
        <w:t xml:space="preserve">demonstrated exceptional circumstances for him to be </w:t>
      </w:r>
      <w:r>
        <w:rPr>
          <w:rFonts w:ascii="Times New Roman" w:hAnsi="Times New Roman" w:cs="Times New Roman"/>
          <w:sz w:val="28"/>
          <w:szCs w:val="28"/>
          <w:lang w:val="en-US"/>
        </w:rPr>
        <w:t>admitted</w:t>
      </w:r>
      <w:r w:rsidR="002931F1">
        <w:rPr>
          <w:rFonts w:ascii="Times New Roman" w:hAnsi="Times New Roman" w:cs="Times New Roman"/>
          <w:sz w:val="28"/>
          <w:szCs w:val="28"/>
          <w:lang w:val="en-US"/>
        </w:rPr>
        <w:t xml:space="preserve"> to bail. </w:t>
      </w:r>
    </w:p>
    <w:p w:rsidR="00BF3B5E" w:rsidRDefault="00BF3B5E" w:rsidP="00DA5825">
      <w:pPr>
        <w:spacing w:line="360" w:lineRule="auto"/>
        <w:ind w:left="720" w:hanging="720"/>
        <w:jc w:val="both"/>
        <w:rPr>
          <w:rFonts w:ascii="Times New Roman" w:hAnsi="Times New Roman" w:cs="Times New Roman"/>
          <w:sz w:val="28"/>
          <w:szCs w:val="28"/>
          <w:lang w:val="en-US"/>
        </w:rPr>
      </w:pPr>
    </w:p>
    <w:p w:rsidR="00BF3B5E" w:rsidRDefault="00BF3B5E" w:rsidP="00DA5825">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[49]</w:t>
      </w:r>
      <w:r>
        <w:rPr>
          <w:rFonts w:ascii="Times New Roman" w:hAnsi="Times New Roman" w:cs="Times New Roman"/>
          <w:sz w:val="28"/>
          <w:szCs w:val="28"/>
          <w:lang w:val="en-US"/>
        </w:rPr>
        <w:tab/>
        <w:t>The Applicant in his own words refers to his own biological daughter in the following manner;</w:t>
      </w:r>
      <w:r w:rsidR="00FE122C">
        <w:rPr>
          <w:rStyle w:val="FootnoteReference"/>
          <w:rFonts w:ascii="Times New Roman" w:hAnsi="Times New Roman" w:cs="Times New Roman"/>
          <w:sz w:val="28"/>
          <w:szCs w:val="28"/>
          <w:lang w:val="en-US"/>
        </w:rPr>
        <w:footnoteReference w:id="1"/>
      </w:r>
      <w:r w:rsidR="00353AD4">
        <w:rPr>
          <w:rFonts w:ascii="Times New Roman" w:hAnsi="Times New Roman" w:cs="Times New Roman"/>
          <w:sz w:val="28"/>
          <w:szCs w:val="28"/>
          <w:lang w:val="en-US"/>
        </w:rPr>
        <w:t xml:space="preserve"> </w:t>
      </w:r>
      <w:r w:rsidR="00353AD4" w:rsidRPr="005442A6">
        <w:rPr>
          <w:rFonts w:ascii="Times New Roman" w:hAnsi="Times New Roman" w:cs="Times New Roman"/>
          <w:i/>
          <w:sz w:val="28"/>
          <w:szCs w:val="28"/>
          <w:lang w:val="en-US"/>
        </w:rPr>
        <w:t>“I was arrested on or about the 16</w:t>
      </w:r>
      <w:r w:rsidR="00353AD4" w:rsidRPr="005442A6">
        <w:rPr>
          <w:rFonts w:ascii="Times New Roman" w:hAnsi="Times New Roman" w:cs="Times New Roman"/>
          <w:i/>
          <w:sz w:val="28"/>
          <w:szCs w:val="28"/>
          <w:vertAlign w:val="superscript"/>
          <w:lang w:val="en-US"/>
        </w:rPr>
        <w:t>th</w:t>
      </w:r>
      <w:r w:rsidR="00353AD4" w:rsidRPr="005442A6">
        <w:rPr>
          <w:rFonts w:ascii="Times New Roman" w:hAnsi="Times New Roman" w:cs="Times New Roman"/>
          <w:i/>
          <w:sz w:val="28"/>
          <w:szCs w:val="28"/>
          <w:lang w:val="en-US"/>
        </w:rPr>
        <w:t xml:space="preserve"> July 2022 by the </w:t>
      </w:r>
      <w:proofErr w:type="spellStart"/>
      <w:r w:rsidR="00353AD4" w:rsidRPr="005442A6">
        <w:rPr>
          <w:rFonts w:ascii="Times New Roman" w:hAnsi="Times New Roman" w:cs="Times New Roman"/>
          <w:i/>
          <w:sz w:val="28"/>
          <w:szCs w:val="28"/>
          <w:lang w:val="en-US"/>
        </w:rPr>
        <w:t>Malkerns</w:t>
      </w:r>
      <w:proofErr w:type="spellEnd"/>
      <w:r w:rsidR="00353AD4" w:rsidRPr="005442A6">
        <w:rPr>
          <w:rFonts w:ascii="Times New Roman" w:hAnsi="Times New Roman" w:cs="Times New Roman"/>
          <w:i/>
          <w:sz w:val="28"/>
          <w:szCs w:val="28"/>
          <w:lang w:val="en-US"/>
        </w:rPr>
        <w:t xml:space="preserve"> police on charges of contravening Section 3 of the Sexual Offences and Domestic Violence Act of 2018 in that I had sexual </w:t>
      </w:r>
      <w:proofErr w:type="spellStart"/>
      <w:r w:rsidR="00353AD4" w:rsidRPr="005442A6">
        <w:rPr>
          <w:rFonts w:ascii="Times New Roman" w:hAnsi="Times New Roman" w:cs="Times New Roman"/>
          <w:i/>
          <w:sz w:val="28"/>
          <w:szCs w:val="28"/>
          <w:lang w:val="en-US"/>
        </w:rPr>
        <w:t>reltions</w:t>
      </w:r>
      <w:proofErr w:type="spellEnd"/>
      <w:r w:rsidR="00353AD4" w:rsidRPr="005442A6">
        <w:rPr>
          <w:rFonts w:ascii="Times New Roman" w:hAnsi="Times New Roman" w:cs="Times New Roman"/>
          <w:i/>
          <w:sz w:val="28"/>
          <w:szCs w:val="28"/>
          <w:lang w:val="en-US"/>
        </w:rPr>
        <w:t xml:space="preserve"> with the Complainant therefore one </w:t>
      </w:r>
      <w:proofErr w:type="spellStart"/>
      <w:r w:rsidR="005442A6" w:rsidRPr="005442A6">
        <w:rPr>
          <w:rFonts w:ascii="Times New Roman" w:hAnsi="Times New Roman" w:cs="Times New Roman"/>
          <w:i/>
          <w:sz w:val="28"/>
          <w:szCs w:val="28"/>
          <w:lang w:val="en-US"/>
        </w:rPr>
        <w:t>Xoliswa</w:t>
      </w:r>
      <w:proofErr w:type="spellEnd"/>
      <w:r w:rsidR="005442A6" w:rsidRPr="005442A6">
        <w:rPr>
          <w:rFonts w:ascii="Times New Roman" w:hAnsi="Times New Roman" w:cs="Times New Roman"/>
          <w:i/>
          <w:sz w:val="28"/>
          <w:szCs w:val="28"/>
          <w:lang w:val="en-US"/>
        </w:rPr>
        <w:t xml:space="preserve"> </w:t>
      </w:r>
      <w:proofErr w:type="spellStart"/>
      <w:r w:rsidR="005442A6" w:rsidRPr="005442A6">
        <w:rPr>
          <w:rFonts w:ascii="Times New Roman" w:hAnsi="Times New Roman" w:cs="Times New Roman"/>
          <w:i/>
          <w:sz w:val="28"/>
          <w:szCs w:val="28"/>
          <w:lang w:val="en-US"/>
        </w:rPr>
        <w:t>Saneliso</w:t>
      </w:r>
      <w:proofErr w:type="spellEnd"/>
      <w:r w:rsidR="005442A6" w:rsidRPr="005442A6">
        <w:rPr>
          <w:rFonts w:ascii="Times New Roman" w:hAnsi="Times New Roman" w:cs="Times New Roman"/>
          <w:i/>
          <w:sz w:val="28"/>
          <w:szCs w:val="28"/>
          <w:lang w:val="en-US"/>
        </w:rPr>
        <w:t xml:space="preserve"> </w:t>
      </w:r>
      <w:proofErr w:type="spellStart"/>
      <w:r w:rsidR="005442A6" w:rsidRPr="005442A6">
        <w:rPr>
          <w:rFonts w:ascii="Times New Roman" w:hAnsi="Times New Roman" w:cs="Times New Roman"/>
          <w:i/>
          <w:sz w:val="28"/>
          <w:szCs w:val="28"/>
          <w:lang w:val="en-US"/>
        </w:rPr>
        <w:t>Tfwala</w:t>
      </w:r>
      <w:proofErr w:type="spellEnd"/>
      <w:r w:rsidR="005442A6" w:rsidRPr="005442A6">
        <w:rPr>
          <w:rFonts w:ascii="Times New Roman" w:hAnsi="Times New Roman" w:cs="Times New Roman"/>
          <w:i/>
          <w:sz w:val="28"/>
          <w:szCs w:val="28"/>
          <w:lang w:val="en-US"/>
        </w:rPr>
        <w:t xml:space="preserve"> who is under age and th</w:t>
      </w:r>
      <w:r w:rsidR="00FC1A44">
        <w:rPr>
          <w:rFonts w:ascii="Times New Roman" w:hAnsi="Times New Roman" w:cs="Times New Roman"/>
          <w:i/>
          <w:sz w:val="28"/>
          <w:szCs w:val="28"/>
          <w:lang w:val="en-US"/>
        </w:rPr>
        <w:t>ereby incapable of legal concern</w:t>
      </w:r>
      <w:r w:rsidR="005442A6" w:rsidRPr="005442A6">
        <w:rPr>
          <w:rFonts w:ascii="Times New Roman" w:hAnsi="Times New Roman" w:cs="Times New Roman"/>
          <w:i/>
          <w:sz w:val="28"/>
          <w:szCs w:val="28"/>
          <w:lang w:val="en-US"/>
        </w:rPr>
        <w:t>”.</w:t>
      </w:r>
    </w:p>
    <w:p w:rsidR="00BF3B5E" w:rsidRDefault="00BF3B5E" w:rsidP="00DA5825">
      <w:pPr>
        <w:spacing w:line="360" w:lineRule="auto"/>
        <w:ind w:left="720" w:hanging="720"/>
        <w:jc w:val="both"/>
        <w:rPr>
          <w:rFonts w:ascii="Times New Roman" w:hAnsi="Times New Roman" w:cs="Times New Roman"/>
          <w:sz w:val="28"/>
          <w:szCs w:val="28"/>
          <w:lang w:val="en-US"/>
        </w:rPr>
      </w:pPr>
    </w:p>
    <w:p w:rsidR="00BF3B5E" w:rsidRDefault="00FC1A44" w:rsidP="00DA5825">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[50]</w:t>
      </w:r>
      <w:r>
        <w:rPr>
          <w:rFonts w:ascii="Times New Roman" w:hAnsi="Times New Roman" w:cs="Times New Roman"/>
          <w:sz w:val="28"/>
          <w:szCs w:val="28"/>
          <w:lang w:val="en-US"/>
        </w:rPr>
        <w:tab/>
        <w:t xml:space="preserve">When one reads the </w:t>
      </w:r>
      <w:r w:rsidR="00BF3B5E">
        <w:rPr>
          <w:rFonts w:ascii="Times New Roman" w:hAnsi="Times New Roman" w:cs="Times New Roman"/>
          <w:sz w:val="28"/>
          <w:szCs w:val="28"/>
          <w:lang w:val="en-US"/>
        </w:rPr>
        <w:t xml:space="preserve">voluntary version of a father </w:t>
      </w:r>
      <w:r>
        <w:rPr>
          <w:rFonts w:ascii="Times New Roman" w:hAnsi="Times New Roman" w:cs="Times New Roman"/>
          <w:sz w:val="28"/>
          <w:szCs w:val="28"/>
          <w:lang w:val="en-US"/>
        </w:rPr>
        <w:t>referring</w:t>
      </w:r>
      <w:r w:rsidR="00C977BF">
        <w:rPr>
          <w:rFonts w:ascii="Times New Roman" w:hAnsi="Times New Roman" w:cs="Times New Roman"/>
          <w:sz w:val="28"/>
          <w:szCs w:val="28"/>
          <w:lang w:val="en-US"/>
        </w:rPr>
        <w:t xml:space="preserve"> to his own daughter as a Complainant. In as much as that is what a person that lays a charge is referred as. However, using</w:t>
      </w:r>
      <w:r w:rsidR="00BF3B5E">
        <w:rPr>
          <w:rFonts w:ascii="Times New Roman" w:hAnsi="Times New Roman" w:cs="Times New Roman"/>
          <w:sz w:val="28"/>
          <w:szCs w:val="28"/>
          <w:lang w:val="en-US"/>
        </w:rPr>
        <w:t xml:space="preserve"> such a distant choice of words as “I had sexual relations with the </w:t>
      </w:r>
      <w:r w:rsidR="00BF3B5E" w:rsidRPr="00BF3B5E">
        <w:rPr>
          <w:rFonts w:ascii="Times New Roman" w:hAnsi="Times New Roman" w:cs="Times New Roman"/>
          <w:sz w:val="28"/>
          <w:szCs w:val="28"/>
          <w:u w:val="single"/>
          <w:lang w:val="en-US"/>
        </w:rPr>
        <w:t>Complainant</w:t>
      </w:r>
      <w:r w:rsidR="00BF3B5E">
        <w:rPr>
          <w:rFonts w:ascii="Times New Roman" w:hAnsi="Times New Roman" w:cs="Times New Roman"/>
          <w:sz w:val="28"/>
          <w:szCs w:val="28"/>
          <w:lang w:val="en-US"/>
        </w:rPr>
        <w:t xml:space="preserve"> therefore </w:t>
      </w:r>
      <w:r w:rsidR="00BF3B5E" w:rsidRPr="00BF3B5E">
        <w:rPr>
          <w:rFonts w:ascii="Times New Roman" w:hAnsi="Times New Roman" w:cs="Times New Roman"/>
          <w:sz w:val="28"/>
          <w:szCs w:val="28"/>
          <w:u w:val="single"/>
          <w:lang w:val="en-US"/>
        </w:rPr>
        <w:t xml:space="preserve">one </w:t>
      </w:r>
      <w:proofErr w:type="spellStart"/>
      <w:r w:rsidR="00BF3B5E" w:rsidRPr="00BF3B5E">
        <w:rPr>
          <w:rFonts w:ascii="Times New Roman" w:hAnsi="Times New Roman" w:cs="Times New Roman"/>
          <w:sz w:val="28"/>
          <w:szCs w:val="28"/>
          <w:u w:val="single"/>
          <w:lang w:val="en-US"/>
        </w:rPr>
        <w:t>Xoliswa</w:t>
      </w:r>
      <w:proofErr w:type="spellEnd"/>
      <w:r w:rsidR="00BF3B5E" w:rsidRPr="00BF3B5E">
        <w:rPr>
          <w:rFonts w:ascii="Times New Roman" w:hAnsi="Times New Roman" w:cs="Times New Roman"/>
          <w:sz w:val="28"/>
          <w:szCs w:val="28"/>
          <w:u w:val="single"/>
          <w:lang w:val="en-US"/>
        </w:rPr>
        <w:t xml:space="preserve"> </w:t>
      </w:r>
      <w:proofErr w:type="spellStart"/>
      <w:r w:rsidR="00BF3B5E" w:rsidRPr="00BF3B5E">
        <w:rPr>
          <w:rFonts w:ascii="Times New Roman" w:hAnsi="Times New Roman" w:cs="Times New Roman"/>
          <w:sz w:val="28"/>
          <w:szCs w:val="28"/>
          <w:u w:val="single"/>
          <w:lang w:val="en-US"/>
        </w:rPr>
        <w:t>Saneliso</w:t>
      </w:r>
      <w:proofErr w:type="spellEnd"/>
      <w:r w:rsidR="00BF3B5E" w:rsidRPr="00BF3B5E">
        <w:rPr>
          <w:rFonts w:ascii="Times New Roman" w:hAnsi="Times New Roman" w:cs="Times New Roman"/>
          <w:sz w:val="28"/>
          <w:szCs w:val="28"/>
          <w:u w:val="single"/>
          <w:lang w:val="en-US"/>
        </w:rPr>
        <w:t xml:space="preserve"> </w:t>
      </w:r>
      <w:proofErr w:type="spellStart"/>
      <w:r w:rsidR="00BF3B5E" w:rsidRPr="00BF3B5E">
        <w:rPr>
          <w:rFonts w:ascii="Times New Roman" w:hAnsi="Times New Roman" w:cs="Times New Roman"/>
          <w:sz w:val="28"/>
          <w:szCs w:val="28"/>
          <w:u w:val="single"/>
          <w:lang w:val="en-US"/>
        </w:rPr>
        <w:t>Tfwala</w:t>
      </w:r>
      <w:proofErr w:type="spellEnd"/>
      <w:r w:rsidR="00BF3B5E">
        <w:rPr>
          <w:rFonts w:ascii="Times New Roman" w:hAnsi="Times New Roman" w:cs="Times New Roman"/>
          <w:sz w:val="28"/>
          <w:szCs w:val="28"/>
          <w:lang w:val="en-US"/>
        </w:rPr>
        <w:t xml:space="preserve">”. Why would a father refer to his own daughter in such an official and cold </w:t>
      </w:r>
      <w:proofErr w:type="gramStart"/>
      <w:r w:rsidR="00C977BF">
        <w:rPr>
          <w:rFonts w:ascii="Times New Roman" w:hAnsi="Times New Roman" w:cs="Times New Roman"/>
          <w:sz w:val="28"/>
          <w:szCs w:val="28"/>
          <w:lang w:val="en-US"/>
        </w:rPr>
        <w:t>manner.</w:t>
      </w:r>
      <w:proofErr w:type="gramEnd"/>
      <w:r w:rsidR="00C977BF">
        <w:rPr>
          <w:rFonts w:ascii="Times New Roman" w:hAnsi="Times New Roman" w:cs="Times New Roman"/>
          <w:sz w:val="28"/>
          <w:szCs w:val="28"/>
          <w:lang w:val="en-US"/>
        </w:rPr>
        <w:t xml:space="preserve"> </w:t>
      </w:r>
      <w:r w:rsidR="00BF3B5E">
        <w:rPr>
          <w:rFonts w:ascii="Times New Roman" w:hAnsi="Times New Roman" w:cs="Times New Roman"/>
          <w:sz w:val="28"/>
          <w:szCs w:val="28"/>
          <w:lang w:val="en-US"/>
        </w:rPr>
        <w:t xml:space="preserve"> This very person that the Applicant refers to as one</w:t>
      </w:r>
      <w:r w:rsidR="00C977BF">
        <w:rPr>
          <w:rFonts w:ascii="Times New Roman" w:hAnsi="Times New Roman" w:cs="Times New Roman"/>
          <w:sz w:val="28"/>
          <w:szCs w:val="28"/>
          <w:lang w:val="en-US"/>
        </w:rPr>
        <w:t xml:space="preserve"> </w:t>
      </w:r>
      <w:proofErr w:type="spellStart"/>
      <w:r w:rsidR="00C977BF">
        <w:rPr>
          <w:rFonts w:ascii="Times New Roman" w:hAnsi="Times New Roman" w:cs="Times New Roman"/>
          <w:sz w:val="28"/>
          <w:szCs w:val="28"/>
          <w:lang w:val="en-US"/>
        </w:rPr>
        <w:t>Xoliswa</w:t>
      </w:r>
      <w:proofErr w:type="spellEnd"/>
      <w:r w:rsidR="00C977BF">
        <w:rPr>
          <w:rFonts w:ascii="Times New Roman" w:hAnsi="Times New Roman" w:cs="Times New Roman"/>
          <w:sz w:val="28"/>
          <w:szCs w:val="28"/>
          <w:lang w:val="en-US"/>
        </w:rPr>
        <w:t xml:space="preserve"> </w:t>
      </w:r>
      <w:proofErr w:type="spellStart"/>
      <w:r w:rsidR="00C977BF">
        <w:rPr>
          <w:rFonts w:ascii="Times New Roman" w:hAnsi="Times New Roman" w:cs="Times New Roman"/>
          <w:sz w:val="28"/>
          <w:szCs w:val="28"/>
          <w:lang w:val="en-US"/>
        </w:rPr>
        <w:t>Tfwala</w:t>
      </w:r>
      <w:proofErr w:type="spellEnd"/>
      <w:r w:rsidR="00BF3B5E">
        <w:rPr>
          <w:rFonts w:ascii="Times New Roman" w:hAnsi="Times New Roman" w:cs="Times New Roman"/>
          <w:sz w:val="28"/>
          <w:szCs w:val="28"/>
          <w:lang w:val="en-US"/>
        </w:rPr>
        <w:t xml:space="preserve">, is his own biological daughter. </w:t>
      </w:r>
      <w:r w:rsidR="00C977BF">
        <w:rPr>
          <w:rFonts w:ascii="Times New Roman" w:hAnsi="Times New Roman" w:cs="Times New Roman"/>
          <w:sz w:val="28"/>
          <w:szCs w:val="28"/>
          <w:lang w:val="en-US"/>
        </w:rPr>
        <w:t xml:space="preserve">Where is that fatherly love and compassion that should ordinarily obtain when a father refers to his daughter. </w:t>
      </w:r>
    </w:p>
    <w:p w:rsidR="00BF3B5E" w:rsidRDefault="00BF3B5E" w:rsidP="00DA5825">
      <w:pPr>
        <w:spacing w:line="360" w:lineRule="auto"/>
        <w:ind w:left="720" w:hanging="720"/>
        <w:jc w:val="both"/>
        <w:rPr>
          <w:rFonts w:ascii="Times New Roman" w:hAnsi="Times New Roman" w:cs="Times New Roman"/>
          <w:sz w:val="28"/>
          <w:szCs w:val="28"/>
          <w:lang w:val="en-US"/>
        </w:rPr>
      </w:pPr>
    </w:p>
    <w:p w:rsidR="00BF3B5E" w:rsidRDefault="00BF3B5E" w:rsidP="00DA5825">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[51]</w:t>
      </w:r>
      <w:r>
        <w:rPr>
          <w:rFonts w:ascii="Times New Roman" w:hAnsi="Times New Roman" w:cs="Times New Roman"/>
          <w:sz w:val="28"/>
          <w:szCs w:val="28"/>
          <w:lang w:val="en-US"/>
        </w:rPr>
        <w:tab/>
        <w:t>The distant choice of words is</w:t>
      </w:r>
      <w:r w:rsidR="00C977BF">
        <w:rPr>
          <w:rFonts w:ascii="Times New Roman" w:hAnsi="Times New Roman" w:cs="Times New Roman"/>
          <w:sz w:val="28"/>
          <w:szCs w:val="28"/>
          <w:lang w:val="en-US"/>
        </w:rPr>
        <w:t xml:space="preserve"> a</w:t>
      </w:r>
      <w:r>
        <w:rPr>
          <w:rFonts w:ascii="Times New Roman" w:hAnsi="Times New Roman" w:cs="Times New Roman"/>
          <w:sz w:val="28"/>
          <w:szCs w:val="28"/>
          <w:lang w:val="en-US"/>
        </w:rPr>
        <w:t xml:space="preserve"> cause for concern for me. It give</w:t>
      </w:r>
      <w:r w:rsidR="00FE122C">
        <w:rPr>
          <w:rFonts w:ascii="Times New Roman" w:hAnsi="Times New Roman" w:cs="Times New Roman"/>
          <w:sz w:val="28"/>
          <w:szCs w:val="28"/>
          <w:lang w:val="en-US"/>
        </w:rPr>
        <w:t>s</w:t>
      </w:r>
      <w:r>
        <w:rPr>
          <w:rFonts w:ascii="Times New Roman" w:hAnsi="Times New Roman" w:cs="Times New Roman"/>
          <w:sz w:val="28"/>
          <w:szCs w:val="28"/>
          <w:lang w:val="en-US"/>
        </w:rPr>
        <w:t xml:space="preserve"> me an impression that the Applicant considers his own daughter as an adver</w:t>
      </w:r>
      <w:r w:rsidR="00C977BF">
        <w:rPr>
          <w:rFonts w:ascii="Times New Roman" w:hAnsi="Times New Roman" w:cs="Times New Roman"/>
          <w:sz w:val="28"/>
          <w:szCs w:val="28"/>
          <w:lang w:val="en-US"/>
        </w:rPr>
        <w:t>sary/or a Complainant, as he cho</w:t>
      </w:r>
      <w:r>
        <w:rPr>
          <w:rFonts w:ascii="Times New Roman" w:hAnsi="Times New Roman" w:cs="Times New Roman"/>
          <w:sz w:val="28"/>
          <w:szCs w:val="28"/>
          <w:lang w:val="en-US"/>
        </w:rPr>
        <w:t xml:space="preserve">se to refer to her.  Where is that fatherly </w:t>
      </w:r>
      <w:r w:rsidR="00F22B56">
        <w:rPr>
          <w:rFonts w:ascii="Times New Roman" w:hAnsi="Times New Roman" w:cs="Times New Roman"/>
          <w:sz w:val="28"/>
          <w:szCs w:val="28"/>
          <w:lang w:val="en-US"/>
        </w:rPr>
        <w:t xml:space="preserve">passionate, </w:t>
      </w:r>
      <w:r w:rsidR="00C977BF">
        <w:rPr>
          <w:rFonts w:ascii="Times New Roman" w:hAnsi="Times New Roman" w:cs="Times New Roman"/>
          <w:sz w:val="28"/>
          <w:szCs w:val="28"/>
          <w:lang w:val="en-US"/>
        </w:rPr>
        <w:t xml:space="preserve">warm embracing </w:t>
      </w:r>
      <w:r w:rsidR="00F22B56">
        <w:rPr>
          <w:rFonts w:ascii="Times New Roman" w:hAnsi="Times New Roman" w:cs="Times New Roman"/>
          <w:sz w:val="28"/>
          <w:szCs w:val="28"/>
          <w:lang w:val="en-US"/>
        </w:rPr>
        <w:t>reference of a fat</w:t>
      </w:r>
      <w:r w:rsidR="00C977BF">
        <w:rPr>
          <w:rFonts w:ascii="Times New Roman" w:hAnsi="Times New Roman" w:cs="Times New Roman"/>
          <w:sz w:val="28"/>
          <w:szCs w:val="28"/>
          <w:lang w:val="en-US"/>
        </w:rPr>
        <w:t xml:space="preserve">her when he is talking about his daughter? </w:t>
      </w:r>
      <w:r w:rsidR="00F22B56">
        <w:rPr>
          <w:rFonts w:ascii="Times New Roman" w:hAnsi="Times New Roman" w:cs="Times New Roman"/>
          <w:sz w:val="28"/>
          <w:szCs w:val="28"/>
          <w:lang w:val="en-US"/>
        </w:rPr>
        <w:t xml:space="preserve">This then </w:t>
      </w:r>
      <w:r w:rsidR="00C977BF">
        <w:rPr>
          <w:rFonts w:ascii="Times New Roman" w:hAnsi="Times New Roman" w:cs="Times New Roman"/>
          <w:sz w:val="28"/>
          <w:szCs w:val="28"/>
          <w:lang w:val="en-US"/>
        </w:rPr>
        <w:t>leads</w:t>
      </w:r>
      <w:r w:rsidR="00F22B56">
        <w:rPr>
          <w:rFonts w:ascii="Times New Roman" w:hAnsi="Times New Roman" w:cs="Times New Roman"/>
          <w:sz w:val="28"/>
          <w:szCs w:val="28"/>
          <w:lang w:val="en-US"/>
        </w:rPr>
        <w:t xml:space="preserve"> one to picture the likelihood of what may happen if the Applicant is released to be in same </w:t>
      </w:r>
      <w:r w:rsidR="00C977BF">
        <w:rPr>
          <w:rFonts w:ascii="Times New Roman" w:hAnsi="Times New Roman" w:cs="Times New Roman"/>
          <w:sz w:val="28"/>
          <w:szCs w:val="28"/>
          <w:lang w:val="en-US"/>
        </w:rPr>
        <w:t>vicinity with “the Complainant” where</w:t>
      </w:r>
      <w:r w:rsidR="00F22B56">
        <w:rPr>
          <w:rFonts w:ascii="Times New Roman" w:hAnsi="Times New Roman" w:cs="Times New Roman"/>
          <w:sz w:val="28"/>
          <w:szCs w:val="28"/>
          <w:lang w:val="en-US"/>
        </w:rPr>
        <w:t xml:space="preserve"> he can have access</w:t>
      </w:r>
      <w:r w:rsidR="00DC730B">
        <w:rPr>
          <w:rFonts w:ascii="Times New Roman" w:hAnsi="Times New Roman" w:cs="Times New Roman"/>
          <w:sz w:val="28"/>
          <w:szCs w:val="28"/>
          <w:lang w:val="en-US"/>
        </w:rPr>
        <w:t xml:space="preserve"> to her. </w:t>
      </w:r>
      <w:r w:rsidR="00F22B56">
        <w:rPr>
          <w:rFonts w:ascii="Times New Roman" w:hAnsi="Times New Roman" w:cs="Times New Roman"/>
          <w:sz w:val="28"/>
          <w:szCs w:val="28"/>
          <w:lang w:val="en-US"/>
        </w:rPr>
        <w:t xml:space="preserve"> </w:t>
      </w:r>
      <w:r w:rsidR="00DC730B">
        <w:rPr>
          <w:rFonts w:ascii="Times New Roman" w:hAnsi="Times New Roman" w:cs="Times New Roman"/>
          <w:sz w:val="28"/>
          <w:szCs w:val="28"/>
          <w:lang w:val="en-US"/>
        </w:rPr>
        <w:t>Even</w:t>
      </w:r>
      <w:r w:rsidR="00F22B56">
        <w:rPr>
          <w:rFonts w:ascii="Times New Roman" w:hAnsi="Times New Roman" w:cs="Times New Roman"/>
          <w:sz w:val="28"/>
          <w:szCs w:val="28"/>
          <w:lang w:val="en-US"/>
        </w:rPr>
        <w:t xml:space="preserve"> if is not physical</w:t>
      </w:r>
      <w:r w:rsidR="00654379">
        <w:rPr>
          <w:rFonts w:ascii="Times New Roman" w:hAnsi="Times New Roman" w:cs="Times New Roman"/>
          <w:sz w:val="28"/>
          <w:szCs w:val="28"/>
          <w:lang w:val="en-US"/>
        </w:rPr>
        <w:t>, the</w:t>
      </w:r>
      <w:r w:rsidR="00DC730B">
        <w:rPr>
          <w:rFonts w:ascii="Times New Roman" w:hAnsi="Times New Roman" w:cs="Times New Roman"/>
          <w:sz w:val="28"/>
          <w:szCs w:val="28"/>
          <w:lang w:val="en-US"/>
        </w:rPr>
        <w:t xml:space="preserve"> court cannot be ignorant of the use </w:t>
      </w:r>
      <w:r w:rsidR="00654379">
        <w:rPr>
          <w:rFonts w:ascii="Times New Roman" w:hAnsi="Times New Roman" w:cs="Times New Roman"/>
          <w:sz w:val="28"/>
          <w:szCs w:val="28"/>
          <w:lang w:val="en-US"/>
        </w:rPr>
        <w:t>of technology</w:t>
      </w:r>
      <w:r w:rsidR="00F22B56">
        <w:rPr>
          <w:rFonts w:ascii="Times New Roman" w:hAnsi="Times New Roman" w:cs="Times New Roman"/>
          <w:sz w:val="28"/>
          <w:szCs w:val="28"/>
          <w:lang w:val="en-US"/>
        </w:rPr>
        <w:t xml:space="preserve"> to </w:t>
      </w:r>
      <w:r w:rsidR="00DC730B">
        <w:rPr>
          <w:rFonts w:ascii="Times New Roman" w:hAnsi="Times New Roman" w:cs="Times New Roman"/>
          <w:sz w:val="28"/>
          <w:szCs w:val="28"/>
          <w:lang w:val="en-US"/>
        </w:rPr>
        <w:t xml:space="preserve">access </w:t>
      </w:r>
      <w:r w:rsidR="00F22B56">
        <w:rPr>
          <w:rFonts w:ascii="Times New Roman" w:hAnsi="Times New Roman" w:cs="Times New Roman"/>
          <w:sz w:val="28"/>
          <w:szCs w:val="28"/>
          <w:lang w:val="en-US"/>
        </w:rPr>
        <w:t>the Complainant. A Complainant in a sexual case has a rig</w:t>
      </w:r>
      <w:r w:rsidR="00DC730B">
        <w:rPr>
          <w:rFonts w:ascii="Times New Roman" w:hAnsi="Times New Roman" w:cs="Times New Roman"/>
          <w:sz w:val="28"/>
          <w:szCs w:val="28"/>
          <w:lang w:val="en-US"/>
        </w:rPr>
        <w:t>ht to be reasonably</w:t>
      </w:r>
      <w:r w:rsidR="00C27E2A">
        <w:rPr>
          <w:rFonts w:ascii="Times New Roman" w:hAnsi="Times New Roman" w:cs="Times New Roman"/>
          <w:sz w:val="28"/>
          <w:szCs w:val="28"/>
          <w:lang w:val="en-US"/>
        </w:rPr>
        <w:t xml:space="preserve"> protected f</w:t>
      </w:r>
      <w:r w:rsidR="00F22B56">
        <w:rPr>
          <w:rFonts w:ascii="Times New Roman" w:hAnsi="Times New Roman" w:cs="Times New Roman"/>
          <w:sz w:val="28"/>
          <w:szCs w:val="28"/>
          <w:lang w:val="en-US"/>
        </w:rPr>
        <w:t>r</w:t>
      </w:r>
      <w:r w:rsidR="00C27E2A">
        <w:rPr>
          <w:rFonts w:ascii="Times New Roman" w:hAnsi="Times New Roman" w:cs="Times New Roman"/>
          <w:sz w:val="28"/>
          <w:szCs w:val="28"/>
          <w:lang w:val="en-US"/>
        </w:rPr>
        <w:t>o</w:t>
      </w:r>
      <w:r w:rsidR="00F22B56">
        <w:rPr>
          <w:rFonts w:ascii="Times New Roman" w:hAnsi="Times New Roman" w:cs="Times New Roman"/>
          <w:sz w:val="28"/>
          <w:szCs w:val="28"/>
          <w:lang w:val="en-US"/>
        </w:rPr>
        <w:t xml:space="preserve">m an Accused person. </w:t>
      </w:r>
      <w:r w:rsidR="00F22B56">
        <w:rPr>
          <w:rStyle w:val="FootnoteReference"/>
          <w:rFonts w:ascii="Times New Roman" w:hAnsi="Times New Roman" w:cs="Times New Roman"/>
          <w:sz w:val="28"/>
          <w:szCs w:val="28"/>
          <w:lang w:val="en-US"/>
        </w:rPr>
        <w:footnoteReference w:id="2"/>
      </w:r>
      <w:r w:rsidR="00F22B56">
        <w:rPr>
          <w:rFonts w:ascii="Times New Roman" w:hAnsi="Times New Roman" w:cs="Times New Roman"/>
          <w:sz w:val="28"/>
          <w:szCs w:val="28"/>
          <w:lang w:val="en-US"/>
        </w:rPr>
        <w:t xml:space="preserve"> </w:t>
      </w:r>
    </w:p>
    <w:p w:rsidR="00F22B56" w:rsidRDefault="00F22B56" w:rsidP="00DA5825">
      <w:pPr>
        <w:spacing w:line="360" w:lineRule="auto"/>
        <w:ind w:left="720" w:hanging="720"/>
        <w:jc w:val="both"/>
        <w:rPr>
          <w:rFonts w:ascii="Times New Roman" w:hAnsi="Times New Roman" w:cs="Times New Roman"/>
          <w:sz w:val="28"/>
          <w:szCs w:val="28"/>
          <w:lang w:val="en-US"/>
        </w:rPr>
      </w:pPr>
    </w:p>
    <w:p w:rsidR="00F22B56" w:rsidRDefault="00F22B56" w:rsidP="00DC730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[52]</w:t>
      </w:r>
      <w:r>
        <w:rPr>
          <w:rFonts w:ascii="Times New Roman" w:hAnsi="Times New Roman" w:cs="Times New Roman"/>
          <w:sz w:val="28"/>
          <w:szCs w:val="28"/>
          <w:lang w:val="en-US"/>
        </w:rPr>
        <w:tab/>
        <w:t>The Applicant goes further in his affidavit to deny that he slept with the Complainant and he denies any sexual intercourse as a fact. His</w:t>
      </w:r>
      <w:r w:rsidR="00A33849">
        <w:rPr>
          <w:rFonts w:ascii="Times New Roman" w:hAnsi="Times New Roman" w:cs="Times New Roman"/>
          <w:sz w:val="28"/>
          <w:szCs w:val="28"/>
          <w:lang w:val="en-US"/>
        </w:rPr>
        <w:t xml:space="preserve"> defence to the charge is th</w:t>
      </w:r>
      <w:r w:rsidR="00ED3631">
        <w:rPr>
          <w:rFonts w:ascii="Times New Roman" w:hAnsi="Times New Roman" w:cs="Times New Roman"/>
          <w:sz w:val="28"/>
          <w:szCs w:val="28"/>
          <w:lang w:val="en-US"/>
        </w:rPr>
        <w:t xml:space="preserve">at he did not do the </w:t>
      </w:r>
      <w:r w:rsidR="00ED3631" w:rsidRPr="00ED3631">
        <w:rPr>
          <w:rFonts w:ascii="Times New Roman" w:hAnsi="Times New Roman" w:cs="Times New Roman"/>
          <w:i/>
          <w:sz w:val="28"/>
          <w:szCs w:val="28"/>
          <w:lang w:val="en-US"/>
        </w:rPr>
        <w:t>actus</w:t>
      </w:r>
      <w:r w:rsidR="00C27E2A" w:rsidRPr="00ED3631">
        <w:rPr>
          <w:rFonts w:ascii="Times New Roman" w:hAnsi="Times New Roman" w:cs="Times New Roman"/>
          <w:i/>
          <w:sz w:val="28"/>
          <w:szCs w:val="28"/>
          <w:lang w:val="en-US"/>
        </w:rPr>
        <w:t xml:space="preserve"> rea</w:t>
      </w:r>
      <w:r w:rsidR="00A33849">
        <w:rPr>
          <w:rFonts w:ascii="Times New Roman" w:hAnsi="Times New Roman" w:cs="Times New Roman"/>
          <w:sz w:val="28"/>
          <w:szCs w:val="28"/>
          <w:lang w:val="en-US"/>
        </w:rPr>
        <w:t xml:space="preserve"> of the crime at all and did not have the</w:t>
      </w:r>
      <w:r w:rsidR="00ED3631">
        <w:rPr>
          <w:rFonts w:ascii="Times New Roman" w:hAnsi="Times New Roman" w:cs="Times New Roman"/>
          <w:sz w:val="28"/>
          <w:szCs w:val="28"/>
          <w:lang w:val="en-US"/>
        </w:rPr>
        <w:t xml:space="preserve"> </w:t>
      </w:r>
      <w:proofErr w:type="spellStart"/>
      <w:r w:rsidR="00ED3631" w:rsidRPr="00ED3631">
        <w:rPr>
          <w:rFonts w:ascii="Times New Roman" w:hAnsi="Times New Roman" w:cs="Times New Roman"/>
          <w:i/>
          <w:sz w:val="28"/>
          <w:szCs w:val="28"/>
          <w:lang w:val="en-US"/>
        </w:rPr>
        <w:t>men</w:t>
      </w:r>
      <w:r w:rsidR="00C27E2A" w:rsidRPr="00ED3631">
        <w:rPr>
          <w:rFonts w:ascii="Times New Roman" w:hAnsi="Times New Roman" w:cs="Times New Roman"/>
          <w:i/>
          <w:sz w:val="28"/>
          <w:szCs w:val="28"/>
          <w:lang w:val="en-US"/>
        </w:rPr>
        <w:t>s</w:t>
      </w:r>
      <w:proofErr w:type="spellEnd"/>
      <w:r w:rsidR="00C27E2A" w:rsidRPr="00ED3631">
        <w:rPr>
          <w:rFonts w:ascii="Times New Roman" w:hAnsi="Times New Roman" w:cs="Times New Roman"/>
          <w:i/>
          <w:sz w:val="28"/>
          <w:szCs w:val="28"/>
          <w:lang w:val="en-US"/>
        </w:rPr>
        <w:t xml:space="preserve"> rea</w:t>
      </w:r>
      <w:r w:rsidR="00A33849">
        <w:rPr>
          <w:rFonts w:ascii="Times New Roman" w:hAnsi="Times New Roman" w:cs="Times New Roman"/>
          <w:sz w:val="28"/>
          <w:szCs w:val="28"/>
          <w:lang w:val="en-US"/>
        </w:rPr>
        <w:t xml:space="preserve"> of the crime. Mr </w:t>
      </w:r>
      <w:proofErr w:type="spellStart"/>
      <w:r w:rsidR="00A33849">
        <w:rPr>
          <w:rFonts w:ascii="Times New Roman" w:hAnsi="Times New Roman" w:cs="Times New Roman"/>
          <w:sz w:val="28"/>
          <w:szCs w:val="28"/>
          <w:lang w:val="en-US"/>
        </w:rPr>
        <w:t>Tfwala</w:t>
      </w:r>
      <w:proofErr w:type="spellEnd"/>
      <w:r w:rsidR="00A33849">
        <w:rPr>
          <w:rFonts w:ascii="Times New Roman" w:hAnsi="Times New Roman" w:cs="Times New Roman"/>
          <w:sz w:val="28"/>
          <w:szCs w:val="28"/>
          <w:lang w:val="en-US"/>
        </w:rPr>
        <w:t xml:space="preserve"> goes on to state that if the Complainant was indeed involved </w:t>
      </w:r>
      <w:r w:rsidR="00A33849">
        <w:rPr>
          <w:rFonts w:ascii="Times New Roman" w:hAnsi="Times New Roman" w:cs="Times New Roman"/>
          <w:sz w:val="28"/>
          <w:szCs w:val="28"/>
          <w:lang w:val="en-US"/>
        </w:rPr>
        <w:lastRenderedPageBreak/>
        <w:t>in sexual activity as alleged, he may have</w:t>
      </w:r>
      <w:r w:rsidR="009D7F69">
        <w:rPr>
          <w:rFonts w:ascii="Times New Roman" w:hAnsi="Times New Roman" w:cs="Times New Roman"/>
          <w:sz w:val="28"/>
          <w:szCs w:val="28"/>
          <w:lang w:val="en-US"/>
        </w:rPr>
        <w:t xml:space="preserve"> had </w:t>
      </w:r>
      <w:r w:rsidR="00A33849">
        <w:rPr>
          <w:rFonts w:ascii="Times New Roman" w:hAnsi="Times New Roman" w:cs="Times New Roman"/>
          <w:sz w:val="28"/>
          <w:szCs w:val="28"/>
          <w:lang w:val="en-US"/>
        </w:rPr>
        <w:t xml:space="preserve">sex with someone else, elsewhere not from him. </w:t>
      </w:r>
    </w:p>
    <w:p w:rsidR="00A33849" w:rsidRDefault="00A33849" w:rsidP="00A33849">
      <w:pPr>
        <w:spacing w:line="360" w:lineRule="auto"/>
        <w:ind w:left="720" w:hanging="720"/>
        <w:jc w:val="both"/>
        <w:rPr>
          <w:rFonts w:ascii="Times New Roman" w:hAnsi="Times New Roman" w:cs="Times New Roman"/>
          <w:sz w:val="28"/>
          <w:szCs w:val="28"/>
          <w:lang w:val="en-US"/>
        </w:rPr>
      </w:pPr>
    </w:p>
    <w:p w:rsidR="00A33849" w:rsidRDefault="00A33849" w:rsidP="00A33849">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[53]</w:t>
      </w:r>
      <w:r>
        <w:rPr>
          <w:rFonts w:ascii="Times New Roman" w:hAnsi="Times New Roman" w:cs="Times New Roman"/>
          <w:sz w:val="28"/>
          <w:szCs w:val="28"/>
          <w:lang w:val="en-US"/>
        </w:rPr>
        <w:tab/>
      </w:r>
      <w:r w:rsidR="00ED3631">
        <w:rPr>
          <w:rFonts w:ascii="Times New Roman" w:hAnsi="Times New Roman" w:cs="Times New Roman"/>
          <w:sz w:val="28"/>
          <w:szCs w:val="28"/>
          <w:lang w:val="en-US"/>
        </w:rPr>
        <w:t>The court is mindful</w:t>
      </w:r>
      <w:r>
        <w:rPr>
          <w:rFonts w:ascii="Times New Roman" w:hAnsi="Times New Roman" w:cs="Times New Roman"/>
          <w:sz w:val="28"/>
          <w:szCs w:val="28"/>
          <w:lang w:val="en-US"/>
        </w:rPr>
        <w:t xml:space="preserve"> that </w:t>
      </w:r>
      <w:r w:rsidR="00592B7B">
        <w:rPr>
          <w:rFonts w:ascii="Times New Roman" w:hAnsi="Times New Roman" w:cs="Times New Roman"/>
          <w:sz w:val="28"/>
          <w:szCs w:val="28"/>
          <w:lang w:val="en-US"/>
        </w:rPr>
        <w:t xml:space="preserve">at this stage of the proceedings </w:t>
      </w:r>
      <w:r w:rsidR="009D7F69">
        <w:rPr>
          <w:rFonts w:ascii="Times New Roman" w:hAnsi="Times New Roman" w:cs="Times New Roman"/>
          <w:sz w:val="28"/>
          <w:szCs w:val="28"/>
          <w:lang w:val="en-US"/>
        </w:rPr>
        <w:t>the</w:t>
      </w:r>
      <w:r w:rsidR="00592B7B">
        <w:rPr>
          <w:rFonts w:ascii="Times New Roman" w:hAnsi="Times New Roman" w:cs="Times New Roman"/>
          <w:sz w:val="28"/>
          <w:szCs w:val="28"/>
          <w:lang w:val="en-US"/>
        </w:rPr>
        <w:t xml:space="preserve"> court is not concerned about the guilt of the Accused</w:t>
      </w:r>
      <w:r w:rsidR="00ED3631">
        <w:rPr>
          <w:rFonts w:ascii="Times New Roman" w:hAnsi="Times New Roman" w:cs="Times New Roman"/>
          <w:sz w:val="28"/>
          <w:szCs w:val="28"/>
          <w:lang w:val="en-US"/>
        </w:rPr>
        <w:t>. A</w:t>
      </w:r>
      <w:r w:rsidR="008D1DCA">
        <w:rPr>
          <w:rFonts w:ascii="Times New Roman" w:hAnsi="Times New Roman" w:cs="Times New Roman"/>
          <w:sz w:val="28"/>
          <w:szCs w:val="28"/>
          <w:lang w:val="en-US"/>
        </w:rPr>
        <w:t>lthough the court</w:t>
      </w:r>
      <w:r w:rsidR="009D7F69">
        <w:rPr>
          <w:rFonts w:ascii="Times New Roman" w:hAnsi="Times New Roman" w:cs="Times New Roman"/>
          <w:sz w:val="28"/>
          <w:szCs w:val="28"/>
          <w:lang w:val="en-US"/>
        </w:rPr>
        <w:t xml:space="preserve"> has</w:t>
      </w:r>
      <w:r w:rsidR="008D1DCA">
        <w:rPr>
          <w:rFonts w:ascii="Times New Roman" w:hAnsi="Times New Roman" w:cs="Times New Roman"/>
          <w:sz w:val="28"/>
          <w:szCs w:val="28"/>
          <w:lang w:val="en-US"/>
        </w:rPr>
        <w:t xml:space="preserve"> previously held that the lack of evidence that the Accused person committed the crime can also be an exceptional circumstance</w:t>
      </w:r>
      <w:r w:rsidR="00ED3631">
        <w:rPr>
          <w:rStyle w:val="FootnoteReference"/>
          <w:rFonts w:ascii="Times New Roman" w:hAnsi="Times New Roman" w:cs="Times New Roman"/>
          <w:sz w:val="28"/>
          <w:szCs w:val="28"/>
          <w:lang w:val="en-US"/>
        </w:rPr>
        <w:footnoteReference w:id="3"/>
      </w:r>
      <w:r w:rsidR="008D1DCA">
        <w:rPr>
          <w:rFonts w:ascii="Times New Roman" w:hAnsi="Times New Roman" w:cs="Times New Roman"/>
          <w:sz w:val="28"/>
          <w:szCs w:val="28"/>
          <w:lang w:val="en-US"/>
        </w:rPr>
        <w:t xml:space="preserve">. What comes out </w:t>
      </w:r>
      <w:r w:rsidR="004307C3">
        <w:rPr>
          <w:rFonts w:ascii="Times New Roman" w:hAnsi="Times New Roman" w:cs="Times New Roman"/>
          <w:sz w:val="28"/>
          <w:szCs w:val="28"/>
          <w:lang w:val="en-US"/>
        </w:rPr>
        <w:t xml:space="preserve">clearly </w:t>
      </w:r>
      <w:r w:rsidR="008D1DCA">
        <w:rPr>
          <w:rFonts w:ascii="Times New Roman" w:hAnsi="Times New Roman" w:cs="Times New Roman"/>
          <w:sz w:val="28"/>
          <w:szCs w:val="28"/>
          <w:lang w:val="en-US"/>
        </w:rPr>
        <w:t xml:space="preserve">though in the </w:t>
      </w:r>
      <w:r w:rsidR="004307C3">
        <w:rPr>
          <w:rFonts w:ascii="Times New Roman" w:hAnsi="Times New Roman" w:cs="Times New Roman"/>
          <w:sz w:val="28"/>
          <w:szCs w:val="28"/>
          <w:lang w:val="en-US"/>
        </w:rPr>
        <w:t>affidavit</w:t>
      </w:r>
      <w:r w:rsidR="008D1DCA">
        <w:rPr>
          <w:rFonts w:ascii="Times New Roman" w:hAnsi="Times New Roman" w:cs="Times New Roman"/>
          <w:sz w:val="28"/>
          <w:szCs w:val="28"/>
          <w:lang w:val="en-US"/>
        </w:rPr>
        <w:t xml:space="preserve"> from the Applicant is that in as much as he denies that he committed the crime</w:t>
      </w:r>
      <w:r w:rsidR="009D7F69">
        <w:rPr>
          <w:rFonts w:ascii="Times New Roman" w:hAnsi="Times New Roman" w:cs="Times New Roman"/>
          <w:sz w:val="28"/>
          <w:szCs w:val="28"/>
          <w:lang w:val="en-US"/>
        </w:rPr>
        <w:t>,</w:t>
      </w:r>
      <w:r w:rsidR="008D1DCA">
        <w:rPr>
          <w:rFonts w:ascii="Times New Roman" w:hAnsi="Times New Roman" w:cs="Times New Roman"/>
          <w:sz w:val="28"/>
          <w:szCs w:val="28"/>
          <w:lang w:val="en-US"/>
        </w:rPr>
        <w:t xml:space="preserve"> he goes on to the state that if his own under age child was indeed involved in sexual activity as alleged. She may have </w:t>
      </w:r>
      <w:r w:rsidR="009D7F69">
        <w:rPr>
          <w:rFonts w:ascii="Times New Roman" w:hAnsi="Times New Roman" w:cs="Times New Roman"/>
          <w:sz w:val="28"/>
          <w:szCs w:val="28"/>
          <w:lang w:val="en-US"/>
        </w:rPr>
        <w:t xml:space="preserve">had </w:t>
      </w:r>
      <w:r w:rsidR="008D1DCA">
        <w:rPr>
          <w:rFonts w:ascii="Times New Roman" w:hAnsi="Times New Roman" w:cs="Times New Roman"/>
          <w:sz w:val="28"/>
          <w:szCs w:val="28"/>
          <w:lang w:val="en-US"/>
        </w:rPr>
        <w:t>sex with someone else, elsewhere not him. Th</w:t>
      </w:r>
      <w:r w:rsidR="00D67431">
        <w:rPr>
          <w:rFonts w:ascii="Times New Roman" w:hAnsi="Times New Roman" w:cs="Times New Roman"/>
          <w:sz w:val="28"/>
          <w:szCs w:val="28"/>
          <w:lang w:val="en-US"/>
        </w:rPr>
        <w:t>is is a parent talking who has the</w:t>
      </w:r>
      <w:r w:rsidR="008D1DCA">
        <w:rPr>
          <w:rFonts w:ascii="Times New Roman" w:hAnsi="Times New Roman" w:cs="Times New Roman"/>
          <w:sz w:val="28"/>
          <w:szCs w:val="28"/>
          <w:lang w:val="en-US"/>
        </w:rPr>
        <w:t xml:space="preserve"> primary </w:t>
      </w:r>
      <w:r w:rsidR="00D67431">
        <w:rPr>
          <w:rFonts w:ascii="Times New Roman" w:hAnsi="Times New Roman" w:cs="Times New Roman"/>
          <w:sz w:val="28"/>
          <w:szCs w:val="28"/>
          <w:lang w:val="en-US"/>
        </w:rPr>
        <w:t>responsibility of</w:t>
      </w:r>
      <w:r w:rsidR="008D1DCA">
        <w:rPr>
          <w:rFonts w:ascii="Times New Roman" w:hAnsi="Times New Roman" w:cs="Times New Roman"/>
          <w:sz w:val="28"/>
          <w:szCs w:val="28"/>
          <w:lang w:val="en-US"/>
        </w:rPr>
        <w:t xml:space="preserve"> not only to protect, guide and discipline his child</w:t>
      </w:r>
      <w:r w:rsidR="00D67431">
        <w:rPr>
          <w:rFonts w:ascii="Times New Roman" w:hAnsi="Times New Roman" w:cs="Times New Roman"/>
          <w:sz w:val="28"/>
          <w:szCs w:val="28"/>
          <w:lang w:val="en-US"/>
        </w:rPr>
        <w:t>. H</w:t>
      </w:r>
      <w:r w:rsidR="008D1DCA">
        <w:rPr>
          <w:rFonts w:ascii="Times New Roman" w:hAnsi="Times New Roman" w:cs="Times New Roman"/>
          <w:sz w:val="28"/>
          <w:szCs w:val="28"/>
          <w:lang w:val="en-US"/>
        </w:rPr>
        <w:t xml:space="preserve">e now </w:t>
      </w:r>
      <w:r w:rsidR="00D67431">
        <w:rPr>
          <w:rFonts w:ascii="Times New Roman" w:hAnsi="Times New Roman" w:cs="Times New Roman"/>
          <w:sz w:val="28"/>
          <w:szCs w:val="28"/>
          <w:lang w:val="en-US"/>
        </w:rPr>
        <w:t xml:space="preserve">not only </w:t>
      </w:r>
      <w:r w:rsidR="008D1DCA">
        <w:rPr>
          <w:rFonts w:ascii="Times New Roman" w:hAnsi="Times New Roman" w:cs="Times New Roman"/>
          <w:sz w:val="28"/>
          <w:szCs w:val="28"/>
          <w:lang w:val="en-US"/>
        </w:rPr>
        <w:t>totally abdicates</w:t>
      </w:r>
      <w:r w:rsidR="00D67431">
        <w:rPr>
          <w:rFonts w:ascii="Times New Roman" w:hAnsi="Times New Roman" w:cs="Times New Roman"/>
          <w:sz w:val="28"/>
          <w:szCs w:val="28"/>
          <w:lang w:val="en-US"/>
        </w:rPr>
        <w:t xml:space="preserve"> such a responsibility</w:t>
      </w:r>
      <w:r w:rsidR="008D1DCA">
        <w:rPr>
          <w:rFonts w:ascii="Times New Roman" w:hAnsi="Times New Roman" w:cs="Times New Roman"/>
          <w:sz w:val="28"/>
          <w:szCs w:val="28"/>
          <w:lang w:val="en-US"/>
        </w:rPr>
        <w:t xml:space="preserve"> but he publicly </w:t>
      </w:r>
      <w:r w:rsidR="00D67431">
        <w:rPr>
          <w:rFonts w:ascii="Times New Roman" w:hAnsi="Times New Roman" w:cs="Times New Roman"/>
          <w:sz w:val="28"/>
          <w:szCs w:val="28"/>
          <w:lang w:val="en-US"/>
        </w:rPr>
        <w:t>deflects to someone</w:t>
      </w:r>
      <w:r w:rsidR="008D1DCA">
        <w:rPr>
          <w:rFonts w:ascii="Times New Roman" w:hAnsi="Times New Roman" w:cs="Times New Roman"/>
          <w:sz w:val="28"/>
          <w:szCs w:val="28"/>
          <w:lang w:val="en-US"/>
        </w:rPr>
        <w:t xml:space="preserve"> </w:t>
      </w:r>
      <w:r w:rsidR="00D67431">
        <w:rPr>
          <w:rFonts w:ascii="Times New Roman" w:hAnsi="Times New Roman" w:cs="Times New Roman"/>
          <w:sz w:val="28"/>
          <w:szCs w:val="28"/>
          <w:lang w:val="en-US"/>
        </w:rPr>
        <w:t xml:space="preserve">else </w:t>
      </w:r>
      <w:r w:rsidR="008D1DCA">
        <w:rPr>
          <w:rFonts w:ascii="Times New Roman" w:hAnsi="Times New Roman" w:cs="Times New Roman"/>
          <w:sz w:val="28"/>
          <w:szCs w:val="28"/>
          <w:lang w:val="en-US"/>
        </w:rPr>
        <w:t xml:space="preserve">somewhere </w:t>
      </w:r>
      <w:r w:rsidR="00D67431">
        <w:rPr>
          <w:rFonts w:ascii="Times New Roman" w:hAnsi="Times New Roman" w:cs="Times New Roman"/>
          <w:sz w:val="28"/>
          <w:szCs w:val="28"/>
          <w:lang w:val="en-US"/>
        </w:rPr>
        <w:t>the sexual violation which he should have shielded his daughter from. He</w:t>
      </w:r>
      <w:r w:rsidR="008D1DCA">
        <w:rPr>
          <w:rFonts w:ascii="Times New Roman" w:hAnsi="Times New Roman" w:cs="Times New Roman"/>
          <w:sz w:val="28"/>
          <w:szCs w:val="28"/>
          <w:lang w:val="en-US"/>
        </w:rPr>
        <w:t xml:space="preserve"> is no</w:t>
      </w:r>
      <w:r w:rsidR="00D67431">
        <w:rPr>
          <w:rFonts w:ascii="Times New Roman" w:hAnsi="Times New Roman" w:cs="Times New Roman"/>
          <w:sz w:val="28"/>
          <w:szCs w:val="28"/>
          <w:lang w:val="en-US"/>
        </w:rPr>
        <w:t>t</w:t>
      </w:r>
      <w:r w:rsidR="008D1DCA">
        <w:rPr>
          <w:rFonts w:ascii="Times New Roman" w:hAnsi="Times New Roman" w:cs="Times New Roman"/>
          <w:sz w:val="28"/>
          <w:szCs w:val="28"/>
          <w:lang w:val="en-US"/>
        </w:rPr>
        <w:t xml:space="preserve"> concerned about </w:t>
      </w:r>
      <w:r w:rsidR="00D67431">
        <w:rPr>
          <w:rFonts w:ascii="Times New Roman" w:hAnsi="Times New Roman" w:cs="Times New Roman"/>
          <w:sz w:val="28"/>
          <w:szCs w:val="28"/>
          <w:lang w:val="en-US"/>
        </w:rPr>
        <w:t xml:space="preserve">who </w:t>
      </w:r>
      <w:r w:rsidR="008D1DCA">
        <w:rPr>
          <w:rFonts w:ascii="Times New Roman" w:hAnsi="Times New Roman" w:cs="Times New Roman"/>
          <w:sz w:val="28"/>
          <w:szCs w:val="28"/>
          <w:lang w:val="en-US"/>
        </w:rPr>
        <w:t xml:space="preserve">might have sexual intercourse with his own daughter. </w:t>
      </w:r>
      <w:r w:rsidR="00300155">
        <w:rPr>
          <w:rFonts w:ascii="Times New Roman" w:hAnsi="Times New Roman" w:cs="Times New Roman"/>
          <w:sz w:val="28"/>
          <w:szCs w:val="28"/>
          <w:lang w:val="en-US"/>
        </w:rPr>
        <w:t xml:space="preserve">This is done </w:t>
      </w:r>
      <w:r w:rsidR="00D67431">
        <w:rPr>
          <w:rFonts w:ascii="Times New Roman" w:hAnsi="Times New Roman" w:cs="Times New Roman"/>
          <w:sz w:val="28"/>
          <w:szCs w:val="28"/>
          <w:lang w:val="en-US"/>
        </w:rPr>
        <w:t>in a way of solely to deflect the i</w:t>
      </w:r>
      <w:r w:rsidR="00300155">
        <w:rPr>
          <w:rFonts w:ascii="Times New Roman" w:hAnsi="Times New Roman" w:cs="Times New Roman"/>
          <w:sz w:val="28"/>
          <w:szCs w:val="28"/>
          <w:lang w:val="en-US"/>
        </w:rPr>
        <w:t>mputation of any wrong doing to him</w:t>
      </w:r>
      <w:r w:rsidR="00D67431">
        <w:rPr>
          <w:rFonts w:ascii="Times New Roman" w:hAnsi="Times New Roman" w:cs="Times New Roman"/>
          <w:sz w:val="28"/>
          <w:szCs w:val="28"/>
          <w:lang w:val="en-US"/>
        </w:rPr>
        <w:t>.</w:t>
      </w:r>
      <w:r w:rsidR="00300155">
        <w:rPr>
          <w:rFonts w:ascii="Times New Roman" w:hAnsi="Times New Roman" w:cs="Times New Roman"/>
          <w:sz w:val="28"/>
          <w:szCs w:val="28"/>
          <w:lang w:val="en-US"/>
        </w:rPr>
        <w:t xml:space="preserve"> </w:t>
      </w:r>
      <w:r w:rsidR="00D67431">
        <w:rPr>
          <w:rFonts w:ascii="Times New Roman" w:hAnsi="Times New Roman" w:cs="Times New Roman"/>
          <w:sz w:val="28"/>
          <w:szCs w:val="28"/>
          <w:lang w:val="en-US"/>
        </w:rPr>
        <w:t>This</w:t>
      </w:r>
      <w:r w:rsidR="00300155">
        <w:rPr>
          <w:rFonts w:ascii="Times New Roman" w:hAnsi="Times New Roman" w:cs="Times New Roman"/>
          <w:sz w:val="28"/>
          <w:szCs w:val="28"/>
          <w:lang w:val="en-US"/>
        </w:rPr>
        <w:t xml:space="preserve"> is concerning. </w:t>
      </w:r>
    </w:p>
    <w:p w:rsidR="00300155" w:rsidRDefault="00300155" w:rsidP="00A33849">
      <w:pPr>
        <w:spacing w:line="360" w:lineRule="auto"/>
        <w:ind w:left="720" w:hanging="720"/>
        <w:jc w:val="both"/>
        <w:rPr>
          <w:rFonts w:ascii="Times New Roman" w:hAnsi="Times New Roman" w:cs="Times New Roman"/>
          <w:sz w:val="28"/>
          <w:szCs w:val="28"/>
          <w:lang w:val="en-US"/>
        </w:rPr>
      </w:pPr>
    </w:p>
    <w:p w:rsidR="00300155" w:rsidRDefault="00300155" w:rsidP="00A33849">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[54]</w:t>
      </w:r>
      <w:r>
        <w:rPr>
          <w:rFonts w:ascii="Times New Roman" w:hAnsi="Times New Roman" w:cs="Times New Roman"/>
          <w:sz w:val="28"/>
          <w:szCs w:val="28"/>
          <w:lang w:val="en-US"/>
        </w:rPr>
        <w:tab/>
        <w:t xml:space="preserve">The Applicant further argues that the Crown’s case is speculative and relying heavily on the evidence of the Complainant who </w:t>
      </w:r>
      <w:r w:rsidRPr="009D7F69">
        <w:rPr>
          <w:rFonts w:ascii="Times New Roman" w:hAnsi="Times New Roman" w:cs="Times New Roman"/>
          <w:sz w:val="28"/>
          <w:szCs w:val="28"/>
          <w:lang w:val="en-US"/>
        </w:rPr>
        <w:t>is</w:t>
      </w:r>
      <w:r w:rsidRPr="00300155">
        <w:rPr>
          <w:rFonts w:ascii="Times New Roman" w:hAnsi="Times New Roman" w:cs="Times New Roman"/>
          <w:sz w:val="28"/>
          <w:szCs w:val="28"/>
          <w:u w:val="single"/>
          <w:lang w:val="en-US"/>
        </w:rPr>
        <w:t xml:space="preserve"> assuming things</w:t>
      </w:r>
      <w:r>
        <w:rPr>
          <w:rFonts w:ascii="Times New Roman" w:hAnsi="Times New Roman" w:cs="Times New Roman"/>
          <w:sz w:val="28"/>
          <w:szCs w:val="28"/>
          <w:lang w:val="en-US"/>
        </w:rPr>
        <w:t xml:space="preserve"> (my own underlining) against him. The Complainant is 15 years </w:t>
      </w:r>
      <w:r w:rsidR="000752A7">
        <w:rPr>
          <w:rFonts w:ascii="Times New Roman" w:hAnsi="Times New Roman" w:cs="Times New Roman"/>
          <w:sz w:val="28"/>
          <w:szCs w:val="28"/>
          <w:lang w:val="en-US"/>
        </w:rPr>
        <w:t>of age. In her entire life of 15 years</w:t>
      </w:r>
      <w:r w:rsidR="000A2B5E">
        <w:rPr>
          <w:rFonts w:ascii="Times New Roman" w:hAnsi="Times New Roman" w:cs="Times New Roman"/>
          <w:sz w:val="28"/>
          <w:szCs w:val="28"/>
          <w:lang w:val="en-US"/>
        </w:rPr>
        <w:t>,</w:t>
      </w:r>
      <w:r w:rsidR="000752A7">
        <w:rPr>
          <w:rFonts w:ascii="Times New Roman" w:hAnsi="Times New Roman" w:cs="Times New Roman"/>
          <w:sz w:val="28"/>
          <w:szCs w:val="28"/>
          <w:lang w:val="en-US"/>
        </w:rPr>
        <w:t xml:space="preserve"> she </w:t>
      </w:r>
      <w:r w:rsidR="000A2B5E">
        <w:rPr>
          <w:rFonts w:ascii="Times New Roman" w:hAnsi="Times New Roman" w:cs="Times New Roman"/>
          <w:sz w:val="28"/>
          <w:szCs w:val="28"/>
          <w:lang w:val="en-US"/>
        </w:rPr>
        <w:t xml:space="preserve">has never </w:t>
      </w:r>
      <w:r w:rsidR="000752A7">
        <w:rPr>
          <w:rFonts w:ascii="Times New Roman" w:hAnsi="Times New Roman" w:cs="Times New Roman"/>
          <w:sz w:val="28"/>
          <w:szCs w:val="28"/>
          <w:lang w:val="en-US"/>
        </w:rPr>
        <w:t>assume</w:t>
      </w:r>
      <w:r w:rsidR="000A2B5E">
        <w:rPr>
          <w:rFonts w:ascii="Times New Roman" w:hAnsi="Times New Roman" w:cs="Times New Roman"/>
          <w:sz w:val="28"/>
          <w:szCs w:val="28"/>
          <w:lang w:val="en-US"/>
        </w:rPr>
        <w:t>d</w:t>
      </w:r>
      <w:r w:rsidR="000752A7">
        <w:rPr>
          <w:rFonts w:ascii="Times New Roman" w:hAnsi="Times New Roman" w:cs="Times New Roman"/>
          <w:sz w:val="28"/>
          <w:szCs w:val="28"/>
          <w:lang w:val="en-US"/>
        </w:rPr>
        <w:t xml:space="preserve"> things </w:t>
      </w:r>
      <w:r w:rsidR="000A2B5E" w:rsidRPr="000A2B5E">
        <w:rPr>
          <w:rFonts w:ascii="Times New Roman" w:hAnsi="Times New Roman" w:cs="Times New Roman"/>
          <w:i/>
          <w:sz w:val="28"/>
          <w:szCs w:val="28"/>
          <w:lang w:val="en-US"/>
        </w:rPr>
        <w:t>“</w:t>
      </w:r>
      <w:r w:rsidR="000752A7" w:rsidRPr="000A2B5E">
        <w:rPr>
          <w:rFonts w:ascii="Times New Roman" w:hAnsi="Times New Roman" w:cs="Times New Roman"/>
          <w:i/>
          <w:sz w:val="28"/>
          <w:szCs w:val="28"/>
          <w:lang w:val="en-US"/>
        </w:rPr>
        <w:t>against the Applicant</w:t>
      </w:r>
      <w:r w:rsidR="000A2B5E" w:rsidRPr="000A2B5E">
        <w:rPr>
          <w:rFonts w:ascii="Times New Roman" w:hAnsi="Times New Roman" w:cs="Times New Roman"/>
          <w:i/>
          <w:sz w:val="28"/>
          <w:szCs w:val="28"/>
          <w:lang w:val="en-US"/>
        </w:rPr>
        <w:t>”</w:t>
      </w:r>
      <w:r w:rsidR="000752A7" w:rsidRPr="000A2B5E">
        <w:rPr>
          <w:rFonts w:ascii="Times New Roman" w:hAnsi="Times New Roman" w:cs="Times New Roman"/>
          <w:i/>
          <w:sz w:val="28"/>
          <w:szCs w:val="28"/>
          <w:lang w:val="en-US"/>
        </w:rPr>
        <w:t xml:space="preserve"> </w:t>
      </w:r>
      <w:r w:rsidR="000A2B5E">
        <w:rPr>
          <w:rFonts w:ascii="Times New Roman" w:hAnsi="Times New Roman" w:cs="Times New Roman"/>
          <w:sz w:val="28"/>
          <w:szCs w:val="28"/>
          <w:lang w:val="en-US"/>
        </w:rPr>
        <w:t>only to do so in June 2022. This begs the question,</w:t>
      </w:r>
      <w:r w:rsidR="000752A7">
        <w:rPr>
          <w:rFonts w:ascii="Times New Roman" w:hAnsi="Times New Roman" w:cs="Times New Roman"/>
          <w:sz w:val="28"/>
          <w:szCs w:val="28"/>
          <w:lang w:val="en-US"/>
        </w:rPr>
        <w:t xml:space="preserve"> </w:t>
      </w:r>
      <w:r w:rsidR="00153C3C">
        <w:rPr>
          <w:rFonts w:ascii="Times New Roman" w:hAnsi="Times New Roman" w:cs="Times New Roman"/>
          <w:sz w:val="28"/>
          <w:szCs w:val="28"/>
          <w:lang w:val="en-US"/>
        </w:rPr>
        <w:t xml:space="preserve">if the Applicant is in the habit </w:t>
      </w:r>
      <w:r w:rsidR="00153C3C">
        <w:rPr>
          <w:rFonts w:ascii="Times New Roman" w:hAnsi="Times New Roman" w:cs="Times New Roman"/>
          <w:sz w:val="28"/>
          <w:szCs w:val="28"/>
          <w:lang w:val="en-US"/>
        </w:rPr>
        <w:lastRenderedPageBreak/>
        <w:t>of assuming things</w:t>
      </w:r>
      <w:r w:rsidR="000A2B5E">
        <w:rPr>
          <w:rFonts w:ascii="Times New Roman" w:hAnsi="Times New Roman" w:cs="Times New Roman"/>
          <w:sz w:val="28"/>
          <w:szCs w:val="28"/>
          <w:lang w:val="en-US"/>
        </w:rPr>
        <w:t>, why didn’t she do so all along?</w:t>
      </w:r>
      <w:r w:rsidR="00153C3C">
        <w:rPr>
          <w:rFonts w:ascii="Times New Roman" w:hAnsi="Times New Roman" w:cs="Times New Roman"/>
          <w:sz w:val="28"/>
          <w:szCs w:val="28"/>
          <w:lang w:val="en-US"/>
        </w:rPr>
        <w:t xml:space="preserve"> </w:t>
      </w:r>
      <w:proofErr w:type="gramStart"/>
      <w:r w:rsidR="00153C3C">
        <w:rPr>
          <w:rFonts w:ascii="Times New Roman" w:hAnsi="Times New Roman" w:cs="Times New Roman"/>
          <w:sz w:val="28"/>
          <w:szCs w:val="28"/>
          <w:lang w:val="en-US"/>
        </w:rPr>
        <w:t>only</w:t>
      </w:r>
      <w:proofErr w:type="gramEnd"/>
      <w:r w:rsidR="00153C3C">
        <w:rPr>
          <w:rFonts w:ascii="Times New Roman" w:hAnsi="Times New Roman" w:cs="Times New Roman"/>
          <w:sz w:val="28"/>
          <w:szCs w:val="28"/>
          <w:lang w:val="en-US"/>
        </w:rPr>
        <w:t xml:space="preserve"> to start now in June 2022. The</w:t>
      </w:r>
      <w:r w:rsidR="000A2B5E">
        <w:rPr>
          <w:rFonts w:ascii="Times New Roman" w:hAnsi="Times New Roman" w:cs="Times New Roman"/>
          <w:sz w:val="28"/>
          <w:szCs w:val="28"/>
          <w:lang w:val="en-US"/>
        </w:rPr>
        <w:t xml:space="preserve"> other mind bogg</w:t>
      </w:r>
      <w:r w:rsidR="009D7F69">
        <w:rPr>
          <w:rFonts w:ascii="Times New Roman" w:hAnsi="Times New Roman" w:cs="Times New Roman"/>
          <w:sz w:val="28"/>
          <w:szCs w:val="28"/>
          <w:lang w:val="en-US"/>
        </w:rPr>
        <w:t>ling</w:t>
      </w:r>
      <w:r w:rsidR="00153C3C">
        <w:rPr>
          <w:rFonts w:ascii="Times New Roman" w:hAnsi="Times New Roman" w:cs="Times New Roman"/>
          <w:sz w:val="28"/>
          <w:szCs w:val="28"/>
          <w:lang w:val="en-US"/>
        </w:rPr>
        <w:t xml:space="preserve"> issue is that </w:t>
      </w:r>
      <w:r w:rsidR="000A2B5E">
        <w:rPr>
          <w:rFonts w:ascii="Times New Roman" w:hAnsi="Times New Roman" w:cs="Times New Roman"/>
          <w:sz w:val="28"/>
          <w:szCs w:val="28"/>
          <w:lang w:val="en-US"/>
        </w:rPr>
        <w:t xml:space="preserve">of </w:t>
      </w:r>
      <w:r w:rsidR="00153C3C">
        <w:rPr>
          <w:rFonts w:ascii="Times New Roman" w:hAnsi="Times New Roman" w:cs="Times New Roman"/>
          <w:sz w:val="28"/>
          <w:szCs w:val="28"/>
          <w:lang w:val="en-US"/>
        </w:rPr>
        <w:t>the assumption;</w:t>
      </w:r>
    </w:p>
    <w:p w:rsidR="00D57D9F" w:rsidRPr="000A2B5E" w:rsidRDefault="00153C3C" w:rsidP="00D57D9F">
      <w:pPr>
        <w:spacing w:line="360" w:lineRule="auto"/>
        <w:ind w:left="1440"/>
        <w:jc w:val="both"/>
        <w:rPr>
          <w:rFonts w:ascii="Times New Roman" w:hAnsi="Times New Roman" w:cs="Times New Roman"/>
          <w:b/>
          <w:i/>
          <w:sz w:val="28"/>
          <w:szCs w:val="28"/>
          <w:lang w:val="en-US"/>
        </w:rPr>
      </w:pPr>
      <w:r w:rsidRPr="000A2B5E">
        <w:rPr>
          <w:rFonts w:ascii="Times New Roman" w:hAnsi="Times New Roman" w:cs="Times New Roman"/>
          <w:b/>
          <w:i/>
          <w:sz w:val="28"/>
          <w:szCs w:val="28"/>
          <w:lang w:val="en-US"/>
        </w:rPr>
        <w:t>“That the Complainant may have decided to do in June 2022 are quite serious, they are sensitive let alone to be made against you own father”.</w:t>
      </w:r>
    </w:p>
    <w:p w:rsidR="00D57D9F" w:rsidRDefault="00D57D9F" w:rsidP="00D57D9F">
      <w:pPr>
        <w:spacing w:line="360" w:lineRule="auto"/>
        <w:jc w:val="both"/>
        <w:rPr>
          <w:rFonts w:ascii="Times New Roman" w:hAnsi="Times New Roman" w:cs="Times New Roman"/>
          <w:sz w:val="28"/>
          <w:szCs w:val="28"/>
          <w:lang w:val="en-US"/>
        </w:rPr>
      </w:pPr>
    </w:p>
    <w:p w:rsidR="00D57D9F" w:rsidRDefault="00D57D9F" w:rsidP="00640542">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[55]</w:t>
      </w:r>
      <w:r>
        <w:rPr>
          <w:rFonts w:ascii="Times New Roman" w:hAnsi="Times New Roman" w:cs="Times New Roman"/>
          <w:sz w:val="28"/>
          <w:szCs w:val="28"/>
          <w:lang w:val="en-US"/>
        </w:rPr>
        <w:tab/>
        <w:t xml:space="preserve">The Complainant must have been </w:t>
      </w:r>
      <w:r w:rsidR="00684DE1">
        <w:rPr>
          <w:rFonts w:ascii="Times New Roman" w:hAnsi="Times New Roman" w:cs="Times New Roman"/>
          <w:sz w:val="28"/>
          <w:szCs w:val="28"/>
          <w:lang w:val="en-US"/>
        </w:rPr>
        <w:t>really</w:t>
      </w:r>
      <w:r>
        <w:rPr>
          <w:rFonts w:ascii="Times New Roman" w:hAnsi="Times New Roman" w:cs="Times New Roman"/>
          <w:sz w:val="28"/>
          <w:szCs w:val="28"/>
          <w:lang w:val="en-US"/>
        </w:rPr>
        <w:t xml:space="preserve"> been assuming things</w:t>
      </w:r>
      <w:r w:rsidR="00684DE1">
        <w:rPr>
          <w:rFonts w:ascii="Times New Roman" w:hAnsi="Times New Roman" w:cs="Times New Roman"/>
          <w:sz w:val="28"/>
          <w:szCs w:val="28"/>
          <w:lang w:val="en-US"/>
        </w:rPr>
        <w:t>,</w:t>
      </w:r>
      <w:r>
        <w:rPr>
          <w:rFonts w:ascii="Times New Roman" w:hAnsi="Times New Roman" w:cs="Times New Roman"/>
          <w:sz w:val="28"/>
          <w:szCs w:val="28"/>
          <w:lang w:val="en-US"/>
        </w:rPr>
        <w:t xml:space="preserve"> to </w:t>
      </w:r>
      <w:r w:rsidR="00684DE1">
        <w:rPr>
          <w:rFonts w:ascii="Times New Roman" w:hAnsi="Times New Roman" w:cs="Times New Roman"/>
          <w:sz w:val="28"/>
          <w:szCs w:val="28"/>
          <w:lang w:val="en-US"/>
        </w:rPr>
        <w:t xml:space="preserve">all of a sudden decide to </w:t>
      </w:r>
      <w:proofErr w:type="spellStart"/>
      <w:r w:rsidR="00684DE1">
        <w:rPr>
          <w:rFonts w:ascii="Times New Roman" w:hAnsi="Times New Roman" w:cs="Times New Roman"/>
          <w:sz w:val="28"/>
          <w:szCs w:val="28"/>
          <w:lang w:val="en-US"/>
        </w:rPr>
        <w:t>concort</w:t>
      </w:r>
      <w:proofErr w:type="spellEnd"/>
      <w:r>
        <w:rPr>
          <w:rFonts w:ascii="Times New Roman" w:hAnsi="Times New Roman" w:cs="Times New Roman"/>
          <w:sz w:val="28"/>
          <w:szCs w:val="28"/>
          <w:lang w:val="en-US"/>
        </w:rPr>
        <w:t xml:space="preserve"> such </w:t>
      </w:r>
      <w:r w:rsidR="00640542">
        <w:rPr>
          <w:rFonts w:ascii="Times New Roman" w:hAnsi="Times New Roman" w:cs="Times New Roman"/>
          <w:sz w:val="28"/>
          <w:szCs w:val="28"/>
          <w:lang w:val="en-US"/>
        </w:rPr>
        <w:t>sensitive allegation</w:t>
      </w:r>
      <w:r w:rsidR="00684DE1">
        <w:rPr>
          <w:rFonts w:ascii="Times New Roman" w:hAnsi="Times New Roman" w:cs="Times New Roman"/>
          <w:sz w:val="28"/>
          <w:szCs w:val="28"/>
          <w:lang w:val="en-US"/>
        </w:rPr>
        <w:t>s</w:t>
      </w:r>
      <w:r w:rsidR="00640542">
        <w:rPr>
          <w:rFonts w:ascii="Times New Roman" w:hAnsi="Times New Roman" w:cs="Times New Roman"/>
          <w:sz w:val="28"/>
          <w:szCs w:val="28"/>
          <w:lang w:val="en-US"/>
        </w:rPr>
        <w:t xml:space="preserve"> of </w:t>
      </w:r>
      <w:r w:rsidR="00996E6B">
        <w:rPr>
          <w:rFonts w:ascii="Times New Roman" w:hAnsi="Times New Roman" w:cs="Times New Roman"/>
          <w:sz w:val="28"/>
          <w:szCs w:val="28"/>
          <w:lang w:val="en-US"/>
        </w:rPr>
        <w:t>unlawful</w:t>
      </w:r>
      <w:r w:rsidR="00684DE1">
        <w:rPr>
          <w:rFonts w:ascii="Times New Roman" w:hAnsi="Times New Roman" w:cs="Times New Roman"/>
          <w:sz w:val="28"/>
          <w:szCs w:val="28"/>
          <w:lang w:val="en-US"/>
        </w:rPr>
        <w:t xml:space="preserve"> </w:t>
      </w:r>
      <w:r w:rsidR="00640542">
        <w:rPr>
          <w:rFonts w:ascii="Times New Roman" w:hAnsi="Times New Roman" w:cs="Times New Roman"/>
          <w:sz w:val="28"/>
          <w:szCs w:val="28"/>
          <w:lang w:val="en-US"/>
        </w:rPr>
        <w:t>sexuality against her own father</w:t>
      </w:r>
      <w:r w:rsidR="00684DE1">
        <w:rPr>
          <w:rFonts w:ascii="Times New Roman" w:hAnsi="Times New Roman" w:cs="Times New Roman"/>
          <w:sz w:val="28"/>
          <w:szCs w:val="28"/>
          <w:lang w:val="en-US"/>
        </w:rPr>
        <w:t>. At 15 years, s</w:t>
      </w:r>
      <w:r w:rsidR="00640542">
        <w:rPr>
          <w:rFonts w:ascii="Times New Roman" w:hAnsi="Times New Roman" w:cs="Times New Roman"/>
          <w:sz w:val="28"/>
          <w:szCs w:val="28"/>
          <w:lang w:val="en-US"/>
        </w:rPr>
        <w:t>he knew that such fabrication if it is</w:t>
      </w:r>
      <w:r w:rsidR="007F543E">
        <w:rPr>
          <w:rFonts w:ascii="Times New Roman" w:hAnsi="Times New Roman" w:cs="Times New Roman"/>
          <w:sz w:val="28"/>
          <w:szCs w:val="28"/>
          <w:lang w:val="en-US"/>
        </w:rPr>
        <w:t>,</w:t>
      </w:r>
      <w:r w:rsidR="00684DE1">
        <w:rPr>
          <w:rFonts w:ascii="Times New Roman" w:hAnsi="Times New Roman" w:cs="Times New Roman"/>
          <w:sz w:val="28"/>
          <w:szCs w:val="28"/>
          <w:lang w:val="en-US"/>
        </w:rPr>
        <w:t xml:space="preserve"> would</w:t>
      </w:r>
      <w:r w:rsidR="00640542">
        <w:rPr>
          <w:rFonts w:ascii="Times New Roman" w:hAnsi="Times New Roman" w:cs="Times New Roman"/>
          <w:sz w:val="28"/>
          <w:szCs w:val="28"/>
          <w:lang w:val="en-US"/>
        </w:rPr>
        <w:t xml:space="preserve"> have serious consequences</w:t>
      </w:r>
      <w:r w:rsidR="00684DE1">
        <w:rPr>
          <w:rFonts w:ascii="Times New Roman" w:hAnsi="Times New Roman" w:cs="Times New Roman"/>
          <w:sz w:val="28"/>
          <w:szCs w:val="28"/>
          <w:lang w:val="en-US"/>
        </w:rPr>
        <w:t>.</w:t>
      </w:r>
      <w:r w:rsidR="00640542">
        <w:rPr>
          <w:rFonts w:ascii="Times New Roman" w:hAnsi="Times New Roman" w:cs="Times New Roman"/>
          <w:sz w:val="28"/>
          <w:szCs w:val="28"/>
          <w:lang w:val="en-US"/>
        </w:rPr>
        <w:t xml:space="preserve"> </w:t>
      </w:r>
      <w:r w:rsidR="00684DE1">
        <w:rPr>
          <w:rFonts w:ascii="Times New Roman" w:hAnsi="Times New Roman" w:cs="Times New Roman"/>
          <w:sz w:val="28"/>
          <w:szCs w:val="28"/>
          <w:lang w:val="en-US"/>
        </w:rPr>
        <w:t>This is</w:t>
      </w:r>
      <w:r w:rsidR="00640542">
        <w:rPr>
          <w:rFonts w:ascii="Times New Roman" w:hAnsi="Times New Roman" w:cs="Times New Roman"/>
          <w:sz w:val="28"/>
          <w:szCs w:val="28"/>
          <w:lang w:val="en-US"/>
        </w:rPr>
        <w:t xml:space="preserve"> her own father that she live</w:t>
      </w:r>
      <w:r w:rsidR="00684DE1">
        <w:rPr>
          <w:rFonts w:ascii="Times New Roman" w:hAnsi="Times New Roman" w:cs="Times New Roman"/>
          <w:sz w:val="28"/>
          <w:szCs w:val="28"/>
          <w:lang w:val="en-US"/>
        </w:rPr>
        <w:t>s</w:t>
      </w:r>
      <w:r w:rsidR="00640542">
        <w:rPr>
          <w:rFonts w:ascii="Times New Roman" w:hAnsi="Times New Roman" w:cs="Times New Roman"/>
          <w:sz w:val="28"/>
          <w:szCs w:val="28"/>
          <w:lang w:val="en-US"/>
        </w:rPr>
        <w:t xml:space="preserve"> with</w:t>
      </w:r>
      <w:r w:rsidR="00684DE1">
        <w:rPr>
          <w:rFonts w:ascii="Times New Roman" w:hAnsi="Times New Roman" w:cs="Times New Roman"/>
          <w:sz w:val="28"/>
          <w:szCs w:val="28"/>
          <w:lang w:val="en-US"/>
        </w:rPr>
        <w:t>.</w:t>
      </w:r>
      <w:r w:rsidR="00640542">
        <w:rPr>
          <w:rFonts w:ascii="Times New Roman" w:hAnsi="Times New Roman" w:cs="Times New Roman"/>
          <w:sz w:val="28"/>
          <w:szCs w:val="28"/>
          <w:lang w:val="en-US"/>
        </w:rPr>
        <w:t xml:space="preserve"> </w:t>
      </w:r>
      <w:r w:rsidR="00684DE1">
        <w:rPr>
          <w:rFonts w:ascii="Times New Roman" w:hAnsi="Times New Roman" w:cs="Times New Roman"/>
          <w:sz w:val="28"/>
          <w:szCs w:val="28"/>
          <w:lang w:val="en-US"/>
        </w:rPr>
        <w:t>He is the</w:t>
      </w:r>
      <w:r w:rsidR="00640542">
        <w:rPr>
          <w:rFonts w:ascii="Times New Roman" w:hAnsi="Times New Roman" w:cs="Times New Roman"/>
          <w:sz w:val="28"/>
          <w:szCs w:val="28"/>
          <w:lang w:val="en-US"/>
        </w:rPr>
        <w:t xml:space="preserve"> breadwinner in </w:t>
      </w:r>
      <w:r w:rsidR="00A90D03">
        <w:rPr>
          <w:rFonts w:ascii="Times New Roman" w:hAnsi="Times New Roman" w:cs="Times New Roman"/>
          <w:sz w:val="28"/>
          <w:szCs w:val="28"/>
          <w:lang w:val="en-US"/>
        </w:rPr>
        <w:t>the</w:t>
      </w:r>
      <w:r w:rsidR="00640542">
        <w:rPr>
          <w:rFonts w:ascii="Times New Roman" w:hAnsi="Times New Roman" w:cs="Times New Roman"/>
          <w:sz w:val="28"/>
          <w:szCs w:val="28"/>
          <w:lang w:val="en-US"/>
        </w:rPr>
        <w:t xml:space="preserve"> household</w:t>
      </w:r>
      <w:r w:rsidR="00A90D03">
        <w:rPr>
          <w:rFonts w:ascii="Times New Roman" w:hAnsi="Times New Roman" w:cs="Times New Roman"/>
          <w:sz w:val="28"/>
          <w:szCs w:val="28"/>
          <w:lang w:val="en-US"/>
        </w:rPr>
        <w:t xml:space="preserve"> she lives in</w:t>
      </w:r>
      <w:r w:rsidR="00640542">
        <w:rPr>
          <w:rFonts w:ascii="Times New Roman" w:hAnsi="Times New Roman" w:cs="Times New Roman"/>
          <w:sz w:val="28"/>
          <w:szCs w:val="28"/>
          <w:lang w:val="en-US"/>
        </w:rPr>
        <w:t>. T</w:t>
      </w:r>
      <w:r w:rsidR="00A90D03">
        <w:rPr>
          <w:rFonts w:ascii="Times New Roman" w:hAnsi="Times New Roman" w:cs="Times New Roman"/>
          <w:sz w:val="28"/>
          <w:szCs w:val="28"/>
          <w:lang w:val="en-US"/>
        </w:rPr>
        <w:t>he effects</w:t>
      </w:r>
      <w:r w:rsidR="00640542">
        <w:rPr>
          <w:rFonts w:ascii="Times New Roman" w:hAnsi="Times New Roman" w:cs="Times New Roman"/>
          <w:sz w:val="28"/>
          <w:szCs w:val="28"/>
          <w:lang w:val="en-US"/>
        </w:rPr>
        <w:t xml:space="preserve"> would compromise her </w:t>
      </w:r>
      <w:r w:rsidR="00A90D03">
        <w:rPr>
          <w:rFonts w:ascii="Times New Roman" w:hAnsi="Times New Roman" w:cs="Times New Roman"/>
          <w:sz w:val="28"/>
          <w:szCs w:val="28"/>
          <w:lang w:val="en-US"/>
        </w:rPr>
        <w:t>own livelihood and relationship with her</w:t>
      </w:r>
      <w:r w:rsidR="00640542">
        <w:rPr>
          <w:rFonts w:ascii="Times New Roman" w:hAnsi="Times New Roman" w:cs="Times New Roman"/>
          <w:sz w:val="28"/>
          <w:szCs w:val="28"/>
          <w:lang w:val="en-US"/>
        </w:rPr>
        <w:t xml:space="preserve"> father. Why would she goes to such great </w:t>
      </w:r>
      <w:r w:rsidR="00A90D03">
        <w:rPr>
          <w:rFonts w:ascii="Times New Roman" w:hAnsi="Times New Roman" w:cs="Times New Roman"/>
          <w:sz w:val="28"/>
          <w:szCs w:val="28"/>
          <w:lang w:val="en-US"/>
        </w:rPr>
        <w:t>lengths</w:t>
      </w:r>
      <w:r w:rsidR="00640542">
        <w:rPr>
          <w:rFonts w:ascii="Times New Roman" w:hAnsi="Times New Roman" w:cs="Times New Roman"/>
          <w:sz w:val="28"/>
          <w:szCs w:val="28"/>
          <w:lang w:val="en-US"/>
        </w:rPr>
        <w:t xml:space="preserve"> to </w:t>
      </w:r>
      <w:r w:rsidR="00A90D03">
        <w:rPr>
          <w:rFonts w:ascii="Times New Roman" w:hAnsi="Times New Roman" w:cs="Times New Roman"/>
          <w:sz w:val="28"/>
          <w:szCs w:val="28"/>
          <w:lang w:val="en-US"/>
        </w:rPr>
        <w:t>fabricate such</w:t>
      </w:r>
      <w:r w:rsidR="00640542">
        <w:rPr>
          <w:rFonts w:ascii="Times New Roman" w:hAnsi="Times New Roman" w:cs="Times New Roman"/>
          <w:sz w:val="28"/>
          <w:szCs w:val="28"/>
          <w:lang w:val="en-US"/>
        </w:rPr>
        <w:t xml:space="preserve"> </w:t>
      </w:r>
      <w:r w:rsidR="00A90D03">
        <w:rPr>
          <w:rFonts w:ascii="Times New Roman" w:hAnsi="Times New Roman" w:cs="Times New Roman"/>
          <w:sz w:val="28"/>
          <w:szCs w:val="28"/>
          <w:lang w:val="en-US"/>
        </w:rPr>
        <w:t>allegations?</w:t>
      </w:r>
      <w:r w:rsidR="00640542">
        <w:rPr>
          <w:rFonts w:ascii="Times New Roman" w:hAnsi="Times New Roman" w:cs="Times New Roman"/>
          <w:sz w:val="28"/>
          <w:szCs w:val="28"/>
          <w:lang w:val="en-US"/>
        </w:rPr>
        <w:t xml:space="preserve"> </w:t>
      </w:r>
      <w:r w:rsidR="00A90D03">
        <w:rPr>
          <w:rFonts w:ascii="Times New Roman" w:hAnsi="Times New Roman" w:cs="Times New Roman"/>
          <w:sz w:val="28"/>
          <w:szCs w:val="28"/>
          <w:lang w:val="en-US"/>
        </w:rPr>
        <w:t>This act which she accuses her father to have committed against herself is</w:t>
      </w:r>
      <w:r w:rsidR="00640542">
        <w:rPr>
          <w:rFonts w:ascii="Times New Roman" w:hAnsi="Times New Roman" w:cs="Times New Roman"/>
          <w:sz w:val="28"/>
          <w:szCs w:val="28"/>
          <w:lang w:val="en-US"/>
        </w:rPr>
        <w:t xml:space="preserve"> heinous</w:t>
      </w:r>
      <w:r w:rsidR="00A90D03">
        <w:rPr>
          <w:rFonts w:ascii="Times New Roman" w:hAnsi="Times New Roman" w:cs="Times New Roman"/>
          <w:sz w:val="28"/>
          <w:szCs w:val="28"/>
          <w:lang w:val="en-US"/>
        </w:rPr>
        <w:t>.</w:t>
      </w:r>
      <w:r w:rsidR="00640542">
        <w:rPr>
          <w:rFonts w:ascii="Times New Roman" w:hAnsi="Times New Roman" w:cs="Times New Roman"/>
          <w:sz w:val="28"/>
          <w:szCs w:val="28"/>
          <w:lang w:val="en-US"/>
        </w:rPr>
        <w:t xml:space="preserve"> What is the likelihood of her doing that?</w:t>
      </w:r>
      <w:r w:rsidR="00A90D03">
        <w:rPr>
          <w:rFonts w:ascii="Times New Roman" w:hAnsi="Times New Roman" w:cs="Times New Roman"/>
          <w:sz w:val="28"/>
          <w:szCs w:val="28"/>
          <w:lang w:val="en-US"/>
        </w:rPr>
        <w:t xml:space="preserve"> I ask a rhetoric question obviously. </w:t>
      </w:r>
    </w:p>
    <w:p w:rsidR="00640542" w:rsidRDefault="00640542" w:rsidP="00640542">
      <w:pPr>
        <w:spacing w:line="360" w:lineRule="auto"/>
        <w:ind w:left="720" w:hanging="720"/>
        <w:jc w:val="both"/>
        <w:rPr>
          <w:rFonts w:ascii="Times New Roman" w:hAnsi="Times New Roman" w:cs="Times New Roman"/>
          <w:sz w:val="28"/>
          <w:szCs w:val="28"/>
          <w:lang w:val="en-US"/>
        </w:rPr>
      </w:pPr>
    </w:p>
    <w:p w:rsidR="00640542" w:rsidRDefault="00640542" w:rsidP="00640542">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[56]</w:t>
      </w:r>
      <w:r>
        <w:rPr>
          <w:rFonts w:ascii="Times New Roman" w:hAnsi="Times New Roman" w:cs="Times New Roman"/>
          <w:sz w:val="28"/>
          <w:szCs w:val="28"/>
          <w:lang w:val="en-US"/>
        </w:rPr>
        <w:tab/>
        <w:t xml:space="preserve">The detail of the particulars of the alleged sexual </w:t>
      </w:r>
      <w:r w:rsidR="00BF0F23">
        <w:rPr>
          <w:rFonts w:ascii="Times New Roman" w:hAnsi="Times New Roman" w:cs="Times New Roman"/>
          <w:sz w:val="28"/>
          <w:szCs w:val="28"/>
          <w:lang w:val="en-US"/>
        </w:rPr>
        <w:t>act that</w:t>
      </w:r>
      <w:r>
        <w:rPr>
          <w:rFonts w:ascii="Times New Roman" w:hAnsi="Times New Roman" w:cs="Times New Roman"/>
          <w:sz w:val="28"/>
          <w:szCs w:val="28"/>
          <w:lang w:val="en-US"/>
        </w:rPr>
        <w:t xml:space="preserve"> was </w:t>
      </w:r>
      <w:r w:rsidR="00996E6B">
        <w:rPr>
          <w:rFonts w:ascii="Times New Roman" w:hAnsi="Times New Roman" w:cs="Times New Roman"/>
          <w:sz w:val="28"/>
          <w:szCs w:val="28"/>
          <w:lang w:val="en-US"/>
        </w:rPr>
        <w:t>allegedly to have been done</w:t>
      </w:r>
      <w:r>
        <w:rPr>
          <w:rFonts w:ascii="Times New Roman" w:hAnsi="Times New Roman" w:cs="Times New Roman"/>
          <w:sz w:val="28"/>
          <w:szCs w:val="28"/>
          <w:lang w:val="en-US"/>
        </w:rPr>
        <w:t xml:space="preserve"> by the Applicant to the Complai</w:t>
      </w:r>
      <w:r w:rsidR="00996E6B">
        <w:rPr>
          <w:rFonts w:ascii="Times New Roman" w:hAnsi="Times New Roman" w:cs="Times New Roman"/>
          <w:sz w:val="28"/>
          <w:szCs w:val="28"/>
          <w:lang w:val="en-US"/>
        </w:rPr>
        <w:t>nant</w:t>
      </w:r>
      <w:r>
        <w:rPr>
          <w:rFonts w:ascii="Times New Roman" w:hAnsi="Times New Roman" w:cs="Times New Roman"/>
          <w:sz w:val="28"/>
          <w:szCs w:val="28"/>
          <w:lang w:val="en-US"/>
        </w:rPr>
        <w:t xml:space="preserve"> is annexed to the Applicant</w:t>
      </w:r>
      <w:r w:rsidR="00996E6B">
        <w:rPr>
          <w:rFonts w:ascii="Times New Roman" w:hAnsi="Times New Roman" w:cs="Times New Roman"/>
          <w:sz w:val="28"/>
          <w:szCs w:val="28"/>
          <w:lang w:val="en-US"/>
        </w:rPr>
        <w:t>’s</w:t>
      </w:r>
      <w:r>
        <w:rPr>
          <w:rFonts w:ascii="Times New Roman" w:hAnsi="Times New Roman" w:cs="Times New Roman"/>
          <w:sz w:val="28"/>
          <w:szCs w:val="28"/>
          <w:lang w:val="en-US"/>
        </w:rPr>
        <w:t xml:space="preserve"> application</w:t>
      </w:r>
      <w:r w:rsidR="00996E6B">
        <w:rPr>
          <w:rFonts w:ascii="Times New Roman" w:hAnsi="Times New Roman" w:cs="Times New Roman"/>
          <w:sz w:val="28"/>
          <w:szCs w:val="28"/>
          <w:lang w:val="en-US"/>
        </w:rPr>
        <w:t xml:space="preserve">. It </w:t>
      </w:r>
      <w:r>
        <w:rPr>
          <w:rFonts w:ascii="Times New Roman" w:hAnsi="Times New Roman" w:cs="Times New Roman"/>
          <w:sz w:val="28"/>
          <w:szCs w:val="28"/>
          <w:lang w:val="en-US"/>
        </w:rPr>
        <w:t>states that the rape is accompanied by aggravating circumstances in the following respect;</w:t>
      </w:r>
    </w:p>
    <w:p w:rsidR="00362085" w:rsidRPr="003371AF" w:rsidRDefault="00362085" w:rsidP="00362085">
      <w:pPr>
        <w:spacing w:line="360" w:lineRule="auto"/>
        <w:ind w:left="1440"/>
        <w:jc w:val="both"/>
        <w:rPr>
          <w:rFonts w:ascii="Times New Roman" w:hAnsi="Times New Roman" w:cs="Times New Roman"/>
          <w:b/>
          <w:i/>
          <w:sz w:val="28"/>
          <w:szCs w:val="28"/>
          <w:lang w:val="en-US"/>
        </w:rPr>
      </w:pPr>
      <w:r w:rsidRPr="003371AF">
        <w:rPr>
          <w:rFonts w:ascii="Times New Roman" w:hAnsi="Times New Roman" w:cs="Times New Roman"/>
          <w:b/>
          <w:i/>
          <w:sz w:val="28"/>
          <w:szCs w:val="28"/>
          <w:lang w:val="en-US"/>
        </w:rPr>
        <w:t xml:space="preserve">“1. The Accused person exposed the victim into danger of being infected with sexual infection such as HIV and Aids by not using condom when committing the offence. </w:t>
      </w:r>
    </w:p>
    <w:p w:rsidR="00362085" w:rsidRPr="003371AF" w:rsidRDefault="00362085" w:rsidP="00362085">
      <w:pPr>
        <w:spacing w:line="360" w:lineRule="auto"/>
        <w:ind w:left="1440"/>
        <w:jc w:val="both"/>
        <w:rPr>
          <w:rFonts w:ascii="Times New Roman" w:hAnsi="Times New Roman" w:cs="Times New Roman"/>
          <w:b/>
          <w:i/>
          <w:sz w:val="28"/>
          <w:szCs w:val="28"/>
          <w:lang w:val="en-US"/>
        </w:rPr>
      </w:pPr>
      <w:r w:rsidRPr="003371AF">
        <w:rPr>
          <w:rFonts w:ascii="Times New Roman" w:hAnsi="Times New Roman" w:cs="Times New Roman"/>
          <w:b/>
          <w:i/>
          <w:sz w:val="28"/>
          <w:szCs w:val="28"/>
          <w:lang w:val="en-US"/>
        </w:rPr>
        <w:t xml:space="preserve">2. The victim was forced into sexual intercourse several times. </w:t>
      </w:r>
    </w:p>
    <w:p w:rsidR="00362085" w:rsidRPr="003371AF" w:rsidRDefault="00761F7A" w:rsidP="00362085">
      <w:pPr>
        <w:spacing w:line="360" w:lineRule="auto"/>
        <w:ind w:left="1440"/>
        <w:jc w:val="both"/>
        <w:rPr>
          <w:rFonts w:ascii="Times New Roman" w:hAnsi="Times New Roman" w:cs="Times New Roman"/>
          <w:b/>
          <w:sz w:val="28"/>
          <w:szCs w:val="28"/>
          <w:lang w:val="en-US"/>
        </w:rPr>
      </w:pPr>
      <w:r w:rsidRPr="003371AF">
        <w:rPr>
          <w:rFonts w:ascii="Times New Roman" w:hAnsi="Times New Roman" w:cs="Times New Roman"/>
          <w:b/>
          <w:i/>
          <w:sz w:val="28"/>
          <w:szCs w:val="28"/>
          <w:lang w:val="en-US"/>
        </w:rPr>
        <w:lastRenderedPageBreak/>
        <w:t>3. The</w:t>
      </w:r>
      <w:r w:rsidR="00362085" w:rsidRPr="003371AF">
        <w:rPr>
          <w:rFonts w:ascii="Times New Roman" w:hAnsi="Times New Roman" w:cs="Times New Roman"/>
          <w:b/>
          <w:i/>
          <w:sz w:val="28"/>
          <w:szCs w:val="28"/>
          <w:lang w:val="en-US"/>
        </w:rPr>
        <w:t xml:space="preserve"> Accused person inflicted physical and mental trauma by having sexual intercourse with the Victim”. </w:t>
      </w:r>
    </w:p>
    <w:p w:rsidR="00761F7A" w:rsidRDefault="00761F7A" w:rsidP="00761F7A">
      <w:pPr>
        <w:spacing w:line="360" w:lineRule="auto"/>
        <w:jc w:val="both"/>
        <w:rPr>
          <w:rFonts w:ascii="Times New Roman" w:hAnsi="Times New Roman" w:cs="Times New Roman"/>
          <w:sz w:val="28"/>
          <w:szCs w:val="28"/>
          <w:lang w:val="en-US"/>
        </w:rPr>
      </w:pPr>
    </w:p>
    <w:p w:rsidR="00761F7A" w:rsidRDefault="00761F7A" w:rsidP="00761F7A">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[57]</w:t>
      </w:r>
      <w:r>
        <w:rPr>
          <w:rFonts w:ascii="Times New Roman" w:hAnsi="Times New Roman" w:cs="Times New Roman"/>
          <w:sz w:val="28"/>
          <w:szCs w:val="28"/>
          <w:lang w:val="en-US"/>
        </w:rPr>
        <w:tab/>
        <w:t xml:space="preserve">One cannot help but to </w:t>
      </w:r>
      <w:r w:rsidR="009914BF">
        <w:rPr>
          <w:rFonts w:ascii="Times New Roman" w:hAnsi="Times New Roman" w:cs="Times New Roman"/>
          <w:sz w:val="28"/>
          <w:szCs w:val="28"/>
          <w:lang w:val="en-US"/>
        </w:rPr>
        <w:t>note</w:t>
      </w:r>
      <w:r>
        <w:rPr>
          <w:rFonts w:ascii="Times New Roman" w:hAnsi="Times New Roman" w:cs="Times New Roman"/>
          <w:sz w:val="28"/>
          <w:szCs w:val="28"/>
          <w:lang w:val="en-US"/>
        </w:rPr>
        <w:t xml:space="preserve"> that if the Applicant says all these detail was th</w:t>
      </w:r>
      <w:r w:rsidR="009914BF">
        <w:rPr>
          <w:rFonts w:ascii="Times New Roman" w:hAnsi="Times New Roman" w:cs="Times New Roman"/>
          <w:sz w:val="28"/>
          <w:szCs w:val="28"/>
          <w:lang w:val="en-US"/>
        </w:rPr>
        <w:t>e Complainant’s own imagination and fabrication</w:t>
      </w:r>
      <w:r>
        <w:rPr>
          <w:rFonts w:ascii="Times New Roman" w:hAnsi="Times New Roman" w:cs="Times New Roman"/>
          <w:sz w:val="28"/>
          <w:szCs w:val="28"/>
          <w:lang w:val="en-US"/>
        </w:rPr>
        <w:t xml:space="preserve"> where would she get all the de</w:t>
      </w:r>
      <w:r w:rsidR="009914BF">
        <w:rPr>
          <w:rFonts w:ascii="Times New Roman" w:hAnsi="Times New Roman" w:cs="Times New Roman"/>
          <w:sz w:val="28"/>
          <w:szCs w:val="28"/>
          <w:lang w:val="en-US"/>
        </w:rPr>
        <w:t>tail of the heinous sexual acts</w:t>
      </w:r>
      <w:r>
        <w:rPr>
          <w:rFonts w:ascii="Times New Roman" w:hAnsi="Times New Roman" w:cs="Times New Roman"/>
          <w:sz w:val="28"/>
          <w:szCs w:val="28"/>
          <w:lang w:val="en-US"/>
        </w:rPr>
        <w:t xml:space="preserve"> that the Applicant </w:t>
      </w:r>
      <w:r w:rsidR="009914BF">
        <w:rPr>
          <w:rFonts w:ascii="Times New Roman" w:hAnsi="Times New Roman" w:cs="Times New Roman"/>
          <w:sz w:val="28"/>
          <w:szCs w:val="28"/>
          <w:lang w:val="en-US"/>
        </w:rPr>
        <w:t>is alleged to have committed to her. For</w:t>
      </w:r>
      <w:r>
        <w:rPr>
          <w:rFonts w:ascii="Times New Roman" w:hAnsi="Times New Roman" w:cs="Times New Roman"/>
          <w:sz w:val="28"/>
          <w:szCs w:val="28"/>
          <w:lang w:val="en-US"/>
        </w:rPr>
        <w:t xml:space="preserve"> instance</w:t>
      </w:r>
      <w:r w:rsidR="00024148">
        <w:rPr>
          <w:rFonts w:ascii="Times New Roman" w:hAnsi="Times New Roman" w:cs="Times New Roman"/>
          <w:sz w:val="28"/>
          <w:szCs w:val="28"/>
          <w:lang w:val="en-US"/>
        </w:rPr>
        <w:t>,</w:t>
      </w:r>
      <w:r>
        <w:rPr>
          <w:rFonts w:ascii="Times New Roman" w:hAnsi="Times New Roman" w:cs="Times New Roman"/>
          <w:sz w:val="28"/>
          <w:szCs w:val="28"/>
          <w:lang w:val="en-US"/>
        </w:rPr>
        <w:t xml:space="preserve"> that he did not use a condom, and that she was forced, and that she was physically and mentally traumatized. I am highlighting all these possibilities without in anyway </w:t>
      </w:r>
      <w:r w:rsidR="00024148">
        <w:rPr>
          <w:rFonts w:ascii="Times New Roman" w:hAnsi="Times New Roman" w:cs="Times New Roman"/>
          <w:sz w:val="28"/>
          <w:szCs w:val="28"/>
          <w:lang w:val="en-US"/>
        </w:rPr>
        <w:t>get</w:t>
      </w:r>
      <w:r w:rsidR="009914BF">
        <w:rPr>
          <w:rFonts w:ascii="Times New Roman" w:hAnsi="Times New Roman" w:cs="Times New Roman"/>
          <w:sz w:val="28"/>
          <w:szCs w:val="28"/>
          <w:lang w:val="en-US"/>
        </w:rPr>
        <w:t>ting</w:t>
      </w:r>
      <w:r w:rsidR="00024148">
        <w:rPr>
          <w:rFonts w:ascii="Times New Roman" w:hAnsi="Times New Roman" w:cs="Times New Roman"/>
          <w:sz w:val="28"/>
          <w:szCs w:val="28"/>
          <w:lang w:val="en-US"/>
        </w:rPr>
        <w:t xml:space="preserve"> into</w:t>
      </w:r>
      <w:r>
        <w:rPr>
          <w:rFonts w:ascii="Times New Roman" w:hAnsi="Times New Roman" w:cs="Times New Roman"/>
          <w:sz w:val="28"/>
          <w:szCs w:val="28"/>
          <w:lang w:val="en-US"/>
        </w:rPr>
        <w:t xml:space="preserve"> merits </w:t>
      </w:r>
      <w:r w:rsidR="00024148">
        <w:rPr>
          <w:rFonts w:ascii="Times New Roman" w:hAnsi="Times New Roman" w:cs="Times New Roman"/>
          <w:sz w:val="28"/>
          <w:szCs w:val="28"/>
          <w:lang w:val="en-US"/>
        </w:rPr>
        <w:t xml:space="preserve">and </w:t>
      </w:r>
      <w:r w:rsidR="009914BF">
        <w:rPr>
          <w:rFonts w:ascii="Times New Roman" w:hAnsi="Times New Roman" w:cs="Times New Roman"/>
          <w:sz w:val="28"/>
          <w:szCs w:val="28"/>
          <w:lang w:val="en-US"/>
        </w:rPr>
        <w:t>determining</w:t>
      </w:r>
      <w:r w:rsidR="00024148">
        <w:rPr>
          <w:rFonts w:ascii="Times New Roman" w:hAnsi="Times New Roman" w:cs="Times New Roman"/>
          <w:sz w:val="28"/>
          <w:szCs w:val="28"/>
          <w:lang w:val="en-US"/>
        </w:rPr>
        <w:t xml:space="preserve"> </w:t>
      </w:r>
      <w:r>
        <w:rPr>
          <w:rFonts w:ascii="Times New Roman" w:hAnsi="Times New Roman" w:cs="Times New Roman"/>
          <w:sz w:val="28"/>
          <w:szCs w:val="28"/>
          <w:lang w:val="en-US"/>
        </w:rPr>
        <w:t>the guil</w:t>
      </w:r>
      <w:r w:rsidR="009914BF">
        <w:rPr>
          <w:rFonts w:ascii="Times New Roman" w:hAnsi="Times New Roman" w:cs="Times New Roman"/>
          <w:sz w:val="28"/>
          <w:szCs w:val="28"/>
          <w:lang w:val="en-US"/>
        </w:rPr>
        <w:t xml:space="preserve">t or otherwise of the Applicant. However, the </w:t>
      </w:r>
      <w:r>
        <w:rPr>
          <w:rFonts w:ascii="Times New Roman" w:hAnsi="Times New Roman" w:cs="Times New Roman"/>
          <w:sz w:val="28"/>
          <w:szCs w:val="28"/>
          <w:lang w:val="en-US"/>
        </w:rPr>
        <w:t xml:space="preserve">detail is </w:t>
      </w:r>
      <w:r w:rsidR="009914BF">
        <w:rPr>
          <w:rFonts w:ascii="Times New Roman" w:hAnsi="Times New Roman" w:cs="Times New Roman"/>
          <w:sz w:val="28"/>
          <w:szCs w:val="28"/>
          <w:lang w:val="en-US"/>
        </w:rPr>
        <w:t>flagged</w:t>
      </w:r>
      <w:r>
        <w:rPr>
          <w:rFonts w:ascii="Times New Roman" w:hAnsi="Times New Roman" w:cs="Times New Roman"/>
          <w:sz w:val="28"/>
          <w:szCs w:val="28"/>
          <w:lang w:val="en-US"/>
        </w:rPr>
        <w:t xml:space="preserve"> to </w:t>
      </w:r>
      <w:r w:rsidR="009914BF">
        <w:rPr>
          <w:rFonts w:ascii="Times New Roman" w:hAnsi="Times New Roman" w:cs="Times New Roman"/>
          <w:sz w:val="28"/>
          <w:szCs w:val="28"/>
          <w:lang w:val="en-US"/>
        </w:rPr>
        <w:t>assess</w:t>
      </w:r>
      <w:r>
        <w:rPr>
          <w:rFonts w:ascii="Times New Roman" w:hAnsi="Times New Roman" w:cs="Times New Roman"/>
          <w:sz w:val="28"/>
          <w:szCs w:val="28"/>
          <w:lang w:val="en-US"/>
        </w:rPr>
        <w:t xml:space="preserve"> the likelihood </w:t>
      </w:r>
      <w:r w:rsidR="009914BF">
        <w:rPr>
          <w:rFonts w:ascii="Times New Roman" w:hAnsi="Times New Roman" w:cs="Times New Roman"/>
          <w:sz w:val="28"/>
          <w:szCs w:val="28"/>
          <w:lang w:val="en-US"/>
        </w:rPr>
        <w:t xml:space="preserve">of the Complainant fabricating </w:t>
      </w:r>
      <w:r>
        <w:rPr>
          <w:rFonts w:ascii="Times New Roman" w:hAnsi="Times New Roman" w:cs="Times New Roman"/>
          <w:sz w:val="28"/>
          <w:szCs w:val="28"/>
          <w:lang w:val="en-US"/>
        </w:rPr>
        <w:t xml:space="preserve">the charges that </w:t>
      </w:r>
      <w:r w:rsidR="009914BF">
        <w:rPr>
          <w:rFonts w:ascii="Times New Roman" w:hAnsi="Times New Roman" w:cs="Times New Roman"/>
          <w:sz w:val="28"/>
          <w:szCs w:val="28"/>
          <w:lang w:val="en-US"/>
        </w:rPr>
        <w:t>are faced by the Accused person.  A</w:t>
      </w:r>
      <w:r w:rsidR="00C6401B">
        <w:rPr>
          <w:rFonts w:ascii="Times New Roman" w:hAnsi="Times New Roman" w:cs="Times New Roman"/>
          <w:sz w:val="28"/>
          <w:szCs w:val="28"/>
          <w:lang w:val="en-US"/>
        </w:rPr>
        <w:t>lso to ass</w:t>
      </w:r>
      <w:r>
        <w:rPr>
          <w:rFonts w:ascii="Times New Roman" w:hAnsi="Times New Roman" w:cs="Times New Roman"/>
          <w:sz w:val="28"/>
          <w:szCs w:val="28"/>
          <w:lang w:val="en-US"/>
        </w:rPr>
        <w:t xml:space="preserve">ess </w:t>
      </w:r>
      <w:r w:rsidR="00C6401B">
        <w:rPr>
          <w:rFonts w:ascii="Times New Roman" w:hAnsi="Times New Roman" w:cs="Times New Roman"/>
          <w:sz w:val="28"/>
          <w:szCs w:val="28"/>
          <w:lang w:val="en-US"/>
        </w:rPr>
        <w:t>the</w:t>
      </w:r>
      <w:r>
        <w:rPr>
          <w:rFonts w:ascii="Times New Roman" w:hAnsi="Times New Roman" w:cs="Times New Roman"/>
          <w:sz w:val="28"/>
          <w:szCs w:val="28"/>
          <w:lang w:val="en-US"/>
        </w:rPr>
        <w:t xml:space="preserve"> exceptional circumstances </w:t>
      </w:r>
      <w:r w:rsidR="00C6401B">
        <w:rPr>
          <w:rFonts w:ascii="Times New Roman" w:hAnsi="Times New Roman" w:cs="Times New Roman"/>
          <w:sz w:val="28"/>
          <w:szCs w:val="28"/>
          <w:lang w:val="en-US"/>
        </w:rPr>
        <w:t>that the Applicant has pr</w:t>
      </w:r>
      <w:r w:rsidR="00100003">
        <w:rPr>
          <w:rFonts w:ascii="Times New Roman" w:hAnsi="Times New Roman" w:cs="Times New Roman"/>
          <w:sz w:val="28"/>
          <w:szCs w:val="28"/>
          <w:lang w:val="en-US"/>
        </w:rPr>
        <w:t>offered</w:t>
      </w:r>
      <w:r w:rsidR="00C6401B">
        <w:rPr>
          <w:rFonts w:ascii="Times New Roman" w:hAnsi="Times New Roman" w:cs="Times New Roman"/>
          <w:sz w:val="28"/>
          <w:szCs w:val="28"/>
          <w:lang w:val="en-US"/>
        </w:rPr>
        <w:t xml:space="preserve"> in motivating his bail application. And also the likelihood of him escaping due to the seriousness of the charges he is facing. </w:t>
      </w:r>
      <w:r>
        <w:rPr>
          <w:rFonts w:ascii="Times New Roman" w:hAnsi="Times New Roman" w:cs="Times New Roman"/>
          <w:sz w:val="28"/>
          <w:szCs w:val="28"/>
          <w:lang w:val="en-US"/>
        </w:rPr>
        <w:t xml:space="preserve"> </w:t>
      </w:r>
    </w:p>
    <w:p w:rsidR="00761F7A" w:rsidRDefault="00761F7A" w:rsidP="00761F7A">
      <w:pPr>
        <w:spacing w:line="360" w:lineRule="auto"/>
        <w:ind w:left="720" w:hanging="720"/>
        <w:jc w:val="both"/>
        <w:rPr>
          <w:rFonts w:ascii="Times New Roman" w:hAnsi="Times New Roman" w:cs="Times New Roman"/>
          <w:sz w:val="28"/>
          <w:szCs w:val="28"/>
          <w:lang w:val="en-US"/>
        </w:rPr>
      </w:pPr>
    </w:p>
    <w:p w:rsidR="00761F7A" w:rsidRDefault="00761F7A" w:rsidP="00761F7A">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[58]</w:t>
      </w:r>
      <w:r>
        <w:rPr>
          <w:rFonts w:ascii="Times New Roman" w:hAnsi="Times New Roman" w:cs="Times New Roman"/>
          <w:sz w:val="28"/>
          <w:szCs w:val="28"/>
          <w:lang w:val="en-US"/>
        </w:rPr>
        <w:tab/>
        <w:t xml:space="preserve">It appears that in the founding affidavit </w:t>
      </w:r>
      <w:r>
        <w:rPr>
          <w:rStyle w:val="FootnoteReference"/>
          <w:rFonts w:ascii="Times New Roman" w:hAnsi="Times New Roman" w:cs="Times New Roman"/>
          <w:sz w:val="28"/>
          <w:szCs w:val="28"/>
          <w:lang w:val="en-US"/>
        </w:rPr>
        <w:footnoteReference w:id="4"/>
      </w:r>
      <w:r w:rsidR="00B2376B">
        <w:rPr>
          <w:rFonts w:ascii="Times New Roman" w:hAnsi="Times New Roman" w:cs="Times New Roman"/>
          <w:sz w:val="28"/>
          <w:szCs w:val="28"/>
          <w:lang w:val="en-US"/>
        </w:rPr>
        <w:t xml:space="preserve"> the Applicant is </w:t>
      </w:r>
      <w:r w:rsidR="00100003">
        <w:rPr>
          <w:rFonts w:ascii="Times New Roman" w:hAnsi="Times New Roman" w:cs="Times New Roman"/>
          <w:sz w:val="28"/>
          <w:szCs w:val="28"/>
          <w:lang w:val="en-US"/>
        </w:rPr>
        <w:t>hell-bent</w:t>
      </w:r>
      <w:r>
        <w:rPr>
          <w:rFonts w:ascii="Times New Roman" w:hAnsi="Times New Roman" w:cs="Times New Roman"/>
          <w:sz w:val="28"/>
          <w:szCs w:val="28"/>
          <w:lang w:val="en-US"/>
        </w:rPr>
        <w:t xml:space="preserve"> to continue with his </w:t>
      </w:r>
      <w:r w:rsidR="00100003">
        <w:rPr>
          <w:rFonts w:ascii="Times New Roman" w:hAnsi="Times New Roman" w:cs="Times New Roman"/>
          <w:sz w:val="28"/>
          <w:szCs w:val="28"/>
          <w:lang w:val="en-US"/>
        </w:rPr>
        <w:t>trade</w:t>
      </w:r>
      <w:r>
        <w:rPr>
          <w:rFonts w:ascii="Times New Roman" w:hAnsi="Times New Roman" w:cs="Times New Roman"/>
          <w:sz w:val="28"/>
          <w:szCs w:val="28"/>
          <w:lang w:val="en-US"/>
        </w:rPr>
        <w:t xml:space="preserve"> of selling liquor at his homestead in </w:t>
      </w:r>
      <w:proofErr w:type="spellStart"/>
      <w:r>
        <w:rPr>
          <w:rFonts w:ascii="Times New Roman" w:hAnsi="Times New Roman" w:cs="Times New Roman"/>
          <w:sz w:val="28"/>
          <w:szCs w:val="28"/>
          <w:lang w:val="en-US"/>
        </w:rPr>
        <w:t>Mahlanya</w:t>
      </w:r>
      <w:proofErr w:type="spellEnd"/>
      <w:r>
        <w:rPr>
          <w:rFonts w:ascii="Times New Roman" w:hAnsi="Times New Roman" w:cs="Times New Roman"/>
          <w:sz w:val="28"/>
          <w:szCs w:val="28"/>
          <w:lang w:val="en-US"/>
        </w:rPr>
        <w:t xml:space="preserve"> area where he is a resident</w:t>
      </w:r>
      <w:r w:rsidR="00100003">
        <w:rPr>
          <w:rFonts w:ascii="Times New Roman" w:hAnsi="Times New Roman" w:cs="Times New Roman"/>
          <w:sz w:val="28"/>
          <w:szCs w:val="28"/>
          <w:lang w:val="en-US"/>
        </w:rPr>
        <w:t xml:space="preserve"> upon his release on bail</w:t>
      </w:r>
      <w:r>
        <w:rPr>
          <w:rFonts w:ascii="Times New Roman" w:hAnsi="Times New Roman" w:cs="Times New Roman"/>
          <w:sz w:val="28"/>
          <w:szCs w:val="28"/>
          <w:lang w:val="en-US"/>
        </w:rPr>
        <w:t xml:space="preserve">. </w:t>
      </w:r>
      <w:r w:rsidR="00514DD4">
        <w:rPr>
          <w:rFonts w:ascii="Times New Roman" w:hAnsi="Times New Roman" w:cs="Times New Roman"/>
          <w:sz w:val="28"/>
          <w:szCs w:val="28"/>
          <w:lang w:val="en-US"/>
        </w:rPr>
        <w:t xml:space="preserve">This </w:t>
      </w:r>
      <w:r w:rsidR="00100003">
        <w:rPr>
          <w:rFonts w:ascii="Times New Roman" w:hAnsi="Times New Roman" w:cs="Times New Roman"/>
          <w:sz w:val="28"/>
          <w:szCs w:val="28"/>
          <w:lang w:val="en-US"/>
        </w:rPr>
        <w:t>is one</w:t>
      </w:r>
      <w:r w:rsidR="00514DD4">
        <w:rPr>
          <w:rFonts w:ascii="Times New Roman" w:hAnsi="Times New Roman" w:cs="Times New Roman"/>
          <w:sz w:val="28"/>
          <w:szCs w:val="28"/>
          <w:lang w:val="en-US"/>
        </w:rPr>
        <w:t xml:space="preserve"> of the factors </w:t>
      </w:r>
      <w:r w:rsidR="00B2376B">
        <w:rPr>
          <w:rFonts w:ascii="Times New Roman" w:hAnsi="Times New Roman" w:cs="Times New Roman"/>
          <w:sz w:val="28"/>
          <w:szCs w:val="28"/>
          <w:lang w:val="en-US"/>
        </w:rPr>
        <w:t xml:space="preserve">that </w:t>
      </w:r>
      <w:r w:rsidR="00514DD4">
        <w:rPr>
          <w:rFonts w:ascii="Times New Roman" w:hAnsi="Times New Roman" w:cs="Times New Roman"/>
          <w:sz w:val="28"/>
          <w:szCs w:val="28"/>
          <w:lang w:val="en-US"/>
        </w:rPr>
        <w:t>the court must consider in his favour</w:t>
      </w:r>
      <w:r w:rsidR="00100003">
        <w:rPr>
          <w:rFonts w:ascii="Times New Roman" w:hAnsi="Times New Roman" w:cs="Times New Roman"/>
          <w:sz w:val="28"/>
          <w:szCs w:val="28"/>
          <w:lang w:val="en-US"/>
        </w:rPr>
        <w:t>.  H</w:t>
      </w:r>
      <w:r w:rsidR="00514DD4">
        <w:rPr>
          <w:rFonts w:ascii="Times New Roman" w:hAnsi="Times New Roman" w:cs="Times New Roman"/>
          <w:sz w:val="28"/>
          <w:szCs w:val="28"/>
          <w:lang w:val="en-US"/>
        </w:rPr>
        <w:t>e argued that should his detention be prolonged</w:t>
      </w:r>
      <w:r w:rsidR="00100003">
        <w:rPr>
          <w:rFonts w:ascii="Times New Roman" w:hAnsi="Times New Roman" w:cs="Times New Roman"/>
          <w:sz w:val="28"/>
          <w:szCs w:val="28"/>
          <w:lang w:val="en-US"/>
        </w:rPr>
        <w:t>,</w:t>
      </w:r>
      <w:r w:rsidR="00514DD4">
        <w:rPr>
          <w:rFonts w:ascii="Times New Roman" w:hAnsi="Times New Roman" w:cs="Times New Roman"/>
          <w:sz w:val="28"/>
          <w:szCs w:val="28"/>
          <w:lang w:val="en-US"/>
        </w:rPr>
        <w:t xml:space="preserve"> he </w:t>
      </w:r>
      <w:r w:rsidR="00100003">
        <w:rPr>
          <w:rFonts w:ascii="Times New Roman" w:hAnsi="Times New Roman" w:cs="Times New Roman"/>
          <w:sz w:val="28"/>
          <w:szCs w:val="28"/>
          <w:lang w:val="en-US"/>
        </w:rPr>
        <w:t>will</w:t>
      </w:r>
      <w:r w:rsidR="00514DD4">
        <w:rPr>
          <w:rFonts w:ascii="Times New Roman" w:hAnsi="Times New Roman" w:cs="Times New Roman"/>
          <w:sz w:val="28"/>
          <w:szCs w:val="28"/>
          <w:lang w:val="en-US"/>
        </w:rPr>
        <w:t xml:space="preserve"> be at risk of losing his </w:t>
      </w:r>
      <w:r w:rsidR="00100003">
        <w:rPr>
          <w:rFonts w:ascii="Times New Roman" w:hAnsi="Times New Roman" w:cs="Times New Roman"/>
          <w:sz w:val="28"/>
          <w:szCs w:val="28"/>
          <w:lang w:val="en-US"/>
        </w:rPr>
        <w:t>customers</w:t>
      </w:r>
      <w:r w:rsidR="00514DD4">
        <w:rPr>
          <w:rFonts w:ascii="Times New Roman" w:hAnsi="Times New Roman" w:cs="Times New Roman"/>
          <w:sz w:val="28"/>
          <w:szCs w:val="28"/>
          <w:lang w:val="en-US"/>
        </w:rPr>
        <w:t xml:space="preserve"> and also that his stock is at the verge of being spoile</w:t>
      </w:r>
      <w:r w:rsidR="00100003">
        <w:rPr>
          <w:rFonts w:ascii="Times New Roman" w:hAnsi="Times New Roman" w:cs="Times New Roman"/>
          <w:sz w:val="28"/>
          <w:szCs w:val="28"/>
          <w:lang w:val="en-US"/>
        </w:rPr>
        <w:t>d due to</w:t>
      </w:r>
      <w:r w:rsidR="00514DD4">
        <w:rPr>
          <w:rFonts w:ascii="Times New Roman" w:hAnsi="Times New Roman" w:cs="Times New Roman"/>
          <w:sz w:val="28"/>
          <w:szCs w:val="28"/>
          <w:lang w:val="en-US"/>
        </w:rPr>
        <w:t xml:space="preserve"> lying idle. This means that the Applicant when he signed the affidavit</w:t>
      </w:r>
      <w:r w:rsidR="00100003">
        <w:rPr>
          <w:rFonts w:ascii="Times New Roman" w:hAnsi="Times New Roman" w:cs="Times New Roman"/>
          <w:sz w:val="28"/>
          <w:szCs w:val="28"/>
          <w:lang w:val="en-US"/>
        </w:rPr>
        <w:t>,</w:t>
      </w:r>
      <w:r w:rsidR="00514DD4">
        <w:rPr>
          <w:rFonts w:ascii="Times New Roman" w:hAnsi="Times New Roman" w:cs="Times New Roman"/>
          <w:sz w:val="28"/>
          <w:szCs w:val="28"/>
          <w:lang w:val="en-US"/>
        </w:rPr>
        <w:t xml:space="preserve"> formed determined intension that upon release he is going to go back to </w:t>
      </w:r>
      <w:proofErr w:type="spellStart"/>
      <w:r w:rsidR="00514DD4">
        <w:rPr>
          <w:rFonts w:ascii="Times New Roman" w:hAnsi="Times New Roman" w:cs="Times New Roman"/>
          <w:sz w:val="28"/>
          <w:szCs w:val="28"/>
          <w:lang w:val="en-US"/>
        </w:rPr>
        <w:t>Mahlanya</w:t>
      </w:r>
      <w:proofErr w:type="spellEnd"/>
      <w:r w:rsidR="00514DD4">
        <w:rPr>
          <w:rFonts w:ascii="Times New Roman" w:hAnsi="Times New Roman" w:cs="Times New Roman"/>
          <w:sz w:val="28"/>
          <w:szCs w:val="28"/>
          <w:lang w:val="en-US"/>
        </w:rPr>
        <w:t xml:space="preserve"> area</w:t>
      </w:r>
      <w:r w:rsidR="00100003">
        <w:rPr>
          <w:rFonts w:ascii="Times New Roman" w:hAnsi="Times New Roman" w:cs="Times New Roman"/>
          <w:sz w:val="28"/>
          <w:szCs w:val="28"/>
          <w:lang w:val="en-US"/>
        </w:rPr>
        <w:t>. The concerning aspect of this</w:t>
      </w:r>
      <w:r w:rsidR="00514DD4">
        <w:rPr>
          <w:rFonts w:ascii="Times New Roman" w:hAnsi="Times New Roman" w:cs="Times New Roman"/>
          <w:sz w:val="28"/>
          <w:szCs w:val="28"/>
          <w:lang w:val="en-US"/>
        </w:rPr>
        <w:t xml:space="preserve"> is that the </w:t>
      </w:r>
      <w:r w:rsidR="00514DD4">
        <w:rPr>
          <w:rFonts w:ascii="Times New Roman" w:hAnsi="Times New Roman" w:cs="Times New Roman"/>
          <w:sz w:val="28"/>
          <w:szCs w:val="28"/>
          <w:lang w:val="en-US"/>
        </w:rPr>
        <w:lastRenderedPageBreak/>
        <w:t xml:space="preserve">Complainant also lives in </w:t>
      </w:r>
      <w:proofErr w:type="spellStart"/>
      <w:r w:rsidR="00514DD4">
        <w:rPr>
          <w:rFonts w:ascii="Times New Roman" w:hAnsi="Times New Roman" w:cs="Times New Roman"/>
          <w:sz w:val="28"/>
          <w:szCs w:val="28"/>
          <w:lang w:val="en-US"/>
        </w:rPr>
        <w:t>Mahlanya</w:t>
      </w:r>
      <w:proofErr w:type="spellEnd"/>
      <w:r w:rsidR="00514DD4">
        <w:rPr>
          <w:rFonts w:ascii="Times New Roman" w:hAnsi="Times New Roman" w:cs="Times New Roman"/>
          <w:sz w:val="28"/>
          <w:szCs w:val="28"/>
          <w:lang w:val="en-US"/>
        </w:rPr>
        <w:t xml:space="preserve"> area. Although it has transpired through the </w:t>
      </w:r>
      <w:r w:rsidR="00100003">
        <w:rPr>
          <w:rFonts w:ascii="Times New Roman" w:hAnsi="Times New Roman" w:cs="Times New Roman"/>
          <w:sz w:val="28"/>
          <w:szCs w:val="28"/>
          <w:lang w:val="en-US"/>
        </w:rPr>
        <w:t xml:space="preserve">replying </w:t>
      </w:r>
      <w:r w:rsidR="00514DD4">
        <w:rPr>
          <w:rFonts w:ascii="Times New Roman" w:hAnsi="Times New Roman" w:cs="Times New Roman"/>
          <w:sz w:val="28"/>
          <w:szCs w:val="28"/>
          <w:lang w:val="en-US"/>
        </w:rPr>
        <w:t xml:space="preserve">affidavit that she now resides at her mother’s </w:t>
      </w:r>
      <w:r w:rsidR="00100003">
        <w:rPr>
          <w:rFonts w:ascii="Times New Roman" w:hAnsi="Times New Roman" w:cs="Times New Roman"/>
          <w:sz w:val="28"/>
          <w:szCs w:val="28"/>
          <w:lang w:val="en-US"/>
        </w:rPr>
        <w:t>parental</w:t>
      </w:r>
      <w:r w:rsidR="00416F84">
        <w:rPr>
          <w:rFonts w:ascii="Times New Roman" w:hAnsi="Times New Roman" w:cs="Times New Roman"/>
          <w:sz w:val="28"/>
          <w:szCs w:val="28"/>
          <w:lang w:val="en-US"/>
        </w:rPr>
        <w:t xml:space="preserve"> </w:t>
      </w:r>
      <w:r w:rsidR="00514DD4">
        <w:rPr>
          <w:rFonts w:ascii="Times New Roman" w:hAnsi="Times New Roman" w:cs="Times New Roman"/>
          <w:sz w:val="28"/>
          <w:szCs w:val="28"/>
          <w:lang w:val="en-US"/>
        </w:rPr>
        <w:t>home</w:t>
      </w:r>
      <w:r w:rsidR="00100003">
        <w:rPr>
          <w:rFonts w:ascii="Times New Roman" w:hAnsi="Times New Roman" w:cs="Times New Roman"/>
          <w:sz w:val="28"/>
          <w:szCs w:val="28"/>
          <w:lang w:val="en-US"/>
        </w:rPr>
        <w:t xml:space="preserve">, but it is also </w:t>
      </w:r>
      <w:r w:rsidR="004E3C6C">
        <w:rPr>
          <w:rFonts w:ascii="Times New Roman" w:hAnsi="Times New Roman" w:cs="Times New Roman"/>
          <w:sz w:val="28"/>
          <w:szCs w:val="28"/>
          <w:lang w:val="en-US"/>
        </w:rPr>
        <w:t xml:space="preserve">in </w:t>
      </w:r>
      <w:proofErr w:type="spellStart"/>
      <w:r w:rsidR="004E3C6C">
        <w:rPr>
          <w:rFonts w:ascii="Times New Roman" w:hAnsi="Times New Roman" w:cs="Times New Roman"/>
          <w:sz w:val="28"/>
          <w:szCs w:val="28"/>
          <w:lang w:val="en-US"/>
        </w:rPr>
        <w:t>Mahlanya</w:t>
      </w:r>
      <w:proofErr w:type="spellEnd"/>
      <w:r w:rsidR="00100003">
        <w:rPr>
          <w:rFonts w:ascii="Times New Roman" w:hAnsi="Times New Roman" w:cs="Times New Roman"/>
          <w:sz w:val="28"/>
          <w:szCs w:val="28"/>
          <w:lang w:val="en-US"/>
        </w:rPr>
        <w:t xml:space="preserve">, </w:t>
      </w:r>
      <w:r w:rsidR="00514DD4">
        <w:rPr>
          <w:rFonts w:ascii="Times New Roman" w:hAnsi="Times New Roman" w:cs="Times New Roman"/>
          <w:sz w:val="28"/>
          <w:szCs w:val="28"/>
          <w:lang w:val="en-US"/>
        </w:rPr>
        <w:t xml:space="preserve">the vicinity of the </w:t>
      </w:r>
      <w:r w:rsidR="00100003">
        <w:rPr>
          <w:rFonts w:ascii="Times New Roman" w:hAnsi="Times New Roman" w:cs="Times New Roman"/>
          <w:sz w:val="28"/>
          <w:szCs w:val="28"/>
          <w:lang w:val="en-US"/>
        </w:rPr>
        <w:t xml:space="preserve">Applicant. </w:t>
      </w:r>
      <w:r w:rsidR="00514DD4">
        <w:rPr>
          <w:rFonts w:ascii="Times New Roman" w:hAnsi="Times New Roman" w:cs="Times New Roman"/>
          <w:sz w:val="28"/>
          <w:szCs w:val="28"/>
          <w:lang w:val="en-US"/>
        </w:rPr>
        <w:t xml:space="preserve"> </w:t>
      </w:r>
    </w:p>
    <w:p w:rsidR="001B1EAD" w:rsidRDefault="001B1EAD" w:rsidP="00761F7A">
      <w:pPr>
        <w:spacing w:line="360" w:lineRule="auto"/>
        <w:ind w:left="720" w:hanging="720"/>
        <w:jc w:val="both"/>
        <w:rPr>
          <w:rFonts w:ascii="Times New Roman" w:hAnsi="Times New Roman" w:cs="Times New Roman"/>
          <w:sz w:val="28"/>
          <w:szCs w:val="28"/>
          <w:lang w:val="en-US"/>
        </w:rPr>
      </w:pPr>
    </w:p>
    <w:p w:rsidR="001B1EAD" w:rsidRDefault="001B1EAD" w:rsidP="00761F7A">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[59]</w:t>
      </w:r>
      <w:r>
        <w:rPr>
          <w:rFonts w:ascii="Times New Roman" w:hAnsi="Times New Roman" w:cs="Times New Roman"/>
          <w:sz w:val="28"/>
          <w:szCs w:val="28"/>
          <w:lang w:val="en-US"/>
        </w:rPr>
        <w:tab/>
        <w:t>The interest of the Complainant must also be taken into consideration</w:t>
      </w:r>
      <w:r w:rsidR="00C94E3F">
        <w:rPr>
          <w:rFonts w:ascii="Times New Roman" w:hAnsi="Times New Roman" w:cs="Times New Roman"/>
          <w:sz w:val="28"/>
          <w:szCs w:val="28"/>
          <w:lang w:val="en-US"/>
        </w:rPr>
        <w:t>,</w:t>
      </w:r>
      <w:r>
        <w:rPr>
          <w:rFonts w:ascii="Times New Roman" w:hAnsi="Times New Roman" w:cs="Times New Roman"/>
          <w:sz w:val="28"/>
          <w:szCs w:val="28"/>
          <w:lang w:val="en-US"/>
        </w:rPr>
        <w:t xml:space="preserve"> in releasing the Applicant to the</w:t>
      </w:r>
      <w:r w:rsidR="00C94E3F">
        <w:rPr>
          <w:rFonts w:ascii="Times New Roman" w:hAnsi="Times New Roman" w:cs="Times New Roman"/>
          <w:sz w:val="28"/>
          <w:szCs w:val="28"/>
          <w:lang w:val="en-US"/>
        </w:rPr>
        <w:t xml:space="preserve"> community</w:t>
      </w:r>
      <w:r>
        <w:rPr>
          <w:rFonts w:ascii="Times New Roman" w:hAnsi="Times New Roman" w:cs="Times New Roman"/>
          <w:sz w:val="28"/>
          <w:szCs w:val="28"/>
          <w:lang w:val="en-US"/>
        </w:rPr>
        <w:t xml:space="preserve"> where the Complainant stays. The Complainant is only 15 years old. I can only imagine what </w:t>
      </w:r>
      <w:r w:rsidR="00100003">
        <w:rPr>
          <w:rFonts w:ascii="Times New Roman" w:hAnsi="Times New Roman" w:cs="Times New Roman"/>
          <w:sz w:val="28"/>
          <w:szCs w:val="28"/>
          <w:lang w:val="en-US"/>
        </w:rPr>
        <w:t>could possibly</w:t>
      </w:r>
      <w:r>
        <w:rPr>
          <w:rFonts w:ascii="Times New Roman" w:hAnsi="Times New Roman" w:cs="Times New Roman"/>
          <w:sz w:val="28"/>
          <w:szCs w:val="28"/>
          <w:lang w:val="en-US"/>
        </w:rPr>
        <w:t xml:space="preserve"> go through her mind </w:t>
      </w:r>
      <w:r w:rsidR="00100003">
        <w:rPr>
          <w:rFonts w:ascii="Times New Roman" w:hAnsi="Times New Roman" w:cs="Times New Roman"/>
          <w:sz w:val="28"/>
          <w:szCs w:val="28"/>
          <w:lang w:val="en-US"/>
        </w:rPr>
        <w:t>if</w:t>
      </w:r>
      <w:r>
        <w:rPr>
          <w:rFonts w:ascii="Times New Roman" w:hAnsi="Times New Roman" w:cs="Times New Roman"/>
          <w:sz w:val="28"/>
          <w:szCs w:val="28"/>
          <w:lang w:val="en-US"/>
        </w:rPr>
        <w:t xml:space="preserve"> she bumps </w:t>
      </w:r>
      <w:r w:rsidR="00100003">
        <w:rPr>
          <w:rFonts w:ascii="Times New Roman" w:hAnsi="Times New Roman" w:cs="Times New Roman"/>
          <w:sz w:val="28"/>
          <w:szCs w:val="28"/>
          <w:lang w:val="en-US"/>
        </w:rPr>
        <w:t>on her</w:t>
      </w:r>
      <w:r>
        <w:rPr>
          <w:rFonts w:ascii="Times New Roman" w:hAnsi="Times New Roman" w:cs="Times New Roman"/>
          <w:sz w:val="28"/>
          <w:szCs w:val="28"/>
          <w:lang w:val="en-US"/>
        </w:rPr>
        <w:t xml:space="preserve"> father on her way to school or to the shops. Would she have confidence in the judic</w:t>
      </w:r>
      <w:r w:rsidR="00100003">
        <w:rPr>
          <w:rFonts w:ascii="Times New Roman" w:hAnsi="Times New Roman" w:cs="Times New Roman"/>
          <w:sz w:val="28"/>
          <w:szCs w:val="28"/>
          <w:lang w:val="en-US"/>
        </w:rPr>
        <w:t>ial system? W</w:t>
      </w:r>
      <w:r>
        <w:rPr>
          <w:rFonts w:ascii="Times New Roman" w:hAnsi="Times New Roman" w:cs="Times New Roman"/>
          <w:sz w:val="28"/>
          <w:szCs w:val="28"/>
          <w:lang w:val="en-US"/>
        </w:rPr>
        <w:t xml:space="preserve">ould she not be intimidated by his physical </w:t>
      </w:r>
      <w:r w:rsidR="00C94E3F">
        <w:rPr>
          <w:rFonts w:ascii="Times New Roman" w:hAnsi="Times New Roman" w:cs="Times New Roman"/>
          <w:sz w:val="28"/>
          <w:szCs w:val="28"/>
          <w:lang w:val="en-US"/>
        </w:rPr>
        <w:t>presence</w:t>
      </w:r>
      <w:r w:rsidR="00D841D8">
        <w:rPr>
          <w:rFonts w:ascii="Times New Roman" w:hAnsi="Times New Roman" w:cs="Times New Roman"/>
          <w:sz w:val="28"/>
          <w:szCs w:val="28"/>
          <w:lang w:val="en-US"/>
        </w:rPr>
        <w:t>?</w:t>
      </w:r>
      <w:r w:rsidR="00100003">
        <w:rPr>
          <w:rFonts w:ascii="Times New Roman" w:hAnsi="Times New Roman" w:cs="Times New Roman"/>
          <w:sz w:val="28"/>
          <w:szCs w:val="28"/>
          <w:lang w:val="en-US"/>
        </w:rPr>
        <w:t xml:space="preserve"> These</w:t>
      </w:r>
      <w:r>
        <w:rPr>
          <w:rFonts w:ascii="Times New Roman" w:hAnsi="Times New Roman" w:cs="Times New Roman"/>
          <w:sz w:val="28"/>
          <w:szCs w:val="28"/>
          <w:lang w:val="en-US"/>
        </w:rPr>
        <w:t xml:space="preserve"> observations are made </w:t>
      </w:r>
      <w:r w:rsidR="00100003">
        <w:rPr>
          <w:rFonts w:ascii="Times New Roman" w:hAnsi="Times New Roman" w:cs="Times New Roman"/>
          <w:sz w:val="28"/>
          <w:szCs w:val="28"/>
          <w:lang w:val="en-US"/>
        </w:rPr>
        <w:t>being</w:t>
      </w:r>
      <w:r>
        <w:rPr>
          <w:rFonts w:ascii="Times New Roman" w:hAnsi="Times New Roman" w:cs="Times New Roman"/>
          <w:sz w:val="28"/>
          <w:szCs w:val="28"/>
          <w:lang w:val="en-US"/>
        </w:rPr>
        <w:t xml:space="preserve"> mindful of the averment</w:t>
      </w:r>
      <w:r w:rsidR="00100003">
        <w:rPr>
          <w:rFonts w:ascii="Times New Roman" w:hAnsi="Times New Roman" w:cs="Times New Roman"/>
          <w:sz w:val="28"/>
          <w:szCs w:val="28"/>
          <w:lang w:val="en-US"/>
        </w:rPr>
        <w:t>s</w:t>
      </w:r>
      <w:r>
        <w:rPr>
          <w:rFonts w:ascii="Times New Roman" w:hAnsi="Times New Roman" w:cs="Times New Roman"/>
          <w:sz w:val="28"/>
          <w:szCs w:val="28"/>
          <w:lang w:val="en-US"/>
        </w:rPr>
        <w:t xml:space="preserve"> that the Accused person has made in his replying affidavit</w:t>
      </w:r>
      <w:r w:rsidR="00100003">
        <w:rPr>
          <w:rFonts w:ascii="Times New Roman" w:hAnsi="Times New Roman" w:cs="Times New Roman"/>
          <w:sz w:val="28"/>
          <w:szCs w:val="28"/>
          <w:lang w:val="en-US"/>
        </w:rPr>
        <w:t>. Being that</w:t>
      </w:r>
      <w:r>
        <w:rPr>
          <w:rFonts w:ascii="Times New Roman" w:hAnsi="Times New Roman" w:cs="Times New Roman"/>
          <w:sz w:val="28"/>
          <w:szCs w:val="28"/>
          <w:lang w:val="en-US"/>
        </w:rPr>
        <w:t xml:space="preserve"> </w:t>
      </w:r>
      <w:r w:rsidR="00D841D8">
        <w:rPr>
          <w:rFonts w:ascii="Times New Roman" w:hAnsi="Times New Roman" w:cs="Times New Roman"/>
          <w:sz w:val="28"/>
          <w:szCs w:val="28"/>
          <w:lang w:val="en-US"/>
        </w:rPr>
        <w:t>in th</w:t>
      </w:r>
      <w:r w:rsidR="00100003">
        <w:rPr>
          <w:rFonts w:ascii="Times New Roman" w:hAnsi="Times New Roman" w:cs="Times New Roman"/>
          <w:sz w:val="28"/>
          <w:szCs w:val="28"/>
          <w:lang w:val="en-US"/>
        </w:rPr>
        <w:t xml:space="preserve">e event he is released on bail </w:t>
      </w:r>
      <w:r w:rsidR="00D841D8">
        <w:rPr>
          <w:rFonts w:ascii="Times New Roman" w:hAnsi="Times New Roman" w:cs="Times New Roman"/>
          <w:sz w:val="28"/>
          <w:szCs w:val="28"/>
          <w:lang w:val="en-US"/>
        </w:rPr>
        <w:t>he can stay in the outskirt</w:t>
      </w:r>
      <w:r w:rsidR="00100003">
        <w:rPr>
          <w:rFonts w:ascii="Times New Roman" w:hAnsi="Times New Roman" w:cs="Times New Roman"/>
          <w:sz w:val="28"/>
          <w:szCs w:val="28"/>
          <w:lang w:val="en-US"/>
        </w:rPr>
        <w:t xml:space="preserve">s of </w:t>
      </w:r>
      <w:proofErr w:type="spellStart"/>
      <w:r w:rsidR="00100003">
        <w:rPr>
          <w:rFonts w:ascii="Times New Roman" w:hAnsi="Times New Roman" w:cs="Times New Roman"/>
          <w:sz w:val="28"/>
          <w:szCs w:val="28"/>
          <w:lang w:val="en-US"/>
        </w:rPr>
        <w:t>Manzini</w:t>
      </w:r>
      <w:proofErr w:type="spellEnd"/>
      <w:r w:rsidR="00100003">
        <w:rPr>
          <w:rFonts w:ascii="Times New Roman" w:hAnsi="Times New Roman" w:cs="Times New Roman"/>
          <w:sz w:val="28"/>
          <w:szCs w:val="28"/>
          <w:lang w:val="en-US"/>
        </w:rPr>
        <w:t>. However,</w:t>
      </w:r>
      <w:r w:rsidR="00D841D8">
        <w:rPr>
          <w:rFonts w:ascii="Times New Roman" w:hAnsi="Times New Roman" w:cs="Times New Roman"/>
          <w:sz w:val="28"/>
          <w:szCs w:val="28"/>
          <w:lang w:val="en-US"/>
        </w:rPr>
        <w:t xml:space="preserve"> that only ca</w:t>
      </w:r>
      <w:r w:rsidR="00C94E3F">
        <w:rPr>
          <w:rFonts w:ascii="Times New Roman" w:hAnsi="Times New Roman" w:cs="Times New Roman"/>
          <w:sz w:val="28"/>
          <w:szCs w:val="28"/>
          <w:lang w:val="en-US"/>
        </w:rPr>
        <w:t>me i</w:t>
      </w:r>
      <w:r w:rsidR="00D841D8">
        <w:rPr>
          <w:rFonts w:ascii="Times New Roman" w:hAnsi="Times New Roman" w:cs="Times New Roman"/>
          <w:sz w:val="28"/>
          <w:szCs w:val="28"/>
          <w:lang w:val="en-US"/>
        </w:rPr>
        <w:t>n reply</w:t>
      </w:r>
      <w:r w:rsidR="00100003">
        <w:rPr>
          <w:rFonts w:ascii="Times New Roman" w:hAnsi="Times New Roman" w:cs="Times New Roman"/>
          <w:sz w:val="28"/>
          <w:szCs w:val="28"/>
          <w:lang w:val="en-US"/>
        </w:rPr>
        <w:t>, after the Crown had</w:t>
      </w:r>
      <w:r w:rsidR="00D841D8">
        <w:rPr>
          <w:rFonts w:ascii="Times New Roman" w:hAnsi="Times New Roman" w:cs="Times New Roman"/>
          <w:sz w:val="28"/>
          <w:szCs w:val="28"/>
          <w:lang w:val="en-US"/>
        </w:rPr>
        <w:t xml:space="preserve"> raised the issue of proximity</w:t>
      </w:r>
      <w:r w:rsidR="00100003">
        <w:rPr>
          <w:rFonts w:ascii="Times New Roman" w:hAnsi="Times New Roman" w:cs="Times New Roman"/>
          <w:sz w:val="28"/>
          <w:szCs w:val="28"/>
          <w:lang w:val="en-US"/>
        </w:rPr>
        <w:t xml:space="preserve">. </w:t>
      </w:r>
      <w:r w:rsidR="00D841D8">
        <w:rPr>
          <w:rFonts w:ascii="Times New Roman" w:hAnsi="Times New Roman" w:cs="Times New Roman"/>
          <w:sz w:val="28"/>
          <w:szCs w:val="28"/>
          <w:lang w:val="en-US"/>
        </w:rPr>
        <w:t xml:space="preserve"> </w:t>
      </w:r>
      <w:r w:rsidR="00100003">
        <w:rPr>
          <w:rFonts w:ascii="Times New Roman" w:hAnsi="Times New Roman" w:cs="Times New Roman"/>
          <w:sz w:val="28"/>
          <w:szCs w:val="28"/>
          <w:lang w:val="en-US"/>
        </w:rPr>
        <w:t>In</w:t>
      </w:r>
      <w:r w:rsidR="008071E1">
        <w:rPr>
          <w:rFonts w:ascii="Times New Roman" w:hAnsi="Times New Roman" w:cs="Times New Roman"/>
          <w:sz w:val="28"/>
          <w:szCs w:val="28"/>
          <w:lang w:val="en-US"/>
        </w:rPr>
        <w:t xml:space="preserve"> my opinion</w:t>
      </w:r>
      <w:r w:rsidR="00D841D8">
        <w:rPr>
          <w:rFonts w:ascii="Times New Roman" w:hAnsi="Times New Roman" w:cs="Times New Roman"/>
          <w:sz w:val="28"/>
          <w:szCs w:val="28"/>
          <w:lang w:val="en-US"/>
        </w:rPr>
        <w:t xml:space="preserve"> this aspect of staying in </w:t>
      </w:r>
      <w:proofErr w:type="spellStart"/>
      <w:r w:rsidR="00D841D8">
        <w:rPr>
          <w:rFonts w:ascii="Times New Roman" w:hAnsi="Times New Roman" w:cs="Times New Roman"/>
          <w:sz w:val="28"/>
          <w:szCs w:val="28"/>
          <w:lang w:val="en-US"/>
        </w:rPr>
        <w:t>Manzini</w:t>
      </w:r>
      <w:proofErr w:type="spellEnd"/>
      <w:r w:rsidR="00D841D8">
        <w:rPr>
          <w:rFonts w:ascii="Times New Roman" w:hAnsi="Times New Roman" w:cs="Times New Roman"/>
          <w:sz w:val="28"/>
          <w:szCs w:val="28"/>
          <w:lang w:val="en-US"/>
        </w:rPr>
        <w:t xml:space="preserve"> is an afterthought. </w:t>
      </w:r>
      <w:r w:rsidR="008071E1">
        <w:rPr>
          <w:rFonts w:ascii="Times New Roman" w:hAnsi="Times New Roman" w:cs="Times New Roman"/>
          <w:sz w:val="28"/>
          <w:szCs w:val="28"/>
          <w:lang w:val="en-US"/>
        </w:rPr>
        <w:t xml:space="preserve">There is no explanation why the Applicant did not state this crucial fact in his founding affidavit. </w:t>
      </w:r>
      <w:r w:rsidR="00D841D8">
        <w:rPr>
          <w:rFonts w:ascii="Times New Roman" w:hAnsi="Times New Roman" w:cs="Times New Roman"/>
          <w:sz w:val="28"/>
          <w:szCs w:val="28"/>
          <w:lang w:val="en-US"/>
        </w:rPr>
        <w:t xml:space="preserve">The Applicant didn’t even provide the detail of where </w:t>
      </w:r>
      <w:r w:rsidR="008071E1">
        <w:rPr>
          <w:rFonts w:ascii="Times New Roman" w:hAnsi="Times New Roman" w:cs="Times New Roman"/>
          <w:sz w:val="28"/>
          <w:szCs w:val="28"/>
          <w:lang w:val="en-US"/>
        </w:rPr>
        <w:t xml:space="preserve">in the outskirts of </w:t>
      </w:r>
      <w:proofErr w:type="spellStart"/>
      <w:r w:rsidR="00D841D8">
        <w:rPr>
          <w:rFonts w:ascii="Times New Roman" w:hAnsi="Times New Roman" w:cs="Times New Roman"/>
          <w:sz w:val="28"/>
          <w:szCs w:val="28"/>
          <w:lang w:val="en-US"/>
        </w:rPr>
        <w:t>Manzini</w:t>
      </w:r>
      <w:proofErr w:type="spellEnd"/>
      <w:r w:rsidR="00D841D8">
        <w:rPr>
          <w:rFonts w:ascii="Times New Roman" w:hAnsi="Times New Roman" w:cs="Times New Roman"/>
          <w:sz w:val="28"/>
          <w:szCs w:val="28"/>
          <w:lang w:val="en-US"/>
        </w:rPr>
        <w:t xml:space="preserve"> would he be staying. He just </w:t>
      </w:r>
      <w:r w:rsidR="008071E1">
        <w:rPr>
          <w:rFonts w:ascii="Times New Roman" w:hAnsi="Times New Roman" w:cs="Times New Roman"/>
          <w:sz w:val="28"/>
          <w:szCs w:val="28"/>
          <w:lang w:val="en-US"/>
        </w:rPr>
        <w:t>mentions the</w:t>
      </w:r>
      <w:r w:rsidR="00D841D8">
        <w:rPr>
          <w:rFonts w:ascii="Times New Roman" w:hAnsi="Times New Roman" w:cs="Times New Roman"/>
          <w:sz w:val="28"/>
          <w:szCs w:val="28"/>
          <w:lang w:val="en-US"/>
        </w:rPr>
        <w:t xml:space="preserve"> outskirt</w:t>
      </w:r>
      <w:r w:rsidR="008071E1">
        <w:rPr>
          <w:rFonts w:ascii="Times New Roman" w:hAnsi="Times New Roman" w:cs="Times New Roman"/>
          <w:sz w:val="28"/>
          <w:szCs w:val="28"/>
          <w:lang w:val="en-US"/>
        </w:rPr>
        <w:t>s</w:t>
      </w:r>
      <w:r w:rsidR="00D841D8">
        <w:rPr>
          <w:rFonts w:ascii="Times New Roman" w:hAnsi="Times New Roman" w:cs="Times New Roman"/>
          <w:sz w:val="28"/>
          <w:szCs w:val="28"/>
          <w:lang w:val="en-US"/>
        </w:rPr>
        <w:t xml:space="preserve"> of </w:t>
      </w:r>
      <w:proofErr w:type="spellStart"/>
      <w:r w:rsidR="00D841D8">
        <w:rPr>
          <w:rFonts w:ascii="Times New Roman" w:hAnsi="Times New Roman" w:cs="Times New Roman"/>
          <w:sz w:val="28"/>
          <w:szCs w:val="28"/>
          <w:lang w:val="en-US"/>
        </w:rPr>
        <w:t>Manzini</w:t>
      </w:r>
      <w:proofErr w:type="spellEnd"/>
      <w:r w:rsidR="008071E1">
        <w:rPr>
          <w:rFonts w:ascii="Times New Roman" w:hAnsi="Times New Roman" w:cs="Times New Roman"/>
          <w:sz w:val="28"/>
          <w:szCs w:val="28"/>
          <w:lang w:val="en-US"/>
        </w:rPr>
        <w:t>. Clearly</w:t>
      </w:r>
      <w:r w:rsidR="00D841D8">
        <w:rPr>
          <w:rFonts w:ascii="Times New Roman" w:hAnsi="Times New Roman" w:cs="Times New Roman"/>
          <w:sz w:val="28"/>
          <w:szCs w:val="28"/>
          <w:lang w:val="en-US"/>
        </w:rPr>
        <w:t xml:space="preserve"> the </w:t>
      </w:r>
      <w:r w:rsidR="008E0751">
        <w:rPr>
          <w:rFonts w:ascii="Times New Roman" w:hAnsi="Times New Roman" w:cs="Times New Roman"/>
          <w:sz w:val="28"/>
          <w:szCs w:val="28"/>
          <w:lang w:val="en-US"/>
        </w:rPr>
        <w:t>outskirts</w:t>
      </w:r>
      <w:r w:rsidR="008071E1">
        <w:rPr>
          <w:rFonts w:ascii="Times New Roman" w:hAnsi="Times New Roman" w:cs="Times New Roman"/>
          <w:sz w:val="28"/>
          <w:szCs w:val="28"/>
          <w:lang w:val="en-US"/>
        </w:rPr>
        <w:t xml:space="preserve"> of </w:t>
      </w:r>
      <w:proofErr w:type="spellStart"/>
      <w:r w:rsidR="008071E1">
        <w:rPr>
          <w:rFonts w:ascii="Times New Roman" w:hAnsi="Times New Roman" w:cs="Times New Roman"/>
          <w:sz w:val="28"/>
          <w:szCs w:val="28"/>
          <w:lang w:val="en-US"/>
        </w:rPr>
        <w:t>Manzini</w:t>
      </w:r>
      <w:proofErr w:type="spellEnd"/>
      <w:r w:rsidR="008071E1">
        <w:rPr>
          <w:rFonts w:ascii="Times New Roman" w:hAnsi="Times New Roman" w:cs="Times New Roman"/>
          <w:sz w:val="28"/>
          <w:szCs w:val="28"/>
          <w:lang w:val="en-US"/>
        </w:rPr>
        <w:t xml:space="preserve"> do not</w:t>
      </w:r>
      <w:r w:rsidR="00D841D8">
        <w:rPr>
          <w:rFonts w:ascii="Times New Roman" w:hAnsi="Times New Roman" w:cs="Times New Roman"/>
          <w:sz w:val="28"/>
          <w:szCs w:val="28"/>
          <w:lang w:val="en-US"/>
        </w:rPr>
        <w:t xml:space="preserve"> have a name. </w:t>
      </w:r>
      <w:r w:rsidR="008071E1">
        <w:rPr>
          <w:rFonts w:ascii="Times New Roman" w:hAnsi="Times New Roman" w:cs="Times New Roman"/>
          <w:sz w:val="28"/>
          <w:szCs w:val="28"/>
          <w:lang w:val="en-US"/>
        </w:rPr>
        <w:t>This</w:t>
      </w:r>
      <w:r w:rsidR="00D841D8">
        <w:rPr>
          <w:rFonts w:ascii="Times New Roman" w:hAnsi="Times New Roman" w:cs="Times New Roman"/>
          <w:sz w:val="28"/>
          <w:szCs w:val="28"/>
          <w:lang w:val="en-US"/>
        </w:rPr>
        <w:t xml:space="preserve"> gives an impression that no </w:t>
      </w:r>
      <w:r w:rsidR="008071E1">
        <w:rPr>
          <w:rFonts w:ascii="Times New Roman" w:hAnsi="Times New Roman" w:cs="Times New Roman"/>
          <w:sz w:val="28"/>
          <w:szCs w:val="28"/>
          <w:lang w:val="en-US"/>
        </w:rPr>
        <w:t xml:space="preserve">seriousness is </w:t>
      </w:r>
      <w:r w:rsidR="000575E2">
        <w:rPr>
          <w:rFonts w:ascii="Times New Roman" w:hAnsi="Times New Roman" w:cs="Times New Roman"/>
          <w:sz w:val="28"/>
          <w:szCs w:val="28"/>
          <w:lang w:val="en-US"/>
        </w:rPr>
        <w:t>attached</w:t>
      </w:r>
      <w:r w:rsidR="008071E1">
        <w:rPr>
          <w:rFonts w:ascii="Times New Roman" w:hAnsi="Times New Roman" w:cs="Times New Roman"/>
          <w:sz w:val="28"/>
          <w:szCs w:val="28"/>
          <w:lang w:val="en-US"/>
        </w:rPr>
        <w:t xml:space="preserve"> this undertaking.</w:t>
      </w:r>
      <w:r w:rsidR="00D841D8">
        <w:rPr>
          <w:rFonts w:ascii="Times New Roman" w:hAnsi="Times New Roman" w:cs="Times New Roman"/>
          <w:sz w:val="28"/>
          <w:szCs w:val="28"/>
          <w:lang w:val="en-US"/>
        </w:rPr>
        <w:t xml:space="preserve"> </w:t>
      </w:r>
      <w:r w:rsidR="008071E1">
        <w:rPr>
          <w:rFonts w:ascii="Times New Roman" w:hAnsi="Times New Roman" w:cs="Times New Roman"/>
          <w:sz w:val="28"/>
          <w:szCs w:val="28"/>
          <w:lang w:val="en-US"/>
        </w:rPr>
        <w:t>The devil is in the detail. The relatives have</w:t>
      </w:r>
      <w:r w:rsidR="00D841D8">
        <w:rPr>
          <w:rFonts w:ascii="Times New Roman" w:hAnsi="Times New Roman" w:cs="Times New Roman"/>
          <w:sz w:val="28"/>
          <w:szCs w:val="28"/>
          <w:lang w:val="en-US"/>
        </w:rPr>
        <w:t xml:space="preserve"> </w:t>
      </w:r>
      <w:r w:rsidR="008071E1">
        <w:rPr>
          <w:rFonts w:ascii="Times New Roman" w:hAnsi="Times New Roman" w:cs="Times New Roman"/>
          <w:sz w:val="28"/>
          <w:szCs w:val="28"/>
          <w:lang w:val="en-US"/>
        </w:rPr>
        <w:t xml:space="preserve">also </w:t>
      </w:r>
      <w:r w:rsidR="00D841D8">
        <w:rPr>
          <w:rFonts w:ascii="Times New Roman" w:hAnsi="Times New Roman" w:cs="Times New Roman"/>
          <w:sz w:val="28"/>
          <w:szCs w:val="28"/>
          <w:lang w:val="en-US"/>
        </w:rPr>
        <w:t>not been mentioned</w:t>
      </w:r>
      <w:r w:rsidR="008071E1">
        <w:rPr>
          <w:rFonts w:ascii="Times New Roman" w:hAnsi="Times New Roman" w:cs="Times New Roman"/>
          <w:sz w:val="28"/>
          <w:szCs w:val="28"/>
          <w:lang w:val="en-US"/>
        </w:rPr>
        <w:t>. H</w:t>
      </w:r>
      <w:r w:rsidR="00D841D8">
        <w:rPr>
          <w:rFonts w:ascii="Times New Roman" w:hAnsi="Times New Roman" w:cs="Times New Roman"/>
          <w:sz w:val="28"/>
          <w:szCs w:val="28"/>
          <w:lang w:val="en-US"/>
        </w:rPr>
        <w:t xml:space="preserve">ow </w:t>
      </w:r>
      <w:r w:rsidR="008071E1">
        <w:rPr>
          <w:rFonts w:ascii="Times New Roman" w:hAnsi="Times New Roman" w:cs="Times New Roman"/>
          <w:sz w:val="28"/>
          <w:szCs w:val="28"/>
          <w:lang w:val="en-US"/>
        </w:rPr>
        <w:t>are they related</w:t>
      </w:r>
      <w:r w:rsidR="00D841D8">
        <w:rPr>
          <w:rFonts w:ascii="Times New Roman" w:hAnsi="Times New Roman" w:cs="Times New Roman"/>
          <w:sz w:val="28"/>
          <w:szCs w:val="28"/>
          <w:lang w:val="en-US"/>
        </w:rPr>
        <w:t xml:space="preserve"> to the Accused </w:t>
      </w:r>
      <w:r w:rsidR="000575E2">
        <w:rPr>
          <w:rFonts w:ascii="Times New Roman" w:hAnsi="Times New Roman" w:cs="Times New Roman"/>
          <w:sz w:val="28"/>
          <w:szCs w:val="28"/>
          <w:lang w:val="en-US"/>
        </w:rPr>
        <w:t>person?</w:t>
      </w:r>
      <w:r w:rsidR="00D841D8">
        <w:rPr>
          <w:rFonts w:ascii="Times New Roman" w:hAnsi="Times New Roman" w:cs="Times New Roman"/>
          <w:sz w:val="28"/>
          <w:szCs w:val="28"/>
          <w:lang w:val="en-US"/>
        </w:rPr>
        <w:t xml:space="preserve"> The other issue </w:t>
      </w:r>
      <w:r w:rsidR="008071E1">
        <w:rPr>
          <w:rFonts w:ascii="Times New Roman" w:hAnsi="Times New Roman" w:cs="Times New Roman"/>
          <w:sz w:val="28"/>
          <w:szCs w:val="28"/>
          <w:lang w:val="en-US"/>
        </w:rPr>
        <w:t>is that it is well known that a</w:t>
      </w:r>
      <w:r w:rsidR="00D841D8">
        <w:rPr>
          <w:rFonts w:ascii="Times New Roman" w:hAnsi="Times New Roman" w:cs="Times New Roman"/>
          <w:sz w:val="28"/>
          <w:szCs w:val="28"/>
          <w:lang w:val="en-US"/>
        </w:rPr>
        <w:t xml:space="preserve"> witness protection </w:t>
      </w:r>
      <w:proofErr w:type="spellStart"/>
      <w:r w:rsidR="00D841D8">
        <w:rPr>
          <w:rFonts w:ascii="Times New Roman" w:hAnsi="Times New Roman" w:cs="Times New Roman"/>
          <w:sz w:val="28"/>
          <w:szCs w:val="28"/>
          <w:lang w:val="en-US"/>
        </w:rPr>
        <w:t>programme</w:t>
      </w:r>
      <w:proofErr w:type="spellEnd"/>
      <w:r w:rsidR="00D841D8">
        <w:rPr>
          <w:rFonts w:ascii="Times New Roman" w:hAnsi="Times New Roman" w:cs="Times New Roman"/>
          <w:sz w:val="28"/>
          <w:szCs w:val="28"/>
          <w:lang w:val="en-US"/>
        </w:rPr>
        <w:t xml:space="preserve"> </w:t>
      </w:r>
      <w:r w:rsidR="008071E1">
        <w:rPr>
          <w:rFonts w:ascii="Times New Roman" w:hAnsi="Times New Roman" w:cs="Times New Roman"/>
          <w:sz w:val="28"/>
          <w:szCs w:val="28"/>
          <w:lang w:val="en-US"/>
        </w:rPr>
        <w:t>or structure is</w:t>
      </w:r>
      <w:r w:rsidR="00D841D8">
        <w:rPr>
          <w:rFonts w:ascii="Times New Roman" w:hAnsi="Times New Roman" w:cs="Times New Roman"/>
          <w:sz w:val="28"/>
          <w:szCs w:val="28"/>
          <w:lang w:val="en-US"/>
        </w:rPr>
        <w:t xml:space="preserve"> still </w:t>
      </w:r>
      <w:r w:rsidR="008071E1">
        <w:rPr>
          <w:rFonts w:ascii="Times New Roman" w:hAnsi="Times New Roman" w:cs="Times New Roman"/>
          <w:sz w:val="28"/>
          <w:szCs w:val="28"/>
          <w:lang w:val="en-US"/>
        </w:rPr>
        <w:t>work in progress in this jurisdiction.</w:t>
      </w:r>
      <w:r w:rsidR="00D841D8">
        <w:rPr>
          <w:rFonts w:ascii="Times New Roman" w:hAnsi="Times New Roman" w:cs="Times New Roman"/>
          <w:sz w:val="28"/>
          <w:szCs w:val="28"/>
          <w:lang w:val="en-US"/>
        </w:rPr>
        <w:t xml:space="preserve"> </w:t>
      </w:r>
      <w:r w:rsidR="008071E1">
        <w:rPr>
          <w:rFonts w:ascii="Times New Roman" w:hAnsi="Times New Roman" w:cs="Times New Roman"/>
          <w:sz w:val="28"/>
          <w:szCs w:val="28"/>
          <w:lang w:val="en-US"/>
        </w:rPr>
        <w:t>T</w:t>
      </w:r>
      <w:r w:rsidR="00D841D8">
        <w:rPr>
          <w:rFonts w:ascii="Times New Roman" w:hAnsi="Times New Roman" w:cs="Times New Roman"/>
          <w:sz w:val="28"/>
          <w:szCs w:val="28"/>
          <w:lang w:val="en-US"/>
        </w:rPr>
        <w:t>herefore</w:t>
      </w:r>
      <w:r w:rsidR="008071E1">
        <w:rPr>
          <w:rFonts w:ascii="Times New Roman" w:hAnsi="Times New Roman" w:cs="Times New Roman"/>
          <w:sz w:val="28"/>
          <w:szCs w:val="28"/>
          <w:lang w:val="en-US"/>
        </w:rPr>
        <w:t>,</w:t>
      </w:r>
      <w:r w:rsidR="00D841D8">
        <w:rPr>
          <w:rFonts w:ascii="Times New Roman" w:hAnsi="Times New Roman" w:cs="Times New Roman"/>
          <w:sz w:val="28"/>
          <w:szCs w:val="28"/>
          <w:lang w:val="en-US"/>
        </w:rPr>
        <w:t xml:space="preserve"> there is n</w:t>
      </w:r>
      <w:r w:rsidR="008071E1">
        <w:rPr>
          <w:rFonts w:ascii="Times New Roman" w:hAnsi="Times New Roman" w:cs="Times New Roman"/>
          <w:sz w:val="28"/>
          <w:szCs w:val="28"/>
          <w:lang w:val="en-US"/>
        </w:rPr>
        <w:t>othing before court as evidence</w:t>
      </w:r>
      <w:r w:rsidR="00D841D8">
        <w:rPr>
          <w:rFonts w:ascii="Times New Roman" w:hAnsi="Times New Roman" w:cs="Times New Roman"/>
          <w:sz w:val="28"/>
          <w:szCs w:val="28"/>
          <w:lang w:val="en-US"/>
        </w:rPr>
        <w:t xml:space="preserve"> that the court could consider</w:t>
      </w:r>
      <w:r w:rsidR="008071E1">
        <w:rPr>
          <w:rFonts w:ascii="Times New Roman" w:hAnsi="Times New Roman" w:cs="Times New Roman"/>
          <w:sz w:val="28"/>
          <w:szCs w:val="28"/>
          <w:lang w:val="en-US"/>
        </w:rPr>
        <w:t xml:space="preserve"> </w:t>
      </w:r>
      <w:r w:rsidR="00D841D8">
        <w:rPr>
          <w:rFonts w:ascii="Times New Roman" w:hAnsi="Times New Roman" w:cs="Times New Roman"/>
          <w:sz w:val="28"/>
          <w:szCs w:val="28"/>
          <w:lang w:val="en-US"/>
        </w:rPr>
        <w:t>that would ensure that when the Applicant is released on bail</w:t>
      </w:r>
      <w:r w:rsidR="008071E1">
        <w:rPr>
          <w:rFonts w:ascii="Times New Roman" w:hAnsi="Times New Roman" w:cs="Times New Roman"/>
          <w:sz w:val="28"/>
          <w:szCs w:val="28"/>
          <w:lang w:val="en-US"/>
        </w:rPr>
        <w:t>,</w:t>
      </w:r>
      <w:r w:rsidR="00D841D8">
        <w:rPr>
          <w:rFonts w:ascii="Times New Roman" w:hAnsi="Times New Roman" w:cs="Times New Roman"/>
          <w:sz w:val="28"/>
          <w:szCs w:val="28"/>
          <w:lang w:val="en-US"/>
        </w:rPr>
        <w:t xml:space="preserve"> he will not interfere with the Complainant. More especially because th</w:t>
      </w:r>
      <w:r w:rsidR="008071E1">
        <w:rPr>
          <w:rFonts w:ascii="Times New Roman" w:hAnsi="Times New Roman" w:cs="Times New Roman"/>
          <w:sz w:val="28"/>
          <w:szCs w:val="28"/>
          <w:lang w:val="en-US"/>
        </w:rPr>
        <w:t>at</w:t>
      </w:r>
      <w:r w:rsidR="00D841D8">
        <w:rPr>
          <w:rFonts w:ascii="Times New Roman" w:hAnsi="Times New Roman" w:cs="Times New Roman"/>
          <w:sz w:val="28"/>
          <w:szCs w:val="28"/>
          <w:lang w:val="en-US"/>
        </w:rPr>
        <w:t xml:space="preserve"> is such a sensitive issue</w:t>
      </w:r>
      <w:r w:rsidR="008071E1">
        <w:rPr>
          <w:rFonts w:ascii="Times New Roman" w:hAnsi="Times New Roman" w:cs="Times New Roman"/>
          <w:sz w:val="28"/>
          <w:szCs w:val="28"/>
          <w:lang w:val="en-US"/>
        </w:rPr>
        <w:t>,</w:t>
      </w:r>
      <w:r w:rsidR="00D841D8">
        <w:rPr>
          <w:rFonts w:ascii="Times New Roman" w:hAnsi="Times New Roman" w:cs="Times New Roman"/>
          <w:sz w:val="28"/>
          <w:szCs w:val="28"/>
          <w:lang w:val="en-US"/>
        </w:rPr>
        <w:t xml:space="preserve"> as the Complainant is the </w:t>
      </w:r>
      <w:r w:rsidR="00D841D8">
        <w:rPr>
          <w:rFonts w:ascii="Times New Roman" w:hAnsi="Times New Roman" w:cs="Times New Roman"/>
          <w:sz w:val="28"/>
          <w:szCs w:val="28"/>
          <w:lang w:val="en-US"/>
        </w:rPr>
        <w:lastRenderedPageBreak/>
        <w:t>Applicant’s own biological daughter</w:t>
      </w:r>
      <w:r w:rsidR="008071E1">
        <w:rPr>
          <w:rFonts w:ascii="Times New Roman" w:hAnsi="Times New Roman" w:cs="Times New Roman"/>
          <w:sz w:val="28"/>
          <w:szCs w:val="28"/>
          <w:lang w:val="en-US"/>
        </w:rPr>
        <w:t>.  T</w:t>
      </w:r>
      <w:r w:rsidR="00D841D8">
        <w:rPr>
          <w:rFonts w:ascii="Times New Roman" w:hAnsi="Times New Roman" w:cs="Times New Roman"/>
          <w:sz w:val="28"/>
          <w:szCs w:val="28"/>
          <w:lang w:val="en-US"/>
        </w:rPr>
        <w:t>he Complainant is vulnerable</w:t>
      </w:r>
      <w:r w:rsidR="008071E1">
        <w:rPr>
          <w:rFonts w:ascii="Times New Roman" w:hAnsi="Times New Roman" w:cs="Times New Roman"/>
          <w:sz w:val="28"/>
          <w:szCs w:val="28"/>
          <w:lang w:val="en-US"/>
        </w:rPr>
        <w:t>, this is her father. S</w:t>
      </w:r>
      <w:r w:rsidR="00D841D8">
        <w:rPr>
          <w:rFonts w:ascii="Times New Roman" w:hAnsi="Times New Roman" w:cs="Times New Roman"/>
          <w:sz w:val="28"/>
          <w:szCs w:val="28"/>
          <w:lang w:val="en-US"/>
        </w:rPr>
        <w:t xml:space="preserve">he could easily be intimidated, </w:t>
      </w:r>
      <w:r w:rsidR="005D3C45">
        <w:rPr>
          <w:rFonts w:ascii="Times New Roman" w:hAnsi="Times New Roman" w:cs="Times New Roman"/>
          <w:sz w:val="28"/>
          <w:szCs w:val="28"/>
          <w:lang w:val="en-US"/>
        </w:rPr>
        <w:t>c</w:t>
      </w:r>
      <w:r w:rsidR="008071E1">
        <w:rPr>
          <w:rFonts w:ascii="Times New Roman" w:hAnsi="Times New Roman" w:cs="Times New Roman"/>
          <w:sz w:val="28"/>
          <w:szCs w:val="28"/>
          <w:lang w:val="en-US"/>
        </w:rPr>
        <w:t>oerced</w:t>
      </w:r>
      <w:r w:rsidR="00D841D8">
        <w:rPr>
          <w:rFonts w:ascii="Times New Roman" w:hAnsi="Times New Roman" w:cs="Times New Roman"/>
          <w:sz w:val="28"/>
          <w:szCs w:val="28"/>
          <w:lang w:val="en-US"/>
        </w:rPr>
        <w:t xml:space="preserve"> to even withdraw the </w:t>
      </w:r>
      <w:r w:rsidR="005D3C45">
        <w:rPr>
          <w:rFonts w:ascii="Times New Roman" w:hAnsi="Times New Roman" w:cs="Times New Roman"/>
          <w:sz w:val="28"/>
          <w:szCs w:val="28"/>
          <w:lang w:val="en-US"/>
        </w:rPr>
        <w:t>charges</w:t>
      </w:r>
      <w:r w:rsidR="008071E1">
        <w:rPr>
          <w:rFonts w:ascii="Times New Roman" w:hAnsi="Times New Roman" w:cs="Times New Roman"/>
          <w:sz w:val="28"/>
          <w:szCs w:val="28"/>
          <w:lang w:val="en-US"/>
        </w:rPr>
        <w:t>.</w:t>
      </w:r>
      <w:r w:rsidR="005D3C45">
        <w:rPr>
          <w:rFonts w:ascii="Times New Roman" w:hAnsi="Times New Roman" w:cs="Times New Roman"/>
          <w:sz w:val="28"/>
          <w:szCs w:val="28"/>
          <w:lang w:val="en-US"/>
        </w:rPr>
        <w:t xml:space="preserve"> </w:t>
      </w:r>
      <w:r w:rsidR="008071E1">
        <w:rPr>
          <w:rFonts w:ascii="Times New Roman" w:hAnsi="Times New Roman" w:cs="Times New Roman"/>
          <w:sz w:val="28"/>
          <w:szCs w:val="28"/>
          <w:lang w:val="en-US"/>
        </w:rPr>
        <w:t>It is therefore</w:t>
      </w:r>
      <w:r w:rsidR="005D3C45">
        <w:rPr>
          <w:rFonts w:ascii="Times New Roman" w:hAnsi="Times New Roman" w:cs="Times New Roman"/>
          <w:sz w:val="28"/>
          <w:szCs w:val="28"/>
          <w:lang w:val="en-US"/>
        </w:rPr>
        <w:t xml:space="preserve"> in the interest of justice that the Complainant must be fully protected from the Accused</w:t>
      </w:r>
      <w:r w:rsidR="008071E1">
        <w:rPr>
          <w:rFonts w:ascii="Times New Roman" w:hAnsi="Times New Roman" w:cs="Times New Roman"/>
          <w:sz w:val="28"/>
          <w:szCs w:val="28"/>
          <w:lang w:val="en-US"/>
        </w:rPr>
        <w:t>/ Applicant</w:t>
      </w:r>
      <w:r w:rsidR="005D3C45">
        <w:rPr>
          <w:rFonts w:ascii="Times New Roman" w:hAnsi="Times New Roman" w:cs="Times New Roman"/>
          <w:sz w:val="28"/>
          <w:szCs w:val="28"/>
          <w:lang w:val="en-US"/>
        </w:rPr>
        <w:t xml:space="preserve">. </w:t>
      </w:r>
    </w:p>
    <w:p w:rsidR="001D6498" w:rsidRDefault="001D6498" w:rsidP="00761F7A">
      <w:pPr>
        <w:spacing w:line="360" w:lineRule="auto"/>
        <w:ind w:left="720" w:hanging="720"/>
        <w:jc w:val="both"/>
        <w:rPr>
          <w:rFonts w:ascii="Times New Roman" w:hAnsi="Times New Roman" w:cs="Times New Roman"/>
          <w:sz w:val="28"/>
          <w:szCs w:val="28"/>
          <w:lang w:val="en-US"/>
        </w:rPr>
      </w:pPr>
    </w:p>
    <w:p w:rsidR="001D6498" w:rsidRDefault="000575E2" w:rsidP="00761F7A">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[60]</w:t>
      </w:r>
      <w:r>
        <w:rPr>
          <w:rFonts w:ascii="Times New Roman" w:hAnsi="Times New Roman" w:cs="Times New Roman"/>
          <w:sz w:val="28"/>
          <w:szCs w:val="28"/>
          <w:lang w:val="en-US"/>
        </w:rPr>
        <w:tab/>
        <w:t>The</w:t>
      </w:r>
      <w:r w:rsidR="001D6498">
        <w:rPr>
          <w:rFonts w:ascii="Times New Roman" w:hAnsi="Times New Roman" w:cs="Times New Roman"/>
          <w:sz w:val="28"/>
          <w:szCs w:val="28"/>
          <w:lang w:val="en-US"/>
        </w:rPr>
        <w:t xml:space="preserve"> issue is further </w:t>
      </w:r>
      <w:r w:rsidR="00870A78">
        <w:rPr>
          <w:rFonts w:ascii="Times New Roman" w:hAnsi="Times New Roman" w:cs="Times New Roman"/>
          <w:sz w:val="28"/>
          <w:szCs w:val="28"/>
          <w:lang w:val="en-US"/>
        </w:rPr>
        <w:t>exacerbated</w:t>
      </w:r>
      <w:r w:rsidR="001D6498">
        <w:rPr>
          <w:rFonts w:ascii="Times New Roman" w:hAnsi="Times New Roman" w:cs="Times New Roman"/>
          <w:sz w:val="28"/>
          <w:szCs w:val="28"/>
          <w:lang w:val="en-US"/>
        </w:rPr>
        <w:t xml:space="preserve"> by the </w:t>
      </w:r>
      <w:r>
        <w:rPr>
          <w:rFonts w:ascii="Times New Roman" w:hAnsi="Times New Roman" w:cs="Times New Roman"/>
          <w:sz w:val="28"/>
          <w:szCs w:val="28"/>
          <w:lang w:val="en-US"/>
        </w:rPr>
        <w:t>affidavit</w:t>
      </w:r>
      <w:r w:rsidR="001D6498">
        <w:rPr>
          <w:rFonts w:ascii="Times New Roman" w:hAnsi="Times New Roman" w:cs="Times New Roman"/>
          <w:sz w:val="28"/>
          <w:szCs w:val="28"/>
          <w:lang w:val="en-US"/>
        </w:rPr>
        <w:t xml:space="preserve"> of Detective Sergeant </w:t>
      </w:r>
      <w:proofErr w:type="spellStart"/>
      <w:r w:rsidR="001D6498">
        <w:rPr>
          <w:rFonts w:ascii="Times New Roman" w:hAnsi="Times New Roman" w:cs="Times New Roman"/>
          <w:sz w:val="28"/>
          <w:szCs w:val="28"/>
          <w:lang w:val="en-US"/>
        </w:rPr>
        <w:t>Sifiso</w:t>
      </w:r>
      <w:proofErr w:type="spellEnd"/>
      <w:r w:rsidR="001D6498">
        <w:rPr>
          <w:rFonts w:ascii="Times New Roman" w:hAnsi="Times New Roman" w:cs="Times New Roman"/>
          <w:sz w:val="28"/>
          <w:szCs w:val="28"/>
          <w:lang w:val="en-US"/>
        </w:rPr>
        <w:t xml:space="preserve"> </w:t>
      </w:r>
      <w:proofErr w:type="spellStart"/>
      <w:r w:rsidR="001D6498">
        <w:rPr>
          <w:rFonts w:ascii="Times New Roman" w:hAnsi="Times New Roman" w:cs="Times New Roman"/>
          <w:sz w:val="28"/>
          <w:szCs w:val="28"/>
          <w:lang w:val="en-US"/>
        </w:rPr>
        <w:t>Simelane</w:t>
      </w:r>
      <w:proofErr w:type="spellEnd"/>
      <w:r>
        <w:rPr>
          <w:rFonts w:ascii="Times New Roman" w:hAnsi="Times New Roman" w:cs="Times New Roman"/>
          <w:sz w:val="28"/>
          <w:szCs w:val="28"/>
          <w:lang w:val="en-US"/>
        </w:rPr>
        <w:t>,</w:t>
      </w:r>
      <w:r w:rsidR="001D6498">
        <w:rPr>
          <w:rFonts w:ascii="Times New Roman" w:hAnsi="Times New Roman" w:cs="Times New Roman"/>
          <w:sz w:val="28"/>
          <w:szCs w:val="28"/>
          <w:lang w:val="en-US"/>
        </w:rPr>
        <w:t xml:space="preserve"> who in paragraph 7.6 of the opposing </w:t>
      </w:r>
      <w:r w:rsidR="00870A78">
        <w:rPr>
          <w:rFonts w:ascii="Times New Roman" w:hAnsi="Times New Roman" w:cs="Times New Roman"/>
          <w:sz w:val="28"/>
          <w:szCs w:val="28"/>
          <w:lang w:val="en-US"/>
        </w:rPr>
        <w:t>affidavit</w:t>
      </w:r>
      <w:r w:rsidR="007D7EA8">
        <w:rPr>
          <w:rFonts w:ascii="Times New Roman" w:hAnsi="Times New Roman" w:cs="Times New Roman"/>
          <w:sz w:val="28"/>
          <w:szCs w:val="28"/>
          <w:lang w:val="en-US"/>
        </w:rPr>
        <w:t xml:space="preserve"> stated that </w:t>
      </w:r>
      <w:r w:rsidR="00870A78">
        <w:rPr>
          <w:rFonts w:ascii="Times New Roman" w:hAnsi="Times New Roman" w:cs="Times New Roman"/>
          <w:sz w:val="28"/>
          <w:szCs w:val="28"/>
          <w:lang w:val="en-US"/>
        </w:rPr>
        <w:t xml:space="preserve">he gathered that in each occasion that the Applicant would </w:t>
      </w:r>
      <w:r>
        <w:rPr>
          <w:rFonts w:ascii="Times New Roman" w:hAnsi="Times New Roman" w:cs="Times New Roman"/>
          <w:sz w:val="28"/>
          <w:szCs w:val="28"/>
          <w:lang w:val="en-US"/>
        </w:rPr>
        <w:t>have the</w:t>
      </w:r>
      <w:r w:rsidR="00F20610">
        <w:rPr>
          <w:rFonts w:ascii="Times New Roman" w:hAnsi="Times New Roman" w:cs="Times New Roman"/>
          <w:sz w:val="28"/>
          <w:szCs w:val="28"/>
          <w:lang w:val="en-US"/>
        </w:rPr>
        <w:t xml:space="preserve"> unlawful sexual intercourse with the Complainant</w:t>
      </w:r>
      <w:r>
        <w:rPr>
          <w:rFonts w:ascii="Times New Roman" w:hAnsi="Times New Roman" w:cs="Times New Roman"/>
          <w:sz w:val="28"/>
          <w:szCs w:val="28"/>
          <w:lang w:val="en-US"/>
        </w:rPr>
        <w:t>,</w:t>
      </w:r>
      <w:r w:rsidR="00F20610">
        <w:rPr>
          <w:rFonts w:ascii="Times New Roman" w:hAnsi="Times New Roman" w:cs="Times New Roman"/>
          <w:sz w:val="28"/>
          <w:szCs w:val="28"/>
          <w:lang w:val="en-US"/>
        </w:rPr>
        <w:t xml:space="preserve"> he would order her not to tell anyone about the abuse. The Applicant is alleged to have also told the Complainant that if she </w:t>
      </w:r>
      <w:r w:rsidR="007D7EA8">
        <w:rPr>
          <w:rFonts w:ascii="Times New Roman" w:hAnsi="Times New Roman" w:cs="Times New Roman"/>
          <w:sz w:val="28"/>
          <w:szCs w:val="28"/>
          <w:lang w:val="en-US"/>
        </w:rPr>
        <w:t>tell</w:t>
      </w:r>
      <w:r w:rsidR="004B0C07">
        <w:rPr>
          <w:rFonts w:ascii="Times New Roman" w:hAnsi="Times New Roman" w:cs="Times New Roman"/>
          <w:sz w:val="28"/>
          <w:szCs w:val="28"/>
          <w:lang w:val="en-US"/>
        </w:rPr>
        <w:t>s</w:t>
      </w:r>
      <w:r w:rsidR="007D7EA8">
        <w:rPr>
          <w:rFonts w:ascii="Times New Roman" w:hAnsi="Times New Roman" w:cs="Times New Roman"/>
          <w:sz w:val="28"/>
          <w:szCs w:val="28"/>
          <w:lang w:val="en-US"/>
        </w:rPr>
        <w:t xml:space="preserve"> anyone</w:t>
      </w:r>
      <w:r w:rsidR="004B0C07">
        <w:rPr>
          <w:rFonts w:ascii="Times New Roman" w:hAnsi="Times New Roman" w:cs="Times New Roman"/>
          <w:sz w:val="28"/>
          <w:szCs w:val="28"/>
          <w:lang w:val="en-US"/>
        </w:rPr>
        <w:t>,</w:t>
      </w:r>
      <w:r w:rsidR="007D7EA8">
        <w:rPr>
          <w:rFonts w:ascii="Times New Roman" w:hAnsi="Times New Roman" w:cs="Times New Roman"/>
          <w:sz w:val="28"/>
          <w:szCs w:val="28"/>
          <w:lang w:val="en-US"/>
        </w:rPr>
        <w:t xml:space="preserve"> they will </w:t>
      </w:r>
      <w:r w:rsidR="00F20610">
        <w:rPr>
          <w:rFonts w:ascii="Times New Roman" w:hAnsi="Times New Roman" w:cs="Times New Roman"/>
          <w:sz w:val="28"/>
          <w:szCs w:val="28"/>
          <w:lang w:val="en-US"/>
        </w:rPr>
        <w:t>report</w:t>
      </w:r>
      <w:r w:rsidR="004B0C07">
        <w:rPr>
          <w:rFonts w:ascii="Times New Roman" w:hAnsi="Times New Roman" w:cs="Times New Roman"/>
          <w:sz w:val="28"/>
          <w:szCs w:val="28"/>
          <w:lang w:val="en-US"/>
        </w:rPr>
        <w:t xml:space="preserve"> him</w:t>
      </w:r>
      <w:r w:rsidR="00F20610">
        <w:rPr>
          <w:rFonts w:ascii="Times New Roman" w:hAnsi="Times New Roman" w:cs="Times New Roman"/>
          <w:sz w:val="28"/>
          <w:szCs w:val="28"/>
          <w:lang w:val="en-US"/>
        </w:rPr>
        <w:t xml:space="preserve"> to the police and he </w:t>
      </w:r>
      <w:r w:rsidR="004B0C07">
        <w:rPr>
          <w:rFonts w:ascii="Times New Roman" w:hAnsi="Times New Roman" w:cs="Times New Roman"/>
          <w:sz w:val="28"/>
          <w:szCs w:val="28"/>
          <w:lang w:val="en-US"/>
        </w:rPr>
        <w:t xml:space="preserve">would </w:t>
      </w:r>
      <w:r w:rsidR="00F20610">
        <w:rPr>
          <w:rFonts w:ascii="Times New Roman" w:hAnsi="Times New Roman" w:cs="Times New Roman"/>
          <w:sz w:val="28"/>
          <w:szCs w:val="28"/>
          <w:lang w:val="en-US"/>
        </w:rPr>
        <w:t xml:space="preserve">be arrested </w:t>
      </w:r>
      <w:r w:rsidR="00376E0B">
        <w:rPr>
          <w:rFonts w:ascii="Times New Roman" w:hAnsi="Times New Roman" w:cs="Times New Roman"/>
          <w:sz w:val="28"/>
          <w:szCs w:val="28"/>
          <w:lang w:val="en-US"/>
        </w:rPr>
        <w:t xml:space="preserve">and she will not continue with school since no one will pay for her fees. In as much as the </w:t>
      </w:r>
      <w:r w:rsidR="004B0C07">
        <w:rPr>
          <w:rFonts w:ascii="Times New Roman" w:hAnsi="Times New Roman" w:cs="Times New Roman"/>
          <w:sz w:val="28"/>
          <w:szCs w:val="28"/>
          <w:lang w:val="en-US"/>
        </w:rPr>
        <w:t>Applicant</w:t>
      </w:r>
      <w:r w:rsidR="00376E0B">
        <w:rPr>
          <w:rFonts w:ascii="Times New Roman" w:hAnsi="Times New Roman" w:cs="Times New Roman"/>
          <w:sz w:val="28"/>
          <w:szCs w:val="28"/>
          <w:lang w:val="en-US"/>
        </w:rPr>
        <w:t xml:space="preserve"> has denied these allegation</w:t>
      </w:r>
      <w:r w:rsidR="004B0C07">
        <w:rPr>
          <w:rFonts w:ascii="Times New Roman" w:hAnsi="Times New Roman" w:cs="Times New Roman"/>
          <w:sz w:val="28"/>
          <w:szCs w:val="28"/>
          <w:lang w:val="en-US"/>
        </w:rPr>
        <w:t>s</w:t>
      </w:r>
      <w:r w:rsidR="00376E0B">
        <w:rPr>
          <w:rFonts w:ascii="Times New Roman" w:hAnsi="Times New Roman" w:cs="Times New Roman"/>
          <w:sz w:val="28"/>
          <w:szCs w:val="28"/>
          <w:lang w:val="en-US"/>
        </w:rPr>
        <w:t xml:space="preserve"> the position and relation of the Applicant to the Complainant is imposing a</w:t>
      </w:r>
      <w:r w:rsidR="004B0C07">
        <w:rPr>
          <w:rFonts w:ascii="Times New Roman" w:hAnsi="Times New Roman" w:cs="Times New Roman"/>
          <w:sz w:val="28"/>
          <w:szCs w:val="28"/>
          <w:lang w:val="en-US"/>
        </w:rPr>
        <w:t xml:space="preserve">nd </w:t>
      </w:r>
      <w:proofErr w:type="spellStart"/>
      <w:r w:rsidR="004B0C07">
        <w:rPr>
          <w:rFonts w:ascii="Times New Roman" w:hAnsi="Times New Roman" w:cs="Times New Roman"/>
          <w:sz w:val="28"/>
          <w:szCs w:val="28"/>
          <w:lang w:val="en-US"/>
        </w:rPr>
        <w:t>intimidatory</w:t>
      </w:r>
      <w:proofErr w:type="spellEnd"/>
      <w:r w:rsidR="004B0C07">
        <w:rPr>
          <w:rFonts w:ascii="Times New Roman" w:hAnsi="Times New Roman" w:cs="Times New Roman"/>
          <w:sz w:val="28"/>
          <w:szCs w:val="28"/>
          <w:lang w:val="en-US"/>
        </w:rPr>
        <w:t xml:space="preserve"> on </w:t>
      </w:r>
      <w:proofErr w:type="spellStart"/>
      <w:proofErr w:type="gramStart"/>
      <w:r w:rsidR="004B0C07">
        <w:rPr>
          <w:rFonts w:ascii="Times New Roman" w:hAnsi="Times New Roman" w:cs="Times New Roman"/>
          <w:sz w:val="28"/>
          <w:szCs w:val="28"/>
          <w:lang w:val="en-US"/>
        </w:rPr>
        <w:t>it’s</w:t>
      </w:r>
      <w:proofErr w:type="spellEnd"/>
      <w:proofErr w:type="gramEnd"/>
      <w:r w:rsidR="004B0C07">
        <w:rPr>
          <w:rFonts w:ascii="Times New Roman" w:hAnsi="Times New Roman" w:cs="Times New Roman"/>
          <w:sz w:val="28"/>
          <w:szCs w:val="28"/>
          <w:lang w:val="en-US"/>
        </w:rPr>
        <w:t xml:space="preserve"> own. </w:t>
      </w:r>
      <w:r w:rsidR="00376E0B">
        <w:rPr>
          <w:rFonts w:ascii="Times New Roman" w:hAnsi="Times New Roman" w:cs="Times New Roman"/>
          <w:sz w:val="28"/>
          <w:szCs w:val="28"/>
          <w:lang w:val="en-US"/>
        </w:rPr>
        <w:t xml:space="preserve">I have </w:t>
      </w:r>
      <w:r w:rsidR="004B0C07">
        <w:rPr>
          <w:rFonts w:ascii="Times New Roman" w:hAnsi="Times New Roman" w:cs="Times New Roman"/>
          <w:sz w:val="28"/>
          <w:szCs w:val="28"/>
          <w:lang w:val="en-US"/>
        </w:rPr>
        <w:t xml:space="preserve">already </w:t>
      </w:r>
      <w:r w:rsidR="00376E0B">
        <w:rPr>
          <w:rFonts w:ascii="Times New Roman" w:hAnsi="Times New Roman" w:cs="Times New Roman"/>
          <w:sz w:val="28"/>
          <w:szCs w:val="28"/>
          <w:lang w:val="en-US"/>
        </w:rPr>
        <w:t xml:space="preserve">mentioned earlier </w:t>
      </w:r>
      <w:r w:rsidR="004B0C07">
        <w:rPr>
          <w:rFonts w:ascii="Times New Roman" w:hAnsi="Times New Roman" w:cs="Times New Roman"/>
          <w:sz w:val="28"/>
          <w:szCs w:val="28"/>
          <w:lang w:val="en-US"/>
        </w:rPr>
        <w:t>that as</w:t>
      </w:r>
      <w:r w:rsidR="00376E0B">
        <w:rPr>
          <w:rFonts w:ascii="Times New Roman" w:hAnsi="Times New Roman" w:cs="Times New Roman"/>
          <w:sz w:val="28"/>
          <w:szCs w:val="28"/>
          <w:lang w:val="en-US"/>
        </w:rPr>
        <w:t xml:space="preserve"> a father he is not only responsible to feed the Complainan</w:t>
      </w:r>
      <w:r w:rsidR="004B0C07">
        <w:rPr>
          <w:rFonts w:ascii="Times New Roman" w:hAnsi="Times New Roman" w:cs="Times New Roman"/>
          <w:sz w:val="28"/>
          <w:szCs w:val="28"/>
          <w:lang w:val="en-US"/>
        </w:rPr>
        <w:t>t, but as the allegations state,</w:t>
      </w:r>
      <w:r w:rsidR="00376E0B">
        <w:rPr>
          <w:rFonts w:ascii="Times New Roman" w:hAnsi="Times New Roman" w:cs="Times New Roman"/>
          <w:sz w:val="28"/>
          <w:szCs w:val="28"/>
          <w:lang w:val="en-US"/>
        </w:rPr>
        <w:t xml:space="preserve"> he is alleged to have threatened that her education would be in limbo</w:t>
      </w:r>
      <w:r w:rsidR="004B0C07">
        <w:rPr>
          <w:rFonts w:ascii="Times New Roman" w:hAnsi="Times New Roman" w:cs="Times New Roman"/>
          <w:sz w:val="28"/>
          <w:szCs w:val="28"/>
          <w:lang w:val="en-US"/>
        </w:rPr>
        <w:t>,</w:t>
      </w:r>
      <w:r w:rsidR="00376E0B">
        <w:rPr>
          <w:rFonts w:ascii="Times New Roman" w:hAnsi="Times New Roman" w:cs="Times New Roman"/>
          <w:sz w:val="28"/>
          <w:szCs w:val="28"/>
          <w:lang w:val="en-US"/>
        </w:rPr>
        <w:t xml:space="preserve"> if he gets arrested. This physiologically intimidation of a chil</w:t>
      </w:r>
      <w:r w:rsidR="007D7EA8">
        <w:rPr>
          <w:rFonts w:ascii="Times New Roman" w:hAnsi="Times New Roman" w:cs="Times New Roman"/>
          <w:sz w:val="28"/>
          <w:szCs w:val="28"/>
          <w:lang w:val="en-US"/>
        </w:rPr>
        <w:t>d by her own father is despicable</w:t>
      </w:r>
      <w:r w:rsidR="00376E0B">
        <w:rPr>
          <w:rFonts w:ascii="Times New Roman" w:hAnsi="Times New Roman" w:cs="Times New Roman"/>
          <w:sz w:val="28"/>
          <w:szCs w:val="28"/>
          <w:lang w:val="en-US"/>
        </w:rPr>
        <w:t xml:space="preserve">. </w:t>
      </w:r>
      <w:r w:rsidR="004B0C07">
        <w:rPr>
          <w:rFonts w:ascii="Times New Roman" w:hAnsi="Times New Roman" w:cs="Times New Roman"/>
          <w:sz w:val="28"/>
          <w:szCs w:val="28"/>
          <w:lang w:val="en-US"/>
        </w:rPr>
        <w:t xml:space="preserve">What is the probability of such </w:t>
      </w:r>
      <w:proofErr w:type="spellStart"/>
      <w:r w:rsidR="004B0C07">
        <w:rPr>
          <w:rFonts w:ascii="Times New Roman" w:hAnsi="Times New Roman" w:cs="Times New Roman"/>
          <w:sz w:val="28"/>
          <w:szCs w:val="28"/>
          <w:lang w:val="en-US"/>
        </w:rPr>
        <w:t>intimadatory</w:t>
      </w:r>
      <w:proofErr w:type="spellEnd"/>
      <w:r w:rsidR="004B0C07">
        <w:rPr>
          <w:rFonts w:ascii="Times New Roman" w:hAnsi="Times New Roman" w:cs="Times New Roman"/>
          <w:sz w:val="28"/>
          <w:szCs w:val="28"/>
          <w:lang w:val="en-US"/>
        </w:rPr>
        <w:t xml:space="preserve"> tactics not being pursued after his release?</w:t>
      </w:r>
    </w:p>
    <w:p w:rsidR="00376E0B" w:rsidRDefault="00376E0B" w:rsidP="00761F7A">
      <w:pPr>
        <w:spacing w:line="360" w:lineRule="auto"/>
        <w:ind w:left="720" w:hanging="720"/>
        <w:jc w:val="both"/>
        <w:rPr>
          <w:rFonts w:ascii="Times New Roman" w:hAnsi="Times New Roman" w:cs="Times New Roman"/>
          <w:sz w:val="28"/>
          <w:szCs w:val="28"/>
          <w:lang w:val="en-US"/>
        </w:rPr>
      </w:pPr>
    </w:p>
    <w:p w:rsidR="00376E0B" w:rsidRDefault="00376E0B" w:rsidP="00761F7A">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[61</w:t>
      </w:r>
      <w:r w:rsidR="004B0C07">
        <w:rPr>
          <w:rFonts w:ascii="Times New Roman" w:hAnsi="Times New Roman" w:cs="Times New Roman"/>
          <w:sz w:val="28"/>
          <w:szCs w:val="28"/>
          <w:lang w:val="en-US"/>
        </w:rPr>
        <w:t>]</w:t>
      </w:r>
      <w:r w:rsidR="004B0C07">
        <w:rPr>
          <w:rFonts w:ascii="Times New Roman" w:hAnsi="Times New Roman" w:cs="Times New Roman"/>
          <w:sz w:val="28"/>
          <w:szCs w:val="28"/>
          <w:lang w:val="en-US"/>
        </w:rPr>
        <w:tab/>
        <w:t>The other factor is that the</w:t>
      </w:r>
      <w:r>
        <w:rPr>
          <w:rFonts w:ascii="Times New Roman" w:hAnsi="Times New Roman" w:cs="Times New Roman"/>
          <w:sz w:val="28"/>
          <w:szCs w:val="28"/>
          <w:lang w:val="en-US"/>
        </w:rPr>
        <w:t xml:space="preserve"> charges </w:t>
      </w:r>
      <w:r w:rsidR="004B0C07">
        <w:rPr>
          <w:rFonts w:ascii="Times New Roman" w:hAnsi="Times New Roman" w:cs="Times New Roman"/>
          <w:sz w:val="28"/>
          <w:szCs w:val="28"/>
          <w:lang w:val="en-US"/>
        </w:rPr>
        <w:t xml:space="preserve">Applicant is facing </w:t>
      </w:r>
      <w:r>
        <w:rPr>
          <w:rFonts w:ascii="Times New Roman" w:hAnsi="Times New Roman" w:cs="Times New Roman"/>
          <w:sz w:val="28"/>
          <w:szCs w:val="28"/>
          <w:lang w:val="en-US"/>
        </w:rPr>
        <w:t>are very serious</w:t>
      </w:r>
      <w:r w:rsidR="004B0C0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4B0C07">
        <w:rPr>
          <w:rFonts w:ascii="Times New Roman" w:hAnsi="Times New Roman" w:cs="Times New Roman"/>
          <w:sz w:val="28"/>
          <w:szCs w:val="28"/>
          <w:lang w:val="en-US"/>
        </w:rPr>
        <w:t>T</w:t>
      </w:r>
      <w:r>
        <w:rPr>
          <w:rFonts w:ascii="Times New Roman" w:hAnsi="Times New Roman" w:cs="Times New Roman"/>
          <w:sz w:val="28"/>
          <w:szCs w:val="28"/>
          <w:lang w:val="en-US"/>
        </w:rPr>
        <w:t xml:space="preserve">hey carry </w:t>
      </w:r>
      <w:r w:rsidR="004B0C07">
        <w:rPr>
          <w:rFonts w:ascii="Times New Roman" w:hAnsi="Times New Roman" w:cs="Times New Roman"/>
          <w:sz w:val="28"/>
          <w:szCs w:val="28"/>
          <w:lang w:val="en-US"/>
        </w:rPr>
        <w:t>upon</w:t>
      </w:r>
      <w:r>
        <w:rPr>
          <w:rFonts w:ascii="Times New Roman" w:hAnsi="Times New Roman" w:cs="Times New Roman"/>
          <w:sz w:val="28"/>
          <w:szCs w:val="28"/>
          <w:lang w:val="en-US"/>
        </w:rPr>
        <w:t xml:space="preserve"> conviction a custodial sentence of over 20 years. It is </w:t>
      </w:r>
      <w:r w:rsidR="004B0C07">
        <w:rPr>
          <w:rFonts w:ascii="Times New Roman" w:hAnsi="Times New Roman" w:cs="Times New Roman"/>
          <w:sz w:val="28"/>
          <w:szCs w:val="28"/>
          <w:lang w:val="en-US"/>
        </w:rPr>
        <w:t>highly likely that any opportunity that</w:t>
      </w:r>
      <w:r>
        <w:rPr>
          <w:rFonts w:ascii="Times New Roman" w:hAnsi="Times New Roman" w:cs="Times New Roman"/>
          <w:sz w:val="28"/>
          <w:szCs w:val="28"/>
          <w:lang w:val="en-US"/>
        </w:rPr>
        <w:t xml:space="preserve"> the Applicant </w:t>
      </w:r>
      <w:r w:rsidR="004B0C07">
        <w:rPr>
          <w:rFonts w:ascii="Times New Roman" w:hAnsi="Times New Roman" w:cs="Times New Roman"/>
          <w:sz w:val="28"/>
          <w:szCs w:val="28"/>
          <w:lang w:val="en-US"/>
        </w:rPr>
        <w:t>may</w:t>
      </w:r>
      <w:r>
        <w:rPr>
          <w:rFonts w:ascii="Times New Roman" w:hAnsi="Times New Roman" w:cs="Times New Roman"/>
          <w:sz w:val="28"/>
          <w:szCs w:val="28"/>
          <w:lang w:val="en-US"/>
        </w:rPr>
        <w:t xml:space="preserve"> get if he is </w:t>
      </w:r>
      <w:r w:rsidR="004B0C07">
        <w:rPr>
          <w:rFonts w:ascii="Times New Roman" w:hAnsi="Times New Roman" w:cs="Times New Roman"/>
          <w:sz w:val="28"/>
          <w:szCs w:val="28"/>
          <w:lang w:val="en-US"/>
        </w:rPr>
        <w:t>released</w:t>
      </w:r>
      <w:r>
        <w:rPr>
          <w:rFonts w:ascii="Times New Roman" w:hAnsi="Times New Roman" w:cs="Times New Roman"/>
          <w:sz w:val="28"/>
          <w:szCs w:val="28"/>
          <w:lang w:val="en-US"/>
        </w:rPr>
        <w:t xml:space="preserve"> on bail to intimidate the Complainant to the extent that</w:t>
      </w:r>
      <w:r w:rsidR="004B0C07">
        <w:rPr>
          <w:rFonts w:ascii="Times New Roman" w:hAnsi="Times New Roman" w:cs="Times New Roman"/>
          <w:sz w:val="28"/>
          <w:szCs w:val="28"/>
          <w:lang w:val="en-US"/>
        </w:rPr>
        <w:t xml:space="preserve"> evidence is interfered</w:t>
      </w:r>
      <w:r>
        <w:rPr>
          <w:rFonts w:ascii="Times New Roman" w:hAnsi="Times New Roman" w:cs="Times New Roman"/>
          <w:sz w:val="28"/>
          <w:szCs w:val="28"/>
          <w:lang w:val="en-US"/>
        </w:rPr>
        <w:t xml:space="preserve"> with or the </w:t>
      </w:r>
      <w:r>
        <w:rPr>
          <w:rFonts w:ascii="Times New Roman" w:hAnsi="Times New Roman" w:cs="Times New Roman"/>
          <w:sz w:val="28"/>
          <w:szCs w:val="28"/>
          <w:lang w:val="en-US"/>
        </w:rPr>
        <w:lastRenderedPageBreak/>
        <w:t xml:space="preserve">Complainant is forced to withdraw the charges. He </w:t>
      </w:r>
      <w:r w:rsidR="009C280A">
        <w:rPr>
          <w:rFonts w:ascii="Times New Roman" w:hAnsi="Times New Roman" w:cs="Times New Roman"/>
          <w:sz w:val="28"/>
          <w:szCs w:val="28"/>
          <w:lang w:val="en-US"/>
        </w:rPr>
        <w:t>c</w:t>
      </w:r>
      <w:r>
        <w:rPr>
          <w:rFonts w:ascii="Times New Roman" w:hAnsi="Times New Roman" w:cs="Times New Roman"/>
          <w:sz w:val="28"/>
          <w:szCs w:val="28"/>
          <w:lang w:val="en-US"/>
        </w:rPr>
        <w:t xml:space="preserve">ould easily take advantage </w:t>
      </w:r>
      <w:r w:rsidR="00782231">
        <w:rPr>
          <w:rFonts w:ascii="Times New Roman" w:hAnsi="Times New Roman" w:cs="Times New Roman"/>
          <w:sz w:val="28"/>
          <w:szCs w:val="28"/>
          <w:lang w:val="en-US"/>
        </w:rPr>
        <w:t>of same</w:t>
      </w:r>
      <w:r>
        <w:rPr>
          <w:rFonts w:ascii="Times New Roman" w:hAnsi="Times New Roman" w:cs="Times New Roman"/>
          <w:sz w:val="28"/>
          <w:szCs w:val="28"/>
          <w:lang w:val="en-US"/>
        </w:rPr>
        <w:t xml:space="preserve"> use </w:t>
      </w:r>
      <w:r w:rsidR="00782231">
        <w:rPr>
          <w:rFonts w:ascii="Times New Roman" w:hAnsi="Times New Roman" w:cs="Times New Roman"/>
          <w:sz w:val="28"/>
          <w:szCs w:val="28"/>
          <w:lang w:val="en-US"/>
        </w:rPr>
        <w:t>it without doubt.</w:t>
      </w:r>
      <w:r>
        <w:rPr>
          <w:rFonts w:ascii="Times New Roman" w:hAnsi="Times New Roman" w:cs="Times New Roman"/>
          <w:sz w:val="28"/>
          <w:szCs w:val="28"/>
          <w:lang w:val="en-US"/>
        </w:rPr>
        <w:t xml:space="preserve"> </w:t>
      </w:r>
      <w:r w:rsidR="00782231">
        <w:rPr>
          <w:rFonts w:ascii="Times New Roman" w:hAnsi="Times New Roman" w:cs="Times New Roman"/>
          <w:sz w:val="28"/>
          <w:szCs w:val="28"/>
          <w:lang w:val="en-US"/>
        </w:rPr>
        <w:t>Especially</w:t>
      </w:r>
      <w:r>
        <w:rPr>
          <w:rFonts w:ascii="Times New Roman" w:hAnsi="Times New Roman" w:cs="Times New Roman"/>
          <w:sz w:val="28"/>
          <w:szCs w:val="28"/>
          <w:lang w:val="en-US"/>
        </w:rPr>
        <w:t xml:space="preserve"> if he is alleged to have threatened </w:t>
      </w:r>
      <w:r w:rsidR="00CF39BF">
        <w:rPr>
          <w:rFonts w:ascii="Times New Roman" w:hAnsi="Times New Roman" w:cs="Times New Roman"/>
          <w:sz w:val="28"/>
          <w:szCs w:val="28"/>
          <w:lang w:val="en-US"/>
        </w:rPr>
        <w:t>the Complainant</w:t>
      </w:r>
      <w:r>
        <w:rPr>
          <w:rFonts w:ascii="Times New Roman" w:hAnsi="Times New Roman" w:cs="Times New Roman"/>
          <w:sz w:val="28"/>
          <w:szCs w:val="28"/>
          <w:lang w:val="en-US"/>
        </w:rPr>
        <w:t xml:space="preserve"> in the past. Again</w:t>
      </w:r>
      <w:r w:rsidR="00CF39B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CF39BF">
        <w:rPr>
          <w:rFonts w:ascii="Times New Roman" w:hAnsi="Times New Roman" w:cs="Times New Roman"/>
          <w:sz w:val="28"/>
          <w:szCs w:val="28"/>
          <w:lang w:val="en-US"/>
        </w:rPr>
        <w:t>the seriousness of the offence</w:t>
      </w:r>
      <w:r>
        <w:rPr>
          <w:rFonts w:ascii="Times New Roman" w:hAnsi="Times New Roman" w:cs="Times New Roman"/>
          <w:sz w:val="28"/>
          <w:szCs w:val="28"/>
          <w:lang w:val="en-US"/>
        </w:rPr>
        <w:t xml:space="preserve"> is also a consideration that the court must take </w:t>
      </w:r>
      <w:r w:rsidR="00CF39BF">
        <w:rPr>
          <w:rFonts w:ascii="Times New Roman" w:hAnsi="Times New Roman" w:cs="Times New Roman"/>
          <w:sz w:val="28"/>
          <w:szCs w:val="28"/>
          <w:lang w:val="en-US"/>
        </w:rPr>
        <w:t xml:space="preserve">in a bail application are </w:t>
      </w:r>
      <w:r>
        <w:rPr>
          <w:rFonts w:ascii="Times New Roman" w:hAnsi="Times New Roman" w:cs="Times New Roman"/>
          <w:sz w:val="28"/>
          <w:szCs w:val="28"/>
          <w:lang w:val="en-US"/>
        </w:rPr>
        <w:t xml:space="preserve">indeed </w:t>
      </w:r>
      <w:r w:rsidR="00CF39BF">
        <w:rPr>
          <w:rFonts w:ascii="Times New Roman" w:hAnsi="Times New Roman" w:cs="Times New Roman"/>
          <w:sz w:val="28"/>
          <w:szCs w:val="28"/>
          <w:lang w:val="en-US"/>
        </w:rPr>
        <w:t>serious.</w:t>
      </w:r>
      <w:r w:rsidR="00ED0320">
        <w:rPr>
          <w:rFonts w:ascii="Times New Roman" w:hAnsi="Times New Roman" w:cs="Times New Roman"/>
          <w:sz w:val="28"/>
          <w:szCs w:val="28"/>
          <w:lang w:val="en-US"/>
        </w:rPr>
        <w:t xml:space="preserve"> </w:t>
      </w:r>
      <w:r w:rsidR="00CF39BF">
        <w:rPr>
          <w:rFonts w:ascii="Times New Roman" w:hAnsi="Times New Roman" w:cs="Times New Roman"/>
          <w:sz w:val="28"/>
          <w:szCs w:val="28"/>
          <w:lang w:val="en-US"/>
        </w:rPr>
        <w:t>Why</w:t>
      </w:r>
      <w:r w:rsidR="00ED0320">
        <w:rPr>
          <w:rFonts w:ascii="Times New Roman" w:hAnsi="Times New Roman" w:cs="Times New Roman"/>
          <w:sz w:val="28"/>
          <w:szCs w:val="28"/>
          <w:lang w:val="en-US"/>
        </w:rPr>
        <w:t xml:space="preserve"> would this child frame her father to the extent that </w:t>
      </w:r>
      <w:r w:rsidR="00CF39BF">
        <w:rPr>
          <w:rFonts w:ascii="Times New Roman" w:hAnsi="Times New Roman" w:cs="Times New Roman"/>
          <w:sz w:val="28"/>
          <w:szCs w:val="28"/>
          <w:lang w:val="en-US"/>
        </w:rPr>
        <w:t>s</w:t>
      </w:r>
      <w:r w:rsidR="00ED0320">
        <w:rPr>
          <w:rFonts w:ascii="Times New Roman" w:hAnsi="Times New Roman" w:cs="Times New Roman"/>
          <w:sz w:val="28"/>
          <w:szCs w:val="28"/>
          <w:lang w:val="en-US"/>
        </w:rPr>
        <w:t xml:space="preserve">he would </w:t>
      </w:r>
      <w:r w:rsidR="00CF39BF">
        <w:rPr>
          <w:rFonts w:ascii="Times New Roman" w:hAnsi="Times New Roman" w:cs="Times New Roman"/>
          <w:sz w:val="28"/>
          <w:szCs w:val="28"/>
          <w:lang w:val="en-US"/>
        </w:rPr>
        <w:t>report the intercourse to her teacher at school? Frame her father and communicates this to her biological</w:t>
      </w:r>
      <w:r w:rsidR="00ED0320">
        <w:rPr>
          <w:rFonts w:ascii="Times New Roman" w:hAnsi="Times New Roman" w:cs="Times New Roman"/>
          <w:sz w:val="28"/>
          <w:szCs w:val="28"/>
          <w:lang w:val="en-US"/>
        </w:rPr>
        <w:t xml:space="preserve"> mother, and go further to report it to the </w:t>
      </w:r>
      <w:proofErr w:type="spellStart"/>
      <w:r w:rsidR="00ED0320">
        <w:rPr>
          <w:rFonts w:ascii="Times New Roman" w:hAnsi="Times New Roman" w:cs="Times New Roman"/>
          <w:sz w:val="28"/>
          <w:szCs w:val="28"/>
          <w:lang w:val="en-US"/>
        </w:rPr>
        <w:t>Malkerns</w:t>
      </w:r>
      <w:proofErr w:type="spellEnd"/>
      <w:r w:rsidR="00ED0320">
        <w:rPr>
          <w:rFonts w:ascii="Times New Roman" w:hAnsi="Times New Roman" w:cs="Times New Roman"/>
          <w:sz w:val="28"/>
          <w:szCs w:val="28"/>
          <w:lang w:val="en-US"/>
        </w:rPr>
        <w:t xml:space="preserve"> Police Station</w:t>
      </w:r>
      <w:r w:rsidR="00CF39BF">
        <w:rPr>
          <w:rFonts w:ascii="Times New Roman" w:hAnsi="Times New Roman" w:cs="Times New Roman"/>
          <w:sz w:val="28"/>
          <w:szCs w:val="28"/>
          <w:lang w:val="en-US"/>
        </w:rPr>
        <w:t>,</w:t>
      </w:r>
      <w:r w:rsidR="00ED0320">
        <w:rPr>
          <w:rFonts w:ascii="Times New Roman" w:hAnsi="Times New Roman" w:cs="Times New Roman"/>
          <w:sz w:val="28"/>
          <w:szCs w:val="28"/>
          <w:lang w:val="en-US"/>
        </w:rPr>
        <w:t xml:space="preserve"> well knowing the consequences of this on her own livelihood. </w:t>
      </w:r>
    </w:p>
    <w:p w:rsidR="00ED0320" w:rsidRDefault="00ED0320" w:rsidP="00761F7A">
      <w:pPr>
        <w:spacing w:line="360" w:lineRule="auto"/>
        <w:ind w:left="720" w:hanging="720"/>
        <w:jc w:val="both"/>
        <w:rPr>
          <w:rFonts w:ascii="Times New Roman" w:hAnsi="Times New Roman" w:cs="Times New Roman"/>
          <w:sz w:val="28"/>
          <w:szCs w:val="28"/>
          <w:lang w:val="en-US"/>
        </w:rPr>
      </w:pPr>
    </w:p>
    <w:p w:rsidR="00ED0320" w:rsidRDefault="00ED0320" w:rsidP="00761F7A">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[61]</w:t>
      </w:r>
      <w:r>
        <w:rPr>
          <w:rFonts w:ascii="Times New Roman" w:hAnsi="Times New Roman" w:cs="Times New Roman"/>
          <w:sz w:val="28"/>
          <w:szCs w:val="28"/>
          <w:lang w:val="en-US"/>
        </w:rPr>
        <w:tab/>
      </w:r>
      <w:r w:rsidR="00CF39BF">
        <w:rPr>
          <w:rFonts w:ascii="Times New Roman" w:hAnsi="Times New Roman" w:cs="Times New Roman"/>
          <w:sz w:val="28"/>
          <w:szCs w:val="28"/>
          <w:lang w:val="en-US"/>
        </w:rPr>
        <w:t>A</w:t>
      </w:r>
      <w:r>
        <w:rPr>
          <w:rFonts w:ascii="Times New Roman" w:hAnsi="Times New Roman" w:cs="Times New Roman"/>
          <w:sz w:val="28"/>
          <w:szCs w:val="28"/>
          <w:lang w:val="en-US"/>
        </w:rPr>
        <w:t>gain</w:t>
      </w:r>
      <w:r w:rsidR="00CF39BF">
        <w:rPr>
          <w:rFonts w:ascii="Times New Roman" w:hAnsi="Times New Roman" w:cs="Times New Roman"/>
          <w:sz w:val="28"/>
          <w:szCs w:val="28"/>
          <w:lang w:val="en-US"/>
        </w:rPr>
        <w:t>, the detail</w:t>
      </w:r>
      <w:r>
        <w:rPr>
          <w:rFonts w:ascii="Times New Roman" w:hAnsi="Times New Roman" w:cs="Times New Roman"/>
          <w:sz w:val="28"/>
          <w:szCs w:val="28"/>
          <w:lang w:val="en-US"/>
        </w:rPr>
        <w:t xml:space="preserve"> and the timing of the alleged harassing act is also worth considering. It is alleged that the Applicant sexually abused the Complainant when his wife who is not the Complainant’s </w:t>
      </w:r>
      <w:r w:rsidR="00CF39BF">
        <w:rPr>
          <w:rFonts w:ascii="Times New Roman" w:hAnsi="Times New Roman" w:cs="Times New Roman"/>
          <w:sz w:val="28"/>
          <w:szCs w:val="28"/>
          <w:lang w:val="en-US"/>
        </w:rPr>
        <w:t xml:space="preserve">biological </w:t>
      </w:r>
      <w:r>
        <w:rPr>
          <w:rFonts w:ascii="Times New Roman" w:hAnsi="Times New Roman" w:cs="Times New Roman"/>
          <w:sz w:val="28"/>
          <w:szCs w:val="28"/>
          <w:lang w:val="en-US"/>
        </w:rPr>
        <w:t xml:space="preserve">mother, </w:t>
      </w:r>
      <w:proofErr w:type="spellStart"/>
      <w:r>
        <w:rPr>
          <w:rFonts w:ascii="Times New Roman" w:hAnsi="Times New Roman" w:cs="Times New Roman"/>
          <w:sz w:val="28"/>
          <w:szCs w:val="28"/>
          <w:lang w:val="en-US"/>
        </w:rPr>
        <w:t>Tenele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Tfwala</w:t>
      </w:r>
      <w:proofErr w:type="spellEnd"/>
      <w:r>
        <w:rPr>
          <w:rFonts w:ascii="Times New Roman" w:hAnsi="Times New Roman" w:cs="Times New Roman"/>
          <w:sz w:val="28"/>
          <w:szCs w:val="28"/>
          <w:lang w:val="en-US"/>
        </w:rPr>
        <w:t xml:space="preserve"> was away. </w:t>
      </w:r>
      <w:r w:rsidR="00CF39BF">
        <w:rPr>
          <w:rFonts w:ascii="Times New Roman" w:hAnsi="Times New Roman" w:cs="Times New Roman"/>
          <w:sz w:val="28"/>
          <w:szCs w:val="28"/>
          <w:lang w:val="en-US"/>
        </w:rPr>
        <w:t>One cannot help but to also consider this in light of the allegations made by the Applicant to the effect that he is being framed by the Complainant and she is assuming things against him.</w:t>
      </w:r>
      <w:r w:rsidR="00CF39BF">
        <w:rPr>
          <w:rStyle w:val="FootnoteReference"/>
          <w:rFonts w:ascii="Times New Roman" w:hAnsi="Times New Roman" w:cs="Times New Roman"/>
          <w:sz w:val="28"/>
          <w:szCs w:val="28"/>
          <w:lang w:val="en-US"/>
        </w:rPr>
        <w:footnoteReference w:id="5"/>
      </w:r>
      <w:r w:rsidR="00CF39BF">
        <w:rPr>
          <w:rFonts w:ascii="Times New Roman" w:hAnsi="Times New Roman" w:cs="Times New Roman"/>
          <w:sz w:val="28"/>
          <w:szCs w:val="28"/>
          <w:lang w:val="en-US"/>
        </w:rPr>
        <w:t xml:space="preserve"> Why would the Complainant manufacture such detail?</w:t>
      </w:r>
    </w:p>
    <w:p w:rsidR="00ED0320" w:rsidRDefault="00ED0320" w:rsidP="00761F7A">
      <w:pPr>
        <w:spacing w:line="360" w:lineRule="auto"/>
        <w:ind w:left="720" w:hanging="720"/>
        <w:jc w:val="both"/>
        <w:rPr>
          <w:rFonts w:ascii="Times New Roman" w:hAnsi="Times New Roman" w:cs="Times New Roman"/>
          <w:sz w:val="28"/>
          <w:szCs w:val="28"/>
          <w:lang w:val="en-US"/>
        </w:rPr>
      </w:pPr>
    </w:p>
    <w:p w:rsidR="00ED0320" w:rsidRDefault="00ED0320" w:rsidP="00761F7A">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[62]</w:t>
      </w:r>
      <w:r>
        <w:rPr>
          <w:rFonts w:ascii="Times New Roman" w:hAnsi="Times New Roman" w:cs="Times New Roman"/>
          <w:sz w:val="28"/>
          <w:szCs w:val="28"/>
          <w:lang w:val="en-US"/>
        </w:rPr>
        <w:tab/>
        <w:t>So the Applicant is alleged to have been opportunistic</w:t>
      </w:r>
      <w:r w:rsidR="00CF39BF">
        <w:rPr>
          <w:rFonts w:ascii="Times New Roman" w:hAnsi="Times New Roman" w:cs="Times New Roman"/>
          <w:sz w:val="28"/>
          <w:szCs w:val="28"/>
          <w:lang w:val="en-US"/>
        </w:rPr>
        <w:t>, this</w:t>
      </w:r>
      <w:r>
        <w:rPr>
          <w:rFonts w:ascii="Times New Roman" w:hAnsi="Times New Roman" w:cs="Times New Roman"/>
          <w:sz w:val="28"/>
          <w:szCs w:val="28"/>
          <w:lang w:val="en-US"/>
        </w:rPr>
        <w:t xml:space="preserve"> is the very same consideration that the court must take in considering the likelihood of him i</w:t>
      </w:r>
      <w:r w:rsidR="00CF39BF">
        <w:rPr>
          <w:rFonts w:ascii="Times New Roman" w:hAnsi="Times New Roman" w:cs="Times New Roman"/>
          <w:sz w:val="28"/>
          <w:szCs w:val="28"/>
          <w:lang w:val="en-US"/>
        </w:rPr>
        <w:t>nterfering with the Complainant</w:t>
      </w:r>
      <w:r>
        <w:rPr>
          <w:rFonts w:ascii="Times New Roman" w:hAnsi="Times New Roman" w:cs="Times New Roman"/>
          <w:sz w:val="28"/>
          <w:szCs w:val="28"/>
          <w:lang w:val="en-US"/>
        </w:rPr>
        <w:t xml:space="preserve"> if he  </w:t>
      </w:r>
      <w:r w:rsidR="00C71825">
        <w:rPr>
          <w:rFonts w:ascii="Times New Roman" w:hAnsi="Times New Roman" w:cs="Times New Roman"/>
          <w:sz w:val="28"/>
          <w:szCs w:val="28"/>
          <w:lang w:val="en-US"/>
        </w:rPr>
        <w:t xml:space="preserve">can </w:t>
      </w:r>
      <w:r>
        <w:rPr>
          <w:rFonts w:ascii="Times New Roman" w:hAnsi="Times New Roman" w:cs="Times New Roman"/>
          <w:sz w:val="28"/>
          <w:szCs w:val="28"/>
          <w:lang w:val="en-US"/>
        </w:rPr>
        <w:t xml:space="preserve">be released on bail. If the </w:t>
      </w:r>
      <w:r w:rsidR="00CF39BF">
        <w:rPr>
          <w:rFonts w:ascii="Times New Roman" w:hAnsi="Times New Roman" w:cs="Times New Roman"/>
          <w:sz w:val="28"/>
          <w:szCs w:val="28"/>
          <w:lang w:val="en-US"/>
        </w:rPr>
        <w:t xml:space="preserve">Applicant </w:t>
      </w:r>
      <w:r>
        <w:rPr>
          <w:rFonts w:ascii="Times New Roman" w:hAnsi="Times New Roman" w:cs="Times New Roman"/>
          <w:sz w:val="28"/>
          <w:szCs w:val="28"/>
          <w:lang w:val="en-US"/>
        </w:rPr>
        <w:t xml:space="preserve">has </w:t>
      </w:r>
      <w:r w:rsidR="00CF39BF">
        <w:rPr>
          <w:rFonts w:ascii="Times New Roman" w:hAnsi="Times New Roman" w:cs="Times New Roman"/>
          <w:sz w:val="28"/>
          <w:szCs w:val="28"/>
          <w:lang w:val="en-US"/>
        </w:rPr>
        <w:t>propensity to be cunning and manipulative, what would prevent</w:t>
      </w:r>
      <w:r>
        <w:rPr>
          <w:rFonts w:ascii="Times New Roman" w:hAnsi="Times New Roman" w:cs="Times New Roman"/>
          <w:sz w:val="28"/>
          <w:szCs w:val="28"/>
          <w:lang w:val="en-US"/>
        </w:rPr>
        <w:t xml:space="preserve"> him </w:t>
      </w:r>
      <w:r w:rsidR="00CF39BF">
        <w:rPr>
          <w:rFonts w:ascii="Times New Roman" w:hAnsi="Times New Roman" w:cs="Times New Roman"/>
          <w:sz w:val="28"/>
          <w:szCs w:val="28"/>
          <w:lang w:val="en-US"/>
        </w:rPr>
        <w:t>f</w:t>
      </w:r>
      <w:r w:rsidR="004A24C1">
        <w:rPr>
          <w:rFonts w:ascii="Times New Roman" w:hAnsi="Times New Roman" w:cs="Times New Roman"/>
          <w:sz w:val="28"/>
          <w:szCs w:val="28"/>
          <w:lang w:val="en-US"/>
        </w:rPr>
        <w:t xml:space="preserve">rom using such </w:t>
      </w:r>
      <w:proofErr w:type="spellStart"/>
      <w:r w:rsidR="004A24C1">
        <w:rPr>
          <w:rFonts w:ascii="Times New Roman" w:hAnsi="Times New Roman" w:cs="Times New Roman"/>
          <w:sz w:val="28"/>
          <w:szCs w:val="28"/>
          <w:lang w:val="en-US"/>
        </w:rPr>
        <w:t>stea</w:t>
      </w:r>
      <w:r w:rsidR="00CF39BF">
        <w:rPr>
          <w:rFonts w:ascii="Times New Roman" w:hAnsi="Times New Roman" w:cs="Times New Roman"/>
          <w:sz w:val="28"/>
          <w:szCs w:val="28"/>
          <w:lang w:val="en-US"/>
        </w:rPr>
        <w:t>lthful</w:t>
      </w:r>
      <w:proofErr w:type="spellEnd"/>
      <w:r w:rsidR="00CF39BF">
        <w:rPr>
          <w:rFonts w:ascii="Times New Roman" w:hAnsi="Times New Roman" w:cs="Times New Roman"/>
          <w:sz w:val="28"/>
          <w:szCs w:val="28"/>
          <w:lang w:val="en-US"/>
        </w:rPr>
        <w:t xml:space="preserve"> </w:t>
      </w:r>
      <w:r w:rsidR="004A24C1">
        <w:rPr>
          <w:rFonts w:ascii="Times New Roman" w:hAnsi="Times New Roman" w:cs="Times New Roman"/>
          <w:sz w:val="28"/>
          <w:szCs w:val="28"/>
          <w:lang w:val="en-US"/>
        </w:rPr>
        <w:t>tech</w:t>
      </w:r>
      <w:r w:rsidR="00CF39BF">
        <w:rPr>
          <w:rFonts w:ascii="Times New Roman" w:hAnsi="Times New Roman" w:cs="Times New Roman"/>
          <w:sz w:val="28"/>
          <w:szCs w:val="28"/>
          <w:lang w:val="en-US"/>
        </w:rPr>
        <w:t>nics to manipulate the Complaint. E</w:t>
      </w:r>
      <w:r>
        <w:rPr>
          <w:rFonts w:ascii="Times New Roman" w:hAnsi="Times New Roman" w:cs="Times New Roman"/>
          <w:sz w:val="28"/>
          <w:szCs w:val="28"/>
          <w:lang w:val="en-US"/>
        </w:rPr>
        <w:t xml:space="preserve">ven if for one minute we accept that he </w:t>
      </w:r>
      <w:r w:rsidR="00C71825">
        <w:rPr>
          <w:rFonts w:ascii="Times New Roman" w:hAnsi="Times New Roman" w:cs="Times New Roman"/>
          <w:sz w:val="28"/>
          <w:szCs w:val="28"/>
          <w:lang w:val="en-US"/>
        </w:rPr>
        <w:t xml:space="preserve">would </w:t>
      </w:r>
      <w:r>
        <w:rPr>
          <w:rFonts w:ascii="Times New Roman" w:hAnsi="Times New Roman" w:cs="Times New Roman"/>
          <w:sz w:val="28"/>
          <w:szCs w:val="28"/>
          <w:lang w:val="en-US"/>
        </w:rPr>
        <w:t xml:space="preserve">stay in the </w:t>
      </w:r>
      <w:r w:rsidR="004A24C1">
        <w:rPr>
          <w:rFonts w:ascii="Times New Roman" w:hAnsi="Times New Roman" w:cs="Times New Roman"/>
          <w:sz w:val="28"/>
          <w:szCs w:val="28"/>
          <w:lang w:val="en-US"/>
        </w:rPr>
        <w:t>“</w:t>
      </w:r>
      <w:r>
        <w:rPr>
          <w:rFonts w:ascii="Times New Roman" w:hAnsi="Times New Roman" w:cs="Times New Roman"/>
          <w:sz w:val="28"/>
          <w:szCs w:val="28"/>
          <w:lang w:val="en-US"/>
        </w:rPr>
        <w:t>outskirt</w:t>
      </w:r>
      <w:r w:rsidR="004A24C1">
        <w:rPr>
          <w:rFonts w:ascii="Times New Roman" w:hAnsi="Times New Roman" w:cs="Times New Roman"/>
          <w:sz w:val="28"/>
          <w:szCs w:val="28"/>
          <w:lang w:val="en-US"/>
        </w:rPr>
        <w:t>s</w:t>
      </w:r>
      <w:r>
        <w:rPr>
          <w:rFonts w:ascii="Times New Roman" w:hAnsi="Times New Roman" w:cs="Times New Roman"/>
          <w:sz w:val="28"/>
          <w:szCs w:val="28"/>
          <w:lang w:val="en-US"/>
        </w:rPr>
        <w:t xml:space="preserve"> of </w:t>
      </w:r>
      <w:proofErr w:type="spellStart"/>
      <w:r>
        <w:rPr>
          <w:rFonts w:ascii="Times New Roman" w:hAnsi="Times New Roman" w:cs="Times New Roman"/>
          <w:sz w:val="28"/>
          <w:szCs w:val="28"/>
          <w:lang w:val="en-US"/>
        </w:rPr>
        <w:t>Manzini</w:t>
      </w:r>
      <w:proofErr w:type="spellEnd"/>
      <w:r w:rsidR="004A24C1">
        <w:rPr>
          <w:rFonts w:ascii="Times New Roman" w:hAnsi="Times New Roman" w:cs="Times New Roman"/>
          <w:sz w:val="28"/>
          <w:szCs w:val="28"/>
          <w:lang w:val="en-US"/>
        </w:rPr>
        <w:t>”</w:t>
      </w:r>
      <w:r>
        <w:rPr>
          <w:rFonts w:ascii="Times New Roman" w:hAnsi="Times New Roman" w:cs="Times New Roman"/>
          <w:sz w:val="28"/>
          <w:szCs w:val="28"/>
          <w:lang w:val="en-US"/>
        </w:rPr>
        <w:t>. He w</w:t>
      </w:r>
      <w:r w:rsidR="004A24C1">
        <w:rPr>
          <w:rFonts w:ascii="Times New Roman" w:hAnsi="Times New Roman" w:cs="Times New Roman"/>
          <w:sz w:val="28"/>
          <w:szCs w:val="28"/>
          <w:lang w:val="en-US"/>
        </w:rPr>
        <w:t xml:space="preserve">ill </w:t>
      </w:r>
      <w:r w:rsidR="004A24C1">
        <w:rPr>
          <w:rFonts w:ascii="Times New Roman" w:hAnsi="Times New Roman" w:cs="Times New Roman"/>
          <w:sz w:val="28"/>
          <w:szCs w:val="28"/>
          <w:lang w:val="en-US"/>
        </w:rPr>
        <w:lastRenderedPageBreak/>
        <w:t>still have</w:t>
      </w:r>
      <w:r>
        <w:rPr>
          <w:rFonts w:ascii="Times New Roman" w:hAnsi="Times New Roman" w:cs="Times New Roman"/>
          <w:sz w:val="28"/>
          <w:szCs w:val="28"/>
          <w:lang w:val="en-US"/>
        </w:rPr>
        <w:t xml:space="preserve"> access to technology,</w:t>
      </w:r>
      <w:r w:rsidR="004A24C1">
        <w:rPr>
          <w:rFonts w:ascii="Times New Roman" w:hAnsi="Times New Roman" w:cs="Times New Roman"/>
          <w:sz w:val="28"/>
          <w:szCs w:val="28"/>
          <w:lang w:val="en-US"/>
        </w:rPr>
        <w:t xml:space="preserve"> for instance</w:t>
      </w:r>
      <w:r>
        <w:rPr>
          <w:rFonts w:ascii="Times New Roman" w:hAnsi="Times New Roman" w:cs="Times New Roman"/>
          <w:sz w:val="28"/>
          <w:szCs w:val="28"/>
          <w:lang w:val="en-US"/>
        </w:rPr>
        <w:t xml:space="preserve"> </w:t>
      </w:r>
      <w:r w:rsidR="004A24C1">
        <w:rPr>
          <w:rFonts w:ascii="Times New Roman" w:hAnsi="Times New Roman" w:cs="Times New Roman"/>
          <w:sz w:val="28"/>
          <w:szCs w:val="28"/>
          <w:lang w:val="en-US"/>
        </w:rPr>
        <w:t>cellphones and the like to and communicate with the Complainant.</w:t>
      </w:r>
      <w:r>
        <w:rPr>
          <w:rFonts w:ascii="Times New Roman" w:hAnsi="Times New Roman" w:cs="Times New Roman"/>
          <w:sz w:val="28"/>
          <w:szCs w:val="28"/>
          <w:lang w:val="en-US"/>
        </w:rPr>
        <w:t xml:space="preserve"> </w:t>
      </w:r>
      <w:r w:rsidR="004A24C1">
        <w:rPr>
          <w:rFonts w:ascii="Times New Roman" w:hAnsi="Times New Roman" w:cs="Times New Roman"/>
          <w:sz w:val="28"/>
          <w:szCs w:val="28"/>
          <w:lang w:val="en-US"/>
        </w:rPr>
        <w:t>These are one out of a lot a possible means that Applicant could use</w:t>
      </w:r>
      <w:r>
        <w:rPr>
          <w:rFonts w:ascii="Times New Roman" w:hAnsi="Times New Roman" w:cs="Times New Roman"/>
          <w:sz w:val="28"/>
          <w:szCs w:val="28"/>
          <w:lang w:val="en-US"/>
        </w:rPr>
        <w:t xml:space="preserve"> othe</w:t>
      </w:r>
      <w:r w:rsidR="004A24C1">
        <w:rPr>
          <w:rFonts w:ascii="Times New Roman" w:hAnsi="Times New Roman" w:cs="Times New Roman"/>
          <w:sz w:val="28"/>
          <w:szCs w:val="28"/>
          <w:lang w:val="en-US"/>
        </w:rPr>
        <w:t xml:space="preserve">r </w:t>
      </w:r>
      <w:r w:rsidR="00F25843">
        <w:rPr>
          <w:rFonts w:ascii="Times New Roman" w:hAnsi="Times New Roman" w:cs="Times New Roman"/>
          <w:sz w:val="28"/>
          <w:szCs w:val="28"/>
          <w:lang w:val="en-US"/>
        </w:rPr>
        <w:t>than physical</w:t>
      </w:r>
      <w:r w:rsidR="004A24C1">
        <w:rPr>
          <w:rFonts w:ascii="Times New Roman" w:hAnsi="Times New Roman" w:cs="Times New Roman"/>
          <w:sz w:val="28"/>
          <w:szCs w:val="28"/>
          <w:lang w:val="en-US"/>
        </w:rPr>
        <w:t xml:space="preserve"> contact. These </w:t>
      </w:r>
      <w:r>
        <w:rPr>
          <w:rFonts w:ascii="Times New Roman" w:hAnsi="Times New Roman" w:cs="Times New Roman"/>
          <w:sz w:val="28"/>
          <w:szCs w:val="28"/>
          <w:lang w:val="en-US"/>
        </w:rPr>
        <w:t>that have not been addressed in the papers</w:t>
      </w:r>
      <w:r w:rsidR="004A24C1">
        <w:rPr>
          <w:rFonts w:ascii="Times New Roman" w:hAnsi="Times New Roman" w:cs="Times New Roman"/>
          <w:sz w:val="28"/>
          <w:szCs w:val="28"/>
          <w:lang w:val="en-US"/>
        </w:rPr>
        <w:t>, as to how they</w:t>
      </w:r>
      <w:r>
        <w:rPr>
          <w:rFonts w:ascii="Times New Roman" w:hAnsi="Times New Roman" w:cs="Times New Roman"/>
          <w:sz w:val="28"/>
          <w:szCs w:val="28"/>
          <w:lang w:val="en-US"/>
        </w:rPr>
        <w:t xml:space="preserve"> could be mitigated. </w:t>
      </w:r>
    </w:p>
    <w:p w:rsidR="000B6740" w:rsidRDefault="000B6740" w:rsidP="00761F7A">
      <w:pPr>
        <w:spacing w:line="360" w:lineRule="auto"/>
        <w:ind w:left="720" w:hanging="720"/>
        <w:jc w:val="both"/>
        <w:rPr>
          <w:rFonts w:ascii="Times New Roman" w:hAnsi="Times New Roman" w:cs="Times New Roman"/>
          <w:sz w:val="28"/>
          <w:szCs w:val="28"/>
          <w:lang w:val="en-US"/>
        </w:rPr>
      </w:pPr>
    </w:p>
    <w:p w:rsidR="000B6740" w:rsidRDefault="000B6740" w:rsidP="00761F7A">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[63]</w:t>
      </w:r>
      <w:r>
        <w:rPr>
          <w:rFonts w:ascii="Times New Roman" w:hAnsi="Times New Roman" w:cs="Times New Roman"/>
          <w:sz w:val="28"/>
          <w:szCs w:val="28"/>
          <w:lang w:val="en-US"/>
        </w:rPr>
        <w:tab/>
        <w:t xml:space="preserve">The other </w:t>
      </w:r>
      <w:r w:rsidR="00AC7A5A">
        <w:rPr>
          <w:rFonts w:ascii="Times New Roman" w:hAnsi="Times New Roman" w:cs="Times New Roman"/>
          <w:sz w:val="28"/>
          <w:szCs w:val="28"/>
          <w:lang w:val="en-US"/>
        </w:rPr>
        <w:t>aspect</w:t>
      </w:r>
      <w:r>
        <w:rPr>
          <w:rFonts w:ascii="Times New Roman" w:hAnsi="Times New Roman" w:cs="Times New Roman"/>
          <w:sz w:val="28"/>
          <w:szCs w:val="28"/>
          <w:lang w:val="en-US"/>
        </w:rPr>
        <w:t xml:space="preserve"> again that </w:t>
      </w:r>
      <w:r w:rsidR="00AC7A5A">
        <w:rPr>
          <w:rFonts w:ascii="Times New Roman" w:hAnsi="Times New Roman" w:cs="Times New Roman"/>
          <w:sz w:val="28"/>
          <w:szCs w:val="28"/>
          <w:lang w:val="en-US"/>
        </w:rPr>
        <w:t>the court is considering,</w:t>
      </w:r>
      <w:r>
        <w:rPr>
          <w:rFonts w:ascii="Times New Roman" w:hAnsi="Times New Roman" w:cs="Times New Roman"/>
          <w:sz w:val="28"/>
          <w:szCs w:val="28"/>
          <w:lang w:val="en-US"/>
        </w:rPr>
        <w:t xml:space="preserve"> is the strength of the case against the Accused</w:t>
      </w:r>
      <w:r w:rsidR="00AC7A5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AC7A5A">
        <w:rPr>
          <w:rFonts w:ascii="Times New Roman" w:hAnsi="Times New Roman" w:cs="Times New Roman"/>
          <w:sz w:val="28"/>
          <w:szCs w:val="28"/>
          <w:lang w:val="en-US"/>
        </w:rPr>
        <w:t>The</w:t>
      </w:r>
      <w:r>
        <w:rPr>
          <w:rFonts w:ascii="Times New Roman" w:hAnsi="Times New Roman" w:cs="Times New Roman"/>
          <w:sz w:val="28"/>
          <w:szCs w:val="28"/>
          <w:lang w:val="en-US"/>
        </w:rPr>
        <w:t xml:space="preserve"> incentive that the Accused may </w:t>
      </w:r>
      <w:r w:rsidR="00AC7A5A">
        <w:rPr>
          <w:rFonts w:ascii="Times New Roman" w:hAnsi="Times New Roman" w:cs="Times New Roman"/>
          <w:sz w:val="28"/>
          <w:szCs w:val="28"/>
          <w:lang w:val="en-US"/>
        </w:rPr>
        <w:t>have to</w:t>
      </w:r>
      <w:r w:rsidR="008055C8">
        <w:rPr>
          <w:rFonts w:ascii="Times New Roman" w:hAnsi="Times New Roman" w:cs="Times New Roman"/>
          <w:sz w:val="28"/>
          <w:szCs w:val="28"/>
          <w:lang w:val="en-US"/>
        </w:rPr>
        <w:t xml:space="preserve"> attempt to evade his trial. This is one of the consideration</w:t>
      </w:r>
      <w:r w:rsidR="00B02EDB">
        <w:rPr>
          <w:rFonts w:ascii="Times New Roman" w:hAnsi="Times New Roman" w:cs="Times New Roman"/>
          <w:sz w:val="28"/>
          <w:szCs w:val="28"/>
          <w:lang w:val="en-US"/>
        </w:rPr>
        <w:t>s</w:t>
      </w:r>
      <w:r w:rsidR="008055C8">
        <w:rPr>
          <w:rFonts w:ascii="Times New Roman" w:hAnsi="Times New Roman" w:cs="Times New Roman"/>
          <w:sz w:val="28"/>
          <w:szCs w:val="28"/>
          <w:lang w:val="en-US"/>
        </w:rPr>
        <w:t xml:space="preserve"> that the court </w:t>
      </w:r>
      <w:r w:rsidR="00AC7A5A">
        <w:rPr>
          <w:rFonts w:ascii="Times New Roman" w:hAnsi="Times New Roman" w:cs="Times New Roman"/>
          <w:sz w:val="28"/>
          <w:szCs w:val="28"/>
          <w:lang w:val="en-US"/>
        </w:rPr>
        <w:t xml:space="preserve">took </w:t>
      </w:r>
      <w:r w:rsidR="008055C8">
        <w:rPr>
          <w:rFonts w:ascii="Times New Roman" w:hAnsi="Times New Roman" w:cs="Times New Roman"/>
          <w:sz w:val="28"/>
          <w:szCs w:val="28"/>
          <w:lang w:val="en-US"/>
        </w:rPr>
        <w:t xml:space="preserve">in the matter of </w:t>
      </w:r>
      <w:r w:rsidR="008055C8" w:rsidRPr="00B02EDB">
        <w:rPr>
          <w:rFonts w:ascii="Times New Roman" w:hAnsi="Times New Roman" w:cs="Times New Roman"/>
          <w:b/>
          <w:sz w:val="28"/>
          <w:szCs w:val="28"/>
          <w:lang w:val="en-US"/>
        </w:rPr>
        <w:t xml:space="preserve">Maxwell </w:t>
      </w:r>
      <w:proofErr w:type="spellStart"/>
      <w:r w:rsidR="008055C8" w:rsidRPr="00B02EDB">
        <w:rPr>
          <w:rFonts w:ascii="Times New Roman" w:hAnsi="Times New Roman" w:cs="Times New Roman"/>
          <w:b/>
          <w:sz w:val="28"/>
          <w:szCs w:val="28"/>
          <w:lang w:val="en-US"/>
        </w:rPr>
        <w:t>Mancoba</w:t>
      </w:r>
      <w:proofErr w:type="spellEnd"/>
      <w:r w:rsidR="008055C8" w:rsidRPr="00B02EDB">
        <w:rPr>
          <w:rFonts w:ascii="Times New Roman" w:hAnsi="Times New Roman" w:cs="Times New Roman"/>
          <w:b/>
          <w:sz w:val="28"/>
          <w:szCs w:val="28"/>
          <w:lang w:val="en-US"/>
        </w:rPr>
        <w:t xml:space="preserve"> </w:t>
      </w:r>
      <w:proofErr w:type="spellStart"/>
      <w:r w:rsidR="008055C8" w:rsidRPr="00B02EDB">
        <w:rPr>
          <w:rFonts w:ascii="Times New Roman" w:hAnsi="Times New Roman" w:cs="Times New Roman"/>
          <w:b/>
          <w:sz w:val="28"/>
          <w:szCs w:val="28"/>
          <w:lang w:val="en-US"/>
        </w:rPr>
        <w:t>Dlamini</w:t>
      </w:r>
      <w:proofErr w:type="spellEnd"/>
      <w:r w:rsidR="008055C8" w:rsidRPr="00B02EDB">
        <w:rPr>
          <w:rFonts w:ascii="Times New Roman" w:hAnsi="Times New Roman" w:cs="Times New Roman"/>
          <w:b/>
          <w:sz w:val="28"/>
          <w:szCs w:val="28"/>
          <w:lang w:val="en-US"/>
        </w:rPr>
        <w:t xml:space="preserve"> and another Vs Rex</w:t>
      </w:r>
      <w:r w:rsidR="008055C8">
        <w:rPr>
          <w:rStyle w:val="FootnoteReference"/>
          <w:rFonts w:ascii="Times New Roman" w:hAnsi="Times New Roman" w:cs="Times New Roman"/>
          <w:sz w:val="28"/>
          <w:szCs w:val="28"/>
          <w:lang w:val="en-US"/>
        </w:rPr>
        <w:footnoteReference w:id="6"/>
      </w:r>
      <w:r w:rsidR="008055C8">
        <w:rPr>
          <w:rFonts w:ascii="Times New Roman" w:hAnsi="Times New Roman" w:cs="Times New Roman"/>
          <w:sz w:val="28"/>
          <w:szCs w:val="28"/>
          <w:lang w:val="en-US"/>
        </w:rPr>
        <w:t xml:space="preserve">. The court highlighted that Section 96 (6) of the Criminal Procedure and Evidence Act of 67/1938 </w:t>
      </w:r>
      <w:r w:rsidR="001C2766">
        <w:rPr>
          <w:rFonts w:ascii="Times New Roman" w:hAnsi="Times New Roman" w:cs="Times New Roman"/>
          <w:sz w:val="28"/>
          <w:szCs w:val="28"/>
          <w:lang w:val="en-US"/>
        </w:rPr>
        <w:t xml:space="preserve">as </w:t>
      </w:r>
      <w:r w:rsidR="008055C8">
        <w:rPr>
          <w:rFonts w:ascii="Times New Roman" w:hAnsi="Times New Roman" w:cs="Times New Roman"/>
          <w:sz w:val="28"/>
          <w:szCs w:val="28"/>
          <w:lang w:val="en-US"/>
        </w:rPr>
        <w:t xml:space="preserve">amended to deal with various grounds which the court has to consider when determining the likelihood on the Accused if released on bail </w:t>
      </w:r>
      <w:r w:rsidR="00AC7A5A">
        <w:rPr>
          <w:rFonts w:ascii="Times New Roman" w:hAnsi="Times New Roman" w:cs="Times New Roman"/>
          <w:sz w:val="28"/>
          <w:szCs w:val="28"/>
          <w:lang w:val="en-US"/>
        </w:rPr>
        <w:t>to</w:t>
      </w:r>
      <w:r w:rsidR="008055C8">
        <w:rPr>
          <w:rFonts w:ascii="Times New Roman" w:hAnsi="Times New Roman" w:cs="Times New Roman"/>
          <w:sz w:val="28"/>
          <w:szCs w:val="28"/>
          <w:lang w:val="en-US"/>
        </w:rPr>
        <w:t xml:space="preserve"> attempt to evade trial. </w:t>
      </w:r>
    </w:p>
    <w:p w:rsidR="008055C8" w:rsidRDefault="008055C8" w:rsidP="00761F7A">
      <w:pPr>
        <w:spacing w:line="360" w:lineRule="auto"/>
        <w:ind w:left="720" w:hanging="720"/>
        <w:jc w:val="both"/>
        <w:rPr>
          <w:rFonts w:ascii="Times New Roman" w:hAnsi="Times New Roman" w:cs="Times New Roman"/>
          <w:sz w:val="28"/>
          <w:szCs w:val="28"/>
          <w:lang w:val="en-US"/>
        </w:rPr>
      </w:pPr>
    </w:p>
    <w:p w:rsidR="008055C8" w:rsidRDefault="008055C8" w:rsidP="00761F7A">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[64]</w:t>
      </w:r>
      <w:r>
        <w:rPr>
          <w:rFonts w:ascii="Times New Roman" w:hAnsi="Times New Roman" w:cs="Times New Roman"/>
          <w:sz w:val="28"/>
          <w:szCs w:val="28"/>
          <w:lang w:val="en-US"/>
        </w:rPr>
        <w:tab/>
        <w:t>I have already alluded earlier on in the judgment</w:t>
      </w:r>
      <w:r w:rsidR="00120709">
        <w:rPr>
          <w:rFonts w:ascii="Times New Roman" w:hAnsi="Times New Roman" w:cs="Times New Roman"/>
          <w:sz w:val="28"/>
          <w:szCs w:val="28"/>
          <w:lang w:val="en-US"/>
        </w:rPr>
        <w:t>,</w:t>
      </w:r>
      <w:r>
        <w:rPr>
          <w:rFonts w:ascii="Times New Roman" w:hAnsi="Times New Roman" w:cs="Times New Roman"/>
          <w:sz w:val="28"/>
          <w:szCs w:val="28"/>
          <w:lang w:val="en-US"/>
        </w:rPr>
        <w:t xml:space="preserve"> that the nature and gravity of the charge that the Applicant </w:t>
      </w:r>
      <w:r w:rsidR="00120709">
        <w:rPr>
          <w:rFonts w:ascii="Times New Roman" w:hAnsi="Times New Roman" w:cs="Times New Roman"/>
          <w:sz w:val="28"/>
          <w:szCs w:val="28"/>
          <w:lang w:val="en-US"/>
        </w:rPr>
        <w:t>is facing</w:t>
      </w:r>
      <w:r>
        <w:rPr>
          <w:rFonts w:ascii="Times New Roman" w:hAnsi="Times New Roman" w:cs="Times New Roman"/>
          <w:sz w:val="28"/>
          <w:szCs w:val="28"/>
          <w:lang w:val="en-US"/>
        </w:rPr>
        <w:t xml:space="preserve"> is very serious. Section 3 (8) of the SODV Act state</w:t>
      </w:r>
      <w:r w:rsidR="00120709">
        <w:rPr>
          <w:rFonts w:ascii="Times New Roman" w:hAnsi="Times New Roman" w:cs="Times New Roman"/>
          <w:sz w:val="28"/>
          <w:szCs w:val="28"/>
          <w:lang w:val="en-US"/>
        </w:rPr>
        <w:t>s</w:t>
      </w:r>
      <w:r>
        <w:rPr>
          <w:rFonts w:ascii="Times New Roman" w:hAnsi="Times New Roman" w:cs="Times New Roman"/>
          <w:sz w:val="28"/>
          <w:szCs w:val="28"/>
          <w:lang w:val="en-US"/>
        </w:rPr>
        <w:t xml:space="preserve"> that any person who co</w:t>
      </w:r>
      <w:r w:rsidR="00120709">
        <w:rPr>
          <w:rFonts w:ascii="Times New Roman" w:hAnsi="Times New Roman" w:cs="Times New Roman"/>
          <w:sz w:val="28"/>
          <w:szCs w:val="28"/>
          <w:lang w:val="en-US"/>
        </w:rPr>
        <w:t>mmits</w:t>
      </w:r>
      <w:r>
        <w:rPr>
          <w:rFonts w:ascii="Times New Roman" w:hAnsi="Times New Roman" w:cs="Times New Roman"/>
          <w:sz w:val="28"/>
          <w:szCs w:val="28"/>
          <w:lang w:val="en-US"/>
        </w:rPr>
        <w:t xml:space="preserve"> the offence of rape</w:t>
      </w:r>
      <w:r w:rsidR="00120709">
        <w:rPr>
          <w:rFonts w:ascii="Times New Roman" w:hAnsi="Times New Roman" w:cs="Times New Roman"/>
          <w:sz w:val="28"/>
          <w:szCs w:val="28"/>
          <w:lang w:val="en-US"/>
        </w:rPr>
        <w:t>,</w:t>
      </w:r>
      <w:r>
        <w:rPr>
          <w:rFonts w:ascii="Times New Roman" w:hAnsi="Times New Roman" w:cs="Times New Roman"/>
          <w:sz w:val="28"/>
          <w:szCs w:val="28"/>
          <w:lang w:val="en-US"/>
        </w:rPr>
        <w:t xml:space="preserve"> if the v</w:t>
      </w:r>
      <w:r w:rsidR="00C04C0A">
        <w:rPr>
          <w:rFonts w:ascii="Times New Roman" w:hAnsi="Times New Roman" w:cs="Times New Roman"/>
          <w:sz w:val="28"/>
          <w:szCs w:val="28"/>
          <w:lang w:val="en-US"/>
        </w:rPr>
        <w:t xml:space="preserve">ictim is or was </w:t>
      </w:r>
      <w:r>
        <w:rPr>
          <w:rFonts w:ascii="Times New Roman" w:hAnsi="Times New Roman" w:cs="Times New Roman"/>
          <w:sz w:val="28"/>
          <w:szCs w:val="28"/>
          <w:lang w:val="en-US"/>
        </w:rPr>
        <w:t xml:space="preserve">between 15 and 18 years at the time of the offence, the sentence should not exceed 20 years in the case of a first offender. </w:t>
      </w:r>
      <w:r w:rsidR="00120709">
        <w:rPr>
          <w:rFonts w:ascii="Times New Roman" w:hAnsi="Times New Roman" w:cs="Times New Roman"/>
          <w:sz w:val="28"/>
          <w:szCs w:val="28"/>
          <w:lang w:val="en-US"/>
        </w:rPr>
        <w:t xml:space="preserve">This </w:t>
      </w:r>
      <w:r w:rsidR="00094BB0">
        <w:rPr>
          <w:rFonts w:ascii="Times New Roman" w:hAnsi="Times New Roman" w:cs="Times New Roman"/>
          <w:sz w:val="28"/>
          <w:szCs w:val="28"/>
          <w:lang w:val="en-US"/>
        </w:rPr>
        <w:t>is only</w:t>
      </w:r>
      <w:r w:rsidR="00120709">
        <w:rPr>
          <w:rFonts w:ascii="Times New Roman" w:hAnsi="Times New Roman" w:cs="Times New Roman"/>
          <w:sz w:val="28"/>
          <w:szCs w:val="28"/>
          <w:lang w:val="en-US"/>
        </w:rPr>
        <w:t xml:space="preserve"> </w:t>
      </w:r>
      <w:r w:rsidR="004E3C6C">
        <w:rPr>
          <w:rFonts w:ascii="Times New Roman" w:hAnsi="Times New Roman" w:cs="Times New Roman"/>
          <w:sz w:val="28"/>
          <w:szCs w:val="28"/>
          <w:lang w:val="en-US"/>
        </w:rPr>
        <w:t>applicable on</w:t>
      </w:r>
      <w:r>
        <w:rPr>
          <w:rFonts w:ascii="Times New Roman" w:hAnsi="Times New Roman" w:cs="Times New Roman"/>
          <w:sz w:val="28"/>
          <w:szCs w:val="28"/>
          <w:lang w:val="en-US"/>
        </w:rPr>
        <w:t xml:space="preserve"> the charge </w:t>
      </w:r>
      <w:r w:rsidR="00C04C0A">
        <w:rPr>
          <w:rFonts w:ascii="Times New Roman" w:hAnsi="Times New Roman" w:cs="Times New Roman"/>
          <w:sz w:val="28"/>
          <w:szCs w:val="28"/>
          <w:lang w:val="en-US"/>
        </w:rPr>
        <w:t>rape</w:t>
      </w:r>
      <w:r w:rsidR="00120709">
        <w:rPr>
          <w:rFonts w:ascii="Times New Roman" w:hAnsi="Times New Roman" w:cs="Times New Roman"/>
          <w:sz w:val="28"/>
          <w:szCs w:val="28"/>
          <w:lang w:val="en-US"/>
        </w:rPr>
        <w:t>.  T</w:t>
      </w:r>
      <w:r w:rsidR="00C04C0A">
        <w:rPr>
          <w:rFonts w:ascii="Times New Roman" w:hAnsi="Times New Roman" w:cs="Times New Roman"/>
          <w:sz w:val="28"/>
          <w:szCs w:val="28"/>
          <w:lang w:val="en-US"/>
        </w:rPr>
        <w:t>he A</w:t>
      </w:r>
      <w:r w:rsidR="00120709">
        <w:rPr>
          <w:rFonts w:ascii="Times New Roman" w:hAnsi="Times New Roman" w:cs="Times New Roman"/>
          <w:sz w:val="28"/>
          <w:szCs w:val="28"/>
          <w:lang w:val="en-US"/>
        </w:rPr>
        <w:t>pplicant</w:t>
      </w:r>
      <w:r w:rsidR="00C04C0A">
        <w:rPr>
          <w:rFonts w:ascii="Times New Roman" w:hAnsi="Times New Roman" w:cs="Times New Roman"/>
          <w:sz w:val="28"/>
          <w:szCs w:val="28"/>
          <w:lang w:val="en-US"/>
        </w:rPr>
        <w:t xml:space="preserve"> also faces the charge </w:t>
      </w:r>
      <w:r>
        <w:rPr>
          <w:rFonts w:ascii="Times New Roman" w:hAnsi="Times New Roman" w:cs="Times New Roman"/>
          <w:sz w:val="28"/>
          <w:szCs w:val="28"/>
          <w:lang w:val="en-US"/>
        </w:rPr>
        <w:t xml:space="preserve">of incest which is the contravention of Section 4 (1) of SODV Act. That charge </w:t>
      </w:r>
      <w:r w:rsidR="00120709">
        <w:rPr>
          <w:rFonts w:ascii="Times New Roman" w:hAnsi="Times New Roman" w:cs="Times New Roman"/>
          <w:sz w:val="28"/>
          <w:szCs w:val="28"/>
          <w:lang w:val="en-US"/>
        </w:rPr>
        <w:t xml:space="preserve">alone </w:t>
      </w:r>
      <w:r>
        <w:rPr>
          <w:rFonts w:ascii="Times New Roman" w:hAnsi="Times New Roman" w:cs="Times New Roman"/>
          <w:sz w:val="28"/>
          <w:szCs w:val="28"/>
          <w:lang w:val="en-US"/>
        </w:rPr>
        <w:t>comes with a custodial sentence on conviction</w:t>
      </w:r>
      <w:r w:rsidR="00120709">
        <w:rPr>
          <w:rFonts w:ascii="Times New Roman" w:hAnsi="Times New Roman" w:cs="Times New Roman"/>
          <w:sz w:val="28"/>
          <w:szCs w:val="28"/>
          <w:lang w:val="en-US"/>
        </w:rPr>
        <w:t>,</w:t>
      </w:r>
      <w:r>
        <w:rPr>
          <w:rFonts w:ascii="Times New Roman" w:hAnsi="Times New Roman" w:cs="Times New Roman"/>
          <w:sz w:val="28"/>
          <w:szCs w:val="28"/>
          <w:lang w:val="en-US"/>
        </w:rPr>
        <w:t xml:space="preserve"> of not exceeding 25 years. </w:t>
      </w:r>
    </w:p>
    <w:p w:rsidR="00F97B2E" w:rsidRDefault="00F97B2E" w:rsidP="00761F7A">
      <w:pPr>
        <w:spacing w:line="360" w:lineRule="auto"/>
        <w:ind w:left="720" w:hanging="720"/>
        <w:jc w:val="both"/>
        <w:rPr>
          <w:rFonts w:ascii="Times New Roman" w:hAnsi="Times New Roman" w:cs="Times New Roman"/>
          <w:sz w:val="28"/>
          <w:szCs w:val="28"/>
          <w:lang w:val="en-US"/>
        </w:rPr>
      </w:pPr>
    </w:p>
    <w:p w:rsidR="00F97B2E" w:rsidRDefault="00F97B2E" w:rsidP="00761F7A">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[65]</w:t>
      </w:r>
      <w:r>
        <w:rPr>
          <w:rFonts w:ascii="Times New Roman" w:hAnsi="Times New Roman" w:cs="Times New Roman"/>
          <w:sz w:val="28"/>
          <w:szCs w:val="28"/>
          <w:lang w:val="en-US"/>
        </w:rPr>
        <w:tab/>
        <w:t>This leads to the inescapable conclusion that the nature and the gravity of the charge</w:t>
      </w:r>
      <w:r w:rsidR="00E66EA0">
        <w:rPr>
          <w:rFonts w:ascii="Times New Roman" w:hAnsi="Times New Roman" w:cs="Times New Roman"/>
          <w:sz w:val="28"/>
          <w:szCs w:val="28"/>
          <w:lang w:val="en-US"/>
        </w:rPr>
        <w:t>s that the Applicant is facing are</w:t>
      </w:r>
      <w:r>
        <w:rPr>
          <w:rFonts w:ascii="Times New Roman" w:hAnsi="Times New Roman" w:cs="Times New Roman"/>
          <w:sz w:val="28"/>
          <w:szCs w:val="28"/>
          <w:lang w:val="en-US"/>
        </w:rPr>
        <w:t xml:space="preserve"> very serious. </w:t>
      </w:r>
      <w:r w:rsidR="00E66EA0">
        <w:rPr>
          <w:rFonts w:ascii="Times New Roman" w:hAnsi="Times New Roman" w:cs="Times New Roman"/>
          <w:sz w:val="28"/>
          <w:szCs w:val="28"/>
          <w:lang w:val="en-US"/>
        </w:rPr>
        <w:t>This then</w:t>
      </w:r>
      <w:r>
        <w:rPr>
          <w:rFonts w:ascii="Times New Roman" w:hAnsi="Times New Roman" w:cs="Times New Roman"/>
          <w:sz w:val="28"/>
          <w:szCs w:val="28"/>
          <w:lang w:val="en-US"/>
        </w:rPr>
        <w:t xml:space="preserve"> makes </w:t>
      </w:r>
      <w:r w:rsidR="00A028E6">
        <w:rPr>
          <w:rFonts w:ascii="Times New Roman" w:hAnsi="Times New Roman" w:cs="Times New Roman"/>
          <w:sz w:val="28"/>
          <w:szCs w:val="28"/>
          <w:lang w:val="en-US"/>
        </w:rPr>
        <w:t>the lik</w:t>
      </w:r>
      <w:r>
        <w:rPr>
          <w:rFonts w:ascii="Times New Roman" w:hAnsi="Times New Roman" w:cs="Times New Roman"/>
          <w:sz w:val="28"/>
          <w:szCs w:val="28"/>
          <w:lang w:val="en-US"/>
        </w:rPr>
        <w:t xml:space="preserve">elihood of a heavy prison sentence </w:t>
      </w:r>
      <w:r w:rsidR="00E66EA0">
        <w:rPr>
          <w:rFonts w:ascii="Times New Roman" w:hAnsi="Times New Roman" w:cs="Times New Roman"/>
          <w:sz w:val="28"/>
          <w:szCs w:val="28"/>
          <w:lang w:val="en-US"/>
        </w:rPr>
        <w:t>that may be</w:t>
      </w:r>
      <w:r>
        <w:rPr>
          <w:rFonts w:ascii="Times New Roman" w:hAnsi="Times New Roman" w:cs="Times New Roman"/>
          <w:sz w:val="28"/>
          <w:szCs w:val="28"/>
          <w:lang w:val="en-US"/>
        </w:rPr>
        <w:t xml:space="preserve"> imposed should the Applicant be convicted</w:t>
      </w:r>
      <w:r w:rsidR="00A028E6">
        <w:rPr>
          <w:rFonts w:ascii="Times New Roman" w:hAnsi="Times New Roman" w:cs="Times New Roman"/>
          <w:sz w:val="28"/>
          <w:szCs w:val="28"/>
          <w:lang w:val="en-US"/>
        </w:rPr>
        <w:t xml:space="preserve"> to </w:t>
      </w:r>
      <w:r w:rsidR="00E66EA0">
        <w:rPr>
          <w:rFonts w:ascii="Times New Roman" w:hAnsi="Times New Roman" w:cs="Times New Roman"/>
          <w:sz w:val="28"/>
          <w:szCs w:val="28"/>
          <w:lang w:val="en-US"/>
        </w:rPr>
        <w:t>be very high;</w:t>
      </w:r>
      <w:r>
        <w:rPr>
          <w:rFonts w:ascii="Times New Roman" w:hAnsi="Times New Roman" w:cs="Times New Roman"/>
          <w:sz w:val="28"/>
          <w:szCs w:val="28"/>
          <w:lang w:val="en-US"/>
        </w:rPr>
        <w:t xml:space="preserve"> </w:t>
      </w:r>
      <w:proofErr w:type="gramStart"/>
      <w:r w:rsidR="00E66EA0">
        <w:rPr>
          <w:rFonts w:ascii="Times New Roman" w:hAnsi="Times New Roman" w:cs="Times New Roman"/>
          <w:sz w:val="28"/>
          <w:szCs w:val="28"/>
          <w:lang w:val="en-US"/>
        </w:rPr>
        <w:t>This</w:t>
      </w:r>
      <w:proofErr w:type="gramEnd"/>
      <w:r w:rsidR="00E66EA0">
        <w:rPr>
          <w:rFonts w:ascii="Times New Roman" w:hAnsi="Times New Roman" w:cs="Times New Roman"/>
          <w:sz w:val="28"/>
          <w:szCs w:val="28"/>
          <w:lang w:val="en-US"/>
        </w:rPr>
        <w:t xml:space="preserve"> also</w:t>
      </w:r>
      <w:r>
        <w:rPr>
          <w:rFonts w:ascii="Times New Roman" w:hAnsi="Times New Roman" w:cs="Times New Roman"/>
          <w:sz w:val="28"/>
          <w:szCs w:val="28"/>
          <w:lang w:val="en-US"/>
        </w:rPr>
        <w:t xml:space="preserve"> has a bearing </w:t>
      </w:r>
      <w:r w:rsidR="00E66EA0">
        <w:rPr>
          <w:rFonts w:ascii="Times New Roman" w:hAnsi="Times New Roman" w:cs="Times New Roman"/>
          <w:sz w:val="28"/>
          <w:szCs w:val="28"/>
          <w:lang w:val="en-US"/>
        </w:rPr>
        <w:t>on</w:t>
      </w:r>
      <w:r>
        <w:rPr>
          <w:rFonts w:ascii="Times New Roman" w:hAnsi="Times New Roman" w:cs="Times New Roman"/>
          <w:sz w:val="28"/>
          <w:szCs w:val="28"/>
          <w:lang w:val="en-US"/>
        </w:rPr>
        <w:t xml:space="preserve"> the </w:t>
      </w:r>
      <w:r w:rsidR="00E66EA0">
        <w:rPr>
          <w:rFonts w:ascii="Times New Roman" w:hAnsi="Times New Roman" w:cs="Times New Roman"/>
          <w:sz w:val="28"/>
          <w:szCs w:val="28"/>
          <w:lang w:val="en-US"/>
        </w:rPr>
        <w:t>likelihood of the Applicant</w:t>
      </w:r>
      <w:r>
        <w:rPr>
          <w:rFonts w:ascii="Times New Roman" w:hAnsi="Times New Roman" w:cs="Times New Roman"/>
          <w:sz w:val="28"/>
          <w:szCs w:val="28"/>
          <w:lang w:val="en-US"/>
        </w:rPr>
        <w:t xml:space="preserve"> </w:t>
      </w:r>
      <w:r w:rsidR="002C6DD2">
        <w:rPr>
          <w:rFonts w:ascii="Times New Roman" w:hAnsi="Times New Roman" w:cs="Times New Roman"/>
          <w:sz w:val="28"/>
          <w:szCs w:val="28"/>
          <w:lang w:val="en-US"/>
        </w:rPr>
        <w:t>attempting to</w:t>
      </w:r>
      <w:r w:rsidR="00E66EA0">
        <w:rPr>
          <w:rFonts w:ascii="Times New Roman" w:hAnsi="Times New Roman" w:cs="Times New Roman"/>
          <w:sz w:val="28"/>
          <w:szCs w:val="28"/>
          <w:lang w:val="en-US"/>
        </w:rPr>
        <w:t xml:space="preserve"> </w:t>
      </w:r>
      <w:r w:rsidR="002C6DD2">
        <w:rPr>
          <w:rFonts w:ascii="Times New Roman" w:hAnsi="Times New Roman" w:cs="Times New Roman"/>
          <w:sz w:val="28"/>
          <w:szCs w:val="28"/>
          <w:lang w:val="en-US"/>
        </w:rPr>
        <w:t>evade trial</w:t>
      </w:r>
      <w:r w:rsidR="00E66EA0">
        <w:rPr>
          <w:rFonts w:ascii="Times New Roman" w:hAnsi="Times New Roman" w:cs="Times New Roman"/>
          <w:sz w:val="28"/>
          <w:szCs w:val="28"/>
          <w:lang w:val="en-US"/>
        </w:rPr>
        <w:t xml:space="preserve"> and escaping</w:t>
      </w:r>
      <w:r w:rsidR="00E66EA0">
        <w:rPr>
          <w:rStyle w:val="FootnoteReference"/>
          <w:rFonts w:ascii="Times New Roman" w:hAnsi="Times New Roman" w:cs="Times New Roman"/>
          <w:sz w:val="28"/>
          <w:szCs w:val="28"/>
          <w:lang w:val="en-US"/>
        </w:rPr>
        <w:footnoteReference w:id="7"/>
      </w:r>
      <w:r>
        <w:rPr>
          <w:rFonts w:ascii="Times New Roman" w:hAnsi="Times New Roman" w:cs="Times New Roman"/>
          <w:sz w:val="28"/>
          <w:szCs w:val="28"/>
          <w:lang w:val="en-US"/>
        </w:rPr>
        <w:t xml:space="preserve">. </w:t>
      </w:r>
    </w:p>
    <w:p w:rsidR="00F97B2E" w:rsidRDefault="00F97B2E" w:rsidP="00761F7A">
      <w:pPr>
        <w:spacing w:line="360" w:lineRule="auto"/>
        <w:ind w:left="720" w:hanging="720"/>
        <w:jc w:val="both"/>
        <w:rPr>
          <w:rFonts w:ascii="Times New Roman" w:hAnsi="Times New Roman" w:cs="Times New Roman"/>
          <w:sz w:val="28"/>
          <w:szCs w:val="28"/>
          <w:lang w:val="en-US"/>
        </w:rPr>
      </w:pPr>
    </w:p>
    <w:p w:rsidR="00F97B2E" w:rsidRDefault="002C6DD2" w:rsidP="00761F7A">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[66]</w:t>
      </w:r>
      <w:r>
        <w:rPr>
          <w:rFonts w:ascii="Times New Roman" w:hAnsi="Times New Roman" w:cs="Times New Roman"/>
          <w:sz w:val="28"/>
          <w:szCs w:val="28"/>
          <w:lang w:val="en-US"/>
        </w:rPr>
        <w:tab/>
        <w:t xml:space="preserve">In the circumstances, </w:t>
      </w:r>
      <w:r w:rsidR="00F97B2E">
        <w:rPr>
          <w:rFonts w:ascii="Times New Roman" w:hAnsi="Times New Roman" w:cs="Times New Roman"/>
          <w:sz w:val="28"/>
          <w:szCs w:val="28"/>
          <w:lang w:val="en-US"/>
        </w:rPr>
        <w:t xml:space="preserve">the court cannot ignore and close </w:t>
      </w:r>
      <w:proofErr w:type="spellStart"/>
      <w:proofErr w:type="gramStart"/>
      <w:r w:rsidR="00F97B2E">
        <w:rPr>
          <w:rFonts w:ascii="Times New Roman" w:hAnsi="Times New Roman" w:cs="Times New Roman"/>
          <w:sz w:val="28"/>
          <w:szCs w:val="28"/>
          <w:lang w:val="en-US"/>
        </w:rPr>
        <w:t>it’s</w:t>
      </w:r>
      <w:proofErr w:type="spellEnd"/>
      <w:proofErr w:type="gramEnd"/>
      <w:r w:rsidR="00F97B2E">
        <w:rPr>
          <w:rFonts w:ascii="Times New Roman" w:hAnsi="Times New Roman" w:cs="Times New Roman"/>
          <w:sz w:val="28"/>
          <w:szCs w:val="28"/>
          <w:lang w:val="en-US"/>
        </w:rPr>
        <w:t xml:space="preserve"> eyes on the above considerations which are applicable to the Applicant. The Applicant is charge</w:t>
      </w:r>
      <w:r w:rsidR="00AD3A66">
        <w:rPr>
          <w:rFonts w:ascii="Times New Roman" w:hAnsi="Times New Roman" w:cs="Times New Roman"/>
          <w:sz w:val="28"/>
          <w:szCs w:val="28"/>
          <w:lang w:val="en-US"/>
        </w:rPr>
        <w:t>d</w:t>
      </w:r>
      <w:r w:rsidR="00F97B2E">
        <w:rPr>
          <w:rFonts w:ascii="Times New Roman" w:hAnsi="Times New Roman" w:cs="Times New Roman"/>
          <w:sz w:val="28"/>
          <w:szCs w:val="28"/>
          <w:lang w:val="en-US"/>
        </w:rPr>
        <w:t xml:space="preserve"> with a very serious offences. His likelihood of evading trial to </w:t>
      </w:r>
      <w:r w:rsidR="00E434C1">
        <w:rPr>
          <w:rFonts w:ascii="Times New Roman" w:hAnsi="Times New Roman" w:cs="Times New Roman"/>
          <w:sz w:val="28"/>
          <w:szCs w:val="28"/>
          <w:lang w:val="en-US"/>
        </w:rPr>
        <w:t>escape</w:t>
      </w:r>
      <w:r w:rsidR="00F97B2E">
        <w:rPr>
          <w:rFonts w:ascii="Times New Roman" w:hAnsi="Times New Roman" w:cs="Times New Roman"/>
          <w:sz w:val="28"/>
          <w:szCs w:val="28"/>
          <w:lang w:val="en-US"/>
        </w:rPr>
        <w:t xml:space="preserve"> the heavy custodi</w:t>
      </w:r>
      <w:r>
        <w:rPr>
          <w:rFonts w:ascii="Times New Roman" w:hAnsi="Times New Roman" w:cs="Times New Roman"/>
          <w:sz w:val="28"/>
          <w:szCs w:val="28"/>
          <w:lang w:val="en-US"/>
        </w:rPr>
        <w:t>al sentence which is possible upon</w:t>
      </w:r>
      <w:r w:rsidR="00F97B2E">
        <w:rPr>
          <w:rFonts w:ascii="Times New Roman" w:hAnsi="Times New Roman" w:cs="Times New Roman"/>
          <w:sz w:val="28"/>
          <w:szCs w:val="28"/>
          <w:lang w:val="en-US"/>
        </w:rPr>
        <w:t xml:space="preserve"> conviction is very high. Certainly</w:t>
      </w:r>
      <w:r>
        <w:rPr>
          <w:rFonts w:ascii="Times New Roman" w:hAnsi="Times New Roman" w:cs="Times New Roman"/>
          <w:sz w:val="28"/>
          <w:szCs w:val="28"/>
          <w:lang w:val="en-US"/>
        </w:rPr>
        <w:t>,</w:t>
      </w:r>
      <w:r w:rsidR="00F97B2E">
        <w:rPr>
          <w:rFonts w:ascii="Times New Roman" w:hAnsi="Times New Roman" w:cs="Times New Roman"/>
          <w:sz w:val="28"/>
          <w:szCs w:val="28"/>
          <w:lang w:val="en-US"/>
        </w:rPr>
        <w:t xml:space="preserve"> if the Applicant is convicted he will be exposed to a </w:t>
      </w:r>
      <w:r w:rsidR="00E434C1">
        <w:rPr>
          <w:rFonts w:ascii="Times New Roman" w:hAnsi="Times New Roman" w:cs="Times New Roman"/>
          <w:sz w:val="28"/>
          <w:szCs w:val="28"/>
          <w:lang w:val="en-US"/>
        </w:rPr>
        <w:t>severe</w:t>
      </w:r>
      <w:r w:rsidR="00F97B2E">
        <w:rPr>
          <w:rFonts w:ascii="Times New Roman" w:hAnsi="Times New Roman" w:cs="Times New Roman"/>
          <w:sz w:val="28"/>
          <w:szCs w:val="28"/>
          <w:lang w:val="en-US"/>
        </w:rPr>
        <w:t xml:space="preserve"> custodial sentence. His release on bail would definitely undermine the criminal justice</w:t>
      </w:r>
      <w:r>
        <w:rPr>
          <w:rFonts w:ascii="Times New Roman" w:hAnsi="Times New Roman" w:cs="Times New Roman"/>
          <w:sz w:val="28"/>
          <w:szCs w:val="28"/>
          <w:lang w:val="en-US"/>
        </w:rPr>
        <w:t>,</w:t>
      </w:r>
      <w:r w:rsidR="00F97B2E">
        <w:rPr>
          <w:rFonts w:ascii="Times New Roman" w:hAnsi="Times New Roman" w:cs="Times New Roman"/>
          <w:sz w:val="28"/>
          <w:szCs w:val="28"/>
          <w:lang w:val="en-US"/>
        </w:rPr>
        <w:t xml:space="preserve"> system by defeating the objects which Section 96 (12) (a) of the Act was enacted</w:t>
      </w:r>
      <w:r w:rsidR="00F97B2E">
        <w:rPr>
          <w:rStyle w:val="FootnoteReference"/>
          <w:rFonts w:ascii="Times New Roman" w:hAnsi="Times New Roman" w:cs="Times New Roman"/>
          <w:sz w:val="28"/>
          <w:szCs w:val="28"/>
          <w:lang w:val="en-US"/>
        </w:rPr>
        <w:footnoteReference w:id="8"/>
      </w:r>
    </w:p>
    <w:p w:rsidR="00F97B2E" w:rsidRDefault="00F97B2E" w:rsidP="00761F7A">
      <w:pPr>
        <w:spacing w:line="360" w:lineRule="auto"/>
        <w:ind w:left="720" w:hanging="720"/>
        <w:jc w:val="both"/>
        <w:rPr>
          <w:rFonts w:ascii="Times New Roman" w:hAnsi="Times New Roman" w:cs="Times New Roman"/>
          <w:sz w:val="28"/>
          <w:szCs w:val="28"/>
          <w:lang w:val="en-US"/>
        </w:rPr>
      </w:pPr>
    </w:p>
    <w:p w:rsidR="00F97B2E" w:rsidRDefault="00F97B2E" w:rsidP="00761F7A">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[67]</w:t>
      </w:r>
      <w:r>
        <w:rPr>
          <w:rFonts w:ascii="Times New Roman" w:hAnsi="Times New Roman" w:cs="Times New Roman"/>
          <w:sz w:val="28"/>
          <w:szCs w:val="28"/>
          <w:lang w:val="en-US"/>
        </w:rPr>
        <w:tab/>
        <w:t xml:space="preserve">Due to the </w:t>
      </w:r>
      <w:proofErr w:type="spellStart"/>
      <w:r>
        <w:rPr>
          <w:rFonts w:ascii="Times New Roman" w:hAnsi="Times New Roman" w:cs="Times New Roman"/>
          <w:sz w:val="28"/>
          <w:szCs w:val="28"/>
          <w:lang w:val="en-US"/>
        </w:rPr>
        <w:t>aforegoing</w:t>
      </w:r>
      <w:proofErr w:type="spellEnd"/>
      <w:r>
        <w:rPr>
          <w:rFonts w:ascii="Times New Roman" w:hAnsi="Times New Roman" w:cs="Times New Roman"/>
          <w:sz w:val="28"/>
          <w:szCs w:val="28"/>
          <w:lang w:val="en-US"/>
        </w:rPr>
        <w:t xml:space="preserve"> reasons I am inclined to agree with the </w:t>
      </w:r>
      <w:r w:rsidR="00AF1CA1">
        <w:rPr>
          <w:rFonts w:ascii="Times New Roman" w:hAnsi="Times New Roman" w:cs="Times New Roman"/>
          <w:sz w:val="28"/>
          <w:szCs w:val="28"/>
          <w:lang w:val="en-US"/>
        </w:rPr>
        <w:t>sentiments</w:t>
      </w:r>
      <w:r>
        <w:rPr>
          <w:rFonts w:ascii="Times New Roman" w:hAnsi="Times New Roman" w:cs="Times New Roman"/>
          <w:sz w:val="28"/>
          <w:szCs w:val="28"/>
          <w:lang w:val="en-US"/>
        </w:rPr>
        <w:t xml:space="preserve"> expressed by </w:t>
      </w:r>
      <w:r w:rsidRPr="00AD3A66">
        <w:rPr>
          <w:rFonts w:ascii="Times New Roman" w:hAnsi="Times New Roman" w:cs="Times New Roman"/>
          <w:b/>
          <w:sz w:val="28"/>
          <w:szCs w:val="28"/>
          <w:lang w:val="en-US"/>
        </w:rPr>
        <w:t xml:space="preserve">Frank J in Rex Vs </w:t>
      </w:r>
      <w:proofErr w:type="spellStart"/>
      <w:r w:rsidRPr="00AD3A66">
        <w:rPr>
          <w:rFonts w:ascii="Times New Roman" w:hAnsi="Times New Roman" w:cs="Times New Roman"/>
          <w:b/>
          <w:sz w:val="28"/>
          <w:szCs w:val="28"/>
          <w:lang w:val="en-US"/>
        </w:rPr>
        <w:t>Biner</w:t>
      </w:r>
      <w:r w:rsidR="00F93822" w:rsidRPr="00AD3A66">
        <w:rPr>
          <w:rFonts w:ascii="Times New Roman" w:hAnsi="Times New Roman" w:cs="Times New Roman"/>
          <w:b/>
          <w:sz w:val="28"/>
          <w:szCs w:val="28"/>
          <w:lang w:val="en-US"/>
        </w:rPr>
        <w:t>o</w:t>
      </w:r>
      <w:proofErr w:type="spellEnd"/>
      <w:r w:rsidR="00F93822" w:rsidRPr="00AD3A66">
        <w:rPr>
          <w:rFonts w:ascii="Times New Roman" w:hAnsi="Times New Roman" w:cs="Times New Roman"/>
          <w:b/>
          <w:sz w:val="28"/>
          <w:szCs w:val="28"/>
          <w:lang w:val="en-US"/>
        </w:rPr>
        <w:t xml:space="preserve"> 1992 (1) SACR 577 (NW)</w:t>
      </w:r>
      <w:r w:rsidR="00F93822">
        <w:rPr>
          <w:rFonts w:ascii="Times New Roman" w:hAnsi="Times New Roman" w:cs="Times New Roman"/>
          <w:sz w:val="28"/>
          <w:szCs w:val="28"/>
          <w:lang w:val="en-US"/>
        </w:rPr>
        <w:t xml:space="preserve"> at page 580 who stated the following;</w:t>
      </w:r>
    </w:p>
    <w:p w:rsidR="00AF1CA1" w:rsidRDefault="00AF1CA1" w:rsidP="00761F7A">
      <w:pPr>
        <w:spacing w:line="360" w:lineRule="auto"/>
        <w:ind w:left="720" w:hanging="720"/>
        <w:jc w:val="both"/>
        <w:rPr>
          <w:rFonts w:ascii="Times New Roman" w:hAnsi="Times New Roman" w:cs="Times New Roman"/>
          <w:sz w:val="28"/>
          <w:szCs w:val="28"/>
          <w:lang w:val="en-US"/>
        </w:rPr>
      </w:pPr>
    </w:p>
    <w:p w:rsidR="00AF1CA1" w:rsidRDefault="002C6DD2" w:rsidP="00AF1CA1">
      <w:pPr>
        <w:spacing w:line="360" w:lineRule="auto"/>
        <w:ind w:left="1440"/>
        <w:jc w:val="both"/>
        <w:rPr>
          <w:rFonts w:ascii="Times New Roman" w:hAnsi="Times New Roman" w:cs="Times New Roman"/>
          <w:sz w:val="28"/>
          <w:szCs w:val="28"/>
          <w:lang w:val="en-US"/>
        </w:rPr>
      </w:pPr>
      <w:r>
        <w:rPr>
          <w:rFonts w:ascii="Times New Roman" w:hAnsi="Times New Roman" w:cs="Times New Roman"/>
          <w:i/>
          <w:sz w:val="28"/>
          <w:szCs w:val="28"/>
          <w:lang w:val="en-US"/>
        </w:rPr>
        <w:lastRenderedPageBreak/>
        <w:t xml:space="preserve">“In the exercise of </w:t>
      </w:r>
      <w:proofErr w:type="spellStart"/>
      <w:r>
        <w:rPr>
          <w:rFonts w:ascii="Times New Roman" w:hAnsi="Times New Roman" w:cs="Times New Roman"/>
          <w:i/>
          <w:sz w:val="28"/>
          <w:szCs w:val="28"/>
          <w:lang w:val="en-US"/>
        </w:rPr>
        <w:t>it’</w:t>
      </w:r>
      <w:r w:rsidR="00AF1CA1" w:rsidRPr="00AF1CA1">
        <w:rPr>
          <w:rFonts w:ascii="Times New Roman" w:hAnsi="Times New Roman" w:cs="Times New Roman"/>
          <w:i/>
          <w:sz w:val="28"/>
          <w:szCs w:val="28"/>
          <w:lang w:val="en-US"/>
        </w:rPr>
        <w:t>s</w:t>
      </w:r>
      <w:proofErr w:type="spellEnd"/>
      <w:r w:rsidR="00AF1CA1" w:rsidRPr="00AF1CA1">
        <w:rPr>
          <w:rFonts w:ascii="Times New Roman" w:hAnsi="Times New Roman" w:cs="Times New Roman"/>
          <w:i/>
          <w:sz w:val="28"/>
          <w:szCs w:val="28"/>
          <w:lang w:val="en-US"/>
        </w:rPr>
        <w:t xml:space="preserve"> discretion to grant or refuse bail, the court does in principle address only one </w:t>
      </w:r>
      <w:r w:rsidR="005C7129">
        <w:rPr>
          <w:rFonts w:ascii="Times New Roman" w:hAnsi="Times New Roman" w:cs="Times New Roman"/>
          <w:i/>
          <w:sz w:val="28"/>
          <w:szCs w:val="28"/>
          <w:lang w:val="en-US"/>
        </w:rPr>
        <w:t>missing</w:t>
      </w:r>
      <w:r w:rsidR="00AF1CA1" w:rsidRPr="00AF1CA1">
        <w:rPr>
          <w:rFonts w:ascii="Times New Roman" w:hAnsi="Times New Roman" w:cs="Times New Roman"/>
          <w:i/>
          <w:sz w:val="28"/>
          <w:szCs w:val="28"/>
          <w:lang w:val="en-US"/>
        </w:rPr>
        <w:t xml:space="preserve"> issue, will the interest of justice be prejudice if the Accused is granted bail. And in this context it must be on mind that if the Accused is refused bail in circumstance where he will stand his trial the interest of justice are also prejudice</w:t>
      </w:r>
      <w:r w:rsidR="00CD6929">
        <w:rPr>
          <w:rFonts w:ascii="Times New Roman" w:hAnsi="Times New Roman" w:cs="Times New Roman"/>
          <w:i/>
          <w:sz w:val="28"/>
          <w:szCs w:val="28"/>
          <w:lang w:val="en-US"/>
        </w:rPr>
        <w:t>d</w:t>
      </w:r>
      <w:r w:rsidR="00AF1CA1" w:rsidRPr="00AF1CA1">
        <w:rPr>
          <w:rFonts w:ascii="Times New Roman" w:hAnsi="Times New Roman" w:cs="Times New Roman"/>
          <w:i/>
          <w:sz w:val="28"/>
          <w:szCs w:val="28"/>
          <w:lang w:val="en-US"/>
        </w:rPr>
        <w:t>”.</w:t>
      </w:r>
    </w:p>
    <w:p w:rsidR="00F508FE" w:rsidRDefault="00F508FE" w:rsidP="00F508FE">
      <w:pPr>
        <w:spacing w:line="360" w:lineRule="auto"/>
        <w:jc w:val="both"/>
        <w:rPr>
          <w:rFonts w:ascii="Times New Roman" w:hAnsi="Times New Roman" w:cs="Times New Roman"/>
          <w:sz w:val="28"/>
          <w:szCs w:val="28"/>
          <w:lang w:val="en-US"/>
        </w:rPr>
      </w:pPr>
    </w:p>
    <w:p w:rsidR="00F508FE" w:rsidRDefault="00F508FE" w:rsidP="00F508F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[68]</w:t>
      </w:r>
      <w:r>
        <w:rPr>
          <w:rFonts w:ascii="Times New Roman" w:hAnsi="Times New Roman" w:cs="Times New Roman"/>
          <w:sz w:val="28"/>
          <w:szCs w:val="28"/>
          <w:lang w:val="en-US"/>
        </w:rPr>
        <w:tab/>
        <w:t>Four subsidiary questions arise;</w:t>
      </w:r>
    </w:p>
    <w:p w:rsidR="00F508FE" w:rsidRDefault="00F508FE" w:rsidP="009824AD">
      <w:pPr>
        <w:spacing w:line="36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released on bail, will the Accused stand trial? Will he interfere with state witnesses or the police investigations? Will he commit further crimes? Will his release be prejudicial to the maintenance of law and security or the state? At the same time the court should </w:t>
      </w:r>
      <w:r w:rsidR="009824AD">
        <w:rPr>
          <w:rFonts w:ascii="Times New Roman" w:hAnsi="Times New Roman" w:cs="Times New Roman"/>
          <w:sz w:val="28"/>
          <w:szCs w:val="28"/>
          <w:lang w:val="en-US"/>
        </w:rPr>
        <w:t>determine</w:t>
      </w:r>
      <w:r>
        <w:rPr>
          <w:rFonts w:ascii="Times New Roman" w:hAnsi="Times New Roman" w:cs="Times New Roman"/>
          <w:sz w:val="28"/>
          <w:szCs w:val="28"/>
          <w:lang w:val="en-US"/>
        </w:rPr>
        <w:t xml:space="preserve"> whether any objection to release</w:t>
      </w:r>
      <w:r w:rsidR="009824A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on bail </w:t>
      </w:r>
      <w:r w:rsidR="009824AD">
        <w:rPr>
          <w:rFonts w:ascii="Times New Roman" w:hAnsi="Times New Roman" w:cs="Times New Roman"/>
          <w:sz w:val="28"/>
          <w:szCs w:val="28"/>
          <w:lang w:val="en-US"/>
        </w:rPr>
        <w:t xml:space="preserve">suitable be made appropriate conditions pertaining to the release on bail. </w:t>
      </w:r>
    </w:p>
    <w:p w:rsidR="009440FE" w:rsidRDefault="009440FE" w:rsidP="009440FE">
      <w:pPr>
        <w:spacing w:line="360" w:lineRule="auto"/>
        <w:jc w:val="both"/>
        <w:rPr>
          <w:rFonts w:ascii="Times New Roman" w:hAnsi="Times New Roman" w:cs="Times New Roman"/>
          <w:sz w:val="28"/>
          <w:szCs w:val="28"/>
          <w:lang w:val="en-US"/>
        </w:rPr>
      </w:pPr>
    </w:p>
    <w:p w:rsidR="009440FE" w:rsidRDefault="009440FE" w:rsidP="009440FE">
      <w:pPr>
        <w:spacing w:line="360" w:lineRule="auto"/>
        <w:jc w:val="both"/>
        <w:rPr>
          <w:rFonts w:ascii="Times New Roman" w:hAnsi="Times New Roman" w:cs="Times New Roman"/>
          <w:sz w:val="28"/>
          <w:szCs w:val="28"/>
          <w:lang w:val="en-US"/>
        </w:rPr>
      </w:pPr>
    </w:p>
    <w:p w:rsidR="009440FE" w:rsidRDefault="009440FE" w:rsidP="00E434C1">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[69]</w:t>
      </w:r>
      <w:r>
        <w:rPr>
          <w:rFonts w:ascii="Times New Roman" w:hAnsi="Times New Roman" w:cs="Times New Roman"/>
          <w:sz w:val="28"/>
          <w:szCs w:val="28"/>
          <w:lang w:val="en-US"/>
        </w:rPr>
        <w:tab/>
        <w:t xml:space="preserve">I am fortified </w:t>
      </w:r>
      <w:r w:rsidR="000E68E0">
        <w:rPr>
          <w:rFonts w:ascii="Times New Roman" w:hAnsi="Times New Roman" w:cs="Times New Roman"/>
          <w:sz w:val="28"/>
          <w:szCs w:val="28"/>
          <w:lang w:val="en-US"/>
        </w:rPr>
        <w:t xml:space="preserve">that </w:t>
      </w:r>
      <w:r w:rsidR="009775A3">
        <w:rPr>
          <w:rFonts w:ascii="Times New Roman" w:hAnsi="Times New Roman" w:cs="Times New Roman"/>
          <w:sz w:val="28"/>
          <w:szCs w:val="28"/>
          <w:lang w:val="en-US"/>
        </w:rPr>
        <w:t xml:space="preserve">in the present case </w:t>
      </w:r>
      <w:r>
        <w:rPr>
          <w:rFonts w:ascii="Times New Roman" w:hAnsi="Times New Roman" w:cs="Times New Roman"/>
          <w:sz w:val="28"/>
          <w:szCs w:val="28"/>
          <w:lang w:val="en-US"/>
        </w:rPr>
        <w:t>there are circ</w:t>
      </w:r>
      <w:r w:rsidR="009775A3">
        <w:rPr>
          <w:rFonts w:ascii="Times New Roman" w:hAnsi="Times New Roman" w:cs="Times New Roman"/>
          <w:sz w:val="28"/>
          <w:szCs w:val="28"/>
          <w:lang w:val="en-US"/>
        </w:rPr>
        <w:t>umstances that if the Applicant</w:t>
      </w:r>
      <w:r w:rsidR="003E042D">
        <w:rPr>
          <w:rFonts w:ascii="Times New Roman" w:hAnsi="Times New Roman" w:cs="Times New Roman"/>
          <w:sz w:val="28"/>
          <w:szCs w:val="28"/>
          <w:lang w:val="en-US"/>
        </w:rPr>
        <w:t>’</w:t>
      </w:r>
      <w:r>
        <w:rPr>
          <w:rFonts w:ascii="Times New Roman" w:hAnsi="Times New Roman" w:cs="Times New Roman"/>
          <w:sz w:val="28"/>
          <w:szCs w:val="28"/>
          <w:lang w:val="en-US"/>
        </w:rPr>
        <w:t>s case which are considerations that have influenced me to take the view</w:t>
      </w:r>
      <w:r w:rsidR="000E68E0">
        <w:rPr>
          <w:rFonts w:ascii="Times New Roman" w:hAnsi="Times New Roman" w:cs="Times New Roman"/>
          <w:sz w:val="28"/>
          <w:szCs w:val="28"/>
          <w:lang w:val="en-US"/>
        </w:rPr>
        <w:t>,</w:t>
      </w:r>
      <w:r>
        <w:rPr>
          <w:rFonts w:ascii="Times New Roman" w:hAnsi="Times New Roman" w:cs="Times New Roman"/>
          <w:sz w:val="28"/>
          <w:szCs w:val="28"/>
          <w:lang w:val="en-US"/>
        </w:rPr>
        <w:t xml:space="preserve"> that there is likelihood that if the Applicant is released on bail he </w:t>
      </w:r>
      <w:r w:rsidR="003E042D">
        <w:rPr>
          <w:rFonts w:ascii="Times New Roman" w:hAnsi="Times New Roman" w:cs="Times New Roman"/>
          <w:sz w:val="28"/>
          <w:szCs w:val="28"/>
          <w:lang w:val="en-US"/>
        </w:rPr>
        <w:t>may attempt</w:t>
      </w:r>
      <w:r>
        <w:rPr>
          <w:rFonts w:ascii="Times New Roman" w:hAnsi="Times New Roman" w:cs="Times New Roman"/>
          <w:sz w:val="28"/>
          <w:szCs w:val="28"/>
          <w:lang w:val="en-US"/>
        </w:rPr>
        <w:t xml:space="preserve"> to evade trial. There is also a likelihood that the </w:t>
      </w:r>
      <w:r w:rsidR="009775A3">
        <w:rPr>
          <w:rFonts w:ascii="Times New Roman" w:hAnsi="Times New Roman" w:cs="Times New Roman"/>
          <w:sz w:val="28"/>
          <w:szCs w:val="28"/>
          <w:lang w:val="en-US"/>
        </w:rPr>
        <w:t>Applicant if released on bail</w:t>
      </w:r>
      <w:r>
        <w:rPr>
          <w:rFonts w:ascii="Times New Roman" w:hAnsi="Times New Roman" w:cs="Times New Roman"/>
          <w:sz w:val="28"/>
          <w:szCs w:val="28"/>
          <w:lang w:val="en-US"/>
        </w:rPr>
        <w:t xml:space="preserve"> may </w:t>
      </w:r>
      <w:r w:rsidR="000E68E0">
        <w:rPr>
          <w:rFonts w:ascii="Times New Roman" w:hAnsi="Times New Roman" w:cs="Times New Roman"/>
          <w:sz w:val="28"/>
          <w:szCs w:val="28"/>
          <w:lang w:val="en-US"/>
        </w:rPr>
        <w:t xml:space="preserve">attempt to </w:t>
      </w:r>
      <w:r>
        <w:rPr>
          <w:rFonts w:ascii="Times New Roman" w:hAnsi="Times New Roman" w:cs="Times New Roman"/>
          <w:sz w:val="28"/>
          <w:szCs w:val="28"/>
          <w:lang w:val="en-US"/>
        </w:rPr>
        <w:t xml:space="preserve">influence or intimidate not only the other </w:t>
      </w:r>
      <w:proofErr w:type="gramStart"/>
      <w:r>
        <w:rPr>
          <w:rFonts w:ascii="Times New Roman" w:hAnsi="Times New Roman" w:cs="Times New Roman"/>
          <w:sz w:val="28"/>
          <w:szCs w:val="28"/>
          <w:lang w:val="en-US"/>
        </w:rPr>
        <w:t>witnesses</w:t>
      </w:r>
      <w:proofErr w:type="gramEnd"/>
      <w:r w:rsidR="009775A3">
        <w:rPr>
          <w:rFonts w:ascii="Times New Roman" w:hAnsi="Times New Roman" w:cs="Times New Roman"/>
          <w:sz w:val="28"/>
          <w:szCs w:val="28"/>
          <w:lang w:val="en-US"/>
        </w:rPr>
        <w:t>,</w:t>
      </w:r>
      <w:r>
        <w:rPr>
          <w:rFonts w:ascii="Times New Roman" w:hAnsi="Times New Roman" w:cs="Times New Roman"/>
          <w:sz w:val="28"/>
          <w:szCs w:val="28"/>
          <w:lang w:val="en-US"/>
        </w:rPr>
        <w:t xml:space="preserve"> but the Complainant </w:t>
      </w:r>
      <w:r w:rsidR="009775A3">
        <w:rPr>
          <w:rFonts w:ascii="Times New Roman" w:hAnsi="Times New Roman" w:cs="Times New Roman"/>
          <w:sz w:val="28"/>
          <w:szCs w:val="28"/>
          <w:lang w:val="en-US"/>
        </w:rPr>
        <w:t xml:space="preserve">herself </w:t>
      </w:r>
      <w:r>
        <w:rPr>
          <w:rFonts w:ascii="Times New Roman" w:hAnsi="Times New Roman" w:cs="Times New Roman"/>
          <w:sz w:val="28"/>
          <w:szCs w:val="28"/>
          <w:lang w:val="en-US"/>
        </w:rPr>
        <w:t xml:space="preserve">to </w:t>
      </w:r>
      <w:r w:rsidR="00467845">
        <w:rPr>
          <w:rFonts w:ascii="Times New Roman" w:hAnsi="Times New Roman" w:cs="Times New Roman"/>
          <w:sz w:val="28"/>
          <w:szCs w:val="28"/>
          <w:lang w:val="en-US"/>
        </w:rPr>
        <w:t xml:space="preserve">ty and </w:t>
      </w:r>
      <w:r>
        <w:rPr>
          <w:rFonts w:ascii="Times New Roman" w:hAnsi="Times New Roman" w:cs="Times New Roman"/>
          <w:sz w:val="28"/>
          <w:szCs w:val="28"/>
          <w:lang w:val="en-US"/>
        </w:rPr>
        <w:t xml:space="preserve">destroy </w:t>
      </w:r>
      <w:r w:rsidR="00467845">
        <w:rPr>
          <w:rFonts w:ascii="Times New Roman" w:hAnsi="Times New Roman" w:cs="Times New Roman"/>
          <w:sz w:val="28"/>
          <w:szCs w:val="28"/>
          <w:lang w:val="en-US"/>
        </w:rPr>
        <w:t xml:space="preserve">or temper with </w:t>
      </w:r>
      <w:r>
        <w:rPr>
          <w:rFonts w:ascii="Times New Roman" w:hAnsi="Times New Roman" w:cs="Times New Roman"/>
          <w:sz w:val="28"/>
          <w:szCs w:val="28"/>
          <w:lang w:val="en-US"/>
        </w:rPr>
        <w:t xml:space="preserve">evidence. </w:t>
      </w:r>
    </w:p>
    <w:p w:rsidR="009440FE" w:rsidRDefault="009440FE" w:rsidP="009440FE">
      <w:pPr>
        <w:spacing w:line="360" w:lineRule="auto"/>
        <w:jc w:val="both"/>
        <w:rPr>
          <w:rFonts w:ascii="Times New Roman" w:hAnsi="Times New Roman" w:cs="Times New Roman"/>
          <w:sz w:val="28"/>
          <w:szCs w:val="28"/>
          <w:lang w:val="en-US"/>
        </w:rPr>
      </w:pPr>
    </w:p>
    <w:p w:rsidR="009440FE" w:rsidRDefault="009440FE" w:rsidP="009440FE">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[70]</w:t>
      </w:r>
      <w:r>
        <w:rPr>
          <w:rFonts w:ascii="Times New Roman" w:hAnsi="Times New Roman" w:cs="Times New Roman"/>
          <w:sz w:val="28"/>
          <w:szCs w:val="28"/>
          <w:lang w:val="en-US"/>
        </w:rPr>
        <w:tab/>
        <w:t>It is als</w:t>
      </w:r>
      <w:r w:rsidR="009775A3">
        <w:rPr>
          <w:rFonts w:ascii="Times New Roman" w:hAnsi="Times New Roman" w:cs="Times New Roman"/>
          <w:sz w:val="28"/>
          <w:szCs w:val="28"/>
          <w:lang w:val="en-US"/>
        </w:rPr>
        <w:t>o my consideration that it will</w:t>
      </w:r>
      <w:r>
        <w:rPr>
          <w:rFonts w:ascii="Times New Roman" w:hAnsi="Times New Roman" w:cs="Times New Roman"/>
          <w:sz w:val="28"/>
          <w:szCs w:val="28"/>
          <w:lang w:val="en-US"/>
        </w:rPr>
        <w:t xml:space="preserve"> not be in the interest of justice to release the Applicant on bail. I take note of the </w:t>
      </w:r>
      <w:r w:rsidR="009775A3">
        <w:rPr>
          <w:rFonts w:ascii="Times New Roman" w:hAnsi="Times New Roman" w:cs="Times New Roman"/>
          <w:sz w:val="28"/>
          <w:szCs w:val="28"/>
          <w:lang w:val="en-US"/>
        </w:rPr>
        <w:t xml:space="preserve">mandatory tone used in </w:t>
      </w:r>
      <w:r w:rsidR="003E042D">
        <w:rPr>
          <w:rFonts w:ascii="Times New Roman" w:hAnsi="Times New Roman" w:cs="Times New Roman"/>
          <w:sz w:val="28"/>
          <w:szCs w:val="28"/>
          <w:lang w:val="en-US"/>
        </w:rPr>
        <w:t xml:space="preserve">the </w:t>
      </w:r>
      <w:r w:rsidR="009775A3">
        <w:rPr>
          <w:rFonts w:ascii="Times New Roman" w:hAnsi="Times New Roman" w:cs="Times New Roman"/>
          <w:sz w:val="28"/>
          <w:szCs w:val="28"/>
          <w:lang w:val="en-US"/>
        </w:rPr>
        <w:t xml:space="preserve">statute </w:t>
      </w:r>
      <w:r>
        <w:rPr>
          <w:rFonts w:ascii="Times New Roman" w:hAnsi="Times New Roman" w:cs="Times New Roman"/>
          <w:sz w:val="28"/>
          <w:szCs w:val="28"/>
          <w:lang w:val="en-US"/>
        </w:rPr>
        <w:t xml:space="preserve">which is </w:t>
      </w:r>
      <w:r w:rsidRPr="007B7B42">
        <w:rPr>
          <w:rFonts w:ascii="Times New Roman" w:hAnsi="Times New Roman" w:cs="Times New Roman"/>
          <w:i/>
          <w:sz w:val="28"/>
          <w:szCs w:val="28"/>
          <w:lang w:val="en-US"/>
        </w:rPr>
        <w:t>“sha</w:t>
      </w:r>
      <w:r w:rsidR="00C26801">
        <w:rPr>
          <w:rFonts w:ascii="Times New Roman" w:hAnsi="Times New Roman" w:cs="Times New Roman"/>
          <w:i/>
          <w:sz w:val="28"/>
          <w:szCs w:val="28"/>
          <w:lang w:val="en-US"/>
        </w:rPr>
        <w:t>ll</w:t>
      </w:r>
      <w:bookmarkStart w:id="0" w:name="_GoBack"/>
      <w:bookmarkEnd w:id="0"/>
      <w:r w:rsidRPr="007B7B42">
        <w:rPr>
          <w:rFonts w:ascii="Times New Roman" w:hAnsi="Times New Roman" w:cs="Times New Roman"/>
          <w:i/>
          <w:sz w:val="28"/>
          <w:szCs w:val="28"/>
          <w:lang w:val="en-US"/>
        </w:rPr>
        <w:t>”</w:t>
      </w:r>
      <w:r>
        <w:rPr>
          <w:rFonts w:ascii="Times New Roman" w:hAnsi="Times New Roman" w:cs="Times New Roman"/>
          <w:sz w:val="28"/>
          <w:szCs w:val="28"/>
          <w:lang w:val="en-US"/>
        </w:rPr>
        <w:t xml:space="preserve"> which make it mandatory for the court to detain an Accused person where one or m</w:t>
      </w:r>
      <w:r w:rsidR="003E042D">
        <w:rPr>
          <w:rFonts w:ascii="Times New Roman" w:hAnsi="Times New Roman" w:cs="Times New Roman"/>
          <w:sz w:val="28"/>
          <w:szCs w:val="28"/>
          <w:lang w:val="en-US"/>
        </w:rPr>
        <w:t>ore of the stated grounds exist</w:t>
      </w:r>
      <w:r>
        <w:rPr>
          <w:rFonts w:ascii="Times New Roman" w:hAnsi="Times New Roman" w:cs="Times New Roman"/>
          <w:sz w:val="28"/>
          <w:szCs w:val="28"/>
          <w:lang w:val="en-US"/>
        </w:rPr>
        <w:t xml:space="preserve"> and has been established. I have in the body of my judgment </w:t>
      </w:r>
      <w:r w:rsidR="00092D15">
        <w:rPr>
          <w:rFonts w:ascii="Times New Roman" w:hAnsi="Times New Roman" w:cs="Times New Roman"/>
          <w:sz w:val="28"/>
          <w:szCs w:val="28"/>
          <w:lang w:val="en-US"/>
        </w:rPr>
        <w:t xml:space="preserve">outlined </w:t>
      </w:r>
      <w:r>
        <w:rPr>
          <w:rFonts w:ascii="Times New Roman" w:hAnsi="Times New Roman" w:cs="Times New Roman"/>
          <w:sz w:val="28"/>
          <w:szCs w:val="28"/>
          <w:lang w:val="en-US"/>
        </w:rPr>
        <w:t xml:space="preserve">in detail </w:t>
      </w:r>
      <w:r w:rsidR="00092D15">
        <w:rPr>
          <w:rFonts w:ascii="Times New Roman" w:hAnsi="Times New Roman" w:cs="Times New Roman"/>
          <w:sz w:val="28"/>
          <w:szCs w:val="28"/>
          <w:lang w:val="en-US"/>
        </w:rPr>
        <w:t xml:space="preserve">how in </w:t>
      </w:r>
      <w:r>
        <w:rPr>
          <w:rFonts w:ascii="Times New Roman" w:hAnsi="Times New Roman" w:cs="Times New Roman"/>
          <w:sz w:val="28"/>
          <w:szCs w:val="28"/>
          <w:lang w:val="en-US"/>
        </w:rPr>
        <w:t xml:space="preserve">my assessment </w:t>
      </w:r>
      <w:r w:rsidR="009775A3">
        <w:rPr>
          <w:rFonts w:ascii="Times New Roman" w:hAnsi="Times New Roman" w:cs="Times New Roman"/>
          <w:sz w:val="28"/>
          <w:szCs w:val="28"/>
          <w:lang w:val="en-US"/>
        </w:rPr>
        <w:t xml:space="preserve">such </w:t>
      </w:r>
      <w:r w:rsidR="003E042D">
        <w:rPr>
          <w:rFonts w:ascii="Times New Roman" w:hAnsi="Times New Roman" w:cs="Times New Roman"/>
          <w:sz w:val="28"/>
          <w:szCs w:val="28"/>
          <w:lang w:val="en-US"/>
        </w:rPr>
        <w:t>grounds exist</w:t>
      </w:r>
      <w:r>
        <w:rPr>
          <w:rFonts w:ascii="Times New Roman" w:hAnsi="Times New Roman" w:cs="Times New Roman"/>
          <w:sz w:val="28"/>
          <w:szCs w:val="28"/>
          <w:lang w:val="en-US"/>
        </w:rPr>
        <w:t xml:space="preserve">. </w:t>
      </w:r>
    </w:p>
    <w:p w:rsidR="00CE5B3C" w:rsidRDefault="00CE5B3C" w:rsidP="009440FE">
      <w:pPr>
        <w:spacing w:line="360" w:lineRule="auto"/>
        <w:ind w:left="720" w:hanging="720"/>
        <w:jc w:val="both"/>
        <w:rPr>
          <w:rFonts w:ascii="Times New Roman" w:hAnsi="Times New Roman" w:cs="Times New Roman"/>
          <w:sz w:val="28"/>
          <w:szCs w:val="28"/>
          <w:lang w:val="en-US"/>
        </w:rPr>
      </w:pPr>
    </w:p>
    <w:p w:rsidR="00CE5B3C" w:rsidRDefault="00CE5B3C" w:rsidP="009440FE">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[71]</w:t>
      </w:r>
      <w:r>
        <w:rPr>
          <w:rFonts w:ascii="Times New Roman" w:hAnsi="Times New Roman" w:cs="Times New Roman"/>
          <w:sz w:val="28"/>
          <w:szCs w:val="28"/>
          <w:lang w:val="en-US"/>
        </w:rPr>
        <w:tab/>
        <w:t>I therefore conclude that it will not be in the interest of justice that the Applicant</w:t>
      </w:r>
      <w:r w:rsidR="009775A3">
        <w:rPr>
          <w:rFonts w:ascii="Times New Roman" w:hAnsi="Times New Roman" w:cs="Times New Roman"/>
          <w:sz w:val="28"/>
          <w:szCs w:val="28"/>
          <w:lang w:val="en-US"/>
        </w:rPr>
        <w:t xml:space="preserve"> be released on bail pending his</w:t>
      </w:r>
      <w:r>
        <w:rPr>
          <w:rFonts w:ascii="Times New Roman" w:hAnsi="Times New Roman" w:cs="Times New Roman"/>
          <w:sz w:val="28"/>
          <w:szCs w:val="28"/>
          <w:lang w:val="en-US"/>
        </w:rPr>
        <w:t xml:space="preserve"> trial</w:t>
      </w:r>
      <w:r w:rsidR="002B48F5">
        <w:rPr>
          <w:rFonts w:ascii="Times New Roman" w:hAnsi="Times New Roman" w:cs="Times New Roman"/>
          <w:sz w:val="28"/>
          <w:szCs w:val="28"/>
          <w:lang w:val="en-US"/>
        </w:rPr>
        <w:t>.</w:t>
      </w:r>
      <w:r w:rsidR="009775A3">
        <w:rPr>
          <w:rFonts w:ascii="Times New Roman" w:hAnsi="Times New Roman" w:cs="Times New Roman"/>
          <w:sz w:val="28"/>
          <w:szCs w:val="28"/>
          <w:lang w:val="en-US"/>
        </w:rPr>
        <w:t xml:space="preserve"> T</w:t>
      </w:r>
      <w:r>
        <w:rPr>
          <w:rFonts w:ascii="Times New Roman" w:hAnsi="Times New Roman" w:cs="Times New Roman"/>
          <w:sz w:val="28"/>
          <w:szCs w:val="28"/>
          <w:lang w:val="en-US"/>
        </w:rPr>
        <w:t xml:space="preserve">hat would compromise the prosecution of the case against him, and it will also expose the Complainant to intimidation from the Applicant. </w:t>
      </w:r>
    </w:p>
    <w:p w:rsidR="005A14BB" w:rsidRPr="00052BD9" w:rsidRDefault="005A14BB" w:rsidP="00CE5B3C">
      <w:pPr>
        <w:spacing w:line="360" w:lineRule="auto"/>
        <w:jc w:val="both"/>
        <w:rPr>
          <w:rFonts w:ascii="Times New Roman" w:hAnsi="Times New Roman" w:cs="Times New Roman"/>
          <w:sz w:val="28"/>
          <w:szCs w:val="28"/>
          <w:lang w:val="en-US"/>
        </w:rPr>
      </w:pPr>
    </w:p>
    <w:p w:rsidR="00D16591" w:rsidRPr="00E42864" w:rsidRDefault="00D16591" w:rsidP="00D16591">
      <w:pPr>
        <w:spacing w:line="360" w:lineRule="auto"/>
        <w:ind w:left="720" w:hanging="720"/>
        <w:jc w:val="both"/>
        <w:rPr>
          <w:rFonts w:ascii="Times New Roman" w:hAnsi="Times New Roman" w:cs="Times New Roman"/>
          <w:b/>
          <w:sz w:val="28"/>
          <w:szCs w:val="28"/>
          <w:u w:val="single"/>
          <w:lang w:val="en-US"/>
        </w:rPr>
      </w:pPr>
      <w:r w:rsidRPr="00E42864">
        <w:rPr>
          <w:rFonts w:ascii="Times New Roman" w:hAnsi="Times New Roman" w:cs="Times New Roman"/>
          <w:b/>
          <w:sz w:val="28"/>
          <w:szCs w:val="28"/>
          <w:u w:val="single"/>
          <w:lang w:val="en-US"/>
        </w:rPr>
        <w:t>ORDER</w:t>
      </w:r>
      <w:r>
        <w:rPr>
          <w:rFonts w:ascii="Times New Roman" w:hAnsi="Times New Roman" w:cs="Times New Roman"/>
          <w:b/>
          <w:sz w:val="28"/>
          <w:szCs w:val="28"/>
          <w:u w:val="single"/>
          <w:lang w:val="en-US"/>
        </w:rPr>
        <w:t>:</w:t>
      </w:r>
    </w:p>
    <w:p w:rsidR="00D16591" w:rsidRDefault="00D16591" w:rsidP="00D16591">
      <w:pPr>
        <w:spacing w:line="360" w:lineRule="auto"/>
        <w:ind w:left="720" w:hanging="720"/>
        <w:jc w:val="both"/>
        <w:rPr>
          <w:rFonts w:ascii="Times New Roman" w:hAnsi="Times New Roman" w:cs="Times New Roman"/>
          <w:sz w:val="28"/>
          <w:szCs w:val="28"/>
          <w:lang w:val="en-US"/>
        </w:rPr>
      </w:pPr>
    </w:p>
    <w:p w:rsidR="00D16591" w:rsidRDefault="00CE5B3C" w:rsidP="00D1659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Applicant’s bail application is </w:t>
      </w:r>
      <w:r w:rsidR="00644356">
        <w:rPr>
          <w:rFonts w:ascii="Times New Roman" w:hAnsi="Times New Roman" w:cs="Times New Roman"/>
          <w:sz w:val="28"/>
          <w:szCs w:val="28"/>
          <w:lang w:val="en-US"/>
        </w:rPr>
        <w:t>dismissed</w:t>
      </w:r>
      <w:r>
        <w:rPr>
          <w:rFonts w:ascii="Times New Roman" w:hAnsi="Times New Roman" w:cs="Times New Roman"/>
          <w:sz w:val="28"/>
          <w:szCs w:val="28"/>
          <w:lang w:val="en-US"/>
        </w:rPr>
        <w:t xml:space="preserve">. </w:t>
      </w:r>
    </w:p>
    <w:p w:rsidR="00CE5B3C" w:rsidRDefault="00CE5B3C" w:rsidP="00D16591">
      <w:pPr>
        <w:jc w:val="both"/>
        <w:rPr>
          <w:rFonts w:ascii="Times New Roman" w:hAnsi="Times New Roman" w:cs="Times New Roman"/>
          <w:sz w:val="28"/>
          <w:szCs w:val="28"/>
          <w:lang w:val="en-US"/>
        </w:rPr>
      </w:pPr>
    </w:p>
    <w:p w:rsidR="00CE5B3C" w:rsidRDefault="00CE5B3C" w:rsidP="00D16591">
      <w:pPr>
        <w:jc w:val="both"/>
        <w:rPr>
          <w:rFonts w:ascii="Times New Roman" w:hAnsi="Times New Roman" w:cs="Times New Roman"/>
          <w:sz w:val="28"/>
          <w:szCs w:val="28"/>
          <w:lang w:val="en-US"/>
        </w:rPr>
      </w:pPr>
    </w:p>
    <w:p w:rsidR="00BE6805" w:rsidRDefault="00BE6805" w:rsidP="00D16591">
      <w:pPr>
        <w:jc w:val="both"/>
        <w:rPr>
          <w:rFonts w:ascii="Times New Roman" w:hAnsi="Times New Roman" w:cs="Times New Roman"/>
          <w:sz w:val="28"/>
          <w:szCs w:val="28"/>
          <w:lang w:val="en-US"/>
        </w:rPr>
      </w:pPr>
    </w:p>
    <w:p w:rsidR="00BE6805" w:rsidRPr="00076AFF" w:rsidRDefault="00BE6805" w:rsidP="00D16591">
      <w:pPr>
        <w:jc w:val="both"/>
        <w:rPr>
          <w:rFonts w:ascii="Times New Roman" w:hAnsi="Times New Roman" w:cs="Times New Roman"/>
          <w:sz w:val="28"/>
          <w:szCs w:val="28"/>
          <w:lang w:val="en-US"/>
        </w:rPr>
      </w:pPr>
    </w:p>
    <w:p w:rsidR="00D16591" w:rsidRPr="00120243" w:rsidRDefault="0013541B" w:rsidP="00D16591">
      <w:pPr>
        <w:jc w:val="center"/>
        <w:rPr>
          <w:rFonts w:ascii="Times New Roman" w:hAnsi="Times New Roman" w:cs="Times New Roman"/>
          <w:sz w:val="28"/>
          <w:szCs w:val="28"/>
          <w:lang w:val="en-US"/>
        </w:rPr>
      </w:pPr>
      <w:r>
        <w:rPr>
          <w:rFonts w:ascii="Times New Roman" w:hAnsi="Times New Roman" w:cs="Times New Roman"/>
          <w:sz w:val="28"/>
          <w:szCs w:val="28"/>
          <w:lang w:val="en-US"/>
        </w:rPr>
        <w:pict>
          <v:rect id="_x0000_i1025" style="width:202.65pt;height:2.5pt" o:hrpct="449" o:hralign="center" o:hrstd="t" o:hr="t" fillcolor="#aca899" stroked="f"/>
        </w:pict>
      </w:r>
    </w:p>
    <w:p w:rsidR="00D16591" w:rsidRPr="00120243" w:rsidRDefault="00D16591" w:rsidP="00D16591">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BW MAGAGULA </w:t>
      </w:r>
    </w:p>
    <w:p w:rsidR="00D16591" w:rsidRPr="00120243" w:rsidRDefault="00D16591" w:rsidP="00D16591">
      <w:pPr>
        <w:jc w:val="center"/>
        <w:rPr>
          <w:rFonts w:ascii="Times New Roman" w:hAnsi="Times New Roman" w:cs="Times New Roman"/>
          <w:b/>
          <w:sz w:val="28"/>
          <w:szCs w:val="28"/>
          <w:lang w:val="en-US"/>
        </w:rPr>
      </w:pPr>
      <w:r w:rsidRPr="00120243">
        <w:rPr>
          <w:rFonts w:ascii="Times New Roman" w:hAnsi="Times New Roman" w:cs="Times New Roman"/>
          <w:b/>
          <w:sz w:val="28"/>
          <w:szCs w:val="28"/>
          <w:lang w:val="en-US"/>
        </w:rPr>
        <w:t>JUDGE OF THE HIGH COURT OF ESWATINI</w:t>
      </w:r>
    </w:p>
    <w:p w:rsidR="00D16591" w:rsidRDefault="00D16591" w:rsidP="00644356">
      <w:pPr>
        <w:ind w:left="2880" w:hanging="2880"/>
        <w:rPr>
          <w:rFonts w:ascii="Times New Roman" w:hAnsi="Times New Roman" w:cs="Times New Roman"/>
          <w:sz w:val="28"/>
          <w:szCs w:val="28"/>
          <w:lang w:val="en-US"/>
        </w:rPr>
      </w:pPr>
      <w:r>
        <w:rPr>
          <w:rFonts w:ascii="Times New Roman" w:hAnsi="Times New Roman" w:cs="Times New Roman"/>
          <w:sz w:val="28"/>
          <w:szCs w:val="28"/>
          <w:lang w:val="en-US"/>
        </w:rPr>
        <w:lastRenderedPageBreak/>
        <w:t>F</w:t>
      </w:r>
      <w:r w:rsidRPr="00120243">
        <w:rPr>
          <w:rFonts w:ascii="Times New Roman" w:hAnsi="Times New Roman" w:cs="Times New Roman"/>
          <w:sz w:val="28"/>
          <w:szCs w:val="28"/>
          <w:lang w:val="en-US"/>
        </w:rPr>
        <w:t>or the A</w:t>
      </w:r>
      <w:r>
        <w:rPr>
          <w:rFonts w:ascii="Times New Roman" w:hAnsi="Times New Roman" w:cs="Times New Roman"/>
          <w:sz w:val="28"/>
          <w:szCs w:val="28"/>
          <w:lang w:val="en-US"/>
        </w:rPr>
        <w:t xml:space="preserve">pplicant: </w:t>
      </w:r>
      <w:r>
        <w:rPr>
          <w:rFonts w:ascii="Times New Roman" w:hAnsi="Times New Roman" w:cs="Times New Roman"/>
          <w:sz w:val="28"/>
          <w:szCs w:val="28"/>
          <w:lang w:val="en-US"/>
        </w:rPr>
        <w:tab/>
      </w:r>
      <w:r w:rsidR="00644356">
        <w:rPr>
          <w:rFonts w:ascii="Times New Roman" w:hAnsi="Times New Roman" w:cs="Times New Roman"/>
          <w:sz w:val="28"/>
          <w:szCs w:val="28"/>
          <w:lang w:val="en-US"/>
        </w:rPr>
        <w:t xml:space="preserve">Mr A. C. </w:t>
      </w:r>
      <w:proofErr w:type="spellStart"/>
      <w:r w:rsidR="00644356">
        <w:rPr>
          <w:rFonts w:ascii="Times New Roman" w:hAnsi="Times New Roman" w:cs="Times New Roman"/>
          <w:sz w:val="28"/>
          <w:szCs w:val="28"/>
          <w:lang w:val="en-US"/>
        </w:rPr>
        <w:t>Hlatshwako</w:t>
      </w:r>
      <w:proofErr w:type="spellEnd"/>
      <w:r w:rsidR="00644356">
        <w:rPr>
          <w:rFonts w:ascii="Times New Roman" w:hAnsi="Times New Roman" w:cs="Times New Roman"/>
          <w:sz w:val="28"/>
          <w:szCs w:val="28"/>
          <w:lang w:val="en-US"/>
        </w:rPr>
        <w:t xml:space="preserve"> from </w:t>
      </w:r>
      <w:proofErr w:type="spellStart"/>
      <w:r w:rsidR="00BE6805">
        <w:rPr>
          <w:rFonts w:ascii="Times New Roman" w:hAnsi="Times New Roman" w:cs="Times New Roman"/>
          <w:sz w:val="28"/>
          <w:szCs w:val="28"/>
          <w:lang w:val="en-US"/>
        </w:rPr>
        <w:t>Sibusiso</w:t>
      </w:r>
      <w:proofErr w:type="spellEnd"/>
      <w:r w:rsidR="00BE6805">
        <w:rPr>
          <w:rFonts w:ascii="Times New Roman" w:hAnsi="Times New Roman" w:cs="Times New Roman"/>
          <w:sz w:val="28"/>
          <w:szCs w:val="28"/>
          <w:lang w:val="en-US"/>
        </w:rPr>
        <w:t xml:space="preserve"> B. </w:t>
      </w:r>
      <w:proofErr w:type="spellStart"/>
      <w:r w:rsidR="00BE6805">
        <w:rPr>
          <w:rFonts w:ascii="Times New Roman" w:hAnsi="Times New Roman" w:cs="Times New Roman"/>
          <w:sz w:val="28"/>
          <w:szCs w:val="28"/>
          <w:lang w:val="en-US"/>
        </w:rPr>
        <w:t>Shongwe</w:t>
      </w:r>
      <w:proofErr w:type="spellEnd"/>
      <w:r w:rsidR="00BE6805">
        <w:rPr>
          <w:rFonts w:ascii="Times New Roman" w:hAnsi="Times New Roman" w:cs="Times New Roman"/>
          <w:sz w:val="28"/>
          <w:szCs w:val="28"/>
          <w:lang w:val="en-US"/>
        </w:rPr>
        <w:t xml:space="preserve"> &amp; Associates</w:t>
      </w:r>
    </w:p>
    <w:p w:rsidR="00D16591" w:rsidRDefault="00D16591" w:rsidP="00644356">
      <w:pPr>
        <w:ind w:left="2880" w:hanging="2880"/>
        <w:rPr>
          <w:rFonts w:ascii="Times New Roman" w:hAnsi="Times New Roman" w:cs="Times New Roman"/>
          <w:sz w:val="28"/>
          <w:szCs w:val="28"/>
          <w:lang w:val="en-US"/>
        </w:rPr>
      </w:pPr>
      <w:r>
        <w:rPr>
          <w:rFonts w:ascii="Times New Roman" w:hAnsi="Times New Roman" w:cs="Times New Roman"/>
          <w:sz w:val="28"/>
          <w:szCs w:val="28"/>
          <w:lang w:val="en-US"/>
        </w:rPr>
        <w:t>For the Respondent</w:t>
      </w:r>
      <w:r w:rsidRPr="00120243">
        <w:rPr>
          <w:rFonts w:ascii="Times New Roman" w:hAnsi="Times New Roman" w:cs="Times New Roman"/>
          <w:sz w:val="28"/>
          <w:szCs w:val="28"/>
          <w:lang w:val="en-US"/>
        </w:rPr>
        <w:t xml:space="preserve">:  </w:t>
      </w:r>
      <w:r w:rsidR="00C36681">
        <w:rPr>
          <w:rFonts w:ascii="Times New Roman" w:hAnsi="Times New Roman" w:cs="Times New Roman"/>
          <w:sz w:val="28"/>
          <w:szCs w:val="28"/>
          <w:lang w:val="en-US"/>
        </w:rPr>
        <w:tab/>
      </w:r>
      <w:r w:rsidR="006264D1">
        <w:rPr>
          <w:rFonts w:ascii="Times New Roman" w:hAnsi="Times New Roman" w:cs="Times New Roman"/>
          <w:sz w:val="28"/>
          <w:szCs w:val="28"/>
          <w:lang w:val="en-US"/>
        </w:rPr>
        <w:t>Miss N</w:t>
      </w:r>
      <w:r w:rsidR="00644356">
        <w:rPr>
          <w:rFonts w:ascii="Times New Roman" w:hAnsi="Times New Roman" w:cs="Times New Roman"/>
          <w:sz w:val="28"/>
          <w:szCs w:val="28"/>
          <w:lang w:val="en-US"/>
        </w:rPr>
        <w:t xml:space="preserve">. Mhlanga from </w:t>
      </w:r>
      <w:proofErr w:type="gramStart"/>
      <w:r w:rsidR="00644356">
        <w:rPr>
          <w:rFonts w:ascii="Times New Roman" w:hAnsi="Times New Roman" w:cs="Times New Roman"/>
          <w:sz w:val="28"/>
          <w:szCs w:val="28"/>
          <w:lang w:val="en-US"/>
        </w:rPr>
        <w:t>The</w:t>
      </w:r>
      <w:proofErr w:type="gramEnd"/>
      <w:r w:rsidR="00644356">
        <w:rPr>
          <w:rFonts w:ascii="Times New Roman" w:hAnsi="Times New Roman" w:cs="Times New Roman"/>
          <w:sz w:val="28"/>
          <w:szCs w:val="28"/>
          <w:lang w:val="en-US"/>
        </w:rPr>
        <w:t xml:space="preserve"> </w:t>
      </w:r>
      <w:r w:rsidR="00BE6805">
        <w:rPr>
          <w:rFonts w:ascii="Times New Roman" w:hAnsi="Times New Roman" w:cs="Times New Roman"/>
          <w:sz w:val="28"/>
          <w:szCs w:val="28"/>
          <w:lang w:val="en-US"/>
        </w:rPr>
        <w:t>Director of Public Prosecutions</w:t>
      </w:r>
      <w:r>
        <w:rPr>
          <w:rFonts w:ascii="Times New Roman" w:hAnsi="Times New Roman" w:cs="Times New Roman"/>
          <w:sz w:val="28"/>
          <w:szCs w:val="28"/>
          <w:lang w:val="en-US"/>
        </w:rPr>
        <w:tab/>
      </w:r>
    </w:p>
    <w:p w:rsidR="000E5ED2" w:rsidRDefault="000E5ED2"/>
    <w:sectPr w:rsidR="000E5E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41B" w:rsidRDefault="0013541B" w:rsidP="00D16591">
      <w:pPr>
        <w:spacing w:after="0" w:line="240" w:lineRule="auto"/>
      </w:pPr>
      <w:r>
        <w:separator/>
      </w:r>
    </w:p>
  </w:endnote>
  <w:endnote w:type="continuationSeparator" w:id="0">
    <w:p w:rsidR="0013541B" w:rsidRDefault="0013541B" w:rsidP="00D1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173670"/>
      <w:docPartObj>
        <w:docPartGallery w:val="Page Numbers (Bottom of Page)"/>
        <w:docPartUnique/>
      </w:docPartObj>
    </w:sdtPr>
    <w:sdtEndPr>
      <w:rPr>
        <w:noProof/>
      </w:rPr>
    </w:sdtEndPr>
    <w:sdtContent>
      <w:p w:rsidR="002B48F5" w:rsidRDefault="002B48F5">
        <w:pPr>
          <w:pStyle w:val="Footer"/>
          <w:jc w:val="center"/>
        </w:pPr>
        <w:r>
          <w:fldChar w:fldCharType="begin"/>
        </w:r>
        <w:r>
          <w:instrText xml:space="preserve"> PAGE   \* MERGEFORMAT </w:instrText>
        </w:r>
        <w:r>
          <w:fldChar w:fldCharType="separate"/>
        </w:r>
        <w:r w:rsidR="00C26801">
          <w:rPr>
            <w:noProof/>
          </w:rPr>
          <w:t>32</w:t>
        </w:r>
        <w:r>
          <w:rPr>
            <w:noProof/>
          </w:rPr>
          <w:fldChar w:fldCharType="end"/>
        </w:r>
      </w:p>
    </w:sdtContent>
  </w:sdt>
  <w:p w:rsidR="002B48F5" w:rsidRDefault="002B4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41B" w:rsidRDefault="0013541B" w:rsidP="00D16591">
      <w:pPr>
        <w:spacing w:after="0" w:line="240" w:lineRule="auto"/>
      </w:pPr>
      <w:r>
        <w:separator/>
      </w:r>
    </w:p>
  </w:footnote>
  <w:footnote w:type="continuationSeparator" w:id="0">
    <w:p w:rsidR="0013541B" w:rsidRDefault="0013541B" w:rsidP="00D16591">
      <w:pPr>
        <w:spacing w:after="0" w:line="240" w:lineRule="auto"/>
      </w:pPr>
      <w:r>
        <w:continuationSeparator/>
      </w:r>
    </w:p>
  </w:footnote>
  <w:footnote w:id="1">
    <w:p w:rsidR="002B48F5" w:rsidRPr="00FE122C" w:rsidRDefault="002B48F5">
      <w:pPr>
        <w:pStyle w:val="FootnoteText"/>
        <w:rPr>
          <w:lang w:val="en-US"/>
        </w:rPr>
      </w:pPr>
      <w:r>
        <w:rPr>
          <w:rStyle w:val="FootnoteReference"/>
        </w:rPr>
        <w:footnoteRef/>
      </w:r>
      <w:r>
        <w:t xml:space="preserve"> This is at paragraph 7 of the Applicant’s founding affidavit</w:t>
      </w:r>
    </w:p>
  </w:footnote>
  <w:footnote w:id="2">
    <w:p w:rsidR="002B48F5" w:rsidRPr="00F22B56" w:rsidRDefault="002B48F5">
      <w:pPr>
        <w:pStyle w:val="FootnoteText"/>
        <w:rPr>
          <w:lang w:val="en-US"/>
        </w:rPr>
      </w:pPr>
      <w:r>
        <w:rPr>
          <w:rStyle w:val="FootnoteReference"/>
        </w:rPr>
        <w:footnoteRef/>
      </w:r>
      <w:r>
        <w:rPr>
          <w:lang w:val="en-US"/>
        </w:rPr>
        <w:t xml:space="preserve">See comments that were made to the Law Reform Commission in South Africa when the sexual offence legislation was considered by Her Ladyship, the retired Justice </w:t>
      </w:r>
      <w:proofErr w:type="spellStart"/>
      <w:r>
        <w:rPr>
          <w:lang w:val="en-US"/>
        </w:rPr>
        <w:t>Moroko</w:t>
      </w:r>
      <w:proofErr w:type="spellEnd"/>
      <w:r>
        <w:rPr>
          <w:lang w:val="en-US"/>
        </w:rPr>
        <w:t xml:space="preserve">. </w:t>
      </w:r>
    </w:p>
  </w:footnote>
  <w:footnote w:id="3">
    <w:p w:rsidR="002B48F5" w:rsidRPr="00ED3631" w:rsidRDefault="002B48F5">
      <w:pPr>
        <w:pStyle w:val="FootnoteText"/>
        <w:rPr>
          <w:lang w:val="en-US"/>
        </w:rPr>
      </w:pPr>
      <w:r>
        <w:rPr>
          <w:rStyle w:val="FootnoteReference"/>
        </w:rPr>
        <w:footnoteRef/>
      </w:r>
      <w:r>
        <w:t xml:space="preserve"> </w:t>
      </w:r>
      <w:r>
        <w:rPr>
          <w:lang w:val="en-US"/>
        </w:rPr>
        <w:t xml:space="preserve">See </w:t>
      </w:r>
      <w:proofErr w:type="spellStart"/>
      <w:r>
        <w:rPr>
          <w:lang w:val="en-US"/>
        </w:rPr>
        <w:t>Siboniso</w:t>
      </w:r>
      <w:proofErr w:type="spellEnd"/>
      <w:r>
        <w:rPr>
          <w:lang w:val="en-US"/>
        </w:rPr>
        <w:t xml:space="preserve"> </w:t>
      </w:r>
      <w:proofErr w:type="spellStart"/>
      <w:r>
        <w:rPr>
          <w:lang w:val="en-US"/>
        </w:rPr>
        <w:t>Neliswa</w:t>
      </w:r>
      <w:proofErr w:type="spellEnd"/>
      <w:r>
        <w:rPr>
          <w:lang w:val="en-US"/>
        </w:rPr>
        <w:t xml:space="preserve"> </w:t>
      </w:r>
      <w:proofErr w:type="spellStart"/>
      <w:r>
        <w:rPr>
          <w:lang w:val="en-US"/>
        </w:rPr>
        <w:t>Hlatshwako</w:t>
      </w:r>
      <w:proofErr w:type="spellEnd"/>
      <w:r>
        <w:rPr>
          <w:lang w:val="en-US"/>
        </w:rPr>
        <w:t xml:space="preserve"> Vs Rex High Court Case No. 133/2018</w:t>
      </w:r>
    </w:p>
  </w:footnote>
  <w:footnote w:id="4">
    <w:p w:rsidR="002B48F5" w:rsidRPr="00761F7A" w:rsidRDefault="002B48F5">
      <w:pPr>
        <w:pStyle w:val="FootnoteText"/>
        <w:rPr>
          <w:lang w:val="en-US"/>
        </w:rPr>
      </w:pPr>
      <w:r>
        <w:rPr>
          <w:rStyle w:val="FootnoteReference"/>
        </w:rPr>
        <w:footnoteRef/>
      </w:r>
      <w:r>
        <w:t xml:space="preserve"> </w:t>
      </w:r>
      <w:r>
        <w:rPr>
          <w:lang w:val="en-US"/>
        </w:rPr>
        <w:t>In paragraph 14</w:t>
      </w:r>
    </w:p>
  </w:footnote>
  <w:footnote w:id="5">
    <w:p w:rsidR="002B48F5" w:rsidRPr="00CF39BF" w:rsidRDefault="002B48F5">
      <w:pPr>
        <w:pStyle w:val="FootnoteText"/>
        <w:rPr>
          <w:lang w:val="en-US"/>
        </w:rPr>
      </w:pPr>
      <w:r>
        <w:rPr>
          <w:rStyle w:val="FootnoteReference"/>
        </w:rPr>
        <w:footnoteRef/>
      </w:r>
      <w:r>
        <w:t xml:space="preserve"> </w:t>
      </w:r>
      <w:r>
        <w:rPr>
          <w:lang w:val="en-US"/>
        </w:rPr>
        <w:t xml:space="preserve">See paragraphs 8 and 10 of the Applicant’s founding affidavit. </w:t>
      </w:r>
    </w:p>
  </w:footnote>
  <w:footnote w:id="6">
    <w:p w:rsidR="002B48F5" w:rsidRPr="008055C8" w:rsidRDefault="002B48F5">
      <w:pPr>
        <w:pStyle w:val="FootnoteText"/>
        <w:rPr>
          <w:lang w:val="en-US"/>
        </w:rPr>
      </w:pPr>
      <w:r>
        <w:rPr>
          <w:rStyle w:val="FootnoteReference"/>
        </w:rPr>
        <w:footnoteRef/>
      </w:r>
      <w:r>
        <w:t xml:space="preserve"> </w:t>
      </w:r>
      <w:r>
        <w:rPr>
          <w:lang w:val="en-US"/>
        </w:rPr>
        <w:t xml:space="preserve">Supreme Court Criminal Appeal Case No. 46/2014. </w:t>
      </w:r>
    </w:p>
  </w:footnote>
  <w:footnote w:id="7">
    <w:p w:rsidR="002B48F5" w:rsidRPr="00E66EA0" w:rsidRDefault="002B48F5">
      <w:pPr>
        <w:pStyle w:val="FootnoteText"/>
        <w:rPr>
          <w:lang w:val="en-US"/>
        </w:rPr>
      </w:pPr>
      <w:r>
        <w:rPr>
          <w:rStyle w:val="FootnoteReference"/>
        </w:rPr>
        <w:footnoteRef/>
      </w:r>
      <w:r>
        <w:t xml:space="preserve"> </w:t>
      </w:r>
      <w:r>
        <w:rPr>
          <w:lang w:val="en-US"/>
        </w:rPr>
        <w:t xml:space="preserve">Accused persons that have been granted bail have breached the bail conditions and escaped. In the matter of ………where two Accused were </w:t>
      </w:r>
      <w:proofErr w:type="gramStart"/>
      <w:r>
        <w:rPr>
          <w:lang w:val="en-US"/>
        </w:rPr>
        <w:t>charged, …….</w:t>
      </w:r>
      <w:proofErr w:type="gramEnd"/>
      <w:r>
        <w:rPr>
          <w:lang w:val="en-US"/>
        </w:rPr>
        <w:t xml:space="preserve">who was granted bail escaped. The matter is currently proceeding on against the one Accused as the other cannot be traced by the police. Therefore, it is a reality that an Accused on bail can escape successfully. </w:t>
      </w:r>
    </w:p>
  </w:footnote>
  <w:footnote w:id="8">
    <w:p w:rsidR="002B48F5" w:rsidRPr="00F97B2E" w:rsidRDefault="002B48F5">
      <w:pPr>
        <w:pStyle w:val="FootnoteText"/>
        <w:rPr>
          <w:lang w:val="en-US"/>
        </w:rPr>
      </w:pPr>
      <w:r>
        <w:rPr>
          <w:rStyle w:val="FootnoteReference"/>
        </w:rPr>
        <w:footnoteRef/>
      </w:r>
      <w:r>
        <w:t xml:space="preserve"> See the comments of His Lordship MCB </w:t>
      </w:r>
      <w:proofErr w:type="spellStart"/>
      <w:r>
        <w:t>Maphalala</w:t>
      </w:r>
      <w:proofErr w:type="spellEnd"/>
      <w:r>
        <w:t xml:space="preserve"> JA (as he then was) in the matter of Rodney </w:t>
      </w:r>
      <w:proofErr w:type="spellStart"/>
      <w:r>
        <w:t>Mancoba</w:t>
      </w:r>
      <w:proofErr w:type="spellEnd"/>
      <w:r>
        <w:t xml:space="preserve"> </w:t>
      </w:r>
      <w:proofErr w:type="spellStart"/>
      <w:r>
        <w:t>Nxumalo</w:t>
      </w:r>
      <w:proofErr w:type="spellEnd"/>
      <w:r>
        <w:t xml:space="preserve"> and 2 others Vs Rex Criminal Appeal Case No 1/2014.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A4C"/>
    <w:multiLevelType w:val="hybridMultilevel"/>
    <w:tmpl w:val="B32AD34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777B55"/>
    <w:multiLevelType w:val="hybridMultilevel"/>
    <w:tmpl w:val="5F8288E2"/>
    <w:lvl w:ilvl="0" w:tplc="1D50FF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0919C3"/>
    <w:multiLevelType w:val="hybridMultilevel"/>
    <w:tmpl w:val="E3BE711E"/>
    <w:lvl w:ilvl="0" w:tplc="C414D9CC">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797899"/>
    <w:multiLevelType w:val="hybridMultilevel"/>
    <w:tmpl w:val="0B08A994"/>
    <w:lvl w:ilvl="0" w:tplc="1B3C11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E95E11"/>
    <w:multiLevelType w:val="hybridMultilevel"/>
    <w:tmpl w:val="5344C68C"/>
    <w:lvl w:ilvl="0" w:tplc="BA7CB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8792C"/>
    <w:multiLevelType w:val="hybridMultilevel"/>
    <w:tmpl w:val="14F696C6"/>
    <w:lvl w:ilvl="0" w:tplc="E8B6276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4D4542"/>
    <w:multiLevelType w:val="hybridMultilevel"/>
    <w:tmpl w:val="7590930A"/>
    <w:lvl w:ilvl="0" w:tplc="607CE19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6085E"/>
    <w:multiLevelType w:val="hybridMultilevel"/>
    <w:tmpl w:val="448885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D05C23"/>
    <w:multiLevelType w:val="hybridMultilevel"/>
    <w:tmpl w:val="74265438"/>
    <w:lvl w:ilvl="0" w:tplc="5F5832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1B82556"/>
    <w:multiLevelType w:val="hybridMultilevel"/>
    <w:tmpl w:val="D7045F2C"/>
    <w:lvl w:ilvl="0" w:tplc="D5CC7F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6F786C"/>
    <w:multiLevelType w:val="hybridMultilevel"/>
    <w:tmpl w:val="30B2924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6B442C"/>
    <w:multiLevelType w:val="hybridMultilevel"/>
    <w:tmpl w:val="B3100718"/>
    <w:lvl w:ilvl="0" w:tplc="607CE19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3CA7F9F"/>
    <w:multiLevelType w:val="multilevel"/>
    <w:tmpl w:val="806AF766"/>
    <w:lvl w:ilvl="0">
      <w:start w:val="60"/>
      <w:numFmt w:val="decimal"/>
      <w:lvlText w:val="%1"/>
      <w:lvlJc w:val="left"/>
      <w:pPr>
        <w:ind w:left="525" w:hanging="525"/>
      </w:pPr>
      <w:rPr>
        <w:rFonts w:hint="default"/>
      </w:rPr>
    </w:lvl>
    <w:lvl w:ilvl="1">
      <w:start w:val="1"/>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15:restartNumberingAfterBreak="0">
    <w:nsid w:val="65801B0B"/>
    <w:multiLevelType w:val="hybridMultilevel"/>
    <w:tmpl w:val="491410EA"/>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0"/>
  </w:num>
  <w:num w:numId="3">
    <w:abstractNumId w:val="2"/>
  </w:num>
  <w:num w:numId="4">
    <w:abstractNumId w:val="10"/>
  </w:num>
  <w:num w:numId="5">
    <w:abstractNumId w:val="9"/>
  </w:num>
  <w:num w:numId="6">
    <w:abstractNumId w:val="1"/>
  </w:num>
  <w:num w:numId="7">
    <w:abstractNumId w:val="8"/>
  </w:num>
  <w:num w:numId="8">
    <w:abstractNumId w:val="12"/>
  </w:num>
  <w:num w:numId="9">
    <w:abstractNumId w:val="3"/>
  </w:num>
  <w:num w:numId="10">
    <w:abstractNumId w:val="4"/>
  </w:num>
  <w:num w:numId="11">
    <w:abstractNumId w:val="5"/>
  </w:num>
  <w:num w:numId="12">
    <w:abstractNumId w:val="1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91"/>
    <w:rsid w:val="00001F6A"/>
    <w:rsid w:val="00003095"/>
    <w:rsid w:val="00005440"/>
    <w:rsid w:val="00024148"/>
    <w:rsid w:val="00031A49"/>
    <w:rsid w:val="0003213A"/>
    <w:rsid w:val="0003443F"/>
    <w:rsid w:val="00044B62"/>
    <w:rsid w:val="0004779C"/>
    <w:rsid w:val="00047B1D"/>
    <w:rsid w:val="00052BD9"/>
    <w:rsid w:val="00056701"/>
    <w:rsid w:val="000575E2"/>
    <w:rsid w:val="000752A7"/>
    <w:rsid w:val="000825D9"/>
    <w:rsid w:val="0008371A"/>
    <w:rsid w:val="00092D15"/>
    <w:rsid w:val="00094744"/>
    <w:rsid w:val="00094BB0"/>
    <w:rsid w:val="000A2B5E"/>
    <w:rsid w:val="000B6740"/>
    <w:rsid w:val="000D2F27"/>
    <w:rsid w:val="000D6CE2"/>
    <w:rsid w:val="000E5ED2"/>
    <w:rsid w:val="000E68E0"/>
    <w:rsid w:val="000F2238"/>
    <w:rsid w:val="00100003"/>
    <w:rsid w:val="00120709"/>
    <w:rsid w:val="001251D0"/>
    <w:rsid w:val="0013541B"/>
    <w:rsid w:val="00146E59"/>
    <w:rsid w:val="00153C3C"/>
    <w:rsid w:val="0016729A"/>
    <w:rsid w:val="001675DB"/>
    <w:rsid w:val="00172A7D"/>
    <w:rsid w:val="00191ACD"/>
    <w:rsid w:val="0019284A"/>
    <w:rsid w:val="001A02DF"/>
    <w:rsid w:val="001A30EA"/>
    <w:rsid w:val="001A48AE"/>
    <w:rsid w:val="001A75FA"/>
    <w:rsid w:val="001B1EAD"/>
    <w:rsid w:val="001C2766"/>
    <w:rsid w:val="001D6498"/>
    <w:rsid w:val="00224DED"/>
    <w:rsid w:val="0025066D"/>
    <w:rsid w:val="00267396"/>
    <w:rsid w:val="00280E97"/>
    <w:rsid w:val="002931F1"/>
    <w:rsid w:val="002A5468"/>
    <w:rsid w:val="002B48F5"/>
    <w:rsid w:val="002C6DD2"/>
    <w:rsid w:val="002E4C09"/>
    <w:rsid w:val="002E61D2"/>
    <w:rsid w:val="00300155"/>
    <w:rsid w:val="003371AF"/>
    <w:rsid w:val="00353AD4"/>
    <w:rsid w:val="00355067"/>
    <w:rsid w:val="00362085"/>
    <w:rsid w:val="00376E0B"/>
    <w:rsid w:val="003A23F0"/>
    <w:rsid w:val="003B17B9"/>
    <w:rsid w:val="003D0A8B"/>
    <w:rsid w:val="003E042D"/>
    <w:rsid w:val="003F1B8B"/>
    <w:rsid w:val="00416F84"/>
    <w:rsid w:val="004307C3"/>
    <w:rsid w:val="00450129"/>
    <w:rsid w:val="00467845"/>
    <w:rsid w:val="00476273"/>
    <w:rsid w:val="004911D6"/>
    <w:rsid w:val="004A1B9B"/>
    <w:rsid w:val="004A24C1"/>
    <w:rsid w:val="004A45F0"/>
    <w:rsid w:val="004A5C23"/>
    <w:rsid w:val="004A7AC2"/>
    <w:rsid w:val="004B0C07"/>
    <w:rsid w:val="004D160F"/>
    <w:rsid w:val="004D1DEB"/>
    <w:rsid w:val="004E3C6C"/>
    <w:rsid w:val="004F4BE6"/>
    <w:rsid w:val="00514DD4"/>
    <w:rsid w:val="005371F2"/>
    <w:rsid w:val="005442A6"/>
    <w:rsid w:val="00562406"/>
    <w:rsid w:val="005633A1"/>
    <w:rsid w:val="00565082"/>
    <w:rsid w:val="00572BE0"/>
    <w:rsid w:val="0057745D"/>
    <w:rsid w:val="00592B7B"/>
    <w:rsid w:val="00595DA9"/>
    <w:rsid w:val="005A10ED"/>
    <w:rsid w:val="005A14BB"/>
    <w:rsid w:val="005A1830"/>
    <w:rsid w:val="005A1D19"/>
    <w:rsid w:val="005C4273"/>
    <w:rsid w:val="005C7129"/>
    <w:rsid w:val="005D3C45"/>
    <w:rsid w:val="005D7E76"/>
    <w:rsid w:val="005F1ACB"/>
    <w:rsid w:val="00620C39"/>
    <w:rsid w:val="006264D1"/>
    <w:rsid w:val="0063104A"/>
    <w:rsid w:val="00640542"/>
    <w:rsid w:val="00644356"/>
    <w:rsid w:val="00654379"/>
    <w:rsid w:val="00664E95"/>
    <w:rsid w:val="00680545"/>
    <w:rsid w:val="006823AD"/>
    <w:rsid w:val="00684DE1"/>
    <w:rsid w:val="00687F79"/>
    <w:rsid w:val="006C6007"/>
    <w:rsid w:val="006D16BB"/>
    <w:rsid w:val="006D7DA6"/>
    <w:rsid w:val="007405A5"/>
    <w:rsid w:val="00761F7A"/>
    <w:rsid w:val="00766AC1"/>
    <w:rsid w:val="00771C4A"/>
    <w:rsid w:val="00776079"/>
    <w:rsid w:val="00781FDB"/>
    <w:rsid w:val="00782231"/>
    <w:rsid w:val="007838B3"/>
    <w:rsid w:val="00785EFB"/>
    <w:rsid w:val="007A389F"/>
    <w:rsid w:val="007B7B42"/>
    <w:rsid w:val="007D7EA8"/>
    <w:rsid w:val="007E13C7"/>
    <w:rsid w:val="007F543E"/>
    <w:rsid w:val="008055C8"/>
    <w:rsid w:val="008071E1"/>
    <w:rsid w:val="008464D4"/>
    <w:rsid w:val="008614C2"/>
    <w:rsid w:val="00870A78"/>
    <w:rsid w:val="008907FD"/>
    <w:rsid w:val="008948A2"/>
    <w:rsid w:val="0089731F"/>
    <w:rsid w:val="008B6531"/>
    <w:rsid w:val="008D1DCA"/>
    <w:rsid w:val="008D4C70"/>
    <w:rsid w:val="008E0751"/>
    <w:rsid w:val="008F0EEB"/>
    <w:rsid w:val="008F3326"/>
    <w:rsid w:val="008F3F90"/>
    <w:rsid w:val="0090130E"/>
    <w:rsid w:val="009021FA"/>
    <w:rsid w:val="009224EE"/>
    <w:rsid w:val="009440FE"/>
    <w:rsid w:val="009775A3"/>
    <w:rsid w:val="00981541"/>
    <w:rsid w:val="009824AD"/>
    <w:rsid w:val="009914BF"/>
    <w:rsid w:val="00996E6B"/>
    <w:rsid w:val="009C280A"/>
    <w:rsid w:val="009C59B0"/>
    <w:rsid w:val="009D1861"/>
    <w:rsid w:val="009D7F69"/>
    <w:rsid w:val="009E5706"/>
    <w:rsid w:val="009F15E8"/>
    <w:rsid w:val="00A028E6"/>
    <w:rsid w:val="00A33849"/>
    <w:rsid w:val="00A40F0B"/>
    <w:rsid w:val="00A41D4A"/>
    <w:rsid w:val="00A4214E"/>
    <w:rsid w:val="00A47C83"/>
    <w:rsid w:val="00A61781"/>
    <w:rsid w:val="00A75C73"/>
    <w:rsid w:val="00A90D03"/>
    <w:rsid w:val="00AA0E64"/>
    <w:rsid w:val="00AB5539"/>
    <w:rsid w:val="00AC0F93"/>
    <w:rsid w:val="00AC31A3"/>
    <w:rsid w:val="00AC7A5A"/>
    <w:rsid w:val="00AD09F1"/>
    <w:rsid w:val="00AD2002"/>
    <w:rsid w:val="00AD3A66"/>
    <w:rsid w:val="00AD6E97"/>
    <w:rsid w:val="00AE3F58"/>
    <w:rsid w:val="00AF1CA1"/>
    <w:rsid w:val="00B02CC4"/>
    <w:rsid w:val="00B02EDB"/>
    <w:rsid w:val="00B2376B"/>
    <w:rsid w:val="00B41380"/>
    <w:rsid w:val="00B63291"/>
    <w:rsid w:val="00BB5694"/>
    <w:rsid w:val="00BC2583"/>
    <w:rsid w:val="00BD3FDD"/>
    <w:rsid w:val="00BD4589"/>
    <w:rsid w:val="00BE6805"/>
    <w:rsid w:val="00BE78D8"/>
    <w:rsid w:val="00BF0F23"/>
    <w:rsid w:val="00BF3B5E"/>
    <w:rsid w:val="00C04C0A"/>
    <w:rsid w:val="00C14515"/>
    <w:rsid w:val="00C262F2"/>
    <w:rsid w:val="00C26801"/>
    <w:rsid w:val="00C26B3F"/>
    <w:rsid w:val="00C27E2A"/>
    <w:rsid w:val="00C33A59"/>
    <w:rsid w:val="00C36681"/>
    <w:rsid w:val="00C43878"/>
    <w:rsid w:val="00C6401B"/>
    <w:rsid w:val="00C71825"/>
    <w:rsid w:val="00C73011"/>
    <w:rsid w:val="00C76B4E"/>
    <w:rsid w:val="00C94E3F"/>
    <w:rsid w:val="00C977BF"/>
    <w:rsid w:val="00CA5CFD"/>
    <w:rsid w:val="00CB0D4A"/>
    <w:rsid w:val="00CC6523"/>
    <w:rsid w:val="00CC6EE0"/>
    <w:rsid w:val="00CD6929"/>
    <w:rsid w:val="00CE5B3C"/>
    <w:rsid w:val="00CE6FC7"/>
    <w:rsid w:val="00CF0F84"/>
    <w:rsid w:val="00CF29FA"/>
    <w:rsid w:val="00CF39BF"/>
    <w:rsid w:val="00D0595D"/>
    <w:rsid w:val="00D16591"/>
    <w:rsid w:val="00D560C8"/>
    <w:rsid w:val="00D57D9F"/>
    <w:rsid w:val="00D67431"/>
    <w:rsid w:val="00D7012D"/>
    <w:rsid w:val="00D728AD"/>
    <w:rsid w:val="00D73344"/>
    <w:rsid w:val="00D739E2"/>
    <w:rsid w:val="00D841D8"/>
    <w:rsid w:val="00D96F8B"/>
    <w:rsid w:val="00DA13AE"/>
    <w:rsid w:val="00DA5825"/>
    <w:rsid w:val="00DC730B"/>
    <w:rsid w:val="00DC7320"/>
    <w:rsid w:val="00DD1DF3"/>
    <w:rsid w:val="00DF2E5F"/>
    <w:rsid w:val="00DF32F5"/>
    <w:rsid w:val="00E24461"/>
    <w:rsid w:val="00E4299C"/>
    <w:rsid w:val="00E434C1"/>
    <w:rsid w:val="00E66EA0"/>
    <w:rsid w:val="00EA6CA2"/>
    <w:rsid w:val="00ED0320"/>
    <w:rsid w:val="00ED29F5"/>
    <w:rsid w:val="00ED3631"/>
    <w:rsid w:val="00EF5D79"/>
    <w:rsid w:val="00F11417"/>
    <w:rsid w:val="00F120E2"/>
    <w:rsid w:val="00F20610"/>
    <w:rsid w:val="00F22B56"/>
    <w:rsid w:val="00F25843"/>
    <w:rsid w:val="00F420A4"/>
    <w:rsid w:val="00F4687F"/>
    <w:rsid w:val="00F508FE"/>
    <w:rsid w:val="00F93822"/>
    <w:rsid w:val="00F97B2E"/>
    <w:rsid w:val="00FC1A44"/>
    <w:rsid w:val="00FC4B85"/>
    <w:rsid w:val="00FD1A0E"/>
    <w:rsid w:val="00FE122C"/>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E1F29-6D86-463C-A678-356D3ED4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591"/>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591"/>
    <w:pPr>
      <w:ind w:left="720"/>
      <w:contextualSpacing/>
    </w:pPr>
  </w:style>
  <w:style w:type="paragraph" w:styleId="FootnoteText">
    <w:name w:val="footnote text"/>
    <w:basedOn w:val="Normal"/>
    <w:link w:val="FootnoteTextChar"/>
    <w:uiPriority w:val="99"/>
    <w:unhideWhenUsed/>
    <w:rsid w:val="00D16591"/>
    <w:pPr>
      <w:spacing w:after="0" w:line="240" w:lineRule="auto"/>
    </w:pPr>
    <w:rPr>
      <w:sz w:val="20"/>
      <w:szCs w:val="20"/>
    </w:rPr>
  </w:style>
  <w:style w:type="character" w:customStyle="1" w:styleId="FootnoteTextChar">
    <w:name w:val="Footnote Text Char"/>
    <w:basedOn w:val="DefaultParagraphFont"/>
    <w:link w:val="FootnoteText"/>
    <w:uiPriority w:val="99"/>
    <w:rsid w:val="00D16591"/>
    <w:rPr>
      <w:sz w:val="20"/>
      <w:szCs w:val="20"/>
      <w:lang w:val="en-ZA"/>
    </w:rPr>
  </w:style>
  <w:style w:type="character" w:styleId="FootnoteReference">
    <w:name w:val="footnote reference"/>
    <w:basedOn w:val="DefaultParagraphFont"/>
    <w:uiPriority w:val="99"/>
    <w:semiHidden/>
    <w:unhideWhenUsed/>
    <w:rsid w:val="00D16591"/>
    <w:rPr>
      <w:vertAlign w:val="superscript"/>
    </w:rPr>
  </w:style>
  <w:style w:type="paragraph" w:styleId="Header">
    <w:name w:val="header"/>
    <w:basedOn w:val="Normal"/>
    <w:link w:val="HeaderChar"/>
    <w:uiPriority w:val="99"/>
    <w:unhideWhenUsed/>
    <w:rsid w:val="00D16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591"/>
    <w:rPr>
      <w:lang w:val="en-ZA"/>
    </w:rPr>
  </w:style>
  <w:style w:type="paragraph" w:styleId="Footer">
    <w:name w:val="footer"/>
    <w:basedOn w:val="Normal"/>
    <w:link w:val="FooterChar"/>
    <w:uiPriority w:val="99"/>
    <w:unhideWhenUsed/>
    <w:rsid w:val="00D16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91"/>
    <w:rPr>
      <w:lang w:val="en-ZA"/>
    </w:rPr>
  </w:style>
  <w:style w:type="paragraph" w:styleId="BalloonText">
    <w:name w:val="Balloon Text"/>
    <w:basedOn w:val="Normal"/>
    <w:link w:val="BalloonTextChar"/>
    <w:uiPriority w:val="99"/>
    <w:semiHidden/>
    <w:unhideWhenUsed/>
    <w:rsid w:val="00D16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591"/>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C2D11-D5A2-4F7A-B60C-FD6E8049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6455</Words>
  <Characters>36798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6</cp:revision>
  <cp:lastPrinted>2022-09-14T08:06:00Z</cp:lastPrinted>
  <dcterms:created xsi:type="dcterms:W3CDTF">2022-09-14T06:56:00Z</dcterms:created>
  <dcterms:modified xsi:type="dcterms:W3CDTF">2022-09-14T08:14:00Z</dcterms:modified>
</cp:coreProperties>
</file>