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9E" w:rsidRPr="00656882" w:rsidRDefault="00DB209E" w:rsidP="00DB209E">
      <w:pPr>
        <w:spacing w:line="480" w:lineRule="auto"/>
        <w:jc w:val="center"/>
        <w:rPr>
          <w:b/>
          <w:bCs/>
          <w:sz w:val="28"/>
          <w:szCs w:val="28"/>
        </w:rPr>
      </w:pPr>
      <w:r w:rsidRPr="00656882">
        <w:rPr>
          <w:b/>
          <w:noProof/>
          <w:sz w:val="28"/>
          <w:szCs w:val="28"/>
          <w:lang w:val="en-ZA" w:eastAsia="en-ZA"/>
        </w:rPr>
        <w:drawing>
          <wp:inline distT="0" distB="0" distL="0" distR="0">
            <wp:extent cx="1828800" cy="104775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p w:rsidR="00DB209E" w:rsidRPr="00656882" w:rsidRDefault="00DB209E" w:rsidP="00DB209E">
      <w:pPr>
        <w:spacing w:line="276" w:lineRule="auto"/>
        <w:jc w:val="center"/>
        <w:rPr>
          <w:b/>
          <w:bCs/>
          <w:sz w:val="28"/>
          <w:szCs w:val="28"/>
        </w:rPr>
      </w:pPr>
      <w:r w:rsidRPr="00656882">
        <w:rPr>
          <w:b/>
          <w:bCs/>
          <w:sz w:val="28"/>
          <w:szCs w:val="28"/>
        </w:rPr>
        <w:t>IN THE INDUSTRIAL COURT OF SWAZILAND</w:t>
      </w:r>
    </w:p>
    <w:p w:rsidR="00656882" w:rsidRDefault="00656882" w:rsidP="00DB209E">
      <w:pPr>
        <w:spacing w:line="276" w:lineRule="auto"/>
        <w:jc w:val="center"/>
        <w:rPr>
          <w:b/>
          <w:bCs/>
          <w:sz w:val="28"/>
          <w:szCs w:val="28"/>
        </w:rPr>
      </w:pPr>
    </w:p>
    <w:p w:rsidR="00DB209E" w:rsidRPr="00656882" w:rsidRDefault="00DB209E" w:rsidP="00DB209E">
      <w:pPr>
        <w:spacing w:line="276" w:lineRule="auto"/>
        <w:jc w:val="center"/>
        <w:rPr>
          <w:b/>
          <w:bCs/>
          <w:sz w:val="28"/>
          <w:szCs w:val="28"/>
        </w:rPr>
      </w:pPr>
      <w:r w:rsidRPr="00656882">
        <w:rPr>
          <w:b/>
          <w:bCs/>
          <w:sz w:val="28"/>
          <w:szCs w:val="28"/>
        </w:rPr>
        <w:t>JUDGMENT</w:t>
      </w:r>
    </w:p>
    <w:p w:rsidR="00FC4889" w:rsidRPr="00656882" w:rsidRDefault="00DB209E" w:rsidP="00DB209E">
      <w:pPr>
        <w:spacing w:line="276" w:lineRule="auto"/>
        <w:jc w:val="both"/>
        <w:rPr>
          <w:b/>
          <w:sz w:val="28"/>
          <w:szCs w:val="28"/>
        </w:rPr>
      </w:pPr>
      <w:r w:rsidRPr="00656882">
        <w:rPr>
          <w:b/>
          <w:sz w:val="28"/>
          <w:szCs w:val="28"/>
        </w:rPr>
        <w:tab/>
      </w:r>
      <w:r w:rsidR="00FC4889" w:rsidRPr="00656882">
        <w:rPr>
          <w:b/>
          <w:sz w:val="28"/>
          <w:szCs w:val="28"/>
        </w:rPr>
        <w:tab/>
      </w:r>
      <w:r w:rsidR="00FC4889" w:rsidRPr="00656882">
        <w:rPr>
          <w:b/>
          <w:sz w:val="28"/>
          <w:szCs w:val="28"/>
        </w:rPr>
        <w:tab/>
      </w:r>
      <w:r w:rsidR="00FC4889" w:rsidRPr="00656882">
        <w:rPr>
          <w:b/>
          <w:sz w:val="28"/>
          <w:szCs w:val="28"/>
        </w:rPr>
        <w:tab/>
      </w:r>
      <w:r w:rsidR="00FC4889" w:rsidRPr="00656882">
        <w:rPr>
          <w:b/>
          <w:sz w:val="28"/>
          <w:szCs w:val="28"/>
        </w:rPr>
        <w:tab/>
      </w:r>
      <w:r w:rsidR="00FC4889" w:rsidRPr="00656882">
        <w:rPr>
          <w:b/>
          <w:sz w:val="28"/>
          <w:szCs w:val="28"/>
        </w:rPr>
        <w:tab/>
      </w:r>
      <w:r w:rsidR="00FC4889" w:rsidRPr="00656882">
        <w:rPr>
          <w:b/>
          <w:sz w:val="28"/>
          <w:szCs w:val="28"/>
        </w:rPr>
        <w:tab/>
      </w:r>
      <w:r w:rsidR="001F39BE" w:rsidRPr="00656882">
        <w:rPr>
          <w:b/>
          <w:sz w:val="28"/>
          <w:szCs w:val="28"/>
        </w:rPr>
        <w:tab/>
        <w:t xml:space="preserve">     </w:t>
      </w:r>
      <w:r w:rsidR="00C02B00">
        <w:rPr>
          <w:b/>
          <w:sz w:val="28"/>
          <w:szCs w:val="28"/>
        </w:rPr>
        <w:t xml:space="preserve">   </w:t>
      </w:r>
      <w:r w:rsidR="00FC4889" w:rsidRPr="00656882">
        <w:rPr>
          <w:b/>
          <w:sz w:val="28"/>
          <w:szCs w:val="28"/>
        </w:rPr>
        <w:t xml:space="preserve">CASE NO. </w:t>
      </w:r>
      <w:r w:rsidR="00CB47C1">
        <w:rPr>
          <w:b/>
          <w:sz w:val="28"/>
          <w:szCs w:val="28"/>
        </w:rPr>
        <w:t>15</w:t>
      </w:r>
      <w:r w:rsidR="00FC4889" w:rsidRPr="00656882">
        <w:rPr>
          <w:b/>
          <w:sz w:val="28"/>
          <w:szCs w:val="28"/>
        </w:rPr>
        <w:t>/</w:t>
      </w:r>
      <w:r w:rsidR="002F0763">
        <w:rPr>
          <w:b/>
          <w:sz w:val="28"/>
          <w:szCs w:val="28"/>
        </w:rPr>
        <w:t>20</w:t>
      </w:r>
      <w:r w:rsidR="00936B8C" w:rsidRPr="00656882">
        <w:rPr>
          <w:b/>
          <w:sz w:val="28"/>
          <w:szCs w:val="28"/>
        </w:rPr>
        <w:t>1</w:t>
      </w:r>
      <w:r w:rsidR="00CB47C1">
        <w:rPr>
          <w:b/>
          <w:sz w:val="28"/>
          <w:szCs w:val="28"/>
        </w:rPr>
        <w:t>1</w:t>
      </w:r>
    </w:p>
    <w:p w:rsidR="00FC4889" w:rsidRPr="00656882" w:rsidRDefault="00744618" w:rsidP="00CB47C1">
      <w:pPr>
        <w:spacing w:line="276" w:lineRule="auto"/>
        <w:jc w:val="both"/>
        <w:rPr>
          <w:sz w:val="28"/>
          <w:szCs w:val="28"/>
        </w:rPr>
      </w:pPr>
      <w:r w:rsidRPr="00656882">
        <w:rPr>
          <w:b/>
          <w:sz w:val="28"/>
          <w:szCs w:val="28"/>
        </w:rPr>
        <w:tab/>
      </w:r>
      <w:r w:rsidR="00DB209E" w:rsidRPr="00656882">
        <w:rPr>
          <w:b/>
          <w:sz w:val="28"/>
          <w:szCs w:val="28"/>
        </w:rPr>
        <w:tab/>
      </w:r>
      <w:r w:rsidRPr="00656882">
        <w:rPr>
          <w:b/>
          <w:sz w:val="28"/>
          <w:szCs w:val="28"/>
        </w:rPr>
        <w:tab/>
      </w:r>
      <w:r w:rsidRPr="00656882">
        <w:rPr>
          <w:b/>
          <w:sz w:val="28"/>
          <w:szCs w:val="28"/>
        </w:rPr>
        <w:tab/>
      </w:r>
      <w:r w:rsidRPr="00656882">
        <w:rPr>
          <w:b/>
          <w:sz w:val="28"/>
          <w:szCs w:val="28"/>
        </w:rPr>
        <w:tab/>
      </w:r>
      <w:r w:rsidRPr="00656882">
        <w:rPr>
          <w:b/>
          <w:sz w:val="28"/>
          <w:szCs w:val="28"/>
        </w:rPr>
        <w:tab/>
      </w:r>
      <w:r w:rsidRPr="00656882">
        <w:rPr>
          <w:b/>
          <w:sz w:val="28"/>
          <w:szCs w:val="28"/>
        </w:rPr>
        <w:tab/>
      </w:r>
      <w:r w:rsidRPr="00656882">
        <w:rPr>
          <w:b/>
          <w:sz w:val="28"/>
          <w:szCs w:val="28"/>
        </w:rPr>
        <w:tab/>
        <w:t xml:space="preserve">     </w:t>
      </w:r>
    </w:p>
    <w:p w:rsidR="00FC4889" w:rsidRPr="00656882" w:rsidRDefault="00CB47C1" w:rsidP="00DB209E">
      <w:pPr>
        <w:spacing w:line="276" w:lineRule="auto"/>
        <w:jc w:val="both"/>
        <w:rPr>
          <w:b/>
          <w:sz w:val="28"/>
          <w:szCs w:val="28"/>
        </w:rPr>
      </w:pPr>
      <w:proofErr w:type="gramStart"/>
      <w:r>
        <w:rPr>
          <w:b/>
          <w:sz w:val="28"/>
          <w:szCs w:val="28"/>
        </w:rPr>
        <w:t>AMOS  MABUZA</w:t>
      </w:r>
      <w:proofErr w:type="gramEnd"/>
      <w:r>
        <w:rPr>
          <w:b/>
          <w:sz w:val="28"/>
          <w:szCs w:val="28"/>
        </w:rPr>
        <w:t xml:space="preserve"> </w:t>
      </w:r>
      <w:r w:rsidR="00936B8C" w:rsidRPr="00656882">
        <w:rPr>
          <w:b/>
          <w:sz w:val="28"/>
          <w:szCs w:val="28"/>
        </w:rPr>
        <w:t xml:space="preserve"> </w:t>
      </w:r>
      <w:r w:rsidR="00936B8C" w:rsidRPr="00656882">
        <w:rPr>
          <w:b/>
          <w:sz w:val="28"/>
          <w:szCs w:val="28"/>
        </w:rPr>
        <w:tab/>
      </w:r>
      <w:r w:rsidR="00936B8C" w:rsidRPr="00656882">
        <w:rPr>
          <w:b/>
          <w:sz w:val="28"/>
          <w:szCs w:val="28"/>
        </w:rPr>
        <w:tab/>
      </w:r>
      <w:r w:rsidR="00936B8C" w:rsidRPr="00656882">
        <w:rPr>
          <w:b/>
          <w:sz w:val="28"/>
          <w:szCs w:val="28"/>
        </w:rPr>
        <w:tab/>
      </w:r>
      <w:r w:rsidR="00FC4889" w:rsidRPr="00656882">
        <w:rPr>
          <w:b/>
          <w:sz w:val="28"/>
          <w:szCs w:val="28"/>
        </w:rPr>
        <w:tab/>
      </w:r>
      <w:r w:rsidR="00744618" w:rsidRPr="00656882">
        <w:rPr>
          <w:b/>
          <w:sz w:val="28"/>
          <w:szCs w:val="28"/>
        </w:rPr>
        <w:t xml:space="preserve">   </w:t>
      </w:r>
      <w:r w:rsidR="00FC4889" w:rsidRPr="00656882">
        <w:rPr>
          <w:b/>
          <w:sz w:val="28"/>
          <w:szCs w:val="28"/>
        </w:rPr>
        <w:tab/>
      </w:r>
      <w:r w:rsidR="00744618" w:rsidRPr="00656882">
        <w:rPr>
          <w:b/>
          <w:sz w:val="28"/>
          <w:szCs w:val="28"/>
        </w:rPr>
        <w:t xml:space="preserve">       </w:t>
      </w:r>
      <w:r>
        <w:rPr>
          <w:b/>
          <w:sz w:val="28"/>
          <w:szCs w:val="28"/>
        </w:rPr>
        <w:t xml:space="preserve">     </w:t>
      </w:r>
      <w:r w:rsidR="00744618" w:rsidRPr="00656882">
        <w:rPr>
          <w:b/>
          <w:sz w:val="28"/>
          <w:szCs w:val="28"/>
        </w:rPr>
        <w:t xml:space="preserve"> </w:t>
      </w:r>
      <w:r w:rsidR="00FC4889" w:rsidRPr="00656882">
        <w:rPr>
          <w:b/>
          <w:sz w:val="28"/>
          <w:szCs w:val="28"/>
        </w:rPr>
        <w:t xml:space="preserve">APPLICANT </w:t>
      </w:r>
    </w:p>
    <w:p w:rsidR="00656882" w:rsidRDefault="00656882" w:rsidP="00DB209E">
      <w:pPr>
        <w:spacing w:line="276" w:lineRule="auto"/>
        <w:jc w:val="both"/>
        <w:rPr>
          <w:b/>
          <w:sz w:val="28"/>
          <w:szCs w:val="28"/>
        </w:rPr>
      </w:pPr>
    </w:p>
    <w:p w:rsidR="00FC4889" w:rsidRPr="00656882" w:rsidRDefault="00936B8C" w:rsidP="00DB209E">
      <w:pPr>
        <w:spacing w:line="276" w:lineRule="auto"/>
        <w:jc w:val="both"/>
        <w:rPr>
          <w:sz w:val="28"/>
          <w:szCs w:val="28"/>
        </w:rPr>
      </w:pPr>
      <w:r w:rsidRPr="00656882">
        <w:rPr>
          <w:sz w:val="28"/>
          <w:szCs w:val="28"/>
        </w:rPr>
        <w:t>A</w:t>
      </w:r>
      <w:r w:rsidR="00FC4889" w:rsidRPr="00656882">
        <w:rPr>
          <w:sz w:val="28"/>
          <w:szCs w:val="28"/>
        </w:rPr>
        <w:t>nd</w:t>
      </w:r>
    </w:p>
    <w:p w:rsidR="00656882" w:rsidRDefault="00656882" w:rsidP="00DB209E">
      <w:pPr>
        <w:spacing w:line="276" w:lineRule="auto"/>
        <w:jc w:val="both"/>
        <w:rPr>
          <w:b/>
          <w:sz w:val="28"/>
          <w:szCs w:val="28"/>
        </w:rPr>
      </w:pPr>
    </w:p>
    <w:p w:rsidR="00131996" w:rsidRPr="00656882" w:rsidRDefault="00744618" w:rsidP="00DB209E">
      <w:pPr>
        <w:spacing w:line="276" w:lineRule="auto"/>
        <w:jc w:val="both"/>
        <w:rPr>
          <w:b/>
          <w:sz w:val="28"/>
          <w:szCs w:val="28"/>
        </w:rPr>
      </w:pPr>
      <w:r w:rsidRPr="00656882">
        <w:rPr>
          <w:b/>
          <w:sz w:val="28"/>
          <w:szCs w:val="28"/>
        </w:rPr>
        <w:t>S</w:t>
      </w:r>
      <w:r w:rsidR="00CB47C1">
        <w:rPr>
          <w:b/>
          <w:sz w:val="28"/>
          <w:szCs w:val="28"/>
        </w:rPr>
        <w:t xml:space="preserve">WAZI PLASTIC INDUSTRIES </w:t>
      </w:r>
      <w:r w:rsidR="00131996" w:rsidRPr="00656882">
        <w:rPr>
          <w:b/>
          <w:sz w:val="28"/>
          <w:szCs w:val="28"/>
        </w:rPr>
        <w:tab/>
      </w:r>
      <w:r w:rsidR="00131996" w:rsidRPr="00656882">
        <w:rPr>
          <w:b/>
          <w:sz w:val="28"/>
          <w:szCs w:val="28"/>
        </w:rPr>
        <w:tab/>
      </w:r>
      <w:r w:rsidR="00131996" w:rsidRPr="00656882">
        <w:rPr>
          <w:b/>
          <w:sz w:val="28"/>
          <w:szCs w:val="28"/>
        </w:rPr>
        <w:tab/>
        <w:t xml:space="preserve">    </w:t>
      </w:r>
      <w:r w:rsidR="00D80EB0">
        <w:rPr>
          <w:b/>
          <w:sz w:val="28"/>
          <w:szCs w:val="28"/>
        </w:rPr>
        <w:t xml:space="preserve"> </w:t>
      </w:r>
      <w:r w:rsidR="00CB47C1">
        <w:rPr>
          <w:b/>
          <w:sz w:val="28"/>
          <w:szCs w:val="28"/>
        </w:rPr>
        <w:t xml:space="preserve">     </w:t>
      </w:r>
      <w:r w:rsidR="00AF709E" w:rsidRPr="00656882">
        <w:rPr>
          <w:b/>
          <w:sz w:val="28"/>
          <w:szCs w:val="28"/>
        </w:rPr>
        <w:t xml:space="preserve"> </w:t>
      </w:r>
      <w:r w:rsidR="00131996" w:rsidRPr="00656882">
        <w:rPr>
          <w:b/>
          <w:sz w:val="28"/>
          <w:szCs w:val="28"/>
        </w:rPr>
        <w:t>RESPO</w:t>
      </w:r>
      <w:r w:rsidR="00420226" w:rsidRPr="00656882">
        <w:rPr>
          <w:b/>
          <w:sz w:val="28"/>
          <w:szCs w:val="28"/>
        </w:rPr>
        <w:t>N</w:t>
      </w:r>
      <w:r w:rsidR="00131996" w:rsidRPr="00656882">
        <w:rPr>
          <w:b/>
          <w:sz w:val="28"/>
          <w:szCs w:val="28"/>
        </w:rPr>
        <w:t xml:space="preserve">DENT </w:t>
      </w:r>
    </w:p>
    <w:p w:rsidR="00266A51" w:rsidRPr="00656882" w:rsidRDefault="00266A51" w:rsidP="00DB209E">
      <w:pPr>
        <w:spacing w:line="276" w:lineRule="auto"/>
        <w:jc w:val="both"/>
        <w:rPr>
          <w:b/>
          <w:sz w:val="28"/>
          <w:szCs w:val="28"/>
        </w:rPr>
      </w:pPr>
    </w:p>
    <w:p w:rsidR="00266A51" w:rsidRPr="00656882" w:rsidRDefault="00CB47C1" w:rsidP="00DB209E">
      <w:pPr>
        <w:spacing w:line="276" w:lineRule="auto"/>
        <w:ind w:left="2880" w:hanging="2880"/>
        <w:jc w:val="both"/>
        <w:rPr>
          <w:b/>
          <w:sz w:val="28"/>
          <w:szCs w:val="28"/>
        </w:rPr>
      </w:pPr>
      <w:r>
        <w:rPr>
          <w:b/>
          <w:sz w:val="28"/>
          <w:szCs w:val="28"/>
        </w:rPr>
        <w:t>Neutral citation:</w:t>
      </w:r>
      <w:r>
        <w:rPr>
          <w:b/>
          <w:sz w:val="28"/>
          <w:szCs w:val="28"/>
        </w:rPr>
        <w:tab/>
      </w:r>
      <w:r>
        <w:rPr>
          <w:sz w:val="28"/>
          <w:szCs w:val="28"/>
        </w:rPr>
        <w:t xml:space="preserve">Amos </w:t>
      </w:r>
      <w:proofErr w:type="spellStart"/>
      <w:r>
        <w:rPr>
          <w:sz w:val="28"/>
          <w:szCs w:val="28"/>
        </w:rPr>
        <w:t>Mabuza</w:t>
      </w:r>
      <w:proofErr w:type="spellEnd"/>
      <w:r>
        <w:rPr>
          <w:sz w:val="28"/>
          <w:szCs w:val="28"/>
        </w:rPr>
        <w:t xml:space="preserve"> V Swazi Plastic Industries </w:t>
      </w:r>
      <w:r w:rsidR="00266A51" w:rsidRPr="00D80EB0">
        <w:rPr>
          <w:sz w:val="28"/>
          <w:szCs w:val="28"/>
        </w:rPr>
        <w:t>(</w:t>
      </w:r>
      <w:r>
        <w:rPr>
          <w:sz w:val="28"/>
          <w:szCs w:val="28"/>
        </w:rPr>
        <w:t>15</w:t>
      </w:r>
      <w:r w:rsidR="00266A51" w:rsidRPr="00D80EB0">
        <w:rPr>
          <w:sz w:val="28"/>
          <w:szCs w:val="28"/>
        </w:rPr>
        <w:t>/201</w:t>
      </w:r>
      <w:r>
        <w:rPr>
          <w:sz w:val="28"/>
          <w:szCs w:val="28"/>
        </w:rPr>
        <w:t>1</w:t>
      </w:r>
      <w:r w:rsidR="00266A51" w:rsidRPr="00D80EB0">
        <w:rPr>
          <w:sz w:val="28"/>
          <w:szCs w:val="28"/>
        </w:rPr>
        <w:t>) [201</w:t>
      </w:r>
      <w:r>
        <w:rPr>
          <w:sz w:val="28"/>
          <w:szCs w:val="28"/>
        </w:rPr>
        <w:t>3</w:t>
      </w:r>
      <w:r w:rsidR="00266A51" w:rsidRPr="00D80EB0">
        <w:rPr>
          <w:sz w:val="28"/>
          <w:szCs w:val="28"/>
        </w:rPr>
        <w:t>] SZIC</w:t>
      </w:r>
      <w:r w:rsidR="00EA3ACC">
        <w:rPr>
          <w:sz w:val="28"/>
          <w:szCs w:val="28"/>
        </w:rPr>
        <w:t xml:space="preserve"> </w:t>
      </w:r>
      <w:r w:rsidR="00F16F9B">
        <w:rPr>
          <w:sz w:val="28"/>
          <w:szCs w:val="28"/>
        </w:rPr>
        <w:t>33</w:t>
      </w:r>
      <w:r w:rsidR="00266A51" w:rsidRPr="00D80EB0">
        <w:rPr>
          <w:sz w:val="28"/>
          <w:szCs w:val="28"/>
        </w:rPr>
        <w:t xml:space="preserve"> (</w:t>
      </w:r>
      <w:r w:rsidR="00C81BB3">
        <w:rPr>
          <w:sz w:val="28"/>
          <w:szCs w:val="28"/>
        </w:rPr>
        <w:t>2</w:t>
      </w:r>
      <w:r w:rsidR="007408F6">
        <w:rPr>
          <w:sz w:val="28"/>
          <w:szCs w:val="28"/>
        </w:rPr>
        <w:t>9</w:t>
      </w:r>
      <w:bookmarkStart w:id="0" w:name="_GoBack"/>
      <w:bookmarkEnd w:id="0"/>
      <w:r w:rsidR="00272614" w:rsidRPr="00D80EB0">
        <w:rPr>
          <w:sz w:val="28"/>
          <w:szCs w:val="28"/>
          <w:vertAlign w:val="superscript"/>
        </w:rPr>
        <w:t>th</w:t>
      </w:r>
      <w:r w:rsidR="00272614" w:rsidRPr="00D80EB0">
        <w:rPr>
          <w:sz w:val="28"/>
          <w:szCs w:val="28"/>
        </w:rPr>
        <w:t xml:space="preserve"> </w:t>
      </w:r>
      <w:r w:rsidR="00EA3ACC">
        <w:rPr>
          <w:sz w:val="28"/>
          <w:szCs w:val="28"/>
        </w:rPr>
        <w:t xml:space="preserve">November </w:t>
      </w:r>
      <w:r w:rsidR="00266A51" w:rsidRPr="00D80EB0">
        <w:rPr>
          <w:sz w:val="28"/>
          <w:szCs w:val="28"/>
        </w:rPr>
        <w:t>201</w:t>
      </w:r>
      <w:r w:rsidR="00C4686D" w:rsidRPr="00D80EB0">
        <w:rPr>
          <w:sz w:val="28"/>
          <w:szCs w:val="28"/>
        </w:rPr>
        <w:t>3</w:t>
      </w:r>
      <w:r w:rsidR="00266A51" w:rsidRPr="00D80EB0">
        <w:rPr>
          <w:sz w:val="28"/>
          <w:szCs w:val="28"/>
        </w:rPr>
        <w:t>)</w:t>
      </w:r>
    </w:p>
    <w:p w:rsidR="00272614" w:rsidRPr="00656882" w:rsidRDefault="00272614" w:rsidP="00DB209E">
      <w:pPr>
        <w:spacing w:line="276" w:lineRule="auto"/>
        <w:jc w:val="both"/>
        <w:rPr>
          <w:b/>
          <w:sz w:val="28"/>
          <w:szCs w:val="28"/>
        </w:rPr>
      </w:pPr>
    </w:p>
    <w:p w:rsidR="00266A51" w:rsidRPr="00656882" w:rsidRDefault="00266A51" w:rsidP="00DB209E">
      <w:pPr>
        <w:spacing w:line="276" w:lineRule="auto"/>
        <w:jc w:val="both"/>
        <w:rPr>
          <w:b/>
          <w:sz w:val="28"/>
          <w:szCs w:val="28"/>
        </w:rPr>
      </w:pPr>
      <w:r w:rsidRPr="00656882">
        <w:rPr>
          <w:b/>
          <w:sz w:val="28"/>
          <w:szCs w:val="28"/>
        </w:rPr>
        <w:t>CORAM:</w:t>
      </w:r>
      <w:r w:rsidRPr="00656882">
        <w:rPr>
          <w:b/>
          <w:sz w:val="28"/>
          <w:szCs w:val="28"/>
        </w:rPr>
        <w:tab/>
      </w:r>
      <w:r w:rsidRPr="00656882">
        <w:rPr>
          <w:b/>
          <w:sz w:val="28"/>
          <w:szCs w:val="28"/>
        </w:rPr>
        <w:tab/>
      </w:r>
      <w:r w:rsidRPr="00656882">
        <w:rPr>
          <w:b/>
          <w:sz w:val="28"/>
          <w:szCs w:val="28"/>
        </w:rPr>
        <w:tab/>
      </w:r>
      <w:r w:rsidRPr="00656882">
        <w:rPr>
          <w:sz w:val="28"/>
          <w:szCs w:val="28"/>
        </w:rPr>
        <w:t>D. MAZIBUKO</w:t>
      </w:r>
      <w:r w:rsidRPr="00656882">
        <w:rPr>
          <w:b/>
          <w:sz w:val="28"/>
          <w:szCs w:val="28"/>
        </w:rPr>
        <w:t xml:space="preserve"> </w:t>
      </w:r>
    </w:p>
    <w:p w:rsidR="00266A51" w:rsidRPr="00656882" w:rsidRDefault="00266A51" w:rsidP="00DB209E">
      <w:pPr>
        <w:spacing w:line="276" w:lineRule="auto"/>
        <w:jc w:val="both"/>
        <w:rPr>
          <w:b/>
          <w:sz w:val="28"/>
          <w:szCs w:val="28"/>
        </w:rPr>
      </w:pPr>
    </w:p>
    <w:p w:rsidR="00266A51" w:rsidRPr="00656882" w:rsidRDefault="00266A51" w:rsidP="00DB209E">
      <w:pPr>
        <w:spacing w:line="276" w:lineRule="auto"/>
        <w:ind w:left="2880"/>
        <w:jc w:val="both"/>
        <w:rPr>
          <w:sz w:val="28"/>
          <w:szCs w:val="28"/>
        </w:rPr>
      </w:pPr>
      <w:r w:rsidRPr="00656882">
        <w:rPr>
          <w:sz w:val="28"/>
          <w:szCs w:val="28"/>
        </w:rPr>
        <w:t xml:space="preserve">(Sitting with A. </w:t>
      </w:r>
      <w:proofErr w:type="spellStart"/>
      <w:r w:rsidRPr="00656882">
        <w:rPr>
          <w:sz w:val="28"/>
          <w:szCs w:val="28"/>
        </w:rPr>
        <w:t>Nkambule</w:t>
      </w:r>
      <w:proofErr w:type="spellEnd"/>
      <w:r w:rsidRPr="00656882">
        <w:rPr>
          <w:sz w:val="28"/>
          <w:szCs w:val="28"/>
        </w:rPr>
        <w:t xml:space="preserve"> &amp; M.T.E. </w:t>
      </w:r>
      <w:proofErr w:type="spellStart"/>
      <w:r w:rsidRPr="00656882">
        <w:rPr>
          <w:sz w:val="28"/>
          <w:szCs w:val="28"/>
        </w:rPr>
        <w:t>Mtetwa</w:t>
      </w:r>
      <w:proofErr w:type="spellEnd"/>
      <w:r w:rsidRPr="00656882">
        <w:rPr>
          <w:sz w:val="28"/>
          <w:szCs w:val="28"/>
        </w:rPr>
        <w:t>)  (Members of the Court)</w:t>
      </w:r>
    </w:p>
    <w:p w:rsidR="00266A51" w:rsidRPr="00656882" w:rsidRDefault="00266A51" w:rsidP="00DB209E">
      <w:pPr>
        <w:spacing w:line="276" w:lineRule="auto"/>
        <w:jc w:val="both"/>
        <w:rPr>
          <w:b/>
          <w:sz w:val="28"/>
          <w:szCs w:val="28"/>
        </w:rPr>
      </w:pPr>
    </w:p>
    <w:p w:rsidR="00266A51" w:rsidRPr="00656882" w:rsidRDefault="00266A51" w:rsidP="00DB209E">
      <w:pPr>
        <w:spacing w:line="276" w:lineRule="auto"/>
        <w:jc w:val="both"/>
        <w:rPr>
          <w:sz w:val="28"/>
          <w:szCs w:val="28"/>
        </w:rPr>
      </w:pPr>
      <w:r w:rsidRPr="00656882">
        <w:rPr>
          <w:b/>
          <w:sz w:val="28"/>
          <w:szCs w:val="28"/>
        </w:rPr>
        <w:t>Heard</w:t>
      </w:r>
      <w:r w:rsidR="00B24454" w:rsidRPr="00656882">
        <w:rPr>
          <w:b/>
          <w:sz w:val="28"/>
          <w:szCs w:val="28"/>
        </w:rPr>
        <w:tab/>
      </w:r>
      <w:r w:rsidR="00B24454" w:rsidRPr="00656882">
        <w:rPr>
          <w:b/>
          <w:sz w:val="28"/>
          <w:szCs w:val="28"/>
        </w:rPr>
        <w:tab/>
      </w:r>
      <w:r w:rsidRPr="00656882">
        <w:rPr>
          <w:b/>
          <w:sz w:val="28"/>
          <w:szCs w:val="28"/>
        </w:rPr>
        <w:t>:</w:t>
      </w:r>
      <w:r w:rsidR="004F54AD" w:rsidRPr="00656882">
        <w:rPr>
          <w:b/>
          <w:sz w:val="28"/>
          <w:szCs w:val="28"/>
        </w:rPr>
        <w:t xml:space="preserve"> </w:t>
      </w:r>
      <w:r w:rsidR="00507D40" w:rsidRPr="00656882">
        <w:rPr>
          <w:b/>
          <w:sz w:val="28"/>
          <w:szCs w:val="28"/>
        </w:rPr>
        <w:t xml:space="preserve"> </w:t>
      </w:r>
      <w:r w:rsidR="00421A2B" w:rsidRPr="00656882">
        <w:rPr>
          <w:b/>
          <w:sz w:val="28"/>
          <w:szCs w:val="28"/>
        </w:rPr>
        <w:t xml:space="preserve"> </w:t>
      </w:r>
      <w:r w:rsidR="00E67748" w:rsidRPr="00656882">
        <w:rPr>
          <w:sz w:val="28"/>
          <w:szCs w:val="28"/>
        </w:rPr>
        <w:t>1</w:t>
      </w:r>
      <w:r w:rsidR="00EA3ACC">
        <w:rPr>
          <w:sz w:val="28"/>
          <w:szCs w:val="28"/>
        </w:rPr>
        <w:t>2</w:t>
      </w:r>
      <w:r w:rsidR="00EA3ACC" w:rsidRPr="00EA3ACC">
        <w:rPr>
          <w:sz w:val="28"/>
          <w:szCs w:val="28"/>
          <w:vertAlign w:val="superscript"/>
        </w:rPr>
        <w:t>th</w:t>
      </w:r>
      <w:r w:rsidR="00EA3ACC">
        <w:rPr>
          <w:sz w:val="28"/>
          <w:szCs w:val="28"/>
        </w:rPr>
        <w:t xml:space="preserve"> </w:t>
      </w:r>
      <w:proofErr w:type="gramStart"/>
      <w:r w:rsidR="00E67748" w:rsidRPr="00656882">
        <w:rPr>
          <w:sz w:val="28"/>
          <w:szCs w:val="28"/>
        </w:rPr>
        <w:t>August</w:t>
      </w:r>
      <w:r w:rsidR="00E67748" w:rsidRPr="00656882">
        <w:rPr>
          <w:b/>
          <w:sz w:val="28"/>
          <w:szCs w:val="28"/>
        </w:rPr>
        <w:t xml:space="preserve"> </w:t>
      </w:r>
      <w:r w:rsidR="001B7494">
        <w:rPr>
          <w:b/>
          <w:sz w:val="28"/>
          <w:szCs w:val="28"/>
        </w:rPr>
        <w:t xml:space="preserve"> </w:t>
      </w:r>
      <w:r w:rsidR="00421A2B" w:rsidRPr="00656882">
        <w:rPr>
          <w:sz w:val="28"/>
          <w:szCs w:val="28"/>
        </w:rPr>
        <w:t>201</w:t>
      </w:r>
      <w:r w:rsidR="00E67748" w:rsidRPr="00656882">
        <w:rPr>
          <w:sz w:val="28"/>
          <w:szCs w:val="28"/>
        </w:rPr>
        <w:t>3</w:t>
      </w:r>
      <w:proofErr w:type="gramEnd"/>
      <w:r w:rsidRPr="00656882">
        <w:rPr>
          <w:sz w:val="28"/>
          <w:szCs w:val="28"/>
        </w:rPr>
        <w:tab/>
      </w:r>
      <w:r w:rsidRPr="00656882">
        <w:rPr>
          <w:b/>
          <w:sz w:val="28"/>
          <w:szCs w:val="28"/>
        </w:rPr>
        <w:tab/>
      </w:r>
      <w:r w:rsidRPr="00656882">
        <w:rPr>
          <w:b/>
          <w:sz w:val="28"/>
          <w:szCs w:val="28"/>
        </w:rPr>
        <w:tab/>
      </w:r>
      <w:r w:rsidRPr="00656882">
        <w:rPr>
          <w:sz w:val="28"/>
          <w:szCs w:val="28"/>
        </w:rPr>
        <w:t xml:space="preserve">  </w:t>
      </w:r>
    </w:p>
    <w:p w:rsidR="00656882" w:rsidRDefault="00656882" w:rsidP="00DB209E">
      <w:pPr>
        <w:spacing w:line="276" w:lineRule="auto"/>
        <w:jc w:val="both"/>
        <w:rPr>
          <w:b/>
          <w:sz w:val="28"/>
          <w:szCs w:val="28"/>
        </w:rPr>
      </w:pPr>
    </w:p>
    <w:p w:rsidR="00321087" w:rsidRDefault="00266A51" w:rsidP="00DB209E">
      <w:pPr>
        <w:spacing w:line="276" w:lineRule="auto"/>
        <w:jc w:val="both"/>
        <w:rPr>
          <w:rFonts w:ascii="Shruti" w:hAnsi="Shruti" w:cs="Shruti"/>
          <w:sz w:val="28"/>
          <w:szCs w:val="28"/>
        </w:rPr>
      </w:pPr>
      <w:r w:rsidRPr="00656882">
        <w:rPr>
          <w:b/>
          <w:sz w:val="28"/>
          <w:szCs w:val="28"/>
        </w:rPr>
        <w:t>Delivered</w:t>
      </w:r>
      <w:r w:rsidR="004F54AD" w:rsidRPr="00656882">
        <w:rPr>
          <w:b/>
          <w:sz w:val="28"/>
          <w:szCs w:val="28"/>
        </w:rPr>
        <w:tab/>
      </w:r>
      <w:r w:rsidR="004F54AD" w:rsidRPr="00656882">
        <w:rPr>
          <w:b/>
          <w:sz w:val="28"/>
          <w:szCs w:val="28"/>
        </w:rPr>
        <w:tab/>
      </w:r>
      <w:r w:rsidRPr="00656882">
        <w:rPr>
          <w:b/>
          <w:sz w:val="28"/>
          <w:szCs w:val="28"/>
        </w:rPr>
        <w:t>:</w:t>
      </w:r>
      <w:r w:rsidR="004F54AD" w:rsidRPr="00656882">
        <w:rPr>
          <w:b/>
          <w:sz w:val="28"/>
          <w:szCs w:val="28"/>
        </w:rPr>
        <w:t xml:space="preserve"> </w:t>
      </w:r>
      <w:r w:rsidR="009F636B">
        <w:rPr>
          <w:b/>
          <w:sz w:val="28"/>
          <w:szCs w:val="28"/>
        </w:rPr>
        <w:t xml:space="preserve">  </w:t>
      </w:r>
      <w:r w:rsidR="00865CA1">
        <w:rPr>
          <w:sz w:val="28"/>
          <w:szCs w:val="28"/>
        </w:rPr>
        <w:t>2</w:t>
      </w:r>
      <w:r w:rsidR="005C2637">
        <w:rPr>
          <w:sz w:val="28"/>
          <w:szCs w:val="28"/>
        </w:rPr>
        <w:t>9</w:t>
      </w:r>
      <w:r w:rsidR="005C2637" w:rsidRPr="005C2637">
        <w:rPr>
          <w:sz w:val="28"/>
          <w:szCs w:val="28"/>
          <w:vertAlign w:val="superscript"/>
        </w:rPr>
        <w:t>th</w:t>
      </w:r>
      <w:r w:rsidR="005C2637">
        <w:rPr>
          <w:sz w:val="28"/>
          <w:szCs w:val="28"/>
        </w:rPr>
        <w:t xml:space="preserve"> </w:t>
      </w:r>
      <w:proofErr w:type="gramStart"/>
      <w:r w:rsidR="00EA3ACC">
        <w:rPr>
          <w:sz w:val="28"/>
          <w:szCs w:val="28"/>
        </w:rPr>
        <w:t xml:space="preserve">November </w:t>
      </w:r>
      <w:r w:rsidR="001B7494">
        <w:rPr>
          <w:sz w:val="28"/>
          <w:szCs w:val="28"/>
        </w:rPr>
        <w:t xml:space="preserve"> </w:t>
      </w:r>
      <w:r w:rsidR="00021F61" w:rsidRPr="00656882">
        <w:rPr>
          <w:sz w:val="28"/>
          <w:szCs w:val="28"/>
        </w:rPr>
        <w:t>2013</w:t>
      </w:r>
      <w:proofErr w:type="gramEnd"/>
      <w:r w:rsidRPr="00DB209E">
        <w:rPr>
          <w:rFonts w:ascii="Shruti" w:hAnsi="Shruti" w:cs="Shruti"/>
          <w:sz w:val="28"/>
          <w:szCs w:val="28"/>
        </w:rPr>
        <w:tab/>
      </w:r>
      <w:r w:rsidRPr="00DB209E">
        <w:rPr>
          <w:rFonts w:ascii="Shruti" w:hAnsi="Shruti" w:cs="Shruti"/>
          <w:sz w:val="28"/>
          <w:szCs w:val="28"/>
        </w:rPr>
        <w:tab/>
      </w:r>
    </w:p>
    <w:p w:rsidR="00266A51" w:rsidRPr="00DB209E" w:rsidRDefault="00266A51" w:rsidP="00DB209E">
      <w:pPr>
        <w:spacing w:line="276" w:lineRule="auto"/>
        <w:jc w:val="both"/>
        <w:rPr>
          <w:rFonts w:ascii="Shruti" w:hAnsi="Shruti" w:cs="Shruti"/>
          <w:sz w:val="28"/>
          <w:szCs w:val="28"/>
        </w:rPr>
      </w:pPr>
      <w:r w:rsidRPr="00DB209E">
        <w:rPr>
          <w:rFonts w:ascii="Shruti" w:hAnsi="Shruti" w:cs="Shruti"/>
          <w:sz w:val="28"/>
          <w:szCs w:val="28"/>
        </w:rPr>
        <w:t xml:space="preserve"> </w:t>
      </w:r>
    </w:p>
    <w:p w:rsidR="00C02B00" w:rsidRDefault="00321087" w:rsidP="00321087">
      <w:pPr>
        <w:spacing w:line="360" w:lineRule="auto"/>
        <w:ind w:left="1440" w:hanging="1440"/>
        <w:jc w:val="both"/>
        <w:rPr>
          <w:i/>
          <w:sz w:val="28"/>
          <w:szCs w:val="28"/>
        </w:rPr>
      </w:pPr>
      <w:r w:rsidRPr="00EA3ACC">
        <w:rPr>
          <w:b/>
          <w:i/>
          <w:sz w:val="28"/>
          <w:szCs w:val="28"/>
        </w:rPr>
        <w:t>Summary:</w:t>
      </w:r>
      <w:r w:rsidRPr="00EA3ACC">
        <w:rPr>
          <w:i/>
          <w:sz w:val="28"/>
          <w:szCs w:val="28"/>
        </w:rPr>
        <w:tab/>
      </w:r>
      <w:proofErr w:type="spellStart"/>
      <w:r w:rsidRPr="00EA3ACC">
        <w:rPr>
          <w:i/>
          <w:sz w:val="28"/>
          <w:szCs w:val="28"/>
        </w:rPr>
        <w:t>Labour</w:t>
      </w:r>
      <w:proofErr w:type="spellEnd"/>
      <w:r w:rsidRPr="00EA3ACC">
        <w:rPr>
          <w:i/>
          <w:sz w:val="28"/>
          <w:szCs w:val="28"/>
        </w:rPr>
        <w:t xml:space="preserve"> Law:</w:t>
      </w:r>
      <w:r w:rsidR="005C2637">
        <w:rPr>
          <w:i/>
          <w:sz w:val="28"/>
          <w:szCs w:val="28"/>
        </w:rPr>
        <w:t xml:space="preserve"> </w:t>
      </w:r>
      <w:r w:rsidRPr="00EA3ACC">
        <w:rPr>
          <w:i/>
          <w:sz w:val="28"/>
          <w:szCs w:val="28"/>
        </w:rPr>
        <w:t xml:space="preserve"> Employer changes terms of employment, change reduce</w:t>
      </w:r>
      <w:r w:rsidR="00EA3ACC">
        <w:rPr>
          <w:i/>
          <w:sz w:val="28"/>
          <w:szCs w:val="28"/>
        </w:rPr>
        <w:t>s</w:t>
      </w:r>
      <w:r w:rsidRPr="00EA3ACC">
        <w:rPr>
          <w:i/>
          <w:sz w:val="28"/>
          <w:szCs w:val="28"/>
        </w:rPr>
        <w:t xml:space="preserve"> employee</w:t>
      </w:r>
      <w:r w:rsidR="00EA3ACC">
        <w:rPr>
          <w:i/>
          <w:sz w:val="28"/>
          <w:szCs w:val="28"/>
        </w:rPr>
        <w:t>’</w:t>
      </w:r>
      <w:r w:rsidRPr="00EA3ACC">
        <w:rPr>
          <w:i/>
          <w:sz w:val="28"/>
          <w:szCs w:val="28"/>
        </w:rPr>
        <w:t>s</w:t>
      </w:r>
      <w:r w:rsidR="00EA3ACC">
        <w:rPr>
          <w:i/>
          <w:sz w:val="28"/>
          <w:szCs w:val="28"/>
        </w:rPr>
        <w:t xml:space="preserve"> status and </w:t>
      </w:r>
      <w:r w:rsidRPr="00EA3ACC">
        <w:rPr>
          <w:i/>
          <w:sz w:val="28"/>
          <w:szCs w:val="28"/>
        </w:rPr>
        <w:t xml:space="preserve">salary.  Employee applies to </w:t>
      </w:r>
      <w:proofErr w:type="spellStart"/>
      <w:r w:rsidR="00952CDD" w:rsidRPr="00EA3ACC">
        <w:rPr>
          <w:i/>
          <w:sz w:val="28"/>
          <w:szCs w:val="28"/>
        </w:rPr>
        <w:t>L</w:t>
      </w:r>
      <w:r w:rsidRPr="00EA3ACC">
        <w:rPr>
          <w:i/>
          <w:sz w:val="28"/>
          <w:szCs w:val="28"/>
        </w:rPr>
        <w:t>abour</w:t>
      </w:r>
      <w:proofErr w:type="spellEnd"/>
      <w:r w:rsidRPr="00EA3ACC">
        <w:rPr>
          <w:i/>
          <w:sz w:val="28"/>
          <w:szCs w:val="28"/>
        </w:rPr>
        <w:t xml:space="preserve"> Commissioner for restoration o</w:t>
      </w:r>
      <w:r w:rsidR="00EA3ACC">
        <w:rPr>
          <w:i/>
          <w:sz w:val="28"/>
          <w:szCs w:val="28"/>
        </w:rPr>
        <w:t xml:space="preserve">f </w:t>
      </w:r>
      <w:r w:rsidRPr="00EA3ACC">
        <w:rPr>
          <w:i/>
          <w:sz w:val="28"/>
          <w:szCs w:val="28"/>
        </w:rPr>
        <w:t>status quo</w:t>
      </w:r>
      <w:r w:rsidR="008D1ED6">
        <w:rPr>
          <w:i/>
          <w:sz w:val="28"/>
          <w:szCs w:val="28"/>
        </w:rPr>
        <w:t>- in terms of</w:t>
      </w:r>
      <w:r w:rsidRPr="00EA3ACC">
        <w:rPr>
          <w:i/>
          <w:sz w:val="28"/>
          <w:szCs w:val="28"/>
        </w:rPr>
        <w:t xml:space="preserve"> </w:t>
      </w:r>
      <w:r w:rsidR="00EA3ACC">
        <w:rPr>
          <w:i/>
          <w:sz w:val="28"/>
          <w:szCs w:val="28"/>
        </w:rPr>
        <w:t>S</w:t>
      </w:r>
      <w:r w:rsidRPr="00EA3ACC">
        <w:rPr>
          <w:i/>
          <w:sz w:val="28"/>
          <w:szCs w:val="28"/>
        </w:rPr>
        <w:t>ection 26 (</w:t>
      </w:r>
      <w:r w:rsidR="00F16F9B">
        <w:rPr>
          <w:i/>
          <w:sz w:val="28"/>
          <w:szCs w:val="28"/>
        </w:rPr>
        <w:t>2) and (</w:t>
      </w:r>
      <w:r w:rsidRPr="00EA3ACC">
        <w:rPr>
          <w:i/>
          <w:sz w:val="28"/>
          <w:szCs w:val="28"/>
        </w:rPr>
        <w:t>3) Employment Act No. 5/1980</w:t>
      </w:r>
      <w:r w:rsidR="00EA3ACC">
        <w:rPr>
          <w:i/>
          <w:sz w:val="28"/>
          <w:szCs w:val="28"/>
        </w:rPr>
        <w:t>.</w:t>
      </w:r>
      <w:r w:rsidR="00F16F9B">
        <w:rPr>
          <w:i/>
          <w:sz w:val="28"/>
          <w:szCs w:val="28"/>
        </w:rPr>
        <w:t xml:space="preserve">  </w:t>
      </w:r>
    </w:p>
    <w:p w:rsidR="008D1ED6" w:rsidRDefault="008D1ED6" w:rsidP="00321087">
      <w:pPr>
        <w:spacing w:line="360" w:lineRule="auto"/>
        <w:ind w:left="1440" w:hanging="1440"/>
        <w:jc w:val="both"/>
        <w:rPr>
          <w:i/>
          <w:sz w:val="28"/>
          <w:szCs w:val="28"/>
        </w:rPr>
      </w:pPr>
    </w:p>
    <w:p w:rsidR="00F674AD" w:rsidRPr="00EA3ACC" w:rsidRDefault="00F16F9B" w:rsidP="00C02B00">
      <w:pPr>
        <w:spacing w:line="360" w:lineRule="auto"/>
        <w:ind w:left="1440"/>
        <w:jc w:val="both"/>
        <w:rPr>
          <w:i/>
          <w:sz w:val="28"/>
          <w:szCs w:val="28"/>
        </w:rPr>
      </w:pPr>
      <w:r>
        <w:rPr>
          <w:i/>
          <w:sz w:val="28"/>
          <w:szCs w:val="28"/>
        </w:rPr>
        <w:t>The 14 day</w:t>
      </w:r>
      <w:r w:rsidR="008D1ED6">
        <w:rPr>
          <w:i/>
          <w:sz w:val="28"/>
          <w:szCs w:val="28"/>
        </w:rPr>
        <w:t>s</w:t>
      </w:r>
      <w:r>
        <w:rPr>
          <w:i/>
          <w:sz w:val="28"/>
          <w:szCs w:val="28"/>
        </w:rPr>
        <w:t xml:space="preserve"> notification in</w:t>
      </w:r>
      <w:r w:rsidR="00321087" w:rsidRPr="00EA3ACC">
        <w:rPr>
          <w:i/>
          <w:sz w:val="28"/>
          <w:szCs w:val="28"/>
        </w:rPr>
        <w:t xml:space="preserve"> Section 26 (</w:t>
      </w:r>
      <w:r>
        <w:rPr>
          <w:i/>
          <w:sz w:val="28"/>
          <w:szCs w:val="28"/>
        </w:rPr>
        <w:t>2</w:t>
      </w:r>
      <w:r w:rsidR="00321087" w:rsidRPr="00EA3ACC">
        <w:rPr>
          <w:i/>
          <w:sz w:val="28"/>
          <w:szCs w:val="28"/>
        </w:rPr>
        <w:t>)</w:t>
      </w:r>
      <w:r w:rsidR="008D1ED6">
        <w:rPr>
          <w:i/>
          <w:sz w:val="28"/>
          <w:szCs w:val="28"/>
        </w:rPr>
        <w:t xml:space="preserve"> </w:t>
      </w:r>
      <w:proofErr w:type="gramStart"/>
      <w:r w:rsidR="008D1ED6">
        <w:rPr>
          <w:i/>
          <w:sz w:val="28"/>
          <w:szCs w:val="28"/>
        </w:rPr>
        <w:t xml:space="preserve">is </w:t>
      </w:r>
      <w:r w:rsidR="00321087" w:rsidRPr="00EA3ACC">
        <w:rPr>
          <w:i/>
          <w:sz w:val="28"/>
          <w:szCs w:val="28"/>
        </w:rPr>
        <w:t xml:space="preserve"> peremptory</w:t>
      </w:r>
      <w:proofErr w:type="gramEnd"/>
      <w:r w:rsidR="00321087" w:rsidRPr="00EA3ACC">
        <w:rPr>
          <w:i/>
          <w:sz w:val="28"/>
          <w:szCs w:val="28"/>
        </w:rPr>
        <w:t xml:space="preserve">. </w:t>
      </w:r>
      <w:proofErr w:type="spellStart"/>
      <w:r w:rsidR="00321087" w:rsidRPr="00EA3ACC">
        <w:rPr>
          <w:i/>
          <w:sz w:val="28"/>
          <w:szCs w:val="28"/>
        </w:rPr>
        <w:t>Labour</w:t>
      </w:r>
      <w:proofErr w:type="spellEnd"/>
      <w:r w:rsidR="00321087" w:rsidRPr="00EA3ACC">
        <w:rPr>
          <w:i/>
          <w:sz w:val="28"/>
          <w:szCs w:val="28"/>
        </w:rPr>
        <w:t xml:space="preserve"> </w:t>
      </w:r>
      <w:proofErr w:type="gramStart"/>
      <w:r w:rsidR="00321087" w:rsidRPr="00EA3ACC">
        <w:rPr>
          <w:i/>
          <w:sz w:val="28"/>
          <w:szCs w:val="28"/>
        </w:rPr>
        <w:t>Commissioner  must</w:t>
      </w:r>
      <w:proofErr w:type="gramEnd"/>
      <w:r w:rsidR="00321087" w:rsidRPr="00EA3ACC">
        <w:rPr>
          <w:i/>
          <w:sz w:val="28"/>
          <w:szCs w:val="28"/>
        </w:rPr>
        <w:t xml:space="preserve">  be approached  within 14 days of change of terms of employment.</w:t>
      </w:r>
    </w:p>
    <w:p w:rsidR="009B7254" w:rsidRDefault="009B7254" w:rsidP="003A65A4">
      <w:pPr>
        <w:spacing w:line="360" w:lineRule="auto"/>
        <w:ind w:left="720" w:hanging="720"/>
        <w:jc w:val="both"/>
        <w:rPr>
          <w:sz w:val="28"/>
          <w:szCs w:val="28"/>
        </w:rPr>
      </w:pPr>
    </w:p>
    <w:p w:rsidR="0034303B" w:rsidRPr="00F674AD" w:rsidRDefault="00F674AD" w:rsidP="003A65A4">
      <w:pPr>
        <w:pStyle w:val="ListParagraph"/>
        <w:numPr>
          <w:ilvl w:val="0"/>
          <w:numId w:val="10"/>
        </w:numPr>
        <w:spacing w:line="360" w:lineRule="auto"/>
        <w:jc w:val="both"/>
        <w:rPr>
          <w:sz w:val="28"/>
          <w:szCs w:val="28"/>
        </w:rPr>
      </w:pPr>
      <w:r>
        <w:rPr>
          <w:sz w:val="28"/>
          <w:szCs w:val="28"/>
        </w:rPr>
        <w:t xml:space="preserve">On </w:t>
      </w:r>
      <w:proofErr w:type="gramStart"/>
      <w:r>
        <w:rPr>
          <w:sz w:val="28"/>
          <w:szCs w:val="28"/>
        </w:rPr>
        <w:t>the  1</w:t>
      </w:r>
      <w:r w:rsidRPr="00F674AD">
        <w:rPr>
          <w:sz w:val="28"/>
          <w:szCs w:val="28"/>
          <w:vertAlign w:val="superscript"/>
        </w:rPr>
        <w:t>st</w:t>
      </w:r>
      <w:proofErr w:type="gramEnd"/>
      <w:r>
        <w:rPr>
          <w:sz w:val="28"/>
          <w:szCs w:val="28"/>
        </w:rPr>
        <w:t xml:space="preserve"> March 1986 , t</w:t>
      </w:r>
      <w:r w:rsidRPr="00F674AD">
        <w:rPr>
          <w:sz w:val="28"/>
          <w:szCs w:val="28"/>
        </w:rPr>
        <w:t>he Applicant</w:t>
      </w:r>
      <w:r>
        <w:rPr>
          <w:sz w:val="28"/>
          <w:szCs w:val="28"/>
        </w:rPr>
        <w:t xml:space="preserve"> </w:t>
      </w:r>
      <w:proofErr w:type="spellStart"/>
      <w:r>
        <w:rPr>
          <w:sz w:val="28"/>
          <w:szCs w:val="28"/>
        </w:rPr>
        <w:t>Mr</w:t>
      </w:r>
      <w:proofErr w:type="spellEnd"/>
      <w:r>
        <w:rPr>
          <w:sz w:val="28"/>
          <w:szCs w:val="28"/>
        </w:rPr>
        <w:t xml:space="preserve"> </w:t>
      </w:r>
      <w:proofErr w:type="spellStart"/>
      <w:r>
        <w:rPr>
          <w:sz w:val="28"/>
          <w:szCs w:val="28"/>
        </w:rPr>
        <w:t>M</w:t>
      </w:r>
      <w:r w:rsidR="003A65A4">
        <w:rPr>
          <w:sz w:val="28"/>
          <w:szCs w:val="28"/>
        </w:rPr>
        <w:t>a</w:t>
      </w:r>
      <w:r>
        <w:rPr>
          <w:sz w:val="28"/>
          <w:szCs w:val="28"/>
        </w:rPr>
        <w:t>buza</w:t>
      </w:r>
      <w:proofErr w:type="spellEnd"/>
      <w:r>
        <w:rPr>
          <w:sz w:val="28"/>
          <w:szCs w:val="28"/>
        </w:rPr>
        <w:t xml:space="preserve">, was employed by the Respondent as an </w:t>
      </w:r>
      <w:r w:rsidR="00A96204">
        <w:rPr>
          <w:sz w:val="28"/>
          <w:szCs w:val="28"/>
        </w:rPr>
        <w:t>E</w:t>
      </w:r>
      <w:r>
        <w:rPr>
          <w:sz w:val="28"/>
          <w:szCs w:val="28"/>
        </w:rPr>
        <w:t xml:space="preserve">xtrusion </w:t>
      </w:r>
      <w:r w:rsidR="00A96204">
        <w:rPr>
          <w:sz w:val="28"/>
          <w:szCs w:val="28"/>
        </w:rPr>
        <w:t>S</w:t>
      </w:r>
      <w:r>
        <w:rPr>
          <w:sz w:val="28"/>
          <w:szCs w:val="28"/>
        </w:rPr>
        <w:t xml:space="preserve">upervisor.  The contract of </w:t>
      </w:r>
      <w:proofErr w:type="gramStart"/>
      <w:r>
        <w:rPr>
          <w:sz w:val="28"/>
          <w:szCs w:val="28"/>
        </w:rPr>
        <w:t>employment  is</w:t>
      </w:r>
      <w:proofErr w:type="gramEnd"/>
      <w:r>
        <w:rPr>
          <w:sz w:val="28"/>
          <w:szCs w:val="28"/>
        </w:rPr>
        <w:t xml:space="preserve"> attached  to the Applicant’s affidavit and is marked annexure AM 1.  The contract of employment has undergone certain changes which are dealt with below.   The Respo</w:t>
      </w:r>
      <w:r w:rsidR="003A65A4">
        <w:rPr>
          <w:sz w:val="28"/>
          <w:szCs w:val="28"/>
        </w:rPr>
        <w:t>n</w:t>
      </w:r>
      <w:r>
        <w:rPr>
          <w:sz w:val="28"/>
          <w:szCs w:val="28"/>
        </w:rPr>
        <w:t xml:space="preserve">dent is Swazi </w:t>
      </w:r>
      <w:proofErr w:type="gramStart"/>
      <w:r>
        <w:rPr>
          <w:sz w:val="28"/>
          <w:szCs w:val="28"/>
        </w:rPr>
        <w:t>Plastic</w:t>
      </w:r>
      <w:r w:rsidR="008568AF">
        <w:rPr>
          <w:sz w:val="28"/>
          <w:szCs w:val="28"/>
        </w:rPr>
        <w:t xml:space="preserve"> </w:t>
      </w:r>
      <w:r>
        <w:rPr>
          <w:sz w:val="28"/>
          <w:szCs w:val="28"/>
        </w:rPr>
        <w:t xml:space="preserve"> Industries</w:t>
      </w:r>
      <w:proofErr w:type="gramEnd"/>
      <w:r>
        <w:rPr>
          <w:sz w:val="28"/>
          <w:szCs w:val="28"/>
        </w:rPr>
        <w:t xml:space="preserve">, an incorporated company  carrying on business  in </w:t>
      </w:r>
      <w:proofErr w:type="spellStart"/>
      <w:r>
        <w:rPr>
          <w:sz w:val="28"/>
          <w:szCs w:val="28"/>
        </w:rPr>
        <w:t>Matsapha</w:t>
      </w:r>
      <w:proofErr w:type="spellEnd"/>
      <w:r>
        <w:rPr>
          <w:sz w:val="28"/>
          <w:szCs w:val="28"/>
        </w:rPr>
        <w:t>, Swaziland.</w:t>
      </w:r>
      <w:r w:rsidRPr="00F674AD">
        <w:rPr>
          <w:sz w:val="28"/>
          <w:szCs w:val="28"/>
        </w:rPr>
        <w:t xml:space="preserve"> </w:t>
      </w:r>
    </w:p>
    <w:p w:rsidR="0034303B" w:rsidRDefault="0034303B" w:rsidP="003A65A4">
      <w:pPr>
        <w:spacing w:line="360" w:lineRule="auto"/>
        <w:ind w:left="720" w:hanging="720"/>
        <w:jc w:val="both"/>
        <w:rPr>
          <w:sz w:val="28"/>
          <w:szCs w:val="28"/>
        </w:rPr>
      </w:pPr>
    </w:p>
    <w:p w:rsidR="0034303B" w:rsidRPr="00F674AD" w:rsidRDefault="00F674AD" w:rsidP="003A65A4">
      <w:pPr>
        <w:pStyle w:val="ListParagraph"/>
        <w:numPr>
          <w:ilvl w:val="0"/>
          <w:numId w:val="10"/>
        </w:numPr>
        <w:spacing w:line="360" w:lineRule="auto"/>
        <w:jc w:val="both"/>
        <w:rPr>
          <w:sz w:val="28"/>
          <w:szCs w:val="28"/>
        </w:rPr>
      </w:pPr>
      <w:r>
        <w:rPr>
          <w:sz w:val="28"/>
          <w:szCs w:val="28"/>
        </w:rPr>
        <w:t>About the year 1999, the Applicant bec</w:t>
      </w:r>
      <w:r w:rsidR="000F3B69">
        <w:rPr>
          <w:sz w:val="28"/>
          <w:szCs w:val="28"/>
        </w:rPr>
        <w:t>a</w:t>
      </w:r>
      <w:r>
        <w:rPr>
          <w:sz w:val="28"/>
          <w:szCs w:val="28"/>
        </w:rPr>
        <w:t>me ill and had to undergo medical treatment.  As a result thereof</w:t>
      </w:r>
      <w:proofErr w:type="gramStart"/>
      <w:r w:rsidR="00047841">
        <w:rPr>
          <w:sz w:val="28"/>
          <w:szCs w:val="28"/>
        </w:rPr>
        <w:t>,</w:t>
      </w:r>
      <w:r>
        <w:rPr>
          <w:sz w:val="28"/>
          <w:szCs w:val="28"/>
        </w:rPr>
        <w:t xml:space="preserve">  the</w:t>
      </w:r>
      <w:proofErr w:type="gramEnd"/>
      <w:r>
        <w:rPr>
          <w:sz w:val="28"/>
          <w:szCs w:val="28"/>
        </w:rPr>
        <w:t xml:space="preserve"> Applicant was absent from work  on  intermittent  days estimated at 22 (Twenty two)</w:t>
      </w:r>
      <w:r w:rsidR="00A5302A">
        <w:rPr>
          <w:sz w:val="28"/>
          <w:szCs w:val="28"/>
        </w:rPr>
        <w:t>in the calendar year 2009</w:t>
      </w:r>
      <w:r>
        <w:rPr>
          <w:sz w:val="28"/>
          <w:szCs w:val="28"/>
        </w:rPr>
        <w:t>.   On certain days he reported late for work.  The Applicant</w:t>
      </w:r>
      <w:r w:rsidR="008568AF">
        <w:rPr>
          <w:sz w:val="28"/>
          <w:szCs w:val="28"/>
        </w:rPr>
        <w:t>’</w:t>
      </w:r>
      <w:r>
        <w:rPr>
          <w:sz w:val="28"/>
          <w:szCs w:val="28"/>
        </w:rPr>
        <w:t>s absence and late arrival at work caused tension betwe</w:t>
      </w:r>
      <w:r w:rsidR="00A5302A">
        <w:rPr>
          <w:sz w:val="28"/>
          <w:szCs w:val="28"/>
        </w:rPr>
        <w:t>en himself and the Respondent.</w:t>
      </w:r>
      <w:r>
        <w:rPr>
          <w:sz w:val="28"/>
          <w:szCs w:val="28"/>
        </w:rPr>
        <w:t xml:space="preserve">  According to the Respondent</w:t>
      </w:r>
      <w:r w:rsidR="000F3B69">
        <w:rPr>
          <w:sz w:val="28"/>
          <w:szCs w:val="28"/>
        </w:rPr>
        <w:t>:</w:t>
      </w:r>
      <w:r>
        <w:rPr>
          <w:sz w:val="28"/>
          <w:szCs w:val="28"/>
        </w:rPr>
        <w:t xml:space="preserve"> production in the </w:t>
      </w:r>
      <w:proofErr w:type="gramStart"/>
      <w:r w:rsidR="009F636B">
        <w:rPr>
          <w:sz w:val="28"/>
          <w:szCs w:val="28"/>
        </w:rPr>
        <w:t>E</w:t>
      </w:r>
      <w:r>
        <w:rPr>
          <w:sz w:val="28"/>
          <w:szCs w:val="28"/>
        </w:rPr>
        <w:t>xtrusion  department</w:t>
      </w:r>
      <w:proofErr w:type="gramEnd"/>
      <w:r>
        <w:rPr>
          <w:sz w:val="28"/>
          <w:szCs w:val="28"/>
        </w:rPr>
        <w:t xml:space="preserve"> was severely disturbed  due to the abs</w:t>
      </w:r>
      <w:r w:rsidR="00A5302A">
        <w:rPr>
          <w:sz w:val="28"/>
          <w:szCs w:val="28"/>
        </w:rPr>
        <w:t>ence of the supervisor</w:t>
      </w:r>
      <w:r w:rsidR="009B7254">
        <w:rPr>
          <w:sz w:val="28"/>
          <w:szCs w:val="28"/>
        </w:rPr>
        <w:t xml:space="preserve">  </w:t>
      </w:r>
      <w:r w:rsidR="003A65A4">
        <w:rPr>
          <w:sz w:val="28"/>
          <w:szCs w:val="28"/>
        </w:rPr>
        <w:t>(Applic</w:t>
      </w:r>
      <w:r>
        <w:rPr>
          <w:sz w:val="28"/>
          <w:szCs w:val="28"/>
        </w:rPr>
        <w:t xml:space="preserve">ant) </w:t>
      </w:r>
      <w:r w:rsidR="00A5302A">
        <w:rPr>
          <w:sz w:val="28"/>
          <w:szCs w:val="28"/>
        </w:rPr>
        <w:t>.</w:t>
      </w:r>
      <w:r>
        <w:rPr>
          <w:sz w:val="28"/>
          <w:szCs w:val="28"/>
        </w:rPr>
        <w:t xml:space="preserve"> The </w:t>
      </w:r>
      <w:proofErr w:type="gramStart"/>
      <w:r>
        <w:rPr>
          <w:sz w:val="28"/>
          <w:szCs w:val="28"/>
        </w:rPr>
        <w:t>disturbance  in</w:t>
      </w:r>
      <w:proofErr w:type="gramEnd"/>
      <w:r>
        <w:rPr>
          <w:sz w:val="28"/>
          <w:szCs w:val="28"/>
        </w:rPr>
        <w:t xml:space="preserve"> the extrusion  department  resulted in a loss  in production.  </w:t>
      </w:r>
    </w:p>
    <w:p w:rsidR="0034303B" w:rsidRDefault="0034303B" w:rsidP="003A65A4">
      <w:pPr>
        <w:spacing w:line="360" w:lineRule="auto"/>
        <w:ind w:left="720" w:hanging="720"/>
        <w:jc w:val="both"/>
        <w:rPr>
          <w:sz w:val="28"/>
          <w:szCs w:val="28"/>
        </w:rPr>
      </w:pPr>
    </w:p>
    <w:p w:rsidR="00CF4834" w:rsidRDefault="00F674AD" w:rsidP="003A65A4">
      <w:pPr>
        <w:pStyle w:val="ListParagraph"/>
        <w:numPr>
          <w:ilvl w:val="0"/>
          <w:numId w:val="10"/>
        </w:numPr>
        <w:spacing w:line="360" w:lineRule="auto"/>
        <w:jc w:val="both"/>
        <w:rPr>
          <w:sz w:val="28"/>
          <w:szCs w:val="28"/>
        </w:rPr>
      </w:pPr>
      <w:r>
        <w:rPr>
          <w:sz w:val="28"/>
          <w:szCs w:val="28"/>
        </w:rPr>
        <w:t>On the 5</w:t>
      </w:r>
      <w:r w:rsidRPr="00F674AD">
        <w:rPr>
          <w:sz w:val="28"/>
          <w:szCs w:val="28"/>
          <w:vertAlign w:val="superscript"/>
        </w:rPr>
        <w:t>th</w:t>
      </w:r>
      <w:r>
        <w:rPr>
          <w:sz w:val="28"/>
          <w:szCs w:val="28"/>
        </w:rPr>
        <w:t xml:space="preserve"> October 2009</w:t>
      </w:r>
      <w:r w:rsidR="008568AF">
        <w:rPr>
          <w:sz w:val="28"/>
          <w:szCs w:val="28"/>
        </w:rPr>
        <w:t>,</w:t>
      </w:r>
      <w:r>
        <w:rPr>
          <w:sz w:val="28"/>
          <w:szCs w:val="28"/>
        </w:rPr>
        <w:t xml:space="preserve"> the Respo</w:t>
      </w:r>
      <w:r w:rsidR="008568AF">
        <w:rPr>
          <w:sz w:val="28"/>
          <w:szCs w:val="28"/>
        </w:rPr>
        <w:t>n</w:t>
      </w:r>
      <w:r>
        <w:rPr>
          <w:sz w:val="28"/>
          <w:szCs w:val="28"/>
        </w:rPr>
        <w:t xml:space="preserve">dent demoted the Applicant from </w:t>
      </w:r>
      <w:r w:rsidR="00A96204">
        <w:rPr>
          <w:sz w:val="28"/>
          <w:szCs w:val="28"/>
        </w:rPr>
        <w:t>E</w:t>
      </w:r>
      <w:r>
        <w:rPr>
          <w:sz w:val="28"/>
          <w:szCs w:val="28"/>
        </w:rPr>
        <w:t xml:space="preserve">xtrusion </w:t>
      </w:r>
      <w:r w:rsidR="00A96204">
        <w:rPr>
          <w:sz w:val="28"/>
          <w:szCs w:val="28"/>
        </w:rPr>
        <w:t>S</w:t>
      </w:r>
      <w:r>
        <w:rPr>
          <w:sz w:val="28"/>
          <w:szCs w:val="28"/>
        </w:rPr>
        <w:t xml:space="preserve">upervisor to </w:t>
      </w:r>
      <w:r w:rsidR="00A96204">
        <w:rPr>
          <w:sz w:val="28"/>
          <w:szCs w:val="28"/>
        </w:rPr>
        <w:t>Extrusion O</w:t>
      </w:r>
      <w:r>
        <w:rPr>
          <w:sz w:val="28"/>
          <w:szCs w:val="28"/>
        </w:rPr>
        <w:t xml:space="preserve">perator.  The Applicant began working as </w:t>
      </w:r>
      <w:r w:rsidR="00A96204">
        <w:rPr>
          <w:sz w:val="28"/>
          <w:szCs w:val="28"/>
        </w:rPr>
        <w:t>E</w:t>
      </w:r>
      <w:r>
        <w:rPr>
          <w:sz w:val="28"/>
          <w:szCs w:val="28"/>
        </w:rPr>
        <w:t xml:space="preserve">xtrusion </w:t>
      </w:r>
      <w:r w:rsidR="00A96204">
        <w:rPr>
          <w:sz w:val="28"/>
          <w:szCs w:val="28"/>
        </w:rPr>
        <w:t>O</w:t>
      </w:r>
      <w:r>
        <w:rPr>
          <w:sz w:val="28"/>
          <w:szCs w:val="28"/>
        </w:rPr>
        <w:t xml:space="preserve">perator in November 2009.  </w:t>
      </w:r>
    </w:p>
    <w:p w:rsidR="00CF4834" w:rsidRPr="00CF4834" w:rsidRDefault="00CF4834" w:rsidP="00CF4834">
      <w:pPr>
        <w:pStyle w:val="ListParagraph"/>
        <w:rPr>
          <w:sz w:val="28"/>
          <w:szCs w:val="28"/>
        </w:rPr>
      </w:pPr>
    </w:p>
    <w:p w:rsidR="0034303B" w:rsidRPr="00F674AD" w:rsidRDefault="00F674AD" w:rsidP="00CF4834">
      <w:pPr>
        <w:pStyle w:val="ListParagraph"/>
        <w:spacing w:line="360" w:lineRule="auto"/>
        <w:jc w:val="both"/>
        <w:rPr>
          <w:sz w:val="28"/>
          <w:szCs w:val="28"/>
        </w:rPr>
      </w:pPr>
      <w:r>
        <w:rPr>
          <w:sz w:val="28"/>
          <w:szCs w:val="28"/>
        </w:rPr>
        <w:lastRenderedPageBreak/>
        <w:t xml:space="preserve">The demotion was </w:t>
      </w:r>
      <w:proofErr w:type="gramStart"/>
      <w:r>
        <w:rPr>
          <w:sz w:val="28"/>
          <w:szCs w:val="28"/>
        </w:rPr>
        <w:t>communicated  to</w:t>
      </w:r>
      <w:proofErr w:type="gramEnd"/>
      <w:r>
        <w:rPr>
          <w:sz w:val="28"/>
          <w:szCs w:val="28"/>
        </w:rPr>
        <w:t xml:space="preserve"> the Applicant by letter  which is attached to the Applicant’s</w:t>
      </w:r>
      <w:r w:rsidR="00A5302A">
        <w:rPr>
          <w:sz w:val="28"/>
          <w:szCs w:val="28"/>
        </w:rPr>
        <w:t xml:space="preserve"> founding</w:t>
      </w:r>
      <w:r>
        <w:rPr>
          <w:sz w:val="28"/>
          <w:szCs w:val="28"/>
        </w:rPr>
        <w:t xml:space="preserve">  affidavit marked </w:t>
      </w:r>
      <w:r w:rsidR="008568AF">
        <w:rPr>
          <w:sz w:val="28"/>
          <w:szCs w:val="28"/>
        </w:rPr>
        <w:t xml:space="preserve"> </w:t>
      </w:r>
      <w:r>
        <w:rPr>
          <w:sz w:val="28"/>
          <w:szCs w:val="28"/>
        </w:rPr>
        <w:t xml:space="preserve">annexure AM 2.  Annexure AM 2 reads as follows;  </w:t>
      </w:r>
    </w:p>
    <w:p w:rsidR="00C53258" w:rsidRDefault="00C53258" w:rsidP="003A65A4">
      <w:pPr>
        <w:spacing w:line="276" w:lineRule="auto"/>
        <w:ind w:left="720" w:hanging="720"/>
        <w:jc w:val="both"/>
        <w:rPr>
          <w:sz w:val="28"/>
          <w:szCs w:val="28"/>
        </w:rPr>
      </w:pPr>
    </w:p>
    <w:p w:rsidR="00C53258" w:rsidRPr="003A65A4" w:rsidRDefault="00C53258" w:rsidP="003A65A4">
      <w:pPr>
        <w:spacing w:line="276" w:lineRule="auto"/>
        <w:ind w:left="2160" w:hanging="720"/>
        <w:jc w:val="both"/>
        <w:rPr>
          <w:i/>
          <w:sz w:val="28"/>
          <w:szCs w:val="28"/>
        </w:rPr>
      </w:pPr>
      <w:r w:rsidRPr="003A65A4">
        <w:rPr>
          <w:i/>
          <w:sz w:val="28"/>
          <w:szCs w:val="28"/>
        </w:rPr>
        <w:t>“</w:t>
      </w:r>
      <w:r w:rsidR="008568AF">
        <w:rPr>
          <w:i/>
          <w:sz w:val="28"/>
          <w:szCs w:val="28"/>
        </w:rPr>
        <w:t>O</w:t>
      </w:r>
      <w:r w:rsidRPr="003A65A4">
        <w:rPr>
          <w:i/>
          <w:sz w:val="28"/>
          <w:szCs w:val="28"/>
        </w:rPr>
        <w:t xml:space="preserve">ur Ref: </w:t>
      </w:r>
      <w:proofErr w:type="spellStart"/>
      <w:r w:rsidRPr="003A65A4">
        <w:rPr>
          <w:i/>
          <w:sz w:val="28"/>
          <w:szCs w:val="28"/>
        </w:rPr>
        <w:t>TLOOMz</w:t>
      </w:r>
      <w:proofErr w:type="spellEnd"/>
    </w:p>
    <w:p w:rsidR="00C53258" w:rsidRPr="003A65A4" w:rsidRDefault="00C53258" w:rsidP="003A65A4">
      <w:pPr>
        <w:spacing w:line="276" w:lineRule="auto"/>
        <w:ind w:left="2160" w:hanging="720"/>
        <w:jc w:val="both"/>
        <w:rPr>
          <w:i/>
          <w:sz w:val="28"/>
          <w:szCs w:val="28"/>
        </w:rPr>
      </w:pPr>
    </w:p>
    <w:p w:rsidR="00C53258" w:rsidRPr="003A65A4" w:rsidRDefault="00C53258" w:rsidP="003A65A4">
      <w:pPr>
        <w:spacing w:line="276" w:lineRule="auto"/>
        <w:ind w:left="2160" w:hanging="720"/>
        <w:jc w:val="both"/>
        <w:rPr>
          <w:i/>
          <w:sz w:val="28"/>
          <w:szCs w:val="28"/>
        </w:rPr>
      </w:pPr>
      <w:proofErr w:type="spellStart"/>
      <w:r w:rsidRPr="003A65A4">
        <w:rPr>
          <w:i/>
          <w:sz w:val="28"/>
          <w:szCs w:val="28"/>
        </w:rPr>
        <w:t>Mr</w:t>
      </w:r>
      <w:proofErr w:type="spellEnd"/>
      <w:r w:rsidRPr="003A65A4">
        <w:rPr>
          <w:i/>
          <w:sz w:val="28"/>
          <w:szCs w:val="28"/>
        </w:rPr>
        <w:t xml:space="preserve"> Amos </w:t>
      </w:r>
      <w:proofErr w:type="spellStart"/>
      <w:r w:rsidRPr="003A65A4">
        <w:rPr>
          <w:i/>
          <w:sz w:val="28"/>
          <w:szCs w:val="28"/>
        </w:rPr>
        <w:t>Mabuza</w:t>
      </w:r>
      <w:proofErr w:type="spellEnd"/>
      <w:r w:rsidRPr="003A65A4">
        <w:rPr>
          <w:i/>
          <w:sz w:val="28"/>
          <w:szCs w:val="28"/>
        </w:rPr>
        <w:t xml:space="preserve"> </w:t>
      </w:r>
    </w:p>
    <w:p w:rsidR="00C53258" w:rsidRPr="003A65A4" w:rsidRDefault="00C53258" w:rsidP="003A65A4">
      <w:pPr>
        <w:spacing w:line="276" w:lineRule="auto"/>
        <w:ind w:left="2160" w:hanging="720"/>
        <w:jc w:val="both"/>
        <w:rPr>
          <w:i/>
          <w:sz w:val="28"/>
          <w:szCs w:val="28"/>
        </w:rPr>
      </w:pPr>
      <w:proofErr w:type="spellStart"/>
      <w:r w:rsidRPr="003A65A4">
        <w:rPr>
          <w:i/>
          <w:sz w:val="28"/>
          <w:szCs w:val="28"/>
        </w:rPr>
        <w:t>Matsapha</w:t>
      </w:r>
      <w:proofErr w:type="spellEnd"/>
      <w:r w:rsidRPr="003A65A4">
        <w:rPr>
          <w:i/>
          <w:sz w:val="28"/>
          <w:szCs w:val="28"/>
        </w:rPr>
        <w:t xml:space="preserve"> </w:t>
      </w:r>
    </w:p>
    <w:p w:rsidR="00C53258" w:rsidRPr="003A65A4" w:rsidRDefault="00C53258" w:rsidP="003A65A4">
      <w:pPr>
        <w:spacing w:line="276" w:lineRule="auto"/>
        <w:ind w:left="2160" w:hanging="720"/>
        <w:jc w:val="both"/>
        <w:rPr>
          <w:i/>
          <w:sz w:val="28"/>
          <w:szCs w:val="28"/>
        </w:rPr>
      </w:pPr>
    </w:p>
    <w:p w:rsidR="00C53258" w:rsidRPr="003A65A4" w:rsidRDefault="00C53258" w:rsidP="003A65A4">
      <w:pPr>
        <w:spacing w:line="276" w:lineRule="auto"/>
        <w:ind w:left="2160" w:hanging="720"/>
        <w:jc w:val="both"/>
        <w:rPr>
          <w:i/>
          <w:sz w:val="28"/>
          <w:szCs w:val="28"/>
        </w:rPr>
      </w:pPr>
      <w:r w:rsidRPr="003A65A4">
        <w:rPr>
          <w:i/>
          <w:sz w:val="28"/>
          <w:szCs w:val="28"/>
        </w:rPr>
        <w:t xml:space="preserve">Re </w:t>
      </w:r>
      <w:r w:rsidR="008568AF">
        <w:rPr>
          <w:i/>
          <w:sz w:val="28"/>
          <w:szCs w:val="28"/>
        </w:rPr>
        <w:t>E</w:t>
      </w:r>
      <w:r w:rsidRPr="003A65A4">
        <w:rPr>
          <w:i/>
          <w:sz w:val="28"/>
          <w:szCs w:val="28"/>
        </w:rPr>
        <w:t>xtrusion Supervisor</w:t>
      </w:r>
    </w:p>
    <w:p w:rsidR="00C53258" w:rsidRPr="003A65A4" w:rsidRDefault="00C53258" w:rsidP="003A65A4">
      <w:pPr>
        <w:spacing w:line="276" w:lineRule="auto"/>
        <w:ind w:left="2160" w:hanging="720"/>
        <w:jc w:val="both"/>
        <w:rPr>
          <w:i/>
          <w:sz w:val="28"/>
          <w:szCs w:val="28"/>
        </w:rPr>
      </w:pPr>
    </w:p>
    <w:p w:rsidR="00C53258" w:rsidRPr="003A65A4" w:rsidRDefault="00C53258" w:rsidP="003A65A4">
      <w:pPr>
        <w:spacing w:line="276" w:lineRule="auto"/>
        <w:ind w:left="2160" w:hanging="720"/>
        <w:jc w:val="both"/>
        <w:rPr>
          <w:i/>
          <w:sz w:val="28"/>
          <w:szCs w:val="28"/>
        </w:rPr>
      </w:pPr>
      <w:r w:rsidRPr="003A65A4">
        <w:rPr>
          <w:i/>
          <w:sz w:val="28"/>
          <w:szCs w:val="28"/>
        </w:rPr>
        <w:t>Dear Amos</w:t>
      </w:r>
    </w:p>
    <w:p w:rsidR="00CF4834" w:rsidRDefault="00CF4834" w:rsidP="00CF4834">
      <w:pPr>
        <w:spacing w:line="360" w:lineRule="auto"/>
        <w:ind w:left="1440"/>
        <w:jc w:val="both"/>
        <w:rPr>
          <w:i/>
          <w:sz w:val="28"/>
          <w:szCs w:val="28"/>
        </w:rPr>
      </w:pPr>
    </w:p>
    <w:p w:rsidR="00C53258" w:rsidRPr="003A65A4" w:rsidRDefault="00C53258" w:rsidP="00CF4834">
      <w:pPr>
        <w:spacing w:line="360" w:lineRule="auto"/>
        <w:ind w:left="1440"/>
        <w:jc w:val="both"/>
        <w:rPr>
          <w:i/>
          <w:sz w:val="28"/>
          <w:szCs w:val="28"/>
        </w:rPr>
      </w:pPr>
      <w:r w:rsidRPr="003A65A4">
        <w:rPr>
          <w:i/>
          <w:sz w:val="28"/>
          <w:szCs w:val="28"/>
        </w:rPr>
        <w:t>Management regretfully has made a decision to demote you fro</w:t>
      </w:r>
      <w:r w:rsidR="008568AF">
        <w:rPr>
          <w:i/>
          <w:sz w:val="28"/>
          <w:szCs w:val="28"/>
        </w:rPr>
        <w:t>m</w:t>
      </w:r>
      <w:r w:rsidRPr="003A65A4">
        <w:rPr>
          <w:i/>
          <w:sz w:val="28"/>
          <w:szCs w:val="28"/>
        </w:rPr>
        <w:t xml:space="preserve"> </w:t>
      </w:r>
      <w:r w:rsidR="008568AF" w:rsidRPr="003A65A4">
        <w:rPr>
          <w:i/>
          <w:sz w:val="28"/>
          <w:szCs w:val="28"/>
        </w:rPr>
        <w:t>Extrusion</w:t>
      </w:r>
      <w:r w:rsidRPr="003A65A4">
        <w:rPr>
          <w:i/>
          <w:sz w:val="28"/>
          <w:szCs w:val="28"/>
        </w:rPr>
        <w:t xml:space="preserve"> Supervisor to </w:t>
      </w:r>
      <w:r w:rsidR="008568AF" w:rsidRPr="003A65A4">
        <w:rPr>
          <w:i/>
          <w:sz w:val="28"/>
          <w:szCs w:val="28"/>
        </w:rPr>
        <w:t>Extrusion</w:t>
      </w:r>
      <w:r w:rsidRPr="003A65A4">
        <w:rPr>
          <w:i/>
          <w:sz w:val="28"/>
          <w:szCs w:val="28"/>
        </w:rPr>
        <w:t xml:space="preserve"> Operator. This is solely due </w:t>
      </w:r>
      <w:proofErr w:type="gramStart"/>
      <w:r w:rsidRPr="003A65A4">
        <w:rPr>
          <w:i/>
          <w:sz w:val="28"/>
          <w:szCs w:val="28"/>
        </w:rPr>
        <w:t>to  continuous</w:t>
      </w:r>
      <w:proofErr w:type="gramEnd"/>
      <w:r w:rsidRPr="003A65A4">
        <w:rPr>
          <w:i/>
          <w:sz w:val="28"/>
          <w:szCs w:val="28"/>
        </w:rPr>
        <w:t xml:space="preserve"> absenteeism,  for medical  or any other reasons.    You must understand that the </w:t>
      </w:r>
      <w:r w:rsidR="008568AF" w:rsidRPr="003A65A4">
        <w:rPr>
          <w:i/>
          <w:sz w:val="28"/>
          <w:szCs w:val="28"/>
        </w:rPr>
        <w:t>Extrusion</w:t>
      </w:r>
      <w:r w:rsidRPr="003A65A4">
        <w:rPr>
          <w:i/>
          <w:sz w:val="28"/>
          <w:szCs w:val="28"/>
        </w:rPr>
        <w:t xml:space="preserve"> </w:t>
      </w:r>
      <w:proofErr w:type="gramStart"/>
      <w:r w:rsidRPr="003A65A4">
        <w:rPr>
          <w:i/>
          <w:sz w:val="28"/>
          <w:szCs w:val="28"/>
        </w:rPr>
        <w:t>Department  cannot</w:t>
      </w:r>
      <w:proofErr w:type="gramEnd"/>
      <w:r w:rsidRPr="003A65A4">
        <w:rPr>
          <w:i/>
          <w:sz w:val="28"/>
          <w:szCs w:val="28"/>
        </w:rPr>
        <w:t xml:space="preserve"> function if its supervisor  is absent </w:t>
      </w:r>
      <w:r w:rsidR="000F3B69">
        <w:rPr>
          <w:i/>
          <w:sz w:val="28"/>
          <w:szCs w:val="28"/>
        </w:rPr>
        <w:t xml:space="preserve">for days </w:t>
      </w:r>
      <w:r w:rsidRPr="003A65A4">
        <w:rPr>
          <w:i/>
          <w:sz w:val="28"/>
          <w:szCs w:val="28"/>
        </w:rPr>
        <w:t>at a time.  As a matter of fact  you have been abse</w:t>
      </w:r>
      <w:r w:rsidR="008568AF">
        <w:rPr>
          <w:i/>
          <w:sz w:val="28"/>
          <w:szCs w:val="28"/>
        </w:rPr>
        <w:t>n</w:t>
      </w:r>
      <w:r w:rsidRPr="003A65A4">
        <w:rPr>
          <w:i/>
          <w:sz w:val="28"/>
          <w:szCs w:val="28"/>
        </w:rPr>
        <w:t>t  for a total of twe</w:t>
      </w:r>
      <w:r w:rsidR="008568AF">
        <w:rPr>
          <w:i/>
          <w:sz w:val="28"/>
          <w:szCs w:val="28"/>
        </w:rPr>
        <w:t>n</w:t>
      </w:r>
      <w:r w:rsidRPr="003A65A4">
        <w:rPr>
          <w:i/>
          <w:sz w:val="28"/>
          <w:szCs w:val="28"/>
        </w:rPr>
        <w:t xml:space="preserve">ty two days  for the calendar year and only  presented  doctors notes  to cover </w:t>
      </w:r>
      <w:r w:rsidR="008568AF">
        <w:rPr>
          <w:i/>
          <w:sz w:val="28"/>
          <w:szCs w:val="28"/>
        </w:rPr>
        <w:t xml:space="preserve">thirteen </w:t>
      </w:r>
      <w:r w:rsidRPr="003A65A4">
        <w:rPr>
          <w:i/>
          <w:sz w:val="28"/>
          <w:szCs w:val="28"/>
        </w:rPr>
        <w:t xml:space="preserve">days.  Furthermore, due </w:t>
      </w:r>
      <w:proofErr w:type="gramStart"/>
      <w:r w:rsidRPr="003A65A4">
        <w:rPr>
          <w:i/>
          <w:sz w:val="28"/>
          <w:szCs w:val="28"/>
        </w:rPr>
        <w:t>to  being</w:t>
      </w:r>
      <w:proofErr w:type="gramEnd"/>
      <w:r w:rsidRPr="003A65A4">
        <w:rPr>
          <w:i/>
          <w:sz w:val="28"/>
          <w:szCs w:val="28"/>
        </w:rPr>
        <w:t xml:space="preserve"> late 37 times  to date,  this is equivalent  to five days lost time.</w:t>
      </w:r>
    </w:p>
    <w:p w:rsidR="00C53258" w:rsidRPr="003A65A4" w:rsidRDefault="00C53258" w:rsidP="003A65A4">
      <w:pPr>
        <w:spacing w:line="360" w:lineRule="auto"/>
        <w:ind w:left="2160" w:hanging="720"/>
        <w:jc w:val="both"/>
        <w:rPr>
          <w:i/>
          <w:sz w:val="28"/>
          <w:szCs w:val="28"/>
        </w:rPr>
      </w:pPr>
    </w:p>
    <w:p w:rsidR="009420A9" w:rsidRDefault="00C53258" w:rsidP="00CF4834">
      <w:pPr>
        <w:spacing w:line="360" w:lineRule="auto"/>
        <w:ind w:left="1440"/>
        <w:jc w:val="both"/>
        <w:rPr>
          <w:i/>
          <w:sz w:val="28"/>
          <w:szCs w:val="28"/>
        </w:rPr>
      </w:pPr>
      <w:r w:rsidRPr="003A65A4">
        <w:rPr>
          <w:i/>
          <w:sz w:val="28"/>
          <w:szCs w:val="28"/>
        </w:rPr>
        <w:t>Under normal circumstance your absenteeism</w:t>
      </w:r>
      <w:r w:rsidR="006C767A" w:rsidRPr="003A65A4">
        <w:rPr>
          <w:i/>
          <w:sz w:val="28"/>
          <w:szCs w:val="28"/>
        </w:rPr>
        <w:t xml:space="preserve"> </w:t>
      </w:r>
      <w:r w:rsidR="003A65A4" w:rsidRPr="003A65A4">
        <w:rPr>
          <w:i/>
          <w:sz w:val="28"/>
          <w:szCs w:val="28"/>
        </w:rPr>
        <w:t xml:space="preserve">would lead </w:t>
      </w:r>
      <w:proofErr w:type="gramStart"/>
      <w:r w:rsidR="003A65A4" w:rsidRPr="003A65A4">
        <w:rPr>
          <w:i/>
          <w:sz w:val="28"/>
          <w:szCs w:val="28"/>
        </w:rPr>
        <w:t>to  summary</w:t>
      </w:r>
      <w:proofErr w:type="gramEnd"/>
      <w:r w:rsidR="003A65A4" w:rsidRPr="003A65A4">
        <w:rPr>
          <w:i/>
          <w:sz w:val="28"/>
          <w:szCs w:val="28"/>
        </w:rPr>
        <w:t xml:space="preserve"> dismissal; however, we have  taken a l</w:t>
      </w:r>
      <w:r w:rsidR="008568AF">
        <w:rPr>
          <w:i/>
          <w:sz w:val="28"/>
          <w:szCs w:val="28"/>
        </w:rPr>
        <w:t>e</w:t>
      </w:r>
      <w:r w:rsidR="003A65A4" w:rsidRPr="003A65A4">
        <w:rPr>
          <w:i/>
          <w:sz w:val="28"/>
          <w:szCs w:val="28"/>
        </w:rPr>
        <w:t xml:space="preserve">nient approach  solely because  for </w:t>
      </w:r>
      <w:proofErr w:type="spellStart"/>
      <w:r w:rsidR="003A65A4" w:rsidRPr="003A65A4">
        <w:rPr>
          <w:i/>
          <w:sz w:val="28"/>
          <w:szCs w:val="28"/>
        </w:rPr>
        <w:t>sometime</w:t>
      </w:r>
      <w:proofErr w:type="spellEnd"/>
      <w:r w:rsidR="003A65A4" w:rsidRPr="003A65A4">
        <w:rPr>
          <w:i/>
          <w:sz w:val="28"/>
          <w:szCs w:val="28"/>
        </w:rPr>
        <w:t xml:space="preserve"> you have been  struggling with you</w:t>
      </w:r>
      <w:r w:rsidR="008568AF">
        <w:rPr>
          <w:i/>
          <w:sz w:val="28"/>
          <w:szCs w:val="28"/>
        </w:rPr>
        <w:t>r health  and not been well</w:t>
      </w:r>
      <w:r w:rsidR="000F3B69">
        <w:rPr>
          <w:i/>
          <w:sz w:val="28"/>
          <w:szCs w:val="28"/>
        </w:rPr>
        <w:t xml:space="preserve"> at</w:t>
      </w:r>
      <w:r w:rsidR="008568AF">
        <w:rPr>
          <w:i/>
          <w:sz w:val="28"/>
          <w:szCs w:val="28"/>
        </w:rPr>
        <w:t xml:space="preserve"> all.</w:t>
      </w:r>
      <w:r w:rsidR="003A65A4" w:rsidRPr="003A65A4">
        <w:rPr>
          <w:i/>
          <w:sz w:val="28"/>
          <w:szCs w:val="28"/>
        </w:rPr>
        <w:t xml:space="preserve">  We expect that you give our ne</w:t>
      </w:r>
      <w:r w:rsidR="008568AF">
        <w:rPr>
          <w:i/>
          <w:sz w:val="28"/>
          <w:szCs w:val="28"/>
        </w:rPr>
        <w:t xml:space="preserve">wly appointed supervisor, </w:t>
      </w:r>
    </w:p>
    <w:p w:rsidR="00C53258" w:rsidRPr="003A65A4" w:rsidRDefault="008568AF" w:rsidP="00CF4834">
      <w:pPr>
        <w:spacing w:line="360" w:lineRule="auto"/>
        <w:ind w:left="1440"/>
        <w:jc w:val="both"/>
        <w:rPr>
          <w:i/>
          <w:sz w:val="28"/>
          <w:szCs w:val="28"/>
        </w:rPr>
      </w:pPr>
      <w:r>
        <w:rPr>
          <w:i/>
          <w:sz w:val="28"/>
          <w:szCs w:val="28"/>
        </w:rPr>
        <w:lastRenderedPageBreak/>
        <w:t>Charles</w:t>
      </w:r>
      <w:r w:rsidR="003A65A4" w:rsidRPr="003A65A4">
        <w:rPr>
          <w:i/>
          <w:sz w:val="28"/>
          <w:szCs w:val="28"/>
        </w:rPr>
        <w:t xml:space="preserve"> Mhlanga, your full support and co-operation and conduct yourself in a subordinate manner.</w:t>
      </w:r>
    </w:p>
    <w:p w:rsidR="003A65A4" w:rsidRPr="003A65A4" w:rsidRDefault="003A65A4" w:rsidP="003A65A4">
      <w:pPr>
        <w:spacing w:line="360" w:lineRule="auto"/>
        <w:ind w:left="2160" w:hanging="720"/>
        <w:jc w:val="both"/>
        <w:rPr>
          <w:i/>
          <w:sz w:val="28"/>
          <w:szCs w:val="28"/>
        </w:rPr>
      </w:pPr>
    </w:p>
    <w:p w:rsidR="003A65A4" w:rsidRPr="003A65A4" w:rsidRDefault="003A65A4" w:rsidP="003A65A4">
      <w:pPr>
        <w:spacing w:line="360" w:lineRule="auto"/>
        <w:ind w:left="2160" w:hanging="720"/>
        <w:jc w:val="both"/>
        <w:rPr>
          <w:i/>
          <w:sz w:val="28"/>
          <w:szCs w:val="28"/>
        </w:rPr>
      </w:pPr>
      <w:r w:rsidRPr="003A65A4">
        <w:rPr>
          <w:i/>
          <w:sz w:val="28"/>
          <w:szCs w:val="28"/>
        </w:rPr>
        <w:t xml:space="preserve">Yours faithfully </w:t>
      </w:r>
    </w:p>
    <w:p w:rsidR="003A65A4" w:rsidRPr="003A65A4" w:rsidRDefault="003A65A4" w:rsidP="003A65A4">
      <w:pPr>
        <w:spacing w:line="360" w:lineRule="auto"/>
        <w:ind w:left="2160" w:hanging="720"/>
        <w:jc w:val="both"/>
        <w:rPr>
          <w:i/>
          <w:sz w:val="28"/>
          <w:szCs w:val="28"/>
        </w:rPr>
      </w:pPr>
      <w:r w:rsidRPr="003A65A4">
        <w:rPr>
          <w:i/>
          <w:sz w:val="28"/>
          <w:szCs w:val="28"/>
        </w:rPr>
        <w:t>S.BISSETT</w:t>
      </w:r>
    </w:p>
    <w:p w:rsidR="003A65A4" w:rsidRPr="00F9695D" w:rsidRDefault="003A65A4" w:rsidP="003A65A4">
      <w:pPr>
        <w:spacing w:line="360" w:lineRule="auto"/>
        <w:ind w:left="2160" w:hanging="720"/>
        <w:jc w:val="both"/>
        <w:rPr>
          <w:sz w:val="28"/>
          <w:szCs w:val="28"/>
        </w:rPr>
      </w:pPr>
      <w:r w:rsidRPr="00F9695D">
        <w:rPr>
          <w:sz w:val="28"/>
          <w:szCs w:val="28"/>
        </w:rPr>
        <w:t>FACTORY MANAGER</w:t>
      </w:r>
      <w:r w:rsidR="008568AF" w:rsidRPr="00F9695D">
        <w:rPr>
          <w:sz w:val="28"/>
          <w:szCs w:val="28"/>
        </w:rPr>
        <w:t>”</w:t>
      </w:r>
    </w:p>
    <w:p w:rsidR="008568AF" w:rsidRPr="00F9695D" w:rsidRDefault="008568AF" w:rsidP="006D5DE8">
      <w:pPr>
        <w:spacing w:line="360" w:lineRule="auto"/>
        <w:ind w:left="2160" w:hanging="720"/>
        <w:jc w:val="both"/>
        <w:rPr>
          <w:sz w:val="28"/>
          <w:szCs w:val="28"/>
        </w:rPr>
      </w:pPr>
    </w:p>
    <w:p w:rsidR="008568AF" w:rsidRPr="00F9695D" w:rsidRDefault="008568AF" w:rsidP="006D5DE8">
      <w:pPr>
        <w:pStyle w:val="ListParagraph"/>
        <w:numPr>
          <w:ilvl w:val="0"/>
          <w:numId w:val="10"/>
        </w:numPr>
        <w:spacing w:line="360" w:lineRule="auto"/>
        <w:jc w:val="both"/>
        <w:rPr>
          <w:sz w:val="28"/>
          <w:szCs w:val="28"/>
        </w:rPr>
      </w:pPr>
      <w:r w:rsidRPr="00F9695D">
        <w:rPr>
          <w:sz w:val="28"/>
          <w:szCs w:val="28"/>
        </w:rPr>
        <w:t xml:space="preserve"> On the 19</w:t>
      </w:r>
      <w:r w:rsidRPr="00F9695D">
        <w:rPr>
          <w:sz w:val="28"/>
          <w:szCs w:val="28"/>
          <w:vertAlign w:val="superscript"/>
        </w:rPr>
        <w:t>th</w:t>
      </w:r>
      <w:r w:rsidRPr="00F9695D">
        <w:rPr>
          <w:sz w:val="28"/>
          <w:szCs w:val="28"/>
        </w:rPr>
        <w:t xml:space="preserve"> November 2009</w:t>
      </w:r>
      <w:proofErr w:type="gramStart"/>
      <w:r w:rsidRPr="00F9695D">
        <w:rPr>
          <w:sz w:val="28"/>
          <w:szCs w:val="28"/>
        </w:rPr>
        <w:t>,  the</w:t>
      </w:r>
      <w:proofErr w:type="gramEnd"/>
      <w:r w:rsidRPr="00F9695D">
        <w:rPr>
          <w:sz w:val="28"/>
          <w:szCs w:val="28"/>
        </w:rPr>
        <w:t xml:space="preserve"> Applicant was informed  in writing that his salary  would be reduced  as a result  of the demotion.  The reduced salary commenced December 2009.  The letter informing the Applicant about the salary reduction is marked annexure AM 4.  Annexure AM 4 reads as follows;</w:t>
      </w:r>
    </w:p>
    <w:p w:rsidR="003A65A4" w:rsidRPr="00F9695D" w:rsidRDefault="003A65A4" w:rsidP="006D5DE8">
      <w:pPr>
        <w:spacing w:line="360" w:lineRule="auto"/>
        <w:ind w:left="2160" w:hanging="720"/>
        <w:jc w:val="both"/>
        <w:rPr>
          <w:i/>
          <w:sz w:val="28"/>
          <w:szCs w:val="28"/>
        </w:rPr>
      </w:pPr>
    </w:p>
    <w:p w:rsidR="006C767A" w:rsidRPr="00F9695D" w:rsidRDefault="008568AF" w:rsidP="00CF4834">
      <w:pPr>
        <w:spacing w:line="276" w:lineRule="auto"/>
        <w:ind w:left="2160"/>
        <w:jc w:val="both"/>
        <w:rPr>
          <w:i/>
          <w:sz w:val="28"/>
          <w:szCs w:val="28"/>
        </w:rPr>
      </w:pPr>
      <w:r w:rsidRPr="00F9695D">
        <w:rPr>
          <w:i/>
          <w:sz w:val="28"/>
          <w:szCs w:val="28"/>
        </w:rPr>
        <w:t>“19</w:t>
      </w:r>
      <w:r w:rsidRPr="00F9695D">
        <w:rPr>
          <w:i/>
          <w:sz w:val="28"/>
          <w:szCs w:val="28"/>
          <w:vertAlign w:val="superscript"/>
        </w:rPr>
        <w:t>th</w:t>
      </w:r>
      <w:r w:rsidRPr="00F9695D">
        <w:rPr>
          <w:i/>
          <w:sz w:val="28"/>
          <w:szCs w:val="28"/>
        </w:rPr>
        <w:t xml:space="preserve"> November 2009</w:t>
      </w:r>
    </w:p>
    <w:p w:rsidR="008568AF" w:rsidRPr="00F9695D" w:rsidRDefault="008568AF" w:rsidP="00CF4834">
      <w:pPr>
        <w:spacing w:line="276" w:lineRule="auto"/>
        <w:ind w:left="2160" w:hanging="720"/>
        <w:jc w:val="both"/>
        <w:rPr>
          <w:i/>
          <w:sz w:val="28"/>
          <w:szCs w:val="28"/>
        </w:rPr>
      </w:pPr>
    </w:p>
    <w:p w:rsidR="00F9695D" w:rsidRDefault="008568AF" w:rsidP="00CF4834">
      <w:pPr>
        <w:spacing w:line="276" w:lineRule="auto"/>
        <w:ind w:left="2160"/>
        <w:jc w:val="both"/>
        <w:rPr>
          <w:i/>
          <w:sz w:val="28"/>
          <w:szCs w:val="28"/>
        </w:rPr>
      </w:pPr>
      <w:proofErr w:type="spellStart"/>
      <w:r w:rsidRPr="00F9695D">
        <w:rPr>
          <w:i/>
          <w:sz w:val="28"/>
          <w:szCs w:val="28"/>
        </w:rPr>
        <w:t>Mr</w:t>
      </w:r>
      <w:proofErr w:type="spellEnd"/>
      <w:r w:rsidRPr="00F9695D">
        <w:rPr>
          <w:i/>
          <w:sz w:val="28"/>
          <w:szCs w:val="28"/>
        </w:rPr>
        <w:t xml:space="preserve"> Amos </w:t>
      </w:r>
      <w:proofErr w:type="spellStart"/>
      <w:r w:rsidRPr="00F9695D">
        <w:rPr>
          <w:i/>
          <w:sz w:val="28"/>
          <w:szCs w:val="28"/>
        </w:rPr>
        <w:t>Mabuza</w:t>
      </w:r>
      <w:proofErr w:type="spellEnd"/>
    </w:p>
    <w:p w:rsidR="008568AF" w:rsidRDefault="008568AF" w:rsidP="00CF4834">
      <w:pPr>
        <w:spacing w:line="276" w:lineRule="auto"/>
        <w:ind w:left="2160"/>
        <w:jc w:val="both"/>
        <w:rPr>
          <w:i/>
          <w:sz w:val="28"/>
          <w:szCs w:val="28"/>
        </w:rPr>
      </w:pPr>
      <w:r w:rsidRPr="00F9695D">
        <w:rPr>
          <w:i/>
          <w:sz w:val="28"/>
          <w:szCs w:val="28"/>
        </w:rPr>
        <w:t xml:space="preserve"> </w:t>
      </w:r>
    </w:p>
    <w:p w:rsidR="00F9695D" w:rsidRPr="00F9695D" w:rsidRDefault="00F9695D" w:rsidP="00CF4834">
      <w:pPr>
        <w:spacing w:line="276" w:lineRule="auto"/>
        <w:ind w:left="2160"/>
        <w:jc w:val="both"/>
        <w:rPr>
          <w:i/>
          <w:sz w:val="28"/>
          <w:szCs w:val="28"/>
        </w:rPr>
      </w:pPr>
      <w:r>
        <w:rPr>
          <w:i/>
          <w:sz w:val="28"/>
          <w:szCs w:val="28"/>
        </w:rPr>
        <w:t xml:space="preserve">Dear Amos, </w:t>
      </w:r>
    </w:p>
    <w:p w:rsidR="008568AF" w:rsidRPr="00F9695D" w:rsidRDefault="008568AF" w:rsidP="00CF4834">
      <w:pPr>
        <w:spacing w:line="276" w:lineRule="auto"/>
        <w:ind w:left="2160" w:hanging="720"/>
        <w:jc w:val="both"/>
        <w:rPr>
          <w:i/>
          <w:sz w:val="28"/>
          <w:szCs w:val="28"/>
        </w:rPr>
      </w:pPr>
    </w:p>
    <w:p w:rsidR="008568AF" w:rsidRPr="00CF4834" w:rsidRDefault="00A5302A" w:rsidP="00CF4834">
      <w:pPr>
        <w:spacing w:line="276" w:lineRule="auto"/>
        <w:ind w:left="2160"/>
        <w:jc w:val="both"/>
        <w:rPr>
          <w:i/>
          <w:sz w:val="28"/>
          <w:szCs w:val="28"/>
          <w:u w:val="single"/>
        </w:rPr>
      </w:pPr>
      <w:r w:rsidRPr="00CF4834">
        <w:rPr>
          <w:i/>
          <w:sz w:val="28"/>
          <w:szCs w:val="28"/>
          <w:u w:val="single"/>
        </w:rPr>
        <w:t xml:space="preserve">YOUR </w:t>
      </w:r>
      <w:proofErr w:type="gramStart"/>
      <w:r w:rsidRPr="00CF4834">
        <w:rPr>
          <w:i/>
          <w:sz w:val="28"/>
          <w:szCs w:val="28"/>
          <w:u w:val="single"/>
        </w:rPr>
        <w:t>DEMOTION  TO</w:t>
      </w:r>
      <w:proofErr w:type="gramEnd"/>
      <w:r w:rsidRPr="00CF4834">
        <w:rPr>
          <w:i/>
          <w:sz w:val="28"/>
          <w:szCs w:val="28"/>
          <w:u w:val="single"/>
        </w:rPr>
        <w:t xml:space="preserve"> EXTRU</w:t>
      </w:r>
      <w:r w:rsidR="008568AF" w:rsidRPr="00CF4834">
        <w:rPr>
          <w:i/>
          <w:sz w:val="28"/>
          <w:szCs w:val="28"/>
          <w:u w:val="single"/>
        </w:rPr>
        <w:t xml:space="preserve">SION  OPERATOR </w:t>
      </w:r>
    </w:p>
    <w:p w:rsidR="008568AF" w:rsidRPr="00F9695D" w:rsidRDefault="008568AF" w:rsidP="00CF4834">
      <w:pPr>
        <w:spacing w:line="276" w:lineRule="auto"/>
        <w:ind w:left="2160" w:hanging="720"/>
        <w:jc w:val="both"/>
        <w:rPr>
          <w:i/>
          <w:sz w:val="28"/>
          <w:szCs w:val="28"/>
        </w:rPr>
      </w:pPr>
    </w:p>
    <w:p w:rsidR="008568AF" w:rsidRPr="00F9695D" w:rsidRDefault="008568AF" w:rsidP="006D5DE8">
      <w:pPr>
        <w:spacing w:line="360" w:lineRule="auto"/>
        <w:ind w:left="2160"/>
        <w:jc w:val="both"/>
        <w:rPr>
          <w:i/>
          <w:sz w:val="28"/>
          <w:szCs w:val="28"/>
        </w:rPr>
      </w:pPr>
      <w:r w:rsidRPr="00F9695D">
        <w:rPr>
          <w:i/>
          <w:sz w:val="28"/>
          <w:szCs w:val="28"/>
        </w:rPr>
        <w:t xml:space="preserve">Further  to your demotion  to </w:t>
      </w:r>
      <w:r w:rsidR="00F9695D" w:rsidRPr="00F9695D">
        <w:rPr>
          <w:i/>
          <w:sz w:val="28"/>
          <w:szCs w:val="28"/>
        </w:rPr>
        <w:t>Extrusion</w:t>
      </w:r>
      <w:r w:rsidRPr="00F9695D">
        <w:rPr>
          <w:i/>
          <w:sz w:val="28"/>
          <w:szCs w:val="28"/>
        </w:rPr>
        <w:t xml:space="preserve"> Operator  (from  </w:t>
      </w:r>
      <w:r w:rsidR="00F9695D" w:rsidRPr="00F9695D">
        <w:rPr>
          <w:i/>
          <w:sz w:val="28"/>
          <w:szCs w:val="28"/>
        </w:rPr>
        <w:t>Extrusion</w:t>
      </w:r>
      <w:r w:rsidRPr="00F9695D">
        <w:rPr>
          <w:i/>
          <w:sz w:val="28"/>
          <w:szCs w:val="28"/>
        </w:rPr>
        <w:t xml:space="preserve"> Supervisor) as agreed  with  you on the 5</w:t>
      </w:r>
      <w:r w:rsidRPr="00F9695D">
        <w:rPr>
          <w:i/>
          <w:sz w:val="28"/>
          <w:szCs w:val="28"/>
          <w:vertAlign w:val="superscript"/>
        </w:rPr>
        <w:t>th</w:t>
      </w:r>
      <w:r w:rsidR="00F9695D" w:rsidRPr="00F9695D">
        <w:rPr>
          <w:i/>
          <w:sz w:val="28"/>
          <w:szCs w:val="28"/>
        </w:rPr>
        <w:t xml:space="preserve"> October  2009, we  confirm  that  your  rate  will be decreased  to 12-40 per hour, effective  from  the new pay month star</w:t>
      </w:r>
      <w:r w:rsidR="006D6095">
        <w:rPr>
          <w:i/>
          <w:sz w:val="28"/>
          <w:szCs w:val="28"/>
        </w:rPr>
        <w:t>t</w:t>
      </w:r>
      <w:r w:rsidR="00F9695D" w:rsidRPr="00F9695D">
        <w:rPr>
          <w:i/>
          <w:sz w:val="28"/>
          <w:szCs w:val="28"/>
        </w:rPr>
        <w:t>ing on the 26</w:t>
      </w:r>
      <w:r w:rsidR="00F9695D" w:rsidRPr="00F9695D">
        <w:rPr>
          <w:i/>
          <w:sz w:val="28"/>
          <w:szCs w:val="28"/>
          <w:vertAlign w:val="superscript"/>
        </w:rPr>
        <w:t xml:space="preserve"> </w:t>
      </w:r>
      <w:r w:rsidR="00F9695D" w:rsidRPr="00F9695D">
        <w:rPr>
          <w:i/>
          <w:sz w:val="28"/>
          <w:szCs w:val="28"/>
        </w:rPr>
        <w:t>November 2009.</w:t>
      </w:r>
    </w:p>
    <w:p w:rsidR="00F9695D" w:rsidRPr="00F9695D" w:rsidRDefault="00F9695D" w:rsidP="006D5DE8">
      <w:pPr>
        <w:spacing w:line="360" w:lineRule="auto"/>
        <w:ind w:left="2160" w:hanging="720"/>
        <w:jc w:val="both"/>
        <w:rPr>
          <w:i/>
          <w:sz w:val="28"/>
          <w:szCs w:val="28"/>
        </w:rPr>
      </w:pPr>
    </w:p>
    <w:p w:rsidR="00CF4834" w:rsidRDefault="00F9695D" w:rsidP="006D5DE8">
      <w:pPr>
        <w:spacing w:line="360" w:lineRule="auto"/>
        <w:ind w:left="2160"/>
        <w:jc w:val="both"/>
        <w:rPr>
          <w:i/>
          <w:sz w:val="28"/>
          <w:szCs w:val="28"/>
        </w:rPr>
      </w:pPr>
      <w:r w:rsidRPr="00F9695D">
        <w:rPr>
          <w:i/>
          <w:sz w:val="28"/>
          <w:szCs w:val="28"/>
        </w:rPr>
        <w:t xml:space="preserve">The </w:t>
      </w:r>
      <w:proofErr w:type="gramStart"/>
      <w:r w:rsidRPr="00F9695D">
        <w:rPr>
          <w:i/>
          <w:sz w:val="28"/>
          <w:szCs w:val="28"/>
        </w:rPr>
        <w:t>decreasin</w:t>
      </w:r>
      <w:r>
        <w:rPr>
          <w:i/>
          <w:sz w:val="28"/>
          <w:szCs w:val="28"/>
        </w:rPr>
        <w:t>g</w:t>
      </w:r>
      <w:r w:rsidRPr="00F9695D">
        <w:rPr>
          <w:i/>
          <w:sz w:val="28"/>
          <w:szCs w:val="28"/>
        </w:rPr>
        <w:t xml:space="preserve">  of</w:t>
      </w:r>
      <w:proofErr w:type="gramEnd"/>
      <w:r w:rsidRPr="00F9695D">
        <w:rPr>
          <w:i/>
          <w:sz w:val="28"/>
          <w:szCs w:val="28"/>
        </w:rPr>
        <w:t xml:space="preserve"> your rate should  be done with  effect from the  date  of change of your position, </w:t>
      </w:r>
    </w:p>
    <w:p w:rsidR="00F9695D" w:rsidRPr="00F9695D" w:rsidRDefault="00F9695D" w:rsidP="00CF4834">
      <w:pPr>
        <w:spacing w:line="276" w:lineRule="auto"/>
        <w:ind w:left="2160"/>
        <w:jc w:val="both"/>
        <w:rPr>
          <w:i/>
          <w:sz w:val="28"/>
          <w:szCs w:val="28"/>
        </w:rPr>
      </w:pPr>
      <w:proofErr w:type="gramStart"/>
      <w:r w:rsidRPr="00F9695D">
        <w:rPr>
          <w:i/>
          <w:sz w:val="28"/>
          <w:szCs w:val="28"/>
        </w:rPr>
        <w:lastRenderedPageBreak/>
        <w:t>however  management</w:t>
      </w:r>
      <w:proofErr w:type="gramEnd"/>
      <w:r w:rsidRPr="00F9695D">
        <w:rPr>
          <w:i/>
          <w:sz w:val="28"/>
          <w:szCs w:val="28"/>
        </w:rPr>
        <w:t xml:space="preserve">  ha</w:t>
      </w:r>
      <w:r w:rsidR="000F3B69">
        <w:rPr>
          <w:i/>
          <w:sz w:val="28"/>
          <w:szCs w:val="28"/>
        </w:rPr>
        <w:t>s</w:t>
      </w:r>
      <w:r w:rsidRPr="00F9695D">
        <w:rPr>
          <w:i/>
          <w:sz w:val="28"/>
          <w:szCs w:val="28"/>
        </w:rPr>
        <w:t xml:space="preserve"> decided  to make  this effective from  the start  of the next pay month.  Accordingly ther</w:t>
      </w:r>
      <w:r>
        <w:rPr>
          <w:i/>
          <w:sz w:val="28"/>
          <w:szCs w:val="28"/>
        </w:rPr>
        <w:t xml:space="preserve">e will </w:t>
      </w:r>
      <w:proofErr w:type="gramStart"/>
      <w:r>
        <w:rPr>
          <w:i/>
          <w:sz w:val="28"/>
          <w:szCs w:val="28"/>
        </w:rPr>
        <w:t>be  no</w:t>
      </w:r>
      <w:proofErr w:type="gramEnd"/>
      <w:r>
        <w:rPr>
          <w:i/>
          <w:sz w:val="28"/>
          <w:szCs w:val="28"/>
        </w:rPr>
        <w:t xml:space="preserve"> change</w:t>
      </w:r>
      <w:r w:rsidR="000F3B69">
        <w:rPr>
          <w:i/>
          <w:sz w:val="28"/>
          <w:szCs w:val="28"/>
        </w:rPr>
        <w:t xml:space="preserve"> of rate </w:t>
      </w:r>
      <w:r>
        <w:rPr>
          <w:i/>
          <w:sz w:val="28"/>
          <w:szCs w:val="28"/>
        </w:rPr>
        <w:t>in your N</w:t>
      </w:r>
      <w:r w:rsidRPr="00F9695D">
        <w:rPr>
          <w:i/>
          <w:sz w:val="28"/>
          <w:szCs w:val="28"/>
        </w:rPr>
        <w:t>ovember  09 pay</w:t>
      </w:r>
      <w:r w:rsidR="006D6095">
        <w:rPr>
          <w:i/>
          <w:sz w:val="28"/>
          <w:szCs w:val="28"/>
        </w:rPr>
        <w:t>,</w:t>
      </w:r>
      <w:r w:rsidRPr="00F9695D">
        <w:rPr>
          <w:i/>
          <w:sz w:val="28"/>
          <w:szCs w:val="28"/>
        </w:rPr>
        <w:t xml:space="preserve">  </w:t>
      </w:r>
      <w:r w:rsidR="006D6095">
        <w:rPr>
          <w:i/>
          <w:sz w:val="28"/>
          <w:szCs w:val="28"/>
        </w:rPr>
        <w:t>b</w:t>
      </w:r>
      <w:r w:rsidRPr="00F9695D">
        <w:rPr>
          <w:i/>
          <w:sz w:val="28"/>
          <w:szCs w:val="28"/>
        </w:rPr>
        <w:t>ut  you</w:t>
      </w:r>
      <w:r w:rsidR="006D6095">
        <w:rPr>
          <w:i/>
          <w:sz w:val="28"/>
          <w:szCs w:val="28"/>
        </w:rPr>
        <w:t>r</w:t>
      </w:r>
      <w:r w:rsidRPr="00F9695D">
        <w:rPr>
          <w:i/>
          <w:sz w:val="28"/>
          <w:szCs w:val="28"/>
        </w:rPr>
        <w:t xml:space="preserve"> December 09 pay will be at the new rate.</w:t>
      </w:r>
    </w:p>
    <w:p w:rsidR="00F9695D" w:rsidRPr="00F9695D" w:rsidRDefault="00F9695D" w:rsidP="00CF4834">
      <w:pPr>
        <w:spacing w:line="276" w:lineRule="auto"/>
        <w:ind w:left="2160" w:hanging="720"/>
        <w:jc w:val="both"/>
        <w:rPr>
          <w:i/>
          <w:sz w:val="28"/>
          <w:szCs w:val="28"/>
        </w:rPr>
      </w:pPr>
    </w:p>
    <w:p w:rsidR="00F9695D" w:rsidRPr="00F9695D" w:rsidRDefault="00F9695D" w:rsidP="00CF4834">
      <w:pPr>
        <w:spacing w:line="276" w:lineRule="auto"/>
        <w:ind w:left="2160" w:hanging="720"/>
        <w:jc w:val="both"/>
        <w:rPr>
          <w:i/>
          <w:sz w:val="28"/>
          <w:szCs w:val="28"/>
        </w:rPr>
      </w:pPr>
      <w:proofErr w:type="gramStart"/>
      <w:r w:rsidRPr="00F9695D">
        <w:rPr>
          <w:i/>
          <w:sz w:val="28"/>
          <w:szCs w:val="28"/>
        </w:rPr>
        <w:t>Yours  faithfully</w:t>
      </w:r>
      <w:proofErr w:type="gramEnd"/>
      <w:r w:rsidRPr="00F9695D">
        <w:rPr>
          <w:i/>
          <w:sz w:val="28"/>
          <w:szCs w:val="28"/>
        </w:rPr>
        <w:t xml:space="preserve"> </w:t>
      </w:r>
    </w:p>
    <w:p w:rsidR="00F9695D" w:rsidRPr="00F9695D" w:rsidRDefault="00F9695D" w:rsidP="00CF4834">
      <w:pPr>
        <w:spacing w:line="276" w:lineRule="auto"/>
        <w:ind w:left="2160" w:hanging="720"/>
        <w:jc w:val="both"/>
        <w:rPr>
          <w:i/>
          <w:sz w:val="28"/>
          <w:szCs w:val="28"/>
        </w:rPr>
      </w:pPr>
    </w:p>
    <w:p w:rsidR="00F9695D" w:rsidRPr="00F9695D" w:rsidRDefault="00F9695D" w:rsidP="00CF4834">
      <w:pPr>
        <w:spacing w:line="276" w:lineRule="auto"/>
        <w:ind w:left="2160" w:hanging="720"/>
        <w:jc w:val="both"/>
        <w:rPr>
          <w:i/>
          <w:sz w:val="28"/>
          <w:szCs w:val="28"/>
        </w:rPr>
      </w:pPr>
      <w:r w:rsidRPr="00F9695D">
        <w:rPr>
          <w:i/>
          <w:sz w:val="28"/>
          <w:szCs w:val="28"/>
        </w:rPr>
        <w:t>SG BISSETT</w:t>
      </w:r>
    </w:p>
    <w:p w:rsidR="00F9695D" w:rsidRPr="00F9695D" w:rsidRDefault="00F9695D" w:rsidP="00CF4834">
      <w:pPr>
        <w:spacing w:line="276" w:lineRule="auto"/>
        <w:ind w:left="2160" w:hanging="720"/>
        <w:jc w:val="both"/>
        <w:rPr>
          <w:i/>
          <w:sz w:val="28"/>
          <w:szCs w:val="28"/>
        </w:rPr>
      </w:pPr>
      <w:r w:rsidRPr="00F9695D">
        <w:rPr>
          <w:i/>
          <w:sz w:val="28"/>
          <w:szCs w:val="28"/>
        </w:rPr>
        <w:t xml:space="preserve">FACTORY MANAGER </w:t>
      </w:r>
    </w:p>
    <w:p w:rsidR="00F9695D" w:rsidRPr="00F9695D" w:rsidRDefault="00F9695D" w:rsidP="00CF4834">
      <w:pPr>
        <w:spacing w:line="276" w:lineRule="auto"/>
        <w:ind w:left="2160" w:hanging="720"/>
        <w:jc w:val="both"/>
        <w:rPr>
          <w:i/>
          <w:sz w:val="28"/>
          <w:szCs w:val="28"/>
        </w:rPr>
      </w:pPr>
    </w:p>
    <w:p w:rsidR="00F9695D" w:rsidRPr="00F9695D" w:rsidRDefault="006D5DE8" w:rsidP="00CF4834">
      <w:pPr>
        <w:spacing w:line="276" w:lineRule="auto"/>
        <w:ind w:left="2160" w:hanging="720"/>
        <w:jc w:val="both"/>
        <w:rPr>
          <w:i/>
          <w:sz w:val="28"/>
          <w:szCs w:val="28"/>
        </w:rPr>
      </w:pPr>
      <w:r>
        <w:rPr>
          <w:i/>
          <w:sz w:val="28"/>
          <w:szCs w:val="28"/>
        </w:rPr>
        <w:t>c</w:t>
      </w:r>
      <w:r w:rsidR="00F9695D">
        <w:rPr>
          <w:i/>
          <w:sz w:val="28"/>
          <w:szCs w:val="28"/>
        </w:rPr>
        <w:t>c</w:t>
      </w:r>
      <w:r w:rsidR="00F9695D" w:rsidRPr="00F9695D">
        <w:rPr>
          <w:i/>
          <w:sz w:val="28"/>
          <w:szCs w:val="28"/>
        </w:rPr>
        <w:t xml:space="preserve">: </w:t>
      </w:r>
      <w:proofErr w:type="spellStart"/>
      <w:r w:rsidR="00F9695D" w:rsidRPr="00F9695D">
        <w:rPr>
          <w:i/>
          <w:sz w:val="28"/>
          <w:szCs w:val="28"/>
        </w:rPr>
        <w:t>Mr</w:t>
      </w:r>
      <w:proofErr w:type="spellEnd"/>
      <w:r w:rsidR="00F9695D" w:rsidRPr="00F9695D">
        <w:rPr>
          <w:i/>
          <w:sz w:val="28"/>
          <w:szCs w:val="28"/>
        </w:rPr>
        <w:t xml:space="preserve"> M. </w:t>
      </w:r>
      <w:proofErr w:type="spellStart"/>
      <w:r w:rsidR="00F9695D" w:rsidRPr="00F9695D">
        <w:rPr>
          <w:i/>
          <w:sz w:val="28"/>
          <w:szCs w:val="28"/>
        </w:rPr>
        <w:t>Zbinden</w:t>
      </w:r>
      <w:proofErr w:type="spellEnd"/>
      <w:r w:rsidR="00F9695D" w:rsidRPr="00F9695D">
        <w:rPr>
          <w:i/>
          <w:sz w:val="28"/>
          <w:szCs w:val="28"/>
        </w:rPr>
        <w:t xml:space="preserve"> – Managing Director</w:t>
      </w:r>
    </w:p>
    <w:p w:rsidR="00F9695D" w:rsidRPr="00F9695D" w:rsidRDefault="00F9695D" w:rsidP="00CF4834">
      <w:pPr>
        <w:spacing w:line="276" w:lineRule="auto"/>
        <w:ind w:left="2160" w:hanging="720"/>
        <w:jc w:val="both"/>
        <w:rPr>
          <w:i/>
          <w:sz w:val="28"/>
          <w:szCs w:val="28"/>
        </w:rPr>
      </w:pPr>
    </w:p>
    <w:p w:rsidR="00F9695D" w:rsidRPr="00F9695D" w:rsidRDefault="00F9695D" w:rsidP="00CF4834">
      <w:pPr>
        <w:spacing w:line="276" w:lineRule="auto"/>
        <w:ind w:left="2160" w:hanging="720"/>
        <w:jc w:val="both"/>
        <w:rPr>
          <w:i/>
          <w:sz w:val="28"/>
          <w:szCs w:val="28"/>
          <w:vertAlign w:val="superscript"/>
        </w:rPr>
      </w:pPr>
      <w:r w:rsidRPr="006D6095">
        <w:rPr>
          <w:i/>
          <w:sz w:val="28"/>
          <w:szCs w:val="28"/>
        </w:rPr>
        <w:t>Agreed</w:t>
      </w:r>
      <w:r w:rsidR="006D6095" w:rsidRPr="006D6095">
        <w:rPr>
          <w:i/>
          <w:sz w:val="28"/>
          <w:szCs w:val="28"/>
        </w:rPr>
        <w:t xml:space="preserve"> </w:t>
      </w:r>
      <w:r w:rsidR="006D6095" w:rsidRPr="006D6095">
        <w:rPr>
          <w:i/>
          <w:sz w:val="28"/>
          <w:szCs w:val="28"/>
          <w:u w:val="single"/>
        </w:rPr>
        <w:t>– (signed)</w:t>
      </w:r>
      <w:r w:rsidR="006D6095" w:rsidRPr="006D6095">
        <w:rPr>
          <w:i/>
          <w:sz w:val="28"/>
          <w:szCs w:val="28"/>
        </w:rPr>
        <w:tab/>
      </w:r>
      <w:r w:rsidR="006D6095">
        <w:rPr>
          <w:i/>
          <w:sz w:val="28"/>
          <w:szCs w:val="28"/>
        </w:rPr>
        <w:tab/>
      </w:r>
      <w:r w:rsidR="006D6095">
        <w:rPr>
          <w:i/>
          <w:sz w:val="28"/>
          <w:szCs w:val="28"/>
        </w:rPr>
        <w:tab/>
      </w:r>
      <w:r w:rsidR="006D6095">
        <w:rPr>
          <w:i/>
          <w:sz w:val="28"/>
          <w:szCs w:val="28"/>
        </w:rPr>
        <w:tab/>
      </w:r>
      <w:r w:rsidRPr="00F9695D">
        <w:rPr>
          <w:i/>
          <w:sz w:val="28"/>
          <w:szCs w:val="28"/>
        </w:rPr>
        <w:t>Date 19.11.09</w:t>
      </w:r>
    </w:p>
    <w:p w:rsidR="00F9695D" w:rsidRPr="00F9695D" w:rsidRDefault="00F9695D" w:rsidP="00CF4834">
      <w:pPr>
        <w:pStyle w:val="ListParagraph"/>
        <w:numPr>
          <w:ilvl w:val="0"/>
          <w:numId w:val="11"/>
        </w:numPr>
        <w:spacing w:line="276" w:lineRule="auto"/>
        <w:jc w:val="both"/>
        <w:rPr>
          <w:i/>
          <w:sz w:val="28"/>
          <w:szCs w:val="28"/>
        </w:rPr>
      </w:pPr>
      <w:proofErr w:type="spellStart"/>
      <w:r w:rsidRPr="00F9695D">
        <w:rPr>
          <w:i/>
          <w:sz w:val="28"/>
          <w:szCs w:val="28"/>
        </w:rPr>
        <w:t>Mabuza</w:t>
      </w:r>
      <w:proofErr w:type="spellEnd"/>
      <w:r w:rsidRPr="00F9695D">
        <w:rPr>
          <w:i/>
          <w:sz w:val="28"/>
          <w:szCs w:val="28"/>
        </w:rPr>
        <w:t>)</w:t>
      </w:r>
    </w:p>
    <w:p w:rsidR="006C767A" w:rsidRDefault="006C767A" w:rsidP="00CF4834">
      <w:pPr>
        <w:spacing w:line="276" w:lineRule="auto"/>
        <w:ind w:left="2160" w:hanging="720"/>
        <w:jc w:val="both"/>
        <w:rPr>
          <w:sz w:val="28"/>
          <w:szCs w:val="28"/>
        </w:rPr>
      </w:pPr>
    </w:p>
    <w:p w:rsidR="006C767A" w:rsidRPr="00CF4834" w:rsidRDefault="00CF4834" w:rsidP="00CF4834">
      <w:pPr>
        <w:spacing w:line="360" w:lineRule="auto"/>
        <w:ind w:left="360" w:hanging="360"/>
        <w:jc w:val="both"/>
        <w:rPr>
          <w:sz w:val="28"/>
          <w:szCs w:val="28"/>
        </w:rPr>
      </w:pPr>
      <w:r>
        <w:rPr>
          <w:sz w:val="28"/>
          <w:szCs w:val="28"/>
        </w:rPr>
        <w:t>5.</w:t>
      </w:r>
      <w:r>
        <w:rPr>
          <w:sz w:val="28"/>
          <w:szCs w:val="28"/>
        </w:rPr>
        <w:tab/>
      </w:r>
      <w:r w:rsidR="006D6095" w:rsidRPr="00CF4834">
        <w:rPr>
          <w:sz w:val="28"/>
          <w:szCs w:val="28"/>
        </w:rPr>
        <w:t>On the 11</w:t>
      </w:r>
      <w:r w:rsidR="006D6095" w:rsidRPr="00CF4834">
        <w:rPr>
          <w:sz w:val="28"/>
          <w:szCs w:val="28"/>
          <w:vertAlign w:val="superscript"/>
        </w:rPr>
        <w:t>th</w:t>
      </w:r>
      <w:r w:rsidR="006D6095" w:rsidRPr="00CF4834">
        <w:rPr>
          <w:sz w:val="28"/>
          <w:szCs w:val="28"/>
        </w:rPr>
        <w:t xml:space="preserve"> January 2010, the Applicant </w:t>
      </w:r>
      <w:proofErr w:type="gramStart"/>
      <w:r w:rsidR="006D6095" w:rsidRPr="00CF4834">
        <w:rPr>
          <w:sz w:val="28"/>
          <w:szCs w:val="28"/>
        </w:rPr>
        <w:t>complained  in</w:t>
      </w:r>
      <w:proofErr w:type="gramEnd"/>
      <w:r w:rsidR="006D6095" w:rsidRPr="00CF4834">
        <w:rPr>
          <w:sz w:val="28"/>
          <w:szCs w:val="28"/>
        </w:rPr>
        <w:t xml:space="preserve"> writing to the Respondent  about the demotion  and subsequent reduction in salary.  In the Applicant’s </w:t>
      </w:r>
      <w:proofErr w:type="gramStart"/>
      <w:r w:rsidR="006D6095" w:rsidRPr="00CF4834">
        <w:rPr>
          <w:sz w:val="28"/>
          <w:szCs w:val="28"/>
        </w:rPr>
        <w:t>view  the</w:t>
      </w:r>
      <w:proofErr w:type="gramEnd"/>
      <w:r w:rsidR="006D6095" w:rsidRPr="00CF4834">
        <w:rPr>
          <w:sz w:val="28"/>
          <w:szCs w:val="28"/>
        </w:rPr>
        <w:t xml:space="preserve"> demotion  had been carried out unilaterally and unfairly.  The Applicant did not get a response to his complaint.  The Applicant’s </w:t>
      </w:r>
      <w:proofErr w:type="gramStart"/>
      <w:r w:rsidR="006D6095" w:rsidRPr="00CF4834">
        <w:rPr>
          <w:sz w:val="28"/>
          <w:szCs w:val="28"/>
        </w:rPr>
        <w:t>complaint  is</w:t>
      </w:r>
      <w:proofErr w:type="gramEnd"/>
      <w:r w:rsidR="006D6095" w:rsidRPr="00CF4834">
        <w:rPr>
          <w:sz w:val="28"/>
          <w:szCs w:val="28"/>
        </w:rPr>
        <w:t xml:space="preserve"> marked annexure AM 5.  </w:t>
      </w:r>
    </w:p>
    <w:p w:rsidR="006C767A" w:rsidRDefault="006C767A" w:rsidP="006D5DE8">
      <w:pPr>
        <w:spacing w:line="360" w:lineRule="auto"/>
        <w:ind w:left="2160" w:hanging="720"/>
        <w:jc w:val="both"/>
        <w:rPr>
          <w:sz w:val="28"/>
          <w:szCs w:val="28"/>
        </w:rPr>
      </w:pPr>
    </w:p>
    <w:p w:rsidR="00432553" w:rsidRDefault="006D6095" w:rsidP="006D5DE8">
      <w:pPr>
        <w:spacing w:line="360" w:lineRule="auto"/>
        <w:ind w:left="360" w:hanging="360"/>
        <w:jc w:val="both"/>
        <w:rPr>
          <w:sz w:val="28"/>
          <w:szCs w:val="28"/>
        </w:rPr>
      </w:pPr>
      <w:r>
        <w:rPr>
          <w:sz w:val="28"/>
          <w:szCs w:val="28"/>
        </w:rPr>
        <w:t>6.</w:t>
      </w:r>
      <w:r>
        <w:rPr>
          <w:sz w:val="28"/>
          <w:szCs w:val="28"/>
        </w:rPr>
        <w:tab/>
        <w:t>On the 25</w:t>
      </w:r>
      <w:r w:rsidRPr="006D6095">
        <w:rPr>
          <w:sz w:val="28"/>
          <w:szCs w:val="28"/>
          <w:vertAlign w:val="superscript"/>
        </w:rPr>
        <w:t>th</w:t>
      </w:r>
      <w:r>
        <w:rPr>
          <w:sz w:val="28"/>
          <w:szCs w:val="28"/>
        </w:rPr>
        <w:t xml:space="preserve"> March 2010, the Applicant filed a complaint with the </w:t>
      </w:r>
      <w:proofErr w:type="spellStart"/>
      <w:r>
        <w:rPr>
          <w:sz w:val="28"/>
          <w:szCs w:val="28"/>
        </w:rPr>
        <w:t>Labour</w:t>
      </w:r>
      <w:proofErr w:type="spellEnd"/>
      <w:r>
        <w:rPr>
          <w:sz w:val="28"/>
          <w:szCs w:val="28"/>
        </w:rPr>
        <w:t xml:space="preserve"> Commissioner about the demotion and salary reduction.  The Applicant further complained </w:t>
      </w:r>
      <w:proofErr w:type="gramStart"/>
      <w:r>
        <w:rPr>
          <w:sz w:val="28"/>
          <w:szCs w:val="28"/>
        </w:rPr>
        <w:t>about  ill</w:t>
      </w:r>
      <w:proofErr w:type="gramEnd"/>
      <w:r>
        <w:rPr>
          <w:sz w:val="28"/>
          <w:szCs w:val="28"/>
        </w:rPr>
        <w:t xml:space="preserve">-treatment  by the Respondent’s Managing Director.  According to the </w:t>
      </w:r>
      <w:proofErr w:type="gramStart"/>
      <w:r>
        <w:rPr>
          <w:sz w:val="28"/>
          <w:szCs w:val="28"/>
        </w:rPr>
        <w:t>Applicant  he</w:t>
      </w:r>
      <w:proofErr w:type="gramEnd"/>
      <w:r>
        <w:rPr>
          <w:sz w:val="28"/>
          <w:szCs w:val="28"/>
        </w:rPr>
        <w:t xml:space="preserve"> had been insulted  as well as assaulted by the said Managing Director.  The </w:t>
      </w:r>
      <w:proofErr w:type="gramStart"/>
      <w:r>
        <w:rPr>
          <w:sz w:val="28"/>
          <w:szCs w:val="28"/>
        </w:rPr>
        <w:t>Applicant  stated</w:t>
      </w:r>
      <w:proofErr w:type="gramEnd"/>
      <w:r>
        <w:rPr>
          <w:sz w:val="28"/>
          <w:szCs w:val="28"/>
        </w:rPr>
        <w:t xml:space="preserve"> that  he had filed  his complaint  in terms of section 26 (</w:t>
      </w:r>
      <w:r w:rsidR="00A5302A">
        <w:rPr>
          <w:sz w:val="28"/>
          <w:szCs w:val="28"/>
        </w:rPr>
        <w:t>2</w:t>
      </w:r>
      <w:r>
        <w:rPr>
          <w:sz w:val="28"/>
          <w:szCs w:val="28"/>
        </w:rPr>
        <w:t xml:space="preserve">) of The Employment Act No. 5/1980.  The Complaint is </w:t>
      </w:r>
      <w:proofErr w:type="gramStart"/>
      <w:r>
        <w:rPr>
          <w:sz w:val="28"/>
          <w:szCs w:val="28"/>
        </w:rPr>
        <w:t>marked  annexure</w:t>
      </w:r>
      <w:proofErr w:type="gramEnd"/>
      <w:r>
        <w:rPr>
          <w:sz w:val="28"/>
          <w:szCs w:val="28"/>
        </w:rPr>
        <w:t xml:space="preserve"> AM 6. </w:t>
      </w:r>
    </w:p>
    <w:p w:rsidR="00432553" w:rsidRDefault="00432553" w:rsidP="006D5DE8">
      <w:pPr>
        <w:spacing w:line="360" w:lineRule="auto"/>
        <w:jc w:val="both"/>
        <w:rPr>
          <w:sz w:val="28"/>
          <w:szCs w:val="28"/>
        </w:rPr>
      </w:pPr>
    </w:p>
    <w:p w:rsidR="00432553" w:rsidRPr="00432553" w:rsidRDefault="00432553" w:rsidP="006D5DE8">
      <w:pPr>
        <w:spacing w:line="360" w:lineRule="auto"/>
        <w:ind w:left="720" w:hanging="720"/>
        <w:jc w:val="both"/>
        <w:rPr>
          <w:sz w:val="28"/>
          <w:szCs w:val="28"/>
        </w:rPr>
      </w:pPr>
      <w:r>
        <w:rPr>
          <w:sz w:val="28"/>
          <w:szCs w:val="28"/>
        </w:rPr>
        <w:lastRenderedPageBreak/>
        <w:t>7.</w:t>
      </w:r>
      <w:r>
        <w:rPr>
          <w:sz w:val="28"/>
          <w:szCs w:val="28"/>
        </w:rPr>
        <w:tab/>
        <w:t>On the 14</w:t>
      </w:r>
      <w:r w:rsidRPr="00432553">
        <w:rPr>
          <w:sz w:val="28"/>
          <w:szCs w:val="28"/>
          <w:vertAlign w:val="superscript"/>
        </w:rPr>
        <w:t>th</w:t>
      </w:r>
      <w:r>
        <w:rPr>
          <w:sz w:val="28"/>
          <w:szCs w:val="28"/>
        </w:rPr>
        <w:t xml:space="preserve"> September 2010, the Applicant reported the same </w:t>
      </w:r>
      <w:proofErr w:type="gramStart"/>
      <w:r>
        <w:rPr>
          <w:sz w:val="28"/>
          <w:szCs w:val="28"/>
        </w:rPr>
        <w:t>matter  as</w:t>
      </w:r>
      <w:proofErr w:type="gramEnd"/>
      <w:r>
        <w:rPr>
          <w:sz w:val="28"/>
          <w:szCs w:val="28"/>
        </w:rPr>
        <w:t xml:space="preserve"> a dispute with  the Conciliation, Mediation  and Arbitration Commission (CMAC).  The parties failed to resolve the dispute </w:t>
      </w:r>
      <w:r w:rsidR="007062B8">
        <w:rPr>
          <w:sz w:val="28"/>
          <w:szCs w:val="28"/>
        </w:rPr>
        <w:t xml:space="preserve">at </w:t>
      </w:r>
      <w:r>
        <w:rPr>
          <w:sz w:val="28"/>
          <w:szCs w:val="28"/>
        </w:rPr>
        <w:t xml:space="preserve">CMAC.   </w:t>
      </w:r>
      <w:r w:rsidR="007062B8">
        <w:rPr>
          <w:sz w:val="28"/>
          <w:szCs w:val="28"/>
        </w:rPr>
        <w:t>Consequently</w:t>
      </w:r>
      <w:r>
        <w:rPr>
          <w:sz w:val="28"/>
          <w:szCs w:val="28"/>
        </w:rPr>
        <w:t xml:space="preserve"> CMAC issued a certificate </w:t>
      </w:r>
      <w:r w:rsidR="00A5302A">
        <w:rPr>
          <w:sz w:val="28"/>
          <w:szCs w:val="28"/>
        </w:rPr>
        <w:t>on the 14</w:t>
      </w:r>
      <w:r w:rsidR="00233BBE" w:rsidRPr="00233BBE">
        <w:rPr>
          <w:sz w:val="28"/>
          <w:szCs w:val="28"/>
          <w:vertAlign w:val="superscript"/>
        </w:rPr>
        <w:t>th</w:t>
      </w:r>
      <w:r w:rsidR="00233BBE">
        <w:rPr>
          <w:sz w:val="28"/>
          <w:szCs w:val="28"/>
        </w:rPr>
        <w:t xml:space="preserve"> September </w:t>
      </w:r>
      <w:proofErr w:type="gramStart"/>
      <w:r w:rsidR="00233BBE">
        <w:rPr>
          <w:sz w:val="28"/>
          <w:szCs w:val="28"/>
        </w:rPr>
        <w:t>2010 ,</w:t>
      </w:r>
      <w:r>
        <w:rPr>
          <w:sz w:val="28"/>
          <w:szCs w:val="28"/>
        </w:rPr>
        <w:t>declaring</w:t>
      </w:r>
      <w:proofErr w:type="gramEnd"/>
      <w:r>
        <w:rPr>
          <w:sz w:val="28"/>
          <w:szCs w:val="28"/>
        </w:rPr>
        <w:t xml:space="preserve"> the dispute</w:t>
      </w:r>
      <w:r w:rsidR="007062B8">
        <w:rPr>
          <w:sz w:val="28"/>
          <w:szCs w:val="28"/>
        </w:rPr>
        <w:t xml:space="preserve"> –</w:t>
      </w:r>
      <w:r>
        <w:rPr>
          <w:sz w:val="28"/>
          <w:szCs w:val="28"/>
        </w:rPr>
        <w:t xml:space="preserve"> unresolved</w:t>
      </w:r>
      <w:r w:rsidR="00233BBE">
        <w:rPr>
          <w:sz w:val="28"/>
          <w:szCs w:val="28"/>
        </w:rPr>
        <w:t>.</w:t>
      </w:r>
      <w:r>
        <w:rPr>
          <w:sz w:val="28"/>
          <w:szCs w:val="28"/>
        </w:rPr>
        <w:t xml:space="preserve">   The certificate is marked annexure AM 7.</w:t>
      </w:r>
    </w:p>
    <w:p w:rsidR="006C767A" w:rsidRDefault="006C767A" w:rsidP="006D5DE8">
      <w:pPr>
        <w:spacing w:line="360" w:lineRule="auto"/>
        <w:ind w:left="2160" w:hanging="720"/>
        <w:jc w:val="both"/>
        <w:rPr>
          <w:sz w:val="28"/>
          <w:szCs w:val="28"/>
        </w:rPr>
      </w:pPr>
    </w:p>
    <w:p w:rsidR="00432553" w:rsidRDefault="00432553" w:rsidP="006D5DE8">
      <w:pPr>
        <w:spacing w:line="360" w:lineRule="auto"/>
        <w:ind w:left="720" w:hanging="720"/>
        <w:jc w:val="both"/>
        <w:rPr>
          <w:sz w:val="28"/>
          <w:szCs w:val="28"/>
        </w:rPr>
      </w:pPr>
      <w:r>
        <w:rPr>
          <w:sz w:val="28"/>
          <w:szCs w:val="28"/>
        </w:rPr>
        <w:t>8.</w:t>
      </w:r>
      <w:r w:rsidR="007062B8">
        <w:rPr>
          <w:sz w:val="28"/>
          <w:szCs w:val="28"/>
        </w:rPr>
        <w:tab/>
        <w:t>T</w:t>
      </w:r>
      <w:r>
        <w:rPr>
          <w:sz w:val="28"/>
          <w:szCs w:val="28"/>
        </w:rPr>
        <w:t xml:space="preserve">he </w:t>
      </w:r>
      <w:proofErr w:type="spellStart"/>
      <w:r w:rsidR="007062B8">
        <w:rPr>
          <w:sz w:val="28"/>
          <w:szCs w:val="28"/>
        </w:rPr>
        <w:t>L</w:t>
      </w:r>
      <w:r>
        <w:rPr>
          <w:sz w:val="28"/>
          <w:szCs w:val="28"/>
        </w:rPr>
        <w:t>abour</w:t>
      </w:r>
      <w:proofErr w:type="spellEnd"/>
      <w:r>
        <w:rPr>
          <w:sz w:val="28"/>
          <w:szCs w:val="28"/>
        </w:rPr>
        <w:t xml:space="preserve"> Commissioner </w:t>
      </w:r>
      <w:proofErr w:type="gramStart"/>
      <w:r>
        <w:rPr>
          <w:sz w:val="28"/>
          <w:szCs w:val="28"/>
        </w:rPr>
        <w:t>delayed  in</w:t>
      </w:r>
      <w:proofErr w:type="gramEnd"/>
      <w:r>
        <w:rPr>
          <w:sz w:val="28"/>
          <w:szCs w:val="28"/>
        </w:rPr>
        <w:t xml:space="preserve"> attending to the Applicant’s complain</w:t>
      </w:r>
      <w:r w:rsidR="00EA77AC">
        <w:rPr>
          <w:sz w:val="28"/>
          <w:szCs w:val="28"/>
        </w:rPr>
        <w:t xml:space="preserve">t aforementioned (annexure AM 6). </w:t>
      </w:r>
      <w:r>
        <w:rPr>
          <w:sz w:val="28"/>
          <w:szCs w:val="28"/>
        </w:rPr>
        <w:t xml:space="preserve"> About the 7</w:t>
      </w:r>
      <w:r w:rsidRPr="00432553">
        <w:rPr>
          <w:sz w:val="28"/>
          <w:szCs w:val="28"/>
          <w:vertAlign w:val="superscript"/>
        </w:rPr>
        <w:t>th</w:t>
      </w:r>
      <w:r>
        <w:rPr>
          <w:sz w:val="28"/>
          <w:szCs w:val="28"/>
        </w:rPr>
        <w:t xml:space="preserve"> October 2010, the Applicant wrote to the </w:t>
      </w:r>
      <w:proofErr w:type="spellStart"/>
      <w:r>
        <w:rPr>
          <w:sz w:val="28"/>
          <w:szCs w:val="28"/>
        </w:rPr>
        <w:t>Labour</w:t>
      </w:r>
      <w:proofErr w:type="spellEnd"/>
      <w:r>
        <w:rPr>
          <w:sz w:val="28"/>
          <w:szCs w:val="28"/>
        </w:rPr>
        <w:t xml:space="preserve"> Commissioner a </w:t>
      </w:r>
      <w:proofErr w:type="gramStart"/>
      <w:r>
        <w:rPr>
          <w:sz w:val="28"/>
          <w:szCs w:val="28"/>
        </w:rPr>
        <w:t>reminder  concerning</w:t>
      </w:r>
      <w:proofErr w:type="gramEnd"/>
      <w:r>
        <w:rPr>
          <w:sz w:val="28"/>
          <w:szCs w:val="28"/>
        </w:rPr>
        <w:t xml:space="preserve"> the said complaint.  </w:t>
      </w:r>
      <w:proofErr w:type="gramStart"/>
      <w:r>
        <w:rPr>
          <w:sz w:val="28"/>
          <w:szCs w:val="28"/>
        </w:rPr>
        <w:t xml:space="preserve">Thereafter </w:t>
      </w:r>
      <w:r w:rsidR="00EA77AC">
        <w:rPr>
          <w:sz w:val="28"/>
          <w:szCs w:val="28"/>
        </w:rPr>
        <w:t>,</w:t>
      </w:r>
      <w:proofErr w:type="gramEnd"/>
      <w:r>
        <w:rPr>
          <w:sz w:val="28"/>
          <w:szCs w:val="28"/>
        </w:rPr>
        <w:t xml:space="preserve"> the </w:t>
      </w:r>
      <w:proofErr w:type="spellStart"/>
      <w:r>
        <w:rPr>
          <w:sz w:val="28"/>
          <w:szCs w:val="28"/>
        </w:rPr>
        <w:t>Labour</w:t>
      </w:r>
      <w:proofErr w:type="spellEnd"/>
      <w:r>
        <w:rPr>
          <w:sz w:val="28"/>
          <w:szCs w:val="28"/>
        </w:rPr>
        <w:t xml:space="preserve"> Commissioner convened a meeting of the parties  on the 20</w:t>
      </w:r>
      <w:r w:rsidRPr="00432553">
        <w:rPr>
          <w:sz w:val="28"/>
          <w:szCs w:val="28"/>
          <w:vertAlign w:val="superscript"/>
        </w:rPr>
        <w:t>th</w:t>
      </w:r>
      <w:r>
        <w:rPr>
          <w:sz w:val="28"/>
          <w:szCs w:val="28"/>
        </w:rPr>
        <w:t xml:space="preserve"> October 2010.  The matter was deliberated upon as scheduled.   Shortly thereafter</w:t>
      </w:r>
      <w:proofErr w:type="gramStart"/>
      <w:r w:rsidR="00EA77AC">
        <w:rPr>
          <w:sz w:val="28"/>
          <w:szCs w:val="28"/>
        </w:rPr>
        <w:t>,</w:t>
      </w:r>
      <w:r>
        <w:rPr>
          <w:sz w:val="28"/>
          <w:szCs w:val="28"/>
        </w:rPr>
        <w:t xml:space="preserve">  the</w:t>
      </w:r>
      <w:proofErr w:type="gramEnd"/>
      <w:r>
        <w:rPr>
          <w:sz w:val="28"/>
          <w:szCs w:val="28"/>
        </w:rPr>
        <w:t xml:space="preserve"> </w:t>
      </w:r>
      <w:proofErr w:type="spellStart"/>
      <w:r>
        <w:rPr>
          <w:sz w:val="28"/>
          <w:szCs w:val="28"/>
        </w:rPr>
        <w:t>Labour</w:t>
      </w:r>
      <w:proofErr w:type="spellEnd"/>
      <w:r>
        <w:rPr>
          <w:sz w:val="28"/>
          <w:szCs w:val="28"/>
        </w:rPr>
        <w:t xml:space="preserve"> Commissioner  issued his opinion as  requested of him  in</w:t>
      </w:r>
      <w:r w:rsidR="007062B8">
        <w:rPr>
          <w:sz w:val="28"/>
          <w:szCs w:val="28"/>
        </w:rPr>
        <w:t xml:space="preserve"> </w:t>
      </w:r>
      <w:r>
        <w:rPr>
          <w:sz w:val="28"/>
          <w:szCs w:val="28"/>
        </w:rPr>
        <w:t xml:space="preserve">terms of section 26 (3)  of The Employment Act.  The Commissioner decided in </w:t>
      </w:r>
      <w:proofErr w:type="spellStart"/>
      <w:r>
        <w:rPr>
          <w:sz w:val="28"/>
          <w:szCs w:val="28"/>
        </w:rPr>
        <w:t>favour</w:t>
      </w:r>
      <w:proofErr w:type="spellEnd"/>
      <w:r>
        <w:rPr>
          <w:sz w:val="28"/>
          <w:szCs w:val="28"/>
        </w:rPr>
        <w:t xml:space="preserve"> of the Applicant.  The </w:t>
      </w:r>
      <w:r w:rsidR="00EA77AC">
        <w:rPr>
          <w:sz w:val="28"/>
          <w:szCs w:val="28"/>
        </w:rPr>
        <w:t>e</w:t>
      </w:r>
      <w:r>
        <w:rPr>
          <w:sz w:val="28"/>
          <w:szCs w:val="28"/>
        </w:rPr>
        <w:t xml:space="preserve">ffect of the </w:t>
      </w:r>
      <w:proofErr w:type="spellStart"/>
      <w:r>
        <w:rPr>
          <w:sz w:val="28"/>
          <w:szCs w:val="28"/>
        </w:rPr>
        <w:t>Labou</w:t>
      </w:r>
      <w:r w:rsidR="007062B8">
        <w:rPr>
          <w:sz w:val="28"/>
          <w:szCs w:val="28"/>
        </w:rPr>
        <w:t>r</w:t>
      </w:r>
      <w:proofErr w:type="spellEnd"/>
      <w:r>
        <w:rPr>
          <w:sz w:val="28"/>
          <w:szCs w:val="28"/>
        </w:rPr>
        <w:t xml:space="preserve"> Commissioner’s opinion (or </w:t>
      </w:r>
      <w:r w:rsidR="007062B8">
        <w:rPr>
          <w:sz w:val="28"/>
          <w:szCs w:val="28"/>
        </w:rPr>
        <w:t>ruling</w:t>
      </w:r>
      <w:r>
        <w:rPr>
          <w:sz w:val="28"/>
          <w:szCs w:val="28"/>
        </w:rPr>
        <w:t xml:space="preserve">) has the effect of reversing the </w:t>
      </w:r>
      <w:r w:rsidR="00EA77AC">
        <w:rPr>
          <w:sz w:val="28"/>
          <w:szCs w:val="28"/>
        </w:rPr>
        <w:t xml:space="preserve">decision which the </w:t>
      </w:r>
      <w:proofErr w:type="gramStart"/>
      <w:r>
        <w:rPr>
          <w:sz w:val="28"/>
          <w:szCs w:val="28"/>
        </w:rPr>
        <w:t xml:space="preserve">Respondent </w:t>
      </w:r>
      <w:r w:rsidR="00EA77AC">
        <w:rPr>
          <w:sz w:val="28"/>
          <w:szCs w:val="28"/>
        </w:rPr>
        <w:t xml:space="preserve"> took</w:t>
      </w:r>
      <w:proofErr w:type="gramEnd"/>
      <w:r w:rsidR="00EA77AC">
        <w:rPr>
          <w:sz w:val="28"/>
          <w:szCs w:val="28"/>
        </w:rPr>
        <w:t xml:space="preserve"> </w:t>
      </w:r>
      <w:r>
        <w:rPr>
          <w:sz w:val="28"/>
          <w:szCs w:val="28"/>
        </w:rPr>
        <w:t>concerning the Applicant</w:t>
      </w:r>
      <w:r w:rsidR="00EA77AC">
        <w:rPr>
          <w:sz w:val="28"/>
          <w:szCs w:val="28"/>
        </w:rPr>
        <w:t>,</w:t>
      </w:r>
      <w:r>
        <w:rPr>
          <w:sz w:val="28"/>
          <w:szCs w:val="28"/>
        </w:rPr>
        <w:t xml:space="preserve"> in particular the demotion and salary reduction.   The </w:t>
      </w:r>
      <w:proofErr w:type="spellStart"/>
      <w:r>
        <w:rPr>
          <w:sz w:val="28"/>
          <w:szCs w:val="28"/>
        </w:rPr>
        <w:t>Labou</w:t>
      </w:r>
      <w:r w:rsidR="007062B8">
        <w:rPr>
          <w:sz w:val="28"/>
          <w:szCs w:val="28"/>
        </w:rPr>
        <w:t>r</w:t>
      </w:r>
      <w:proofErr w:type="spellEnd"/>
      <w:r>
        <w:rPr>
          <w:sz w:val="28"/>
          <w:szCs w:val="28"/>
        </w:rPr>
        <w:t xml:space="preserve"> Commissioner’s opinion (</w:t>
      </w:r>
      <w:r w:rsidR="007062B8">
        <w:rPr>
          <w:sz w:val="28"/>
          <w:szCs w:val="28"/>
        </w:rPr>
        <w:t>ruling</w:t>
      </w:r>
      <w:r>
        <w:rPr>
          <w:sz w:val="28"/>
          <w:szCs w:val="28"/>
        </w:rPr>
        <w:t xml:space="preserve">) is marked annexure 10.    </w:t>
      </w:r>
    </w:p>
    <w:p w:rsidR="00432553" w:rsidRDefault="00432553" w:rsidP="006D5DE8">
      <w:pPr>
        <w:spacing w:line="360" w:lineRule="auto"/>
        <w:jc w:val="both"/>
        <w:rPr>
          <w:sz w:val="28"/>
          <w:szCs w:val="28"/>
        </w:rPr>
      </w:pPr>
    </w:p>
    <w:p w:rsidR="00432553" w:rsidRDefault="00EA77AC" w:rsidP="006D5DE8">
      <w:pPr>
        <w:spacing w:line="360" w:lineRule="auto"/>
        <w:ind w:left="720" w:hanging="720"/>
        <w:jc w:val="both"/>
        <w:rPr>
          <w:sz w:val="28"/>
          <w:szCs w:val="28"/>
        </w:rPr>
      </w:pPr>
      <w:r>
        <w:rPr>
          <w:sz w:val="28"/>
          <w:szCs w:val="28"/>
        </w:rPr>
        <w:t>9.</w:t>
      </w:r>
      <w:r>
        <w:rPr>
          <w:sz w:val="28"/>
          <w:szCs w:val="28"/>
        </w:rPr>
        <w:tab/>
        <w:t>T</w:t>
      </w:r>
      <w:r w:rsidR="00432553">
        <w:rPr>
          <w:sz w:val="28"/>
          <w:szCs w:val="28"/>
        </w:rPr>
        <w:t>he Respondent</w:t>
      </w:r>
      <w:r>
        <w:rPr>
          <w:sz w:val="28"/>
          <w:szCs w:val="28"/>
        </w:rPr>
        <w:t xml:space="preserve"> </w:t>
      </w:r>
      <w:r w:rsidR="000F3B69">
        <w:rPr>
          <w:sz w:val="28"/>
          <w:szCs w:val="28"/>
        </w:rPr>
        <w:t>has alleged</w:t>
      </w:r>
      <w:r>
        <w:rPr>
          <w:sz w:val="28"/>
          <w:szCs w:val="28"/>
        </w:rPr>
        <w:t xml:space="preserve"> </w:t>
      </w:r>
      <w:r w:rsidR="000F3B69">
        <w:rPr>
          <w:sz w:val="28"/>
          <w:szCs w:val="28"/>
        </w:rPr>
        <w:t xml:space="preserve">that they </w:t>
      </w:r>
      <w:r w:rsidR="00432553">
        <w:rPr>
          <w:sz w:val="28"/>
          <w:szCs w:val="28"/>
        </w:rPr>
        <w:t xml:space="preserve">filed a </w:t>
      </w:r>
      <w:proofErr w:type="gramStart"/>
      <w:r w:rsidR="00432553">
        <w:rPr>
          <w:sz w:val="28"/>
          <w:szCs w:val="28"/>
        </w:rPr>
        <w:t>notice  requesting</w:t>
      </w:r>
      <w:proofErr w:type="gramEnd"/>
      <w:r w:rsidR="00432553">
        <w:rPr>
          <w:sz w:val="28"/>
          <w:szCs w:val="28"/>
        </w:rPr>
        <w:t xml:space="preserve"> a review  of the </w:t>
      </w:r>
      <w:proofErr w:type="spellStart"/>
      <w:r w:rsidR="000F3B69">
        <w:rPr>
          <w:sz w:val="28"/>
          <w:szCs w:val="28"/>
        </w:rPr>
        <w:t>L</w:t>
      </w:r>
      <w:r w:rsidR="00432553">
        <w:rPr>
          <w:sz w:val="28"/>
          <w:szCs w:val="28"/>
        </w:rPr>
        <w:t>abo</w:t>
      </w:r>
      <w:r w:rsidR="000F3B69">
        <w:rPr>
          <w:sz w:val="28"/>
          <w:szCs w:val="28"/>
        </w:rPr>
        <w:t>u</w:t>
      </w:r>
      <w:r w:rsidR="00432553">
        <w:rPr>
          <w:sz w:val="28"/>
          <w:szCs w:val="28"/>
        </w:rPr>
        <w:t>r</w:t>
      </w:r>
      <w:proofErr w:type="spellEnd"/>
      <w:r w:rsidR="00432553">
        <w:rPr>
          <w:sz w:val="28"/>
          <w:szCs w:val="28"/>
        </w:rPr>
        <w:t xml:space="preserve"> Commissioner’s opinion</w:t>
      </w:r>
      <w:r w:rsidR="000F3B69">
        <w:rPr>
          <w:sz w:val="28"/>
          <w:szCs w:val="28"/>
        </w:rPr>
        <w:t xml:space="preserve">.  </w:t>
      </w:r>
      <w:r w:rsidR="00432553">
        <w:rPr>
          <w:sz w:val="28"/>
          <w:szCs w:val="28"/>
        </w:rPr>
        <w:t>It is however not clear</w:t>
      </w:r>
      <w:r w:rsidR="000F3B69">
        <w:rPr>
          <w:sz w:val="28"/>
          <w:szCs w:val="28"/>
        </w:rPr>
        <w:t xml:space="preserve"> to the Court </w:t>
      </w:r>
      <w:r w:rsidR="00432553">
        <w:rPr>
          <w:sz w:val="28"/>
          <w:szCs w:val="28"/>
        </w:rPr>
        <w:t xml:space="preserve">as to whether the request for a review reached the </w:t>
      </w:r>
      <w:proofErr w:type="spellStart"/>
      <w:r w:rsidR="00432553">
        <w:rPr>
          <w:sz w:val="28"/>
          <w:szCs w:val="28"/>
        </w:rPr>
        <w:t>Labo</w:t>
      </w:r>
      <w:r w:rsidR="000F3B69">
        <w:rPr>
          <w:sz w:val="28"/>
          <w:szCs w:val="28"/>
        </w:rPr>
        <w:t>ur</w:t>
      </w:r>
      <w:proofErr w:type="spellEnd"/>
      <w:r w:rsidR="000F3B69">
        <w:rPr>
          <w:sz w:val="28"/>
          <w:szCs w:val="28"/>
        </w:rPr>
        <w:t xml:space="preserve"> Commissioner and if</w:t>
      </w:r>
      <w:r w:rsidR="00432553">
        <w:rPr>
          <w:sz w:val="28"/>
          <w:szCs w:val="28"/>
        </w:rPr>
        <w:t xml:space="preserve"> so, what became of it.  </w:t>
      </w:r>
    </w:p>
    <w:p w:rsidR="00432553" w:rsidRDefault="00432553" w:rsidP="006D5DE8">
      <w:pPr>
        <w:spacing w:line="360" w:lineRule="auto"/>
        <w:jc w:val="both"/>
        <w:rPr>
          <w:sz w:val="28"/>
          <w:szCs w:val="28"/>
        </w:rPr>
      </w:pPr>
    </w:p>
    <w:p w:rsidR="00432553" w:rsidRDefault="00432553" w:rsidP="006D5DE8">
      <w:pPr>
        <w:spacing w:line="360" w:lineRule="auto"/>
        <w:ind w:left="720" w:hanging="720"/>
        <w:jc w:val="both"/>
        <w:rPr>
          <w:sz w:val="28"/>
          <w:szCs w:val="28"/>
        </w:rPr>
      </w:pPr>
      <w:r>
        <w:rPr>
          <w:sz w:val="28"/>
          <w:szCs w:val="28"/>
        </w:rPr>
        <w:lastRenderedPageBreak/>
        <w:t>10.</w:t>
      </w:r>
      <w:r>
        <w:rPr>
          <w:sz w:val="28"/>
          <w:szCs w:val="28"/>
        </w:rPr>
        <w:tab/>
        <w:t xml:space="preserve">The Applicant is still employed by the Respondent and works as an </w:t>
      </w:r>
      <w:r w:rsidR="00A37E7A">
        <w:rPr>
          <w:sz w:val="28"/>
          <w:szCs w:val="28"/>
        </w:rPr>
        <w:t>E</w:t>
      </w:r>
      <w:r w:rsidR="007062B8">
        <w:rPr>
          <w:sz w:val="28"/>
          <w:szCs w:val="28"/>
        </w:rPr>
        <w:t>xtrusion</w:t>
      </w:r>
      <w:r>
        <w:rPr>
          <w:sz w:val="28"/>
          <w:szCs w:val="28"/>
        </w:rPr>
        <w:t xml:space="preserve"> </w:t>
      </w:r>
      <w:r w:rsidR="00A37E7A">
        <w:rPr>
          <w:sz w:val="28"/>
          <w:szCs w:val="28"/>
        </w:rPr>
        <w:t>O</w:t>
      </w:r>
      <w:r>
        <w:rPr>
          <w:sz w:val="28"/>
          <w:szCs w:val="28"/>
        </w:rPr>
        <w:t>perator</w:t>
      </w:r>
      <w:r w:rsidR="007062B8">
        <w:rPr>
          <w:sz w:val="28"/>
          <w:szCs w:val="28"/>
        </w:rPr>
        <w:t xml:space="preserve"> at the reduced salary.  The Applicant has filed an application in </w:t>
      </w:r>
      <w:proofErr w:type="gramStart"/>
      <w:r w:rsidR="007062B8">
        <w:rPr>
          <w:sz w:val="28"/>
          <w:szCs w:val="28"/>
        </w:rPr>
        <w:t>Court  for</w:t>
      </w:r>
      <w:proofErr w:type="gramEnd"/>
      <w:r w:rsidR="007062B8">
        <w:rPr>
          <w:sz w:val="28"/>
          <w:szCs w:val="28"/>
        </w:rPr>
        <w:t xml:space="preserve"> relief as follows;</w:t>
      </w:r>
    </w:p>
    <w:p w:rsidR="00432553" w:rsidRDefault="00432553" w:rsidP="006D5DE8">
      <w:pPr>
        <w:spacing w:line="360" w:lineRule="auto"/>
        <w:jc w:val="both"/>
        <w:rPr>
          <w:sz w:val="28"/>
          <w:szCs w:val="28"/>
        </w:rPr>
      </w:pPr>
    </w:p>
    <w:p w:rsidR="00432553" w:rsidRPr="00EA77AC" w:rsidRDefault="007062B8" w:rsidP="006D5DE8">
      <w:pPr>
        <w:spacing w:line="360" w:lineRule="auto"/>
        <w:ind w:left="1440" w:hanging="720"/>
        <w:jc w:val="both"/>
        <w:rPr>
          <w:i/>
          <w:sz w:val="28"/>
          <w:szCs w:val="28"/>
        </w:rPr>
      </w:pPr>
      <w:r w:rsidRPr="00EA77AC">
        <w:rPr>
          <w:i/>
          <w:sz w:val="28"/>
          <w:szCs w:val="28"/>
        </w:rPr>
        <w:t>“1.</w:t>
      </w:r>
      <w:r w:rsidRPr="00EA77AC">
        <w:rPr>
          <w:i/>
          <w:sz w:val="28"/>
          <w:szCs w:val="28"/>
        </w:rPr>
        <w:tab/>
        <w:t xml:space="preserve">An order directing the Respondent to comply with the Department of </w:t>
      </w:r>
      <w:proofErr w:type="spellStart"/>
      <w:r w:rsidRPr="00EA77AC">
        <w:rPr>
          <w:i/>
          <w:sz w:val="28"/>
          <w:szCs w:val="28"/>
        </w:rPr>
        <w:t>Labour’s</w:t>
      </w:r>
      <w:proofErr w:type="spellEnd"/>
      <w:r w:rsidRPr="00EA77AC">
        <w:rPr>
          <w:i/>
          <w:sz w:val="28"/>
          <w:szCs w:val="28"/>
        </w:rPr>
        <w:t xml:space="preserve"> Opinion</w:t>
      </w:r>
      <w:r w:rsidR="00A37E7A">
        <w:rPr>
          <w:i/>
          <w:sz w:val="28"/>
          <w:szCs w:val="28"/>
        </w:rPr>
        <w:t xml:space="preserve"> </w:t>
      </w:r>
      <w:r w:rsidR="00233BBE">
        <w:rPr>
          <w:i/>
          <w:sz w:val="28"/>
          <w:szCs w:val="28"/>
        </w:rPr>
        <w:t>[</w:t>
      </w:r>
      <w:r w:rsidR="00EA77AC" w:rsidRPr="00EA77AC">
        <w:rPr>
          <w:i/>
          <w:sz w:val="28"/>
          <w:szCs w:val="28"/>
        </w:rPr>
        <w:t>or</w:t>
      </w:r>
      <w:r w:rsidR="00233BBE">
        <w:rPr>
          <w:i/>
          <w:sz w:val="28"/>
          <w:szCs w:val="28"/>
        </w:rPr>
        <w:t>]</w:t>
      </w:r>
      <w:r w:rsidR="00EA77AC" w:rsidRPr="00EA77AC">
        <w:rPr>
          <w:i/>
          <w:sz w:val="28"/>
          <w:szCs w:val="28"/>
        </w:rPr>
        <w:t xml:space="preserve"> </w:t>
      </w:r>
      <w:r w:rsidRPr="00EA77AC">
        <w:rPr>
          <w:i/>
          <w:sz w:val="28"/>
          <w:szCs w:val="28"/>
        </w:rPr>
        <w:t xml:space="preserve">report issued by the Commissioner of </w:t>
      </w:r>
      <w:proofErr w:type="spellStart"/>
      <w:r w:rsidRPr="00EA77AC">
        <w:rPr>
          <w:i/>
          <w:sz w:val="28"/>
          <w:szCs w:val="28"/>
        </w:rPr>
        <w:t>Labour</w:t>
      </w:r>
      <w:proofErr w:type="spellEnd"/>
      <w:r w:rsidRPr="00EA77AC">
        <w:rPr>
          <w:i/>
          <w:sz w:val="28"/>
          <w:szCs w:val="28"/>
        </w:rPr>
        <w:t xml:space="preserve"> in terms of Section 26 of the Employment Act, 1980.</w:t>
      </w:r>
    </w:p>
    <w:p w:rsidR="007062B8" w:rsidRPr="00EA77AC" w:rsidRDefault="007062B8" w:rsidP="006D5DE8">
      <w:pPr>
        <w:spacing w:line="360" w:lineRule="auto"/>
        <w:jc w:val="both"/>
        <w:rPr>
          <w:i/>
          <w:sz w:val="28"/>
          <w:szCs w:val="28"/>
        </w:rPr>
      </w:pPr>
    </w:p>
    <w:p w:rsidR="007062B8" w:rsidRPr="00EA77AC" w:rsidRDefault="007062B8" w:rsidP="006D5DE8">
      <w:pPr>
        <w:spacing w:line="360" w:lineRule="auto"/>
        <w:ind w:left="1440" w:hanging="720"/>
        <w:jc w:val="both"/>
        <w:rPr>
          <w:i/>
          <w:sz w:val="28"/>
          <w:szCs w:val="28"/>
        </w:rPr>
      </w:pPr>
      <w:r w:rsidRPr="00EA77AC">
        <w:rPr>
          <w:i/>
          <w:sz w:val="28"/>
          <w:szCs w:val="28"/>
        </w:rPr>
        <w:t>2.</w:t>
      </w:r>
      <w:r w:rsidRPr="00EA77AC">
        <w:rPr>
          <w:i/>
          <w:sz w:val="28"/>
          <w:szCs w:val="28"/>
        </w:rPr>
        <w:tab/>
        <w:t>Payment  of the underpayment  of E1,731.00 (One Thousand  Seven Hundred and Thirty One Emalangeni) per month to the  date  the matter  is settled, from December , 2009  to date .</w:t>
      </w:r>
    </w:p>
    <w:p w:rsidR="007062B8" w:rsidRPr="00EA77AC" w:rsidRDefault="007062B8" w:rsidP="006D5DE8">
      <w:pPr>
        <w:spacing w:line="360" w:lineRule="auto"/>
        <w:jc w:val="both"/>
        <w:rPr>
          <w:i/>
          <w:sz w:val="28"/>
          <w:szCs w:val="28"/>
        </w:rPr>
      </w:pPr>
    </w:p>
    <w:p w:rsidR="007062B8" w:rsidRPr="00EA77AC" w:rsidRDefault="007062B8" w:rsidP="006D5DE8">
      <w:pPr>
        <w:spacing w:line="360" w:lineRule="auto"/>
        <w:ind w:left="1440" w:hanging="720"/>
        <w:jc w:val="both"/>
        <w:rPr>
          <w:i/>
          <w:sz w:val="28"/>
          <w:szCs w:val="28"/>
        </w:rPr>
      </w:pPr>
      <w:r w:rsidRPr="00EA77AC">
        <w:rPr>
          <w:i/>
          <w:sz w:val="28"/>
          <w:szCs w:val="28"/>
        </w:rPr>
        <w:t>3.</w:t>
      </w:r>
      <w:r w:rsidRPr="00EA77AC">
        <w:rPr>
          <w:i/>
          <w:sz w:val="28"/>
          <w:szCs w:val="28"/>
        </w:rPr>
        <w:tab/>
        <w:t xml:space="preserve">That the purported  unilateral  variation  of Applicant’s post from  that of Extrusion  Supervisor to Extrusion Operator  by the Respondent  be and is hereby  declared  unlawful and unfair  </w:t>
      </w:r>
      <w:proofErr w:type="spellStart"/>
      <w:r w:rsidRPr="00EA77AC">
        <w:rPr>
          <w:i/>
          <w:sz w:val="28"/>
          <w:szCs w:val="28"/>
        </w:rPr>
        <w:t>Labour</w:t>
      </w:r>
      <w:proofErr w:type="spellEnd"/>
      <w:r w:rsidRPr="00EA77AC">
        <w:rPr>
          <w:i/>
          <w:sz w:val="28"/>
          <w:szCs w:val="28"/>
        </w:rPr>
        <w:t xml:space="preserve"> practices  and therefore  set aside,  as per  the Commissioner of </w:t>
      </w:r>
      <w:proofErr w:type="spellStart"/>
      <w:r w:rsidRPr="00EA77AC">
        <w:rPr>
          <w:i/>
          <w:sz w:val="28"/>
          <w:szCs w:val="28"/>
        </w:rPr>
        <w:t>Labour’s</w:t>
      </w:r>
      <w:proofErr w:type="spellEnd"/>
      <w:r w:rsidRPr="00EA77AC">
        <w:rPr>
          <w:i/>
          <w:sz w:val="28"/>
          <w:szCs w:val="28"/>
        </w:rPr>
        <w:t xml:space="preserve"> report.  </w:t>
      </w:r>
    </w:p>
    <w:p w:rsidR="007062B8" w:rsidRPr="00EA77AC" w:rsidRDefault="007062B8" w:rsidP="006D5DE8">
      <w:pPr>
        <w:spacing w:line="360" w:lineRule="auto"/>
        <w:jc w:val="both"/>
        <w:rPr>
          <w:i/>
          <w:sz w:val="28"/>
          <w:szCs w:val="28"/>
        </w:rPr>
      </w:pPr>
    </w:p>
    <w:p w:rsidR="007062B8" w:rsidRPr="00EA77AC" w:rsidRDefault="007062B8" w:rsidP="006D5DE8">
      <w:pPr>
        <w:spacing w:line="360" w:lineRule="auto"/>
        <w:ind w:firstLine="720"/>
        <w:jc w:val="both"/>
        <w:rPr>
          <w:i/>
          <w:sz w:val="28"/>
          <w:szCs w:val="28"/>
        </w:rPr>
      </w:pPr>
      <w:r w:rsidRPr="00EA77AC">
        <w:rPr>
          <w:i/>
          <w:sz w:val="28"/>
          <w:szCs w:val="28"/>
        </w:rPr>
        <w:t>4.</w:t>
      </w:r>
      <w:r w:rsidRPr="00EA77AC">
        <w:rPr>
          <w:i/>
          <w:sz w:val="28"/>
          <w:szCs w:val="28"/>
        </w:rPr>
        <w:tab/>
        <w:t xml:space="preserve">That the Respondent be ordered to pay costs of suit.  </w:t>
      </w:r>
    </w:p>
    <w:p w:rsidR="007062B8" w:rsidRPr="00EA77AC" w:rsidRDefault="007062B8" w:rsidP="006D5DE8">
      <w:pPr>
        <w:spacing w:line="360" w:lineRule="auto"/>
        <w:jc w:val="both"/>
        <w:rPr>
          <w:i/>
          <w:sz w:val="28"/>
          <w:szCs w:val="28"/>
        </w:rPr>
      </w:pPr>
    </w:p>
    <w:p w:rsidR="007062B8" w:rsidRPr="00EA77AC" w:rsidRDefault="007062B8" w:rsidP="006D5DE8">
      <w:pPr>
        <w:spacing w:line="360" w:lineRule="auto"/>
        <w:ind w:firstLine="720"/>
        <w:jc w:val="both"/>
        <w:rPr>
          <w:i/>
          <w:sz w:val="28"/>
          <w:szCs w:val="28"/>
        </w:rPr>
      </w:pPr>
      <w:r w:rsidRPr="00EA77AC">
        <w:rPr>
          <w:i/>
          <w:sz w:val="28"/>
          <w:szCs w:val="28"/>
        </w:rPr>
        <w:t>5.</w:t>
      </w:r>
      <w:r w:rsidRPr="00EA77AC">
        <w:rPr>
          <w:i/>
          <w:sz w:val="28"/>
          <w:szCs w:val="28"/>
        </w:rPr>
        <w:tab/>
        <w:t xml:space="preserve">Further and alternative </w:t>
      </w:r>
      <w:proofErr w:type="gramStart"/>
      <w:r w:rsidRPr="00EA77AC">
        <w:rPr>
          <w:i/>
          <w:sz w:val="28"/>
          <w:szCs w:val="28"/>
        </w:rPr>
        <w:t>relief</w:t>
      </w:r>
      <w:r w:rsidR="00EA77AC" w:rsidRPr="00EA77AC">
        <w:rPr>
          <w:i/>
          <w:sz w:val="28"/>
          <w:szCs w:val="28"/>
        </w:rPr>
        <w:t xml:space="preserve"> </w:t>
      </w:r>
      <w:r w:rsidRPr="00EA77AC">
        <w:rPr>
          <w:i/>
          <w:sz w:val="28"/>
          <w:szCs w:val="28"/>
        </w:rPr>
        <w:t>.</w:t>
      </w:r>
      <w:r w:rsidR="00EA77AC" w:rsidRPr="00EA77AC">
        <w:rPr>
          <w:i/>
          <w:sz w:val="28"/>
          <w:szCs w:val="28"/>
        </w:rPr>
        <w:t>”</w:t>
      </w:r>
      <w:proofErr w:type="gramEnd"/>
    </w:p>
    <w:p w:rsidR="00432553" w:rsidRDefault="00432553" w:rsidP="006D5DE8">
      <w:pPr>
        <w:spacing w:line="360" w:lineRule="auto"/>
        <w:jc w:val="both"/>
        <w:rPr>
          <w:sz w:val="28"/>
          <w:szCs w:val="28"/>
        </w:rPr>
      </w:pPr>
    </w:p>
    <w:p w:rsidR="00432553" w:rsidRDefault="00432553" w:rsidP="006D5DE8">
      <w:pPr>
        <w:spacing w:line="360" w:lineRule="auto"/>
        <w:jc w:val="both"/>
        <w:rPr>
          <w:sz w:val="28"/>
          <w:szCs w:val="28"/>
        </w:rPr>
      </w:pPr>
    </w:p>
    <w:p w:rsidR="00432553" w:rsidRDefault="00432553" w:rsidP="006D5DE8">
      <w:pPr>
        <w:spacing w:line="360" w:lineRule="auto"/>
        <w:jc w:val="both"/>
        <w:rPr>
          <w:sz w:val="28"/>
          <w:szCs w:val="28"/>
        </w:rPr>
      </w:pPr>
    </w:p>
    <w:p w:rsidR="00432553" w:rsidRDefault="00432553" w:rsidP="006D5DE8">
      <w:pPr>
        <w:spacing w:line="360" w:lineRule="auto"/>
        <w:jc w:val="both"/>
        <w:rPr>
          <w:sz w:val="28"/>
          <w:szCs w:val="28"/>
        </w:rPr>
      </w:pPr>
    </w:p>
    <w:p w:rsidR="00432553" w:rsidRDefault="00EA77AC" w:rsidP="006D5DE8">
      <w:pPr>
        <w:spacing w:line="360" w:lineRule="auto"/>
        <w:ind w:left="720" w:hanging="720"/>
        <w:jc w:val="both"/>
        <w:rPr>
          <w:sz w:val="28"/>
          <w:szCs w:val="28"/>
        </w:rPr>
      </w:pPr>
      <w:r>
        <w:rPr>
          <w:sz w:val="28"/>
          <w:szCs w:val="28"/>
        </w:rPr>
        <w:lastRenderedPageBreak/>
        <w:t>11.</w:t>
      </w:r>
      <w:r>
        <w:rPr>
          <w:sz w:val="28"/>
          <w:szCs w:val="28"/>
        </w:rPr>
        <w:tab/>
        <w:t>The application is opposed.   The Respo</w:t>
      </w:r>
      <w:r w:rsidR="00DA5914">
        <w:rPr>
          <w:sz w:val="28"/>
          <w:szCs w:val="28"/>
        </w:rPr>
        <w:t>n</w:t>
      </w:r>
      <w:r>
        <w:rPr>
          <w:sz w:val="28"/>
          <w:szCs w:val="28"/>
        </w:rPr>
        <w:t>dent has raised points of</w:t>
      </w:r>
      <w:r w:rsidR="00971DE0">
        <w:rPr>
          <w:sz w:val="28"/>
          <w:szCs w:val="28"/>
        </w:rPr>
        <w:t xml:space="preserve"> </w:t>
      </w:r>
      <w:proofErr w:type="gramStart"/>
      <w:r>
        <w:rPr>
          <w:sz w:val="28"/>
          <w:szCs w:val="28"/>
        </w:rPr>
        <w:t>law  in</w:t>
      </w:r>
      <w:proofErr w:type="gramEnd"/>
      <w:r>
        <w:rPr>
          <w:sz w:val="28"/>
          <w:szCs w:val="28"/>
        </w:rPr>
        <w:t xml:space="preserve"> its </w:t>
      </w:r>
      <w:r w:rsidR="000F3B69">
        <w:rPr>
          <w:sz w:val="28"/>
          <w:szCs w:val="28"/>
        </w:rPr>
        <w:t xml:space="preserve">answering  </w:t>
      </w:r>
      <w:r>
        <w:rPr>
          <w:sz w:val="28"/>
          <w:szCs w:val="28"/>
        </w:rPr>
        <w:t>affidavit  and has  further pleaded over on the merits.   The issue that the Respo</w:t>
      </w:r>
      <w:r w:rsidR="00DA5914">
        <w:rPr>
          <w:sz w:val="28"/>
          <w:szCs w:val="28"/>
        </w:rPr>
        <w:t>n</w:t>
      </w:r>
      <w:r>
        <w:rPr>
          <w:sz w:val="28"/>
          <w:szCs w:val="28"/>
        </w:rPr>
        <w:t>dent ha</w:t>
      </w:r>
      <w:r w:rsidR="00971DE0">
        <w:rPr>
          <w:sz w:val="28"/>
          <w:szCs w:val="28"/>
        </w:rPr>
        <w:t>s</w:t>
      </w:r>
      <w:r>
        <w:rPr>
          <w:sz w:val="28"/>
          <w:szCs w:val="28"/>
        </w:rPr>
        <w:t xml:space="preserve"> </w:t>
      </w:r>
      <w:r w:rsidR="00DA5914">
        <w:rPr>
          <w:sz w:val="28"/>
          <w:szCs w:val="28"/>
        </w:rPr>
        <w:t>emphasi</w:t>
      </w:r>
      <w:r w:rsidR="00971DE0">
        <w:rPr>
          <w:sz w:val="28"/>
          <w:szCs w:val="28"/>
        </w:rPr>
        <w:t>zed</w:t>
      </w:r>
      <w:r w:rsidR="00DA5914">
        <w:rPr>
          <w:sz w:val="28"/>
          <w:szCs w:val="28"/>
        </w:rPr>
        <w:t xml:space="preserve"> in the 3 </w:t>
      </w:r>
      <w:r w:rsidR="00971DE0">
        <w:rPr>
          <w:sz w:val="28"/>
          <w:szCs w:val="28"/>
        </w:rPr>
        <w:t>(three)</w:t>
      </w:r>
      <w:r w:rsidR="007B2DA7">
        <w:rPr>
          <w:sz w:val="28"/>
          <w:szCs w:val="28"/>
        </w:rPr>
        <w:t xml:space="preserve"> </w:t>
      </w:r>
      <w:r w:rsidR="00DA5914">
        <w:rPr>
          <w:sz w:val="28"/>
          <w:szCs w:val="28"/>
        </w:rPr>
        <w:t xml:space="preserve">points </w:t>
      </w:r>
      <w:proofErr w:type="gramStart"/>
      <w:r w:rsidR="00DA5914">
        <w:rPr>
          <w:sz w:val="28"/>
          <w:szCs w:val="28"/>
        </w:rPr>
        <w:t>of</w:t>
      </w:r>
      <w:r w:rsidR="00971DE0">
        <w:rPr>
          <w:sz w:val="28"/>
          <w:szCs w:val="28"/>
        </w:rPr>
        <w:t xml:space="preserve"> </w:t>
      </w:r>
      <w:r w:rsidR="00DA5914">
        <w:rPr>
          <w:sz w:val="28"/>
          <w:szCs w:val="28"/>
        </w:rPr>
        <w:t xml:space="preserve"> law</w:t>
      </w:r>
      <w:proofErr w:type="gramEnd"/>
      <w:r w:rsidR="00DA5914">
        <w:rPr>
          <w:sz w:val="28"/>
          <w:szCs w:val="28"/>
        </w:rPr>
        <w:t xml:space="preserve"> aforementioned</w:t>
      </w:r>
      <w:r w:rsidR="00971DE0">
        <w:rPr>
          <w:sz w:val="28"/>
          <w:szCs w:val="28"/>
        </w:rPr>
        <w:t xml:space="preserve"> i</w:t>
      </w:r>
      <w:r w:rsidR="00DA5914">
        <w:rPr>
          <w:sz w:val="28"/>
          <w:szCs w:val="28"/>
        </w:rPr>
        <w:t xml:space="preserve">s that:  the </w:t>
      </w:r>
      <w:proofErr w:type="spellStart"/>
      <w:r w:rsidR="00DA5914">
        <w:rPr>
          <w:sz w:val="28"/>
          <w:szCs w:val="28"/>
        </w:rPr>
        <w:t>Labour</w:t>
      </w:r>
      <w:proofErr w:type="spellEnd"/>
      <w:r w:rsidR="00DA5914">
        <w:rPr>
          <w:sz w:val="28"/>
          <w:szCs w:val="28"/>
        </w:rPr>
        <w:t xml:space="preserve"> Commissioner  acted irregularly  and  ultra v</w:t>
      </w:r>
      <w:r w:rsidR="00971DE0">
        <w:rPr>
          <w:sz w:val="28"/>
          <w:szCs w:val="28"/>
        </w:rPr>
        <w:t>i</w:t>
      </w:r>
      <w:r w:rsidR="00DA5914">
        <w:rPr>
          <w:sz w:val="28"/>
          <w:szCs w:val="28"/>
        </w:rPr>
        <w:t>r</w:t>
      </w:r>
      <w:r w:rsidR="00971DE0">
        <w:rPr>
          <w:sz w:val="28"/>
          <w:szCs w:val="28"/>
        </w:rPr>
        <w:t>es</w:t>
      </w:r>
      <w:r w:rsidR="00DA5914">
        <w:rPr>
          <w:sz w:val="28"/>
          <w:szCs w:val="28"/>
        </w:rPr>
        <w:t xml:space="preserve"> when he issued his opinion (ruling) in terms of section 26 (3) of </w:t>
      </w:r>
      <w:r w:rsidR="009101C8">
        <w:rPr>
          <w:sz w:val="28"/>
          <w:szCs w:val="28"/>
        </w:rPr>
        <w:t>T</w:t>
      </w:r>
      <w:r w:rsidR="00DA5914">
        <w:rPr>
          <w:sz w:val="28"/>
          <w:szCs w:val="28"/>
        </w:rPr>
        <w:t xml:space="preserve">he </w:t>
      </w:r>
      <w:r w:rsidR="009101C8">
        <w:rPr>
          <w:sz w:val="28"/>
          <w:szCs w:val="28"/>
        </w:rPr>
        <w:t>E</w:t>
      </w:r>
      <w:r w:rsidR="00DA5914">
        <w:rPr>
          <w:sz w:val="28"/>
          <w:szCs w:val="28"/>
        </w:rPr>
        <w:t>mployment Act.</w:t>
      </w:r>
      <w:r>
        <w:rPr>
          <w:sz w:val="28"/>
          <w:szCs w:val="28"/>
        </w:rPr>
        <w:t xml:space="preserve">  </w:t>
      </w:r>
    </w:p>
    <w:p w:rsidR="00432553" w:rsidRDefault="00432553" w:rsidP="006D5DE8">
      <w:pPr>
        <w:spacing w:line="360" w:lineRule="auto"/>
        <w:jc w:val="both"/>
        <w:rPr>
          <w:sz w:val="28"/>
          <w:szCs w:val="28"/>
        </w:rPr>
      </w:pPr>
    </w:p>
    <w:p w:rsidR="00432553" w:rsidRDefault="009101C8" w:rsidP="006D5DE8">
      <w:pPr>
        <w:spacing w:line="360" w:lineRule="auto"/>
        <w:jc w:val="both"/>
        <w:rPr>
          <w:sz w:val="28"/>
          <w:szCs w:val="28"/>
        </w:rPr>
      </w:pPr>
      <w:r>
        <w:rPr>
          <w:sz w:val="28"/>
          <w:szCs w:val="28"/>
        </w:rPr>
        <w:t>12.</w:t>
      </w:r>
      <w:r w:rsidR="00115688">
        <w:rPr>
          <w:sz w:val="28"/>
          <w:szCs w:val="28"/>
        </w:rPr>
        <w:t xml:space="preserve">  T</w:t>
      </w:r>
      <w:r>
        <w:rPr>
          <w:sz w:val="28"/>
          <w:szCs w:val="28"/>
        </w:rPr>
        <w:t xml:space="preserve">he </w:t>
      </w:r>
      <w:proofErr w:type="gramStart"/>
      <w:r>
        <w:rPr>
          <w:sz w:val="28"/>
          <w:szCs w:val="28"/>
        </w:rPr>
        <w:t>Respondent</w:t>
      </w:r>
      <w:r w:rsidR="008D3E19">
        <w:rPr>
          <w:sz w:val="28"/>
          <w:szCs w:val="28"/>
        </w:rPr>
        <w:t>’</w:t>
      </w:r>
      <w:r>
        <w:rPr>
          <w:sz w:val="28"/>
          <w:szCs w:val="28"/>
        </w:rPr>
        <w:t>s  first</w:t>
      </w:r>
      <w:proofErr w:type="gramEnd"/>
      <w:r>
        <w:rPr>
          <w:sz w:val="28"/>
          <w:szCs w:val="28"/>
        </w:rPr>
        <w:t xml:space="preserve"> points in </w:t>
      </w:r>
      <w:proofErr w:type="spellStart"/>
      <w:r>
        <w:rPr>
          <w:sz w:val="28"/>
          <w:szCs w:val="28"/>
        </w:rPr>
        <w:t>limine</w:t>
      </w:r>
      <w:proofErr w:type="spellEnd"/>
      <w:r>
        <w:rPr>
          <w:sz w:val="28"/>
          <w:szCs w:val="28"/>
        </w:rPr>
        <w:t xml:space="preserve">  reads as follows</w:t>
      </w:r>
      <w:r w:rsidR="00BB5258">
        <w:rPr>
          <w:sz w:val="28"/>
          <w:szCs w:val="28"/>
        </w:rPr>
        <w:t>:</w:t>
      </w:r>
      <w:r>
        <w:rPr>
          <w:sz w:val="28"/>
          <w:szCs w:val="28"/>
        </w:rPr>
        <w:t>-</w:t>
      </w:r>
    </w:p>
    <w:p w:rsidR="00432553" w:rsidRPr="009101C8" w:rsidRDefault="00432553" w:rsidP="006D5DE8">
      <w:pPr>
        <w:spacing w:line="360" w:lineRule="auto"/>
        <w:jc w:val="both"/>
        <w:rPr>
          <w:i/>
          <w:sz w:val="28"/>
          <w:szCs w:val="28"/>
        </w:rPr>
      </w:pPr>
    </w:p>
    <w:p w:rsidR="000F3B69" w:rsidRDefault="009101C8" w:rsidP="00115688">
      <w:pPr>
        <w:spacing w:line="360" w:lineRule="auto"/>
        <w:ind w:left="1440"/>
        <w:jc w:val="both"/>
        <w:rPr>
          <w:i/>
          <w:sz w:val="28"/>
          <w:szCs w:val="28"/>
        </w:rPr>
      </w:pPr>
      <w:r w:rsidRPr="009101C8">
        <w:rPr>
          <w:i/>
          <w:sz w:val="28"/>
          <w:szCs w:val="28"/>
        </w:rPr>
        <w:t xml:space="preserve">“The changes  in Applicant’s terms of employment  were not </w:t>
      </w:r>
      <w:r w:rsidR="00115688">
        <w:rPr>
          <w:i/>
          <w:sz w:val="28"/>
          <w:szCs w:val="28"/>
        </w:rPr>
        <w:tab/>
      </w:r>
      <w:r w:rsidRPr="009101C8">
        <w:rPr>
          <w:i/>
          <w:sz w:val="28"/>
          <w:szCs w:val="28"/>
        </w:rPr>
        <w:t xml:space="preserve"> terms of employment  either  contained in Section 22 Form in terms of </w:t>
      </w:r>
      <w:r w:rsidR="007B2DA7">
        <w:rPr>
          <w:i/>
          <w:sz w:val="28"/>
          <w:szCs w:val="28"/>
        </w:rPr>
        <w:t>[or]</w:t>
      </w:r>
      <w:r w:rsidRPr="009101C8">
        <w:rPr>
          <w:i/>
          <w:sz w:val="28"/>
          <w:szCs w:val="28"/>
        </w:rPr>
        <w:t xml:space="preserve">as  contemplated by </w:t>
      </w:r>
      <w:r w:rsidR="007B2DA7">
        <w:rPr>
          <w:i/>
          <w:sz w:val="28"/>
          <w:szCs w:val="28"/>
        </w:rPr>
        <w:t>S</w:t>
      </w:r>
      <w:r w:rsidRPr="009101C8">
        <w:rPr>
          <w:i/>
          <w:sz w:val="28"/>
          <w:szCs w:val="28"/>
        </w:rPr>
        <w:t>ection  26 [1] Applicant</w:t>
      </w:r>
      <w:r w:rsidR="007B2DA7">
        <w:rPr>
          <w:i/>
          <w:sz w:val="28"/>
          <w:szCs w:val="28"/>
        </w:rPr>
        <w:t xml:space="preserve"> [sic</w:t>
      </w:r>
      <w:r w:rsidR="000F3B69">
        <w:rPr>
          <w:i/>
          <w:sz w:val="28"/>
          <w:szCs w:val="28"/>
        </w:rPr>
        <w:t>]</w:t>
      </w:r>
      <w:r w:rsidRPr="009101C8">
        <w:rPr>
          <w:i/>
          <w:sz w:val="28"/>
          <w:szCs w:val="28"/>
        </w:rPr>
        <w:t xml:space="preserve"> an emplo</w:t>
      </w:r>
      <w:r w:rsidR="007B2DA7">
        <w:rPr>
          <w:i/>
          <w:sz w:val="28"/>
          <w:szCs w:val="28"/>
        </w:rPr>
        <w:t>yee who is required  to have a S</w:t>
      </w:r>
      <w:r w:rsidRPr="009101C8">
        <w:rPr>
          <w:i/>
          <w:sz w:val="28"/>
          <w:szCs w:val="28"/>
        </w:rPr>
        <w:t xml:space="preserve">ection 22 Form  accordingly  the relief  under section  26 of the Employment Act  is  not available  to the Applicant  and Applicant may only take  advantage  of the  dispute resolute  procedures under CMAC.  Even </w:t>
      </w:r>
      <w:proofErr w:type="gramStart"/>
      <w:r w:rsidRPr="009101C8">
        <w:rPr>
          <w:i/>
          <w:sz w:val="28"/>
          <w:szCs w:val="28"/>
        </w:rPr>
        <w:t>Applicant  has</w:t>
      </w:r>
      <w:proofErr w:type="gramEnd"/>
      <w:r w:rsidRPr="009101C8">
        <w:rPr>
          <w:i/>
          <w:sz w:val="28"/>
          <w:szCs w:val="28"/>
        </w:rPr>
        <w:t xml:space="preserve"> never  alleged  that these  terms  were contained  in a Section 22 Form”</w:t>
      </w:r>
    </w:p>
    <w:p w:rsidR="00432553" w:rsidRPr="009101C8" w:rsidRDefault="009101C8" w:rsidP="00115688">
      <w:pPr>
        <w:spacing w:line="360" w:lineRule="auto"/>
        <w:ind w:left="1440"/>
        <w:jc w:val="both"/>
        <w:rPr>
          <w:i/>
          <w:sz w:val="28"/>
          <w:szCs w:val="28"/>
        </w:rPr>
      </w:pPr>
      <w:r w:rsidRPr="009101C8">
        <w:rPr>
          <w:i/>
          <w:sz w:val="28"/>
          <w:szCs w:val="28"/>
        </w:rPr>
        <w:t xml:space="preserve"> </w:t>
      </w:r>
    </w:p>
    <w:p w:rsidR="007B2DA7" w:rsidRDefault="000F3B69" w:rsidP="000F3B69">
      <w:pPr>
        <w:spacing w:line="360" w:lineRule="auto"/>
        <w:jc w:val="center"/>
        <w:rPr>
          <w:sz w:val="28"/>
          <w:szCs w:val="28"/>
        </w:rPr>
      </w:pPr>
      <w:r>
        <w:rPr>
          <w:sz w:val="28"/>
          <w:szCs w:val="28"/>
        </w:rPr>
        <w:t>(Record Page 32)</w:t>
      </w:r>
    </w:p>
    <w:p w:rsidR="000F3B69" w:rsidRDefault="000F3B69" w:rsidP="000F3B69">
      <w:pPr>
        <w:spacing w:line="360" w:lineRule="auto"/>
        <w:jc w:val="center"/>
        <w:rPr>
          <w:sz w:val="28"/>
          <w:szCs w:val="28"/>
        </w:rPr>
      </w:pPr>
    </w:p>
    <w:p w:rsidR="007B2DA7" w:rsidRDefault="007B2DA7" w:rsidP="00115688">
      <w:pPr>
        <w:spacing w:line="360" w:lineRule="auto"/>
        <w:ind w:left="720"/>
        <w:jc w:val="both"/>
        <w:rPr>
          <w:sz w:val="28"/>
          <w:szCs w:val="28"/>
        </w:rPr>
      </w:pPr>
      <w:r>
        <w:rPr>
          <w:sz w:val="28"/>
          <w:szCs w:val="28"/>
        </w:rPr>
        <w:t xml:space="preserve">The </w:t>
      </w:r>
      <w:proofErr w:type="gramStart"/>
      <w:r>
        <w:rPr>
          <w:sz w:val="28"/>
          <w:szCs w:val="28"/>
        </w:rPr>
        <w:t>errors  in</w:t>
      </w:r>
      <w:proofErr w:type="gramEnd"/>
      <w:r>
        <w:rPr>
          <w:sz w:val="28"/>
          <w:szCs w:val="28"/>
        </w:rPr>
        <w:t xml:space="preserve"> the manner the Respondent has drafted this item of </w:t>
      </w:r>
      <w:proofErr w:type="spellStart"/>
      <w:r>
        <w:rPr>
          <w:sz w:val="28"/>
          <w:szCs w:val="28"/>
        </w:rPr>
        <w:t>defence</w:t>
      </w:r>
      <w:proofErr w:type="spellEnd"/>
      <w:r>
        <w:rPr>
          <w:sz w:val="28"/>
          <w:szCs w:val="28"/>
        </w:rPr>
        <w:t xml:space="preserve"> are noted.  However the Respondent</w:t>
      </w:r>
      <w:r w:rsidR="008D3E19">
        <w:rPr>
          <w:sz w:val="28"/>
          <w:szCs w:val="28"/>
        </w:rPr>
        <w:t>’</w:t>
      </w:r>
      <w:r>
        <w:rPr>
          <w:sz w:val="28"/>
          <w:szCs w:val="28"/>
        </w:rPr>
        <w:t xml:space="preserve">s thinking can still be </w:t>
      </w:r>
      <w:proofErr w:type="gramStart"/>
      <w:r>
        <w:rPr>
          <w:sz w:val="28"/>
          <w:szCs w:val="28"/>
        </w:rPr>
        <w:t>deciphered  despite</w:t>
      </w:r>
      <w:proofErr w:type="gramEnd"/>
      <w:r>
        <w:rPr>
          <w:sz w:val="28"/>
          <w:szCs w:val="28"/>
        </w:rPr>
        <w:t xml:space="preserve"> the numerous errors.  The Respondent’s argument  is that the demotion  and salary reduction  is not a change  in the terms of employment that are provided for  in Section 22 or as contemplated in section 26 (1) of The Employment Act.  </w:t>
      </w:r>
    </w:p>
    <w:p w:rsidR="007B2DA7" w:rsidRDefault="007B2DA7" w:rsidP="00CF4834">
      <w:pPr>
        <w:spacing w:line="360" w:lineRule="auto"/>
        <w:ind w:left="1440" w:hanging="720"/>
        <w:jc w:val="both"/>
        <w:rPr>
          <w:sz w:val="28"/>
          <w:szCs w:val="28"/>
        </w:rPr>
      </w:pPr>
      <w:r>
        <w:rPr>
          <w:sz w:val="28"/>
          <w:szCs w:val="28"/>
        </w:rPr>
        <w:lastRenderedPageBreak/>
        <w:t>12.1</w:t>
      </w:r>
      <w:r>
        <w:rPr>
          <w:sz w:val="28"/>
          <w:szCs w:val="28"/>
        </w:rPr>
        <w:tab/>
        <w:t xml:space="preserve"> The 1</w:t>
      </w:r>
      <w:r w:rsidRPr="007B2DA7">
        <w:rPr>
          <w:sz w:val="28"/>
          <w:szCs w:val="28"/>
          <w:vertAlign w:val="superscript"/>
        </w:rPr>
        <w:t>st</w:t>
      </w:r>
      <w:r>
        <w:rPr>
          <w:sz w:val="28"/>
          <w:szCs w:val="28"/>
        </w:rPr>
        <w:t xml:space="preserve"> point raised by the Respondent is that the Commissioner’s </w:t>
      </w:r>
      <w:r w:rsidR="008D3E19">
        <w:rPr>
          <w:sz w:val="28"/>
          <w:szCs w:val="28"/>
        </w:rPr>
        <w:t>opinion (rul</w:t>
      </w:r>
      <w:r>
        <w:rPr>
          <w:sz w:val="28"/>
          <w:szCs w:val="28"/>
        </w:rPr>
        <w:t>ing) is irregular for failing to comply with section 26 (1) of The Employment Act.  Section 2</w:t>
      </w:r>
      <w:r w:rsidR="008D3E19">
        <w:rPr>
          <w:sz w:val="28"/>
          <w:szCs w:val="28"/>
        </w:rPr>
        <w:t>6 (1), (2)</w:t>
      </w:r>
      <w:r>
        <w:rPr>
          <w:sz w:val="28"/>
          <w:szCs w:val="28"/>
        </w:rPr>
        <w:t>, (3)</w:t>
      </w:r>
      <w:r w:rsidR="008D3E19">
        <w:rPr>
          <w:sz w:val="28"/>
          <w:szCs w:val="28"/>
        </w:rPr>
        <w:t xml:space="preserve"> and (4)</w:t>
      </w:r>
      <w:r>
        <w:rPr>
          <w:sz w:val="28"/>
          <w:szCs w:val="28"/>
        </w:rPr>
        <w:t xml:space="preserve"> reads as follows;</w:t>
      </w:r>
    </w:p>
    <w:p w:rsidR="007B2DA7" w:rsidRDefault="007B2DA7" w:rsidP="006D5DE8">
      <w:pPr>
        <w:spacing w:line="360" w:lineRule="auto"/>
        <w:jc w:val="both"/>
        <w:rPr>
          <w:sz w:val="28"/>
          <w:szCs w:val="28"/>
        </w:rPr>
      </w:pPr>
    </w:p>
    <w:p w:rsidR="007B2DA7" w:rsidRPr="008D3E19" w:rsidRDefault="007B2DA7" w:rsidP="006D5DE8">
      <w:pPr>
        <w:pStyle w:val="ListParagraph"/>
        <w:numPr>
          <w:ilvl w:val="0"/>
          <w:numId w:val="12"/>
        </w:numPr>
        <w:spacing w:line="360" w:lineRule="auto"/>
        <w:jc w:val="both"/>
        <w:rPr>
          <w:i/>
          <w:sz w:val="28"/>
          <w:szCs w:val="28"/>
        </w:rPr>
      </w:pPr>
      <w:r w:rsidRPr="008D3E19">
        <w:rPr>
          <w:i/>
          <w:sz w:val="28"/>
          <w:szCs w:val="28"/>
        </w:rPr>
        <w:t xml:space="preserve"> Where the terms  of employment  specified  in the copy</w:t>
      </w:r>
      <w:r w:rsidR="000601EA" w:rsidRPr="008D3E19">
        <w:rPr>
          <w:i/>
          <w:sz w:val="28"/>
          <w:szCs w:val="28"/>
        </w:rPr>
        <w:t xml:space="preserve"> of the form  in the </w:t>
      </w:r>
      <w:r w:rsidR="00F740FF" w:rsidRPr="008D3E19">
        <w:rPr>
          <w:i/>
          <w:sz w:val="28"/>
          <w:szCs w:val="28"/>
        </w:rPr>
        <w:t>S</w:t>
      </w:r>
      <w:r w:rsidR="000601EA" w:rsidRPr="008D3E19">
        <w:rPr>
          <w:i/>
          <w:sz w:val="28"/>
          <w:szCs w:val="28"/>
        </w:rPr>
        <w:t>econd Schedule  given to the employee under section 22 are changed, the employer  shall notify the employee  in writing  specifying  the changes  which are being  made and subject to the following  subsections, the changed  terms  set out  in the notification  shall be deemed  to be  effective and to be part  of the terms of service  of that employee.</w:t>
      </w:r>
    </w:p>
    <w:p w:rsidR="000601EA" w:rsidRPr="008D3E19" w:rsidRDefault="000601EA" w:rsidP="006D5DE8">
      <w:pPr>
        <w:pStyle w:val="ListParagraph"/>
        <w:spacing w:line="360" w:lineRule="auto"/>
        <w:ind w:left="1080"/>
        <w:jc w:val="both"/>
        <w:rPr>
          <w:i/>
          <w:sz w:val="28"/>
          <w:szCs w:val="28"/>
        </w:rPr>
      </w:pPr>
    </w:p>
    <w:p w:rsidR="000601EA" w:rsidRPr="008D3E19" w:rsidRDefault="000601EA" w:rsidP="006D5DE8">
      <w:pPr>
        <w:pStyle w:val="ListParagraph"/>
        <w:numPr>
          <w:ilvl w:val="0"/>
          <w:numId w:val="12"/>
        </w:numPr>
        <w:spacing w:line="360" w:lineRule="auto"/>
        <w:jc w:val="both"/>
        <w:rPr>
          <w:i/>
          <w:sz w:val="28"/>
          <w:szCs w:val="28"/>
        </w:rPr>
      </w:pPr>
      <w:r w:rsidRPr="008D3E19">
        <w:rPr>
          <w:i/>
          <w:sz w:val="28"/>
          <w:szCs w:val="28"/>
        </w:rPr>
        <w:t>Where, in  the employee’s opinion, the  changes notified  to him  under subsection (1) wo</w:t>
      </w:r>
      <w:r w:rsidR="00F740FF" w:rsidRPr="008D3E19">
        <w:rPr>
          <w:i/>
          <w:sz w:val="28"/>
          <w:szCs w:val="28"/>
        </w:rPr>
        <w:t>u</w:t>
      </w:r>
      <w:r w:rsidRPr="008D3E19">
        <w:rPr>
          <w:i/>
          <w:sz w:val="28"/>
          <w:szCs w:val="28"/>
        </w:rPr>
        <w:t xml:space="preserve">ld result  in less  </w:t>
      </w:r>
      <w:proofErr w:type="spellStart"/>
      <w:r w:rsidR="00F740FF" w:rsidRPr="008D3E19">
        <w:rPr>
          <w:i/>
          <w:sz w:val="28"/>
          <w:szCs w:val="28"/>
        </w:rPr>
        <w:t>favourable</w:t>
      </w:r>
      <w:proofErr w:type="spellEnd"/>
      <w:r w:rsidRPr="008D3E19">
        <w:rPr>
          <w:i/>
          <w:sz w:val="28"/>
          <w:szCs w:val="28"/>
        </w:rPr>
        <w:t xml:space="preserve">  terms  and conditions of employment  that those  previously enjoyed  by him</w:t>
      </w:r>
      <w:r w:rsidR="000F3B69">
        <w:rPr>
          <w:i/>
          <w:sz w:val="28"/>
          <w:szCs w:val="28"/>
        </w:rPr>
        <w:t>,</w:t>
      </w:r>
      <w:r w:rsidRPr="008D3E19">
        <w:rPr>
          <w:i/>
          <w:sz w:val="28"/>
          <w:szCs w:val="28"/>
        </w:rPr>
        <w:t xml:space="preserve"> </w:t>
      </w:r>
      <w:r w:rsidR="000F3B69">
        <w:rPr>
          <w:i/>
          <w:sz w:val="28"/>
          <w:szCs w:val="28"/>
        </w:rPr>
        <w:t>t</w:t>
      </w:r>
      <w:r w:rsidRPr="008D3E19">
        <w:rPr>
          <w:i/>
          <w:sz w:val="28"/>
          <w:szCs w:val="28"/>
        </w:rPr>
        <w:t>he employee  may,  within fourteen days  of such  notification</w:t>
      </w:r>
      <w:r w:rsidR="00F740FF" w:rsidRPr="008D3E19">
        <w:rPr>
          <w:i/>
          <w:sz w:val="28"/>
          <w:szCs w:val="28"/>
        </w:rPr>
        <w:t>,</w:t>
      </w:r>
      <w:r w:rsidRPr="008D3E19">
        <w:rPr>
          <w:i/>
          <w:sz w:val="28"/>
          <w:szCs w:val="28"/>
        </w:rPr>
        <w:t xml:space="preserve">  request  his employer, in writing, (sending  a copy of the request to the </w:t>
      </w:r>
      <w:proofErr w:type="spellStart"/>
      <w:r w:rsidRPr="008D3E19">
        <w:rPr>
          <w:i/>
          <w:sz w:val="28"/>
          <w:szCs w:val="28"/>
        </w:rPr>
        <w:t>Labour</w:t>
      </w:r>
      <w:proofErr w:type="spellEnd"/>
      <w:r w:rsidRPr="008D3E19">
        <w:rPr>
          <w:i/>
          <w:sz w:val="28"/>
          <w:szCs w:val="28"/>
        </w:rPr>
        <w:t xml:space="preserve"> Commissioner), to submit  to the </w:t>
      </w:r>
      <w:proofErr w:type="spellStart"/>
      <w:r w:rsidRPr="008D3E19">
        <w:rPr>
          <w:i/>
          <w:sz w:val="28"/>
          <w:szCs w:val="28"/>
        </w:rPr>
        <w:t>Labour</w:t>
      </w:r>
      <w:proofErr w:type="spellEnd"/>
      <w:r w:rsidRPr="008D3E19">
        <w:rPr>
          <w:i/>
          <w:sz w:val="28"/>
          <w:szCs w:val="28"/>
        </w:rPr>
        <w:t xml:space="preserve"> Commissioner a copy of the form  given to him, under Section 22, together  with  the notification  provided  under  subsection  (1) and the employer  shall comply  with  the request  </w:t>
      </w:r>
      <w:r w:rsidR="00F740FF" w:rsidRPr="008D3E19">
        <w:rPr>
          <w:i/>
          <w:sz w:val="28"/>
          <w:szCs w:val="28"/>
        </w:rPr>
        <w:t>wit</w:t>
      </w:r>
      <w:r w:rsidR="00C233B9">
        <w:rPr>
          <w:i/>
          <w:sz w:val="28"/>
          <w:szCs w:val="28"/>
        </w:rPr>
        <w:t>hi</w:t>
      </w:r>
      <w:r w:rsidR="00F740FF" w:rsidRPr="008D3E19">
        <w:rPr>
          <w:i/>
          <w:sz w:val="28"/>
          <w:szCs w:val="28"/>
        </w:rPr>
        <w:t>n</w:t>
      </w:r>
      <w:r w:rsidR="00C233B9">
        <w:rPr>
          <w:i/>
          <w:sz w:val="28"/>
          <w:szCs w:val="28"/>
        </w:rPr>
        <w:t xml:space="preserve"> </w:t>
      </w:r>
      <w:r w:rsidRPr="008D3E19">
        <w:rPr>
          <w:i/>
          <w:sz w:val="28"/>
          <w:szCs w:val="28"/>
        </w:rPr>
        <w:t xml:space="preserve"> three days  of it  being received  by him.</w:t>
      </w:r>
    </w:p>
    <w:p w:rsidR="000601EA" w:rsidRPr="008D3E19" w:rsidRDefault="000601EA" w:rsidP="006D5DE8">
      <w:pPr>
        <w:pStyle w:val="ListParagraph"/>
        <w:spacing w:line="360" w:lineRule="auto"/>
        <w:rPr>
          <w:i/>
          <w:sz w:val="28"/>
          <w:szCs w:val="28"/>
        </w:rPr>
      </w:pPr>
    </w:p>
    <w:p w:rsidR="000601EA" w:rsidRPr="008D3E19" w:rsidRDefault="000601EA" w:rsidP="006D5DE8">
      <w:pPr>
        <w:pStyle w:val="ListParagraph"/>
        <w:numPr>
          <w:ilvl w:val="0"/>
          <w:numId w:val="12"/>
        </w:numPr>
        <w:spacing w:line="360" w:lineRule="auto"/>
        <w:jc w:val="both"/>
        <w:rPr>
          <w:i/>
          <w:sz w:val="28"/>
          <w:szCs w:val="28"/>
        </w:rPr>
      </w:pPr>
      <w:r w:rsidRPr="008D3E19">
        <w:rPr>
          <w:i/>
          <w:sz w:val="28"/>
          <w:szCs w:val="28"/>
        </w:rPr>
        <w:t xml:space="preserve">On receipt of the copy of the documents sent to him under subsection (2), the </w:t>
      </w:r>
      <w:proofErr w:type="spellStart"/>
      <w:r w:rsidRPr="008D3E19">
        <w:rPr>
          <w:i/>
          <w:sz w:val="28"/>
          <w:szCs w:val="28"/>
        </w:rPr>
        <w:t>Labour</w:t>
      </w:r>
      <w:proofErr w:type="spellEnd"/>
      <w:r w:rsidRPr="008D3E19">
        <w:rPr>
          <w:i/>
          <w:sz w:val="28"/>
          <w:szCs w:val="28"/>
        </w:rPr>
        <w:t xml:space="preserve"> Commissioner shall examine </w:t>
      </w:r>
      <w:r w:rsidR="00A945DE" w:rsidRPr="008D3E19">
        <w:rPr>
          <w:i/>
          <w:sz w:val="28"/>
          <w:szCs w:val="28"/>
        </w:rPr>
        <w:t xml:space="preserve">the changes in the </w:t>
      </w:r>
      <w:r w:rsidR="00F740FF" w:rsidRPr="008D3E19">
        <w:rPr>
          <w:i/>
          <w:sz w:val="28"/>
          <w:szCs w:val="28"/>
        </w:rPr>
        <w:t>terms</w:t>
      </w:r>
      <w:r w:rsidR="00CF4834">
        <w:rPr>
          <w:i/>
          <w:sz w:val="28"/>
          <w:szCs w:val="28"/>
        </w:rPr>
        <w:t xml:space="preserve"> </w:t>
      </w:r>
      <w:r w:rsidR="00F740FF" w:rsidRPr="008D3E19">
        <w:rPr>
          <w:i/>
          <w:sz w:val="28"/>
          <w:szCs w:val="28"/>
        </w:rPr>
        <w:t xml:space="preserve">of </w:t>
      </w:r>
      <w:r w:rsidR="00A945DE" w:rsidRPr="008D3E19">
        <w:rPr>
          <w:i/>
          <w:sz w:val="28"/>
          <w:szCs w:val="28"/>
        </w:rPr>
        <w:t xml:space="preserve">employment contained in the </w:t>
      </w:r>
      <w:r w:rsidR="00A945DE" w:rsidRPr="00CF4834">
        <w:rPr>
          <w:i/>
        </w:rPr>
        <w:t>notification.</w:t>
      </w:r>
      <w:r w:rsidR="00A945DE" w:rsidRPr="008D3E19">
        <w:rPr>
          <w:i/>
          <w:sz w:val="28"/>
          <w:szCs w:val="28"/>
        </w:rPr>
        <w:t xml:space="preserve">  </w:t>
      </w:r>
      <w:r w:rsidR="00A945DE" w:rsidRPr="008D3E19">
        <w:rPr>
          <w:i/>
          <w:sz w:val="28"/>
          <w:szCs w:val="28"/>
        </w:rPr>
        <w:lastRenderedPageBreak/>
        <w:t>Where, in his opinion</w:t>
      </w:r>
      <w:r w:rsidR="00F740FF" w:rsidRPr="008D3E19">
        <w:rPr>
          <w:i/>
          <w:sz w:val="28"/>
          <w:szCs w:val="28"/>
        </w:rPr>
        <w:t>,</w:t>
      </w:r>
      <w:r w:rsidR="00A945DE" w:rsidRPr="008D3E19">
        <w:rPr>
          <w:i/>
          <w:sz w:val="28"/>
          <w:szCs w:val="28"/>
        </w:rPr>
        <w:t xml:space="preserve"> the  changes would result in less  </w:t>
      </w:r>
      <w:proofErr w:type="spellStart"/>
      <w:r w:rsidR="00A945DE" w:rsidRPr="008D3E19">
        <w:rPr>
          <w:i/>
          <w:sz w:val="28"/>
          <w:szCs w:val="28"/>
        </w:rPr>
        <w:t>favourable</w:t>
      </w:r>
      <w:proofErr w:type="spellEnd"/>
      <w:r w:rsidR="00A945DE" w:rsidRPr="008D3E19">
        <w:rPr>
          <w:i/>
          <w:sz w:val="28"/>
          <w:szCs w:val="28"/>
        </w:rPr>
        <w:t xml:space="preserve">  terms and conditions </w:t>
      </w:r>
      <w:r w:rsidRPr="008D3E19">
        <w:rPr>
          <w:i/>
          <w:sz w:val="28"/>
          <w:szCs w:val="28"/>
        </w:rPr>
        <w:t xml:space="preserve"> </w:t>
      </w:r>
      <w:r w:rsidR="00A945DE" w:rsidRPr="008D3E19">
        <w:rPr>
          <w:i/>
          <w:sz w:val="28"/>
          <w:szCs w:val="28"/>
        </w:rPr>
        <w:t xml:space="preserve">of employment than those enjoyed by the employee  in question prior  to the changes set out  in the notification,  The </w:t>
      </w:r>
      <w:proofErr w:type="spellStart"/>
      <w:r w:rsidR="00A945DE" w:rsidRPr="008D3E19">
        <w:rPr>
          <w:i/>
          <w:sz w:val="28"/>
          <w:szCs w:val="28"/>
        </w:rPr>
        <w:t>Labour</w:t>
      </w:r>
      <w:proofErr w:type="spellEnd"/>
      <w:r w:rsidR="00A945DE" w:rsidRPr="008D3E19">
        <w:rPr>
          <w:i/>
          <w:sz w:val="28"/>
          <w:szCs w:val="28"/>
        </w:rPr>
        <w:t xml:space="preserve">  Commissioner shall, within fourteen days  of the receipt of the notification,   inform  the employer  in writing  of  this opinion  and the notification  given to the employee  u</w:t>
      </w:r>
      <w:r w:rsidR="00DB09CB" w:rsidRPr="008D3E19">
        <w:rPr>
          <w:i/>
          <w:sz w:val="28"/>
          <w:szCs w:val="28"/>
        </w:rPr>
        <w:t>nder subsection (1)  shall be  v</w:t>
      </w:r>
      <w:r w:rsidR="00A945DE" w:rsidRPr="008D3E19">
        <w:rPr>
          <w:i/>
          <w:sz w:val="28"/>
          <w:szCs w:val="28"/>
        </w:rPr>
        <w:t xml:space="preserve">oid and of no </w:t>
      </w:r>
      <w:r w:rsidR="00F740FF" w:rsidRPr="008D3E19">
        <w:rPr>
          <w:i/>
          <w:sz w:val="28"/>
          <w:szCs w:val="28"/>
        </w:rPr>
        <w:t>effect.</w:t>
      </w:r>
    </w:p>
    <w:p w:rsidR="006D5DE8" w:rsidRPr="008D3E19" w:rsidRDefault="006D5DE8" w:rsidP="006D5DE8">
      <w:pPr>
        <w:pStyle w:val="ListParagraph"/>
        <w:rPr>
          <w:i/>
          <w:sz w:val="28"/>
          <w:szCs w:val="28"/>
        </w:rPr>
      </w:pPr>
    </w:p>
    <w:p w:rsidR="006D5DE8" w:rsidRPr="008D3E19" w:rsidRDefault="006D5DE8" w:rsidP="006D5DE8">
      <w:pPr>
        <w:pStyle w:val="ListParagraph"/>
        <w:numPr>
          <w:ilvl w:val="0"/>
          <w:numId w:val="12"/>
        </w:numPr>
        <w:spacing w:line="360" w:lineRule="auto"/>
        <w:jc w:val="both"/>
        <w:rPr>
          <w:i/>
          <w:sz w:val="28"/>
          <w:szCs w:val="28"/>
        </w:rPr>
      </w:pPr>
      <w:r w:rsidRPr="008D3E19">
        <w:rPr>
          <w:i/>
          <w:sz w:val="28"/>
          <w:szCs w:val="28"/>
        </w:rPr>
        <w:t xml:space="preserve">Any person dissatisfied  with any  decision  made  by the </w:t>
      </w:r>
      <w:proofErr w:type="spellStart"/>
      <w:r w:rsidRPr="008D3E19">
        <w:rPr>
          <w:i/>
          <w:sz w:val="28"/>
          <w:szCs w:val="28"/>
        </w:rPr>
        <w:t>Labour</w:t>
      </w:r>
      <w:proofErr w:type="spellEnd"/>
      <w:r w:rsidRPr="008D3E19">
        <w:rPr>
          <w:i/>
          <w:sz w:val="28"/>
          <w:szCs w:val="28"/>
        </w:rPr>
        <w:t xml:space="preserve"> Commissioner  under subsection (3) may apply in writing  for a review to the </w:t>
      </w:r>
      <w:proofErr w:type="spellStart"/>
      <w:r w:rsidRPr="008D3E19">
        <w:rPr>
          <w:i/>
          <w:sz w:val="28"/>
          <w:szCs w:val="28"/>
        </w:rPr>
        <w:t>Labour</w:t>
      </w:r>
      <w:proofErr w:type="spellEnd"/>
      <w:r w:rsidRPr="008D3E19">
        <w:rPr>
          <w:i/>
          <w:sz w:val="28"/>
          <w:szCs w:val="28"/>
        </w:rPr>
        <w:t xml:space="preserve"> Commissioner, who using  the powers  accorded to him  under Part II, shall  endeavor  to settle  the matter. Where he </w:t>
      </w:r>
      <w:proofErr w:type="gramStart"/>
      <w:r w:rsidRPr="008D3E19">
        <w:rPr>
          <w:i/>
          <w:sz w:val="28"/>
          <w:szCs w:val="28"/>
        </w:rPr>
        <w:t>is  unable</w:t>
      </w:r>
      <w:proofErr w:type="gramEnd"/>
      <w:r w:rsidRPr="008D3E19">
        <w:rPr>
          <w:i/>
          <w:sz w:val="28"/>
          <w:szCs w:val="28"/>
        </w:rPr>
        <w:t xml:space="preserve"> to do so  within fourteen days  of the receipt of the application  being  made to him</w:t>
      </w:r>
      <w:r w:rsidR="00C233B9">
        <w:rPr>
          <w:i/>
          <w:sz w:val="28"/>
          <w:szCs w:val="28"/>
        </w:rPr>
        <w:t xml:space="preserve"> he </w:t>
      </w:r>
      <w:r w:rsidRPr="008D3E19">
        <w:rPr>
          <w:i/>
          <w:sz w:val="28"/>
          <w:szCs w:val="28"/>
        </w:rPr>
        <w:t>shall refer the matter to the Industrial  Court  which may make  an order.</w:t>
      </w:r>
      <w:r w:rsidR="008D3E19" w:rsidRPr="008D3E19">
        <w:rPr>
          <w:i/>
          <w:sz w:val="28"/>
          <w:szCs w:val="28"/>
        </w:rPr>
        <w:t>”</w:t>
      </w:r>
    </w:p>
    <w:p w:rsidR="006D5DE8" w:rsidRDefault="006D5DE8" w:rsidP="008D3E19">
      <w:pPr>
        <w:spacing w:line="360" w:lineRule="auto"/>
        <w:rPr>
          <w:sz w:val="28"/>
          <w:szCs w:val="28"/>
        </w:rPr>
      </w:pPr>
    </w:p>
    <w:p w:rsidR="008D3E19" w:rsidRDefault="008D3E19" w:rsidP="00EB46EC">
      <w:pPr>
        <w:spacing w:line="360" w:lineRule="auto"/>
        <w:ind w:left="720" w:hanging="720"/>
        <w:rPr>
          <w:sz w:val="28"/>
          <w:szCs w:val="28"/>
        </w:rPr>
      </w:pPr>
      <w:r>
        <w:rPr>
          <w:sz w:val="28"/>
          <w:szCs w:val="28"/>
        </w:rPr>
        <w:t>12.2</w:t>
      </w:r>
      <w:r>
        <w:rPr>
          <w:sz w:val="28"/>
          <w:szCs w:val="28"/>
        </w:rPr>
        <w:tab/>
        <w:t xml:space="preserve"> In terms </w:t>
      </w:r>
      <w:proofErr w:type="gramStart"/>
      <w:r>
        <w:rPr>
          <w:sz w:val="28"/>
          <w:szCs w:val="28"/>
        </w:rPr>
        <w:t>of  Section</w:t>
      </w:r>
      <w:proofErr w:type="gramEnd"/>
      <w:r>
        <w:rPr>
          <w:sz w:val="28"/>
          <w:szCs w:val="28"/>
        </w:rPr>
        <w:t xml:space="preserve"> 22 (1) and (2) of  The Employment Act, it is mandatory for the Respondent, as employer, to provide the Applicant, as employee with written particulars of employment.  The Applicant did receive from the </w:t>
      </w:r>
      <w:proofErr w:type="gramStart"/>
      <w:r>
        <w:rPr>
          <w:sz w:val="28"/>
          <w:szCs w:val="28"/>
        </w:rPr>
        <w:t>Respondent  written</w:t>
      </w:r>
      <w:proofErr w:type="gramEnd"/>
      <w:r>
        <w:rPr>
          <w:sz w:val="28"/>
          <w:szCs w:val="28"/>
        </w:rPr>
        <w:t xml:space="preserve"> particulars of employment when he began work  and these are contained in annexure AM 1.  The Applicant’s complaint is </w:t>
      </w:r>
      <w:proofErr w:type="gramStart"/>
      <w:r>
        <w:rPr>
          <w:sz w:val="28"/>
          <w:szCs w:val="28"/>
        </w:rPr>
        <w:t>that  the</w:t>
      </w:r>
      <w:proofErr w:type="gramEnd"/>
      <w:r>
        <w:rPr>
          <w:sz w:val="28"/>
          <w:szCs w:val="28"/>
        </w:rPr>
        <w:t xml:space="preserve"> demotion  amounted to an adverse  change in the written particulars of employment aforementioned.  </w:t>
      </w:r>
    </w:p>
    <w:p w:rsidR="008D3E19" w:rsidRDefault="008D3E19" w:rsidP="008D3E19">
      <w:pPr>
        <w:spacing w:line="360" w:lineRule="auto"/>
        <w:rPr>
          <w:sz w:val="28"/>
          <w:szCs w:val="28"/>
        </w:rPr>
      </w:pPr>
    </w:p>
    <w:p w:rsidR="008D3E19" w:rsidRDefault="00DB7A69" w:rsidP="00B31EBA">
      <w:pPr>
        <w:spacing w:line="360" w:lineRule="auto"/>
        <w:ind w:left="1440" w:hanging="720"/>
        <w:rPr>
          <w:sz w:val="28"/>
          <w:szCs w:val="28"/>
        </w:rPr>
      </w:pPr>
      <w:r>
        <w:rPr>
          <w:sz w:val="28"/>
          <w:szCs w:val="28"/>
        </w:rPr>
        <w:lastRenderedPageBreak/>
        <w:t>12.3</w:t>
      </w:r>
      <w:r>
        <w:rPr>
          <w:sz w:val="28"/>
          <w:szCs w:val="28"/>
        </w:rPr>
        <w:tab/>
        <w:t xml:space="preserve">The Applicant filed a complaint with the </w:t>
      </w:r>
      <w:proofErr w:type="spellStart"/>
      <w:r>
        <w:rPr>
          <w:sz w:val="28"/>
          <w:szCs w:val="28"/>
        </w:rPr>
        <w:t>Labour</w:t>
      </w:r>
      <w:proofErr w:type="spellEnd"/>
      <w:r>
        <w:rPr>
          <w:sz w:val="28"/>
          <w:szCs w:val="28"/>
        </w:rPr>
        <w:t xml:space="preserve"> Commissioner in terms of annexure AM6, that he was employed as </w:t>
      </w:r>
      <w:r w:rsidR="00CF4834">
        <w:rPr>
          <w:sz w:val="28"/>
          <w:szCs w:val="28"/>
        </w:rPr>
        <w:t>E</w:t>
      </w:r>
      <w:r>
        <w:rPr>
          <w:sz w:val="28"/>
          <w:szCs w:val="28"/>
        </w:rPr>
        <w:t xml:space="preserve">xtrusion </w:t>
      </w:r>
      <w:r w:rsidR="00CF4834">
        <w:rPr>
          <w:sz w:val="28"/>
          <w:szCs w:val="28"/>
        </w:rPr>
        <w:t>S</w:t>
      </w:r>
      <w:r>
        <w:rPr>
          <w:sz w:val="28"/>
          <w:szCs w:val="28"/>
        </w:rPr>
        <w:t xml:space="preserve">upervisor, and </w:t>
      </w:r>
      <w:proofErr w:type="gramStart"/>
      <w:r>
        <w:rPr>
          <w:sz w:val="28"/>
          <w:szCs w:val="28"/>
        </w:rPr>
        <w:t>was  demoted</w:t>
      </w:r>
      <w:proofErr w:type="gramEnd"/>
      <w:r>
        <w:rPr>
          <w:sz w:val="28"/>
          <w:szCs w:val="28"/>
        </w:rPr>
        <w:t xml:space="preserve"> to </w:t>
      </w:r>
      <w:r w:rsidR="00CF4834">
        <w:rPr>
          <w:sz w:val="28"/>
          <w:szCs w:val="28"/>
        </w:rPr>
        <w:t>E</w:t>
      </w:r>
      <w:r>
        <w:rPr>
          <w:sz w:val="28"/>
          <w:szCs w:val="28"/>
        </w:rPr>
        <w:t xml:space="preserve">xtrusion </w:t>
      </w:r>
      <w:r w:rsidR="00CF4834">
        <w:rPr>
          <w:sz w:val="28"/>
          <w:szCs w:val="28"/>
        </w:rPr>
        <w:t>O</w:t>
      </w:r>
      <w:r>
        <w:rPr>
          <w:sz w:val="28"/>
          <w:szCs w:val="28"/>
        </w:rPr>
        <w:t>perator.  Upon demotion he was</w:t>
      </w:r>
      <w:r w:rsidR="00CF4834">
        <w:rPr>
          <w:sz w:val="28"/>
          <w:szCs w:val="28"/>
        </w:rPr>
        <w:t xml:space="preserve"> required to report to the new E</w:t>
      </w:r>
      <w:r>
        <w:rPr>
          <w:sz w:val="28"/>
          <w:szCs w:val="28"/>
        </w:rPr>
        <w:t xml:space="preserve">xtrusion </w:t>
      </w:r>
      <w:r w:rsidR="00CF4834">
        <w:rPr>
          <w:sz w:val="28"/>
          <w:szCs w:val="28"/>
        </w:rPr>
        <w:t>S</w:t>
      </w:r>
      <w:r>
        <w:rPr>
          <w:sz w:val="28"/>
          <w:szCs w:val="28"/>
        </w:rPr>
        <w:t>upervisor (</w:t>
      </w:r>
      <w:proofErr w:type="spellStart"/>
      <w:r w:rsidR="00F910AF">
        <w:rPr>
          <w:sz w:val="28"/>
          <w:szCs w:val="28"/>
        </w:rPr>
        <w:t>Mr</w:t>
      </w:r>
      <w:proofErr w:type="spellEnd"/>
      <w:r w:rsidR="00F910AF">
        <w:rPr>
          <w:sz w:val="28"/>
          <w:szCs w:val="28"/>
        </w:rPr>
        <w:t xml:space="preserve"> Charles Mhlanga) to whom he </w:t>
      </w:r>
      <w:r>
        <w:rPr>
          <w:sz w:val="28"/>
          <w:szCs w:val="28"/>
        </w:rPr>
        <w:t>(Applicant</w:t>
      </w:r>
      <w:proofErr w:type="gramStart"/>
      <w:r>
        <w:rPr>
          <w:sz w:val="28"/>
          <w:szCs w:val="28"/>
        </w:rPr>
        <w:t>)  has</w:t>
      </w:r>
      <w:proofErr w:type="gramEnd"/>
      <w:r>
        <w:rPr>
          <w:sz w:val="28"/>
          <w:szCs w:val="28"/>
        </w:rPr>
        <w:t xml:space="preserve"> since become subordinate.</w:t>
      </w:r>
    </w:p>
    <w:p w:rsidR="008D3E19" w:rsidRDefault="008D3E19" w:rsidP="008D3E19">
      <w:pPr>
        <w:spacing w:line="360" w:lineRule="auto"/>
        <w:rPr>
          <w:sz w:val="28"/>
          <w:szCs w:val="28"/>
        </w:rPr>
      </w:pPr>
    </w:p>
    <w:p w:rsidR="00DB7A69" w:rsidRDefault="00DB7A69" w:rsidP="00B31EBA">
      <w:pPr>
        <w:spacing w:line="360" w:lineRule="auto"/>
        <w:ind w:left="1440" w:hanging="720"/>
        <w:rPr>
          <w:sz w:val="28"/>
          <w:szCs w:val="28"/>
        </w:rPr>
      </w:pPr>
      <w:r>
        <w:rPr>
          <w:sz w:val="28"/>
          <w:szCs w:val="28"/>
        </w:rPr>
        <w:t>12.4</w:t>
      </w:r>
      <w:r>
        <w:rPr>
          <w:sz w:val="28"/>
          <w:szCs w:val="28"/>
        </w:rPr>
        <w:tab/>
        <w:t xml:space="preserve"> The </w:t>
      </w:r>
      <w:proofErr w:type="gramStart"/>
      <w:r>
        <w:rPr>
          <w:sz w:val="28"/>
          <w:szCs w:val="28"/>
        </w:rPr>
        <w:t>Applicant’s  further</w:t>
      </w:r>
      <w:proofErr w:type="gramEnd"/>
      <w:r>
        <w:rPr>
          <w:sz w:val="28"/>
          <w:szCs w:val="28"/>
        </w:rPr>
        <w:t xml:space="preserve"> complaint is that the demotion resulted in   a subsequent reduction in his salary. Before the demotion his salary was E20.89 (Twenty </w:t>
      </w:r>
      <w:proofErr w:type="gramStart"/>
      <w:r>
        <w:rPr>
          <w:sz w:val="28"/>
          <w:szCs w:val="28"/>
        </w:rPr>
        <w:t>Emalangeni  Eighty</w:t>
      </w:r>
      <w:proofErr w:type="gramEnd"/>
      <w:r>
        <w:rPr>
          <w:sz w:val="28"/>
          <w:szCs w:val="28"/>
        </w:rPr>
        <w:t xml:space="preserve"> Nine cents) per hour.    After the demotion </w:t>
      </w:r>
      <w:r w:rsidR="00ED6DAF">
        <w:rPr>
          <w:sz w:val="28"/>
          <w:szCs w:val="28"/>
        </w:rPr>
        <w:t xml:space="preserve">that salary was reduced </w:t>
      </w:r>
      <w:proofErr w:type="gramStart"/>
      <w:r w:rsidR="00ED6DAF">
        <w:rPr>
          <w:sz w:val="28"/>
          <w:szCs w:val="28"/>
        </w:rPr>
        <w:t>to  E12.</w:t>
      </w:r>
      <w:r>
        <w:rPr>
          <w:sz w:val="28"/>
          <w:szCs w:val="28"/>
        </w:rPr>
        <w:t>49</w:t>
      </w:r>
      <w:proofErr w:type="gramEnd"/>
      <w:r>
        <w:rPr>
          <w:sz w:val="28"/>
          <w:szCs w:val="28"/>
        </w:rPr>
        <w:t xml:space="preserve"> </w:t>
      </w:r>
      <w:r w:rsidR="00F910AF">
        <w:rPr>
          <w:sz w:val="28"/>
          <w:szCs w:val="28"/>
        </w:rPr>
        <w:t xml:space="preserve"> (</w:t>
      </w:r>
      <w:r>
        <w:rPr>
          <w:sz w:val="28"/>
          <w:szCs w:val="28"/>
        </w:rPr>
        <w:t>Twelve Emalangeni  Forty Nine cents</w:t>
      </w:r>
      <w:r w:rsidR="00F910AF">
        <w:rPr>
          <w:sz w:val="28"/>
          <w:szCs w:val="28"/>
        </w:rPr>
        <w:t>)</w:t>
      </w:r>
      <w:r>
        <w:rPr>
          <w:sz w:val="28"/>
          <w:szCs w:val="28"/>
        </w:rPr>
        <w:t xml:space="preserve"> per hour.</w:t>
      </w:r>
    </w:p>
    <w:p w:rsidR="00DB7A69" w:rsidRDefault="00DB7A69" w:rsidP="00DB7A69">
      <w:pPr>
        <w:spacing w:line="360" w:lineRule="auto"/>
        <w:rPr>
          <w:sz w:val="28"/>
          <w:szCs w:val="28"/>
        </w:rPr>
      </w:pPr>
    </w:p>
    <w:p w:rsidR="00432553" w:rsidRDefault="007B2DA7" w:rsidP="00CF4834">
      <w:pPr>
        <w:spacing w:line="360" w:lineRule="auto"/>
        <w:ind w:left="720" w:hanging="720"/>
        <w:rPr>
          <w:sz w:val="28"/>
          <w:szCs w:val="28"/>
        </w:rPr>
      </w:pPr>
      <w:r>
        <w:rPr>
          <w:sz w:val="28"/>
          <w:szCs w:val="28"/>
        </w:rPr>
        <w:t>13.</w:t>
      </w:r>
      <w:r w:rsidR="008D3E19">
        <w:rPr>
          <w:sz w:val="28"/>
          <w:szCs w:val="28"/>
        </w:rPr>
        <w:tab/>
      </w:r>
      <w:r w:rsidR="00DB7A69">
        <w:rPr>
          <w:sz w:val="28"/>
          <w:szCs w:val="28"/>
        </w:rPr>
        <w:t xml:space="preserve"> In response to this </w:t>
      </w:r>
      <w:proofErr w:type="gramStart"/>
      <w:r w:rsidR="00DB7A69">
        <w:rPr>
          <w:sz w:val="28"/>
          <w:szCs w:val="28"/>
        </w:rPr>
        <w:t>argument ,</w:t>
      </w:r>
      <w:proofErr w:type="gramEnd"/>
      <w:r w:rsidR="00DB7A69">
        <w:rPr>
          <w:sz w:val="28"/>
          <w:szCs w:val="28"/>
        </w:rPr>
        <w:t xml:space="preserve"> the Applicant referred</w:t>
      </w:r>
      <w:r w:rsidR="00BD57DF">
        <w:rPr>
          <w:sz w:val="28"/>
          <w:szCs w:val="28"/>
        </w:rPr>
        <w:t xml:space="preserve"> the Court to the  employment contract (annexure AM1).  The Applicant highlighted paragraph 7 </w:t>
      </w:r>
      <w:proofErr w:type="gramStart"/>
      <w:r w:rsidR="00BD57DF">
        <w:rPr>
          <w:sz w:val="28"/>
          <w:szCs w:val="28"/>
        </w:rPr>
        <w:t>therein  as</w:t>
      </w:r>
      <w:proofErr w:type="gramEnd"/>
      <w:r w:rsidR="00BD57DF">
        <w:rPr>
          <w:sz w:val="28"/>
          <w:szCs w:val="28"/>
        </w:rPr>
        <w:t xml:space="preserve"> being particular</w:t>
      </w:r>
      <w:r w:rsidR="00EA1566">
        <w:rPr>
          <w:sz w:val="28"/>
          <w:szCs w:val="28"/>
        </w:rPr>
        <w:t>l</w:t>
      </w:r>
      <w:r w:rsidR="00BD57DF">
        <w:rPr>
          <w:sz w:val="28"/>
          <w:szCs w:val="28"/>
        </w:rPr>
        <w:t>y relevant  and it reads thus:</w:t>
      </w:r>
      <w:r w:rsidR="00DB7A69">
        <w:rPr>
          <w:sz w:val="28"/>
          <w:szCs w:val="28"/>
        </w:rPr>
        <w:t xml:space="preserve"> </w:t>
      </w:r>
      <w:r w:rsidR="00BD57DF">
        <w:rPr>
          <w:sz w:val="28"/>
          <w:szCs w:val="28"/>
        </w:rPr>
        <w:t xml:space="preserve"> </w:t>
      </w:r>
    </w:p>
    <w:p w:rsidR="00432553" w:rsidRDefault="00432553" w:rsidP="00CF4834">
      <w:pPr>
        <w:spacing w:line="276" w:lineRule="auto"/>
        <w:jc w:val="both"/>
        <w:rPr>
          <w:sz w:val="28"/>
          <w:szCs w:val="28"/>
        </w:rPr>
      </w:pPr>
    </w:p>
    <w:p w:rsidR="00EA3851" w:rsidRPr="00EA3851" w:rsidRDefault="00EA3851" w:rsidP="00CF4834">
      <w:pPr>
        <w:spacing w:line="276" w:lineRule="auto"/>
        <w:ind w:left="1440" w:hanging="720"/>
        <w:jc w:val="both"/>
        <w:rPr>
          <w:i/>
          <w:sz w:val="28"/>
          <w:szCs w:val="28"/>
        </w:rPr>
      </w:pPr>
      <w:r w:rsidRPr="00EA3851">
        <w:rPr>
          <w:i/>
          <w:sz w:val="28"/>
          <w:szCs w:val="28"/>
        </w:rPr>
        <w:t>“7.   Short</w:t>
      </w:r>
      <w:proofErr w:type="gramStart"/>
      <w:r w:rsidRPr="00EA3851">
        <w:rPr>
          <w:i/>
          <w:sz w:val="28"/>
          <w:szCs w:val="28"/>
        </w:rPr>
        <w:t>,  description</w:t>
      </w:r>
      <w:proofErr w:type="gramEnd"/>
      <w:r w:rsidRPr="00EA3851">
        <w:rPr>
          <w:i/>
          <w:sz w:val="28"/>
          <w:szCs w:val="28"/>
        </w:rPr>
        <w:t xml:space="preserve"> of  Employee</w:t>
      </w:r>
      <w:r>
        <w:rPr>
          <w:i/>
          <w:sz w:val="28"/>
          <w:szCs w:val="28"/>
        </w:rPr>
        <w:t>’</w:t>
      </w:r>
      <w:r w:rsidRPr="00EA3851">
        <w:rPr>
          <w:i/>
          <w:sz w:val="28"/>
          <w:szCs w:val="28"/>
        </w:rPr>
        <w:t>s work</w:t>
      </w:r>
      <w:r w:rsidRPr="00EA3851">
        <w:rPr>
          <w:i/>
          <w:sz w:val="28"/>
          <w:szCs w:val="28"/>
        </w:rPr>
        <w:tab/>
      </w:r>
      <w:r>
        <w:rPr>
          <w:i/>
          <w:sz w:val="28"/>
          <w:szCs w:val="28"/>
        </w:rPr>
        <w:t>:</w:t>
      </w:r>
      <w:r w:rsidRPr="00EA3851">
        <w:rPr>
          <w:i/>
          <w:sz w:val="28"/>
          <w:szCs w:val="28"/>
        </w:rPr>
        <w:t xml:space="preserve">  </w:t>
      </w:r>
    </w:p>
    <w:p w:rsidR="00EA3851" w:rsidRDefault="00EA3851" w:rsidP="00CF4834">
      <w:pPr>
        <w:spacing w:line="276" w:lineRule="auto"/>
        <w:ind w:left="1440" w:hanging="720"/>
        <w:jc w:val="both"/>
        <w:rPr>
          <w:i/>
          <w:sz w:val="28"/>
          <w:szCs w:val="28"/>
        </w:rPr>
      </w:pPr>
      <w:r w:rsidRPr="00EA3851">
        <w:rPr>
          <w:i/>
          <w:sz w:val="28"/>
          <w:szCs w:val="28"/>
        </w:rPr>
        <w:tab/>
      </w:r>
      <w:r w:rsidRPr="00EA3851">
        <w:rPr>
          <w:i/>
          <w:sz w:val="28"/>
          <w:szCs w:val="28"/>
        </w:rPr>
        <w:tab/>
      </w:r>
      <w:r w:rsidRPr="00EA3851">
        <w:rPr>
          <w:i/>
          <w:sz w:val="28"/>
          <w:szCs w:val="28"/>
        </w:rPr>
        <w:tab/>
      </w:r>
      <w:r w:rsidRPr="00EA3851">
        <w:rPr>
          <w:i/>
          <w:sz w:val="28"/>
          <w:szCs w:val="28"/>
        </w:rPr>
        <w:tab/>
      </w:r>
    </w:p>
    <w:p w:rsidR="00EA3851" w:rsidRPr="00EA1566" w:rsidRDefault="00EA1566" w:rsidP="00CF4834">
      <w:pPr>
        <w:spacing w:line="276" w:lineRule="auto"/>
        <w:ind w:left="1440" w:hanging="720"/>
        <w:jc w:val="both"/>
        <w:rPr>
          <w:i/>
          <w:sz w:val="28"/>
          <w:szCs w:val="28"/>
        </w:rPr>
      </w:pPr>
      <w:r w:rsidRPr="00EA1566">
        <w:rPr>
          <w:i/>
          <w:sz w:val="28"/>
          <w:szCs w:val="28"/>
        </w:rPr>
        <w:t xml:space="preserve">SUPERVISOR EXTRUSION AND ANY OTHER DUTIES WITHIN </w:t>
      </w:r>
      <w:proofErr w:type="gramStart"/>
      <w:r w:rsidRPr="00EA1566">
        <w:rPr>
          <w:i/>
          <w:sz w:val="28"/>
          <w:szCs w:val="28"/>
        </w:rPr>
        <w:t>REASON  FOR</w:t>
      </w:r>
      <w:proofErr w:type="gramEnd"/>
      <w:r w:rsidRPr="00EA1566">
        <w:rPr>
          <w:i/>
          <w:sz w:val="28"/>
          <w:szCs w:val="28"/>
        </w:rPr>
        <w:t xml:space="preserve">   OR ON BEHALF OF THE  COMPANY</w:t>
      </w:r>
      <w:r w:rsidR="00EA3851" w:rsidRPr="00EA1566">
        <w:rPr>
          <w:i/>
          <w:sz w:val="28"/>
          <w:szCs w:val="28"/>
        </w:rPr>
        <w:t>”</w:t>
      </w:r>
    </w:p>
    <w:p w:rsidR="00EA3851" w:rsidRPr="00EA3851" w:rsidRDefault="00EA3851" w:rsidP="00CF4834">
      <w:pPr>
        <w:spacing w:line="276" w:lineRule="auto"/>
        <w:jc w:val="both"/>
        <w:rPr>
          <w:i/>
          <w:sz w:val="28"/>
          <w:szCs w:val="28"/>
        </w:rPr>
      </w:pPr>
    </w:p>
    <w:p w:rsidR="00EA3851" w:rsidRPr="0075094C" w:rsidRDefault="00EA3851" w:rsidP="00CF4834">
      <w:pPr>
        <w:spacing w:line="276" w:lineRule="auto"/>
        <w:ind w:left="1440" w:hanging="720"/>
        <w:jc w:val="center"/>
        <w:rPr>
          <w:i/>
          <w:sz w:val="28"/>
          <w:szCs w:val="28"/>
        </w:rPr>
      </w:pPr>
      <w:proofErr w:type="gramStart"/>
      <w:r w:rsidRPr="0075094C">
        <w:rPr>
          <w:i/>
          <w:sz w:val="28"/>
          <w:szCs w:val="28"/>
        </w:rPr>
        <w:t>(Record Page 9).</w:t>
      </w:r>
      <w:proofErr w:type="gramEnd"/>
    </w:p>
    <w:p w:rsidR="00432553" w:rsidRDefault="00EA3851" w:rsidP="00CF4834">
      <w:pPr>
        <w:spacing w:line="276" w:lineRule="auto"/>
        <w:jc w:val="both"/>
        <w:rPr>
          <w:sz w:val="28"/>
          <w:szCs w:val="28"/>
        </w:rPr>
      </w:pPr>
      <w:r>
        <w:rPr>
          <w:sz w:val="28"/>
          <w:szCs w:val="28"/>
        </w:rPr>
        <w:tab/>
      </w:r>
      <w:r>
        <w:rPr>
          <w:sz w:val="28"/>
          <w:szCs w:val="28"/>
        </w:rPr>
        <w:tab/>
      </w:r>
      <w:r>
        <w:rPr>
          <w:sz w:val="28"/>
          <w:szCs w:val="28"/>
        </w:rPr>
        <w:tab/>
      </w:r>
      <w:r>
        <w:rPr>
          <w:sz w:val="28"/>
          <w:szCs w:val="28"/>
        </w:rPr>
        <w:tab/>
      </w:r>
    </w:p>
    <w:p w:rsidR="00C81BB3" w:rsidRDefault="00EA3851" w:rsidP="00147B50">
      <w:pPr>
        <w:spacing w:line="360" w:lineRule="auto"/>
        <w:ind w:left="720" w:hanging="720"/>
        <w:jc w:val="both"/>
        <w:rPr>
          <w:sz w:val="28"/>
          <w:szCs w:val="28"/>
        </w:rPr>
      </w:pPr>
      <w:r>
        <w:rPr>
          <w:sz w:val="28"/>
          <w:szCs w:val="28"/>
        </w:rPr>
        <w:t>14.</w:t>
      </w:r>
      <w:r>
        <w:rPr>
          <w:sz w:val="28"/>
          <w:szCs w:val="28"/>
        </w:rPr>
        <w:tab/>
        <w:t>The Respo</w:t>
      </w:r>
      <w:r w:rsidR="00FA3FCC">
        <w:rPr>
          <w:sz w:val="28"/>
          <w:szCs w:val="28"/>
        </w:rPr>
        <w:t>n</w:t>
      </w:r>
      <w:r>
        <w:rPr>
          <w:sz w:val="28"/>
          <w:szCs w:val="28"/>
        </w:rPr>
        <w:t>dent’s counsel (</w:t>
      </w:r>
      <w:proofErr w:type="spellStart"/>
      <w:r>
        <w:rPr>
          <w:sz w:val="28"/>
          <w:szCs w:val="28"/>
        </w:rPr>
        <w:t>Mr</w:t>
      </w:r>
      <w:proofErr w:type="spellEnd"/>
      <w:r>
        <w:rPr>
          <w:sz w:val="28"/>
          <w:szCs w:val="28"/>
        </w:rPr>
        <w:t xml:space="preserve"> M. </w:t>
      </w:r>
      <w:proofErr w:type="spellStart"/>
      <w:r>
        <w:rPr>
          <w:sz w:val="28"/>
          <w:szCs w:val="28"/>
        </w:rPr>
        <w:t>Sibandze</w:t>
      </w:r>
      <w:proofErr w:type="spellEnd"/>
      <w:r>
        <w:rPr>
          <w:sz w:val="28"/>
          <w:szCs w:val="28"/>
        </w:rPr>
        <w:t xml:space="preserve">)  thereupon  informed the Court that  he has taken a second look at annexure  AM 1, and has since </w:t>
      </w:r>
      <w:r w:rsidR="00FA3FCC">
        <w:rPr>
          <w:sz w:val="28"/>
          <w:szCs w:val="28"/>
        </w:rPr>
        <w:t>realized</w:t>
      </w:r>
      <w:r>
        <w:rPr>
          <w:sz w:val="28"/>
          <w:szCs w:val="28"/>
        </w:rPr>
        <w:t xml:space="preserve"> that the Respo</w:t>
      </w:r>
      <w:r w:rsidR="00FA3FCC">
        <w:rPr>
          <w:sz w:val="28"/>
          <w:szCs w:val="28"/>
        </w:rPr>
        <w:t>n</w:t>
      </w:r>
      <w:r>
        <w:rPr>
          <w:sz w:val="28"/>
          <w:szCs w:val="28"/>
        </w:rPr>
        <w:t xml:space="preserve">dent’s  first point in </w:t>
      </w:r>
      <w:proofErr w:type="spellStart"/>
      <w:r>
        <w:rPr>
          <w:sz w:val="28"/>
          <w:szCs w:val="28"/>
        </w:rPr>
        <w:t>limine</w:t>
      </w:r>
      <w:proofErr w:type="spellEnd"/>
      <w:r>
        <w:rPr>
          <w:sz w:val="28"/>
          <w:szCs w:val="28"/>
        </w:rPr>
        <w:t xml:space="preserve">  has been erroneously filed.  </w:t>
      </w:r>
      <w:r w:rsidR="00FA3FCC">
        <w:rPr>
          <w:sz w:val="28"/>
          <w:szCs w:val="28"/>
        </w:rPr>
        <w:t xml:space="preserve"> </w:t>
      </w:r>
    </w:p>
    <w:p w:rsidR="00432553" w:rsidRDefault="00FA3FCC" w:rsidP="00C81BB3">
      <w:pPr>
        <w:spacing w:line="360" w:lineRule="auto"/>
        <w:ind w:left="720"/>
        <w:jc w:val="both"/>
        <w:rPr>
          <w:sz w:val="28"/>
          <w:szCs w:val="28"/>
        </w:rPr>
      </w:pPr>
      <w:proofErr w:type="spellStart"/>
      <w:r>
        <w:rPr>
          <w:sz w:val="28"/>
          <w:szCs w:val="28"/>
        </w:rPr>
        <w:lastRenderedPageBreak/>
        <w:t>Mr</w:t>
      </w:r>
      <w:proofErr w:type="spellEnd"/>
      <w:r>
        <w:rPr>
          <w:sz w:val="28"/>
          <w:szCs w:val="28"/>
        </w:rPr>
        <w:t xml:space="preserve"> </w:t>
      </w:r>
      <w:proofErr w:type="spellStart"/>
      <w:r>
        <w:rPr>
          <w:sz w:val="28"/>
          <w:szCs w:val="28"/>
        </w:rPr>
        <w:t>Sibandze</w:t>
      </w:r>
      <w:proofErr w:type="spellEnd"/>
      <w:r>
        <w:rPr>
          <w:sz w:val="28"/>
          <w:szCs w:val="28"/>
        </w:rPr>
        <w:t xml:space="preserve"> proceeded to withdraw this particular aspect of the Respondent’s </w:t>
      </w:r>
      <w:proofErr w:type="spellStart"/>
      <w:r>
        <w:rPr>
          <w:sz w:val="28"/>
          <w:szCs w:val="28"/>
        </w:rPr>
        <w:t>defence</w:t>
      </w:r>
      <w:proofErr w:type="spellEnd"/>
      <w:r>
        <w:rPr>
          <w:sz w:val="28"/>
          <w:szCs w:val="28"/>
        </w:rPr>
        <w:t xml:space="preserve">.  The Court is of the view that </w:t>
      </w:r>
      <w:proofErr w:type="spellStart"/>
      <w:r>
        <w:rPr>
          <w:sz w:val="28"/>
          <w:szCs w:val="28"/>
        </w:rPr>
        <w:t>Mr</w:t>
      </w:r>
      <w:proofErr w:type="spellEnd"/>
      <w:r>
        <w:rPr>
          <w:sz w:val="28"/>
          <w:szCs w:val="28"/>
        </w:rPr>
        <w:t xml:space="preserve"> </w:t>
      </w:r>
      <w:proofErr w:type="spellStart"/>
      <w:r>
        <w:rPr>
          <w:sz w:val="28"/>
          <w:szCs w:val="28"/>
        </w:rPr>
        <w:t>Sibandze</w:t>
      </w:r>
      <w:proofErr w:type="spellEnd"/>
      <w:r>
        <w:rPr>
          <w:sz w:val="28"/>
          <w:szCs w:val="28"/>
        </w:rPr>
        <w:t xml:space="preserve"> was correct in withdrawing this </w:t>
      </w:r>
      <w:proofErr w:type="spellStart"/>
      <w:r>
        <w:rPr>
          <w:sz w:val="28"/>
          <w:szCs w:val="28"/>
        </w:rPr>
        <w:t>defence</w:t>
      </w:r>
      <w:proofErr w:type="spellEnd"/>
      <w:r>
        <w:rPr>
          <w:sz w:val="28"/>
          <w:szCs w:val="28"/>
        </w:rPr>
        <w:t>.  The</w:t>
      </w:r>
      <w:r w:rsidR="00EA1566">
        <w:rPr>
          <w:sz w:val="28"/>
          <w:szCs w:val="28"/>
        </w:rPr>
        <w:t xml:space="preserve">re </w:t>
      </w:r>
      <w:proofErr w:type="gramStart"/>
      <w:r w:rsidR="00EA1566">
        <w:rPr>
          <w:sz w:val="28"/>
          <w:szCs w:val="28"/>
        </w:rPr>
        <w:t xml:space="preserve">is </w:t>
      </w:r>
      <w:r>
        <w:rPr>
          <w:sz w:val="28"/>
          <w:szCs w:val="28"/>
        </w:rPr>
        <w:t xml:space="preserve"> no</w:t>
      </w:r>
      <w:proofErr w:type="gramEnd"/>
      <w:r>
        <w:rPr>
          <w:sz w:val="28"/>
          <w:szCs w:val="28"/>
        </w:rPr>
        <w:t xml:space="preserve"> doubt </w:t>
      </w:r>
      <w:r w:rsidR="00EA1566">
        <w:rPr>
          <w:sz w:val="28"/>
          <w:szCs w:val="28"/>
        </w:rPr>
        <w:t>that the demotion</w:t>
      </w:r>
      <w:r>
        <w:rPr>
          <w:sz w:val="28"/>
          <w:szCs w:val="28"/>
        </w:rPr>
        <w:t xml:space="preserve"> resulted in an adverse change in the Applicant’s position and salary.  The</w:t>
      </w:r>
      <w:r w:rsidR="00EA1566">
        <w:rPr>
          <w:sz w:val="28"/>
          <w:szCs w:val="28"/>
        </w:rPr>
        <w:t xml:space="preserve">re is  </w:t>
      </w:r>
      <w:r>
        <w:rPr>
          <w:sz w:val="28"/>
          <w:szCs w:val="28"/>
        </w:rPr>
        <w:t xml:space="preserve"> clear</w:t>
      </w:r>
      <w:r w:rsidR="00EA1566">
        <w:rPr>
          <w:sz w:val="28"/>
          <w:szCs w:val="28"/>
        </w:rPr>
        <w:t xml:space="preserve"> and undisputed evidence,</w:t>
      </w:r>
      <w:r>
        <w:rPr>
          <w:sz w:val="28"/>
          <w:szCs w:val="28"/>
        </w:rPr>
        <w:t xml:space="preserve"> that the Applicant was employed as an </w:t>
      </w:r>
      <w:r w:rsidR="009E10EB">
        <w:rPr>
          <w:sz w:val="28"/>
          <w:szCs w:val="28"/>
        </w:rPr>
        <w:t>E</w:t>
      </w:r>
      <w:r>
        <w:rPr>
          <w:sz w:val="28"/>
          <w:szCs w:val="28"/>
        </w:rPr>
        <w:t xml:space="preserve">xtrusion </w:t>
      </w:r>
      <w:r w:rsidR="009E10EB">
        <w:rPr>
          <w:sz w:val="28"/>
          <w:szCs w:val="28"/>
        </w:rPr>
        <w:t>S</w:t>
      </w:r>
      <w:r>
        <w:rPr>
          <w:sz w:val="28"/>
          <w:szCs w:val="28"/>
        </w:rPr>
        <w:t xml:space="preserve">upervisor and later demoted to </w:t>
      </w:r>
      <w:r w:rsidR="009E10EB">
        <w:rPr>
          <w:sz w:val="28"/>
          <w:szCs w:val="28"/>
        </w:rPr>
        <w:t>E</w:t>
      </w:r>
      <w:r>
        <w:rPr>
          <w:sz w:val="28"/>
          <w:szCs w:val="28"/>
        </w:rPr>
        <w:t xml:space="preserve">xtrusion </w:t>
      </w:r>
      <w:r w:rsidR="009E10EB">
        <w:rPr>
          <w:sz w:val="28"/>
          <w:szCs w:val="28"/>
        </w:rPr>
        <w:t>O</w:t>
      </w:r>
      <w:r>
        <w:rPr>
          <w:sz w:val="28"/>
          <w:szCs w:val="28"/>
        </w:rPr>
        <w:t>perator.  The latter position attracted a lesser salary as well as responsibility.</w:t>
      </w:r>
    </w:p>
    <w:p w:rsidR="00432553" w:rsidRDefault="00432553" w:rsidP="008D3E19">
      <w:pPr>
        <w:spacing w:line="360" w:lineRule="auto"/>
        <w:jc w:val="both"/>
        <w:rPr>
          <w:sz w:val="28"/>
          <w:szCs w:val="28"/>
        </w:rPr>
      </w:pPr>
    </w:p>
    <w:p w:rsidR="00432553" w:rsidRDefault="00FA3FCC" w:rsidP="00A71A6F">
      <w:pPr>
        <w:spacing w:line="360" w:lineRule="auto"/>
        <w:ind w:left="720" w:hanging="720"/>
        <w:jc w:val="both"/>
        <w:rPr>
          <w:sz w:val="28"/>
          <w:szCs w:val="28"/>
        </w:rPr>
      </w:pPr>
      <w:r>
        <w:rPr>
          <w:sz w:val="28"/>
          <w:szCs w:val="28"/>
        </w:rPr>
        <w:t>15.</w:t>
      </w:r>
      <w:r>
        <w:rPr>
          <w:sz w:val="28"/>
          <w:szCs w:val="28"/>
        </w:rPr>
        <w:tab/>
        <w:t>The second point ra</w:t>
      </w:r>
      <w:r w:rsidR="00A71A6F">
        <w:rPr>
          <w:sz w:val="28"/>
          <w:szCs w:val="28"/>
        </w:rPr>
        <w:t>i</w:t>
      </w:r>
      <w:r>
        <w:rPr>
          <w:sz w:val="28"/>
          <w:szCs w:val="28"/>
        </w:rPr>
        <w:t>sed by the Respondent was that the Applicant filed his complaint (notification) out of time.  The</w:t>
      </w:r>
      <w:r w:rsidR="00EA1566">
        <w:rPr>
          <w:sz w:val="28"/>
          <w:szCs w:val="28"/>
        </w:rPr>
        <w:t>refore,</w:t>
      </w:r>
      <w:r>
        <w:rPr>
          <w:sz w:val="28"/>
          <w:szCs w:val="28"/>
        </w:rPr>
        <w:t xml:space="preserve"> </w:t>
      </w:r>
      <w:r w:rsidR="00EA1566">
        <w:rPr>
          <w:sz w:val="28"/>
          <w:szCs w:val="28"/>
        </w:rPr>
        <w:t xml:space="preserve">the </w:t>
      </w:r>
      <w:proofErr w:type="spellStart"/>
      <w:r>
        <w:rPr>
          <w:sz w:val="28"/>
          <w:szCs w:val="28"/>
        </w:rPr>
        <w:t>Labour</w:t>
      </w:r>
      <w:proofErr w:type="spellEnd"/>
      <w:r>
        <w:rPr>
          <w:sz w:val="28"/>
          <w:szCs w:val="28"/>
        </w:rPr>
        <w:t xml:space="preserve"> commissio</w:t>
      </w:r>
      <w:r w:rsidR="00EA1566">
        <w:rPr>
          <w:sz w:val="28"/>
          <w:szCs w:val="28"/>
        </w:rPr>
        <w:t xml:space="preserve">ner had no jurisdiction </w:t>
      </w:r>
      <w:r>
        <w:rPr>
          <w:sz w:val="28"/>
          <w:szCs w:val="28"/>
        </w:rPr>
        <w:t xml:space="preserve">to intervene in the matter since </w:t>
      </w:r>
      <w:r w:rsidR="00A71A6F">
        <w:rPr>
          <w:sz w:val="28"/>
          <w:szCs w:val="28"/>
        </w:rPr>
        <w:t>i</w:t>
      </w:r>
      <w:r>
        <w:rPr>
          <w:sz w:val="28"/>
          <w:szCs w:val="28"/>
        </w:rPr>
        <w:t xml:space="preserve">t was reported contrary to section 26 (2) of The Employment Act.  </w:t>
      </w:r>
    </w:p>
    <w:p w:rsidR="00432553" w:rsidRDefault="00432553" w:rsidP="008D3E19">
      <w:pPr>
        <w:spacing w:line="360" w:lineRule="auto"/>
        <w:jc w:val="both"/>
        <w:rPr>
          <w:sz w:val="28"/>
          <w:szCs w:val="28"/>
        </w:rPr>
      </w:pPr>
    </w:p>
    <w:p w:rsidR="00432553" w:rsidRDefault="00FA3FCC" w:rsidP="00A71A6F">
      <w:pPr>
        <w:spacing w:line="360" w:lineRule="auto"/>
        <w:ind w:left="1440" w:hanging="720"/>
        <w:jc w:val="both"/>
        <w:rPr>
          <w:sz w:val="28"/>
          <w:szCs w:val="28"/>
        </w:rPr>
      </w:pPr>
      <w:r>
        <w:rPr>
          <w:sz w:val="28"/>
          <w:szCs w:val="28"/>
        </w:rPr>
        <w:t>15.1</w:t>
      </w:r>
      <w:r>
        <w:rPr>
          <w:sz w:val="28"/>
          <w:szCs w:val="28"/>
        </w:rPr>
        <w:tab/>
        <w:t>According to the Respo</w:t>
      </w:r>
      <w:r w:rsidR="00A71A6F">
        <w:rPr>
          <w:sz w:val="28"/>
          <w:szCs w:val="28"/>
        </w:rPr>
        <w:t>n</w:t>
      </w:r>
      <w:r>
        <w:rPr>
          <w:sz w:val="28"/>
          <w:szCs w:val="28"/>
        </w:rPr>
        <w:t xml:space="preserve">dent, an employee who complains that </w:t>
      </w:r>
      <w:proofErr w:type="gramStart"/>
      <w:r>
        <w:rPr>
          <w:sz w:val="28"/>
          <w:szCs w:val="28"/>
        </w:rPr>
        <w:t>his  terms</w:t>
      </w:r>
      <w:proofErr w:type="gramEnd"/>
      <w:r>
        <w:rPr>
          <w:sz w:val="28"/>
          <w:szCs w:val="28"/>
        </w:rPr>
        <w:t xml:space="preserve"> and conditions of employment have been adversely  changed by his employer</w:t>
      </w:r>
      <w:r w:rsidR="00A71A6F">
        <w:rPr>
          <w:sz w:val="28"/>
          <w:szCs w:val="28"/>
        </w:rPr>
        <w:t>,</w:t>
      </w:r>
      <w:r>
        <w:rPr>
          <w:sz w:val="28"/>
          <w:szCs w:val="28"/>
        </w:rPr>
        <w:t xml:space="preserve">  must take the necessary action within 14 ( </w:t>
      </w:r>
      <w:r w:rsidR="00A71A6F">
        <w:rPr>
          <w:sz w:val="28"/>
          <w:szCs w:val="28"/>
        </w:rPr>
        <w:t>f</w:t>
      </w:r>
      <w:r>
        <w:rPr>
          <w:sz w:val="28"/>
          <w:szCs w:val="28"/>
        </w:rPr>
        <w:t>ourteen) days from the date he was notified of the change.</w:t>
      </w:r>
    </w:p>
    <w:p w:rsidR="00432553" w:rsidRDefault="00432553" w:rsidP="008D3E19">
      <w:pPr>
        <w:spacing w:line="360" w:lineRule="auto"/>
        <w:jc w:val="both"/>
        <w:rPr>
          <w:sz w:val="28"/>
          <w:szCs w:val="28"/>
        </w:rPr>
      </w:pPr>
    </w:p>
    <w:p w:rsidR="00432553" w:rsidRDefault="00A71A6F" w:rsidP="00A71A6F">
      <w:pPr>
        <w:spacing w:line="360" w:lineRule="auto"/>
        <w:ind w:left="1440" w:hanging="720"/>
        <w:jc w:val="both"/>
        <w:rPr>
          <w:sz w:val="28"/>
          <w:szCs w:val="28"/>
        </w:rPr>
      </w:pPr>
      <w:r>
        <w:rPr>
          <w:sz w:val="28"/>
          <w:szCs w:val="28"/>
        </w:rPr>
        <w:t>15.2</w:t>
      </w:r>
      <w:r>
        <w:rPr>
          <w:sz w:val="28"/>
          <w:szCs w:val="28"/>
        </w:rPr>
        <w:tab/>
        <w:t xml:space="preserve">Failure by the </w:t>
      </w:r>
      <w:proofErr w:type="gramStart"/>
      <w:r>
        <w:rPr>
          <w:sz w:val="28"/>
          <w:szCs w:val="28"/>
        </w:rPr>
        <w:t xml:space="preserve">employee  </w:t>
      </w:r>
      <w:r w:rsidR="00FA3FCC">
        <w:rPr>
          <w:sz w:val="28"/>
          <w:szCs w:val="28"/>
        </w:rPr>
        <w:t>to</w:t>
      </w:r>
      <w:proofErr w:type="gramEnd"/>
      <w:r w:rsidR="00FA3FCC">
        <w:rPr>
          <w:sz w:val="28"/>
          <w:szCs w:val="28"/>
        </w:rPr>
        <w:t xml:space="preserve"> take the necessary action within the</w:t>
      </w:r>
      <w:r>
        <w:rPr>
          <w:sz w:val="28"/>
          <w:szCs w:val="28"/>
        </w:rPr>
        <w:t xml:space="preserve"> stipulated</w:t>
      </w:r>
      <w:r w:rsidR="00F910AF">
        <w:rPr>
          <w:sz w:val="28"/>
          <w:szCs w:val="28"/>
        </w:rPr>
        <w:t xml:space="preserve"> 14 (</w:t>
      </w:r>
      <w:r>
        <w:rPr>
          <w:sz w:val="28"/>
          <w:szCs w:val="28"/>
        </w:rPr>
        <w:t xml:space="preserve"> </w:t>
      </w:r>
      <w:r w:rsidR="00FA3FCC">
        <w:rPr>
          <w:sz w:val="28"/>
          <w:szCs w:val="28"/>
        </w:rPr>
        <w:t>fourteen</w:t>
      </w:r>
      <w:r w:rsidR="00F910AF">
        <w:rPr>
          <w:sz w:val="28"/>
          <w:szCs w:val="28"/>
        </w:rPr>
        <w:t>)</w:t>
      </w:r>
      <w:r w:rsidR="00FA3FCC">
        <w:rPr>
          <w:sz w:val="28"/>
          <w:szCs w:val="28"/>
        </w:rPr>
        <w:t xml:space="preserve"> days</w:t>
      </w:r>
      <w:r>
        <w:rPr>
          <w:sz w:val="28"/>
          <w:szCs w:val="28"/>
        </w:rPr>
        <w:t>,</w:t>
      </w:r>
      <w:r w:rsidR="00FA3FCC">
        <w:rPr>
          <w:sz w:val="28"/>
          <w:szCs w:val="28"/>
        </w:rPr>
        <w:t xml:space="preserve"> would mean  that the employee  is time barred, he cannot thereafter exercise his right  in terms of section 26 (2) of The Employment Act .</w:t>
      </w:r>
    </w:p>
    <w:p w:rsidR="00432553" w:rsidRDefault="00432553" w:rsidP="008D3E19">
      <w:pPr>
        <w:spacing w:line="360" w:lineRule="auto"/>
        <w:jc w:val="both"/>
        <w:rPr>
          <w:sz w:val="28"/>
          <w:szCs w:val="28"/>
        </w:rPr>
      </w:pPr>
    </w:p>
    <w:p w:rsidR="00432553" w:rsidRDefault="00FA3FCC" w:rsidP="00A71A6F">
      <w:pPr>
        <w:spacing w:line="360" w:lineRule="auto"/>
        <w:ind w:left="1440" w:hanging="720"/>
        <w:jc w:val="both"/>
        <w:rPr>
          <w:sz w:val="28"/>
          <w:szCs w:val="28"/>
        </w:rPr>
      </w:pPr>
      <w:r>
        <w:rPr>
          <w:sz w:val="28"/>
          <w:szCs w:val="28"/>
        </w:rPr>
        <w:lastRenderedPageBreak/>
        <w:t>15.3</w:t>
      </w:r>
      <w:r>
        <w:rPr>
          <w:sz w:val="28"/>
          <w:szCs w:val="28"/>
        </w:rPr>
        <w:tab/>
        <w:t>The Applicant was notified on the 5</w:t>
      </w:r>
      <w:r w:rsidRPr="00FA3FCC">
        <w:rPr>
          <w:sz w:val="28"/>
          <w:szCs w:val="28"/>
          <w:vertAlign w:val="superscript"/>
        </w:rPr>
        <w:t>th</w:t>
      </w:r>
      <w:r>
        <w:rPr>
          <w:sz w:val="28"/>
          <w:szCs w:val="28"/>
        </w:rPr>
        <w:t xml:space="preserve"> October 2009, by letter annexure AM 2, that he had been demoted </w:t>
      </w:r>
      <w:proofErr w:type="gramStart"/>
      <w:r>
        <w:rPr>
          <w:sz w:val="28"/>
          <w:szCs w:val="28"/>
        </w:rPr>
        <w:t xml:space="preserve">to  </w:t>
      </w:r>
      <w:r w:rsidR="000D0868">
        <w:rPr>
          <w:sz w:val="28"/>
          <w:szCs w:val="28"/>
        </w:rPr>
        <w:t>E</w:t>
      </w:r>
      <w:r>
        <w:rPr>
          <w:sz w:val="28"/>
          <w:szCs w:val="28"/>
        </w:rPr>
        <w:t>xtrusion</w:t>
      </w:r>
      <w:proofErr w:type="gramEnd"/>
      <w:r>
        <w:rPr>
          <w:sz w:val="28"/>
          <w:szCs w:val="28"/>
        </w:rPr>
        <w:t xml:space="preserve"> </w:t>
      </w:r>
      <w:r w:rsidR="000D0868">
        <w:rPr>
          <w:sz w:val="28"/>
          <w:szCs w:val="28"/>
        </w:rPr>
        <w:t>O</w:t>
      </w:r>
      <w:r>
        <w:rPr>
          <w:sz w:val="28"/>
          <w:szCs w:val="28"/>
        </w:rPr>
        <w:t xml:space="preserve">perator.  </w:t>
      </w:r>
    </w:p>
    <w:p w:rsidR="00EF6EE2" w:rsidRDefault="00EF6EE2" w:rsidP="00A71A6F">
      <w:pPr>
        <w:spacing w:line="360" w:lineRule="auto"/>
        <w:ind w:left="1440" w:hanging="720"/>
        <w:jc w:val="both"/>
        <w:rPr>
          <w:sz w:val="28"/>
          <w:szCs w:val="28"/>
        </w:rPr>
      </w:pPr>
    </w:p>
    <w:p w:rsidR="00432553" w:rsidRDefault="00FA3FCC" w:rsidP="00A71A6F">
      <w:pPr>
        <w:spacing w:line="360" w:lineRule="auto"/>
        <w:ind w:left="1440" w:hanging="720"/>
        <w:jc w:val="both"/>
        <w:rPr>
          <w:sz w:val="28"/>
          <w:szCs w:val="28"/>
        </w:rPr>
      </w:pPr>
      <w:r>
        <w:rPr>
          <w:sz w:val="28"/>
          <w:szCs w:val="28"/>
        </w:rPr>
        <w:t>15.4</w:t>
      </w:r>
      <w:r>
        <w:rPr>
          <w:sz w:val="28"/>
          <w:szCs w:val="28"/>
        </w:rPr>
        <w:tab/>
        <w:t xml:space="preserve">The </w:t>
      </w:r>
      <w:proofErr w:type="gramStart"/>
      <w:r>
        <w:rPr>
          <w:sz w:val="28"/>
          <w:szCs w:val="28"/>
        </w:rPr>
        <w:t>Respo</w:t>
      </w:r>
      <w:r w:rsidR="00A71A6F">
        <w:rPr>
          <w:sz w:val="28"/>
          <w:szCs w:val="28"/>
        </w:rPr>
        <w:t>n</w:t>
      </w:r>
      <w:r>
        <w:rPr>
          <w:sz w:val="28"/>
          <w:szCs w:val="28"/>
        </w:rPr>
        <w:t>dent  argued</w:t>
      </w:r>
      <w:proofErr w:type="gramEnd"/>
      <w:r>
        <w:rPr>
          <w:sz w:val="28"/>
          <w:szCs w:val="28"/>
        </w:rPr>
        <w:t xml:space="preserve"> further that  the Applicant  purported t</w:t>
      </w:r>
      <w:r w:rsidR="00A71A6F">
        <w:rPr>
          <w:sz w:val="28"/>
          <w:szCs w:val="28"/>
        </w:rPr>
        <w:t>o exercise his rights in terms of section 26 (2)  on the 25</w:t>
      </w:r>
      <w:r w:rsidR="00A71A6F" w:rsidRPr="00A71A6F">
        <w:rPr>
          <w:sz w:val="28"/>
          <w:szCs w:val="28"/>
          <w:vertAlign w:val="superscript"/>
        </w:rPr>
        <w:t>th</w:t>
      </w:r>
      <w:r w:rsidR="00A71A6F">
        <w:rPr>
          <w:sz w:val="28"/>
          <w:szCs w:val="28"/>
        </w:rPr>
        <w:t xml:space="preserve"> March 2010.  At that time, the 14</w:t>
      </w:r>
      <w:r w:rsidR="00F910AF">
        <w:rPr>
          <w:sz w:val="28"/>
          <w:szCs w:val="28"/>
        </w:rPr>
        <w:t>(fourteen)</w:t>
      </w:r>
      <w:r w:rsidR="00A71A6F">
        <w:rPr>
          <w:sz w:val="28"/>
          <w:szCs w:val="28"/>
        </w:rPr>
        <w:t xml:space="preserve"> </w:t>
      </w:r>
      <w:proofErr w:type="gramStart"/>
      <w:r w:rsidR="00A71A6F">
        <w:rPr>
          <w:sz w:val="28"/>
          <w:szCs w:val="28"/>
        </w:rPr>
        <w:t>day</w:t>
      </w:r>
      <w:r w:rsidR="00F910AF">
        <w:rPr>
          <w:sz w:val="28"/>
          <w:szCs w:val="28"/>
        </w:rPr>
        <w:t>s</w:t>
      </w:r>
      <w:r w:rsidR="00A71A6F">
        <w:rPr>
          <w:sz w:val="28"/>
          <w:szCs w:val="28"/>
        </w:rPr>
        <w:t xml:space="preserve">  period</w:t>
      </w:r>
      <w:proofErr w:type="gramEnd"/>
      <w:r w:rsidR="00A71A6F">
        <w:rPr>
          <w:sz w:val="28"/>
          <w:szCs w:val="28"/>
        </w:rPr>
        <w:t xml:space="preserve"> provided for in section 26 (2) had </w:t>
      </w:r>
      <w:r w:rsidR="006872EB">
        <w:rPr>
          <w:sz w:val="28"/>
          <w:szCs w:val="28"/>
        </w:rPr>
        <w:t>elapsed</w:t>
      </w:r>
      <w:r w:rsidR="00A71A6F">
        <w:rPr>
          <w:sz w:val="28"/>
          <w:szCs w:val="28"/>
        </w:rPr>
        <w:t>.</w:t>
      </w:r>
    </w:p>
    <w:p w:rsidR="00432553" w:rsidRDefault="00432553" w:rsidP="008D3E19">
      <w:pPr>
        <w:spacing w:line="360" w:lineRule="auto"/>
        <w:jc w:val="both"/>
        <w:rPr>
          <w:sz w:val="28"/>
          <w:szCs w:val="28"/>
        </w:rPr>
      </w:pPr>
    </w:p>
    <w:p w:rsidR="00432553" w:rsidRDefault="00A71A6F" w:rsidP="00F06A05">
      <w:pPr>
        <w:spacing w:line="360" w:lineRule="auto"/>
        <w:ind w:left="720" w:hanging="720"/>
        <w:jc w:val="both"/>
        <w:rPr>
          <w:sz w:val="28"/>
          <w:szCs w:val="28"/>
        </w:rPr>
      </w:pPr>
      <w:r>
        <w:rPr>
          <w:sz w:val="28"/>
          <w:szCs w:val="28"/>
        </w:rPr>
        <w:t>16.</w:t>
      </w:r>
      <w:r w:rsidR="00F06A05">
        <w:rPr>
          <w:sz w:val="28"/>
          <w:szCs w:val="28"/>
        </w:rPr>
        <w:tab/>
      </w:r>
      <w:r>
        <w:rPr>
          <w:sz w:val="28"/>
          <w:szCs w:val="28"/>
        </w:rPr>
        <w:t xml:space="preserve">The question before Court is whether the 14 (fourteen) days period provided for in </w:t>
      </w:r>
      <w:proofErr w:type="gramStart"/>
      <w:r>
        <w:rPr>
          <w:sz w:val="28"/>
          <w:szCs w:val="28"/>
        </w:rPr>
        <w:t>section  26</w:t>
      </w:r>
      <w:proofErr w:type="gramEnd"/>
      <w:r>
        <w:rPr>
          <w:sz w:val="28"/>
          <w:szCs w:val="28"/>
        </w:rPr>
        <w:t xml:space="preserve"> (2) is mandatory or merely serves as a guideline.</w:t>
      </w:r>
      <w:r w:rsidR="00F06A05">
        <w:rPr>
          <w:sz w:val="28"/>
          <w:szCs w:val="28"/>
        </w:rPr>
        <w:t xml:space="preserve"> </w:t>
      </w:r>
      <w:r>
        <w:rPr>
          <w:sz w:val="28"/>
          <w:szCs w:val="28"/>
        </w:rPr>
        <w:t>The same question arose in the matter of ROYAL SWAZILAND SUGAR CORPORATION VS SWAZILAND AGRICULTURAL AND ALLIED S</w:t>
      </w:r>
      <w:r w:rsidR="006872EB">
        <w:rPr>
          <w:sz w:val="28"/>
          <w:szCs w:val="28"/>
        </w:rPr>
        <w:t>T</w:t>
      </w:r>
      <w:r>
        <w:rPr>
          <w:sz w:val="28"/>
          <w:szCs w:val="28"/>
        </w:rPr>
        <w:t>A</w:t>
      </w:r>
      <w:r w:rsidR="006872EB">
        <w:rPr>
          <w:sz w:val="28"/>
          <w:szCs w:val="28"/>
        </w:rPr>
        <w:t xml:space="preserve">FF </w:t>
      </w:r>
      <w:r>
        <w:rPr>
          <w:sz w:val="28"/>
          <w:szCs w:val="28"/>
        </w:rPr>
        <w:t xml:space="preserve">ASSOCIATION </w:t>
      </w:r>
      <w:r w:rsidR="00F06A05">
        <w:rPr>
          <w:sz w:val="28"/>
          <w:szCs w:val="28"/>
        </w:rPr>
        <w:t xml:space="preserve">                  </w:t>
      </w:r>
      <w:r>
        <w:rPr>
          <w:sz w:val="28"/>
          <w:szCs w:val="28"/>
        </w:rPr>
        <w:t xml:space="preserve">(SIMUNYE BRANCH) SZIC 500/07 AND 501/07 </w:t>
      </w:r>
      <w:r w:rsidR="006872EB">
        <w:rPr>
          <w:sz w:val="28"/>
          <w:szCs w:val="28"/>
        </w:rPr>
        <w:t>(</w:t>
      </w:r>
      <w:r>
        <w:rPr>
          <w:sz w:val="28"/>
          <w:szCs w:val="28"/>
        </w:rPr>
        <w:t>consolidated) at page 9, His Lordship Dunseith JP (as he then was) held that;</w:t>
      </w:r>
    </w:p>
    <w:p w:rsidR="00432553" w:rsidRDefault="00432553" w:rsidP="008D3E19">
      <w:pPr>
        <w:spacing w:line="360" w:lineRule="auto"/>
        <w:jc w:val="both"/>
        <w:rPr>
          <w:sz w:val="28"/>
          <w:szCs w:val="28"/>
        </w:rPr>
      </w:pPr>
    </w:p>
    <w:p w:rsidR="00432553" w:rsidRPr="00F06A05" w:rsidRDefault="00F06A05" w:rsidP="0075094C">
      <w:pPr>
        <w:spacing w:line="360" w:lineRule="auto"/>
        <w:ind w:left="1440"/>
        <w:jc w:val="both"/>
        <w:rPr>
          <w:i/>
          <w:sz w:val="28"/>
          <w:szCs w:val="28"/>
        </w:rPr>
      </w:pPr>
      <w:r w:rsidRPr="00F06A05">
        <w:rPr>
          <w:i/>
          <w:sz w:val="28"/>
          <w:szCs w:val="28"/>
        </w:rPr>
        <w:t xml:space="preserve">“The time  limit  of 14 days </w:t>
      </w:r>
      <w:r w:rsidR="006872EB">
        <w:rPr>
          <w:i/>
          <w:sz w:val="28"/>
          <w:szCs w:val="28"/>
        </w:rPr>
        <w:t>is</w:t>
      </w:r>
      <w:r w:rsidRPr="00F06A05">
        <w:rPr>
          <w:i/>
          <w:sz w:val="28"/>
          <w:szCs w:val="28"/>
        </w:rPr>
        <w:t xml:space="preserve"> clearly  peremptory</w:t>
      </w:r>
      <w:r w:rsidR="006872EB">
        <w:rPr>
          <w:i/>
          <w:sz w:val="28"/>
          <w:szCs w:val="28"/>
        </w:rPr>
        <w:t>,</w:t>
      </w:r>
      <w:r w:rsidRPr="00F06A05">
        <w:rPr>
          <w:i/>
          <w:sz w:val="28"/>
          <w:szCs w:val="28"/>
        </w:rPr>
        <w:t xml:space="preserve">  since  Section  26 (1) provides that failing  such  request,  the ch</w:t>
      </w:r>
      <w:r>
        <w:rPr>
          <w:i/>
          <w:sz w:val="28"/>
          <w:szCs w:val="28"/>
        </w:rPr>
        <w:t>an</w:t>
      </w:r>
      <w:r w:rsidRPr="00F06A05">
        <w:rPr>
          <w:i/>
          <w:sz w:val="28"/>
          <w:szCs w:val="28"/>
        </w:rPr>
        <w:t>ged  terms  set out in the notification  shall be deemed  to be effective.  This does not mean that all the procedural steps described in section 26 (2) are preemptory.”</w:t>
      </w:r>
    </w:p>
    <w:p w:rsidR="00432553" w:rsidRPr="00F06A05" w:rsidRDefault="00432553" w:rsidP="008D3E19">
      <w:pPr>
        <w:spacing w:line="360" w:lineRule="auto"/>
        <w:jc w:val="both"/>
        <w:rPr>
          <w:i/>
          <w:sz w:val="28"/>
          <w:szCs w:val="28"/>
        </w:rPr>
      </w:pPr>
    </w:p>
    <w:p w:rsidR="00EF6EE2" w:rsidRDefault="006872EB" w:rsidP="00DD6930">
      <w:pPr>
        <w:spacing w:line="360" w:lineRule="auto"/>
        <w:ind w:left="720" w:hanging="720"/>
        <w:jc w:val="both"/>
        <w:rPr>
          <w:sz w:val="28"/>
          <w:szCs w:val="28"/>
        </w:rPr>
      </w:pPr>
      <w:r>
        <w:rPr>
          <w:i/>
          <w:sz w:val="28"/>
          <w:szCs w:val="28"/>
        </w:rPr>
        <w:t>17.</w:t>
      </w:r>
      <w:r w:rsidR="00DD6930">
        <w:rPr>
          <w:i/>
          <w:sz w:val="28"/>
          <w:szCs w:val="28"/>
        </w:rPr>
        <w:tab/>
      </w:r>
      <w:r>
        <w:rPr>
          <w:sz w:val="28"/>
          <w:szCs w:val="28"/>
        </w:rPr>
        <w:t xml:space="preserve">This </w:t>
      </w:r>
      <w:proofErr w:type="gramStart"/>
      <w:r>
        <w:rPr>
          <w:sz w:val="28"/>
          <w:szCs w:val="28"/>
        </w:rPr>
        <w:t xml:space="preserve">Court </w:t>
      </w:r>
      <w:r w:rsidR="00E577D0">
        <w:rPr>
          <w:sz w:val="28"/>
          <w:szCs w:val="28"/>
        </w:rPr>
        <w:t>,</w:t>
      </w:r>
      <w:proofErr w:type="gramEnd"/>
      <w:r>
        <w:rPr>
          <w:sz w:val="28"/>
          <w:szCs w:val="28"/>
        </w:rPr>
        <w:t xml:space="preserve"> respectfully agrees with the finding  of the Court in the matter of the  ROYAL SWAZILAND SUGAR CORPORATION, that the </w:t>
      </w:r>
      <w:r w:rsidR="00F910AF">
        <w:rPr>
          <w:sz w:val="28"/>
          <w:szCs w:val="28"/>
        </w:rPr>
        <w:t xml:space="preserve"> 14 (</w:t>
      </w:r>
      <w:r>
        <w:rPr>
          <w:sz w:val="28"/>
          <w:szCs w:val="28"/>
        </w:rPr>
        <w:t>fourteen</w:t>
      </w:r>
      <w:r w:rsidR="00F910AF">
        <w:rPr>
          <w:sz w:val="28"/>
          <w:szCs w:val="28"/>
        </w:rPr>
        <w:t>)</w:t>
      </w:r>
      <w:r>
        <w:rPr>
          <w:sz w:val="28"/>
          <w:szCs w:val="28"/>
        </w:rPr>
        <w:t xml:space="preserve"> day</w:t>
      </w:r>
      <w:r w:rsidR="00F910AF">
        <w:rPr>
          <w:sz w:val="28"/>
          <w:szCs w:val="28"/>
        </w:rPr>
        <w:t>s</w:t>
      </w:r>
      <w:r>
        <w:rPr>
          <w:sz w:val="28"/>
          <w:szCs w:val="28"/>
        </w:rPr>
        <w:t xml:space="preserve"> period  stipulated in section 26 (2) is peremptory.  </w:t>
      </w:r>
    </w:p>
    <w:p w:rsidR="006872EB" w:rsidRDefault="006872EB" w:rsidP="00EF6EE2">
      <w:pPr>
        <w:spacing w:line="360" w:lineRule="auto"/>
        <w:ind w:left="720"/>
        <w:jc w:val="both"/>
        <w:rPr>
          <w:sz w:val="28"/>
          <w:szCs w:val="28"/>
        </w:rPr>
      </w:pPr>
      <w:r>
        <w:rPr>
          <w:sz w:val="28"/>
          <w:szCs w:val="28"/>
        </w:rPr>
        <w:lastRenderedPageBreak/>
        <w:t>This is so</w:t>
      </w:r>
      <w:proofErr w:type="gramStart"/>
      <w:r w:rsidR="0043791E">
        <w:rPr>
          <w:sz w:val="28"/>
          <w:szCs w:val="28"/>
        </w:rPr>
        <w:t>,</w:t>
      </w:r>
      <w:r>
        <w:rPr>
          <w:sz w:val="28"/>
          <w:szCs w:val="28"/>
        </w:rPr>
        <w:t xml:space="preserve">  mainly</w:t>
      </w:r>
      <w:proofErr w:type="gramEnd"/>
      <w:r>
        <w:rPr>
          <w:sz w:val="28"/>
          <w:szCs w:val="28"/>
        </w:rPr>
        <w:t xml:space="preserve"> because  of the consequences that follow when an aggrieved  employee fails to exercise his rights within the given time limit</w:t>
      </w:r>
      <w:r w:rsidR="00F910AF">
        <w:rPr>
          <w:sz w:val="28"/>
          <w:szCs w:val="28"/>
        </w:rPr>
        <w:t>:</w:t>
      </w:r>
      <w:r>
        <w:rPr>
          <w:sz w:val="28"/>
          <w:szCs w:val="28"/>
        </w:rPr>
        <w:t xml:space="preserve"> the changes in the employment contract are deemed effective.  The employer will proceed to treat the employment contract as amended.  </w:t>
      </w:r>
    </w:p>
    <w:p w:rsidR="006872EB" w:rsidRDefault="006872EB" w:rsidP="008D3E19">
      <w:pPr>
        <w:spacing w:line="360" w:lineRule="auto"/>
        <w:jc w:val="both"/>
        <w:rPr>
          <w:sz w:val="28"/>
          <w:szCs w:val="28"/>
        </w:rPr>
      </w:pPr>
    </w:p>
    <w:p w:rsidR="00432553" w:rsidRPr="00F06A05" w:rsidRDefault="006872EB" w:rsidP="00DD6930">
      <w:pPr>
        <w:spacing w:line="360" w:lineRule="auto"/>
        <w:ind w:left="720" w:hanging="720"/>
        <w:jc w:val="both"/>
        <w:rPr>
          <w:i/>
          <w:sz w:val="28"/>
          <w:szCs w:val="28"/>
        </w:rPr>
      </w:pPr>
      <w:r>
        <w:rPr>
          <w:sz w:val="28"/>
          <w:szCs w:val="28"/>
        </w:rPr>
        <w:t>18.</w:t>
      </w:r>
      <w:r>
        <w:rPr>
          <w:sz w:val="28"/>
          <w:szCs w:val="28"/>
        </w:rPr>
        <w:tab/>
        <w:t>The purpose of the 14 (fourteen) days stipulation</w:t>
      </w:r>
      <w:r w:rsidR="00E577D0">
        <w:rPr>
          <w:sz w:val="28"/>
          <w:szCs w:val="28"/>
        </w:rPr>
        <w:t>,</w:t>
      </w:r>
      <w:r>
        <w:rPr>
          <w:sz w:val="28"/>
          <w:szCs w:val="28"/>
        </w:rPr>
        <w:t xml:space="preserve"> </w:t>
      </w:r>
      <w:r w:rsidR="0043791E">
        <w:rPr>
          <w:sz w:val="28"/>
          <w:szCs w:val="28"/>
        </w:rPr>
        <w:t xml:space="preserve">as contained </w:t>
      </w:r>
      <w:r>
        <w:rPr>
          <w:sz w:val="28"/>
          <w:szCs w:val="28"/>
        </w:rPr>
        <w:t xml:space="preserve">in section 26 (2) is meant to create </w:t>
      </w:r>
      <w:r w:rsidR="00022511">
        <w:rPr>
          <w:sz w:val="28"/>
          <w:szCs w:val="28"/>
        </w:rPr>
        <w:t>certainty</w:t>
      </w:r>
      <w:r>
        <w:rPr>
          <w:sz w:val="28"/>
          <w:szCs w:val="28"/>
        </w:rPr>
        <w:t xml:space="preserve"> </w:t>
      </w:r>
      <w:proofErr w:type="gramStart"/>
      <w:r>
        <w:rPr>
          <w:sz w:val="28"/>
          <w:szCs w:val="28"/>
        </w:rPr>
        <w:t>and  predictability</w:t>
      </w:r>
      <w:proofErr w:type="gramEnd"/>
      <w:r>
        <w:rPr>
          <w:sz w:val="28"/>
          <w:szCs w:val="28"/>
        </w:rPr>
        <w:t xml:space="preserve"> in  the interpretation  and implementation of the employment contract.  The employer, the concerned employee and his fellow employees</w:t>
      </w:r>
      <w:r w:rsidR="0043791E">
        <w:rPr>
          <w:sz w:val="28"/>
          <w:szCs w:val="28"/>
        </w:rPr>
        <w:t>,</w:t>
      </w:r>
      <w:r>
        <w:rPr>
          <w:sz w:val="28"/>
          <w:szCs w:val="28"/>
        </w:rPr>
        <w:t xml:space="preserve"> as well as other interested parties (including the re</w:t>
      </w:r>
      <w:r w:rsidR="00022511">
        <w:rPr>
          <w:sz w:val="28"/>
          <w:szCs w:val="28"/>
        </w:rPr>
        <w:t>c</w:t>
      </w:r>
      <w:r>
        <w:rPr>
          <w:sz w:val="28"/>
          <w:szCs w:val="28"/>
        </w:rPr>
        <w:t>eiver of revenue</w:t>
      </w:r>
      <w:r w:rsidR="00022511">
        <w:rPr>
          <w:sz w:val="28"/>
          <w:szCs w:val="28"/>
        </w:rPr>
        <w:t>)</w:t>
      </w:r>
      <w:r>
        <w:rPr>
          <w:sz w:val="28"/>
          <w:szCs w:val="28"/>
        </w:rPr>
        <w:t xml:space="preserve"> must </w:t>
      </w:r>
      <w:r w:rsidR="00E577D0">
        <w:rPr>
          <w:sz w:val="28"/>
          <w:szCs w:val="28"/>
        </w:rPr>
        <w:t>(where necessary),</w:t>
      </w:r>
      <w:r w:rsidR="00A0273F">
        <w:rPr>
          <w:sz w:val="28"/>
          <w:szCs w:val="28"/>
        </w:rPr>
        <w:t xml:space="preserve"> </w:t>
      </w:r>
      <w:proofErr w:type="gramStart"/>
      <w:r>
        <w:rPr>
          <w:sz w:val="28"/>
          <w:szCs w:val="28"/>
        </w:rPr>
        <w:t xml:space="preserve">know </w:t>
      </w:r>
      <w:r w:rsidR="0043791E">
        <w:rPr>
          <w:sz w:val="28"/>
          <w:szCs w:val="28"/>
        </w:rPr>
        <w:t xml:space="preserve"> with</w:t>
      </w:r>
      <w:proofErr w:type="gramEnd"/>
      <w:r w:rsidR="0043791E">
        <w:rPr>
          <w:sz w:val="28"/>
          <w:szCs w:val="28"/>
        </w:rPr>
        <w:t xml:space="preserve"> certain</w:t>
      </w:r>
      <w:r w:rsidR="00022511">
        <w:rPr>
          <w:sz w:val="28"/>
          <w:szCs w:val="28"/>
        </w:rPr>
        <w:t>ty the position</w:t>
      </w:r>
      <w:r w:rsidR="005452EE">
        <w:rPr>
          <w:sz w:val="28"/>
          <w:szCs w:val="28"/>
        </w:rPr>
        <w:t xml:space="preserve"> at work</w:t>
      </w:r>
      <w:r w:rsidR="00E577D0">
        <w:rPr>
          <w:sz w:val="28"/>
          <w:szCs w:val="28"/>
        </w:rPr>
        <w:t xml:space="preserve"> and /or</w:t>
      </w:r>
      <w:r w:rsidR="00022511">
        <w:rPr>
          <w:sz w:val="28"/>
          <w:szCs w:val="28"/>
        </w:rPr>
        <w:t xml:space="preserve">  salary  of an employee at any given time.  </w:t>
      </w:r>
      <w:r>
        <w:rPr>
          <w:sz w:val="28"/>
          <w:szCs w:val="28"/>
        </w:rPr>
        <w:t xml:space="preserve"> </w:t>
      </w:r>
    </w:p>
    <w:p w:rsidR="00432553" w:rsidRDefault="00432553" w:rsidP="008D3E19">
      <w:pPr>
        <w:spacing w:line="360" w:lineRule="auto"/>
        <w:jc w:val="both"/>
        <w:rPr>
          <w:sz w:val="28"/>
          <w:szCs w:val="28"/>
        </w:rPr>
      </w:pPr>
    </w:p>
    <w:p w:rsidR="00432553" w:rsidRDefault="0043791E" w:rsidP="0043791E">
      <w:pPr>
        <w:spacing w:line="360" w:lineRule="auto"/>
        <w:ind w:left="720" w:hanging="720"/>
        <w:jc w:val="both"/>
        <w:rPr>
          <w:sz w:val="28"/>
          <w:szCs w:val="28"/>
        </w:rPr>
      </w:pPr>
      <w:r>
        <w:rPr>
          <w:sz w:val="28"/>
          <w:szCs w:val="28"/>
        </w:rPr>
        <w:t>19.</w:t>
      </w:r>
      <w:r>
        <w:rPr>
          <w:sz w:val="28"/>
          <w:szCs w:val="28"/>
        </w:rPr>
        <w:tab/>
      </w:r>
      <w:r w:rsidR="00022511">
        <w:rPr>
          <w:sz w:val="28"/>
          <w:szCs w:val="28"/>
        </w:rPr>
        <w:t>The position of an employee at the workplace attract</w:t>
      </w:r>
      <w:r>
        <w:rPr>
          <w:sz w:val="28"/>
          <w:szCs w:val="28"/>
        </w:rPr>
        <w:t>s</w:t>
      </w:r>
      <w:r w:rsidR="00022511">
        <w:rPr>
          <w:sz w:val="28"/>
          <w:szCs w:val="28"/>
        </w:rPr>
        <w:t xml:space="preserve"> certain rights and obligations in relation to the employer, </w:t>
      </w:r>
      <w:r w:rsidR="00FF5744">
        <w:rPr>
          <w:sz w:val="28"/>
          <w:szCs w:val="28"/>
        </w:rPr>
        <w:t xml:space="preserve">the </w:t>
      </w:r>
      <w:r w:rsidR="00022511">
        <w:rPr>
          <w:sz w:val="28"/>
          <w:szCs w:val="28"/>
        </w:rPr>
        <w:t>employee</w:t>
      </w:r>
      <w:r>
        <w:rPr>
          <w:sz w:val="28"/>
          <w:szCs w:val="28"/>
        </w:rPr>
        <w:t xml:space="preserve"> and his </w:t>
      </w:r>
      <w:r w:rsidR="00022511">
        <w:rPr>
          <w:sz w:val="28"/>
          <w:szCs w:val="28"/>
        </w:rPr>
        <w:t>fellow employees</w:t>
      </w:r>
      <w:r>
        <w:rPr>
          <w:sz w:val="28"/>
          <w:szCs w:val="28"/>
        </w:rPr>
        <w:t>,</w:t>
      </w:r>
      <w:r w:rsidR="00FF5744">
        <w:rPr>
          <w:sz w:val="28"/>
          <w:szCs w:val="28"/>
        </w:rPr>
        <w:t xml:space="preserve"> as well </w:t>
      </w:r>
      <w:proofErr w:type="gramStart"/>
      <w:r w:rsidR="00FF5744">
        <w:rPr>
          <w:sz w:val="28"/>
          <w:szCs w:val="28"/>
        </w:rPr>
        <w:t>as</w:t>
      </w:r>
      <w:r w:rsidR="00022511">
        <w:rPr>
          <w:sz w:val="28"/>
          <w:szCs w:val="28"/>
        </w:rPr>
        <w:t xml:space="preserve">  other</w:t>
      </w:r>
      <w:proofErr w:type="gramEnd"/>
      <w:r w:rsidR="00022511">
        <w:rPr>
          <w:sz w:val="28"/>
          <w:szCs w:val="28"/>
        </w:rPr>
        <w:t xml:space="preserve"> interested parties.  Also</w:t>
      </w:r>
      <w:r w:rsidR="00AC62A8">
        <w:rPr>
          <w:sz w:val="28"/>
          <w:szCs w:val="28"/>
        </w:rPr>
        <w:t>,</w:t>
      </w:r>
      <w:r w:rsidR="00022511">
        <w:rPr>
          <w:sz w:val="28"/>
          <w:szCs w:val="28"/>
        </w:rPr>
        <w:t xml:space="preserve"> the salary of the employee </w:t>
      </w:r>
      <w:r w:rsidR="00AC62A8">
        <w:rPr>
          <w:sz w:val="28"/>
          <w:szCs w:val="28"/>
        </w:rPr>
        <w:t>could be a</w:t>
      </w:r>
      <w:r w:rsidR="00022511">
        <w:rPr>
          <w:sz w:val="28"/>
          <w:szCs w:val="28"/>
        </w:rPr>
        <w:t xml:space="preserve"> significant factor when </w:t>
      </w:r>
      <w:r w:rsidR="00FF5744">
        <w:rPr>
          <w:sz w:val="28"/>
          <w:szCs w:val="28"/>
        </w:rPr>
        <w:t xml:space="preserve">a </w:t>
      </w:r>
      <w:r w:rsidR="00022511">
        <w:rPr>
          <w:sz w:val="28"/>
          <w:szCs w:val="28"/>
        </w:rPr>
        <w:t>contract with that employee</w:t>
      </w:r>
      <w:r w:rsidR="00E577D0">
        <w:rPr>
          <w:sz w:val="28"/>
          <w:szCs w:val="28"/>
        </w:rPr>
        <w:t>,</w:t>
      </w:r>
      <w:r w:rsidR="00022511">
        <w:rPr>
          <w:sz w:val="28"/>
          <w:szCs w:val="28"/>
        </w:rPr>
        <w:t xml:space="preserve"> is being negotiated.  The employee is entitled to know with certai</w:t>
      </w:r>
      <w:r w:rsidR="00AC62A8">
        <w:rPr>
          <w:sz w:val="28"/>
          <w:szCs w:val="28"/>
        </w:rPr>
        <w:t>n</w:t>
      </w:r>
      <w:r w:rsidR="00022511">
        <w:rPr>
          <w:sz w:val="28"/>
          <w:szCs w:val="28"/>
        </w:rPr>
        <w:t>ty the salary he is entitled to</w:t>
      </w:r>
      <w:r w:rsidR="00E577D0">
        <w:rPr>
          <w:sz w:val="28"/>
          <w:szCs w:val="28"/>
        </w:rPr>
        <w:t>,</w:t>
      </w:r>
      <w:r w:rsidR="00022511">
        <w:rPr>
          <w:sz w:val="28"/>
          <w:szCs w:val="28"/>
        </w:rPr>
        <w:t xml:space="preserve"> a</w:t>
      </w:r>
      <w:r w:rsidR="00D24266">
        <w:rPr>
          <w:sz w:val="28"/>
          <w:szCs w:val="28"/>
        </w:rPr>
        <w:t xml:space="preserve">s well as </w:t>
      </w:r>
      <w:r w:rsidR="00022511">
        <w:rPr>
          <w:sz w:val="28"/>
          <w:szCs w:val="28"/>
        </w:rPr>
        <w:t>the position he occupies at work, in order to arrange his financial and other obligations.  It is therefore imperative that the issue regarding changes in the employment contract</w:t>
      </w:r>
      <w:r w:rsidR="00FF5744">
        <w:rPr>
          <w:sz w:val="28"/>
          <w:szCs w:val="28"/>
        </w:rPr>
        <w:t xml:space="preserve"> should</w:t>
      </w:r>
      <w:r w:rsidR="00022511">
        <w:rPr>
          <w:sz w:val="28"/>
          <w:szCs w:val="28"/>
        </w:rPr>
        <w:t xml:space="preserve"> be finalized urgently, for </w:t>
      </w:r>
      <w:proofErr w:type="gramStart"/>
      <w:r w:rsidR="00022511">
        <w:rPr>
          <w:sz w:val="28"/>
          <w:szCs w:val="28"/>
        </w:rPr>
        <w:t>instance  within</w:t>
      </w:r>
      <w:proofErr w:type="gramEnd"/>
      <w:r w:rsidR="00022511">
        <w:rPr>
          <w:sz w:val="28"/>
          <w:szCs w:val="28"/>
        </w:rPr>
        <w:t xml:space="preserve"> 14 (fourteen) days  of</w:t>
      </w:r>
      <w:r w:rsidR="00FF5744">
        <w:rPr>
          <w:sz w:val="28"/>
          <w:szCs w:val="28"/>
        </w:rPr>
        <w:t xml:space="preserve"> the change.</w:t>
      </w:r>
      <w:r w:rsidR="00CE1727">
        <w:rPr>
          <w:sz w:val="28"/>
          <w:szCs w:val="28"/>
        </w:rPr>
        <w:t xml:space="preserve"> </w:t>
      </w:r>
      <w:r w:rsidR="00022511">
        <w:rPr>
          <w:sz w:val="28"/>
          <w:szCs w:val="28"/>
        </w:rPr>
        <w:t xml:space="preserve">  </w:t>
      </w:r>
    </w:p>
    <w:p w:rsidR="00CE1727" w:rsidRDefault="00CE1727" w:rsidP="00432553">
      <w:pPr>
        <w:jc w:val="both"/>
        <w:rPr>
          <w:sz w:val="28"/>
          <w:szCs w:val="28"/>
        </w:rPr>
      </w:pPr>
    </w:p>
    <w:p w:rsidR="00432553" w:rsidRDefault="00CE1727" w:rsidP="006C2573">
      <w:pPr>
        <w:spacing w:line="360" w:lineRule="auto"/>
        <w:ind w:left="1440" w:hanging="720"/>
        <w:jc w:val="both"/>
        <w:rPr>
          <w:sz w:val="28"/>
          <w:szCs w:val="28"/>
        </w:rPr>
      </w:pPr>
      <w:r>
        <w:rPr>
          <w:sz w:val="28"/>
          <w:szCs w:val="28"/>
        </w:rPr>
        <w:t>19.1</w:t>
      </w:r>
      <w:r w:rsidR="00AD12CF">
        <w:rPr>
          <w:sz w:val="28"/>
          <w:szCs w:val="28"/>
        </w:rPr>
        <w:tab/>
      </w:r>
      <w:r>
        <w:rPr>
          <w:sz w:val="28"/>
          <w:szCs w:val="28"/>
        </w:rPr>
        <w:t xml:space="preserve"> An employee therefore, who fails to exercise his rights in terms of section 26 (2) of The Employment Act within the stipulated </w:t>
      </w:r>
      <w:r>
        <w:rPr>
          <w:sz w:val="28"/>
          <w:szCs w:val="28"/>
        </w:rPr>
        <w:lastRenderedPageBreak/>
        <w:t xml:space="preserve">14 days, is out of time.  There is no indication in the Employment Act that the </w:t>
      </w:r>
      <w:proofErr w:type="gramStart"/>
      <w:r>
        <w:rPr>
          <w:sz w:val="28"/>
          <w:szCs w:val="28"/>
        </w:rPr>
        <w:t>Commissioner  has</w:t>
      </w:r>
      <w:proofErr w:type="gramEnd"/>
      <w:r>
        <w:rPr>
          <w:sz w:val="28"/>
          <w:szCs w:val="28"/>
        </w:rPr>
        <w:t xml:space="preserve"> </w:t>
      </w:r>
      <w:r w:rsidR="001D47BA">
        <w:rPr>
          <w:sz w:val="28"/>
          <w:szCs w:val="28"/>
        </w:rPr>
        <w:t xml:space="preserve">the </w:t>
      </w:r>
      <w:r>
        <w:rPr>
          <w:sz w:val="28"/>
          <w:szCs w:val="28"/>
        </w:rPr>
        <w:t>power to condone late filing of a complaint</w:t>
      </w:r>
      <w:r w:rsidR="00982A0A">
        <w:rPr>
          <w:sz w:val="28"/>
          <w:szCs w:val="28"/>
        </w:rPr>
        <w:t xml:space="preserve"> </w:t>
      </w:r>
      <w:r>
        <w:rPr>
          <w:sz w:val="28"/>
          <w:szCs w:val="28"/>
        </w:rPr>
        <w:t xml:space="preserve">(notification).  It is still a moot </w:t>
      </w:r>
      <w:proofErr w:type="gramStart"/>
      <w:r>
        <w:rPr>
          <w:sz w:val="28"/>
          <w:szCs w:val="28"/>
        </w:rPr>
        <w:t>point  whethe</w:t>
      </w:r>
      <w:r w:rsidR="005452EE">
        <w:rPr>
          <w:sz w:val="28"/>
          <w:szCs w:val="28"/>
        </w:rPr>
        <w:t>r</w:t>
      </w:r>
      <w:proofErr w:type="gramEnd"/>
      <w:r w:rsidR="005452EE">
        <w:rPr>
          <w:sz w:val="28"/>
          <w:szCs w:val="28"/>
        </w:rPr>
        <w:t xml:space="preserve"> the Court can condone late fi</w:t>
      </w:r>
      <w:r>
        <w:rPr>
          <w:sz w:val="28"/>
          <w:szCs w:val="28"/>
        </w:rPr>
        <w:t>ling</w:t>
      </w:r>
      <w:r w:rsidR="001D47BA">
        <w:rPr>
          <w:sz w:val="28"/>
          <w:szCs w:val="28"/>
        </w:rPr>
        <w:t>,</w:t>
      </w:r>
      <w:r>
        <w:rPr>
          <w:sz w:val="28"/>
          <w:szCs w:val="28"/>
        </w:rPr>
        <w:t xml:space="preserve"> in view of the Court’s wide powers provided for in the law</w:t>
      </w:r>
      <w:r w:rsidR="005452EE">
        <w:rPr>
          <w:sz w:val="28"/>
          <w:szCs w:val="28"/>
        </w:rPr>
        <w:t>,</w:t>
      </w:r>
      <w:r>
        <w:rPr>
          <w:sz w:val="28"/>
          <w:szCs w:val="28"/>
        </w:rPr>
        <w:t xml:space="preserve"> especially section 8 of The Industrial Relations Act No. 1/2000 as amended</w:t>
      </w:r>
      <w:r w:rsidR="001D47BA">
        <w:rPr>
          <w:sz w:val="28"/>
          <w:szCs w:val="28"/>
        </w:rPr>
        <w:t xml:space="preserve"> as well as the Industrial Court Rules</w:t>
      </w:r>
      <w:r>
        <w:rPr>
          <w:sz w:val="28"/>
          <w:szCs w:val="28"/>
        </w:rPr>
        <w:t xml:space="preserve">.    </w:t>
      </w:r>
    </w:p>
    <w:p w:rsidR="00432553" w:rsidRDefault="00432553" w:rsidP="00432553">
      <w:pPr>
        <w:jc w:val="both"/>
        <w:rPr>
          <w:sz w:val="28"/>
          <w:szCs w:val="28"/>
        </w:rPr>
      </w:pPr>
    </w:p>
    <w:p w:rsidR="00CE1727" w:rsidRDefault="00CE1727" w:rsidP="00CE1727">
      <w:pPr>
        <w:spacing w:line="360" w:lineRule="auto"/>
        <w:ind w:left="1440" w:hanging="720"/>
        <w:jc w:val="both"/>
        <w:rPr>
          <w:sz w:val="28"/>
          <w:szCs w:val="28"/>
        </w:rPr>
      </w:pPr>
      <w:r>
        <w:rPr>
          <w:sz w:val="28"/>
          <w:szCs w:val="28"/>
        </w:rPr>
        <w:t>19.2</w:t>
      </w:r>
      <w:r>
        <w:rPr>
          <w:sz w:val="28"/>
          <w:szCs w:val="28"/>
        </w:rPr>
        <w:tab/>
        <w:t xml:space="preserve"> Since the period of 14 days which has been </w:t>
      </w:r>
      <w:proofErr w:type="gramStart"/>
      <w:r>
        <w:rPr>
          <w:sz w:val="28"/>
          <w:szCs w:val="28"/>
        </w:rPr>
        <w:t>provided</w:t>
      </w:r>
      <w:r w:rsidR="001D47BA">
        <w:rPr>
          <w:sz w:val="28"/>
          <w:szCs w:val="28"/>
        </w:rPr>
        <w:t xml:space="preserve">  in</w:t>
      </w:r>
      <w:proofErr w:type="gramEnd"/>
      <w:r w:rsidR="001D47BA">
        <w:rPr>
          <w:sz w:val="28"/>
          <w:szCs w:val="28"/>
        </w:rPr>
        <w:t xml:space="preserve"> Section 26(2), </w:t>
      </w:r>
      <w:r>
        <w:rPr>
          <w:sz w:val="28"/>
          <w:szCs w:val="28"/>
        </w:rPr>
        <w:t>for the employee to exercise his rights</w:t>
      </w:r>
      <w:r w:rsidR="001D47BA">
        <w:rPr>
          <w:sz w:val="28"/>
          <w:szCs w:val="28"/>
        </w:rPr>
        <w:t xml:space="preserve"> </w:t>
      </w:r>
      <w:r>
        <w:rPr>
          <w:sz w:val="28"/>
          <w:szCs w:val="28"/>
        </w:rPr>
        <w:t xml:space="preserve"> is peremptory, it follows therefore that the employer is entitled to raise an objection before the  Commissioner</w:t>
      </w:r>
      <w:r w:rsidR="005452EE">
        <w:rPr>
          <w:sz w:val="28"/>
          <w:szCs w:val="28"/>
        </w:rPr>
        <w:t>,</w:t>
      </w:r>
      <w:r>
        <w:rPr>
          <w:sz w:val="28"/>
          <w:szCs w:val="28"/>
        </w:rPr>
        <w:t xml:space="preserve"> if the employee has filed his request out of time .   The Commissioner would have to make a ruling on that objection.   </w:t>
      </w:r>
    </w:p>
    <w:p w:rsidR="00CE1727" w:rsidRDefault="00CE1727" w:rsidP="00CE1727">
      <w:pPr>
        <w:spacing w:line="360" w:lineRule="auto"/>
        <w:jc w:val="both"/>
        <w:rPr>
          <w:sz w:val="28"/>
          <w:szCs w:val="28"/>
        </w:rPr>
      </w:pPr>
    </w:p>
    <w:p w:rsidR="00432553" w:rsidRDefault="00CE1727" w:rsidP="002A575F">
      <w:pPr>
        <w:spacing w:line="360" w:lineRule="auto"/>
        <w:ind w:left="720" w:hanging="720"/>
        <w:jc w:val="both"/>
        <w:rPr>
          <w:sz w:val="28"/>
          <w:szCs w:val="28"/>
        </w:rPr>
      </w:pPr>
      <w:r>
        <w:rPr>
          <w:sz w:val="28"/>
          <w:szCs w:val="28"/>
        </w:rPr>
        <w:t>20.</w:t>
      </w:r>
      <w:r>
        <w:rPr>
          <w:sz w:val="28"/>
          <w:szCs w:val="28"/>
        </w:rPr>
        <w:tab/>
        <w:t>It is common cause that the demotion was communicated to the Applicant on the 5</w:t>
      </w:r>
      <w:r w:rsidRPr="00CE1727">
        <w:rPr>
          <w:sz w:val="28"/>
          <w:szCs w:val="28"/>
          <w:vertAlign w:val="superscript"/>
        </w:rPr>
        <w:t>th</w:t>
      </w:r>
      <w:r>
        <w:rPr>
          <w:sz w:val="28"/>
          <w:szCs w:val="28"/>
        </w:rPr>
        <w:t xml:space="preserve"> October 2009, by letter</w:t>
      </w:r>
      <w:r w:rsidR="00C41375">
        <w:rPr>
          <w:sz w:val="28"/>
          <w:szCs w:val="28"/>
        </w:rPr>
        <w:t xml:space="preserve"> </w:t>
      </w:r>
      <w:proofErr w:type="gramStart"/>
      <w:r w:rsidR="00C41375">
        <w:rPr>
          <w:sz w:val="28"/>
          <w:szCs w:val="28"/>
        </w:rPr>
        <w:t>-</w:t>
      </w:r>
      <w:r>
        <w:rPr>
          <w:sz w:val="28"/>
          <w:szCs w:val="28"/>
        </w:rPr>
        <w:t xml:space="preserve">  annexure</w:t>
      </w:r>
      <w:proofErr w:type="gramEnd"/>
      <w:r>
        <w:rPr>
          <w:sz w:val="28"/>
          <w:szCs w:val="28"/>
        </w:rPr>
        <w:t xml:space="preserve"> AM 2.  This fact is confirmed in paragraph 7 of the Applicant’s founding affidavit as follows;     </w:t>
      </w:r>
    </w:p>
    <w:p w:rsidR="00432553" w:rsidRDefault="00432553" w:rsidP="00B31EBA">
      <w:pPr>
        <w:spacing w:line="360" w:lineRule="auto"/>
        <w:jc w:val="both"/>
        <w:rPr>
          <w:sz w:val="28"/>
          <w:szCs w:val="28"/>
        </w:rPr>
      </w:pPr>
    </w:p>
    <w:p w:rsidR="00432553" w:rsidRPr="002A575F" w:rsidRDefault="00915EA1" w:rsidP="00B31EBA">
      <w:pPr>
        <w:spacing w:line="360" w:lineRule="auto"/>
        <w:ind w:left="1440"/>
        <w:jc w:val="both"/>
        <w:rPr>
          <w:i/>
          <w:sz w:val="28"/>
          <w:szCs w:val="28"/>
        </w:rPr>
      </w:pPr>
      <w:r w:rsidRPr="002A575F">
        <w:rPr>
          <w:i/>
          <w:sz w:val="28"/>
          <w:szCs w:val="28"/>
        </w:rPr>
        <w:t>“On or about  the 5</w:t>
      </w:r>
      <w:r w:rsidRPr="002A575F">
        <w:rPr>
          <w:i/>
          <w:sz w:val="28"/>
          <w:szCs w:val="28"/>
          <w:vertAlign w:val="superscript"/>
        </w:rPr>
        <w:t>th</w:t>
      </w:r>
      <w:r w:rsidRPr="002A575F">
        <w:rPr>
          <w:i/>
          <w:sz w:val="28"/>
          <w:szCs w:val="28"/>
        </w:rPr>
        <w:t xml:space="preserve"> October 2010, </w:t>
      </w:r>
      <w:r w:rsidR="00CC73DB">
        <w:rPr>
          <w:i/>
          <w:sz w:val="28"/>
          <w:szCs w:val="28"/>
        </w:rPr>
        <w:t xml:space="preserve">[2009] </w:t>
      </w:r>
      <w:r w:rsidRPr="002A575F">
        <w:rPr>
          <w:i/>
          <w:sz w:val="28"/>
          <w:szCs w:val="28"/>
        </w:rPr>
        <w:t xml:space="preserve">after  I had been </w:t>
      </w:r>
      <w:r w:rsidR="002A575F" w:rsidRPr="002A575F">
        <w:rPr>
          <w:i/>
          <w:sz w:val="28"/>
          <w:szCs w:val="28"/>
        </w:rPr>
        <w:t>diagnosed</w:t>
      </w:r>
      <w:r w:rsidRPr="002A575F">
        <w:rPr>
          <w:i/>
          <w:sz w:val="28"/>
          <w:szCs w:val="28"/>
        </w:rPr>
        <w:t xml:space="preserve">  with a</w:t>
      </w:r>
      <w:r w:rsidR="00C41375">
        <w:rPr>
          <w:i/>
          <w:sz w:val="28"/>
          <w:szCs w:val="28"/>
        </w:rPr>
        <w:t xml:space="preserve"> mystery </w:t>
      </w:r>
      <w:r w:rsidRPr="002A575F">
        <w:rPr>
          <w:i/>
          <w:sz w:val="28"/>
          <w:szCs w:val="28"/>
        </w:rPr>
        <w:t xml:space="preserve"> sickness,</w:t>
      </w:r>
      <w:r w:rsidR="005452EE">
        <w:rPr>
          <w:i/>
          <w:sz w:val="28"/>
          <w:szCs w:val="28"/>
        </w:rPr>
        <w:t xml:space="preserve"> i</w:t>
      </w:r>
      <w:r w:rsidR="00C41375">
        <w:rPr>
          <w:i/>
          <w:sz w:val="28"/>
          <w:szCs w:val="28"/>
        </w:rPr>
        <w:t xml:space="preserve">t was then </w:t>
      </w:r>
      <w:r w:rsidRPr="002A575F">
        <w:rPr>
          <w:i/>
          <w:sz w:val="28"/>
          <w:szCs w:val="28"/>
        </w:rPr>
        <w:t xml:space="preserve">that I was demoted  from </w:t>
      </w:r>
      <w:r w:rsidR="00C41375">
        <w:rPr>
          <w:i/>
          <w:sz w:val="28"/>
          <w:szCs w:val="28"/>
        </w:rPr>
        <w:t>E</w:t>
      </w:r>
      <w:r w:rsidRPr="002A575F">
        <w:rPr>
          <w:i/>
          <w:sz w:val="28"/>
          <w:szCs w:val="28"/>
        </w:rPr>
        <w:t xml:space="preserve">xtrusion Supervisor to </w:t>
      </w:r>
      <w:r w:rsidR="00C41375">
        <w:rPr>
          <w:i/>
          <w:sz w:val="28"/>
          <w:szCs w:val="28"/>
        </w:rPr>
        <w:t>E</w:t>
      </w:r>
      <w:r w:rsidRPr="002A575F">
        <w:rPr>
          <w:i/>
          <w:sz w:val="28"/>
          <w:szCs w:val="28"/>
        </w:rPr>
        <w:t xml:space="preserve">xtrusion  </w:t>
      </w:r>
      <w:r w:rsidR="00C41375">
        <w:rPr>
          <w:i/>
          <w:sz w:val="28"/>
          <w:szCs w:val="28"/>
        </w:rPr>
        <w:t>O</w:t>
      </w:r>
      <w:r w:rsidRPr="002A575F">
        <w:rPr>
          <w:i/>
          <w:sz w:val="28"/>
          <w:szCs w:val="28"/>
        </w:rPr>
        <w:t>perator  by the Respo</w:t>
      </w:r>
      <w:r w:rsidR="002A575F">
        <w:rPr>
          <w:i/>
          <w:sz w:val="28"/>
          <w:szCs w:val="28"/>
        </w:rPr>
        <w:t>n</w:t>
      </w:r>
      <w:r w:rsidRPr="002A575F">
        <w:rPr>
          <w:i/>
          <w:sz w:val="28"/>
          <w:szCs w:val="28"/>
        </w:rPr>
        <w:t>dent  through  a letter  by its fact</w:t>
      </w:r>
      <w:r w:rsidR="00C41375">
        <w:rPr>
          <w:i/>
          <w:sz w:val="28"/>
          <w:szCs w:val="28"/>
        </w:rPr>
        <w:t xml:space="preserve">ory Manager  one </w:t>
      </w:r>
      <w:proofErr w:type="spellStart"/>
      <w:r w:rsidR="00C41375">
        <w:rPr>
          <w:i/>
          <w:sz w:val="28"/>
          <w:szCs w:val="28"/>
        </w:rPr>
        <w:t>Mr</w:t>
      </w:r>
      <w:proofErr w:type="spellEnd"/>
      <w:r w:rsidR="00C41375">
        <w:rPr>
          <w:i/>
          <w:sz w:val="28"/>
          <w:szCs w:val="28"/>
        </w:rPr>
        <w:t xml:space="preserve"> S. </w:t>
      </w:r>
      <w:proofErr w:type="spellStart"/>
      <w:r w:rsidR="00C41375">
        <w:rPr>
          <w:i/>
          <w:sz w:val="28"/>
          <w:szCs w:val="28"/>
        </w:rPr>
        <w:t>Bisset</w:t>
      </w:r>
      <w:proofErr w:type="spellEnd"/>
      <w:r w:rsidR="00C41375">
        <w:rPr>
          <w:i/>
          <w:sz w:val="28"/>
          <w:szCs w:val="28"/>
        </w:rPr>
        <w:t>.”</w:t>
      </w:r>
    </w:p>
    <w:p w:rsidR="00C41375" w:rsidRPr="002A575F" w:rsidRDefault="00C41375" w:rsidP="00B31EBA">
      <w:pPr>
        <w:spacing w:line="360" w:lineRule="auto"/>
        <w:jc w:val="both"/>
        <w:rPr>
          <w:i/>
          <w:sz w:val="28"/>
          <w:szCs w:val="28"/>
        </w:rPr>
      </w:pPr>
      <w:r>
        <w:rPr>
          <w:i/>
          <w:sz w:val="28"/>
          <w:szCs w:val="28"/>
        </w:rPr>
        <w:tab/>
      </w:r>
      <w:r>
        <w:rPr>
          <w:i/>
          <w:sz w:val="28"/>
          <w:szCs w:val="28"/>
        </w:rPr>
        <w:tab/>
      </w:r>
      <w:r>
        <w:rPr>
          <w:i/>
          <w:sz w:val="28"/>
          <w:szCs w:val="28"/>
        </w:rPr>
        <w:tab/>
      </w:r>
    </w:p>
    <w:p w:rsidR="00915EA1" w:rsidRPr="002A575F" w:rsidRDefault="00915EA1" w:rsidP="00FE14D4">
      <w:pPr>
        <w:spacing w:line="276" w:lineRule="auto"/>
        <w:jc w:val="center"/>
        <w:rPr>
          <w:i/>
          <w:sz w:val="28"/>
          <w:szCs w:val="28"/>
        </w:rPr>
      </w:pPr>
      <w:r w:rsidRPr="002A575F">
        <w:rPr>
          <w:i/>
          <w:sz w:val="28"/>
          <w:szCs w:val="28"/>
        </w:rPr>
        <w:t>(Record Page 4)</w:t>
      </w:r>
    </w:p>
    <w:p w:rsidR="00432553" w:rsidRDefault="00C41375" w:rsidP="00B31EBA">
      <w:pPr>
        <w:spacing w:line="360" w:lineRule="auto"/>
        <w:ind w:left="720" w:hanging="720"/>
        <w:jc w:val="both"/>
        <w:rPr>
          <w:sz w:val="28"/>
          <w:szCs w:val="28"/>
        </w:rPr>
      </w:pPr>
      <w:r>
        <w:rPr>
          <w:sz w:val="28"/>
          <w:szCs w:val="28"/>
        </w:rPr>
        <w:lastRenderedPageBreak/>
        <w:t xml:space="preserve">21. </w:t>
      </w:r>
      <w:r>
        <w:rPr>
          <w:sz w:val="28"/>
          <w:szCs w:val="28"/>
        </w:rPr>
        <w:tab/>
        <w:t>When the Applicant perused annexure AM 2, he noticed that th</w:t>
      </w:r>
      <w:r w:rsidR="005452EE">
        <w:rPr>
          <w:sz w:val="28"/>
          <w:szCs w:val="28"/>
        </w:rPr>
        <w:t>e change which the employer has</w:t>
      </w:r>
      <w:r>
        <w:rPr>
          <w:sz w:val="28"/>
          <w:szCs w:val="28"/>
        </w:rPr>
        <w:t xml:space="preserve"> introduced in the employment contract is prejudicial</w:t>
      </w:r>
      <w:r w:rsidR="005452EE">
        <w:rPr>
          <w:sz w:val="28"/>
          <w:szCs w:val="28"/>
        </w:rPr>
        <w:t xml:space="preserve"> </w:t>
      </w:r>
      <w:proofErr w:type="gramStart"/>
      <w:r w:rsidR="005452EE">
        <w:rPr>
          <w:sz w:val="28"/>
          <w:szCs w:val="28"/>
        </w:rPr>
        <w:t>to</w:t>
      </w:r>
      <w:r>
        <w:rPr>
          <w:sz w:val="28"/>
          <w:szCs w:val="28"/>
        </w:rPr>
        <w:t xml:space="preserve">  his</w:t>
      </w:r>
      <w:proofErr w:type="gramEnd"/>
      <w:r>
        <w:rPr>
          <w:sz w:val="28"/>
          <w:szCs w:val="28"/>
        </w:rPr>
        <w:t xml:space="preserve"> rights </w:t>
      </w:r>
      <w:r w:rsidR="005452EE">
        <w:rPr>
          <w:sz w:val="28"/>
          <w:szCs w:val="28"/>
        </w:rPr>
        <w:t>.</w:t>
      </w:r>
      <w:r>
        <w:rPr>
          <w:sz w:val="28"/>
          <w:szCs w:val="28"/>
        </w:rPr>
        <w:t xml:space="preserve"> The Applicant concluded that the Respondent has acted unfairly toward him</w:t>
      </w:r>
      <w:r w:rsidR="005452EE">
        <w:rPr>
          <w:sz w:val="28"/>
          <w:szCs w:val="28"/>
        </w:rPr>
        <w:t>,</w:t>
      </w:r>
      <w:r>
        <w:rPr>
          <w:sz w:val="28"/>
          <w:szCs w:val="28"/>
        </w:rPr>
        <w:t xml:space="preserve"> in the manner he carried out the change.    This position is confirmed in paragraph 9 of the Applicant</w:t>
      </w:r>
      <w:r w:rsidR="00CC73DB">
        <w:rPr>
          <w:sz w:val="28"/>
          <w:szCs w:val="28"/>
        </w:rPr>
        <w:t>’</w:t>
      </w:r>
      <w:r>
        <w:rPr>
          <w:sz w:val="28"/>
          <w:szCs w:val="28"/>
        </w:rPr>
        <w:t>s affidavit when he stated the following;</w:t>
      </w:r>
    </w:p>
    <w:p w:rsidR="00432553" w:rsidRDefault="00432553" w:rsidP="00915EA1">
      <w:pPr>
        <w:spacing w:line="360" w:lineRule="auto"/>
        <w:jc w:val="both"/>
        <w:rPr>
          <w:sz w:val="28"/>
          <w:szCs w:val="28"/>
        </w:rPr>
      </w:pPr>
    </w:p>
    <w:p w:rsidR="00432553" w:rsidRPr="0075094C" w:rsidRDefault="00C41375" w:rsidP="00C41375">
      <w:pPr>
        <w:spacing w:line="360" w:lineRule="auto"/>
        <w:ind w:left="1440"/>
        <w:jc w:val="both"/>
        <w:rPr>
          <w:i/>
          <w:sz w:val="28"/>
          <w:szCs w:val="28"/>
        </w:rPr>
      </w:pPr>
      <w:r w:rsidRPr="0075094C">
        <w:rPr>
          <w:i/>
          <w:sz w:val="28"/>
          <w:szCs w:val="28"/>
        </w:rPr>
        <w:t xml:space="preserve">“May I </w:t>
      </w:r>
      <w:proofErr w:type="spellStart"/>
      <w:r w:rsidRPr="0075094C">
        <w:rPr>
          <w:i/>
          <w:sz w:val="28"/>
          <w:szCs w:val="28"/>
        </w:rPr>
        <w:t>haste</w:t>
      </w:r>
      <w:r w:rsidR="00CC73DB">
        <w:rPr>
          <w:i/>
          <w:sz w:val="28"/>
          <w:szCs w:val="28"/>
        </w:rPr>
        <w:t>nly</w:t>
      </w:r>
      <w:proofErr w:type="spellEnd"/>
      <w:r w:rsidRPr="0075094C">
        <w:rPr>
          <w:i/>
          <w:sz w:val="28"/>
          <w:szCs w:val="28"/>
        </w:rPr>
        <w:t xml:space="preserve"> to state </w:t>
      </w:r>
      <w:proofErr w:type="gramStart"/>
      <w:r w:rsidRPr="0075094C">
        <w:rPr>
          <w:i/>
          <w:sz w:val="28"/>
          <w:szCs w:val="28"/>
        </w:rPr>
        <w:t>that  when</w:t>
      </w:r>
      <w:proofErr w:type="gramEnd"/>
      <w:r w:rsidRPr="0075094C">
        <w:rPr>
          <w:i/>
          <w:sz w:val="28"/>
          <w:szCs w:val="28"/>
        </w:rPr>
        <w:t xml:space="preserve"> I was demoted  from my former position  to my current one, I was never  given any hearing nor required to attend any inquiry  or even a  preliminary inquiry</w:t>
      </w:r>
      <w:r w:rsidR="00CC73DB">
        <w:rPr>
          <w:i/>
          <w:sz w:val="28"/>
          <w:szCs w:val="28"/>
        </w:rPr>
        <w:t>,</w:t>
      </w:r>
      <w:r w:rsidRPr="0075094C">
        <w:rPr>
          <w:i/>
          <w:sz w:val="28"/>
          <w:szCs w:val="28"/>
        </w:rPr>
        <w:t xml:space="preserve">  but that  was simply based on my chronic illness”.</w:t>
      </w:r>
    </w:p>
    <w:p w:rsidR="00432553" w:rsidRPr="0075094C" w:rsidRDefault="00C41375" w:rsidP="00915EA1">
      <w:pPr>
        <w:spacing w:line="360" w:lineRule="auto"/>
        <w:jc w:val="both"/>
        <w:rPr>
          <w:i/>
          <w:sz w:val="28"/>
          <w:szCs w:val="28"/>
        </w:rPr>
      </w:pPr>
      <w:r w:rsidRPr="0075094C">
        <w:rPr>
          <w:i/>
          <w:sz w:val="28"/>
          <w:szCs w:val="28"/>
        </w:rPr>
        <w:tab/>
      </w:r>
      <w:r w:rsidRPr="0075094C">
        <w:rPr>
          <w:i/>
          <w:sz w:val="28"/>
          <w:szCs w:val="28"/>
        </w:rPr>
        <w:tab/>
      </w:r>
      <w:r w:rsidRPr="0075094C">
        <w:rPr>
          <w:i/>
          <w:sz w:val="28"/>
          <w:szCs w:val="28"/>
        </w:rPr>
        <w:tab/>
      </w:r>
      <w:r w:rsidRPr="0075094C">
        <w:rPr>
          <w:i/>
          <w:sz w:val="28"/>
          <w:szCs w:val="28"/>
        </w:rPr>
        <w:tab/>
        <w:t>(Record Page 4)</w:t>
      </w:r>
    </w:p>
    <w:p w:rsidR="00432553" w:rsidRDefault="00432553" w:rsidP="00915EA1">
      <w:pPr>
        <w:spacing w:line="360" w:lineRule="auto"/>
        <w:jc w:val="both"/>
        <w:rPr>
          <w:sz w:val="28"/>
          <w:szCs w:val="28"/>
        </w:rPr>
      </w:pPr>
    </w:p>
    <w:p w:rsidR="00432553" w:rsidRDefault="00C41375" w:rsidP="0075094C">
      <w:pPr>
        <w:spacing w:line="360" w:lineRule="auto"/>
        <w:ind w:left="720"/>
        <w:jc w:val="both"/>
        <w:rPr>
          <w:sz w:val="28"/>
          <w:szCs w:val="28"/>
        </w:rPr>
      </w:pPr>
      <w:r>
        <w:rPr>
          <w:sz w:val="28"/>
          <w:szCs w:val="28"/>
        </w:rPr>
        <w:t>The Applicant was therefore entitled, with effect from the 5</w:t>
      </w:r>
      <w:r w:rsidRPr="00C41375">
        <w:rPr>
          <w:sz w:val="28"/>
          <w:szCs w:val="28"/>
          <w:vertAlign w:val="superscript"/>
        </w:rPr>
        <w:t>th</w:t>
      </w:r>
      <w:r>
        <w:rPr>
          <w:sz w:val="28"/>
          <w:szCs w:val="28"/>
        </w:rPr>
        <w:t xml:space="preserve"> October 2009</w:t>
      </w:r>
      <w:proofErr w:type="gramStart"/>
      <w:r>
        <w:rPr>
          <w:sz w:val="28"/>
          <w:szCs w:val="28"/>
        </w:rPr>
        <w:t>,  to</w:t>
      </w:r>
      <w:proofErr w:type="gramEnd"/>
      <w:r>
        <w:rPr>
          <w:sz w:val="28"/>
          <w:szCs w:val="28"/>
        </w:rPr>
        <w:t xml:space="preserve"> challenge the demotion by exercising his rights  as provided</w:t>
      </w:r>
      <w:r w:rsidR="005F629B">
        <w:rPr>
          <w:sz w:val="28"/>
          <w:szCs w:val="28"/>
        </w:rPr>
        <w:t xml:space="preserve"> for</w:t>
      </w:r>
      <w:r>
        <w:rPr>
          <w:sz w:val="28"/>
          <w:szCs w:val="28"/>
        </w:rPr>
        <w:t xml:space="preserve">  under Section 26 (2) </w:t>
      </w:r>
      <w:r w:rsidR="005452EE">
        <w:rPr>
          <w:sz w:val="28"/>
          <w:szCs w:val="28"/>
        </w:rPr>
        <w:t xml:space="preserve"> of The </w:t>
      </w:r>
      <w:proofErr w:type="spellStart"/>
      <w:r w:rsidR="005452EE">
        <w:rPr>
          <w:sz w:val="28"/>
          <w:szCs w:val="28"/>
        </w:rPr>
        <w:t>Emploment</w:t>
      </w:r>
      <w:proofErr w:type="spellEnd"/>
      <w:r w:rsidR="005452EE">
        <w:rPr>
          <w:sz w:val="28"/>
          <w:szCs w:val="28"/>
        </w:rPr>
        <w:t xml:space="preserve"> Act ,</w:t>
      </w:r>
      <w:r>
        <w:rPr>
          <w:sz w:val="28"/>
          <w:szCs w:val="28"/>
        </w:rPr>
        <w:t xml:space="preserve"> and within the time limit given.</w:t>
      </w:r>
    </w:p>
    <w:p w:rsidR="0092221F" w:rsidRDefault="0092221F" w:rsidP="0092221F">
      <w:pPr>
        <w:spacing w:line="360" w:lineRule="auto"/>
        <w:jc w:val="both"/>
        <w:rPr>
          <w:sz w:val="28"/>
          <w:szCs w:val="28"/>
        </w:rPr>
      </w:pPr>
    </w:p>
    <w:p w:rsidR="00432553" w:rsidRDefault="00C41375" w:rsidP="0092221F">
      <w:pPr>
        <w:spacing w:line="360" w:lineRule="auto"/>
        <w:ind w:left="720" w:hanging="720"/>
        <w:jc w:val="both"/>
        <w:rPr>
          <w:sz w:val="28"/>
          <w:szCs w:val="28"/>
        </w:rPr>
      </w:pPr>
      <w:r>
        <w:rPr>
          <w:sz w:val="28"/>
          <w:szCs w:val="28"/>
        </w:rPr>
        <w:t>22.</w:t>
      </w:r>
      <w:r w:rsidR="0092221F">
        <w:rPr>
          <w:sz w:val="28"/>
          <w:szCs w:val="28"/>
        </w:rPr>
        <w:tab/>
      </w:r>
      <w:r>
        <w:rPr>
          <w:sz w:val="28"/>
          <w:szCs w:val="28"/>
        </w:rPr>
        <w:t xml:space="preserve"> On the 19</w:t>
      </w:r>
      <w:r w:rsidRPr="00C41375">
        <w:rPr>
          <w:sz w:val="28"/>
          <w:szCs w:val="28"/>
          <w:vertAlign w:val="superscript"/>
        </w:rPr>
        <w:t>th</w:t>
      </w:r>
      <w:r>
        <w:rPr>
          <w:sz w:val="28"/>
          <w:szCs w:val="28"/>
        </w:rPr>
        <w:t xml:space="preserve"> October 2009</w:t>
      </w:r>
      <w:proofErr w:type="gramStart"/>
      <w:r>
        <w:rPr>
          <w:sz w:val="28"/>
          <w:szCs w:val="28"/>
        </w:rPr>
        <w:t>,  the</w:t>
      </w:r>
      <w:proofErr w:type="gramEnd"/>
      <w:r>
        <w:rPr>
          <w:sz w:val="28"/>
          <w:szCs w:val="28"/>
        </w:rPr>
        <w:t xml:space="preserve"> Applicant was notified concerning the reduction of his salary  when he was served with annexure AM 4.  The Applicant was </w:t>
      </w:r>
      <w:proofErr w:type="gramStart"/>
      <w:r>
        <w:rPr>
          <w:sz w:val="28"/>
          <w:szCs w:val="28"/>
        </w:rPr>
        <w:t>accordingly  entitled</w:t>
      </w:r>
      <w:proofErr w:type="gramEnd"/>
      <w:r w:rsidR="0092221F">
        <w:rPr>
          <w:sz w:val="28"/>
          <w:szCs w:val="28"/>
        </w:rPr>
        <w:t>,</w:t>
      </w:r>
      <w:r>
        <w:rPr>
          <w:sz w:val="28"/>
          <w:szCs w:val="28"/>
        </w:rPr>
        <w:t xml:space="preserve">  with effect from the 19</w:t>
      </w:r>
      <w:r w:rsidRPr="00C41375">
        <w:rPr>
          <w:sz w:val="28"/>
          <w:szCs w:val="28"/>
          <w:vertAlign w:val="superscript"/>
        </w:rPr>
        <w:t>th</w:t>
      </w:r>
      <w:r>
        <w:rPr>
          <w:sz w:val="28"/>
          <w:szCs w:val="28"/>
        </w:rPr>
        <w:t xml:space="preserve"> October 2009</w:t>
      </w:r>
      <w:r w:rsidR="0092221F">
        <w:rPr>
          <w:sz w:val="28"/>
          <w:szCs w:val="28"/>
        </w:rPr>
        <w:t>,</w:t>
      </w:r>
      <w:r>
        <w:rPr>
          <w:sz w:val="28"/>
          <w:szCs w:val="28"/>
        </w:rPr>
        <w:t xml:space="preserve"> to challenge the  salary reduction by exercising his rights as provided</w:t>
      </w:r>
      <w:r w:rsidR="005F629B">
        <w:rPr>
          <w:sz w:val="28"/>
          <w:szCs w:val="28"/>
        </w:rPr>
        <w:t xml:space="preserve"> for</w:t>
      </w:r>
      <w:r>
        <w:rPr>
          <w:sz w:val="28"/>
          <w:szCs w:val="28"/>
        </w:rPr>
        <w:t xml:space="preserve">  under Section 26 (2) of The Employment Act and within  the time limit given.</w:t>
      </w:r>
    </w:p>
    <w:p w:rsidR="006C767A" w:rsidRDefault="006C767A" w:rsidP="00915EA1">
      <w:pPr>
        <w:spacing w:line="360" w:lineRule="auto"/>
        <w:ind w:left="2160" w:hanging="720"/>
        <w:jc w:val="both"/>
        <w:rPr>
          <w:sz w:val="28"/>
          <w:szCs w:val="28"/>
        </w:rPr>
      </w:pPr>
    </w:p>
    <w:p w:rsidR="006C767A" w:rsidRDefault="006C767A" w:rsidP="00915EA1">
      <w:pPr>
        <w:spacing w:line="360" w:lineRule="auto"/>
        <w:ind w:left="2160" w:hanging="720"/>
        <w:jc w:val="both"/>
        <w:rPr>
          <w:sz w:val="28"/>
          <w:szCs w:val="28"/>
        </w:rPr>
      </w:pPr>
    </w:p>
    <w:p w:rsidR="006C767A" w:rsidRDefault="00794BA6" w:rsidP="00B31EBA">
      <w:pPr>
        <w:spacing w:line="360" w:lineRule="auto"/>
        <w:ind w:left="720" w:hanging="720"/>
        <w:jc w:val="both"/>
        <w:rPr>
          <w:sz w:val="28"/>
          <w:szCs w:val="28"/>
        </w:rPr>
      </w:pPr>
      <w:r>
        <w:rPr>
          <w:sz w:val="28"/>
          <w:szCs w:val="28"/>
        </w:rPr>
        <w:lastRenderedPageBreak/>
        <w:t>23.</w:t>
      </w:r>
      <w:r>
        <w:rPr>
          <w:sz w:val="28"/>
          <w:szCs w:val="28"/>
        </w:rPr>
        <w:tab/>
        <w:t>The Applicant communicate</w:t>
      </w:r>
      <w:r w:rsidR="00CC73DB">
        <w:rPr>
          <w:sz w:val="28"/>
          <w:szCs w:val="28"/>
        </w:rPr>
        <w:t>d</w:t>
      </w:r>
      <w:r>
        <w:rPr>
          <w:sz w:val="28"/>
          <w:szCs w:val="28"/>
        </w:rPr>
        <w:t xml:space="preserve"> to the </w:t>
      </w:r>
      <w:proofErr w:type="spellStart"/>
      <w:r>
        <w:rPr>
          <w:sz w:val="28"/>
          <w:szCs w:val="28"/>
        </w:rPr>
        <w:t>Labour</w:t>
      </w:r>
      <w:proofErr w:type="spellEnd"/>
      <w:r>
        <w:rPr>
          <w:sz w:val="28"/>
          <w:szCs w:val="28"/>
        </w:rPr>
        <w:t xml:space="preserve"> Commissioner  for the 1</w:t>
      </w:r>
      <w:r w:rsidRPr="00794BA6">
        <w:rPr>
          <w:sz w:val="28"/>
          <w:szCs w:val="28"/>
          <w:vertAlign w:val="superscript"/>
        </w:rPr>
        <w:t>st</w:t>
      </w:r>
      <w:r>
        <w:rPr>
          <w:sz w:val="28"/>
          <w:szCs w:val="28"/>
        </w:rPr>
        <w:t xml:space="preserve"> time  on the 11</w:t>
      </w:r>
      <w:r w:rsidRPr="00794BA6">
        <w:rPr>
          <w:sz w:val="28"/>
          <w:szCs w:val="28"/>
          <w:vertAlign w:val="superscript"/>
        </w:rPr>
        <w:t>th</w:t>
      </w:r>
      <w:r>
        <w:rPr>
          <w:sz w:val="28"/>
          <w:szCs w:val="28"/>
        </w:rPr>
        <w:t xml:space="preserve"> January 2010,</w:t>
      </w:r>
      <w:r w:rsidR="0092221F">
        <w:rPr>
          <w:sz w:val="28"/>
          <w:szCs w:val="28"/>
        </w:rPr>
        <w:t xml:space="preserve"> by way of annexure AM5,</w:t>
      </w:r>
      <w:r>
        <w:rPr>
          <w:sz w:val="28"/>
          <w:szCs w:val="28"/>
        </w:rPr>
        <w:t xml:space="preserve"> concerning the demotion  and subsequent salary reduction</w:t>
      </w:r>
      <w:r w:rsidR="0092221F">
        <w:rPr>
          <w:sz w:val="28"/>
          <w:szCs w:val="28"/>
        </w:rPr>
        <w:t>.</w:t>
      </w:r>
      <w:r>
        <w:rPr>
          <w:sz w:val="28"/>
          <w:szCs w:val="28"/>
        </w:rPr>
        <w:t xml:space="preserve">  </w:t>
      </w:r>
      <w:r w:rsidR="00B31EBA">
        <w:rPr>
          <w:sz w:val="28"/>
          <w:szCs w:val="28"/>
        </w:rPr>
        <w:t xml:space="preserve"> </w:t>
      </w:r>
      <w:r>
        <w:rPr>
          <w:sz w:val="28"/>
          <w:szCs w:val="28"/>
        </w:rPr>
        <w:t>At the time the Applicant filed his complaint (notification) in terms of section 26 (2)</w:t>
      </w:r>
      <w:proofErr w:type="gramStart"/>
      <w:r>
        <w:rPr>
          <w:sz w:val="28"/>
          <w:szCs w:val="28"/>
        </w:rPr>
        <w:t>,  he</w:t>
      </w:r>
      <w:proofErr w:type="gramEnd"/>
      <w:r>
        <w:rPr>
          <w:sz w:val="28"/>
          <w:szCs w:val="28"/>
        </w:rPr>
        <w:t xml:space="preserve"> was clearly out of time.   The 14</w:t>
      </w:r>
      <w:r w:rsidR="005452EE">
        <w:rPr>
          <w:sz w:val="28"/>
          <w:szCs w:val="28"/>
        </w:rPr>
        <w:t>(fourtee</w:t>
      </w:r>
      <w:r w:rsidR="00045F35">
        <w:rPr>
          <w:sz w:val="28"/>
          <w:szCs w:val="28"/>
        </w:rPr>
        <w:t>n)</w:t>
      </w:r>
      <w:r>
        <w:rPr>
          <w:sz w:val="28"/>
          <w:szCs w:val="28"/>
        </w:rPr>
        <w:t xml:space="preserve"> days</w:t>
      </w:r>
      <w:r w:rsidR="005F629B">
        <w:rPr>
          <w:sz w:val="28"/>
          <w:szCs w:val="28"/>
        </w:rPr>
        <w:t xml:space="preserve"> </w:t>
      </w:r>
      <w:proofErr w:type="gramStart"/>
      <w:r w:rsidR="005F629B">
        <w:rPr>
          <w:sz w:val="28"/>
          <w:szCs w:val="28"/>
        </w:rPr>
        <w:t>-</w:t>
      </w:r>
      <w:r>
        <w:rPr>
          <w:sz w:val="28"/>
          <w:szCs w:val="28"/>
        </w:rPr>
        <w:t xml:space="preserve">  notice</w:t>
      </w:r>
      <w:proofErr w:type="gramEnd"/>
      <w:r>
        <w:rPr>
          <w:sz w:val="28"/>
          <w:szCs w:val="28"/>
        </w:rPr>
        <w:t xml:space="preserve"> period had elapsed </w:t>
      </w:r>
      <w:r w:rsidR="00045F35">
        <w:rPr>
          <w:sz w:val="28"/>
          <w:szCs w:val="28"/>
        </w:rPr>
        <w:t>,</w:t>
      </w:r>
      <w:r>
        <w:rPr>
          <w:sz w:val="28"/>
          <w:szCs w:val="28"/>
        </w:rPr>
        <w:t xml:space="preserve">both in terms of calendar days as well as court days.  </w:t>
      </w:r>
    </w:p>
    <w:p w:rsidR="006C767A" w:rsidRDefault="006C767A" w:rsidP="00915EA1">
      <w:pPr>
        <w:spacing w:line="360" w:lineRule="auto"/>
        <w:ind w:left="2160" w:hanging="720"/>
        <w:jc w:val="both"/>
        <w:rPr>
          <w:sz w:val="28"/>
          <w:szCs w:val="28"/>
        </w:rPr>
      </w:pPr>
    </w:p>
    <w:p w:rsidR="006C767A" w:rsidRDefault="00794BA6" w:rsidP="0092221F">
      <w:pPr>
        <w:spacing w:line="360" w:lineRule="auto"/>
        <w:ind w:left="720" w:hanging="720"/>
        <w:jc w:val="both"/>
        <w:rPr>
          <w:sz w:val="28"/>
          <w:szCs w:val="28"/>
        </w:rPr>
      </w:pPr>
      <w:r>
        <w:rPr>
          <w:sz w:val="28"/>
          <w:szCs w:val="28"/>
        </w:rPr>
        <w:t>24.</w:t>
      </w:r>
      <w:r>
        <w:rPr>
          <w:sz w:val="28"/>
          <w:szCs w:val="28"/>
        </w:rPr>
        <w:tab/>
        <w:t xml:space="preserve">The Applicant </w:t>
      </w:r>
      <w:r w:rsidR="0092221F">
        <w:rPr>
          <w:sz w:val="28"/>
          <w:szCs w:val="28"/>
        </w:rPr>
        <w:t>conceded</w:t>
      </w:r>
      <w:r>
        <w:rPr>
          <w:sz w:val="28"/>
          <w:szCs w:val="28"/>
        </w:rPr>
        <w:t xml:space="preserve"> that his notification to the </w:t>
      </w:r>
      <w:proofErr w:type="spellStart"/>
      <w:r>
        <w:rPr>
          <w:sz w:val="28"/>
          <w:szCs w:val="28"/>
        </w:rPr>
        <w:t>Labour</w:t>
      </w:r>
      <w:proofErr w:type="spellEnd"/>
      <w:r>
        <w:rPr>
          <w:sz w:val="28"/>
          <w:szCs w:val="28"/>
        </w:rPr>
        <w:t xml:space="preserve"> </w:t>
      </w:r>
      <w:proofErr w:type="gramStart"/>
      <w:r>
        <w:rPr>
          <w:sz w:val="28"/>
          <w:szCs w:val="28"/>
        </w:rPr>
        <w:t xml:space="preserve">Commissioner </w:t>
      </w:r>
      <w:r w:rsidR="0092221F">
        <w:rPr>
          <w:sz w:val="28"/>
          <w:szCs w:val="28"/>
        </w:rPr>
        <w:t xml:space="preserve"> </w:t>
      </w:r>
      <w:r>
        <w:rPr>
          <w:sz w:val="28"/>
          <w:szCs w:val="28"/>
        </w:rPr>
        <w:t>(</w:t>
      </w:r>
      <w:proofErr w:type="gramEnd"/>
      <w:r>
        <w:rPr>
          <w:sz w:val="28"/>
          <w:szCs w:val="28"/>
        </w:rPr>
        <w:t>to challenge the demotion and sal</w:t>
      </w:r>
      <w:r w:rsidR="0092221F">
        <w:rPr>
          <w:sz w:val="28"/>
          <w:szCs w:val="28"/>
        </w:rPr>
        <w:t>a</w:t>
      </w:r>
      <w:r>
        <w:rPr>
          <w:sz w:val="28"/>
          <w:szCs w:val="28"/>
        </w:rPr>
        <w:t xml:space="preserve">ry reduction) was filed out of time.    The Applicant stated as follows in paragraph 15 of his replying affidavit; </w:t>
      </w:r>
    </w:p>
    <w:p w:rsidR="006C767A" w:rsidRDefault="006C767A" w:rsidP="00915EA1">
      <w:pPr>
        <w:spacing w:line="360" w:lineRule="auto"/>
        <w:ind w:left="2160" w:hanging="720"/>
        <w:jc w:val="both"/>
        <w:rPr>
          <w:sz w:val="28"/>
          <w:szCs w:val="28"/>
        </w:rPr>
      </w:pPr>
    </w:p>
    <w:p w:rsidR="006C767A" w:rsidRPr="000B44B7" w:rsidRDefault="00794BA6" w:rsidP="00915EA1">
      <w:pPr>
        <w:spacing w:line="360" w:lineRule="auto"/>
        <w:ind w:left="2160" w:hanging="720"/>
        <w:jc w:val="both"/>
        <w:rPr>
          <w:i/>
          <w:sz w:val="28"/>
          <w:szCs w:val="28"/>
        </w:rPr>
      </w:pPr>
      <w:r>
        <w:rPr>
          <w:sz w:val="28"/>
          <w:szCs w:val="28"/>
        </w:rPr>
        <w:tab/>
      </w:r>
      <w:r w:rsidRPr="000B44B7">
        <w:rPr>
          <w:i/>
          <w:sz w:val="28"/>
          <w:szCs w:val="28"/>
        </w:rPr>
        <w:t xml:space="preserve">“It is further submitted </w:t>
      </w:r>
      <w:proofErr w:type="gramStart"/>
      <w:r w:rsidRPr="000B44B7">
        <w:rPr>
          <w:i/>
          <w:sz w:val="28"/>
          <w:szCs w:val="28"/>
        </w:rPr>
        <w:t>that  failure</w:t>
      </w:r>
      <w:proofErr w:type="gramEnd"/>
      <w:r w:rsidRPr="000B44B7">
        <w:rPr>
          <w:i/>
          <w:sz w:val="28"/>
          <w:szCs w:val="28"/>
        </w:rPr>
        <w:t xml:space="preserve"> by the Applicant to… notify the Commissioner of </w:t>
      </w:r>
      <w:proofErr w:type="spellStart"/>
      <w:r w:rsidRPr="000B44B7">
        <w:rPr>
          <w:i/>
          <w:sz w:val="28"/>
          <w:szCs w:val="28"/>
        </w:rPr>
        <w:t>Labour</w:t>
      </w:r>
      <w:proofErr w:type="spellEnd"/>
      <w:r w:rsidRPr="000B44B7">
        <w:rPr>
          <w:i/>
          <w:sz w:val="28"/>
          <w:szCs w:val="28"/>
        </w:rPr>
        <w:t xml:space="preserve"> of the adverse changes  in  his employment contract, within the stipulated 14 (fourteen) days is by no means  a debarred [debar) to the Commissioner from hearing  Applicant’s complaint since these are minor technicalities which do not go to the  ro</w:t>
      </w:r>
      <w:r w:rsidR="0092221F" w:rsidRPr="000B44B7">
        <w:rPr>
          <w:i/>
          <w:sz w:val="28"/>
          <w:szCs w:val="28"/>
        </w:rPr>
        <w:t>o</w:t>
      </w:r>
      <w:r w:rsidRPr="000B44B7">
        <w:rPr>
          <w:i/>
          <w:sz w:val="28"/>
          <w:szCs w:val="28"/>
        </w:rPr>
        <w:t xml:space="preserve">t cause of  the subject matter  in which the Court  </w:t>
      </w:r>
      <w:r w:rsidR="0092221F" w:rsidRPr="000B44B7">
        <w:rPr>
          <w:i/>
          <w:sz w:val="28"/>
          <w:szCs w:val="28"/>
        </w:rPr>
        <w:t>o</w:t>
      </w:r>
      <w:r w:rsidRPr="000B44B7">
        <w:rPr>
          <w:i/>
          <w:sz w:val="28"/>
          <w:szCs w:val="28"/>
        </w:rPr>
        <w:t xml:space="preserve">ught not to rely on.”        </w:t>
      </w:r>
    </w:p>
    <w:p w:rsidR="006C767A" w:rsidRPr="000B44B7" w:rsidRDefault="00794BA6" w:rsidP="00915EA1">
      <w:pPr>
        <w:spacing w:line="360" w:lineRule="auto"/>
        <w:ind w:left="2160" w:hanging="720"/>
        <w:jc w:val="both"/>
        <w:rPr>
          <w:i/>
          <w:sz w:val="28"/>
          <w:szCs w:val="28"/>
        </w:rPr>
      </w:pPr>
      <w:r w:rsidRPr="000B44B7">
        <w:rPr>
          <w:i/>
          <w:sz w:val="28"/>
          <w:szCs w:val="28"/>
        </w:rPr>
        <w:t xml:space="preserve">          </w:t>
      </w:r>
    </w:p>
    <w:p w:rsidR="006C767A" w:rsidRPr="000B44B7" w:rsidRDefault="00794BA6" w:rsidP="00794BA6">
      <w:pPr>
        <w:spacing w:line="360" w:lineRule="auto"/>
        <w:ind w:left="2160" w:hanging="720"/>
        <w:jc w:val="center"/>
        <w:rPr>
          <w:i/>
          <w:sz w:val="28"/>
          <w:szCs w:val="28"/>
        </w:rPr>
      </w:pPr>
      <w:r w:rsidRPr="000B44B7">
        <w:rPr>
          <w:i/>
          <w:sz w:val="28"/>
          <w:szCs w:val="28"/>
        </w:rPr>
        <w:t>(Record Page 53)</w:t>
      </w:r>
    </w:p>
    <w:p w:rsidR="006C767A" w:rsidRDefault="006C767A" w:rsidP="00915EA1">
      <w:pPr>
        <w:spacing w:line="360" w:lineRule="auto"/>
        <w:ind w:left="2160" w:hanging="720"/>
        <w:jc w:val="both"/>
        <w:rPr>
          <w:sz w:val="28"/>
          <w:szCs w:val="28"/>
        </w:rPr>
      </w:pPr>
    </w:p>
    <w:p w:rsidR="0092221F" w:rsidRDefault="00794BA6" w:rsidP="000B44B7">
      <w:pPr>
        <w:spacing w:line="360" w:lineRule="auto"/>
        <w:ind w:firstLine="720"/>
        <w:jc w:val="both"/>
        <w:rPr>
          <w:sz w:val="28"/>
          <w:szCs w:val="28"/>
        </w:rPr>
      </w:pPr>
      <w:r>
        <w:rPr>
          <w:sz w:val="28"/>
          <w:szCs w:val="28"/>
        </w:rPr>
        <w:t xml:space="preserve">The Applicant is of the </w:t>
      </w:r>
      <w:proofErr w:type="gramStart"/>
      <w:r>
        <w:rPr>
          <w:sz w:val="28"/>
          <w:szCs w:val="28"/>
        </w:rPr>
        <w:t>opinion  that</w:t>
      </w:r>
      <w:proofErr w:type="gramEnd"/>
      <w:r>
        <w:rPr>
          <w:sz w:val="28"/>
          <w:szCs w:val="28"/>
        </w:rPr>
        <w:t xml:space="preserve"> though the complaint</w:t>
      </w:r>
    </w:p>
    <w:p w:rsidR="0092221F" w:rsidRDefault="00794BA6" w:rsidP="000B44B7">
      <w:pPr>
        <w:spacing w:line="360" w:lineRule="auto"/>
        <w:ind w:firstLine="720"/>
        <w:jc w:val="both"/>
        <w:rPr>
          <w:sz w:val="28"/>
          <w:szCs w:val="28"/>
        </w:rPr>
      </w:pPr>
      <w:proofErr w:type="gramStart"/>
      <w:r>
        <w:rPr>
          <w:sz w:val="28"/>
          <w:szCs w:val="28"/>
        </w:rPr>
        <w:t>whi</w:t>
      </w:r>
      <w:r w:rsidR="000B44B7">
        <w:rPr>
          <w:sz w:val="28"/>
          <w:szCs w:val="28"/>
        </w:rPr>
        <w:t>ch  he</w:t>
      </w:r>
      <w:proofErr w:type="gramEnd"/>
      <w:r w:rsidR="000B44B7">
        <w:rPr>
          <w:sz w:val="28"/>
          <w:szCs w:val="28"/>
        </w:rPr>
        <w:t xml:space="preserve"> filed under Section 26 (2</w:t>
      </w:r>
      <w:r>
        <w:rPr>
          <w:sz w:val="28"/>
          <w:szCs w:val="28"/>
        </w:rPr>
        <w:t xml:space="preserve">)  was out of time,   the </w:t>
      </w:r>
    </w:p>
    <w:p w:rsidR="0092221F" w:rsidRDefault="00794BA6" w:rsidP="000B44B7">
      <w:pPr>
        <w:spacing w:line="360" w:lineRule="auto"/>
        <w:ind w:firstLine="720"/>
        <w:jc w:val="both"/>
        <w:rPr>
          <w:sz w:val="28"/>
          <w:szCs w:val="28"/>
        </w:rPr>
      </w:pPr>
      <w:proofErr w:type="gramStart"/>
      <w:r>
        <w:rPr>
          <w:sz w:val="28"/>
          <w:szCs w:val="28"/>
        </w:rPr>
        <w:t>delay</w:t>
      </w:r>
      <w:proofErr w:type="gramEnd"/>
      <w:r>
        <w:rPr>
          <w:sz w:val="28"/>
          <w:szCs w:val="28"/>
        </w:rPr>
        <w:t xml:space="preserve"> is immaterial since it did not result in prejudice to the </w:t>
      </w:r>
    </w:p>
    <w:p w:rsidR="006C767A" w:rsidRDefault="00794BA6" w:rsidP="000B44B7">
      <w:pPr>
        <w:spacing w:line="360" w:lineRule="auto"/>
        <w:ind w:firstLine="720"/>
        <w:jc w:val="both"/>
        <w:rPr>
          <w:sz w:val="28"/>
          <w:szCs w:val="28"/>
        </w:rPr>
      </w:pPr>
      <w:proofErr w:type="gramStart"/>
      <w:r>
        <w:rPr>
          <w:sz w:val="28"/>
          <w:szCs w:val="28"/>
        </w:rPr>
        <w:t>Respondent.</w:t>
      </w:r>
      <w:proofErr w:type="gramEnd"/>
      <w:r>
        <w:rPr>
          <w:sz w:val="28"/>
          <w:szCs w:val="28"/>
        </w:rPr>
        <w:t xml:space="preserve">   </w:t>
      </w:r>
    </w:p>
    <w:p w:rsidR="000B44B7" w:rsidRDefault="000B44B7" w:rsidP="000B44B7">
      <w:pPr>
        <w:spacing w:line="360" w:lineRule="auto"/>
        <w:jc w:val="both"/>
        <w:rPr>
          <w:sz w:val="28"/>
          <w:szCs w:val="28"/>
        </w:rPr>
      </w:pPr>
    </w:p>
    <w:p w:rsidR="000B44B7" w:rsidRPr="000B44B7" w:rsidRDefault="000B44B7" w:rsidP="00733819">
      <w:pPr>
        <w:spacing w:line="360" w:lineRule="auto"/>
        <w:ind w:left="720" w:hanging="720"/>
        <w:jc w:val="both"/>
        <w:rPr>
          <w:sz w:val="28"/>
          <w:szCs w:val="28"/>
        </w:rPr>
      </w:pPr>
      <w:r>
        <w:rPr>
          <w:sz w:val="28"/>
          <w:szCs w:val="28"/>
        </w:rPr>
        <w:t xml:space="preserve">25. </w:t>
      </w:r>
      <w:r w:rsidR="00733819">
        <w:rPr>
          <w:sz w:val="28"/>
          <w:szCs w:val="28"/>
        </w:rPr>
        <w:tab/>
      </w:r>
      <w:r>
        <w:rPr>
          <w:sz w:val="28"/>
          <w:szCs w:val="28"/>
        </w:rPr>
        <w:t>It appears that the Respo</w:t>
      </w:r>
      <w:r w:rsidR="00E550A0">
        <w:rPr>
          <w:sz w:val="28"/>
          <w:szCs w:val="28"/>
        </w:rPr>
        <w:t>n</w:t>
      </w:r>
      <w:r>
        <w:rPr>
          <w:sz w:val="28"/>
          <w:szCs w:val="28"/>
        </w:rPr>
        <w:t xml:space="preserve">dent did not </w:t>
      </w:r>
      <w:proofErr w:type="gramStart"/>
      <w:r>
        <w:rPr>
          <w:sz w:val="28"/>
          <w:szCs w:val="28"/>
        </w:rPr>
        <w:t>raise</w:t>
      </w:r>
      <w:proofErr w:type="gramEnd"/>
      <w:r w:rsidR="005F629B">
        <w:rPr>
          <w:sz w:val="28"/>
          <w:szCs w:val="28"/>
        </w:rPr>
        <w:t xml:space="preserve"> before</w:t>
      </w:r>
      <w:r>
        <w:rPr>
          <w:sz w:val="28"/>
          <w:szCs w:val="28"/>
        </w:rPr>
        <w:t xml:space="preserve"> the</w:t>
      </w:r>
      <w:r w:rsidR="005F629B">
        <w:rPr>
          <w:sz w:val="28"/>
          <w:szCs w:val="28"/>
        </w:rPr>
        <w:t xml:space="preserve"> Commissioner, the</w:t>
      </w:r>
      <w:r>
        <w:rPr>
          <w:sz w:val="28"/>
          <w:szCs w:val="28"/>
        </w:rPr>
        <w:t xml:space="preserve"> issue of late filing </w:t>
      </w:r>
      <w:r w:rsidR="005F629B">
        <w:rPr>
          <w:sz w:val="28"/>
          <w:szCs w:val="28"/>
        </w:rPr>
        <w:t>of the complaint (notification)</w:t>
      </w:r>
      <w:r>
        <w:rPr>
          <w:sz w:val="28"/>
          <w:szCs w:val="28"/>
        </w:rPr>
        <w:t>.</w:t>
      </w:r>
      <w:r w:rsidR="006F1B47">
        <w:rPr>
          <w:sz w:val="28"/>
          <w:szCs w:val="28"/>
        </w:rPr>
        <w:t xml:space="preserve">  Also,</w:t>
      </w:r>
      <w:r w:rsidR="007C7ACF">
        <w:rPr>
          <w:sz w:val="28"/>
          <w:szCs w:val="28"/>
        </w:rPr>
        <w:t xml:space="preserve"> </w:t>
      </w:r>
      <w:r w:rsidR="00CD22E4">
        <w:rPr>
          <w:sz w:val="28"/>
          <w:szCs w:val="28"/>
        </w:rPr>
        <w:t>t</w:t>
      </w:r>
      <w:r>
        <w:rPr>
          <w:sz w:val="28"/>
          <w:szCs w:val="28"/>
        </w:rPr>
        <w:t xml:space="preserve">he Commissioner did not raise the </w:t>
      </w:r>
      <w:r w:rsidR="006F1B47">
        <w:rPr>
          <w:sz w:val="28"/>
          <w:szCs w:val="28"/>
        </w:rPr>
        <w:t xml:space="preserve">issue </w:t>
      </w:r>
      <w:proofErr w:type="spellStart"/>
      <w:r w:rsidRPr="000B44B7">
        <w:rPr>
          <w:i/>
          <w:sz w:val="28"/>
          <w:szCs w:val="28"/>
        </w:rPr>
        <w:t>mero</w:t>
      </w:r>
      <w:proofErr w:type="spellEnd"/>
      <w:r w:rsidRPr="000B44B7">
        <w:rPr>
          <w:i/>
          <w:sz w:val="28"/>
          <w:szCs w:val="28"/>
        </w:rPr>
        <w:t xml:space="preserve"> </w:t>
      </w:r>
      <w:proofErr w:type="spellStart"/>
      <w:r w:rsidRPr="000B44B7">
        <w:rPr>
          <w:i/>
          <w:sz w:val="28"/>
          <w:szCs w:val="28"/>
        </w:rPr>
        <w:t>motu</w:t>
      </w:r>
      <w:proofErr w:type="spellEnd"/>
      <w:r w:rsidR="00CD22E4">
        <w:rPr>
          <w:i/>
          <w:sz w:val="28"/>
          <w:szCs w:val="28"/>
        </w:rPr>
        <w:t>.</w:t>
      </w:r>
      <w:r>
        <w:rPr>
          <w:i/>
          <w:sz w:val="28"/>
          <w:szCs w:val="28"/>
        </w:rPr>
        <w:t xml:space="preserve">  </w:t>
      </w:r>
      <w:r w:rsidR="00CD22E4">
        <w:rPr>
          <w:sz w:val="28"/>
          <w:szCs w:val="28"/>
        </w:rPr>
        <w:t>Consequently, t</w:t>
      </w:r>
      <w:r>
        <w:rPr>
          <w:sz w:val="28"/>
          <w:szCs w:val="28"/>
        </w:rPr>
        <w:t>he Commissioner did not deal with th</w:t>
      </w:r>
      <w:r w:rsidR="00E550A0">
        <w:rPr>
          <w:sz w:val="28"/>
          <w:szCs w:val="28"/>
        </w:rPr>
        <w:t>e</w:t>
      </w:r>
      <w:r>
        <w:rPr>
          <w:sz w:val="28"/>
          <w:szCs w:val="28"/>
        </w:rPr>
        <w:t xml:space="preserve"> issue of </w:t>
      </w:r>
      <w:r w:rsidR="00E550A0">
        <w:rPr>
          <w:sz w:val="28"/>
          <w:szCs w:val="28"/>
        </w:rPr>
        <w:t>late filing in his opinion (ru</w:t>
      </w:r>
      <w:r>
        <w:rPr>
          <w:sz w:val="28"/>
          <w:szCs w:val="28"/>
        </w:rPr>
        <w:t xml:space="preserve">ling) </w:t>
      </w:r>
      <w:r w:rsidR="00CD22E4">
        <w:rPr>
          <w:sz w:val="28"/>
          <w:szCs w:val="28"/>
        </w:rPr>
        <w:t xml:space="preserve">- which is </w:t>
      </w:r>
      <w:r w:rsidR="00E550A0">
        <w:rPr>
          <w:sz w:val="28"/>
          <w:szCs w:val="28"/>
        </w:rPr>
        <w:t xml:space="preserve">contained in </w:t>
      </w:r>
      <w:r>
        <w:rPr>
          <w:sz w:val="28"/>
          <w:szCs w:val="28"/>
        </w:rPr>
        <w:t>annexure AM 10.</w:t>
      </w:r>
    </w:p>
    <w:p w:rsidR="00E550A0" w:rsidRDefault="00E550A0" w:rsidP="00E550A0">
      <w:pPr>
        <w:spacing w:line="360" w:lineRule="auto"/>
        <w:jc w:val="both"/>
        <w:rPr>
          <w:sz w:val="28"/>
          <w:szCs w:val="28"/>
        </w:rPr>
      </w:pPr>
    </w:p>
    <w:p w:rsidR="00E550A0" w:rsidRDefault="00E550A0" w:rsidP="00733819">
      <w:pPr>
        <w:spacing w:line="360" w:lineRule="auto"/>
        <w:ind w:left="720" w:hanging="720"/>
        <w:jc w:val="both"/>
        <w:rPr>
          <w:sz w:val="28"/>
          <w:szCs w:val="28"/>
        </w:rPr>
      </w:pPr>
      <w:r>
        <w:rPr>
          <w:sz w:val="28"/>
          <w:szCs w:val="28"/>
        </w:rPr>
        <w:t>26.</w:t>
      </w:r>
      <w:r>
        <w:rPr>
          <w:sz w:val="28"/>
          <w:szCs w:val="28"/>
        </w:rPr>
        <w:tab/>
        <w:t xml:space="preserve">The 14 </w:t>
      </w:r>
      <w:r w:rsidR="006F1B47">
        <w:rPr>
          <w:sz w:val="28"/>
          <w:szCs w:val="28"/>
        </w:rPr>
        <w:t>(</w:t>
      </w:r>
      <w:r>
        <w:rPr>
          <w:sz w:val="28"/>
          <w:szCs w:val="28"/>
        </w:rPr>
        <w:t>fourteen</w:t>
      </w:r>
      <w:r w:rsidR="006F1B47">
        <w:rPr>
          <w:sz w:val="28"/>
          <w:szCs w:val="28"/>
        </w:rPr>
        <w:t>)</w:t>
      </w:r>
      <w:r>
        <w:rPr>
          <w:sz w:val="28"/>
          <w:szCs w:val="28"/>
        </w:rPr>
        <w:t xml:space="preserve"> days period with which an aggrieved employee is permitted to exercise his rights under section 26 (2) is an important factor which should not be overlooked since it has legally binding consequences.   In particular, the adverse  terms which have been introduced by the employer in the employment contract are deemed to be effective if the employee fails to  challenge them  under section 26 (2) in time.  </w:t>
      </w:r>
    </w:p>
    <w:p w:rsidR="00E550A0" w:rsidRDefault="00E550A0" w:rsidP="00E550A0">
      <w:pPr>
        <w:spacing w:line="360" w:lineRule="auto"/>
        <w:jc w:val="both"/>
        <w:rPr>
          <w:sz w:val="28"/>
          <w:szCs w:val="28"/>
        </w:rPr>
      </w:pPr>
    </w:p>
    <w:p w:rsidR="006C2573" w:rsidRDefault="00E550A0" w:rsidP="007C7ACF">
      <w:pPr>
        <w:spacing w:line="360" w:lineRule="auto"/>
        <w:ind w:left="720" w:hanging="720"/>
        <w:jc w:val="both"/>
        <w:rPr>
          <w:sz w:val="28"/>
          <w:szCs w:val="28"/>
        </w:rPr>
      </w:pPr>
      <w:r>
        <w:rPr>
          <w:sz w:val="28"/>
          <w:szCs w:val="28"/>
        </w:rPr>
        <w:t>27.</w:t>
      </w:r>
      <w:r>
        <w:rPr>
          <w:sz w:val="28"/>
          <w:szCs w:val="28"/>
        </w:rPr>
        <w:tab/>
        <w:t xml:space="preserve">The </w:t>
      </w:r>
      <w:proofErr w:type="spellStart"/>
      <w:r>
        <w:rPr>
          <w:sz w:val="28"/>
          <w:szCs w:val="28"/>
        </w:rPr>
        <w:t>Labour</w:t>
      </w:r>
      <w:proofErr w:type="spellEnd"/>
      <w:r>
        <w:rPr>
          <w:sz w:val="28"/>
          <w:szCs w:val="28"/>
        </w:rPr>
        <w:t xml:space="preserve"> Commissioner is empowered  and obligated  by Section 26 (3) of The Employment Act</w:t>
      </w:r>
      <w:r w:rsidR="00DB3FB7">
        <w:rPr>
          <w:sz w:val="28"/>
          <w:szCs w:val="28"/>
        </w:rPr>
        <w:t>,</w:t>
      </w:r>
      <w:r>
        <w:rPr>
          <w:sz w:val="28"/>
          <w:szCs w:val="28"/>
        </w:rPr>
        <w:t xml:space="preserve"> to intervene in the matter in </w:t>
      </w:r>
      <w:r w:rsidR="00DB3FB7">
        <w:rPr>
          <w:sz w:val="28"/>
          <w:szCs w:val="28"/>
        </w:rPr>
        <w:t xml:space="preserve">the </w:t>
      </w:r>
      <w:r>
        <w:rPr>
          <w:sz w:val="28"/>
          <w:szCs w:val="28"/>
        </w:rPr>
        <w:t xml:space="preserve">exercise </w:t>
      </w:r>
      <w:r w:rsidR="00DB3FB7">
        <w:rPr>
          <w:sz w:val="28"/>
          <w:szCs w:val="28"/>
        </w:rPr>
        <w:t xml:space="preserve">of </w:t>
      </w:r>
      <w:r>
        <w:rPr>
          <w:sz w:val="28"/>
          <w:szCs w:val="28"/>
        </w:rPr>
        <w:t xml:space="preserve">a quasi-judicial  function  when he receives a request </w:t>
      </w:r>
      <w:r w:rsidR="00DB3FB7">
        <w:rPr>
          <w:sz w:val="28"/>
          <w:szCs w:val="28"/>
        </w:rPr>
        <w:t xml:space="preserve">                 </w:t>
      </w:r>
      <w:r>
        <w:rPr>
          <w:sz w:val="28"/>
          <w:szCs w:val="28"/>
        </w:rPr>
        <w:t>(complaint) from an ag</w:t>
      </w:r>
      <w:r w:rsidR="00733819">
        <w:rPr>
          <w:sz w:val="28"/>
          <w:szCs w:val="28"/>
        </w:rPr>
        <w:t>g</w:t>
      </w:r>
      <w:r>
        <w:rPr>
          <w:sz w:val="28"/>
          <w:szCs w:val="28"/>
        </w:rPr>
        <w:t>r</w:t>
      </w:r>
      <w:r w:rsidR="00733819">
        <w:rPr>
          <w:sz w:val="28"/>
          <w:szCs w:val="28"/>
        </w:rPr>
        <w:t>i</w:t>
      </w:r>
      <w:r>
        <w:rPr>
          <w:sz w:val="28"/>
          <w:szCs w:val="28"/>
        </w:rPr>
        <w:t>eved employee</w:t>
      </w:r>
      <w:r w:rsidR="00DB3FB7">
        <w:rPr>
          <w:sz w:val="28"/>
          <w:szCs w:val="28"/>
        </w:rPr>
        <w:t>,</w:t>
      </w:r>
      <w:r>
        <w:rPr>
          <w:sz w:val="28"/>
          <w:szCs w:val="28"/>
        </w:rPr>
        <w:t xml:space="preserve"> which has been filed in terms of Section 26 (2).  The Applicant</w:t>
      </w:r>
      <w:r w:rsidR="00DB3FB7">
        <w:rPr>
          <w:sz w:val="28"/>
          <w:szCs w:val="28"/>
        </w:rPr>
        <w:t>,</w:t>
      </w:r>
      <w:r w:rsidR="00CB0C12">
        <w:rPr>
          <w:sz w:val="28"/>
          <w:szCs w:val="28"/>
        </w:rPr>
        <w:t xml:space="preserve"> admittedly filed his notification</w:t>
      </w:r>
      <w:r>
        <w:rPr>
          <w:sz w:val="28"/>
          <w:szCs w:val="28"/>
        </w:rPr>
        <w:t xml:space="preserve"> </w:t>
      </w:r>
      <w:r w:rsidR="00CB0C12">
        <w:rPr>
          <w:sz w:val="28"/>
          <w:szCs w:val="28"/>
        </w:rPr>
        <w:t xml:space="preserve"> </w:t>
      </w:r>
      <w:r w:rsidR="00DB3FB7">
        <w:rPr>
          <w:sz w:val="28"/>
          <w:szCs w:val="28"/>
        </w:rPr>
        <w:t xml:space="preserve"> </w:t>
      </w:r>
      <w:r>
        <w:rPr>
          <w:sz w:val="28"/>
          <w:szCs w:val="28"/>
        </w:rPr>
        <w:t xml:space="preserve">(complaint) under section 26 (2) out of time.  The Court has also made a determination to that effect.  The matter was therefore  not </w:t>
      </w:r>
      <w:r w:rsidR="00CB0C12">
        <w:rPr>
          <w:sz w:val="28"/>
          <w:szCs w:val="28"/>
        </w:rPr>
        <w:t>properly before the Commissioner, at the time he heard it,</w:t>
      </w:r>
      <w:r>
        <w:rPr>
          <w:sz w:val="28"/>
          <w:szCs w:val="28"/>
        </w:rPr>
        <w:t xml:space="preserve"> since it had been filed contrary to the time limit stipulated in section 26 (2).  The Commissioner was therefore not </w:t>
      </w:r>
      <w:proofErr w:type="gramStart"/>
      <w:r>
        <w:rPr>
          <w:sz w:val="28"/>
          <w:szCs w:val="28"/>
        </w:rPr>
        <w:t>seized  with</w:t>
      </w:r>
      <w:proofErr w:type="gramEnd"/>
      <w:r>
        <w:rPr>
          <w:sz w:val="28"/>
          <w:szCs w:val="28"/>
        </w:rPr>
        <w:t xml:space="preserve"> jurisdiction when he intervened in the matter and subsequently issued  his opinion (ruling)  in terms of Section 26 (3).  </w:t>
      </w:r>
    </w:p>
    <w:p w:rsidR="00E550A0" w:rsidRDefault="00E550A0" w:rsidP="006C2573">
      <w:pPr>
        <w:spacing w:line="360" w:lineRule="auto"/>
        <w:ind w:left="720"/>
        <w:jc w:val="both"/>
        <w:rPr>
          <w:sz w:val="28"/>
          <w:szCs w:val="28"/>
        </w:rPr>
      </w:pPr>
      <w:r>
        <w:rPr>
          <w:sz w:val="28"/>
          <w:szCs w:val="28"/>
        </w:rPr>
        <w:lastRenderedPageBreak/>
        <w:t>Accordingly</w:t>
      </w:r>
      <w:r w:rsidR="00DB3FB7">
        <w:rPr>
          <w:sz w:val="28"/>
          <w:szCs w:val="28"/>
        </w:rPr>
        <w:t>,</w:t>
      </w:r>
      <w:r>
        <w:rPr>
          <w:sz w:val="28"/>
          <w:szCs w:val="28"/>
        </w:rPr>
        <w:t xml:space="preserve"> the Commissioner’s opinion (ruling), as contained in annexure AM 10 has no legal effect.  It does </w:t>
      </w:r>
      <w:proofErr w:type="gramStart"/>
      <w:r>
        <w:rPr>
          <w:sz w:val="28"/>
          <w:szCs w:val="28"/>
        </w:rPr>
        <w:t>not  affect</w:t>
      </w:r>
      <w:proofErr w:type="gramEnd"/>
      <w:r>
        <w:rPr>
          <w:sz w:val="28"/>
          <w:szCs w:val="28"/>
        </w:rPr>
        <w:t xml:space="preserve">  the changes which  the Respo</w:t>
      </w:r>
      <w:r w:rsidR="00733819">
        <w:rPr>
          <w:sz w:val="28"/>
          <w:szCs w:val="28"/>
        </w:rPr>
        <w:t>n</w:t>
      </w:r>
      <w:r>
        <w:rPr>
          <w:sz w:val="28"/>
          <w:szCs w:val="28"/>
        </w:rPr>
        <w:t>dent  introduced in the employment contract  regarding the Applicant</w:t>
      </w:r>
      <w:r w:rsidR="00DB3FB7">
        <w:rPr>
          <w:sz w:val="28"/>
          <w:szCs w:val="28"/>
        </w:rPr>
        <w:t>’</w:t>
      </w:r>
      <w:r>
        <w:rPr>
          <w:sz w:val="28"/>
          <w:szCs w:val="28"/>
        </w:rPr>
        <w:t xml:space="preserve">s position and salary  as contained in annexures AM 2 and AM 4 respectively.   </w:t>
      </w:r>
    </w:p>
    <w:p w:rsidR="006C2573" w:rsidRDefault="006C2573" w:rsidP="006C2573">
      <w:pPr>
        <w:spacing w:line="360" w:lineRule="auto"/>
        <w:ind w:left="720"/>
        <w:jc w:val="both"/>
        <w:rPr>
          <w:sz w:val="28"/>
          <w:szCs w:val="28"/>
        </w:rPr>
      </w:pPr>
    </w:p>
    <w:p w:rsidR="00147B50" w:rsidRDefault="00147B50" w:rsidP="004169AD">
      <w:pPr>
        <w:spacing w:line="360" w:lineRule="auto"/>
        <w:ind w:left="720" w:hanging="720"/>
        <w:jc w:val="both"/>
        <w:rPr>
          <w:sz w:val="28"/>
          <w:szCs w:val="28"/>
        </w:rPr>
      </w:pPr>
      <w:r>
        <w:rPr>
          <w:sz w:val="28"/>
          <w:szCs w:val="28"/>
        </w:rPr>
        <w:t>28.</w:t>
      </w:r>
      <w:r>
        <w:rPr>
          <w:sz w:val="28"/>
          <w:szCs w:val="28"/>
        </w:rPr>
        <w:tab/>
        <w:t xml:space="preserve">The </w:t>
      </w:r>
      <w:r w:rsidR="00CD22E4">
        <w:rPr>
          <w:sz w:val="28"/>
          <w:szCs w:val="28"/>
        </w:rPr>
        <w:t>Respondent</w:t>
      </w:r>
      <w:r>
        <w:rPr>
          <w:sz w:val="28"/>
          <w:szCs w:val="28"/>
        </w:rPr>
        <w:t xml:space="preserve">’s second </w:t>
      </w:r>
      <w:r w:rsidR="00CD22E4">
        <w:rPr>
          <w:sz w:val="28"/>
          <w:szCs w:val="28"/>
        </w:rPr>
        <w:t xml:space="preserve">  point </w:t>
      </w:r>
      <w:proofErr w:type="gramStart"/>
      <w:r w:rsidR="00CD22E4">
        <w:rPr>
          <w:sz w:val="28"/>
          <w:szCs w:val="28"/>
        </w:rPr>
        <w:t xml:space="preserve">of </w:t>
      </w:r>
      <w:r w:rsidR="00ED6DAF">
        <w:rPr>
          <w:sz w:val="28"/>
          <w:szCs w:val="28"/>
        </w:rPr>
        <w:t xml:space="preserve"> </w:t>
      </w:r>
      <w:r w:rsidR="00CD22E4">
        <w:rPr>
          <w:sz w:val="28"/>
          <w:szCs w:val="28"/>
        </w:rPr>
        <w:t>law</w:t>
      </w:r>
      <w:proofErr w:type="gramEnd"/>
      <w:r w:rsidR="00CD22E4">
        <w:rPr>
          <w:sz w:val="28"/>
          <w:szCs w:val="28"/>
        </w:rPr>
        <w:t xml:space="preserve">  is well taken  and </w:t>
      </w:r>
      <w:r w:rsidR="00CC73DB">
        <w:rPr>
          <w:sz w:val="28"/>
          <w:szCs w:val="28"/>
        </w:rPr>
        <w:t xml:space="preserve">it </w:t>
      </w:r>
      <w:r w:rsidR="00CD22E4">
        <w:rPr>
          <w:sz w:val="28"/>
          <w:szCs w:val="28"/>
        </w:rPr>
        <w:t>is her</w:t>
      </w:r>
      <w:r w:rsidR="009C5CD5">
        <w:rPr>
          <w:sz w:val="28"/>
          <w:szCs w:val="28"/>
        </w:rPr>
        <w:t>e</w:t>
      </w:r>
      <w:r w:rsidR="00CD22E4">
        <w:rPr>
          <w:sz w:val="28"/>
          <w:szCs w:val="28"/>
        </w:rPr>
        <w:t>by uph</w:t>
      </w:r>
      <w:r>
        <w:rPr>
          <w:sz w:val="28"/>
          <w:szCs w:val="28"/>
        </w:rPr>
        <w:t>e</w:t>
      </w:r>
      <w:r w:rsidR="00CD22E4">
        <w:rPr>
          <w:sz w:val="28"/>
          <w:szCs w:val="28"/>
        </w:rPr>
        <w:t>ld.  As a result</w:t>
      </w:r>
      <w:r>
        <w:rPr>
          <w:sz w:val="28"/>
          <w:szCs w:val="28"/>
        </w:rPr>
        <w:t xml:space="preserve">, </w:t>
      </w:r>
      <w:r w:rsidR="00CD22E4">
        <w:rPr>
          <w:sz w:val="28"/>
          <w:szCs w:val="28"/>
        </w:rPr>
        <w:t>the Commissioner’</w:t>
      </w:r>
      <w:r w:rsidR="00DB3FB7">
        <w:rPr>
          <w:sz w:val="28"/>
          <w:szCs w:val="28"/>
        </w:rPr>
        <w:t>s opinion (ruli</w:t>
      </w:r>
      <w:r w:rsidR="00CD22E4">
        <w:rPr>
          <w:sz w:val="28"/>
          <w:szCs w:val="28"/>
        </w:rPr>
        <w:t>ng</w:t>
      </w:r>
      <w:r>
        <w:rPr>
          <w:sz w:val="28"/>
          <w:szCs w:val="28"/>
        </w:rPr>
        <w:t>)</w:t>
      </w:r>
      <w:r w:rsidR="00CD22E4">
        <w:rPr>
          <w:sz w:val="28"/>
          <w:szCs w:val="28"/>
        </w:rPr>
        <w:t xml:space="preserve"> cannot be enforced </w:t>
      </w:r>
      <w:r w:rsidR="00ED6DAF">
        <w:rPr>
          <w:sz w:val="28"/>
          <w:szCs w:val="28"/>
        </w:rPr>
        <w:t>-</w:t>
      </w:r>
      <w:r w:rsidR="00CD22E4">
        <w:rPr>
          <w:sz w:val="28"/>
          <w:szCs w:val="28"/>
        </w:rPr>
        <w:t xml:space="preserve"> since it was made contrary to </w:t>
      </w:r>
      <w:r>
        <w:rPr>
          <w:sz w:val="28"/>
          <w:szCs w:val="28"/>
        </w:rPr>
        <w:t>section 26 (2) of The Employment Act.</w:t>
      </w:r>
      <w:r w:rsidR="00E443A7">
        <w:rPr>
          <w:sz w:val="28"/>
          <w:szCs w:val="28"/>
        </w:rPr>
        <w:t xml:space="preserve">  Accordingly, p</w:t>
      </w:r>
      <w:r w:rsidR="00F321C8">
        <w:rPr>
          <w:sz w:val="28"/>
          <w:szCs w:val="28"/>
        </w:rPr>
        <w:t>rayer 1 of the Notice of Motion</w:t>
      </w:r>
      <w:r w:rsidR="00E443A7">
        <w:rPr>
          <w:sz w:val="28"/>
          <w:szCs w:val="28"/>
        </w:rPr>
        <w:t xml:space="preserve"> fails.</w:t>
      </w:r>
      <w:r w:rsidR="007C7ACF">
        <w:rPr>
          <w:sz w:val="28"/>
          <w:szCs w:val="28"/>
        </w:rPr>
        <w:t xml:space="preserve">  </w:t>
      </w:r>
      <w:r w:rsidR="00873CB9">
        <w:rPr>
          <w:sz w:val="28"/>
          <w:szCs w:val="28"/>
        </w:rPr>
        <w:t>Prayer 2</w:t>
      </w:r>
      <w:r w:rsidR="00ED6DAF">
        <w:rPr>
          <w:sz w:val="28"/>
          <w:szCs w:val="28"/>
        </w:rPr>
        <w:t xml:space="preserve"> has no</w:t>
      </w:r>
      <w:r w:rsidR="00186882">
        <w:rPr>
          <w:sz w:val="28"/>
          <w:szCs w:val="28"/>
        </w:rPr>
        <w:t xml:space="preserve"> ind</w:t>
      </w:r>
      <w:r w:rsidR="00CC73DB">
        <w:rPr>
          <w:sz w:val="28"/>
          <w:szCs w:val="28"/>
        </w:rPr>
        <w:t>e</w:t>
      </w:r>
      <w:r w:rsidR="00186882">
        <w:rPr>
          <w:sz w:val="28"/>
          <w:szCs w:val="28"/>
        </w:rPr>
        <w:t>p</w:t>
      </w:r>
      <w:r w:rsidR="00CC73DB">
        <w:rPr>
          <w:sz w:val="28"/>
          <w:szCs w:val="28"/>
        </w:rPr>
        <w:t>e</w:t>
      </w:r>
      <w:r w:rsidR="00186882">
        <w:rPr>
          <w:sz w:val="28"/>
          <w:szCs w:val="28"/>
        </w:rPr>
        <w:t>nd</w:t>
      </w:r>
      <w:r w:rsidR="00CC73DB">
        <w:rPr>
          <w:sz w:val="28"/>
          <w:szCs w:val="28"/>
        </w:rPr>
        <w:t>e</w:t>
      </w:r>
      <w:r w:rsidR="00186882">
        <w:rPr>
          <w:sz w:val="28"/>
          <w:szCs w:val="28"/>
        </w:rPr>
        <w:t>nt</w:t>
      </w:r>
      <w:r w:rsidR="00ED6DAF">
        <w:rPr>
          <w:sz w:val="28"/>
          <w:szCs w:val="28"/>
        </w:rPr>
        <w:t xml:space="preserve"> cause of </w:t>
      </w:r>
      <w:proofErr w:type="gramStart"/>
      <w:r w:rsidR="00ED6DAF">
        <w:rPr>
          <w:sz w:val="28"/>
          <w:szCs w:val="28"/>
        </w:rPr>
        <w:t>action,</w:t>
      </w:r>
      <w:proofErr w:type="gramEnd"/>
      <w:r w:rsidR="009D1D6A">
        <w:rPr>
          <w:sz w:val="28"/>
          <w:szCs w:val="28"/>
        </w:rPr>
        <w:t xml:space="preserve"> </w:t>
      </w:r>
      <w:r w:rsidR="00ED6DAF">
        <w:rPr>
          <w:sz w:val="28"/>
          <w:szCs w:val="28"/>
        </w:rPr>
        <w:t>instead</w:t>
      </w:r>
      <w:r w:rsidR="0077552D">
        <w:rPr>
          <w:sz w:val="28"/>
          <w:szCs w:val="28"/>
        </w:rPr>
        <w:t>,</w:t>
      </w:r>
      <w:r w:rsidR="002D6AE2">
        <w:rPr>
          <w:sz w:val="28"/>
          <w:szCs w:val="28"/>
        </w:rPr>
        <w:t xml:space="preserve"> </w:t>
      </w:r>
      <w:r w:rsidR="00ED6DAF">
        <w:rPr>
          <w:sz w:val="28"/>
          <w:szCs w:val="28"/>
        </w:rPr>
        <w:t>it is a remedy that is</w:t>
      </w:r>
      <w:r w:rsidR="002D6AE2">
        <w:rPr>
          <w:sz w:val="28"/>
          <w:szCs w:val="28"/>
        </w:rPr>
        <w:t xml:space="preserve"> ancillary to and </w:t>
      </w:r>
      <w:proofErr w:type="spellStart"/>
      <w:r w:rsidR="00ED6DAF">
        <w:rPr>
          <w:sz w:val="28"/>
          <w:szCs w:val="28"/>
        </w:rPr>
        <w:t>dependant</w:t>
      </w:r>
      <w:proofErr w:type="spellEnd"/>
      <w:r w:rsidR="00ED6DAF">
        <w:rPr>
          <w:sz w:val="28"/>
          <w:szCs w:val="28"/>
        </w:rPr>
        <w:t xml:space="preserve"> entirely on the success</w:t>
      </w:r>
      <w:r w:rsidR="00873CB9">
        <w:rPr>
          <w:sz w:val="28"/>
          <w:szCs w:val="28"/>
        </w:rPr>
        <w:t xml:space="preserve"> of</w:t>
      </w:r>
      <w:r w:rsidR="00ED6DAF">
        <w:rPr>
          <w:sz w:val="28"/>
          <w:szCs w:val="28"/>
        </w:rPr>
        <w:t xml:space="preserve"> either</w:t>
      </w:r>
      <w:r w:rsidR="00873CB9">
        <w:rPr>
          <w:sz w:val="28"/>
          <w:szCs w:val="28"/>
        </w:rPr>
        <w:t xml:space="preserve"> prayer</w:t>
      </w:r>
      <w:r w:rsidR="002D6AE2">
        <w:rPr>
          <w:sz w:val="28"/>
          <w:szCs w:val="28"/>
        </w:rPr>
        <w:t xml:space="preserve"> </w:t>
      </w:r>
      <w:r w:rsidR="00ED6DAF">
        <w:rPr>
          <w:sz w:val="28"/>
          <w:szCs w:val="28"/>
        </w:rPr>
        <w:t>1</w:t>
      </w:r>
      <w:r w:rsidR="002D6AE2">
        <w:rPr>
          <w:sz w:val="28"/>
          <w:szCs w:val="28"/>
        </w:rPr>
        <w:t xml:space="preserve"> </w:t>
      </w:r>
      <w:r w:rsidR="00ED6DAF">
        <w:rPr>
          <w:sz w:val="28"/>
          <w:szCs w:val="28"/>
        </w:rPr>
        <w:t>or</w:t>
      </w:r>
      <w:r w:rsidR="00873CB9">
        <w:rPr>
          <w:sz w:val="28"/>
          <w:szCs w:val="28"/>
        </w:rPr>
        <w:t xml:space="preserve"> 3.</w:t>
      </w:r>
      <w:r w:rsidR="002D6AE2">
        <w:rPr>
          <w:sz w:val="28"/>
          <w:szCs w:val="28"/>
        </w:rPr>
        <w:t xml:space="preserve">  </w:t>
      </w:r>
      <w:r w:rsidR="0077552D">
        <w:rPr>
          <w:sz w:val="28"/>
          <w:szCs w:val="28"/>
        </w:rPr>
        <w:t>Prayer 2 is</w:t>
      </w:r>
      <w:r w:rsidR="00186882">
        <w:rPr>
          <w:sz w:val="28"/>
          <w:szCs w:val="28"/>
        </w:rPr>
        <w:t xml:space="preserve"> the</w:t>
      </w:r>
      <w:r w:rsidR="0077552D">
        <w:rPr>
          <w:sz w:val="28"/>
          <w:szCs w:val="28"/>
        </w:rPr>
        <w:t xml:space="preserve"> Applicant`s quantification of</w:t>
      </w:r>
      <w:r w:rsidR="00186882">
        <w:rPr>
          <w:sz w:val="28"/>
          <w:szCs w:val="28"/>
        </w:rPr>
        <w:t xml:space="preserve"> the amount of money he claims</w:t>
      </w:r>
      <w:r w:rsidR="0077552D">
        <w:rPr>
          <w:sz w:val="28"/>
          <w:szCs w:val="28"/>
        </w:rPr>
        <w:t xml:space="preserve"> he is entitled to, provided he is successful in his main claim.</w:t>
      </w:r>
    </w:p>
    <w:p w:rsidR="00CD22E4" w:rsidRDefault="00147B50" w:rsidP="00147B50">
      <w:pPr>
        <w:spacing w:line="360" w:lineRule="auto"/>
        <w:ind w:left="1440" w:hanging="720"/>
        <w:jc w:val="both"/>
        <w:rPr>
          <w:sz w:val="28"/>
          <w:szCs w:val="28"/>
        </w:rPr>
      </w:pPr>
      <w:r>
        <w:rPr>
          <w:sz w:val="28"/>
          <w:szCs w:val="28"/>
        </w:rPr>
        <w:t xml:space="preserve">  </w:t>
      </w:r>
      <w:r w:rsidR="00CD22E4">
        <w:rPr>
          <w:sz w:val="28"/>
          <w:szCs w:val="28"/>
        </w:rPr>
        <w:t xml:space="preserve"> </w:t>
      </w:r>
      <w:r w:rsidR="00CB0C12">
        <w:rPr>
          <w:sz w:val="28"/>
          <w:szCs w:val="28"/>
        </w:rPr>
        <w:t xml:space="preserve"> </w:t>
      </w:r>
    </w:p>
    <w:p w:rsidR="00147B50" w:rsidRDefault="00147B50" w:rsidP="00147B50">
      <w:pPr>
        <w:spacing w:line="360" w:lineRule="auto"/>
        <w:jc w:val="both"/>
        <w:rPr>
          <w:sz w:val="28"/>
          <w:szCs w:val="28"/>
        </w:rPr>
      </w:pPr>
      <w:r>
        <w:rPr>
          <w:sz w:val="28"/>
          <w:szCs w:val="28"/>
        </w:rPr>
        <w:t>29</w:t>
      </w:r>
      <w:r w:rsidR="00873CB9">
        <w:rPr>
          <w:sz w:val="28"/>
          <w:szCs w:val="28"/>
        </w:rPr>
        <w:t>.</w:t>
      </w:r>
      <w:r>
        <w:rPr>
          <w:sz w:val="28"/>
          <w:szCs w:val="28"/>
        </w:rPr>
        <w:tab/>
        <w:t xml:space="preserve">The third point </w:t>
      </w:r>
      <w:r w:rsidRPr="00CB0C12">
        <w:rPr>
          <w:i/>
          <w:sz w:val="28"/>
          <w:szCs w:val="28"/>
        </w:rPr>
        <w:t xml:space="preserve">in </w:t>
      </w:r>
      <w:proofErr w:type="spellStart"/>
      <w:r w:rsidRPr="00CB0C12">
        <w:rPr>
          <w:i/>
          <w:sz w:val="28"/>
          <w:szCs w:val="28"/>
        </w:rPr>
        <w:t>limine</w:t>
      </w:r>
      <w:proofErr w:type="spellEnd"/>
      <w:r>
        <w:rPr>
          <w:sz w:val="28"/>
          <w:szCs w:val="28"/>
        </w:rPr>
        <w:t xml:space="preserve"> </w:t>
      </w:r>
      <w:r w:rsidR="00CB0C12">
        <w:rPr>
          <w:sz w:val="28"/>
          <w:szCs w:val="28"/>
        </w:rPr>
        <w:t xml:space="preserve"> </w:t>
      </w:r>
      <w:r>
        <w:rPr>
          <w:sz w:val="28"/>
          <w:szCs w:val="28"/>
        </w:rPr>
        <w:t xml:space="preserve"> raised by the Respondent reads as follows;</w:t>
      </w:r>
    </w:p>
    <w:p w:rsidR="006C767A" w:rsidRDefault="006C767A" w:rsidP="007C7ACF">
      <w:pPr>
        <w:spacing w:line="360" w:lineRule="auto"/>
        <w:ind w:left="2160" w:hanging="720"/>
        <w:rPr>
          <w:sz w:val="28"/>
          <w:szCs w:val="28"/>
        </w:rPr>
      </w:pPr>
    </w:p>
    <w:p w:rsidR="00582604" w:rsidRPr="00582604" w:rsidRDefault="00EB46EC" w:rsidP="007C7ACF">
      <w:pPr>
        <w:spacing w:line="360" w:lineRule="auto"/>
        <w:ind w:left="2160" w:hanging="720"/>
        <w:rPr>
          <w:i/>
          <w:sz w:val="28"/>
          <w:szCs w:val="28"/>
        </w:rPr>
      </w:pPr>
      <w:r w:rsidRPr="00582604">
        <w:rPr>
          <w:i/>
          <w:sz w:val="28"/>
          <w:szCs w:val="28"/>
        </w:rPr>
        <w:t xml:space="preserve">“The </w:t>
      </w:r>
      <w:proofErr w:type="gramStart"/>
      <w:r w:rsidRPr="00582604">
        <w:rPr>
          <w:i/>
          <w:sz w:val="28"/>
          <w:szCs w:val="28"/>
        </w:rPr>
        <w:t>Applicant  did</w:t>
      </w:r>
      <w:proofErr w:type="gramEnd"/>
      <w:r w:rsidRPr="00582604">
        <w:rPr>
          <w:i/>
          <w:sz w:val="28"/>
          <w:szCs w:val="28"/>
        </w:rPr>
        <w:t xml:space="preserve"> not send a letter  in terms of Section 26 (2) </w:t>
      </w:r>
    </w:p>
    <w:p w:rsidR="00EB46EC" w:rsidRPr="00582604" w:rsidRDefault="00EB46EC" w:rsidP="007C7ACF">
      <w:pPr>
        <w:spacing w:line="360" w:lineRule="auto"/>
        <w:ind w:left="2160" w:hanging="720"/>
        <w:rPr>
          <w:i/>
          <w:sz w:val="28"/>
          <w:szCs w:val="28"/>
        </w:rPr>
      </w:pPr>
      <w:proofErr w:type="gramStart"/>
      <w:r w:rsidRPr="00582604">
        <w:rPr>
          <w:i/>
          <w:sz w:val="28"/>
          <w:szCs w:val="28"/>
        </w:rPr>
        <w:t>of</w:t>
      </w:r>
      <w:proofErr w:type="gramEnd"/>
      <w:r w:rsidRPr="00582604">
        <w:rPr>
          <w:i/>
          <w:sz w:val="28"/>
          <w:szCs w:val="28"/>
        </w:rPr>
        <w:t xml:space="preserve"> The Employment Act  to the Respondent in particular;</w:t>
      </w:r>
    </w:p>
    <w:p w:rsidR="00582604" w:rsidRPr="00582604" w:rsidRDefault="00EB46EC" w:rsidP="007C7ACF">
      <w:pPr>
        <w:spacing w:line="360" w:lineRule="auto"/>
        <w:ind w:left="2160" w:hanging="720"/>
        <w:rPr>
          <w:i/>
          <w:sz w:val="28"/>
          <w:szCs w:val="28"/>
        </w:rPr>
      </w:pPr>
      <w:r w:rsidRPr="00582604">
        <w:rPr>
          <w:i/>
          <w:sz w:val="28"/>
          <w:szCs w:val="28"/>
        </w:rPr>
        <w:t xml:space="preserve"> Applicant did not send a letter to the Respondent calling upon </w:t>
      </w:r>
    </w:p>
    <w:p w:rsidR="00582604" w:rsidRPr="00582604" w:rsidRDefault="00EB46EC" w:rsidP="007C7ACF">
      <w:pPr>
        <w:spacing w:line="360" w:lineRule="auto"/>
        <w:ind w:left="2160" w:hanging="720"/>
        <w:rPr>
          <w:i/>
          <w:sz w:val="28"/>
          <w:szCs w:val="28"/>
        </w:rPr>
      </w:pPr>
      <w:proofErr w:type="gramStart"/>
      <w:r w:rsidRPr="00582604">
        <w:rPr>
          <w:i/>
          <w:sz w:val="28"/>
          <w:szCs w:val="28"/>
        </w:rPr>
        <w:t>Respo</w:t>
      </w:r>
      <w:r w:rsidR="009C5CD5">
        <w:rPr>
          <w:i/>
          <w:sz w:val="28"/>
          <w:szCs w:val="28"/>
        </w:rPr>
        <w:t>n</w:t>
      </w:r>
      <w:r w:rsidRPr="00582604">
        <w:rPr>
          <w:i/>
          <w:sz w:val="28"/>
          <w:szCs w:val="28"/>
        </w:rPr>
        <w:t>dent  to</w:t>
      </w:r>
      <w:proofErr w:type="gramEnd"/>
      <w:r w:rsidRPr="00582604">
        <w:rPr>
          <w:i/>
          <w:sz w:val="28"/>
          <w:szCs w:val="28"/>
        </w:rPr>
        <w:t xml:space="preserve"> submit the Applicant’s  Sections 22 Form  </w:t>
      </w:r>
    </w:p>
    <w:p w:rsidR="00582604" w:rsidRPr="00582604" w:rsidRDefault="00EB46EC" w:rsidP="007C7ACF">
      <w:pPr>
        <w:spacing w:line="360" w:lineRule="auto"/>
        <w:ind w:left="2160" w:hanging="720"/>
        <w:rPr>
          <w:i/>
          <w:sz w:val="28"/>
          <w:szCs w:val="28"/>
        </w:rPr>
      </w:pPr>
      <w:proofErr w:type="gramStart"/>
      <w:r w:rsidRPr="00582604">
        <w:rPr>
          <w:i/>
          <w:sz w:val="28"/>
          <w:szCs w:val="28"/>
        </w:rPr>
        <w:t>and</w:t>
      </w:r>
      <w:proofErr w:type="gramEnd"/>
      <w:r w:rsidRPr="00582604">
        <w:rPr>
          <w:i/>
          <w:sz w:val="28"/>
          <w:szCs w:val="28"/>
        </w:rPr>
        <w:t xml:space="preserve"> the letter containing the changes to Applicant’s </w:t>
      </w:r>
    </w:p>
    <w:p w:rsidR="00582604" w:rsidRPr="00582604" w:rsidRDefault="00EB46EC" w:rsidP="007C7ACF">
      <w:pPr>
        <w:spacing w:line="360" w:lineRule="auto"/>
        <w:ind w:left="2160" w:hanging="720"/>
        <w:rPr>
          <w:i/>
          <w:sz w:val="28"/>
          <w:szCs w:val="28"/>
        </w:rPr>
      </w:pPr>
      <w:proofErr w:type="gramStart"/>
      <w:r w:rsidRPr="00582604">
        <w:rPr>
          <w:i/>
          <w:sz w:val="28"/>
          <w:szCs w:val="28"/>
        </w:rPr>
        <w:t>employment  to</w:t>
      </w:r>
      <w:proofErr w:type="gramEnd"/>
      <w:r w:rsidRPr="00582604">
        <w:rPr>
          <w:i/>
          <w:sz w:val="28"/>
          <w:szCs w:val="28"/>
        </w:rPr>
        <w:t xml:space="preserve"> the </w:t>
      </w:r>
      <w:proofErr w:type="spellStart"/>
      <w:r w:rsidRPr="00582604">
        <w:rPr>
          <w:i/>
          <w:sz w:val="28"/>
          <w:szCs w:val="28"/>
        </w:rPr>
        <w:t>Labour</w:t>
      </w:r>
      <w:proofErr w:type="spellEnd"/>
      <w:r w:rsidRPr="00582604">
        <w:rPr>
          <w:i/>
          <w:sz w:val="28"/>
          <w:szCs w:val="28"/>
        </w:rPr>
        <w:t xml:space="preserve"> Commissioner.   </w:t>
      </w:r>
    </w:p>
    <w:p w:rsidR="00582604" w:rsidRPr="00582604" w:rsidRDefault="00582604" w:rsidP="007C7ACF">
      <w:pPr>
        <w:spacing w:line="360" w:lineRule="auto"/>
        <w:ind w:left="2160" w:hanging="720"/>
        <w:rPr>
          <w:i/>
          <w:sz w:val="28"/>
          <w:szCs w:val="28"/>
        </w:rPr>
      </w:pPr>
    </w:p>
    <w:p w:rsidR="00582604" w:rsidRPr="00582604" w:rsidRDefault="00EB46EC" w:rsidP="007C7ACF">
      <w:pPr>
        <w:spacing w:line="360" w:lineRule="auto"/>
        <w:ind w:left="2160" w:hanging="720"/>
        <w:rPr>
          <w:i/>
          <w:sz w:val="28"/>
          <w:szCs w:val="28"/>
        </w:rPr>
      </w:pPr>
      <w:proofErr w:type="gramStart"/>
      <w:r w:rsidRPr="00582604">
        <w:rPr>
          <w:i/>
          <w:sz w:val="28"/>
          <w:szCs w:val="28"/>
        </w:rPr>
        <w:t>A</w:t>
      </w:r>
      <w:r w:rsidR="00582604" w:rsidRPr="00582604">
        <w:rPr>
          <w:i/>
          <w:sz w:val="28"/>
          <w:szCs w:val="28"/>
        </w:rPr>
        <w:t>ccordingly  the</w:t>
      </w:r>
      <w:proofErr w:type="gramEnd"/>
      <w:r w:rsidR="00582604" w:rsidRPr="00582604">
        <w:rPr>
          <w:i/>
          <w:sz w:val="28"/>
          <w:szCs w:val="28"/>
        </w:rPr>
        <w:t xml:space="preserve"> process under Section 26  was never activated  </w:t>
      </w:r>
    </w:p>
    <w:p w:rsidR="006C767A" w:rsidRPr="00582604" w:rsidRDefault="00582604" w:rsidP="007C7ACF">
      <w:pPr>
        <w:spacing w:line="360" w:lineRule="auto"/>
        <w:ind w:left="2160" w:hanging="720"/>
        <w:rPr>
          <w:i/>
          <w:sz w:val="28"/>
          <w:szCs w:val="28"/>
        </w:rPr>
      </w:pPr>
      <w:proofErr w:type="gramStart"/>
      <w:r w:rsidRPr="00582604">
        <w:rPr>
          <w:i/>
          <w:sz w:val="28"/>
          <w:szCs w:val="28"/>
        </w:rPr>
        <w:t>as</w:t>
      </w:r>
      <w:proofErr w:type="gramEnd"/>
      <w:r w:rsidRPr="00582604">
        <w:rPr>
          <w:i/>
          <w:sz w:val="28"/>
          <w:szCs w:val="28"/>
        </w:rPr>
        <w:t xml:space="preserve"> contemplated by section 26 (2).”</w:t>
      </w:r>
      <w:r w:rsidR="00EB46EC" w:rsidRPr="00582604">
        <w:rPr>
          <w:i/>
          <w:sz w:val="28"/>
          <w:szCs w:val="28"/>
        </w:rPr>
        <w:t xml:space="preserve"> </w:t>
      </w:r>
    </w:p>
    <w:p w:rsidR="00915EA1" w:rsidRDefault="009C5CD5" w:rsidP="009C5CD5">
      <w:pPr>
        <w:spacing w:line="360" w:lineRule="auto"/>
        <w:ind w:left="720" w:hanging="720"/>
        <w:jc w:val="both"/>
        <w:rPr>
          <w:sz w:val="28"/>
          <w:szCs w:val="28"/>
        </w:rPr>
      </w:pPr>
      <w:r>
        <w:rPr>
          <w:sz w:val="28"/>
          <w:szCs w:val="28"/>
        </w:rPr>
        <w:lastRenderedPageBreak/>
        <w:t>30.</w:t>
      </w:r>
      <w:r>
        <w:rPr>
          <w:sz w:val="28"/>
          <w:szCs w:val="28"/>
        </w:rPr>
        <w:tab/>
        <w:t xml:space="preserve">The nub of the Respondent’s point is that:  the Applicant failed to strictly comply with </w:t>
      </w:r>
      <w:r w:rsidR="000A4A4F">
        <w:rPr>
          <w:sz w:val="28"/>
          <w:szCs w:val="28"/>
        </w:rPr>
        <w:t xml:space="preserve">the </w:t>
      </w:r>
      <w:r>
        <w:rPr>
          <w:sz w:val="28"/>
          <w:szCs w:val="28"/>
        </w:rPr>
        <w:t>section 26 (2) requirements in the manner he sent or filed his written request (complaint) regarding the changes which had been introduced by the employer, in the employment contract.   According to Section 26 (2)</w:t>
      </w:r>
      <w:r w:rsidR="00415B9D">
        <w:rPr>
          <w:sz w:val="28"/>
          <w:szCs w:val="28"/>
        </w:rPr>
        <w:t>,</w:t>
      </w:r>
      <w:r>
        <w:rPr>
          <w:sz w:val="28"/>
          <w:szCs w:val="28"/>
        </w:rPr>
        <w:t xml:space="preserve"> the </w:t>
      </w:r>
      <w:r w:rsidR="000C5D81">
        <w:rPr>
          <w:sz w:val="28"/>
          <w:szCs w:val="28"/>
        </w:rPr>
        <w:t>e</w:t>
      </w:r>
      <w:r>
        <w:rPr>
          <w:sz w:val="28"/>
          <w:szCs w:val="28"/>
        </w:rPr>
        <w:t>mployee should send his written request</w:t>
      </w:r>
      <w:r w:rsidR="00415B9D">
        <w:rPr>
          <w:sz w:val="28"/>
          <w:szCs w:val="28"/>
        </w:rPr>
        <w:t xml:space="preserve"> (complaint)</w:t>
      </w:r>
      <w:r>
        <w:rPr>
          <w:sz w:val="28"/>
          <w:szCs w:val="28"/>
        </w:rPr>
        <w:t xml:space="preserve"> to the </w:t>
      </w:r>
      <w:proofErr w:type="gramStart"/>
      <w:r>
        <w:rPr>
          <w:sz w:val="28"/>
          <w:szCs w:val="28"/>
        </w:rPr>
        <w:t>employer  and</w:t>
      </w:r>
      <w:proofErr w:type="gramEnd"/>
      <w:r>
        <w:rPr>
          <w:sz w:val="28"/>
          <w:szCs w:val="28"/>
        </w:rPr>
        <w:t xml:space="preserve"> serve a copy thereof to the </w:t>
      </w:r>
      <w:proofErr w:type="spellStart"/>
      <w:r>
        <w:rPr>
          <w:sz w:val="28"/>
          <w:szCs w:val="28"/>
        </w:rPr>
        <w:t>Labour</w:t>
      </w:r>
      <w:proofErr w:type="spellEnd"/>
      <w:r>
        <w:rPr>
          <w:sz w:val="28"/>
          <w:szCs w:val="28"/>
        </w:rPr>
        <w:t xml:space="preserve"> Commissioner.  </w:t>
      </w:r>
    </w:p>
    <w:p w:rsidR="00493519" w:rsidRDefault="00493519" w:rsidP="009C5CD5">
      <w:pPr>
        <w:spacing w:line="360" w:lineRule="auto"/>
        <w:ind w:left="720" w:hanging="720"/>
        <w:jc w:val="both"/>
        <w:rPr>
          <w:sz w:val="28"/>
          <w:szCs w:val="28"/>
        </w:rPr>
      </w:pPr>
    </w:p>
    <w:p w:rsidR="00915EA1" w:rsidRDefault="009C5CD5" w:rsidP="009C5CD5">
      <w:pPr>
        <w:spacing w:line="360" w:lineRule="auto"/>
        <w:ind w:left="720" w:hanging="720"/>
        <w:jc w:val="both"/>
        <w:rPr>
          <w:sz w:val="28"/>
          <w:szCs w:val="28"/>
        </w:rPr>
      </w:pPr>
      <w:r>
        <w:rPr>
          <w:sz w:val="28"/>
          <w:szCs w:val="28"/>
        </w:rPr>
        <w:t>31.</w:t>
      </w:r>
      <w:r>
        <w:rPr>
          <w:sz w:val="28"/>
          <w:szCs w:val="28"/>
        </w:rPr>
        <w:tab/>
        <w:t>In this case, the Applicant (employee) sent his request</w:t>
      </w:r>
      <w:r w:rsidR="00415B9D">
        <w:rPr>
          <w:sz w:val="28"/>
          <w:szCs w:val="28"/>
        </w:rPr>
        <w:t xml:space="preserve"> (complaint)</w:t>
      </w:r>
      <w:r>
        <w:rPr>
          <w:sz w:val="28"/>
          <w:szCs w:val="28"/>
        </w:rPr>
        <w:t xml:space="preserve"> direct to the </w:t>
      </w:r>
      <w:proofErr w:type="spellStart"/>
      <w:r>
        <w:rPr>
          <w:sz w:val="28"/>
          <w:szCs w:val="28"/>
        </w:rPr>
        <w:t>Labour</w:t>
      </w:r>
      <w:proofErr w:type="spellEnd"/>
      <w:r>
        <w:rPr>
          <w:sz w:val="28"/>
          <w:szCs w:val="28"/>
        </w:rPr>
        <w:t xml:space="preserve"> Commissioner.  It was the </w:t>
      </w:r>
      <w:proofErr w:type="gramStart"/>
      <w:r>
        <w:rPr>
          <w:sz w:val="28"/>
          <w:szCs w:val="28"/>
        </w:rPr>
        <w:t>Commissioner  who</w:t>
      </w:r>
      <w:proofErr w:type="gramEnd"/>
      <w:r>
        <w:rPr>
          <w:sz w:val="28"/>
          <w:szCs w:val="28"/>
        </w:rPr>
        <w:t xml:space="preserve"> forwarded the  Applicant</w:t>
      </w:r>
      <w:r w:rsidR="00456921">
        <w:rPr>
          <w:sz w:val="28"/>
          <w:szCs w:val="28"/>
        </w:rPr>
        <w:t>’</w:t>
      </w:r>
      <w:r>
        <w:rPr>
          <w:sz w:val="28"/>
          <w:szCs w:val="28"/>
        </w:rPr>
        <w:t>s written request</w:t>
      </w:r>
      <w:r w:rsidR="00415B9D">
        <w:rPr>
          <w:sz w:val="28"/>
          <w:szCs w:val="28"/>
        </w:rPr>
        <w:t xml:space="preserve"> (complaint)</w:t>
      </w:r>
      <w:r>
        <w:rPr>
          <w:sz w:val="28"/>
          <w:szCs w:val="28"/>
        </w:rPr>
        <w:t xml:space="preserve"> to the Respondent when he invited the Respondent to a hearing which  the Commissioner had scheduled for the 20</w:t>
      </w:r>
      <w:r w:rsidRPr="009C5CD5">
        <w:rPr>
          <w:sz w:val="28"/>
          <w:szCs w:val="28"/>
          <w:vertAlign w:val="superscript"/>
        </w:rPr>
        <w:t>th</w:t>
      </w:r>
      <w:r>
        <w:rPr>
          <w:sz w:val="28"/>
          <w:szCs w:val="28"/>
        </w:rPr>
        <w:t xml:space="preserve"> October 2010.  </w:t>
      </w:r>
    </w:p>
    <w:p w:rsidR="009C5CD5" w:rsidRDefault="009C5CD5" w:rsidP="00915EA1">
      <w:pPr>
        <w:spacing w:line="360" w:lineRule="auto"/>
        <w:ind w:left="2160" w:hanging="720"/>
        <w:jc w:val="both"/>
        <w:rPr>
          <w:sz w:val="28"/>
          <w:szCs w:val="28"/>
        </w:rPr>
      </w:pPr>
    </w:p>
    <w:p w:rsidR="00915EA1" w:rsidRDefault="009C5CD5" w:rsidP="009C5CD5">
      <w:pPr>
        <w:spacing w:line="360" w:lineRule="auto"/>
        <w:ind w:left="720" w:hanging="720"/>
        <w:jc w:val="both"/>
        <w:rPr>
          <w:sz w:val="28"/>
          <w:szCs w:val="28"/>
        </w:rPr>
      </w:pPr>
      <w:r>
        <w:rPr>
          <w:sz w:val="28"/>
          <w:szCs w:val="28"/>
        </w:rPr>
        <w:t>32.</w:t>
      </w:r>
      <w:r>
        <w:rPr>
          <w:sz w:val="28"/>
          <w:szCs w:val="28"/>
        </w:rPr>
        <w:tab/>
        <w:t>The Respondent  argued that certain procedur</w:t>
      </w:r>
      <w:r w:rsidR="00456921">
        <w:rPr>
          <w:sz w:val="28"/>
          <w:szCs w:val="28"/>
        </w:rPr>
        <w:t xml:space="preserve">al </w:t>
      </w:r>
      <w:r>
        <w:rPr>
          <w:sz w:val="28"/>
          <w:szCs w:val="28"/>
        </w:rPr>
        <w:t xml:space="preserve"> steps  (other than the time limit aforementioned)  have been overlooked by the Applicant when the latter  exercised his rights in terms of section 26 (2)</w:t>
      </w:r>
      <w:r w:rsidR="00456921">
        <w:rPr>
          <w:sz w:val="28"/>
          <w:szCs w:val="28"/>
        </w:rPr>
        <w:t>.</w:t>
      </w:r>
      <w:r>
        <w:rPr>
          <w:sz w:val="28"/>
          <w:szCs w:val="28"/>
        </w:rPr>
        <w:t xml:space="preserve">  </w:t>
      </w:r>
      <w:r w:rsidR="00456921">
        <w:rPr>
          <w:sz w:val="28"/>
          <w:szCs w:val="28"/>
        </w:rPr>
        <w:t>A</w:t>
      </w:r>
      <w:r>
        <w:rPr>
          <w:sz w:val="28"/>
          <w:szCs w:val="28"/>
        </w:rPr>
        <w:t>ccording to the Respondent, Section 26 (2) stipulat</w:t>
      </w:r>
      <w:r w:rsidR="00415B9D">
        <w:rPr>
          <w:sz w:val="28"/>
          <w:szCs w:val="28"/>
        </w:rPr>
        <w:t xml:space="preserve">es certain procedural steps which should be followed when an aggrieved employee files his notice (complaint), </w:t>
      </w:r>
      <w:r>
        <w:rPr>
          <w:sz w:val="28"/>
          <w:szCs w:val="28"/>
        </w:rPr>
        <w:t xml:space="preserve">some of which are </w:t>
      </w:r>
      <w:r w:rsidR="00456921">
        <w:rPr>
          <w:sz w:val="28"/>
          <w:szCs w:val="28"/>
        </w:rPr>
        <w:t xml:space="preserve">listed </w:t>
      </w:r>
      <w:r>
        <w:rPr>
          <w:sz w:val="28"/>
          <w:szCs w:val="28"/>
        </w:rPr>
        <w:t>below</w:t>
      </w:r>
      <w:r w:rsidR="000A4A4F">
        <w:rPr>
          <w:sz w:val="28"/>
          <w:szCs w:val="28"/>
        </w:rPr>
        <w:t>:</w:t>
      </w:r>
      <w:r>
        <w:rPr>
          <w:sz w:val="28"/>
          <w:szCs w:val="28"/>
        </w:rPr>
        <w:t xml:space="preserve"> </w:t>
      </w:r>
    </w:p>
    <w:p w:rsidR="00066E74" w:rsidRDefault="00066E74" w:rsidP="009C5CD5">
      <w:pPr>
        <w:spacing w:line="360" w:lineRule="auto"/>
        <w:ind w:left="720" w:hanging="720"/>
        <w:jc w:val="both"/>
        <w:rPr>
          <w:sz w:val="28"/>
          <w:szCs w:val="28"/>
        </w:rPr>
      </w:pPr>
    </w:p>
    <w:p w:rsidR="00066E74" w:rsidRDefault="00066E74" w:rsidP="004169AD">
      <w:pPr>
        <w:spacing w:line="360" w:lineRule="auto"/>
        <w:ind w:left="1440" w:hanging="720"/>
        <w:jc w:val="both"/>
        <w:rPr>
          <w:sz w:val="28"/>
          <w:szCs w:val="28"/>
        </w:rPr>
      </w:pPr>
      <w:r>
        <w:rPr>
          <w:sz w:val="28"/>
          <w:szCs w:val="28"/>
        </w:rPr>
        <w:t>32.1</w:t>
      </w:r>
      <w:r>
        <w:rPr>
          <w:sz w:val="28"/>
          <w:szCs w:val="28"/>
        </w:rPr>
        <w:tab/>
        <w:t>Upon realizing the adverse changes in his employment contract, the Applicant was required to write to the Respondent requesting the latter to forward to the Commission</w:t>
      </w:r>
      <w:r w:rsidR="000A4A4F">
        <w:rPr>
          <w:sz w:val="28"/>
          <w:szCs w:val="28"/>
        </w:rPr>
        <w:t>er</w:t>
      </w:r>
      <w:r>
        <w:rPr>
          <w:sz w:val="28"/>
          <w:szCs w:val="28"/>
        </w:rPr>
        <w:t xml:space="preserve"> the terms and conditions of employment.</w:t>
      </w:r>
    </w:p>
    <w:p w:rsidR="003F3C58" w:rsidRDefault="003F3C58" w:rsidP="00066E74">
      <w:pPr>
        <w:spacing w:line="360" w:lineRule="auto"/>
        <w:ind w:left="720" w:hanging="720"/>
        <w:jc w:val="both"/>
        <w:rPr>
          <w:sz w:val="28"/>
          <w:szCs w:val="28"/>
        </w:rPr>
      </w:pPr>
    </w:p>
    <w:p w:rsidR="003F3C58" w:rsidRDefault="00066E74" w:rsidP="004169AD">
      <w:pPr>
        <w:spacing w:line="360" w:lineRule="auto"/>
        <w:ind w:left="1440" w:hanging="720"/>
        <w:jc w:val="both"/>
        <w:rPr>
          <w:sz w:val="28"/>
          <w:szCs w:val="28"/>
        </w:rPr>
      </w:pPr>
      <w:r>
        <w:rPr>
          <w:sz w:val="28"/>
          <w:szCs w:val="28"/>
        </w:rPr>
        <w:lastRenderedPageBreak/>
        <w:t>32.2</w:t>
      </w:r>
      <w:r w:rsidR="00456921">
        <w:rPr>
          <w:sz w:val="28"/>
          <w:szCs w:val="28"/>
        </w:rPr>
        <w:t>.</w:t>
      </w:r>
      <w:r w:rsidR="00456921">
        <w:rPr>
          <w:sz w:val="28"/>
          <w:szCs w:val="28"/>
        </w:rPr>
        <w:tab/>
      </w:r>
      <w:r w:rsidR="003F3C58">
        <w:rPr>
          <w:sz w:val="28"/>
          <w:szCs w:val="28"/>
        </w:rPr>
        <w:t>The Applicant  was further  required to  forward  to the Commissioner  a copy of  the  written  n</w:t>
      </w:r>
      <w:r w:rsidR="00456921">
        <w:rPr>
          <w:sz w:val="28"/>
          <w:szCs w:val="28"/>
        </w:rPr>
        <w:t>o</w:t>
      </w:r>
      <w:r w:rsidR="003F3C58">
        <w:rPr>
          <w:sz w:val="28"/>
          <w:szCs w:val="28"/>
        </w:rPr>
        <w:t>tification  which  he had sent to the Respo</w:t>
      </w:r>
      <w:r w:rsidR="00456921">
        <w:rPr>
          <w:sz w:val="28"/>
          <w:szCs w:val="28"/>
        </w:rPr>
        <w:t>n</w:t>
      </w:r>
      <w:r w:rsidR="003F3C58">
        <w:rPr>
          <w:sz w:val="28"/>
          <w:szCs w:val="28"/>
        </w:rPr>
        <w:t>dent</w:t>
      </w:r>
      <w:r w:rsidR="00415B9D">
        <w:rPr>
          <w:sz w:val="28"/>
          <w:szCs w:val="28"/>
        </w:rPr>
        <w:t>.</w:t>
      </w:r>
      <w:r w:rsidR="003F3C58">
        <w:rPr>
          <w:sz w:val="28"/>
          <w:szCs w:val="28"/>
        </w:rPr>
        <w:t xml:space="preserve"> </w:t>
      </w:r>
    </w:p>
    <w:p w:rsidR="003F3C58" w:rsidRDefault="003F3C58" w:rsidP="003F3C58">
      <w:pPr>
        <w:spacing w:line="360" w:lineRule="auto"/>
        <w:jc w:val="both"/>
        <w:rPr>
          <w:sz w:val="28"/>
          <w:szCs w:val="28"/>
        </w:rPr>
      </w:pPr>
    </w:p>
    <w:p w:rsidR="003F3C58" w:rsidRDefault="00066E74" w:rsidP="004169AD">
      <w:pPr>
        <w:spacing w:line="360" w:lineRule="auto"/>
        <w:ind w:left="1440" w:hanging="720"/>
        <w:jc w:val="both"/>
        <w:rPr>
          <w:sz w:val="28"/>
          <w:szCs w:val="28"/>
        </w:rPr>
      </w:pPr>
      <w:r>
        <w:rPr>
          <w:sz w:val="28"/>
          <w:szCs w:val="28"/>
        </w:rPr>
        <w:t>32.3</w:t>
      </w:r>
      <w:r>
        <w:rPr>
          <w:sz w:val="28"/>
          <w:szCs w:val="28"/>
        </w:rPr>
        <w:tab/>
      </w:r>
      <w:r w:rsidR="003F3C58">
        <w:rPr>
          <w:sz w:val="28"/>
          <w:szCs w:val="28"/>
        </w:rPr>
        <w:t xml:space="preserve">Within </w:t>
      </w:r>
      <w:r>
        <w:rPr>
          <w:sz w:val="28"/>
          <w:szCs w:val="28"/>
        </w:rPr>
        <w:t>3 (t</w:t>
      </w:r>
      <w:r w:rsidR="003F3C58">
        <w:rPr>
          <w:sz w:val="28"/>
          <w:szCs w:val="28"/>
        </w:rPr>
        <w:t>hree) days of receipt of  the n</w:t>
      </w:r>
      <w:r w:rsidR="00456921">
        <w:rPr>
          <w:sz w:val="28"/>
          <w:szCs w:val="28"/>
        </w:rPr>
        <w:t>o</w:t>
      </w:r>
      <w:r w:rsidR="003F3C58">
        <w:rPr>
          <w:sz w:val="28"/>
          <w:szCs w:val="28"/>
        </w:rPr>
        <w:t xml:space="preserve">tification  issued by the Applicant, </w:t>
      </w:r>
      <w:r w:rsidR="007C7ACF">
        <w:rPr>
          <w:sz w:val="28"/>
          <w:szCs w:val="28"/>
        </w:rPr>
        <w:t xml:space="preserve"> </w:t>
      </w:r>
      <w:r>
        <w:rPr>
          <w:sz w:val="28"/>
          <w:szCs w:val="28"/>
        </w:rPr>
        <w:t>t</w:t>
      </w:r>
      <w:r w:rsidR="003F3C58">
        <w:rPr>
          <w:sz w:val="28"/>
          <w:szCs w:val="28"/>
        </w:rPr>
        <w:t>he Respo</w:t>
      </w:r>
      <w:r w:rsidR="00456921">
        <w:rPr>
          <w:sz w:val="28"/>
          <w:szCs w:val="28"/>
        </w:rPr>
        <w:t>n</w:t>
      </w:r>
      <w:r w:rsidR="003F3C58">
        <w:rPr>
          <w:sz w:val="28"/>
          <w:szCs w:val="28"/>
        </w:rPr>
        <w:t>dent was required  to forward  to the Commissioner</w:t>
      </w:r>
      <w:r w:rsidR="00415B9D">
        <w:rPr>
          <w:sz w:val="28"/>
          <w:szCs w:val="28"/>
        </w:rPr>
        <w:t>,</w:t>
      </w:r>
      <w:r w:rsidR="003F3C58">
        <w:rPr>
          <w:sz w:val="28"/>
          <w:szCs w:val="28"/>
        </w:rPr>
        <w:t xml:space="preserve">  the terms and conditions  of employment  together  with the changes</w:t>
      </w:r>
      <w:r w:rsidR="00154BAA">
        <w:rPr>
          <w:sz w:val="28"/>
          <w:szCs w:val="28"/>
        </w:rPr>
        <w:t xml:space="preserve"> thereto,  </w:t>
      </w:r>
      <w:r w:rsidR="003F3C58">
        <w:rPr>
          <w:sz w:val="28"/>
          <w:szCs w:val="28"/>
        </w:rPr>
        <w:t xml:space="preserve"> which the employer  has introduced</w:t>
      </w:r>
      <w:r w:rsidR="00154BAA">
        <w:rPr>
          <w:sz w:val="28"/>
          <w:szCs w:val="28"/>
        </w:rPr>
        <w:t xml:space="preserve"> in the employment contract</w:t>
      </w:r>
      <w:r w:rsidR="003F3C58">
        <w:rPr>
          <w:sz w:val="28"/>
          <w:szCs w:val="28"/>
        </w:rPr>
        <w:t>.  In thi</w:t>
      </w:r>
      <w:r w:rsidR="00415B9D">
        <w:rPr>
          <w:sz w:val="28"/>
          <w:szCs w:val="28"/>
        </w:rPr>
        <w:t xml:space="preserve">s case the changes are </w:t>
      </w:r>
      <w:proofErr w:type="gramStart"/>
      <w:r w:rsidR="00415B9D">
        <w:rPr>
          <w:sz w:val="28"/>
          <w:szCs w:val="28"/>
        </w:rPr>
        <w:t xml:space="preserve">contained </w:t>
      </w:r>
      <w:r w:rsidR="003F3C58">
        <w:rPr>
          <w:sz w:val="28"/>
          <w:szCs w:val="28"/>
        </w:rPr>
        <w:t xml:space="preserve"> in</w:t>
      </w:r>
      <w:proofErr w:type="gramEnd"/>
      <w:r w:rsidR="003F3C58">
        <w:rPr>
          <w:sz w:val="28"/>
          <w:szCs w:val="28"/>
        </w:rPr>
        <w:t xml:space="preserve"> annexures AM 2 and AM 4</w:t>
      </w:r>
      <w:r w:rsidR="00154BAA">
        <w:rPr>
          <w:sz w:val="28"/>
          <w:szCs w:val="28"/>
        </w:rPr>
        <w:t>.</w:t>
      </w:r>
    </w:p>
    <w:p w:rsidR="003F3C58" w:rsidRDefault="003F3C58" w:rsidP="003F3C58">
      <w:pPr>
        <w:spacing w:line="360" w:lineRule="auto"/>
        <w:jc w:val="both"/>
        <w:rPr>
          <w:sz w:val="28"/>
          <w:szCs w:val="28"/>
        </w:rPr>
      </w:pPr>
    </w:p>
    <w:p w:rsidR="003F3C58" w:rsidRDefault="00066E74" w:rsidP="004169AD">
      <w:pPr>
        <w:spacing w:line="360" w:lineRule="auto"/>
        <w:ind w:left="1440" w:hanging="720"/>
        <w:jc w:val="both"/>
        <w:rPr>
          <w:sz w:val="28"/>
          <w:szCs w:val="28"/>
        </w:rPr>
      </w:pPr>
      <w:r>
        <w:rPr>
          <w:sz w:val="28"/>
          <w:szCs w:val="28"/>
        </w:rPr>
        <w:t>32.4</w:t>
      </w:r>
      <w:r w:rsidR="00154BAA">
        <w:rPr>
          <w:sz w:val="28"/>
          <w:szCs w:val="28"/>
        </w:rPr>
        <w:tab/>
      </w:r>
      <w:r w:rsidR="003F3C58">
        <w:rPr>
          <w:sz w:val="28"/>
          <w:szCs w:val="28"/>
        </w:rPr>
        <w:t xml:space="preserve">Upon receipt of the </w:t>
      </w:r>
      <w:proofErr w:type="gramStart"/>
      <w:r w:rsidR="003F3C58">
        <w:rPr>
          <w:sz w:val="28"/>
          <w:szCs w:val="28"/>
        </w:rPr>
        <w:t>documentation  from</w:t>
      </w:r>
      <w:proofErr w:type="gramEnd"/>
      <w:r w:rsidR="003F3C58">
        <w:rPr>
          <w:sz w:val="28"/>
          <w:szCs w:val="28"/>
        </w:rPr>
        <w:t xml:space="preserve"> the Respondent, and after</w:t>
      </w:r>
      <w:r w:rsidR="005B67AD">
        <w:rPr>
          <w:sz w:val="28"/>
          <w:szCs w:val="28"/>
        </w:rPr>
        <w:t xml:space="preserve"> </w:t>
      </w:r>
      <w:r w:rsidR="003F3C58">
        <w:rPr>
          <w:sz w:val="28"/>
          <w:szCs w:val="28"/>
        </w:rPr>
        <w:t xml:space="preserve"> hearing the parties, the Commissioner would  then exercise  his quasi-judicial  function  in the matter.  In particular, </w:t>
      </w:r>
      <w:proofErr w:type="gramStart"/>
      <w:r w:rsidR="003F3C58">
        <w:rPr>
          <w:sz w:val="28"/>
          <w:szCs w:val="28"/>
        </w:rPr>
        <w:t xml:space="preserve">the </w:t>
      </w:r>
      <w:r w:rsidR="00493519">
        <w:rPr>
          <w:sz w:val="28"/>
          <w:szCs w:val="28"/>
        </w:rPr>
        <w:t xml:space="preserve"> </w:t>
      </w:r>
      <w:r w:rsidR="003F3C58">
        <w:rPr>
          <w:sz w:val="28"/>
          <w:szCs w:val="28"/>
        </w:rPr>
        <w:t>Commissioner</w:t>
      </w:r>
      <w:proofErr w:type="gramEnd"/>
      <w:r w:rsidR="003F3C58">
        <w:rPr>
          <w:sz w:val="28"/>
          <w:szCs w:val="28"/>
        </w:rPr>
        <w:t xml:space="preserve">  is required  to decide  on whether  or not  the new terms of employment  are less </w:t>
      </w:r>
      <w:proofErr w:type="spellStart"/>
      <w:r w:rsidR="003F3C58">
        <w:rPr>
          <w:sz w:val="28"/>
          <w:szCs w:val="28"/>
        </w:rPr>
        <w:t>favourable</w:t>
      </w:r>
      <w:proofErr w:type="spellEnd"/>
      <w:r w:rsidR="003F3C58">
        <w:rPr>
          <w:sz w:val="28"/>
          <w:szCs w:val="28"/>
        </w:rPr>
        <w:t xml:space="preserve"> to the employee (Applicant) than those he pre</w:t>
      </w:r>
      <w:r w:rsidR="00154BAA">
        <w:rPr>
          <w:sz w:val="28"/>
          <w:szCs w:val="28"/>
        </w:rPr>
        <w:t>viou</w:t>
      </w:r>
      <w:r w:rsidR="003F3C58">
        <w:rPr>
          <w:sz w:val="28"/>
          <w:szCs w:val="28"/>
        </w:rPr>
        <w:t>sly enjoyed.</w:t>
      </w:r>
    </w:p>
    <w:p w:rsidR="003F3C58" w:rsidRDefault="003F3C58" w:rsidP="003F3C58">
      <w:pPr>
        <w:spacing w:line="360" w:lineRule="auto"/>
        <w:jc w:val="both"/>
        <w:rPr>
          <w:sz w:val="28"/>
          <w:szCs w:val="28"/>
        </w:rPr>
      </w:pPr>
    </w:p>
    <w:p w:rsidR="003F3C58" w:rsidRDefault="00154BAA" w:rsidP="00154BAA">
      <w:pPr>
        <w:spacing w:line="360" w:lineRule="auto"/>
        <w:ind w:left="720" w:hanging="720"/>
        <w:jc w:val="both"/>
        <w:rPr>
          <w:sz w:val="28"/>
          <w:szCs w:val="28"/>
        </w:rPr>
      </w:pPr>
      <w:r>
        <w:rPr>
          <w:sz w:val="28"/>
          <w:szCs w:val="28"/>
        </w:rPr>
        <w:t>33.</w:t>
      </w:r>
      <w:r>
        <w:rPr>
          <w:sz w:val="28"/>
          <w:szCs w:val="28"/>
        </w:rPr>
        <w:tab/>
      </w:r>
      <w:r w:rsidR="003F3C58">
        <w:rPr>
          <w:sz w:val="28"/>
          <w:szCs w:val="28"/>
        </w:rPr>
        <w:t xml:space="preserve">The </w:t>
      </w:r>
      <w:proofErr w:type="gramStart"/>
      <w:r w:rsidR="003F3C58">
        <w:rPr>
          <w:sz w:val="28"/>
          <w:szCs w:val="28"/>
        </w:rPr>
        <w:t>purpose  of</w:t>
      </w:r>
      <w:proofErr w:type="gramEnd"/>
      <w:r w:rsidR="003F3C58">
        <w:rPr>
          <w:sz w:val="28"/>
          <w:szCs w:val="28"/>
        </w:rPr>
        <w:t xml:space="preserve"> the</w:t>
      </w:r>
      <w:r>
        <w:rPr>
          <w:sz w:val="28"/>
          <w:szCs w:val="28"/>
        </w:rPr>
        <w:t xml:space="preserve"> p</w:t>
      </w:r>
      <w:r w:rsidR="003F3C58">
        <w:rPr>
          <w:sz w:val="28"/>
          <w:szCs w:val="28"/>
        </w:rPr>
        <w:t>rocedural  steps  that are listed in Section 26 (2) is clearly  understandable.</w:t>
      </w:r>
    </w:p>
    <w:p w:rsidR="003F3C58" w:rsidRDefault="003F3C58" w:rsidP="003F3C58">
      <w:pPr>
        <w:spacing w:line="360" w:lineRule="auto"/>
        <w:jc w:val="both"/>
        <w:rPr>
          <w:sz w:val="28"/>
          <w:szCs w:val="28"/>
        </w:rPr>
      </w:pPr>
    </w:p>
    <w:p w:rsidR="003F3C58" w:rsidRDefault="003F3C58" w:rsidP="00154BAA">
      <w:pPr>
        <w:spacing w:line="360" w:lineRule="auto"/>
        <w:ind w:left="1440" w:hanging="720"/>
        <w:jc w:val="both"/>
        <w:rPr>
          <w:sz w:val="28"/>
          <w:szCs w:val="28"/>
        </w:rPr>
      </w:pPr>
      <w:r>
        <w:rPr>
          <w:sz w:val="28"/>
          <w:szCs w:val="28"/>
        </w:rPr>
        <w:t>33.1</w:t>
      </w:r>
      <w:r>
        <w:rPr>
          <w:sz w:val="28"/>
          <w:szCs w:val="28"/>
        </w:rPr>
        <w:tab/>
        <w:t xml:space="preserve">It gives the </w:t>
      </w:r>
      <w:proofErr w:type="gramStart"/>
      <w:r>
        <w:rPr>
          <w:sz w:val="28"/>
          <w:szCs w:val="28"/>
        </w:rPr>
        <w:t>employer  notice</w:t>
      </w:r>
      <w:proofErr w:type="gramEnd"/>
      <w:r>
        <w:rPr>
          <w:sz w:val="28"/>
          <w:szCs w:val="28"/>
        </w:rPr>
        <w:t xml:space="preserve">  that the employee is </w:t>
      </w:r>
      <w:r w:rsidR="00154BAA">
        <w:rPr>
          <w:sz w:val="28"/>
          <w:szCs w:val="28"/>
        </w:rPr>
        <w:t>dissatisfied</w:t>
      </w:r>
      <w:r>
        <w:rPr>
          <w:sz w:val="28"/>
          <w:szCs w:val="28"/>
        </w:rPr>
        <w:t xml:space="preserve"> with the  changes  which the employer  has introduced  in  </w:t>
      </w:r>
      <w:r w:rsidR="00043609">
        <w:rPr>
          <w:sz w:val="28"/>
          <w:szCs w:val="28"/>
        </w:rPr>
        <w:t xml:space="preserve">the employment contract.  The employer is further notified </w:t>
      </w:r>
      <w:proofErr w:type="gramStart"/>
      <w:r w:rsidR="00043609">
        <w:rPr>
          <w:sz w:val="28"/>
          <w:szCs w:val="28"/>
        </w:rPr>
        <w:t>that  the</w:t>
      </w:r>
      <w:proofErr w:type="gramEnd"/>
      <w:r w:rsidR="00043609">
        <w:rPr>
          <w:sz w:val="28"/>
          <w:szCs w:val="28"/>
        </w:rPr>
        <w:t xml:space="preserve"> employee is challenging th</w:t>
      </w:r>
      <w:r w:rsidR="00D54011">
        <w:rPr>
          <w:sz w:val="28"/>
          <w:szCs w:val="28"/>
        </w:rPr>
        <w:t>ose</w:t>
      </w:r>
      <w:r w:rsidR="00043609">
        <w:rPr>
          <w:sz w:val="28"/>
          <w:szCs w:val="28"/>
        </w:rPr>
        <w:t xml:space="preserve"> changes before the </w:t>
      </w:r>
      <w:proofErr w:type="spellStart"/>
      <w:r w:rsidR="00043609">
        <w:rPr>
          <w:sz w:val="28"/>
          <w:szCs w:val="28"/>
        </w:rPr>
        <w:t>Labour</w:t>
      </w:r>
      <w:proofErr w:type="spellEnd"/>
      <w:r w:rsidR="00043609">
        <w:rPr>
          <w:sz w:val="28"/>
          <w:szCs w:val="28"/>
        </w:rPr>
        <w:t xml:space="preserve"> Commissioner.   </w:t>
      </w:r>
    </w:p>
    <w:p w:rsidR="00043609" w:rsidRDefault="00043609" w:rsidP="00043609">
      <w:pPr>
        <w:spacing w:line="360" w:lineRule="auto"/>
        <w:ind w:left="1440" w:hanging="720"/>
        <w:jc w:val="both"/>
        <w:rPr>
          <w:sz w:val="28"/>
          <w:szCs w:val="28"/>
        </w:rPr>
      </w:pPr>
      <w:r>
        <w:rPr>
          <w:sz w:val="28"/>
          <w:szCs w:val="28"/>
        </w:rPr>
        <w:lastRenderedPageBreak/>
        <w:t>33.2</w:t>
      </w:r>
      <w:r>
        <w:rPr>
          <w:sz w:val="28"/>
          <w:szCs w:val="28"/>
        </w:rPr>
        <w:tab/>
        <w:t>It further gives the employer 3 (three) days, (after receiving the notification from the employee), to consider the changes it has introduced in the employment contract.  After</w:t>
      </w:r>
      <w:r w:rsidR="00CB41C2">
        <w:rPr>
          <w:sz w:val="28"/>
          <w:szCs w:val="28"/>
        </w:rPr>
        <w:t xml:space="preserve"> due</w:t>
      </w:r>
      <w:r>
        <w:rPr>
          <w:sz w:val="28"/>
          <w:szCs w:val="28"/>
        </w:rPr>
        <w:t xml:space="preserve"> consideration</w:t>
      </w:r>
      <w:r w:rsidR="00CB41C2">
        <w:rPr>
          <w:sz w:val="28"/>
          <w:szCs w:val="28"/>
        </w:rPr>
        <w:t>,</w:t>
      </w:r>
      <w:r>
        <w:rPr>
          <w:sz w:val="28"/>
          <w:szCs w:val="28"/>
        </w:rPr>
        <w:t xml:space="preserve">  the employer may be persuaded to withdraw the changes it ha</w:t>
      </w:r>
      <w:r w:rsidR="000A4A4F">
        <w:rPr>
          <w:sz w:val="28"/>
          <w:szCs w:val="28"/>
        </w:rPr>
        <w:t>s</w:t>
      </w:r>
      <w:r>
        <w:rPr>
          <w:sz w:val="28"/>
          <w:szCs w:val="28"/>
        </w:rPr>
        <w:t xml:space="preserve"> made ,  in which case the status quo ante would be restored.</w:t>
      </w:r>
    </w:p>
    <w:p w:rsidR="00043609" w:rsidRDefault="00043609" w:rsidP="00043609">
      <w:pPr>
        <w:spacing w:line="360" w:lineRule="auto"/>
        <w:ind w:left="1440" w:hanging="720"/>
        <w:jc w:val="both"/>
        <w:rPr>
          <w:sz w:val="28"/>
          <w:szCs w:val="28"/>
        </w:rPr>
      </w:pPr>
      <w:r>
        <w:rPr>
          <w:sz w:val="28"/>
          <w:szCs w:val="28"/>
        </w:rPr>
        <w:t xml:space="preserve"> </w:t>
      </w:r>
    </w:p>
    <w:p w:rsidR="00043609" w:rsidRDefault="00043609" w:rsidP="00043609">
      <w:pPr>
        <w:spacing w:line="360" w:lineRule="auto"/>
        <w:ind w:left="1440" w:hanging="720"/>
        <w:jc w:val="both"/>
        <w:rPr>
          <w:sz w:val="28"/>
          <w:szCs w:val="28"/>
        </w:rPr>
      </w:pPr>
      <w:r>
        <w:rPr>
          <w:sz w:val="28"/>
          <w:szCs w:val="28"/>
        </w:rPr>
        <w:t>33.3</w:t>
      </w:r>
      <w:r>
        <w:rPr>
          <w:sz w:val="28"/>
          <w:szCs w:val="28"/>
        </w:rPr>
        <w:tab/>
        <w:t xml:space="preserve">If the </w:t>
      </w:r>
      <w:r w:rsidR="00CB41C2">
        <w:rPr>
          <w:sz w:val="28"/>
          <w:szCs w:val="28"/>
        </w:rPr>
        <w:t>e</w:t>
      </w:r>
      <w:r>
        <w:rPr>
          <w:sz w:val="28"/>
          <w:szCs w:val="28"/>
        </w:rPr>
        <w:t xml:space="preserve">mployer is not </w:t>
      </w:r>
      <w:proofErr w:type="gramStart"/>
      <w:r>
        <w:rPr>
          <w:sz w:val="28"/>
          <w:szCs w:val="28"/>
        </w:rPr>
        <w:t>persuaded  to</w:t>
      </w:r>
      <w:proofErr w:type="gramEnd"/>
      <w:r>
        <w:rPr>
          <w:sz w:val="28"/>
          <w:szCs w:val="28"/>
        </w:rPr>
        <w:t xml:space="preserve"> withdraw the changes,  the notice further gives the employer  time to make the necessary preparation to defend the changes at a hearing before the</w:t>
      </w:r>
      <w:r w:rsidR="00CB41C2">
        <w:rPr>
          <w:sz w:val="28"/>
          <w:szCs w:val="28"/>
        </w:rPr>
        <w:t xml:space="preserve"> </w:t>
      </w:r>
      <w:proofErr w:type="spellStart"/>
      <w:r w:rsidR="00CB41C2">
        <w:rPr>
          <w:sz w:val="28"/>
          <w:szCs w:val="28"/>
        </w:rPr>
        <w:t>Labour</w:t>
      </w:r>
      <w:proofErr w:type="spellEnd"/>
      <w:r w:rsidR="00CB41C2">
        <w:rPr>
          <w:sz w:val="28"/>
          <w:szCs w:val="28"/>
        </w:rPr>
        <w:t xml:space="preserve"> </w:t>
      </w:r>
      <w:r>
        <w:rPr>
          <w:sz w:val="28"/>
          <w:szCs w:val="28"/>
        </w:rPr>
        <w:t xml:space="preserve">Commissioner. </w:t>
      </w:r>
    </w:p>
    <w:p w:rsidR="00043609" w:rsidRDefault="00043609" w:rsidP="00043609">
      <w:pPr>
        <w:spacing w:line="360" w:lineRule="auto"/>
        <w:ind w:left="1440" w:hanging="720"/>
        <w:jc w:val="both"/>
        <w:rPr>
          <w:sz w:val="28"/>
          <w:szCs w:val="28"/>
        </w:rPr>
      </w:pPr>
      <w:r>
        <w:rPr>
          <w:sz w:val="28"/>
          <w:szCs w:val="28"/>
        </w:rPr>
        <w:tab/>
      </w:r>
    </w:p>
    <w:p w:rsidR="00587AF5" w:rsidRDefault="00043609" w:rsidP="00043609">
      <w:pPr>
        <w:spacing w:line="360" w:lineRule="auto"/>
        <w:ind w:left="1440" w:hanging="720"/>
        <w:jc w:val="both"/>
        <w:rPr>
          <w:sz w:val="28"/>
          <w:szCs w:val="28"/>
        </w:rPr>
      </w:pPr>
      <w:r>
        <w:rPr>
          <w:sz w:val="28"/>
          <w:szCs w:val="28"/>
        </w:rPr>
        <w:t>33.4.</w:t>
      </w:r>
      <w:r>
        <w:rPr>
          <w:sz w:val="28"/>
          <w:szCs w:val="28"/>
        </w:rPr>
        <w:tab/>
        <w:t>The notification further gives the Commissioner an opportunity to receive the necessary documentation</w:t>
      </w:r>
      <w:r w:rsidR="005B67AD">
        <w:rPr>
          <w:sz w:val="28"/>
          <w:szCs w:val="28"/>
        </w:rPr>
        <w:t xml:space="preserve"> relating to the changes</w:t>
      </w:r>
      <w:proofErr w:type="gramStart"/>
      <w:r>
        <w:rPr>
          <w:sz w:val="28"/>
          <w:szCs w:val="28"/>
        </w:rPr>
        <w:t>,  and</w:t>
      </w:r>
      <w:proofErr w:type="gramEnd"/>
      <w:r>
        <w:rPr>
          <w:sz w:val="28"/>
          <w:szCs w:val="28"/>
        </w:rPr>
        <w:t xml:space="preserve"> further listen to arguments from both sides pertaining to the matter</w:t>
      </w:r>
      <w:r w:rsidR="00587AF5">
        <w:rPr>
          <w:sz w:val="28"/>
          <w:szCs w:val="28"/>
        </w:rPr>
        <w:t xml:space="preserve"> before him</w:t>
      </w:r>
      <w:r>
        <w:rPr>
          <w:sz w:val="28"/>
          <w:szCs w:val="28"/>
        </w:rPr>
        <w:t xml:space="preserve">, in order to make an informed  decision. </w:t>
      </w:r>
    </w:p>
    <w:p w:rsidR="00915EA1" w:rsidRDefault="00043609" w:rsidP="00043609">
      <w:pPr>
        <w:spacing w:line="360" w:lineRule="auto"/>
        <w:ind w:left="1440" w:hanging="720"/>
        <w:jc w:val="both"/>
        <w:rPr>
          <w:sz w:val="28"/>
          <w:szCs w:val="28"/>
        </w:rPr>
      </w:pPr>
      <w:r>
        <w:rPr>
          <w:sz w:val="28"/>
          <w:szCs w:val="28"/>
        </w:rPr>
        <w:t xml:space="preserve">  </w:t>
      </w:r>
    </w:p>
    <w:p w:rsidR="00915EA1" w:rsidRDefault="00043609" w:rsidP="00587AF5">
      <w:pPr>
        <w:spacing w:line="360" w:lineRule="auto"/>
        <w:ind w:left="720" w:hanging="720"/>
        <w:jc w:val="both"/>
        <w:rPr>
          <w:sz w:val="28"/>
          <w:szCs w:val="28"/>
        </w:rPr>
      </w:pPr>
      <w:r>
        <w:rPr>
          <w:sz w:val="28"/>
          <w:szCs w:val="28"/>
        </w:rPr>
        <w:t>3</w:t>
      </w:r>
      <w:r w:rsidR="00587AF5">
        <w:rPr>
          <w:sz w:val="28"/>
          <w:szCs w:val="28"/>
        </w:rPr>
        <w:t>4</w:t>
      </w:r>
      <w:r w:rsidR="00CB41C2">
        <w:rPr>
          <w:sz w:val="28"/>
          <w:szCs w:val="28"/>
        </w:rPr>
        <w:t>.</w:t>
      </w:r>
      <w:r w:rsidR="00587AF5">
        <w:rPr>
          <w:sz w:val="28"/>
          <w:szCs w:val="28"/>
        </w:rPr>
        <w:tab/>
        <w:t xml:space="preserve">The Applicant failed to strictly follow the procedural steps that are required in section 26 (2). The Applicant did not write to the Respondent requesting written terms and conditions of employment.  Instead, the Applicant directed his complaint (annexure AM 6) to the Commissioner. It was the Commissioner who notified the Respondent about annexure AM 6.    </w:t>
      </w:r>
    </w:p>
    <w:p w:rsidR="00915EA1" w:rsidRDefault="00915EA1" w:rsidP="00915EA1">
      <w:pPr>
        <w:spacing w:line="360" w:lineRule="auto"/>
        <w:ind w:left="2160" w:hanging="720"/>
        <w:jc w:val="both"/>
        <w:rPr>
          <w:sz w:val="28"/>
          <w:szCs w:val="28"/>
        </w:rPr>
      </w:pPr>
    </w:p>
    <w:p w:rsidR="00115688" w:rsidRDefault="00587AF5" w:rsidP="00115688">
      <w:pPr>
        <w:spacing w:line="360" w:lineRule="auto"/>
        <w:ind w:left="720" w:hanging="720"/>
        <w:jc w:val="both"/>
        <w:rPr>
          <w:sz w:val="28"/>
          <w:szCs w:val="28"/>
        </w:rPr>
      </w:pPr>
      <w:r>
        <w:rPr>
          <w:sz w:val="28"/>
          <w:szCs w:val="28"/>
        </w:rPr>
        <w:t>35.</w:t>
      </w:r>
      <w:r>
        <w:rPr>
          <w:sz w:val="28"/>
          <w:szCs w:val="28"/>
        </w:rPr>
        <w:tab/>
        <w:t>On the 20</w:t>
      </w:r>
      <w:r w:rsidRPr="00587AF5">
        <w:rPr>
          <w:sz w:val="28"/>
          <w:szCs w:val="28"/>
          <w:vertAlign w:val="superscript"/>
        </w:rPr>
        <w:t>th</w:t>
      </w:r>
      <w:r>
        <w:rPr>
          <w:sz w:val="28"/>
          <w:szCs w:val="28"/>
        </w:rPr>
        <w:t xml:space="preserve"> October 2010, when the matter was debated before the Commissioner, the Respondent had already been made aware of the complaint which the Applicant had filed with the Commissioner </w:t>
      </w:r>
      <w:r w:rsidR="00115688">
        <w:rPr>
          <w:sz w:val="28"/>
          <w:szCs w:val="28"/>
        </w:rPr>
        <w:t xml:space="preserve">         </w:t>
      </w:r>
      <w:r>
        <w:rPr>
          <w:sz w:val="28"/>
          <w:szCs w:val="28"/>
        </w:rPr>
        <w:lastRenderedPageBreak/>
        <w:t xml:space="preserve">(annexure AM 6). </w:t>
      </w:r>
      <w:r w:rsidR="00115688">
        <w:rPr>
          <w:sz w:val="28"/>
          <w:szCs w:val="28"/>
        </w:rPr>
        <w:t xml:space="preserve"> </w:t>
      </w:r>
      <w:r>
        <w:rPr>
          <w:sz w:val="28"/>
          <w:szCs w:val="28"/>
        </w:rPr>
        <w:t xml:space="preserve"> The Respondent had been given sufficient time therefore, to prepare for the hearing.  </w:t>
      </w:r>
      <w:r w:rsidR="00115688">
        <w:rPr>
          <w:sz w:val="28"/>
          <w:szCs w:val="28"/>
        </w:rPr>
        <w:t>Although the Applicant failed to strictly comply with the procedural requirements as contained in section 26 (2), there was</w:t>
      </w:r>
      <w:r w:rsidR="005B67AD">
        <w:rPr>
          <w:sz w:val="28"/>
          <w:szCs w:val="28"/>
        </w:rPr>
        <w:t xml:space="preserve"> no prejudice to the Respondent</w:t>
      </w:r>
      <w:r w:rsidR="00115688">
        <w:rPr>
          <w:sz w:val="28"/>
          <w:szCs w:val="28"/>
        </w:rPr>
        <w:t xml:space="preserve"> as a result thereof.    </w:t>
      </w:r>
      <w:r>
        <w:rPr>
          <w:sz w:val="28"/>
          <w:szCs w:val="28"/>
        </w:rPr>
        <w:t xml:space="preserve">The Respondent did not complain about insufficiency of time </w:t>
      </w:r>
      <w:r w:rsidR="005B67AD">
        <w:rPr>
          <w:sz w:val="28"/>
          <w:szCs w:val="28"/>
        </w:rPr>
        <w:t xml:space="preserve">- either.  The </w:t>
      </w:r>
      <w:r w:rsidR="005B67AD">
        <w:rPr>
          <w:sz w:val="28"/>
          <w:szCs w:val="28"/>
        </w:rPr>
        <w:tab/>
        <w:t>R</w:t>
      </w:r>
      <w:r w:rsidR="00115688">
        <w:rPr>
          <w:sz w:val="28"/>
          <w:szCs w:val="28"/>
        </w:rPr>
        <w:t>espondent also failed to demonstrate any prejudice which it has or may suffer as a result of this procedural lapse.  The Court finds that there was substantial comp</w:t>
      </w:r>
      <w:r w:rsidR="00F321C8">
        <w:rPr>
          <w:sz w:val="28"/>
          <w:szCs w:val="28"/>
        </w:rPr>
        <w:t>liance with section 26 (2</w:t>
      </w:r>
      <w:proofErr w:type="gramStart"/>
      <w:r w:rsidR="00F321C8">
        <w:rPr>
          <w:sz w:val="28"/>
          <w:szCs w:val="28"/>
        </w:rPr>
        <w:t>) ,</w:t>
      </w:r>
      <w:proofErr w:type="gramEnd"/>
      <w:r w:rsidR="00F321C8">
        <w:rPr>
          <w:sz w:val="28"/>
          <w:szCs w:val="28"/>
        </w:rPr>
        <w:t xml:space="preserve"> and that </w:t>
      </w:r>
      <w:r w:rsidR="00115688">
        <w:rPr>
          <w:sz w:val="28"/>
          <w:szCs w:val="28"/>
        </w:rPr>
        <w:t xml:space="preserve"> compensated for the procedural lapse on the part of the Applicant.  For that reason the third point of law raised by the Applicant should fail.</w:t>
      </w:r>
    </w:p>
    <w:p w:rsidR="00115688" w:rsidRDefault="00115688" w:rsidP="00587AF5">
      <w:pPr>
        <w:spacing w:line="360" w:lineRule="auto"/>
        <w:jc w:val="both"/>
        <w:rPr>
          <w:sz w:val="28"/>
          <w:szCs w:val="28"/>
        </w:rPr>
      </w:pPr>
    </w:p>
    <w:p w:rsidR="00115688" w:rsidRDefault="00115688" w:rsidP="00115688">
      <w:pPr>
        <w:spacing w:line="360" w:lineRule="auto"/>
        <w:ind w:left="720" w:hanging="720"/>
        <w:jc w:val="both"/>
        <w:rPr>
          <w:sz w:val="28"/>
          <w:szCs w:val="28"/>
        </w:rPr>
      </w:pPr>
      <w:r>
        <w:rPr>
          <w:sz w:val="28"/>
          <w:szCs w:val="28"/>
        </w:rPr>
        <w:t>36.</w:t>
      </w:r>
      <w:r>
        <w:rPr>
          <w:sz w:val="28"/>
          <w:szCs w:val="28"/>
        </w:rPr>
        <w:tab/>
        <w:t>About the 25</w:t>
      </w:r>
      <w:r w:rsidRPr="00115688">
        <w:rPr>
          <w:sz w:val="28"/>
          <w:szCs w:val="28"/>
          <w:vertAlign w:val="superscript"/>
        </w:rPr>
        <w:t>th</w:t>
      </w:r>
      <w:r>
        <w:rPr>
          <w:sz w:val="28"/>
          <w:szCs w:val="28"/>
        </w:rPr>
        <w:t xml:space="preserve"> August 2010 the Applicant refe</w:t>
      </w:r>
      <w:r w:rsidR="00A178DF">
        <w:rPr>
          <w:sz w:val="28"/>
          <w:szCs w:val="28"/>
        </w:rPr>
        <w:t>r</w:t>
      </w:r>
      <w:r>
        <w:rPr>
          <w:sz w:val="28"/>
          <w:szCs w:val="28"/>
        </w:rPr>
        <w:t>red the matter as a dispute to CMAC for conciliation.  An attempt to resolve the dispute through conciliation</w:t>
      </w:r>
      <w:r w:rsidR="00F321C8">
        <w:rPr>
          <w:sz w:val="28"/>
          <w:szCs w:val="28"/>
        </w:rPr>
        <w:t>,</w:t>
      </w:r>
      <w:r>
        <w:rPr>
          <w:sz w:val="28"/>
          <w:szCs w:val="28"/>
        </w:rPr>
        <w:t xml:space="preserve"> failed.  The dispute was consequently declared</w:t>
      </w:r>
      <w:r w:rsidR="000A4A4F">
        <w:rPr>
          <w:sz w:val="28"/>
          <w:szCs w:val="28"/>
        </w:rPr>
        <w:t>-</w:t>
      </w:r>
      <w:r>
        <w:rPr>
          <w:sz w:val="28"/>
          <w:szCs w:val="28"/>
        </w:rPr>
        <w:t xml:space="preserve"> unresolved.  A certificate of unresolved dispute was filed by the Applicant and it is marked annexure AM 7.  </w:t>
      </w:r>
    </w:p>
    <w:p w:rsidR="00915EA1" w:rsidRDefault="00915EA1" w:rsidP="00915EA1">
      <w:pPr>
        <w:spacing w:line="360" w:lineRule="auto"/>
        <w:ind w:left="2160" w:hanging="720"/>
        <w:jc w:val="both"/>
        <w:rPr>
          <w:sz w:val="28"/>
          <w:szCs w:val="28"/>
        </w:rPr>
      </w:pPr>
    </w:p>
    <w:p w:rsidR="006C2573" w:rsidRDefault="00115688" w:rsidP="007C7ACF">
      <w:pPr>
        <w:spacing w:line="360" w:lineRule="auto"/>
        <w:ind w:left="720" w:hanging="720"/>
        <w:jc w:val="both"/>
        <w:rPr>
          <w:sz w:val="28"/>
          <w:szCs w:val="28"/>
        </w:rPr>
      </w:pPr>
      <w:r>
        <w:rPr>
          <w:sz w:val="28"/>
          <w:szCs w:val="28"/>
        </w:rPr>
        <w:t>37.</w:t>
      </w:r>
      <w:r>
        <w:rPr>
          <w:sz w:val="28"/>
          <w:szCs w:val="28"/>
        </w:rPr>
        <w:tab/>
      </w:r>
      <w:r w:rsidR="00194FEE">
        <w:rPr>
          <w:sz w:val="28"/>
          <w:szCs w:val="28"/>
        </w:rPr>
        <w:t>Although the</w:t>
      </w:r>
      <w:r w:rsidR="00F321C8">
        <w:rPr>
          <w:sz w:val="28"/>
          <w:szCs w:val="28"/>
        </w:rPr>
        <w:t xml:space="preserve"> Respondent’s</w:t>
      </w:r>
      <w:r w:rsidR="00194FEE">
        <w:rPr>
          <w:sz w:val="28"/>
          <w:szCs w:val="28"/>
        </w:rPr>
        <w:t xml:space="preserve"> second point </w:t>
      </w:r>
      <w:r w:rsidR="00194FEE" w:rsidRPr="00F321C8">
        <w:rPr>
          <w:i/>
          <w:sz w:val="28"/>
          <w:szCs w:val="28"/>
        </w:rPr>
        <w:t xml:space="preserve">in </w:t>
      </w:r>
      <w:proofErr w:type="spellStart"/>
      <w:r w:rsidR="00194FEE" w:rsidRPr="00F321C8">
        <w:rPr>
          <w:i/>
          <w:sz w:val="28"/>
          <w:szCs w:val="28"/>
        </w:rPr>
        <w:t>limine</w:t>
      </w:r>
      <w:proofErr w:type="spellEnd"/>
      <w:r w:rsidR="00F321C8">
        <w:rPr>
          <w:sz w:val="28"/>
          <w:szCs w:val="28"/>
        </w:rPr>
        <w:t xml:space="preserve">  </w:t>
      </w:r>
      <w:r w:rsidR="00194FEE">
        <w:rPr>
          <w:sz w:val="28"/>
          <w:szCs w:val="28"/>
        </w:rPr>
        <w:t xml:space="preserve"> is successful, that </w:t>
      </w:r>
      <w:proofErr w:type="gramStart"/>
      <w:r w:rsidR="00194FEE">
        <w:rPr>
          <w:sz w:val="28"/>
          <w:szCs w:val="28"/>
        </w:rPr>
        <w:t>success  only</w:t>
      </w:r>
      <w:proofErr w:type="gramEnd"/>
      <w:r w:rsidR="00194FEE">
        <w:rPr>
          <w:sz w:val="28"/>
          <w:szCs w:val="28"/>
        </w:rPr>
        <w:t xml:space="preserve"> affects the decision of the </w:t>
      </w:r>
      <w:proofErr w:type="spellStart"/>
      <w:r w:rsidR="00194FEE">
        <w:rPr>
          <w:sz w:val="28"/>
          <w:szCs w:val="28"/>
        </w:rPr>
        <w:t>Labour</w:t>
      </w:r>
      <w:proofErr w:type="spellEnd"/>
      <w:r w:rsidR="00194FEE">
        <w:rPr>
          <w:sz w:val="28"/>
          <w:szCs w:val="28"/>
        </w:rPr>
        <w:t xml:space="preserve"> Commissioner</w:t>
      </w:r>
      <w:r w:rsidR="00101D60">
        <w:rPr>
          <w:sz w:val="28"/>
          <w:szCs w:val="28"/>
        </w:rPr>
        <w:t>,</w:t>
      </w:r>
      <w:r w:rsidR="00194FEE">
        <w:rPr>
          <w:sz w:val="28"/>
          <w:szCs w:val="28"/>
        </w:rPr>
        <w:t xml:space="preserve"> which is contained in annexure AM 10.  The Commissioner</w:t>
      </w:r>
      <w:r w:rsidR="00101D60">
        <w:rPr>
          <w:sz w:val="28"/>
          <w:szCs w:val="28"/>
        </w:rPr>
        <w:t>’</w:t>
      </w:r>
      <w:r w:rsidR="00194FEE">
        <w:rPr>
          <w:sz w:val="28"/>
          <w:szCs w:val="28"/>
        </w:rPr>
        <w:t xml:space="preserve">s </w:t>
      </w:r>
      <w:proofErr w:type="gramStart"/>
      <w:r w:rsidR="00194FEE">
        <w:rPr>
          <w:sz w:val="28"/>
          <w:szCs w:val="28"/>
        </w:rPr>
        <w:t>decision  was</w:t>
      </w:r>
      <w:proofErr w:type="gramEnd"/>
      <w:r w:rsidR="00194FEE">
        <w:rPr>
          <w:sz w:val="28"/>
          <w:szCs w:val="28"/>
        </w:rPr>
        <w:t xml:space="preserve"> an interim relief  which was intended  and was designed by statute to maintain the status</w:t>
      </w:r>
      <w:r w:rsidR="00101D60">
        <w:rPr>
          <w:sz w:val="28"/>
          <w:szCs w:val="28"/>
        </w:rPr>
        <w:t xml:space="preserve"> qu</w:t>
      </w:r>
      <w:r w:rsidR="00194FEE">
        <w:rPr>
          <w:sz w:val="28"/>
          <w:szCs w:val="28"/>
        </w:rPr>
        <w:t>o</w:t>
      </w:r>
      <w:r w:rsidR="00101D60">
        <w:rPr>
          <w:sz w:val="28"/>
          <w:szCs w:val="28"/>
        </w:rPr>
        <w:t xml:space="preserve"> </w:t>
      </w:r>
      <w:r w:rsidR="00194FEE">
        <w:rPr>
          <w:sz w:val="28"/>
          <w:szCs w:val="28"/>
        </w:rPr>
        <w:t xml:space="preserve"> until the matter is decided by Court.  The matter is now before Court for determination.  The success of the </w:t>
      </w:r>
      <w:proofErr w:type="gramStart"/>
      <w:r w:rsidR="00194FEE">
        <w:rPr>
          <w:sz w:val="28"/>
          <w:szCs w:val="28"/>
        </w:rPr>
        <w:t>Respondent’s  second</w:t>
      </w:r>
      <w:proofErr w:type="gramEnd"/>
      <w:r w:rsidR="00F321C8">
        <w:rPr>
          <w:sz w:val="28"/>
          <w:szCs w:val="28"/>
        </w:rPr>
        <w:t xml:space="preserve"> </w:t>
      </w:r>
      <w:r w:rsidR="00194FEE">
        <w:rPr>
          <w:sz w:val="28"/>
          <w:szCs w:val="28"/>
        </w:rPr>
        <w:t xml:space="preserve"> point </w:t>
      </w:r>
      <w:r w:rsidR="00194FEE" w:rsidRPr="00F321C8">
        <w:rPr>
          <w:i/>
          <w:sz w:val="28"/>
          <w:szCs w:val="28"/>
        </w:rPr>
        <w:t xml:space="preserve">in </w:t>
      </w:r>
      <w:proofErr w:type="spellStart"/>
      <w:r w:rsidR="00194FEE" w:rsidRPr="00F321C8">
        <w:rPr>
          <w:i/>
          <w:sz w:val="28"/>
          <w:szCs w:val="28"/>
        </w:rPr>
        <w:t>limine</w:t>
      </w:r>
      <w:proofErr w:type="spellEnd"/>
      <w:r w:rsidR="00194FEE">
        <w:rPr>
          <w:sz w:val="28"/>
          <w:szCs w:val="28"/>
        </w:rPr>
        <w:t xml:space="preserve">  does not dispose of the matter,  but has the effect  of reversing  the Commissioner’s opinion  or ruling (annexure AM 10). </w:t>
      </w:r>
      <w:r w:rsidR="007C7ACF">
        <w:rPr>
          <w:sz w:val="28"/>
          <w:szCs w:val="28"/>
        </w:rPr>
        <w:t xml:space="preserve"> </w:t>
      </w:r>
      <w:r w:rsidR="00194FEE">
        <w:rPr>
          <w:sz w:val="28"/>
          <w:szCs w:val="28"/>
        </w:rPr>
        <w:t xml:space="preserve"> </w:t>
      </w:r>
    </w:p>
    <w:p w:rsidR="00194FEE" w:rsidRDefault="00194FEE" w:rsidP="006C2573">
      <w:pPr>
        <w:spacing w:line="360" w:lineRule="auto"/>
        <w:ind w:left="720"/>
        <w:jc w:val="both"/>
        <w:rPr>
          <w:sz w:val="28"/>
          <w:szCs w:val="28"/>
        </w:rPr>
      </w:pPr>
      <w:r>
        <w:rPr>
          <w:sz w:val="28"/>
          <w:szCs w:val="28"/>
        </w:rPr>
        <w:lastRenderedPageBreak/>
        <w:t xml:space="preserve">The </w:t>
      </w:r>
      <w:proofErr w:type="gramStart"/>
      <w:r>
        <w:rPr>
          <w:sz w:val="28"/>
          <w:szCs w:val="28"/>
        </w:rPr>
        <w:t>Applicant  still</w:t>
      </w:r>
      <w:proofErr w:type="gramEnd"/>
      <w:r>
        <w:rPr>
          <w:sz w:val="28"/>
          <w:szCs w:val="28"/>
        </w:rPr>
        <w:t xml:space="preserve"> p</w:t>
      </w:r>
      <w:r w:rsidR="00101D60">
        <w:rPr>
          <w:sz w:val="28"/>
          <w:szCs w:val="28"/>
        </w:rPr>
        <w:t>u</w:t>
      </w:r>
      <w:r>
        <w:rPr>
          <w:sz w:val="28"/>
          <w:szCs w:val="28"/>
        </w:rPr>
        <w:t>rsues</w:t>
      </w:r>
      <w:r w:rsidR="00F321C8">
        <w:rPr>
          <w:sz w:val="28"/>
          <w:szCs w:val="28"/>
        </w:rPr>
        <w:t xml:space="preserve"> </w:t>
      </w:r>
      <w:r>
        <w:rPr>
          <w:sz w:val="28"/>
          <w:szCs w:val="28"/>
        </w:rPr>
        <w:t xml:space="preserve"> his matter  in terms of prayer 3 of t</w:t>
      </w:r>
      <w:r w:rsidR="00101D60">
        <w:rPr>
          <w:sz w:val="28"/>
          <w:szCs w:val="28"/>
        </w:rPr>
        <w:t>h</w:t>
      </w:r>
      <w:r>
        <w:rPr>
          <w:sz w:val="28"/>
          <w:szCs w:val="28"/>
        </w:rPr>
        <w:t xml:space="preserve">e </w:t>
      </w:r>
      <w:r w:rsidR="00101D60">
        <w:rPr>
          <w:sz w:val="28"/>
          <w:szCs w:val="28"/>
        </w:rPr>
        <w:t>N</w:t>
      </w:r>
      <w:r>
        <w:rPr>
          <w:sz w:val="28"/>
          <w:szCs w:val="28"/>
        </w:rPr>
        <w:t xml:space="preserve">otice of </w:t>
      </w:r>
      <w:r w:rsidR="00101D60">
        <w:rPr>
          <w:sz w:val="28"/>
          <w:szCs w:val="28"/>
        </w:rPr>
        <w:t xml:space="preserve"> M</w:t>
      </w:r>
      <w:r>
        <w:rPr>
          <w:sz w:val="28"/>
          <w:szCs w:val="28"/>
        </w:rPr>
        <w:t xml:space="preserve">otion in that he has prayed that the variation of his employment contract be set aside.  The matter </w:t>
      </w:r>
      <w:r w:rsidR="00101D60">
        <w:rPr>
          <w:sz w:val="28"/>
          <w:szCs w:val="28"/>
        </w:rPr>
        <w:t xml:space="preserve">should </w:t>
      </w:r>
      <w:r>
        <w:rPr>
          <w:sz w:val="28"/>
          <w:szCs w:val="28"/>
        </w:rPr>
        <w:t>therefore procee</w:t>
      </w:r>
      <w:r w:rsidR="00101D60">
        <w:rPr>
          <w:sz w:val="28"/>
          <w:szCs w:val="28"/>
        </w:rPr>
        <w:t xml:space="preserve">d on </w:t>
      </w:r>
      <w:r>
        <w:rPr>
          <w:sz w:val="28"/>
          <w:szCs w:val="28"/>
        </w:rPr>
        <w:t>i</w:t>
      </w:r>
      <w:r w:rsidR="00101D60">
        <w:rPr>
          <w:sz w:val="28"/>
          <w:szCs w:val="28"/>
        </w:rPr>
        <w:t>t</w:t>
      </w:r>
      <w:r>
        <w:rPr>
          <w:sz w:val="28"/>
          <w:szCs w:val="28"/>
        </w:rPr>
        <w:t>s merits</w:t>
      </w:r>
      <w:proofErr w:type="gramStart"/>
      <w:r w:rsidR="00101D60">
        <w:rPr>
          <w:sz w:val="28"/>
          <w:szCs w:val="28"/>
        </w:rPr>
        <w:t>,</w:t>
      </w:r>
      <w:r>
        <w:rPr>
          <w:sz w:val="28"/>
          <w:szCs w:val="28"/>
        </w:rPr>
        <w:t xml:space="preserve">  </w:t>
      </w:r>
      <w:r w:rsidR="00101D60">
        <w:rPr>
          <w:sz w:val="28"/>
          <w:szCs w:val="28"/>
        </w:rPr>
        <w:t>a</w:t>
      </w:r>
      <w:r>
        <w:rPr>
          <w:sz w:val="28"/>
          <w:szCs w:val="28"/>
        </w:rPr>
        <w:t>s</w:t>
      </w:r>
      <w:proofErr w:type="gramEnd"/>
      <w:r>
        <w:rPr>
          <w:sz w:val="28"/>
          <w:szCs w:val="28"/>
        </w:rPr>
        <w:t xml:space="preserve">  mo</w:t>
      </w:r>
      <w:r w:rsidR="00101D60">
        <w:rPr>
          <w:sz w:val="28"/>
          <w:szCs w:val="28"/>
        </w:rPr>
        <w:t>re f</w:t>
      </w:r>
      <w:r>
        <w:rPr>
          <w:sz w:val="28"/>
          <w:szCs w:val="28"/>
        </w:rPr>
        <w:t>u</w:t>
      </w:r>
      <w:r w:rsidR="00101D60">
        <w:rPr>
          <w:sz w:val="28"/>
          <w:szCs w:val="28"/>
        </w:rPr>
        <w:t>l</w:t>
      </w:r>
      <w:r>
        <w:rPr>
          <w:sz w:val="28"/>
          <w:szCs w:val="28"/>
        </w:rPr>
        <w:t>ly appears on the certi</w:t>
      </w:r>
      <w:r w:rsidR="00F321C8">
        <w:rPr>
          <w:sz w:val="28"/>
          <w:szCs w:val="28"/>
        </w:rPr>
        <w:t>ficate of  unresolved   dispute,</w:t>
      </w:r>
      <w:r>
        <w:rPr>
          <w:sz w:val="28"/>
          <w:szCs w:val="28"/>
        </w:rPr>
        <w:t xml:space="preserve"> (annexure </w:t>
      </w:r>
      <w:r w:rsidR="000A4A4F">
        <w:rPr>
          <w:sz w:val="28"/>
          <w:szCs w:val="28"/>
        </w:rPr>
        <w:t xml:space="preserve">AM </w:t>
      </w:r>
      <w:r>
        <w:rPr>
          <w:sz w:val="28"/>
          <w:szCs w:val="28"/>
        </w:rPr>
        <w:t>7)</w:t>
      </w:r>
      <w:r w:rsidR="00101D60">
        <w:rPr>
          <w:sz w:val="28"/>
          <w:szCs w:val="28"/>
        </w:rPr>
        <w:t>.</w:t>
      </w:r>
      <w:r>
        <w:rPr>
          <w:sz w:val="28"/>
          <w:szCs w:val="28"/>
        </w:rPr>
        <w:t xml:space="preserve"> </w:t>
      </w:r>
    </w:p>
    <w:p w:rsidR="00194FEE" w:rsidRDefault="00194FEE" w:rsidP="00115688">
      <w:pPr>
        <w:spacing w:line="360" w:lineRule="auto"/>
        <w:ind w:left="720" w:hanging="720"/>
        <w:jc w:val="both"/>
        <w:rPr>
          <w:sz w:val="28"/>
          <w:szCs w:val="28"/>
        </w:rPr>
      </w:pPr>
    </w:p>
    <w:p w:rsidR="007C7ACF" w:rsidRDefault="007C7ACF" w:rsidP="00115688">
      <w:pPr>
        <w:spacing w:line="360" w:lineRule="auto"/>
        <w:ind w:left="720" w:hanging="720"/>
        <w:jc w:val="both"/>
        <w:rPr>
          <w:sz w:val="28"/>
          <w:szCs w:val="28"/>
        </w:rPr>
      </w:pPr>
    </w:p>
    <w:p w:rsidR="00115688" w:rsidRDefault="00194FEE" w:rsidP="00E443A7">
      <w:pPr>
        <w:spacing w:line="360" w:lineRule="auto"/>
        <w:ind w:left="720" w:hanging="720"/>
        <w:jc w:val="both"/>
        <w:rPr>
          <w:sz w:val="28"/>
          <w:szCs w:val="28"/>
        </w:rPr>
      </w:pPr>
      <w:r>
        <w:rPr>
          <w:sz w:val="28"/>
          <w:szCs w:val="28"/>
        </w:rPr>
        <w:t>38.</w:t>
      </w:r>
      <w:r>
        <w:rPr>
          <w:sz w:val="28"/>
          <w:szCs w:val="28"/>
        </w:rPr>
        <w:tab/>
      </w:r>
      <w:r w:rsidR="00115688">
        <w:rPr>
          <w:sz w:val="28"/>
          <w:szCs w:val="28"/>
        </w:rPr>
        <w:t>T</w:t>
      </w:r>
      <w:r>
        <w:rPr>
          <w:sz w:val="28"/>
          <w:szCs w:val="28"/>
        </w:rPr>
        <w:t>h</w:t>
      </w:r>
      <w:r w:rsidR="00115688">
        <w:rPr>
          <w:sz w:val="28"/>
          <w:szCs w:val="28"/>
        </w:rPr>
        <w:t xml:space="preserve">e Respondent’s </w:t>
      </w:r>
      <w:proofErr w:type="spellStart"/>
      <w:r w:rsidR="00115688">
        <w:rPr>
          <w:sz w:val="28"/>
          <w:szCs w:val="28"/>
        </w:rPr>
        <w:t>defence</w:t>
      </w:r>
      <w:proofErr w:type="spellEnd"/>
      <w:r w:rsidR="00115688">
        <w:rPr>
          <w:sz w:val="28"/>
          <w:szCs w:val="28"/>
        </w:rPr>
        <w:t xml:space="preserve"> on the </w:t>
      </w:r>
      <w:proofErr w:type="gramStart"/>
      <w:r w:rsidR="00115688">
        <w:rPr>
          <w:sz w:val="28"/>
          <w:szCs w:val="28"/>
        </w:rPr>
        <w:t>merits</w:t>
      </w:r>
      <w:r w:rsidR="00E443A7">
        <w:rPr>
          <w:sz w:val="28"/>
          <w:szCs w:val="28"/>
        </w:rPr>
        <w:t>,</w:t>
      </w:r>
      <w:proofErr w:type="gramEnd"/>
      <w:r w:rsidR="00115688">
        <w:rPr>
          <w:sz w:val="28"/>
          <w:szCs w:val="28"/>
        </w:rPr>
        <w:t xml:space="preserve"> is that the demotion of the Applicant and the subsequent salary reduction was done with the consent of the Applicant.  </w:t>
      </w:r>
      <w:r w:rsidR="00E443A7">
        <w:rPr>
          <w:sz w:val="28"/>
          <w:szCs w:val="28"/>
        </w:rPr>
        <w:t xml:space="preserve">In short, the Respondent considers the </w:t>
      </w:r>
      <w:proofErr w:type="gramStart"/>
      <w:r w:rsidR="00E443A7">
        <w:rPr>
          <w:sz w:val="28"/>
          <w:szCs w:val="28"/>
        </w:rPr>
        <w:t>changes  made</w:t>
      </w:r>
      <w:proofErr w:type="gramEnd"/>
      <w:r w:rsidR="00E443A7">
        <w:rPr>
          <w:sz w:val="28"/>
          <w:szCs w:val="28"/>
        </w:rPr>
        <w:t xml:space="preserve"> in the contract of employment, to be a product of an agreement.</w:t>
      </w:r>
      <w:r w:rsidR="00115688">
        <w:rPr>
          <w:sz w:val="28"/>
          <w:szCs w:val="28"/>
        </w:rPr>
        <w:t xml:space="preserve"> The Applicant denies that he consented to the adverse change</w:t>
      </w:r>
      <w:r w:rsidR="00101D60">
        <w:rPr>
          <w:sz w:val="28"/>
          <w:szCs w:val="28"/>
        </w:rPr>
        <w:t>s</w:t>
      </w:r>
      <w:r w:rsidR="00115688">
        <w:rPr>
          <w:sz w:val="28"/>
          <w:szCs w:val="28"/>
        </w:rPr>
        <w:t xml:space="preserve"> in his employme</w:t>
      </w:r>
      <w:r w:rsidR="00E443A7">
        <w:rPr>
          <w:sz w:val="28"/>
          <w:szCs w:val="28"/>
        </w:rPr>
        <w:t xml:space="preserve">nt contract.  There </w:t>
      </w:r>
      <w:proofErr w:type="gramStart"/>
      <w:r w:rsidR="00E443A7">
        <w:rPr>
          <w:sz w:val="28"/>
          <w:szCs w:val="28"/>
        </w:rPr>
        <w:t xml:space="preserve">is </w:t>
      </w:r>
      <w:r w:rsidR="00115688">
        <w:rPr>
          <w:sz w:val="28"/>
          <w:szCs w:val="28"/>
        </w:rPr>
        <w:t xml:space="preserve"> a</w:t>
      </w:r>
      <w:proofErr w:type="gramEnd"/>
      <w:r w:rsidR="00115688">
        <w:rPr>
          <w:sz w:val="28"/>
          <w:szCs w:val="28"/>
        </w:rPr>
        <w:t xml:space="preserve"> dispute of </w:t>
      </w:r>
      <w:r w:rsidR="00E443A7">
        <w:rPr>
          <w:sz w:val="28"/>
          <w:szCs w:val="28"/>
        </w:rPr>
        <w:t xml:space="preserve"> </w:t>
      </w:r>
      <w:r w:rsidR="00115688">
        <w:rPr>
          <w:sz w:val="28"/>
          <w:szCs w:val="28"/>
        </w:rPr>
        <w:t>fact which cannot be resolved on the papers before Court,</w:t>
      </w:r>
      <w:r w:rsidR="00E443A7">
        <w:rPr>
          <w:sz w:val="28"/>
          <w:szCs w:val="28"/>
        </w:rPr>
        <w:t xml:space="preserve"> therefor</w:t>
      </w:r>
      <w:r w:rsidR="000A4A4F">
        <w:rPr>
          <w:sz w:val="28"/>
          <w:szCs w:val="28"/>
        </w:rPr>
        <w:t>e</w:t>
      </w:r>
      <w:r w:rsidR="00E443A7">
        <w:rPr>
          <w:sz w:val="28"/>
          <w:szCs w:val="28"/>
        </w:rPr>
        <w:t>,</w:t>
      </w:r>
      <w:r w:rsidR="00115688">
        <w:rPr>
          <w:sz w:val="28"/>
          <w:szCs w:val="28"/>
        </w:rPr>
        <w:t xml:space="preserve"> oral evidence will have to be led.</w:t>
      </w:r>
      <w:r w:rsidR="00055845">
        <w:rPr>
          <w:sz w:val="28"/>
          <w:szCs w:val="28"/>
        </w:rPr>
        <w:t xml:space="preserve">  The parties are accordingly referred to oral evidence.  The affidavits</w:t>
      </w:r>
      <w:r w:rsidR="008C155B">
        <w:rPr>
          <w:sz w:val="28"/>
          <w:szCs w:val="28"/>
        </w:rPr>
        <w:t xml:space="preserve"> which have been</w:t>
      </w:r>
      <w:r w:rsidR="00055845">
        <w:rPr>
          <w:sz w:val="28"/>
          <w:szCs w:val="28"/>
        </w:rPr>
        <w:t xml:space="preserve"> </w:t>
      </w:r>
      <w:proofErr w:type="gramStart"/>
      <w:r w:rsidR="00055845">
        <w:rPr>
          <w:sz w:val="28"/>
          <w:szCs w:val="28"/>
        </w:rPr>
        <w:t>filed  will</w:t>
      </w:r>
      <w:proofErr w:type="gramEnd"/>
      <w:r w:rsidR="00055845">
        <w:rPr>
          <w:sz w:val="28"/>
          <w:szCs w:val="28"/>
        </w:rPr>
        <w:t xml:space="preserve"> stand as pleadings.  The </w:t>
      </w:r>
      <w:proofErr w:type="gramStart"/>
      <w:r w:rsidR="00055845">
        <w:rPr>
          <w:sz w:val="28"/>
          <w:szCs w:val="28"/>
        </w:rPr>
        <w:t>parties  will</w:t>
      </w:r>
      <w:proofErr w:type="gramEnd"/>
      <w:r w:rsidR="00055845">
        <w:rPr>
          <w:sz w:val="28"/>
          <w:szCs w:val="28"/>
        </w:rPr>
        <w:t xml:space="preserve"> proceed to file discovery affidavits</w:t>
      </w:r>
      <w:r w:rsidR="008C155B">
        <w:rPr>
          <w:sz w:val="28"/>
          <w:szCs w:val="28"/>
        </w:rPr>
        <w:t xml:space="preserve">, </w:t>
      </w:r>
      <w:r w:rsidR="00055845">
        <w:rPr>
          <w:sz w:val="28"/>
          <w:szCs w:val="28"/>
        </w:rPr>
        <w:t xml:space="preserve"> arrange a pre-trial conference</w:t>
      </w:r>
      <w:r w:rsidR="000A4A4F">
        <w:rPr>
          <w:sz w:val="28"/>
          <w:szCs w:val="28"/>
        </w:rPr>
        <w:t xml:space="preserve"> and take </w:t>
      </w:r>
      <w:r w:rsidR="008C155B">
        <w:rPr>
          <w:sz w:val="28"/>
          <w:szCs w:val="28"/>
        </w:rPr>
        <w:t>such steps as may be necessary</w:t>
      </w:r>
      <w:r w:rsidR="006C2573">
        <w:rPr>
          <w:sz w:val="28"/>
          <w:szCs w:val="28"/>
        </w:rPr>
        <w:t xml:space="preserve"> </w:t>
      </w:r>
      <w:r w:rsidR="008C155B">
        <w:rPr>
          <w:sz w:val="28"/>
          <w:szCs w:val="28"/>
        </w:rPr>
        <w:t>(in accordance with the rules) to bring this matter to trial</w:t>
      </w:r>
      <w:r w:rsidR="00055845">
        <w:rPr>
          <w:sz w:val="28"/>
          <w:szCs w:val="28"/>
        </w:rPr>
        <w:t xml:space="preserve">.  </w:t>
      </w:r>
    </w:p>
    <w:p w:rsidR="00055845" w:rsidRDefault="00055845" w:rsidP="00055845">
      <w:pPr>
        <w:spacing w:line="360" w:lineRule="auto"/>
        <w:jc w:val="both"/>
        <w:rPr>
          <w:sz w:val="28"/>
          <w:szCs w:val="28"/>
        </w:rPr>
      </w:pPr>
      <w:r>
        <w:rPr>
          <w:sz w:val="28"/>
          <w:szCs w:val="28"/>
        </w:rPr>
        <w:tab/>
      </w:r>
    </w:p>
    <w:p w:rsidR="00055845" w:rsidRDefault="00055845" w:rsidP="00055845">
      <w:pPr>
        <w:spacing w:line="360" w:lineRule="auto"/>
        <w:jc w:val="both"/>
        <w:rPr>
          <w:sz w:val="28"/>
          <w:szCs w:val="28"/>
        </w:rPr>
      </w:pPr>
      <w:r>
        <w:rPr>
          <w:sz w:val="28"/>
          <w:szCs w:val="28"/>
        </w:rPr>
        <w:t>39.</w:t>
      </w:r>
      <w:r>
        <w:rPr>
          <w:sz w:val="28"/>
          <w:szCs w:val="28"/>
        </w:rPr>
        <w:tab/>
        <w:t>Wherefore the Court orders as follows;</w:t>
      </w:r>
    </w:p>
    <w:p w:rsidR="00915EA1" w:rsidRDefault="00915EA1" w:rsidP="00915EA1">
      <w:pPr>
        <w:spacing w:line="360" w:lineRule="auto"/>
        <w:ind w:left="2160" w:hanging="720"/>
        <w:jc w:val="both"/>
        <w:rPr>
          <w:sz w:val="28"/>
          <w:szCs w:val="28"/>
        </w:rPr>
      </w:pPr>
    </w:p>
    <w:p w:rsidR="00915EA1" w:rsidRDefault="008C155B" w:rsidP="00915EA1">
      <w:pPr>
        <w:spacing w:line="360" w:lineRule="auto"/>
        <w:ind w:left="2160" w:hanging="720"/>
        <w:jc w:val="both"/>
        <w:rPr>
          <w:sz w:val="28"/>
          <w:szCs w:val="28"/>
        </w:rPr>
      </w:pPr>
      <w:r>
        <w:rPr>
          <w:sz w:val="28"/>
          <w:szCs w:val="28"/>
        </w:rPr>
        <w:t>39.1</w:t>
      </w:r>
      <w:r>
        <w:rPr>
          <w:sz w:val="28"/>
          <w:szCs w:val="28"/>
        </w:rPr>
        <w:tab/>
        <w:t>The Respondent`s</w:t>
      </w:r>
      <w:r w:rsidR="00055845">
        <w:rPr>
          <w:sz w:val="28"/>
          <w:szCs w:val="28"/>
        </w:rPr>
        <w:t xml:space="preserve"> second point </w:t>
      </w:r>
      <w:r w:rsidR="00055845" w:rsidRPr="008C155B">
        <w:rPr>
          <w:i/>
          <w:sz w:val="28"/>
          <w:szCs w:val="28"/>
        </w:rPr>
        <w:t xml:space="preserve">in </w:t>
      </w:r>
      <w:proofErr w:type="spellStart"/>
      <w:r w:rsidR="00055845" w:rsidRPr="008C155B">
        <w:rPr>
          <w:i/>
          <w:sz w:val="28"/>
          <w:szCs w:val="28"/>
        </w:rPr>
        <w:t>limine</w:t>
      </w:r>
      <w:proofErr w:type="spellEnd"/>
      <w:r w:rsidR="00055845">
        <w:rPr>
          <w:sz w:val="28"/>
          <w:szCs w:val="28"/>
        </w:rPr>
        <w:t xml:space="preserve"> succeeds.</w:t>
      </w:r>
    </w:p>
    <w:p w:rsidR="00CD135C" w:rsidRDefault="00CD135C" w:rsidP="00915EA1">
      <w:pPr>
        <w:spacing w:line="360" w:lineRule="auto"/>
        <w:ind w:left="2160" w:hanging="720"/>
        <w:jc w:val="both"/>
        <w:rPr>
          <w:sz w:val="28"/>
          <w:szCs w:val="28"/>
        </w:rPr>
      </w:pPr>
    </w:p>
    <w:p w:rsidR="00055845" w:rsidRDefault="00055845" w:rsidP="00915EA1">
      <w:pPr>
        <w:spacing w:line="360" w:lineRule="auto"/>
        <w:ind w:left="2160" w:hanging="720"/>
        <w:jc w:val="both"/>
        <w:rPr>
          <w:sz w:val="28"/>
          <w:szCs w:val="28"/>
        </w:rPr>
      </w:pPr>
      <w:r>
        <w:rPr>
          <w:sz w:val="28"/>
          <w:szCs w:val="28"/>
        </w:rPr>
        <w:t>39.2</w:t>
      </w:r>
      <w:r>
        <w:rPr>
          <w:sz w:val="28"/>
          <w:szCs w:val="28"/>
        </w:rPr>
        <w:tab/>
      </w:r>
      <w:r w:rsidR="008C155B">
        <w:rPr>
          <w:sz w:val="28"/>
          <w:szCs w:val="28"/>
        </w:rPr>
        <w:t>Prayer 1 of the</w:t>
      </w:r>
      <w:r w:rsidR="00CD135C">
        <w:rPr>
          <w:sz w:val="28"/>
          <w:szCs w:val="28"/>
        </w:rPr>
        <w:t xml:space="preserve"> Notice of Motion is dismissed.</w:t>
      </w:r>
    </w:p>
    <w:p w:rsidR="00CD135C" w:rsidRDefault="00CD135C" w:rsidP="00915EA1">
      <w:pPr>
        <w:spacing w:line="360" w:lineRule="auto"/>
        <w:ind w:left="2160" w:hanging="720"/>
        <w:jc w:val="both"/>
        <w:rPr>
          <w:sz w:val="28"/>
          <w:szCs w:val="28"/>
        </w:rPr>
      </w:pPr>
    </w:p>
    <w:p w:rsidR="00CD135C" w:rsidRDefault="00055845" w:rsidP="00915EA1">
      <w:pPr>
        <w:spacing w:line="360" w:lineRule="auto"/>
        <w:ind w:left="2160" w:hanging="720"/>
        <w:jc w:val="both"/>
        <w:rPr>
          <w:sz w:val="28"/>
          <w:szCs w:val="28"/>
        </w:rPr>
      </w:pPr>
      <w:r>
        <w:rPr>
          <w:sz w:val="28"/>
          <w:szCs w:val="28"/>
        </w:rPr>
        <w:lastRenderedPageBreak/>
        <w:t>39.3</w:t>
      </w:r>
      <w:r>
        <w:rPr>
          <w:sz w:val="28"/>
          <w:szCs w:val="28"/>
        </w:rPr>
        <w:tab/>
      </w:r>
      <w:r w:rsidR="008C155B">
        <w:rPr>
          <w:sz w:val="28"/>
          <w:szCs w:val="28"/>
        </w:rPr>
        <w:t>The p</w:t>
      </w:r>
      <w:r w:rsidR="00873CB9">
        <w:rPr>
          <w:sz w:val="28"/>
          <w:szCs w:val="28"/>
        </w:rPr>
        <w:t xml:space="preserve">arties are referred to oral evidence on the remainder of the claim.        </w:t>
      </w:r>
    </w:p>
    <w:p w:rsidR="00055845" w:rsidRDefault="00873CB9" w:rsidP="00915EA1">
      <w:pPr>
        <w:spacing w:line="360" w:lineRule="auto"/>
        <w:ind w:left="2160" w:hanging="720"/>
        <w:jc w:val="both"/>
        <w:rPr>
          <w:sz w:val="28"/>
          <w:szCs w:val="28"/>
        </w:rPr>
      </w:pPr>
      <w:r>
        <w:rPr>
          <w:sz w:val="28"/>
          <w:szCs w:val="28"/>
        </w:rPr>
        <w:t xml:space="preserve">                               </w:t>
      </w:r>
    </w:p>
    <w:p w:rsidR="0034303B" w:rsidRDefault="00873CB9" w:rsidP="00920E92">
      <w:pPr>
        <w:ind w:left="720" w:hanging="720"/>
        <w:jc w:val="both"/>
        <w:rPr>
          <w:sz w:val="28"/>
          <w:szCs w:val="28"/>
        </w:rPr>
      </w:pPr>
      <w:r>
        <w:rPr>
          <w:sz w:val="28"/>
          <w:szCs w:val="28"/>
        </w:rPr>
        <w:tab/>
      </w:r>
      <w:r>
        <w:rPr>
          <w:sz w:val="28"/>
          <w:szCs w:val="28"/>
        </w:rPr>
        <w:tab/>
        <w:t xml:space="preserve">39.4 </w:t>
      </w:r>
      <w:r>
        <w:rPr>
          <w:sz w:val="28"/>
          <w:szCs w:val="28"/>
        </w:rPr>
        <w:tab/>
        <w:t>Costs are reserved until finalization of the matter.</w:t>
      </w:r>
    </w:p>
    <w:p w:rsidR="00E67748" w:rsidRDefault="00E67748" w:rsidP="00920E92">
      <w:pPr>
        <w:jc w:val="both"/>
        <w:rPr>
          <w:sz w:val="28"/>
          <w:szCs w:val="28"/>
        </w:rPr>
      </w:pPr>
    </w:p>
    <w:p w:rsidR="00CD135C" w:rsidRDefault="00CD135C" w:rsidP="00920E92">
      <w:pPr>
        <w:jc w:val="both"/>
        <w:rPr>
          <w:sz w:val="28"/>
          <w:szCs w:val="28"/>
        </w:rPr>
      </w:pPr>
    </w:p>
    <w:p w:rsidR="009C17CF" w:rsidRPr="009C17CF" w:rsidRDefault="009C17CF" w:rsidP="00920E92">
      <w:pPr>
        <w:jc w:val="both"/>
        <w:rPr>
          <w:sz w:val="28"/>
          <w:szCs w:val="28"/>
        </w:rPr>
      </w:pPr>
      <w:r w:rsidRPr="009C17CF">
        <w:rPr>
          <w:sz w:val="28"/>
          <w:szCs w:val="28"/>
        </w:rPr>
        <w:t>Members agree</w:t>
      </w:r>
    </w:p>
    <w:p w:rsidR="0000191B" w:rsidRDefault="0000191B" w:rsidP="009C17CF">
      <w:pPr>
        <w:spacing w:line="360" w:lineRule="auto"/>
        <w:jc w:val="both"/>
        <w:rPr>
          <w:sz w:val="28"/>
          <w:szCs w:val="28"/>
        </w:rPr>
      </w:pPr>
    </w:p>
    <w:p w:rsidR="00E6256B" w:rsidRPr="009C17CF" w:rsidRDefault="00E6256B" w:rsidP="009C17CF">
      <w:pPr>
        <w:spacing w:line="360" w:lineRule="auto"/>
        <w:jc w:val="both"/>
        <w:rPr>
          <w:sz w:val="28"/>
          <w:szCs w:val="28"/>
        </w:rPr>
      </w:pPr>
    </w:p>
    <w:p w:rsidR="009C17CF" w:rsidRPr="009C17CF" w:rsidRDefault="009C17CF" w:rsidP="009C17CF">
      <w:pPr>
        <w:spacing w:line="360" w:lineRule="auto"/>
        <w:jc w:val="both"/>
        <w:rPr>
          <w:sz w:val="28"/>
          <w:szCs w:val="28"/>
        </w:rPr>
      </w:pPr>
      <w:r w:rsidRPr="009C17CF">
        <w:rPr>
          <w:sz w:val="28"/>
          <w:szCs w:val="28"/>
        </w:rPr>
        <w:t>_____________________________</w:t>
      </w:r>
    </w:p>
    <w:p w:rsidR="009C17CF" w:rsidRPr="009C17CF" w:rsidRDefault="009C17CF" w:rsidP="009C17CF">
      <w:pPr>
        <w:spacing w:line="360" w:lineRule="auto"/>
        <w:jc w:val="both"/>
        <w:rPr>
          <w:b/>
          <w:sz w:val="28"/>
          <w:szCs w:val="28"/>
        </w:rPr>
      </w:pPr>
      <w:r w:rsidRPr="009C17CF">
        <w:rPr>
          <w:b/>
          <w:sz w:val="28"/>
          <w:szCs w:val="28"/>
        </w:rPr>
        <w:t xml:space="preserve">D. MAZIBUKO </w:t>
      </w:r>
    </w:p>
    <w:p w:rsidR="009C17CF" w:rsidRPr="009C17CF" w:rsidRDefault="009C17CF" w:rsidP="009C17CF">
      <w:pPr>
        <w:pStyle w:val="BodyText"/>
        <w:spacing w:line="360" w:lineRule="auto"/>
        <w:rPr>
          <w:rFonts w:ascii="Times New Roman" w:hAnsi="Times New Roman" w:cs="Times New Roman"/>
          <w:szCs w:val="28"/>
        </w:rPr>
      </w:pPr>
      <w:r w:rsidRPr="009C17CF">
        <w:rPr>
          <w:rFonts w:ascii="Times New Roman" w:hAnsi="Times New Roman" w:cs="Times New Roman"/>
          <w:b/>
          <w:szCs w:val="28"/>
        </w:rPr>
        <w:t>INDUSTRIAL COURT-</w:t>
      </w:r>
      <w:r w:rsidR="008576C7">
        <w:rPr>
          <w:rFonts w:ascii="Times New Roman" w:hAnsi="Times New Roman" w:cs="Times New Roman"/>
          <w:b/>
          <w:szCs w:val="28"/>
        </w:rPr>
        <w:t xml:space="preserve"> </w:t>
      </w:r>
      <w:r w:rsidRPr="009C17CF">
        <w:rPr>
          <w:rFonts w:ascii="Times New Roman" w:hAnsi="Times New Roman" w:cs="Times New Roman"/>
          <w:b/>
          <w:szCs w:val="28"/>
        </w:rPr>
        <w:t>JUDGE</w:t>
      </w:r>
    </w:p>
    <w:p w:rsidR="00920E92" w:rsidRDefault="00920E92" w:rsidP="009C17CF">
      <w:pPr>
        <w:pStyle w:val="BodyText"/>
        <w:spacing w:line="360" w:lineRule="auto"/>
        <w:rPr>
          <w:rFonts w:ascii="Times New Roman" w:hAnsi="Times New Roman" w:cs="Times New Roman"/>
          <w:szCs w:val="28"/>
        </w:rPr>
      </w:pPr>
    </w:p>
    <w:p w:rsidR="009C17CF" w:rsidRPr="00920E92" w:rsidRDefault="009C17CF" w:rsidP="009C17CF">
      <w:pPr>
        <w:pStyle w:val="BodyText"/>
        <w:spacing w:line="360" w:lineRule="auto"/>
        <w:rPr>
          <w:rFonts w:ascii="Times New Roman" w:hAnsi="Times New Roman" w:cs="Times New Roman"/>
          <w:szCs w:val="28"/>
        </w:rPr>
      </w:pPr>
      <w:proofErr w:type="gramStart"/>
      <w:r w:rsidRPr="00920E92">
        <w:rPr>
          <w:rFonts w:ascii="Times New Roman" w:hAnsi="Times New Roman" w:cs="Times New Roman"/>
          <w:szCs w:val="28"/>
        </w:rPr>
        <w:t>Applicants</w:t>
      </w:r>
      <w:r w:rsidR="00E67748" w:rsidRPr="00920E92">
        <w:rPr>
          <w:rFonts w:ascii="Times New Roman" w:hAnsi="Times New Roman" w:cs="Times New Roman"/>
          <w:szCs w:val="28"/>
        </w:rPr>
        <w:t>’</w:t>
      </w:r>
      <w:r w:rsidRPr="00920E92">
        <w:rPr>
          <w:rFonts w:ascii="Times New Roman" w:hAnsi="Times New Roman" w:cs="Times New Roman"/>
          <w:szCs w:val="28"/>
        </w:rPr>
        <w:t xml:space="preserve">  Attorney</w:t>
      </w:r>
      <w:proofErr w:type="gramEnd"/>
      <w:r w:rsidRPr="00920E92">
        <w:rPr>
          <w:rFonts w:ascii="Times New Roman" w:hAnsi="Times New Roman" w:cs="Times New Roman"/>
          <w:szCs w:val="28"/>
        </w:rPr>
        <w:t>:</w:t>
      </w:r>
      <w:r w:rsidR="00920E92">
        <w:rPr>
          <w:rFonts w:ascii="Times New Roman" w:hAnsi="Times New Roman" w:cs="Times New Roman"/>
          <w:szCs w:val="28"/>
        </w:rPr>
        <w:tab/>
      </w:r>
      <w:r w:rsidR="00920E92">
        <w:rPr>
          <w:rFonts w:ascii="Times New Roman" w:hAnsi="Times New Roman" w:cs="Times New Roman"/>
          <w:szCs w:val="28"/>
        </w:rPr>
        <w:tab/>
      </w:r>
      <w:proofErr w:type="spellStart"/>
      <w:r w:rsidR="00E6256B">
        <w:rPr>
          <w:rFonts w:ascii="Times New Roman" w:hAnsi="Times New Roman" w:cs="Times New Roman"/>
          <w:szCs w:val="28"/>
        </w:rPr>
        <w:t>Mr</w:t>
      </w:r>
      <w:proofErr w:type="spellEnd"/>
      <w:r w:rsidR="00E6256B">
        <w:rPr>
          <w:rFonts w:ascii="Times New Roman" w:hAnsi="Times New Roman" w:cs="Times New Roman"/>
          <w:szCs w:val="28"/>
        </w:rPr>
        <w:t xml:space="preserve"> N.  </w:t>
      </w:r>
      <w:proofErr w:type="spellStart"/>
      <w:r w:rsidR="00E6256B">
        <w:rPr>
          <w:rFonts w:ascii="Times New Roman" w:hAnsi="Times New Roman" w:cs="Times New Roman"/>
          <w:szCs w:val="28"/>
        </w:rPr>
        <w:t>Ginindza</w:t>
      </w:r>
      <w:proofErr w:type="spellEnd"/>
      <w:r w:rsidR="00E6256B">
        <w:rPr>
          <w:rFonts w:ascii="Times New Roman" w:hAnsi="Times New Roman" w:cs="Times New Roman"/>
          <w:szCs w:val="28"/>
        </w:rPr>
        <w:t xml:space="preserve"> </w:t>
      </w:r>
      <w:r w:rsidR="00E67748" w:rsidRPr="00920E92">
        <w:rPr>
          <w:rFonts w:ascii="Times New Roman" w:hAnsi="Times New Roman" w:cs="Times New Roman"/>
          <w:szCs w:val="28"/>
        </w:rPr>
        <w:t xml:space="preserve"> </w:t>
      </w:r>
    </w:p>
    <w:p w:rsidR="009C17CF" w:rsidRDefault="009C17CF" w:rsidP="009C17CF">
      <w:pPr>
        <w:pStyle w:val="BodyText"/>
        <w:spacing w:line="360" w:lineRule="auto"/>
        <w:rPr>
          <w:rFonts w:ascii="Times New Roman" w:hAnsi="Times New Roman" w:cs="Times New Roman"/>
          <w:szCs w:val="28"/>
        </w:rPr>
      </w:pPr>
      <w:r w:rsidRPr="00920E92">
        <w:rPr>
          <w:rFonts w:ascii="Times New Roman" w:hAnsi="Times New Roman" w:cs="Times New Roman"/>
          <w:szCs w:val="28"/>
        </w:rPr>
        <w:tab/>
      </w:r>
      <w:r w:rsidRPr="00920E92">
        <w:rPr>
          <w:rFonts w:ascii="Times New Roman" w:hAnsi="Times New Roman" w:cs="Times New Roman"/>
          <w:szCs w:val="28"/>
        </w:rPr>
        <w:tab/>
      </w:r>
      <w:r w:rsidRPr="00920E92">
        <w:rPr>
          <w:rFonts w:ascii="Times New Roman" w:hAnsi="Times New Roman" w:cs="Times New Roman"/>
          <w:szCs w:val="28"/>
        </w:rPr>
        <w:tab/>
      </w:r>
      <w:r w:rsidRPr="00920E92">
        <w:rPr>
          <w:rFonts w:ascii="Times New Roman" w:hAnsi="Times New Roman" w:cs="Times New Roman"/>
          <w:szCs w:val="28"/>
        </w:rPr>
        <w:tab/>
        <w:t xml:space="preserve"> </w:t>
      </w:r>
      <w:r w:rsidR="00920E92">
        <w:rPr>
          <w:rFonts w:ascii="Times New Roman" w:hAnsi="Times New Roman" w:cs="Times New Roman"/>
          <w:szCs w:val="28"/>
        </w:rPr>
        <w:tab/>
      </w:r>
      <w:r w:rsidR="00E67748" w:rsidRPr="00920E92">
        <w:rPr>
          <w:rFonts w:ascii="Times New Roman" w:hAnsi="Times New Roman" w:cs="Times New Roman"/>
          <w:szCs w:val="28"/>
        </w:rPr>
        <w:t xml:space="preserve"> </w:t>
      </w:r>
      <w:r w:rsidR="00AA3EFC">
        <w:rPr>
          <w:rFonts w:ascii="Times New Roman" w:hAnsi="Times New Roman" w:cs="Times New Roman"/>
          <w:szCs w:val="28"/>
        </w:rPr>
        <w:t xml:space="preserve">N.E. </w:t>
      </w:r>
      <w:proofErr w:type="spellStart"/>
      <w:r w:rsidR="00AA3EFC">
        <w:rPr>
          <w:rFonts w:ascii="Times New Roman" w:hAnsi="Times New Roman" w:cs="Times New Roman"/>
          <w:szCs w:val="28"/>
        </w:rPr>
        <w:t>Ginindza</w:t>
      </w:r>
      <w:proofErr w:type="spellEnd"/>
      <w:r w:rsidR="00AA3EFC">
        <w:rPr>
          <w:rFonts w:ascii="Times New Roman" w:hAnsi="Times New Roman" w:cs="Times New Roman"/>
          <w:szCs w:val="28"/>
        </w:rPr>
        <w:t xml:space="preserve"> </w:t>
      </w:r>
      <w:r w:rsidRPr="00920E92">
        <w:rPr>
          <w:rFonts w:ascii="Times New Roman" w:hAnsi="Times New Roman" w:cs="Times New Roman"/>
          <w:szCs w:val="28"/>
        </w:rPr>
        <w:t>Attorneys</w:t>
      </w:r>
    </w:p>
    <w:p w:rsidR="00D2642F" w:rsidRPr="00920E92" w:rsidRDefault="00D2642F" w:rsidP="009C17CF">
      <w:pPr>
        <w:pStyle w:val="BodyText"/>
        <w:spacing w:line="360" w:lineRule="auto"/>
        <w:rPr>
          <w:rFonts w:ascii="Times New Roman" w:hAnsi="Times New Roman" w:cs="Times New Roman"/>
          <w:szCs w:val="28"/>
        </w:rPr>
      </w:pPr>
    </w:p>
    <w:p w:rsidR="009C17CF" w:rsidRPr="00920E92" w:rsidRDefault="009C17CF" w:rsidP="009C17CF">
      <w:pPr>
        <w:pStyle w:val="BodyText"/>
        <w:spacing w:line="360" w:lineRule="auto"/>
        <w:rPr>
          <w:rFonts w:ascii="Times New Roman" w:hAnsi="Times New Roman" w:cs="Times New Roman"/>
          <w:szCs w:val="28"/>
        </w:rPr>
      </w:pPr>
      <w:r w:rsidRPr="00920E92">
        <w:rPr>
          <w:rFonts w:ascii="Times New Roman" w:hAnsi="Times New Roman" w:cs="Times New Roman"/>
          <w:szCs w:val="28"/>
        </w:rPr>
        <w:t>Respondent’s Attorney:</w:t>
      </w:r>
      <w:r w:rsidR="00AA3EFC">
        <w:rPr>
          <w:rFonts w:ascii="Times New Roman" w:hAnsi="Times New Roman" w:cs="Times New Roman"/>
          <w:szCs w:val="28"/>
        </w:rPr>
        <w:tab/>
      </w:r>
      <w:r w:rsidR="00AA3EFC">
        <w:rPr>
          <w:rFonts w:ascii="Times New Roman" w:hAnsi="Times New Roman" w:cs="Times New Roman"/>
          <w:szCs w:val="28"/>
        </w:rPr>
        <w:tab/>
      </w:r>
      <w:proofErr w:type="spellStart"/>
      <w:r w:rsidR="00AA3EFC">
        <w:rPr>
          <w:rFonts w:ascii="Times New Roman" w:hAnsi="Times New Roman" w:cs="Times New Roman"/>
          <w:szCs w:val="28"/>
        </w:rPr>
        <w:t>Mr</w:t>
      </w:r>
      <w:proofErr w:type="spellEnd"/>
      <w:r w:rsidR="00AA3EFC">
        <w:rPr>
          <w:rFonts w:ascii="Times New Roman" w:hAnsi="Times New Roman" w:cs="Times New Roman"/>
          <w:szCs w:val="28"/>
        </w:rPr>
        <w:t xml:space="preserve"> M. </w:t>
      </w:r>
      <w:proofErr w:type="spellStart"/>
      <w:r w:rsidR="00AA3EFC">
        <w:rPr>
          <w:rFonts w:ascii="Times New Roman" w:hAnsi="Times New Roman" w:cs="Times New Roman"/>
          <w:szCs w:val="28"/>
        </w:rPr>
        <w:t>Sibandze</w:t>
      </w:r>
      <w:proofErr w:type="spellEnd"/>
      <w:r w:rsidR="00AA3EFC">
        <w:rPr>
          <w:rFonts w:ascii="Times New Roman" w:hAnsi="Times New Roman" w:cs="Times New Roman"/>
          <w:szCs w:val="28"/>
        </w:rPr>
        <w:t xml:space="preserve"> </w:t>
      </w:r>
      <w:r w:rsidRPr="00920E92">
        <w:rPr>
          <w:rFonts w:ascii="Times New Roman" w:hAnsi="Times New Roman" w:cs="Times New Roman"/>
          <w:szCs w:val="28"/>
        </w:rPr>
        <w:tab/>
      </w:r>
      <w:r w:rsidR="00E67748" w:rsidRPr="00920E92">
        <w:rPr>
          <w:rFonts w:ascii="Times New Roman" w:hAnsi="Times New Roman" w:cs="Times New Roman"/>
          <w:szCs w:val="28"/>
        </w:rPr>
        <w:tab/>
      </w:r>
      <w:r w:rsidR="00420226" w:rsidRPr="00920E92">
        <w:rPr>
          <w:rFonts w:ascii="Times New Roman" w:hAnsi="Times New Roman" w:cs="Times New Roman"/>
          <w:szCs w:val="28"/>
        </w:rPr>
        <w:t xml:space="preserve"> </w:t>
      </w:r>
    </w:p>
    <w:p w:rsidR="00E67748" w:rsidRPr="009C17CF" w:rsidRDefault="009C17CF" w:rsidP="009C17CF">
      <w:pPr>
        <w:spacing w:line="360" w:lineRule="auto"/>
        <w:jc w:val="both"/>
        <w:rPr>
          <w:sz w:val="28"/>
          <w:szCs w:val="28"/>
        </w:rPr>
      </w:pPr>
      <w:r w:rsidRPr="00920E92">
        <w:rPr>
          <w:sz w:val="28"/>
          <w:szCs w:val="28"/>
        </w:rPr>
        <w:tab/>
      </w:r>
      <w:r w:rsidRPr="00920E92">
        <w:rPr>
          <w:sz w:val="28"/>
          <w:szCs w:val="28"/>
        </w:rPr>
        <w:tab/>
      </w:r>
      <w:r w:rsidRPr="00920E92">
        <w:rPr>
          <w:sz w:val="28"/>
          <w:szCs w:val="28"/>
        </w:rPr>
        <w:tab/>
      </w:r>
      <w:r w:rsidRPr="00920E92">
        <w:rPr>
          <w:sz w:val="28"/>
          <w:szCs w:val="28"/>
        </w:rPr>
        <w:tab/>
      </w:r>
      <w:r w:rsidR="00420226" w:rsidRPr="00920E92">
        <w:rPr>
          <w:sz w:val="28"/>
          <w:szCs w:val="28"/>
        </w:rPr>
        <w:t xml:space="preserve"> </w:t>
      </w:r>
      <w:r w:rsidR="00E67748" w:rsidRPr="00920E92">
        <w:rPr>
          <w:sz w:val="28"/>
          <w:szCs w:val="28"/>
        </w:rPr>
        <w:tab/>
      </w:r>
      <w:r w:rsidR="00AA3EFC">
        <w:rPr>
          <w:sz w:val="28"/>
          <w:szCs w:val="28"/>
        </w:rPr>
        <w:t xml:space="preserve">M. </w:t>
      </w:r>
      <w:proofErr w:type="spellStart"/>
      <w:proofErr w:type="gramStart"/>
      <w:r w:rsidR="00AA3EFC">
        <w:rPr>
          <w:sz w:val="28"/>
          <w:szCs w:val="28"/>
        </w:rPr>
        <w:t>Sibandze</w:t>
      </w:r>
      <w:proofErr w:type="spellEnd"/>
      <w:r w:rsidR="00AA3EFC">
        <w:rPr>
          <w:sz w:val="28"/>
          <w:szCs w:val="28"/>
        </w:rPr>
        <w:t xml:space="preserve">  </w:t>
      </w:r>
      <w:r w:rsidR="00420226" w:rsidRPr="00920E92">
        <w:rPr>
          <w:sz w:val="28"/>
          <w:szCs w:val="28"/>
        </w:rPr>
        <w:t>Attorneys</w:t>
      </w:r>
      <w:proofErr w:type="gramEnd"/>
      <w:r w:rsidR="00420226">
        <w:rPr>
          <w:szCs w:val="28"/>
        </w:rPr>
        <w:t xml:space="preserve"> </w:t>
      </w:r>
      <w:r w:rsidRPr="009C17CF">
        <w:rPr>
          <w:szCs w:val="28"/>
        </w:rPr>
        <w:t xml:space="preserve">  </w:t>
      </w:r>
      <w:r w:rsidRPr="009C17CF">
        <w:rPr>
          <w:szCs w:val="28"/>
        </w:rPr>
        <w:tab/>
      </w:r>
    </w:p>
    <w:sectPr w:rsidR="00E67748" w:rsidRPr="009C17CF" w:rsidSect="00FC4889">
      <w:footerReference w:type="default" r:id="rId9"/>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24" w:rsidRDefault="00141324" w:rsidP="00186882">
      <w:r>
        <w:separator/>
      </w:r>
    </w:p>
  </w:endnote>
  <w:endnote w:type="continuationSeparator" w:id="0">
    <w:p w:rsidR="00141324" w:rsidRDefault="00141324" w:rsidP="0018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985"/>
      <w:docPartObj>
        <w:docPartGallery w:val="Page Numbers (Bottom of Page)"/>
        <w:docPartUnique/>
      </w:docPartObj>
    </w:sdtPr>
    <w:sdtEndPr/>
    <w:sdtContent>
      <w:p w:rsidR="00186882" w:rsidRDefault="00141324">
        <w:pPr>
          <w:pStyle w:val="Footer"/>
          <w:jc w:val="right"/>
        </w:pPr>
        <w:r>
          <w:fldChar w:fldCharType="begin"/>
        </w:r>
        <w:r>
          <w:instrText xml:space="preserve"> PAGE   \* MERGEFORMAT </w:instrText>
        </w:r>
        <w:r>
          <w:fldChar w:fldCharType="separate"/>
        </w:r>
        <w:r w:rsidR="007408F6">
          <w:rPr>
            <w:noProof/>
          </w:rPr>
          <w:t>1</w:t>
        </w:r>
        <w:r>
          <w:rPr>
            <w:noProof/>
          </w:rPr>
          <w:fldChar w:fldCharType="end"/>
        </w:r>
      </w:p>
    </w:sdtContent>
  </w:sdt>
  <w:p w:rsidR="00186882" w:rsidRDefault="00186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24" w:rsidRDefault="00141324" w:rsidP="00186882">
      <w:r>
        <w:separator/>
      </w:r>
    </w:p>
  </w:footnote>
  <w:footnote w:type="continuationSeparator" w:id="0">
    <w:p w:rsidR="00141324" w:rsidRDefault="00141324" w:rsidP="00186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3168"/>
    <w:multiLevelType w:val="hybridMultilevel"/>
    <w:tmpl w:val="A406F2A0"/>
    <w:lvl w:ilvl="0" w:tplc="559A66A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BF56448"/>
    <w:multiLevelType w:val="multilevel"/>
    <w:tmpl w:val="E44CF0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D71CF1"/>
    <w:multiLevelType w:val="hybridMultilevel"/>
    <w:tmpl w:val="357C3456"/>
    <w:lvl w:ilvl="0" w:tplc="0D76E0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EBC48E0"/>
    <w:multiLevelType w:val="hybridMultilevel"/>
    <w:tmpl w:val="4028CE08"/>
    <w:lvl w:ilvl="0" w:tplc="4372C6A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4B97B12"/>
    <w:multiLevelType w:val="hybridMultilevel"/>
    <w:tmpl w:val="1E3AFD5E"/>
    <w:lvl w:ilvl="0" w:tplc="E53CD626">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nsid w:val="279C40FA"/>
    <w:multiLevelType w:val="hybridMultilevel"/>
    <w:tmpl w:val="C48257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A4D78FB"/>
    <w:multiLevelType w:val="hybridMultilevel"/>
    <w:tmpl w:val="9B86F3BE"/>
    <w:lvl w:ilvl="0" w:tplc="1A9C270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554868F7"/>
    <w:multiLevelType w:val="hybridMultilevel"/>
    <w:tmpl w:val="51C0C1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9DD3A21"/>
    <w:multiLevelType w:val="hybridMultilevel"/>
    <w:tmpl w:val="6C6AA108"/>
    <w:lvl w:ilvl="0" w:tplc="1C72BFC4">
      <w:start w:val="1"/>
      <w:numFmt w:val="upp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69857001"/>
    <w:multiLevelType w:val="hybridMultilevel"/>
    <w:tmpl w:val="803617D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4F06E2B"/>
    <w:multiLevelType w:val="hybridMultilevel"/>
    <w:tmpl w:val="E7BCA8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7F4195C"/>
    <w:multiLevelType w:val="hybridMultilevel"/>
    <w:tmpl w:val="D7A8D3A0"/>
    <w:lvl w:ilvl="0" w:tplc="3C54E0AC">
      <w:start w:val="1"/>
      <w:numFmt w:val="decimal"/>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num w:numId="1">
    <w:abstractNumId w:val="7"/>
  </w:num>
  <w:num w:numId="2">
    <w:abstractNumId w:val="3"/>
  </w:num>
  <w:num w:numId="3">
    <w:abstractNumId w:val="11"/>
  </w:num>
  <w:num w:numId="4">
    <w:abstractNumId w:val="1"/>
  </w:num>
  <w:num w:numId="5">
    <w:abstractNumId w:val="4"/>
  </w:num>
  <w:num w:numId="6">
    <w:abstractNumId w:val="2"/>
  </w:num>
  <w:num w:numId="7">
    <w:abstractNumId w:val="0"/>
  </w:num>
  <w:num w:numId="8">
    <w:abstractNumId w:val="5"/>
  </w:num>
  <w:num w:numId="9">
    <w:abstractNumId w:val="10"/>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89"/>
    <w:rsid w:val="0000191B"/>
    <w:rsid w:val="0000224E"/>
    <w:rsid w:val="00005958"/>
    <w:rsid w:val="00006631"/>
    <w:rsid w:val="000077F0"/>
    <w:rsid w:val="000126E3"/>
    <w:rsid w:val="00021F61"/>
    <w:rsid w:val="00022511"/>
    <w:rsid w:val="00033426"/>
    <w:rsid w:val="000415E7"/>
    <w:rsid w:val="00043609"/>
    <w:rsid w:val="000438FF"/>
    <w:rsid w:val="00045F35"/>
    <w:rsid w:val="00047841"/>
    <w:rsid w:val="0005105E"/>
    <w:rsid w:val="00055845"/>
    <w:rsid w:val="000601EA"/>
    <w:rsid w:val="00060D13"/>
    <w:rsid w:val="00062A4F"/>
    <w:rsid w:val="00066DDA"/>
    <w:rsid w:val="00066E74"/>
    <w:rsid w:val="000700A8"/>
    <w:rsid w:val="00072785"/>
    <w:rsid w:val="00075C16"/>
    <w:rsid w:val="000804FD"/>
    <w:rsid w:val="000824BB"/>
    <w:rsid w:val="00090540"/>
    <w:rsid w:val="00091BD5"/>
    <w:rsid w:val="00097E04"/>
    <w:rsid w:val="000A4A4F"/>
    <w:rsid w:val="000A5D66"/>
    <w:rsid w:val="000A66E7"/>
    <w:rsid w:val="000B44B7"/>
    <w:rsid w:val="000C5D81"/>
    <w:rsid w:val="000D0868"/>
    <w:rsid w:val="000E407D"/>
    <w:rsid w:val="000E691B"/>
    <w:rsid w:val="000F0EBC"/>
    <w:rsid w:val="000F174B"/>
    <w:rsid w:val="000F3B69"/>
    <w:rsid w:val="000F521E"/>
    <w:rsid w:val="000F5F96"/>
    <w:rsid w:val="001009F0"/>
    <w:rsid w:val="00101D60"/>
    <w:rsid w:val="00110298"/>
    <w:rsid w:val="00115688"/>
    <w:rsid w:val="00115AB3"/>
    <w:rsid w:val="00127476"/>
    <w:rsid w:val="00131996"/>
    <w:rsid w:val="00132790"/>
    <w:rsid w:val="00134BB4"/>
    <w:rsid w:val="00141324"/>
    <w:rsid w:val="00141FA5"/>
    <w:rsid w:val="00141FE5"/>
    <w:rsid w:val="0014782B"/>
    <w:rsid w:val="00147B50"/>
    <w:rsid w:val="0015078D"/>
    <w:rsid w:val="00152B65"/>
    <w:rsid w:val="00154BAA"/>
    <w:rsid w:val="00165138"/>
    <w:rsid w:val="001668A4"/>
    <w:rsid w:val="001677A9"/>
    <w:rsid w:val="00170CCB"/>
    <w:rsid w:val="00171CAB"/>
    <w:rsid w:val="00186882"/>
    <w:rsid w:val="001914DE"/>
    <w:rsid w:val="001924C4"/>
    <w:rsid w:val="00194FEE"/>
    <w:rsid w:val="001A1CD0"/>
    <w:rsid w:val="001A29C8"/>
    <w:rsid w:val="001B43F6"/>
    <w:rsid w:val="001B7494"/>
    <w:rsid w:val="001D47BA"/>
    <w:rsid w:val="001D60FC"/>
    <w:rsid w:val="001D7B26"/>
    <w:rsid w:val="001E063C"/>
    <w:rsid w:val="001E354B"/>
    <w:rsid w:val="001F39BE"/>
    <w:rsid w:val="00200A6B"/>
    <w:rsid w:val="00200E04"/>
    <w:rsid w:val="0020451F"/>
    <w:rsid w:val="00205582"/>
    <w:rsid w:val="00226224"/>
    <w:rsid w:val="00233BBE"/>
    <w:rsid w:val="0023482D"/>
    <w:rsid w:val="00237F0C"/>
    <w:rsid w:val="0024077F"/>
    <w:rsid w:val="00244503"/>
    <w:rsid w:val="0024756B"/>
    <w:rsid w:val="00264906"/>
    <w:rsid w:val="0026548F"/>
    <w:rsid w:val="00266A51"/>
    <w:rsid w:val="00272232"/>
    <w:rsid w:val="00272614"/>
    <w:rsid w:val="00273BBF"/>
    <w:rsid w:val="00277D27"/>
    <w:rsid w:val="00280C11"/>
    <w:rsid w:val="002929C7"/>
    <w:rsid w:val="00294A9C"/>
    <w:rsid w:val="0029526E"/>
    <w:rsid w:val="00296318"/>
    <w:rsid w:val="002A3D4F"/>
    <w:rsid w:val="002A575F"/>
    <w:rsid w:val="002C2A43"/>
    <w:rsid w:val="002D6AE2"/>
    <w:rsid w:val="002D6FA9"/>
    <w:rsid w:val="002E1F0D"/>
    <w:rsid w:val="002E4914"/>
    <w:rsid w:val="002F0763"/>
    <w:rsid w:val="002F4A20"/>
    <w:rsid w:val="002F720E"/>
    <w:rsid w:val="0030001D"/>
    <w:rsid w:val="00300FA7"/>
    <w:rsid w:val="00307675"/>
    <w:rsid w:val="00312D33"/>
    <w:rsid w:val="0031449D"/>
    <w:rsid w:val="00321087"/>
    <w:rsid w:val="00327CDE"/>
    <w:rsid w:val="003335ED"/>
    <w:rsid w:val="003400C6"/>
    <w:rsid w:val="0034303B"/>
    <w:rsid w:val="00344D14"/>
    <w:rsid w:val="00344DC2"/>
    <w:rsid w:val="00377087"/>
    <w:rsid w:val="00383E07"/>
    <w:rsid w:val="003A0239"/>
    <w:rsid w:val="003A0E53"/>
    <w:rsid w:val="003A4067"/>
    <w:rsid w:val="003A65A4"/>
    <w:rsid w:val="003B1FA1"/>
    <w:rsid w:val="003B2294"/>
    <w:rsid w:val="003B2CED"/>
    <w:rsid w:val="003C4999"/>
    <w:rsid w:val="003D0009"/>
    <w:rsid w:val="003F3C58"/>
    <w:rsid w:val="003F59F0"/>
    <w:rsid w:val="004011E1"/>
    <w:rsid w:val="004034B3"/>
    <w:rsid w:val="004069F4"/>
    <w:rsid w:val="00407B5F"/>
    <w:rsid w:val="00414BB5"/>
    <w:rsid w:val="00415B9D"/>
    <w:rsid w:val="004169AD"/>
    <w:rsid w:val="00420226"/>
    <w:rsid w:val="00421A2B"/>
    <w:rsid w:val="0043142F"/>
    <w:rsid w:val="00432553"/>
    <w:rsid w:val="0043271C"/>
    <w:rsid w:val="0043791E"/>
    <w:rsid w:val="004451FC"/>
    <w:rsid w:val="004467A9"/>
    <w:rsid w:val="00456921"/>
    <w:rsid w:val="00457F5C"/>
    <w:rsid w:val="00461E0D"/>
    <w:rsid w:val="004721E8"/>
    <w:rsid w:val="00476326"/>
    <w:rsid w:val="0048712E"/>
    <w:rsid w:val="00487BB5"/>
    <w:rsid w:val="00493519"/>
    <w:rsid w:val="00497CB7"/>
    <w:rsid w:val="004A5464"/>
    <w:rsid w:val="004D1603"/>
    <w:rsid w:val="004D4EB8"/>
    <w:rsid w:val="004E0856"/>
    <w:rsid w:val="004E7DCF"/>
    <w:rsid w:val="004F54AD"/>
    <w:rsid w:val="004F5AE8"/>
    <w:rsid w:val="004F7F8B"/>
    <w:rsid w:val="00503D31"/>
    <w:rsid w:val="00507D40"/>
    <w:rsid w:val="00512B8D"/>
    <w:rsid w:val="005156B3"/>
    <w:rsid w:val="00523511"/>
    <w:rsid w:val="0052434A"/>
    <w:rsid w:val="00524657"/>
    <w:rsid w:val="00535422"/>
    <w:rsid w:val="005410F2"/>
    <w:rsid w:val="00544FF4"/>
    <w:rsid w:val="005452EE"/>
    <w:rsid w:val="0055606B"/>
    <w:rsid w:val="00565795"/>
    <w:rsid w:val="00566C58"/>
    <w:rsid w:val="00572755"/>
    <w:rsid w:val="005745FA"/>
    <w:rsid w:val="0057494F"/>
    <w:rsid w:val="00582604"/>
    <w:rsid w:val="0058552F"/>
    <w:rsid w:val="00587AF5"/>
    <w:rsid w:val="0059299B"/>
    <w:rsid w:val="00596139"/>
    <w:rsid w:val="005A6DE7"/>
    <w:rsid w:val="005B089C"/>
    <w:rsid w:val="005B4D04"/>
    <w:rsid w:val="005B67AD"/>
    <w:rsid w:val="005B75CA"/>
    <w:rsid w:val="005C001D"/>
    <w:rsid w:val="005C2637"/>
    <w:rsid w:val="005D07CF"/>
    <w:rsid w:val="005D0C29"/>
    <w:rsid w:val="005E09AB"/>
    <w:rsid w:val="005E1A35"/>
    <w:rsid w:val="005F065D"/>
    <w:rsid w:val="005F629B"/>
    <w:rsid w:val="005F6C36"/>
    <w:rsid w:val="00603C27"/>
    <w:rsid w:val="00617C7F"/>
    <w:rsid w:val="00626A8B"/>
    <w:rsid w:val="0063058B"/>
    <w:rsid w:val="00631674"/>
    <w:rsid w:val="006373C6"/>
    <w:rsid w:val="0063760A"/>
    <w:rsid w:val="0064633A"/>
    <w:rsid w:val="00656882"/>
    <w:rsid w:val="006657D9"/>
    <w:rsid w:val="0067401B"/>
    <w:rsid w:val="006745AE"/>
    <w:rsid w:val="00686966"/>
    <w:rsid w:val="006872EB"/>
    <w:rsid w:val="0068768E"/>
    <w:rsid w:val="00693884"/>
    <w:rsid w:val="006C2573"/>
    <w:rsid w:val="006C767A"/>
    <w:rsid w:val="006D5DE8"/>
    <w:rsid w:val="006D6095"/>
    <w:rsid w:val="006E2562"/>
    <w:rsid w:val="006F1B47"/>
    <w:rsid w:val="006F32E5"/>
    <w:rsid w:val="006F370A"/>
    <w:rsid w:val="006F4A5F"/>
    <w:rsid w:val="007062B8"/>
    <w:rsid w:val="00707900"/>
    <w:rsid w:val="00726BCA"/>
    <w:rsid w:val="007276DD"/>
    <w:rsid w:val="00731D1B"/>
    <w:rsid w:val="007328C9"/>
    <w:rsid w:val="00733819"/>
    <w:rsid w:val="007408F6"/>
    <w:rsid w:val="00744618"/>
    <w:rsid w:val="00746B3B"/>
    <w:rsid w:val="007475DC"/>
    <w:rsid w:val="0075094C"/>
    <w:rsid w:val="00755A15"/>
    <w:rsid w:val="00760B14"/>
    <w:rsid w:val="007659F5"/>
    <w:rsid w:val="00766289"/>
    <w:rsid w:val="0077012C"/>
    <w:rsid w:val="00772436"/>
    <w:rsid w:val="00773A11"/>
    <w:rsid w:val="0077552D"/>
    <w:rsid w:val="00790D1A"/>
    <w:rsid w:val="00794BA6"/>
    <w:rsid w:val="007A7B77"/>
    <w:rsid w:val="007B20F5"/>
    <w:rsid w:val="007B2DA7"/>
    <w:rsid w:val="007B59AB"/>
    <w:rsid w:val="007C096B"/>
    <w:rsid w:val="007C7ACF"/>
    <w:rsid w:val="007D05C0"/>
    <w:rsid w:val="007E1B4B"/>
    <w:rsid w:val="007E31C0"/>
    <w:rsid w:val="007E3875"/>
    <w:rsid w:val="007F4CBA"/>
    <w:rsid w:val="007F549A"/>
    <w:rsid w:val="007F5A67"/>
    <w:rsid w:val="007F7ADA"/>
    <w:rsid w:val="00811752"/>
    <w:rsid w:val="00812434"/>
    <w:rsid w:val="00817BEE"/>
    <w:rsid w:val="00832295"/>
    <w:rsid w:val="00833DFE"/>
    <w:rsid w:val="00842E1A"/>
    <w:rsid w:val="008443B3"/>
    <w:rsid w:val="00852A96"/>
    <w:rsid w:val="008568AF"/>
    <w:rsid w:val="008576AD"/>
    <w:rsid w:val="008576C7"/>
    <w:rsid w:val="0086288C"/>
    <w:rsid w:val="00865CA1"/>
    <w:rsid w:val="008677DC"/>
    <w:rsid w:val="00873CB9"/>
    <w:rsid w:val="00877CA7"/>
    <w:rsid w:val="00885AF8"/>
    <w:rsid w:val="008909B1"/>
    <w:rsid w:val="00891584"/>
    <w:rsid w:val="008C03D4"/>
    <w:rsid w:val="008C155B"/>
    <w:rsid w:val="008C709D"/>
    <w:rsid w:val="008D1ED6"/>
    <w:rsid w:val="008D3E19"/>
    <w:rsid w:val="008D5F87"/>
    <w:rsid w:val="008D61E6"/>
    <w:rsid w:val="008D6B60"/>
    <w:rsid w:val="008F29D6"/>
    <w:rsid w:val="009101C8"/>
    <w:rsid w:val="00915A40"/>
    <w:rsid w:val="00915EA1"/>
    <w:rsid w:val="00920E92"/>
    <w:rsid w:val="0092221F"/>
    <w:rsid w:val="00922B50"/>
    <w:rsid w:val="009247E0"/>
    <w:rsid w:val="00936B8C"/>
    <w:rsid w:val="009420A9"/>
    <w:rsid w:val="00943153"/>
    <w:rsid w:val="00950F8D"/>
    <w:rsid w:val="00952CDD"/>
    <w:rsid w:val="0095579E"/>
    <w:rsid w:val="00955918"/>
    <w:rsid w:val="00956F30"/>
    <w:rsid w:val="0096418E"/>
    <w:rsid w:val="00966FB5"/>
    <w:rsid w:val="00971DE0"/>
    <w:rsid w:val="009736AB"/>
    <w:rsid w:val="0098048E"/>
    <w:rsid w:val="00981899"/>
    <w:rsid w:val="00982A0A"/>
    <w:rsid w:val="00996B78"/>
    <w:rsid w:val="009A23AF"/>
    <w:rsid w:val="009B0BE0"/>
    <w:rsid w:val="009B0D64"/>
    <w:rsid w:val="009B4286"/>
    <w:rsid w:val="009B7254"/>
    <w:rsid w:val="009C17CF"/>
    <w:rsid w:val="009C455A"/>
    <w:rsid w:val="009C5CD5"/>
    <w:rsid w:val="009C5E96"/>
    <w:rsid w:val="009C61E4"/>
    <w:rsid w:val="009D1D6A"/>
    <w:rsid w:val="009D392E"/>
    <w:rsid w:val="009D3C15"/>
    <w:rsid w:val="009E10EB"/>
    <w:rsid w:val="009E11CE"/>
    <w:rsid w:val="009E1666"/>
    <w:rsid w:val="009E65EE"/>
    <w:rsid w:val="009F258B"/>
    <w:rsid w:val="009F3ECD"/>
    <w:rsid w:val="009F636B"/>
    <w:rsid w:val="00A0273F"/>
    <w:rsid w:val="00A066B7"/>
    <w:rsid w:val="00A178DF"/>
    <w:rsid w:val="00A20DBA"/>
    <w:rsid w:val="00A230F0"/>
    <w:rsid w:val="00A26B59"/>
    <w:rsid w:val="00A37E7A"/>
    <w:rsid w:val="00A40BBE"/>
    <w:rsid w:val="00A50C51"/>
    <w:rsid w:val="00A5302A"/>
    <w:rsid w:val="00A71A6F"/>
    <w:rsid w:val="00A81DF2"/>
    <w:rsid w:val="00A81F66"/>
    <w:rsid w:val="00A8370C"/>
    <w:rsid w:val="00A8530A"/>
    <w:rsid w:val="00A93092"/>
    <w:rsid w:val="00A945DE"/>
    <w:rsid w:val="00A96204"/>
    <w:rsid w:val="00AA2706"/>
    <w:rsid w:val="00AA3EFC"/>
    <w:rsid w:val="00AC62A8"/>
    <w:rsid w:val="00AC680B"/>
    <w:rsid w:val="00AD12CF"/>
    <w:rsid w:val="00AD1317"/>
    <w:rsid w:val="00AD17D8"/>
    <w:rsid w:val="00AD383D"/>
    <w:rsid w:val="00AE051C"/>
    <w:rsid w:val="00AF709E"/>
    <w:rsid w:val="00B05A65"/>
    <w:rsid w:val="00B06CBC"/>
    <w:rsid w:val="00B112BD"/>
    <w:rsid w:val="00B13AAB"/>
    <w:rsid w:val="00B218A1"/>
    <w:rsid w:val="00B24454"/>
    <w:rsid w:val="00B26763"/>
    <w:rsid w:val="00B31EBA"/>
    <w:rsid w:val="00B3514A"/>
    <w:rsid w:val="00B3689B"/>
    <w:rsid w:val="00B44801"/>
    <w:rsid w:val="00B52C4B"/>
    <w:rsid w:val="00B52D29"/>
    <w:rsid w:val="00B576D5"/>
    <w:rsid w:val="00B6755A"/>
    <w:rsid w:val="00B73C4A"/>
    <w:rsid w:val="00B812B0"/>
    <w:rsid w:val="00B818E8"/>
    <w:rsid w:val="00B8194B"/>
    <w:rsid w:val="00B86D4B"/>
    <w:rsid w:val="00B915A5"/>
    <w:rsid w:val="00B95AF4"/>
    <w:rsid w:val="00BB0396"/>
    <w:rsid w:val="00BB1916"/>
    <w:rsid w:val="00BB5258"/>
    <w:rsid w:val="00BC679C"/>
    <w:rsid w:val="00BD57DF"/>
    <w:rsid w:val="00BD5ED9"/>
    <w:rsid w:val="00BF11F7"/>
    <w:rsid w:val="00BF1A53"/>
    <w:rsid w:val="00BF610B"/>
    <w:rsid w:val="00C02B00"/>
    <w:rsid w:val="00C06427"/>
    <w:rsid w:val="00C06D1B"/>
    <w:rsid w:val="00C161D7"/>
    <w:rsid w:val="00C202D6"/>
    <w:rsid w:val="00C233B9"/>
    <w:rsid w:val="00C304E4"/>
    <w:rsid w:val="00C34953"/>
    <w:rsid w:val="00C41375"/>
    <w:rsid w:val="00C4686D"/>
    <w:rsid w:val="00C53258"/>
    <w:rsid w:val="00C625A4"/>
    <w:rsid w:val="00C6648F"/>
    <w:rsid w:val="00C66D2A"/>
    <w:rsid w:val="00C7128A"/>
    <w:rsid w:val="00C71802"/>
    <w:rsid w:val="00C73A11"/>
    <w:rsid w:val="00C75088"/>
    <w:rsid w:val="00C77E6C"/>
    <w:rsid w:val="00C81BB3"/>
    <w:rsid w:val="00C87271"/>
    <w:rsid w:val="00CA0168"/>
    <w:rsid w:val="00CB0C12"/>
    <w:rsid w:val="00CB1B9B"/>
    <w:rsid w:val="00CB41C2"/>
    <w:rsid w:val="00CB47C1"/>
    <w:rsid w:val="00CC73DB"/>
    <w:rsid w:val="00CD135C"/>
    <w:rsid w:val="00CD22E4"/>
    <w:rsid w:val="00CD3BC2"/>
    <w:rsid w:val="00CE1727"/>
    <w:rsid w:val="00CF10F3"/>
    <w:rsid w:val="00CF4834"/>
    <w:rsid w:val="00D05B43"/>
    <w:rsid w:val="00D2093A"/>
    <w:rsid w:val="00D22708"/>
    <w:rsid w:val="00D24266"/>
    <w:rsid w:val="00D2642F"/>
    <w:rsid w:val="00D342E3"/>
    <w:rsid w:val="00D40C0C"/>
    <w:rsid w:val="00D434EF"/>
    <w:rsid w:val="00D4468C"/>
    <w:rsid w:val="00D4742F"/>
    <w:rsid w:val="00D50EFE"/>
    <w:rsid w:val="00D52DF5"/>
    <w:rsid w:val="00D54011"/>
    <w:rsid w:val="00D6703B"/>
    <w:rsid w:val="00D76738"/>
    <w:rsid w:val="00D77891"/>
    <w:rsid w:val="00D80EB0"/>
    <w:rsid w:val="00D815E5"/>
    <w:rsid w:val="00D903CF"/>
    <w:rsid w:val="00D918B1"/>
    <w:rsid w:val="00D9423D"/>
    <w:rsid w:val="00DA0F4C"/>
    <w:rsid w:val="00DA116F"/>
    <w:rsid w:val="00DA2DE5"/>
    <w:rsid w:val="00DA5166"/>
    <w:rsid w:val="00DA5914"/>
    <w:rsid w:val="00DB09CB"/>
    <w:rsid w:val="00DB209E"/>
    <w:rsid w:val="00DB2955"/>
    <w:rsid w:val="00DB2F8A"/>
    <w:rsid w:val="00DB3DF9"/>
    <w:rsid w:val="00DB3FB7"/>
    <w:rsid w:val="00DB407E"/>
    <w:rsid w:val="00DB5B65"/>
    <w:rsid w:val="00DB7A69"/>
    <w:rsid w:val="00DD6930"/>
    <w:rsid w:val="00DE1AB2"/>
    <w:rsid w:val="00DE540C"/>
    <w:rsid w:val="00DF511A"/>
    <w:rsid w:val="00E021E5"/>
    <w:rsid w:val="00E02810"/>
    <w:rsid w:val="00E11896"/>
    <w:rsid w:val="00E1648D"/>
    <w:rsid w:val="00E17676"/>
    <w:rsid w:val="00E25545"/>
    <w:rsid w:val="00E318A2"/>
    <w:rsid w:val="00E31AC7"/>
    <w:rsid w:val="00E329CF"/>
    <w:rsid w:val="00E443A7"/>
    <w:rsid w:val="00E45FD5"/>
    <w:rsid w:val="00E46644"/>
    <w:rsid w:val="00E5231A"/>
    <w:rsid w:val="00E550A0"/>
    <w:rsid w:val="00E577D0"/>
    <w:rsid w:val="00E579E1"/>
    <w:rsid w:val="00E6256B"/>
    <w:rsid w:val="00E63215"/>
    <w:rsid w:val="00E67748"/>
    <w:rsid w:val="00E75F18"/>
    <w:rsid w:val="00E77BB3"/>
    <w:rsid w:val="00E81014"/>
    <w:rsid w:val="00E94582"/>
    <w:rsid w:val="00EA1566"/>
    <w:rsid w:val="00EA3851"/>
    <w:rsid w:val="00EA3A56"/>
    <w:rsid w:val="00EA3ACC"/>
    <w:rsid w:val="00EA6166"/>
    <w:rsid w:val="00EA77AC"/>
    <w:rsid w:val="00EB241D"/>
    <w:rsid w:val="00EB2B6D"/>
    <w:rsid w:val="00EB46EC"/>
    <w:rsid w:val="00EB6A09"/>
    <w:rsid w:val="00EC133F"/>
    <w:rsid w:val="00EC31EB"/>
    <w:rsid w:val="00EC7986"/>
    <w:rsid w:val="00ED0F0A"/>
    <w:rsid w:val="00ED221B"/>
    <w:rsid w:val="00ED4B45"/>
    <w:rsid w:val="00ED62CA"/>
    <w:rsid w:val="00ED6DAF"/>
    <w:rsid w:val="00EE7C1D"/>
    <w:rsid w:val="00EF4048"/>
    <w:rsid w:val="00EF5092"/>
    <w:rsid w:val="00EF6EE2"/>
    <w:rsid w:val="00F06A05"/>
    <w:rsid w:val="00F07264"/>
    <w:rsid w:val="00F1597C"/>
    <w:rsid w:val="00F16F9B"/>
    <w:rsid w:val="00F23817"/>
    <w:rsid w:val="00F245B2"/>
    <w:rsid w:val="00F24D28"/>
    <w:rsid w:val="00F27233"/>
    <w:rsid w:val="00F321C8"/>
    <w:rsid w:val="00F343BB"/>
    <w:rsid w:val="00F37B12"/>
    <w:rsid w:val="00F51DDE"/>
    <w:rsid w:val="00F567B7"/>
    <w:rsid w:val="00F63901"/>
    <w:rsid w:val="00F674AD"/>
    <w:rsid w:val="00F740FF"/>
    <w:rsid w:val="00F8689E"/>
    <w:rsid w:val="00F910AF"/>
    <w:rsid w:val="00F93FDF"/>
    <w:rsid w:val="00F9695D"/>
    <w:rsid w:val="00F96C15"/>
    <w:rsid w:val="00FA3FCC"/>
    <w:rsid w:val="00FC2EE2"/>
    <w:rsid w:val="00FC4889"/>
    <w:rsid w:val="00FD1E1A"/>
    <w:rsid w:val="00FD326B"/>
    <w:rsid w:val="00FD42C8"/>
    <w:rsid w:val="00FE14D4"/>
    <w:rsid w:val="00FE201A"/>
    <w:rsid w:val="00FE3F67"/>
    <w:rsid w:val="00FF57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8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4889"/>
    <w:pPr>
      <w:jc w:val="both"/>
    </w:pPr>
    <w:rPr>
      <w:rFonts w:ascii="Tahoma" w:hAnsi="Tahoma" w:cs="Tahoma"/>
      <w:sz w:val="28"/>
    </w:rPr>
  </w:style>
  <w:style w:type="paragraph" w:styleId="ListParagraph">
    <w:name w:val="List Paragraph"/>
    <w:basedOn w:val="Normal"/>
    <w:uiPriority w:val="34"/>
    <w:qFormat/>
    <w:rsid w:val="00FD42C8"/>
    <w:pPr>
      <w:ind w:left="720"/>
      <w:contextualSpacing/>
    </w:pPr>
  </w:style>
  <w:style w:type="character" w:customStyle="1" w:styleId="BodyTextChar">
    <w:name w:val="Body Text Char"/>
    <w:basedOn w:val="DefaultParagraphFont"/>
    <w:link w:val="BodyText"/>
    <w:rsid w:val="009C17CF"/>
    <w:rPr>
      <w:rFonts w:ascii="Tahoma" w:hAnsi="Tahoma" w:cs="Tahoma"/>
      <w:sz w:val="28"/>
      <w:szCs w:val="24"/>
    </w:rPr>
  </w:style>
  <w:style w:type="paragraph" w:styleId="BalloonText">
    <w:name w:val="Balloon Text"/>
    <w:basedOn w:val="Normal"/>
    <w:link w:val="BalloonTextChar"/>
    <w:rsid w:val="00DB209E"/>
    <w:rPr>
      <w:rFonts w:ascii="Tahoma" w:hAnsi="Tahoma" w:cs="Tahoma"/>
      <w:sz w:val="16"/>
      <w:szCs w:val="16"/>
    </w:rPr>
  </w:style>
  <w:style w:type="character" w:customStyle="1" w:styleId="BalloonTextChar">
    <w:name w:val="Balloon Text Char"/>
    <w:basedOn w:val="DefaultParagraphFont"/>
    <w:link w:val="BalloonText"/>
    <w:rsid w:val="00DB209E"/>
    <w:rPr>
      <w:rFonts w:ascii="Tahoma" w:hAnsi="Tahoma" w:cs="Tahoma"/>
      <w:sz w:val="16"/>
      <w:szCs w:val="16"/>
    </w:rPr>
  </w:style>
  <w:style w:type="paragraph" w:styleId="Header">
    <w:name w:val="header"/>
    <w:basedOn w:val="Normal"/>
    <w:link w:val="HeaderChar"/>
    <w:rsid w:val="00186882"/>
    <w:pPr>
      <w:tabs>
        <w:tab w:val="center" w:pos="4513"/>
        <w:tab w:val="right" w:pos="9026"/>
      </w:tabs>
    </w:pPr>
  </w:style>
  <w:style w:type="character" w:customStyle="1" w:styleId="HeaderChar">
    <w:name w:val="Header Char"/>
    <w:basedOn w:val="DefaultParagraphFont"/>
    <w:link w:val="Header"/>
    <w:rsid w:val="00186882"/>
    <w:rPr>
      <w:sz w:val="24"/>
      <w:szCs w:val="24"/>
    </w:rPr>
  </w:style>
  <w:style w:type="paragraph" w:styleId="Footer">
    <w:name w:val="footer"/>
    <w:basedOn w:val="Normal"/>
    <w:link w:val="FooterChar"/>
    <w:uiPriority w:val="99"/>
    <w:rsid w:val="00186882"/>
    <w:pPr>
      <w:tabs>
        <w:tab w:val="center" w:pos="4513"/>
        <w:tab w:val="right" w:pos="9026"/>
      </w:tabs>
    </w:pPr>
  </w:style>
  <w:style w:type="character" w:customStyle="1" w:styleId="FooterChar">
    <w:name w:val="Footer Char"/>
    <w:basedOn w:val="DefaultParagraphFont"/>
    <w:link w:val="Footer"/>
    <w:uiPriority w:val="99"/>
    <w:rsid w:val="001868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8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4889"/>
    <w:pPr>
      <w:jc w:val="both"/>
    </w:pPr>
    <w:rPr>
      <w:rFonts w:ascii="Tahoma" w:hAnsi="Tahoma" w:cs="Tahoma"/>
      <w:sz w:val="28"/>
    </w:rPr>
  </w:style>
  <w:style w:type="paragraph" w:styleId="ListParagraph">
    <w:name w:val="List Paragraph"/>
    <w:basedOn w:val="Normal"/>
    <w:uiPriority w:val="34"/>
    <w:qFormat/>
    <w:rsid w:val="00FD42C8"/>
    <w:pPr>
      <w:ind w:left="720"/>
      <w:contextualSpacing/>
    </w:pPr>
  </w:style>
  <w:style w:type="character" w:customStyle="1" w:styleId="BodyTextChar">
    <w:name w:val="Body Text Char"/>
    <w:basedOn w:val="DefaultParagraphFont"/>
    <w:link w:val="BodyText"/>
    <w:rsid w:val="009C17CF"/>
    <w:rPr>
      <w:rFonts w:ascii="Tahoma" w:hAnsi="Tahoma" w:cs="Tahoma"/>
      <w:sz w:val="28"/>
      <w:szCs w:val="24"/>
    </w:rPr>
  </w:style>
  <w:style w:type="paragraph" w:styleId="BalloonText">
    <w:name w:val="Balloon Text"/>
    <w:basedOn w:val="Normal"/>
    <w:link w:val="BalloonTextChar"/>
    <w:rsid w:val="00DB209E"/>
    <w:rPr>
      <w:rFonts w:ascii="Tahoma" w:hAnsi="Tahoma" w:cs="Tahoma"/>
      <w:sz w:val="16"/>
      <w:szCs w:val="16"/>
    </w:rPr>
  </w:style>
  <w:style w:type="character" w:customStyle="1" w:styleId="BalloonTextChar">
    <w:name w:val="Balloon Text Char"/>
    <w:basedOn w:val="DefaultParagraphFont"/>
    <w:link w:val="BalloonText"/>
    <w:rsid w:val="00DB209E"/>
    <w:rPr>
      <w:rFonts w:ascii="Tahoma" w:hAnsi="Tahoma" w:cs="Tahoma"/>
      <w:sz w:val="16"/>
      <w:szCs w:val="16"/>
    </w:rPr>
  </w:style>
  <w:style w:type="paragraph" w:styleId="Header">
    <w:name w:val="header"/>
    <w:basedOn w:val="Normal"/>
    <w:link w:val="HeaderChar"/>
    <w:rsid w:val="00186882"/>
    <w:pPr>
      <w:tabs>
        <w:tab w:val="center" w:pos="4513"/>
        <w:tab w:val="right" w:pos="9026"/>
      </w:tabs>
    </w:pPr>
  </w:style>
  <w:style w:type="character" w:customStyle="1" w:styleId="HeaderChar">
    <w:name w:val="Header Char"/>
    <w:basedOn w:val="DefaultParagraphFont"/>
    <w:link w:val="Header"/>
    <w:rsid w:val="00186882"/>
    <w:rPr>
      <w:sz w:val="24"/>
      <w:szCs w:val="24"/>
    </w:rPr>
  </w:style>
  <w:style w:type="paragraph" w:styleId="Footer">
    <w:name w:val="footer"/>
    <w:basedOn w:val="Normal"/>
    <w:link w:val="FooterChar"/>
    <w:uiPriority w:val="99"/>
    <w:rsid w:val="00186882"/>
    <w:pPr>
      <w:tabs>
        <w:tab w:val="center" w:pos="4513"/>
        <w:tab w:val="right" w:pos="9026"/>
      </w:tabs>
    </w:pPr>
  </w:style>
  <w:style w:type="character" w:customStyle="1" w:styleId="FooterChar">
    <w:name w:val="Footer Char"/>
    <w:basedOn w:val="DefaultParagraphFont"/>
    <w:link w:val="Footer"/>
    <w:uiPriority w:val="99"/>
    <w:rsid w:val="001868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4681</Words>
  <Characters>26683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IN THE INDUSTRIAL COURT OF SWAZILAND</vt:lpstr>
    </vt:vector>
  </TitlesOfParts>
  <Company/>
  <LinksUpToDate>false</LinksUpToDate>
  <CharactersWithSpaces>31302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INDUSTRIAL COURT OF SWAZILAND</dc:title>
  <dc:creator>admin v</dc:creator>
  <cp:lastModifiedBy>swazilii</cp:lastModifiedBy>
  <cp:revision>3</cp:revision>
  <cp:lastPrinted>2013-12-05T11:29:00Z</cp:lastPrinted>
  <dcterms:created xsi:type="dcterms:W3CDTF">2013-12-05T11:29:00Z</dcterms:created>
  <dcterms:modified xsi:type="dcterms:W3CDTF">2013-12-05T11:31:00Z</dcterms:modified>
</cp:coreProperties>
</file>