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pPr>
    </w:p>
    <w:p>
      <w:pPr>
        <w:pStyle w:val="BodyText"/>
        <w:ind w:left="3112"/>
        <w:rPr>
          <w:sz w:val="20"/>
        </w:rPr>
      </w:pPr>
      <w:r>
        <w:rPr>
          <w:sz w:val="20"/>
        </w:rPr>
        <w:drawing>
          <wp:inline distT="0" distB="0" distL="0" distR="0">
            <wp:extent cx="1134654" cy="877824"/>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34654" cy="877824"/>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1"/>
      </w:pPr>
    </w:p>
    <w:p>
      <w:pPr>
        <w:spacing w:before="90"/>
        <w:ind w:left="1498" w:right="0" w:firstLine="0"/>
        <w:jc w:val="left"/>
        <w:rPr>
          <w:b/>
          <w:sz w:val="25"/>
        </w:rPr>
      </w:pPr>
      <w:r>
        <w:rPr>
          <w:b/>
          <w:w w:val="105"/>
          <w:sz w:val="25"/>
          <w:u w:val="thick"/>
        </w:rPr>
        <w:t>IN THE INDUSTRIAL COURT OF ESWATINI</w:t>
      </w:r>
    </w:p>
    <w:p>
      <w:pPr>
        <w:pStyle w:val="BodyText"/>
        <w:rPr>
          <w:b/>
          <w:sz w:val="20"/>
        </w:rPr>
      </w:pPr>
    </w:p>
    <w:p>
      <w:pPr>
        <w:pStyle w:val="BodyText"/>
        <w:rPr>
          <w:b/>
          <w:sz w:val="20"/>
        </w:rPr>
      </w:pPr>
    </w:p>
    <w:p>
      <w:pPr>
        <w:pStyle w:val="BodyText"/>
        <w:rPr>
          <w:b/>
          <w:sz w:val="20"/>
        </w:rPr>
      </w:pPr>
    </w:p>
    <w:p>
      <w:pPr>
        <w:spacing w:after="0"/>
        <w:rPr>
          <w:sz w:val="20"/>
        </w:rPr>
        <w:sectPr>
          <w:type w:val="continuous"/>
          <w:pgSz w:w="11910" w:h="16850"/>
          <w:pgMar w:top="1600" w:bottom="280" w:left="1420" w:right="820"/>
        </w:sectPr>
      </w:pPr>
    </w:p>
    <w:p>
      <w:pPr>
        <w:pStyle w:val="BodyText"/>
        <w:spacing w:before="3"/>
        <w:rPr>
          <w:b/>
          <w:sz w:val="23"/>
        </w:rPr>
      </w:pPr>
    </w:p>
    <w:p>
      <w:pPr>
        <w:pStyle w:val="BodyText"/>
        <w:spacing w:before="1"/>
        <w:ind w:left="120"/>
      </w:pPr>
      <w:r>
        <w:rPr>
          <w:w w:val="105"/>
        </w:rPr>
        <w:t>HELD</w:t>
      </w:r>
      <w:r>
        <w:rPr>
          <w:spacing w:val="-34"/>
          <w:w w:val="105"/>
        </w:rPr>
        <w:t> </w:t>
      </w:r>
      <w:r>
        <w:rPr>
          <w:w w:val="105"/>
        </w:rPr>
        <w:t>AT</w:t>
      </w:r>
      <w:r>
        <w:rPr>
          <w:spacing w:val="-40"/>
          <w:w w:val="105"/>
        </w:rPr>
        <w:t> </w:t>
      </w:r>
      <w:r>
        <w:rPr>
          <w:w w:val="105"/>
        </w:rPr>
        <w:t>MBABANE</w:t>
      </w:r>
    </w:p>
    <w:p>
      <w:pPr>
        <w:pStyle w:val="BodyText"/>
        <w:spacing w:before="162"/>
        <w:ind w:left="125"/>
      </w:pPr>
      <w:r>
        <w:rPr>
          <w:w w:val="105"/>
        </w:rPr>
        <w:t>In the matter between:-</w:t>
      </w:r>
    </w:p>
    <w:p>
      <w:pPr>
        <w:pStyle w:val="BodyText"/>
        <w:spacing w:before="232"/>
        <w:ind w:left="120"/>
      </w:pPr>
      <w:r>
        <w:rPr/>
        <w:br w:type="column"/>
      </w:r>
      <w:r>
        <w:rPr>
          <w:w w:val="105"/>
        </w:rPr>
        <w:t>Case No: 302/21</w:t>
      </w:r>
    </w:p>
    <w:p>
      <w:pPr>
        <w:spacing w:after="0"/>
        <w:sectPr>
          <w:type w:val="continuous"/>
          <w:pgSz w:w="11910" w:h="16850"/>
          <w:pgMar w:top="1600" w:bottom="280" w:left="1420" w:right="820"/>
          <w:cols w:num="2" w:equalWidth="0">
            <w:col w:w="2695" w:space="3239"/>
            <w:col w:w="3736"/>
          </w:cols>
        </w:sectPr>
      </w:pPr>
    </w:p>
    <w:p>
      <w:pPr>
        <w:pStyle w:val="BodyText"/>
        <w:rPr>
          <w:sz w:val="20"/>
        </w:rPr>
      </w:pPr>
    </w:p>
    <w:p>
      <w:pPr>
        <w:pStyle w:val="BodyText"/>
        <w:rPr>
          <w:sz w:val="24"/>
        </w:rPr>
      </w:pPr>
    </w:p>
    <w:p>
      <w:pPr>
        <w:spacing w:after="0"/>
        <w:rPr>
          <w:sz w:val="24"/>
        </w:rPr>
        <w:sectPr>
          <w:type w:val="continuous"/>
          <w:pgSz w:w="11910" w:h="16850"/>
          <w:pgMar w:top="1600" w:bottom="280" w:left="1420" w:right="820"/>
        </w:sectPr>
      </w:pPr>
    </w:p>
    <w:p>
      <w:pPr>
        <w:spacing w:before="128"/>
        <w:ind w:left="139" w:right="0" w:firstLine="0"/>
        <w:jc w:val="left"/>
        <w:rPr>
          <w:b/>
          <w:sz w:val="25"/>
        </w:rPr>
      </w:pPr>
      <w:r>
        <w:rPr>
          <w:b/>
          <w:w w:val="105"/>
          <w:sz w:val="25"/>
        </w:rPr>
        <w:t>PETROS GCINA MNDZEBELE</w:t>
      </w:r>
    </w:p>
    <w:p>
      <w:pPr>
        <w:pStyle w:val="BodyText"/>
        <w:spacing w:before="179"/>
        <w:ind w:left="144"/>
      </w:pPr>
      <w:r>
        <w:rPr/>
        <w:t>And</w:t>
      </w:r>
    </w:p>
    <w:p>
      <w:pPr>
        <w:pStyle w:val="BodyText"/>
        <w:rPr>
          <w:sz w:val="28"/>
        </w:rPr>
      </w:pPr>
    </w:p>
    <w:p>
      <w:pPr>
        <w:pStyle w:val="BodyText"/>
        <w:spacing w:before="1"/>
        <w:rPr>
          <w:sz w:val="27"/>
        </w:rPr>
      </w:pPr>
    </w:p>
    <w:p>
      <w:pPr>
        <w:spacing w:before="0"/>
        <w:ind w:left="158" w:right="0" w:firstLine="0"/>
        <w:jc w:val="left"/>
        <w:rPr>
          <w:b/>
          <w:sz w:val="25"/>
        </w:rPr>
      </w:pPr>
      <w:r>
        <w:rPr>
          <w:b/>
          <w:w w:val="105"/>
          <w:sz w:val="25"/>
        </w:rPr>
        <w:t>YKK SOUTHERN AFRICA (PTY) LTD</w:t>
      </w:r>
    </w:p>
    <w:p>
      <w:pPr>
        <w:pStyle w:val="BodyText"/>
        <w:spacing w:before="90"/>
        <w:ind w:left="149"/>
      </w:pPr>
      <w:r>
        <w:rPr/>
        <w:br w:type="column"/>
      </w:r>
      <w:r>
        <w:rPr>
          <w:w w:val="105"/>
        </w:rPr>
        <w:t>APPLICANT</w:t>
      </w:r>
    </w:p>
    <w:p>
      <w:pPr>
        <w:pStyle w:val="BodyText"/>
        <w:rPr>
          <w:sz w:val="28"/>
        </w:rPr>
      </w:pPr>
    </w:p>
    <w:p>
      <w:pPr>
        <w:pStyle w:val="BodyText"/>
        <w:rPr>
          <w:sz w:val="28"/>
        </w:rPr>
      </w:pPr>
    </w:p>
    <w:p>
      <w:pPr>
        <w:pStyle w:val="BodyText"/>
        <w:rPr>
          <w:sz w:val="39"/>
        </w:rPr>
      </w:pPr>
    </w:p>
    <w:p>
      <w:pPr>
        <w:pStyle w:val="BodyText"/>
        <w:ind w:left="139"/>
      </w:pPr>
      <w:r>
        <w:rPr>
          <w:w w:val="105"/>
        </w:rPr>
        <w:t>RESPONDENT</w:t>
      </w:r>
    </w:p>
    <w:p>
      <w:pPr>
        <w:spacing w:after="0"/>
        <w:sectPr>
          <w:type w:val="continuous"/>
          <w:pgSz w:w="11910" w:h="16850"/>
          <w:pgMar w:top="1600" w:bottom="280" w:left="1420" w:right="820"/>
          <w:cols w:num="2" w:equalWidth="0">
            <w:col w:w="4902" w:space="1148"/>
            <w:col w:w="3620"/>
          </w:cols>
        </w:sectPr>
      </w:pPr>
    </w:p>
    <w:p>
      <w:pPr>
        <w:pStyle w:val="BodyText"/>
        <w:rPr>
          <w:sz w:val="20"/>
        </w:rPr>
      </w:pPr>
    </w:p>
    <w:p>
      <w:pPr>
        <w:pStyle w:val="BodyText"/>
        <w:rPr>
          <w:sz w:val="20"/>
        </w:rPr>
      </w:pPr>
    </w:p>
    <w:p>
      <w:pPr>
        <w:pStyle w:val="BodyText"/>
        <w:rPr>
          <w:sz w:val="20"/>
        </w:rPr>
      </w:pPr>
    </w:p>
    <w:p>
      <w:pPr>
        <w:pStyle w:val="BodyText"/>
        <w:spacing w:before="2"/>
      </w:pPr>
    </w:p>
    <w:p>
      <w:pPr>
        <w:spacing w:line="376" w:lineRule="auto" w:before="90"/>
        <w:ind w:left="2210" w:right="515" w:hanging="2039"/>
        <w:jc w:val="left"/>
        <w:rPr>
          <w:sz w:val="26"/>
        </w:rPr>
      </w:pPr>
      <w:r>
        <w:rPr>
          <w:b/>
          <w:w w:val="105"/>
          <w:sz w:val="25"/>
        </w:rPr>
        <w:t>Neutral citation: </w:t>
      </w:r>
      <w:r>
        <w:rPr>
          <w:w w:val="105"/>
          <w:sz w:val="26"/>
        </w:rPr>
        <w:t>Petros Gcina Mndzebele v </w:t>
      </w:r>
      <w:r>
        <w:rPr>
          <w:rFonts w:ascii="Arial"/>
          <w:w w:val="105"/>
          <w:sz w:val="25"/>
        </w:rPr>
        <w:t>YI&lt;I( </w:t>
      </w:r>
      <w:r>
        <w:rPr>
          <w:w w:val="105"/>
          <w:sz w:val="26"/>
        </w:rPr>
        <w:t>Southern Africa (320/21) [2021] SZIC 82 (10 November 2021)</w:t>
      </w:r>
    </w:p>
    <w:p>
      <w:pPr>
        <w:pStyle w:val="BodyText"/>
        <w:spacing w:before="7"/>
        <w:rPr>
          <w:sz w:val="40"/>
        </w:rPr>
      </w:pPr>
    </w:p>
    <w:p>
      <w:pPr>
        <w:tabs>
          <w:tab w:pos="2169" w:val="left" w:leader="none"/>
        </w:tabs>
        <w:spacing w:before="0"/>
        <w:ind w:left="186" w:right="0" w:firstLine="0"/>
        <w:jc w:val="left"/>
        <w:rPr>
          <w:b/>
          <w:sz w:val="25"/>
        </w:rPr>
      </w:pPr>
      <w:r>
        <w:rPr>
          <w:b/>
          <w:w w:val="105"/>
          <w:sz w:val="25"/>
        </w:rPr>
        <w:t>Coram:</w:t>
        <w:tab/>
      </w:r>
      <w:r>
        <w:rPr>
          <w:b/>
          <w:w w:val="105"/>
          <w:position w:val="1"/>
          <w:sz w:val="25"/>
        </w:rPr>
        <w:t>MSIMANGO, ACTING</w:t>
      </w:r>
      <w:r>
        <w:rPr>
          <w:b/>
          <w:spacing w:val="-20"/>
          <w:w w:val="105"/>
          <w:position w:val="1"/>
          <w:sz w:val="25"/>
        </w:rPr>
        <w:t> </w:t>
      </w:r>
      <w:r>
        <w:rPr>
          <w:b/>
          <w:w w:val="105"/>
          <w:position w:val="1"/>
          <w:sz w:val="25"/>
        </w:rPr>
        <w:t>JUDGE</w:t>
      </w:r>
    </w:p>
    <w:p>
      <w:pPr>
        <w:pStyle w:val="BodyText"/>
        <w:spacing w:line="388" w:lineRule="auto" w:before="136"/>
        <w:ind w:left="2177"/>
      </w:pPr>
      <w:r>
        <w:rPr>
          <w:w w:val="105"/>
        </w:rPr>
        <w:t>(Sitting</w:t>
      </w:r>
      <w:r>
        <w:rPr>
          <w:spacing w:val="-18"/>
          <w:w w:val="105"/>
        </w:rPr>
        <w:t> </w:t>
      </w:r>
      <w:r>
        <w:rPr>
          <w:w w:val="105"/>
        </w:rPr>
        <w:t>with</w:t>
      </w:r>
      <w:r>
        <w:rPr>
          <w:spacing w:val="-15"/>
          <w:w w:val="105"/>
        </w:rPr>
        <w:t> </w:t>
      </w:r>
      <w:r>
        <w:rPr>
          <w:w w:val="105"/>
        </w:rPr>
        <w:t>Mr</w:t>
      </w:r>
      <w:r>
        <w:rPr>
          <w:spacing w:val="-19"/>
          <w:w w:val="105"/>
        </w:rPr>
        <w:t> </w:t>
      </w:r>
      <w:r>
        <w:rPr>
          <w:w w:val="105"/>
        </w:rPr>
        <w:t>M.P.</w:t>
      </w:r>
      <w:r>
        <w:rPr>
          <w:spacing w:val="-20"/>
          <w:w w:val="105"/>
        </w:rPr>
        <w:t> </w:t>
      </w:r>
      <w:r>
        <w:rPr>
          <w:w w:val="105"/>
        </w:rPr>
        <w:t>Dlamini</w:t>
      </w:r>
      <w:r>
        <w:rPr>
          <w:spacing w:val="-7"/>
          <w:w w:val="105"/>
        </w:rPr>
        <w:t> </w:t>
      </w:r>
      <w:r>
        <w:rPr>
          <w:w w:val="105"/>
        </w:rPr>
        <w:t>and</w:t>
      </w:r>
      <w:r>
        <w:rPr>
          <w:spacing w:val="-20"/>
          <w:w w:val="105"/>
        </w:rPr>
        <w:t> </w:t>
      </w:r>
      <w:r>
        <w:rPr>
          <w:w w:val="105"/>
        </w:rPr>
        <w:t>Ms</w:t>
      </w:r>
      <w:r>
        <w:rPr>
          <w:spacing w:val="-22"/>
          <w:w w:val="105"/>
        </w:rPr>
        <w:t> </w:t>
      </w:r>
      <w:r>
        <w:rPr>
          <w:w w:val="105"/>
        </w:rPr>
        <w:t>N.</w:t>
      </w:r>
      <w:r>
        <w:rPr>
          <w:spacing w:val="-25"/>
          <w:w w:val="105"/>
        </w:rPr>
        <w:t> </w:t>
      </w:r>
      <w:r>
        <w:rPr>
          <w:w w:val="105"/>
        </w:rPr>
        <w:t>Dlamini</w:t>
      </w:r>
      <w:r>
        <w:rPr>
          <w:spacing w:val="-8"/>
          <w:w w:val="105"/>
        </w:rPr>
        <w:t> </w:t>
      </w:r>
      <w:r>
        <w:rPr>
          <w:w w:val="105"/>
        </w:rPr>
        <w:t>nominated Members of the</w:t>
      </w:r>
      <w:r>
        <w:rPr>
          <w:spacing w:val="-4"/>
          <w:w w:val="105"/>
        </w:rPr>
        <w:t> </w:t>
      </w:r>
      <w:r>
        <w:rPr>
          <w:w w:val="105"/>
        </w:rPr>
        <w:t>Court).</w:t>
      </w:r>
    </w:p>
    <w:p>
      <w:pPr>
        <w:pStyle w:val="BodyText"/>
        <w:spacing w:before="7"/>
        <w:rPr>
          <w:sz w:val="29"/>
        </w:rPr>
      </w:pPr>
    </w:p>
    <w:p>
      <w:pPr>
        <w:spacing w:after="0"/>
        <w:rPr>
          <w:sz w:val="29"/>
        </w:rPr>
        <w:sectPr>
          <w:type w:val="continuous"/>
          <w:pgSz w:w="11910" w:h="16850"/>
          <w:pgMar w:top="1600" w:bottom="280" w:left="1420" w:right="820"/>
        </w:sectPr>
      </w:pPr>
    </w:p>
    <w:p>
      <w:pPr>
        <w:spacing w:before="128"/>
        <w:ind w:left="200" w:right="0" w:firstLine="0"/>
        <w:jc w:val="left"/>
        <w:rPr>
          <w:b/>
          <w:sz w:val="25"/>
        </w:rPr>
      </w:pPr>
      <w:r>
        <w:rPr/>
        <w:pict>
          <v:line style="position:absolute;mso-position-horizontal-relative:page;mso-position-vertical-relative:page;z-index:0" from="593.630127pt,741.065061pt" to="593.630127pt,636.125916pt" stroked="true" strokeweight=".360869pt" strokecolor="#000000">
            <v:stroke dashstyle="solid"/>
            <w10:wrap type="none"/>
          </v:line>
        </w:pict>
      </w:r>
      <w:r>
        <w:rPr>
          <w:b/>
          <w:w w:val="105"/>
          <w:sz w:val="25"/>
        </w:rPr>
        <w:t>Date Heard:</w:t>
      </w:r>
    </w:p>
    <w:p>
      <w:pPr>
        <w:pStyle w:val="BodyText"/>
        <w:rPr>
          <w:b/>
          <w:sz w:val="28"/>
        </w:rPr>
      </w:pPr>
    </w:p>
    <w:p>
      <w:pPr>
        <w:pStyle w:val="BodyText"/>
        <w:spacing w:before="3"/>
        <w:rPr>
          <w:b/>
          <w:sz w:val="27"/>
        </w:rPr>
      </w:pPr>
    </w:p>
    <w:p>
      <w:pPr>
        <w:spacing w:before="0"/>
        <w:ind w:left="200" w:right="0" w:firstLine="0"/>
        <w:jc w:val="left"/>
        <w:rPr>
          <w:b/>
          <w:sz w:val="25"/>
        </w:rPr>
      </w:pPr>
      <w:r>
        <w:rPr>
          <w:b/>
          <w:w w:val="105"/>
          <w:sz w:val="25"/>
        </w:rPr>
        <w:t>Delivered:</w:t>
      </w:r>
    </w:p>
    <w:p>
      <w:pPr>
        <w:spacing w:before="92"/>
        <w:ind w:left="218" w:right="0" w:firstLine="0"/>
        <w:jc w:val="left"/>
        <w:rPr>
          <w:b/>
          <w:sz w:val="25"/>
        </w:rPr>
      </w:pPr>
      <w:r>
        <w:rPr/>
        <w:br w:type="column"/>
      </w:r>
      <w:r>
        <w:rPr>
          <w:b/>
          <w:w w:val="105"/>
          <w:sz w:val="25"/>
        </w:rPr>
        <w:t>22</w:t>
      </w:r>
      <w:r>
        <w:rPr>
          <w:b/>
          <w:w w:val="105"/>
          <w:position w:val="8"/>
          <w:sz w:val="18"/>
        </w:rPr>
        <w:t>nd </w:t>
      </w:r>
      <w:r>
        <w:rPr>
          <w:b/>
          <w:w w:val="105"/>
          <w:sz w:val="25"/>
        </w:rPr>
        <w:t>OCTOBER 2021</w:t>
      </w:r>
    </w:p>
    <w:p>
      <w:pPr>
        <w:pStyle w:val="BodyText"/>
        <w:rPr>
          <w:b/>
          <w:sz w:val="28"/>
        </w:rPr>
      </w:pPr>
    </w:p>
    <w:p>
      <w:pPr>
        <w:pStyle w:val="BodyText"/>
        <w:spacing w:before="8"/>
        <w:rPr>
          <w:b/>
          <w:sz w:val="25"/>
        </w:rPr>
      </w:pPr>
    </w:p>
    <w:p>
      <w:pPr>
        <w:spacing w:before="1"/>
        <w:ind w:left="200" w:right="0" w:firstLine="0"/>
        <w:jc w:val="left"/>
        <w:rPr>
          <w:b/>
          <w:sz w:val="25"/>
        </w:rPr>
      </w:pPr>
      <w:r>
        <w:rPr>
          <w:b/>
          <w:w w:val="105"/>
          <w:sz w:val="25"/>
        </w:rPr>
        <w:t>10</w:t>
      </w:r>
      <w:r>
        <w:rPr>
          <w:b/>
          <w:w w:val="105"/>
          <w:position w:val="9"/>
          <w:sz w:val="18"/>
        </w:rPr>
        <w:t>th </w:t>
      </w:r>
      <w:r>
        <w:rPr>
          <w:b/>
          <w:w w:val="105"/>
          <w:sz w:val="25"/>
        </w:rPr>
        <w:t>NOVEMBER 2021</w:t>
      </w:r>
    </w:p>
    <w:p>
      <w:pPr>
        <w:spacing w:after="0"/>
        <w:jc w:val="left"/>
        <w:rPr>
          <w:sz w:val="25"/>
        </w:rPr>
        <w:sectPr>
          <w:type w:val="continuous"/>
          <w:pgSz w:w="11910" w:h="16850"/>
          <w:pgMar w:top="1600" w:bottom="280" w:left="1420" w:right="820"/>
          <w:cols w:num="2" w:equalWidth="0">
            <w:col w:w="1656" w:space="287"/>
            <w:col w:w="7727"/>
          </w:cols>
        </w:sectPr>
      </w:pPr>
    </w:p>
    <w:p>
      <w:pPr>
        <w:pStyle w:val="BodyText"/>
        <w:spacing w:before="6"/>
        <w:rPr>
          <w:b/>
          <w:sz w:val="22"/>
        </w:rPr>
      </w:pPr>
    </w:p>
    <w:p>
      <w:pPr>
        <w:pStyle w:val="BodyText"/>
        <w:spacing w:line="372" w:lineRule="auto" w:before="90"/>
        <w:ind w:left="1832" w:right="203" w:hanging="1390"/>
        <w:jc w:val="both"/>
      </w:pPr>
      <w:r>
        <w:rPr>
          <w:b/>
          <w:w w:val="105"/>
        </w:rPr>
        <w:t>Summary:</w:t>
      </w:r>
      <w:r>
        <w:rPr>
          <w:b/>
          <w:spacing w:val="-11"/>
          <w:w w:val="105"/>
        </w:rPr>
        <w:t> </w:t>
      </w:r>
      <w:r>
        <w:rPr>
          <w:w w:val="105"/>
        </w:rPr>
        <w:t>Applicant</w:t>
      </w:r>
      <w:r>
        <w:rPr>
          <w:spacing w:val="-15"/>
          <w:w w:val="105"/>
        </w:rPr>
        <w:t> </w:t>
      </w:r>
      <w:r>
        <w:rPr>
          <w:w w:val="105"/>
        </w:rPr>
        <w:t>has</w:t>
      </w:r>
      <w:r>
        <w:rPr>
          <w:spacing w:val="-15"/>
          <w:w w:val="105"/>
        </w:rPr>
        <w:t> </w:t>
      </w:r>
      <w:r>
        <w:rPr>
          <w:w w:val="105"/>
        </w:rPr>
        <w:t>brought</w:t>
      </w:r>
      <w:r>
        <w:rPr>
          <w:spacing w:val="-11"/>
          <w:w w:val="105"/>
        </w:rPr>
        <w:t> </w:t>
      </w:r>
      <w:r>
        <w:rPr>
          <w:w w:val="105"/>
        </w:rPr>
        <w:t>an</w:t>
      </w:r>
      <w:r>
        <w:rPr>
          <w:spacing w:val="-23"/>
          <w:w w:val="105"/>
        </w:rPr>
        <w:t> </w:t>
      </w:r>
      <w:r>
        <w:rPr>
          <w:w w:val="105"/>
        </w:rPr>
        <w:t>urgent</w:t>
      </w:r>
      <w:r>
        <w:rPr>
          <w:spacing w:val="-20"/>
          <w:w w:val="105"/>
        </w:rPr>
        <w:t> </w:t>
      </w:r>
      <w:r>
        <w:rPr>
          <w:w w:val="105"/>
        </w:rPr>
        <w:t>application</w:t>
      </w:r>
      <w:r>
        <w:rPr>
          <w:spacing w:val="-12"/>
          <w:w w:val="105"/>
        </w:rPr>
        <w:t> </w:t>
      </w:r>
      <w:r>
        <w:rPr>
          <w:w w:val="105"/>
        </w:rPr>
        <w:t>to</w:t>
      </w:r>
      <w:r>
        <w:rPr>
          <w:spacing w:val="-25"/>
          <w:w w:val="105"/>
        </w:rPr>
        <w:t> </w:t>
      </w:r>
      <w:r>
        <w:rPr>
          <w:w w:val="105"/>
        </w:rPr>
        <w:t>comi</w:t>
      </w:r>
      <w:r>
        <w:rPr>
          <w:spacing w:val="-25"/>
          <w:w w:val="105"/>
        </w:rPr>
        <w:t> </w:t>
      </w:r>
      <w:r>
        <w:rPr>
          <w:w w:val="105"/>
        </w:rPr>
        <w:t>seeking</w:t>
      </w:r>
      <w:r>
        <w:rPr>
          <w:spacing w:val="-26"/>
          <w:w w:val="105"/>
        </w:rPr>
        <w:t> </w:t>
      </w:r>
      <w:r>
        <w:rPr>
          <w:w w:val="105"/>
        </w:rPr>
        <w:t>to</w:t>
      </w:r>
      <w:r>
        <w:rPr>
          <w:spacing w:val="-17"/>
          <w:w w:val="105"/>
        </w:rPr>
        <w:t> </w:t>
      </w:r>
      <w:r>
        <w:rPr>
          <w:w w:val="105"/>
        </w:rPr>
        <w:t>interdict the employer from proceeding with a disciplinary hearing, for the reason that there is a matter currently pending before the Conciliation Meditation Arbitration Commission (CMAC) between him and his employer. The Applicant argues that the matter at CMAC has a direct bearing on the charges he is currently</w:t>
      </w:r>
      <w:r>
        <w:rPr>
          <w:spacing w:val="6"/>
          <w:w w:val="105"/>
        </w:rPr>
        <w:t> </w:t>
      </w:r>
      <w:r>
        <w:rPr>
          <w:w w:val="105"/>
        </w:rPr>
        <w:t>facing.</w:t>
      </w:r>
    </w:p>
    <w:p>
      <w:pPr>
        <w:pStyle w:val="BodyText"/>
        <w:rPr>
          <w:sz w:val="20"/>
        </w:rPr>
      </w:pPr>
    </w:p>
    <w:p>
      <w:pPr>
        <w:pStyle w:val="BodyText"/>
        <w:spacing w:before="4"/>
        <w:rPr>
          <w:sz w:val="27"/>
        </w:rPr>
      </w:pPr>
      <w:r>
        <w:rPr/>
        <w:pict>
          <v:line style="position:absolute;mso-position-horizontal-relative:page;mso-position-vertical-relative:paragraph;z-index:1048;mso-wrap-distance-left:0;mso-wrap-distance-right:0" from="92.382561pt,18.123186pt" to="538.417113pt,18.123186pt" stroked="true" strokeweight=".721231pt" strokecolor="#000000">
            <v:stroke dashstyle="solid"/>
            <w10:wrap type="topAndBottom"/>
          </v:line>
        </w:pict>
      </w:r>
    </w:p>
    <w:p>
      <w:pPr>
        <w:pStyle w:val="BodyText"/>
        <w:spacing w:before="5"/>
      </w:pPr>
    </w:p>
    <w:p>
      <w:pPr>
        <w:pStyle w:val="BodyText"/>
        <w:ind w:left="3947"/>
      </w:pPr>
      <w:r>
        <w:rPr>
          <w:w w:val="105"/>
        </w:rPr>
        <w:t>ruDGEMENT</w:t>
      </w:r>
    </w:p>
    <w:p>
      <w:pPr>
        <w:pStyle w:val="BodyText"/>
        <w:rPr>
          <w:sz w:val="20"/>
        </w:rPr>
      </w:pPr>
    </w:p>
    <w:p>
      <w:pPr>
        <w:pStyle w:val="BodyText"/>
        <w:spacing w:before="8"/>
        <w:rPr>
          <w:sz w:val="28"/>
        </w:rPr>
      </w:pPr>
      <w:r>
        <w:rPr/>
        <w:pict>
          <v:line style="position:absolute;mso-position-horizontal-relative:page;mso-position-vertical-relative:paragraph;z-index:1072;mso-wrap-distance-left:0;mso-wrap-distance-right:0" from="92.382561pt,18.890018pt" to="538.417113pt,18.890018pt" stroked="true" strokeweight=".721231pt" strokecolor="#000000">
            <v:stroke dashstyle="solid"/>
            <w10:wrap type="topAndBottom"/>
          </v:line>
        </w:pict>
      </w:r>
    </w:p>
    <w:p>
      <w:pPr>
        <w:pStyle w:val="BodyText"/>
        <w:rPr>
          <w:sz w:val="28"/>
        </w:rPr>
      </w:pPr>
    </w:p>
    <w:p>
      <w:pPr>
        <w:pStyle w:val="BodyText"/>
        <w:spacing w:before="2"/>
        <w:rPr>
          <w:sz w:val="24"/>
        </w:rPr>
      </w:pPr>
    </w:p>
    <w:p>
      <w:pPr>
        <w:pStyle w:val="BodyText"/>
        <w:spacing w:line="369" w:lineRule="auto"/>
        <w:ind w:left="726" w:hanging="261"/>
      </w:pPr>
      <w:r>
        <w:rPr>
          <w:rFonts w:ascii="Arial"/>
          <w:w w:val="105"/>
          <w:sz w:val="21"/>
        </w:rPr>
        <w:t>I.</w:t>
      </w:r>
      <w:r>
        <w:rPr>
          <w:rFonts w:ascii="Arial"/>
          <w:spacing w:val="11"/>
          <w:w w:val="105"/>
          <w:sz w:val="21"/>
        </w:rPr>
        <w:t> </w:t>
      </w:r>
      <w:r>
        <w:rPr>
          <w:w w:val="105"/>
        </w:rPr>
        <w:t>The</w:t>
      </w:r>
      <w:r>
        <w:rPr>
          <w:spacing w:val="-21"/>
          <w:w w:val="105"/>
        </w:rPr>
        <w:t> </w:t>
      </w:r>
      <w:r>
        <w:rPr>
          <w:w w:val="105"/>
        </w:rPr>
        <w:t>Applicant</w:t>
      </w:r>
      <w:r>
        <w:rPr>
          <w:spacing w:val="-11"/>
          <w:w w:val="105"/>
        </w:rPr>
        <w:t> </w:t>
      </w:r>
      <w:r>
        <w:rPr>
          <w:w w:val="105"/>
        </w:rPr>
        <w:t>is</w:t>
      </w:r>
      <w:r>
        <w:rPr>
          <w:spacing w:val="-23"/>
          <w:w w:val="105"/>
        </w:rPr>
        <w:t> </w:t>
      </w:r>
      <w:r>
        <w:rPr>
          <w:w w:val="105"/>
        </w:rPr>
        <w:t>Petros</w:t>
      </w:r>
      <w:r>
        <w:rPr>
          <w:spacing w:val="-6"/>
          <w:w w:val="105"/>
        </w:rPr>
        <w:t> </w:t>
      </w:r>
      <w:r>
        <w:rPr>
          <w:w w:val="105"/>
        </w:rPr>
        <w:t>Gcina</w:t>
      </w:r>
      <w:r>
        <w:rPr>
          <w:spacing w:val="-21"/>
          <w:w w:val="105"/>
        </w:rPr>
        <w:t> </w:t>
      </w:r>
      <w:r>
        <w:rPr>
          <w:w w:val="105"/>
        </w:rPr>
        <w:t>Mndzebele</w:t>
      </w:r>
      <w:r>
        <w:rPr>
          <w:spacing w:val="-4"/>
          <w:w w:val="105"/>
        </w:rPr>
        <w:t> </w:t>
      </w:r>
      <w:r>
        <w:rPr>
          <w:w w:val="105"/>
        </w:rPr>
        <w:t>an</w:t>
      </w:r>
      <w:r>
        <w:rPr>
          <w:spacing w:val="-18"/>
          <w:w w:val="105"/>
        </w:rPr>
        <w:t> </w:t>
      </w:r>
      <w:r>
        <w:rPr>
          <w:w w:val="105"/>
        </w:rPr>
        <w:t>adult</w:t>
      </w:r>
      <w:r>
        <w:rPr>
          <w:spacing w:val="-8"/>
          <w:w w:val="105"/>
        </w:rPr>
        <w:t> </w:t>
      </w:r>
      <w:r>
        <w:rPr>
          <w:w w:val="105"/>
        </w:rPr>
        <w:t>male</w:t>
      </w:r>
      <w:r>
        <w:rPr>
          <w:spacing w:val="-19"/>
          <w:w w:val="105"/>
        </w:rPr>
        <w:t> </w:t>
      </w:r>
      <w:r>
        <w:rPr>
          <w:w w:val="105"/>
        </w:rPr>
        <w:t>of</w:t>
      </w:r>
      <w:r>
        <w:rPr>
          <w:spacing w:val="-18"/>
          <w:w w:val="105"/>
        </w:rPr>
        <w:t> </w:t>
      </w:r>
      <w:r>
        <w:rPr>
          <w:w w:val="105"/>
        </w:rPr>
        <w:t>Gebeni</w:t>
      </w:r>
      <w:r>
        <w:rPr>
          <w:spacing w:val="-8"/>
          <w:w w:val="105"/>
        </w:rPr>
        <w:t> </w:t>
      </w:r>
      <w:r>
        <w:rPr>
          <w:w w:val="105"/>
        </w:rPr>
        <w:t>in</w:t>
      </w:r>
      <w:r>
        <w:rPr>
          <w:spacing w:val="-22"/>
          <w:w w:val="105"/>
        </w:rPr>
        <w:t> </w:t>
      </w:r>
      <w:r>
        <w:rPr>
          <w:w w:val="105"/>
        </w:rPr>
        <w:t>the</w:t>
      </w:r>
      <w:r>
        <w:rPr>
          <w:spacing w:val="-24"/>
          <w:w w:val="105"/>
        </w:rPr>
        <w:t> </w:t>
      </w:r>
      <w:r>
        <w:rPr>
          <w:w w:val="105"/>
        </w:rPr>
        <w:t>Manzini District,</w:t>
      </w:r>
      <w:r>
        <w:rPr>
          <w:spacing w:val="-1"/>
          <w:w w:val="105"/>
        </w:rPr>
        <w:t> </w:t>
      </w:r>
      <w:r>
        <w:rPr>
          <w:w w:val="105"/>
        </w:rPr>
        <w:t>currently</w:t>
      </w:r>
      <w:r>
        <w:rPr>
          <w:spacing w:val="-7"/>
          <w:w w:val="105"/>
        </w:rPr>
        <w:t> </w:t>
      </w:r>
      <w:r>
        <w:rPr>
          <w:w w:val="105"/>
        </w:rPr>
        <w:t>employed</w:t>
      </w:r>
      <w:r>
        <w:rPr>
          <w:spacing w:val="10"/>
          <w:w w:val="105"/>
        </w:rPr>
        <w:t> </w:t>
      </w:r>
      <w:r>
        <w:rPr>
          <w:w w:val="105"/>
        </w:rPr>
        <w:t>by</w:t>
      </w:r>
      <w:r>
        <w:rPr>
          <w:spacing w:val="-25"/>
          <w:w w:val="105"/>
        </w:rPr>
        <w:t> </w:t>
      </w:r>
      <w:r>
        <w:rPr>
          <w:w w:val="105"/>
        </w:rPr>
        <w:t>the</w:t>
      </w:r>
      <w:r>
        <w:rPr>
          <w:spacing w:val="-21"/>
          <w:w w:val="105"/>
        </w:rPr>
        <w:t> </w:t>
      </w:r>
      <w:r>
        <w:rPr>
          <w:w w:val="105"/>
        </w:rPr>
        <w:t>Respondent</w:t>
      </w:r>
      <w:r>
        <w:rPr>
          <w:spacing w:val="11"/>
          <w:w w:val="105"/>
        </w:rPr>
        <w:t> </w:t>
      </w:r>
      <w:r>
        <w:rPr>
          <w:w w:val="105"/>
        </w:rPr>
        <w:t>as</w:t>
      </w:r>
      <w:r>
        <w:rPr>
          <w:spacing w:val="-14"/>
          <w:w w:val="105"/>
        </w:rPr>
        <w:t> </w:t>
      </w:r>
      <w:r>
        <w:rPr>
          <w:w w:val="105"/>
        </w:rPr>
        <w:t>a</w:t>
      </w:r>
      <w:r>
        <w:rPr>
          <w:spacing w:val="-21"/>
          <w:w w:val="105"/>
        </w:rPr>
        <w:t> </w:t>
      </w:r>
      <w:r>
        <w:rPr>
          <w:w w:val="105"/>
        </w:rPr>
        <w:t>production</w:t>
      </w:r>
      <w:r>
        <w:rPr>
          <w:spacing w:val="6"/>
          <w:w w:val="105"/>
        </w:rPr>
        <w:t> </w:t>
      </w:r>
      <w:r>
        <w:rPr>
          <w:w w:val="105"/>
        </w:rPr>
        <w:t>supervisor.</w:t>
      </w:r>
    </w:p>
    <w:p>
      <w:pPr>
        <w:pStyle w:val="BodyText"/>
        <w:spacing w:before="11"/>
        <w:rPr>
          <w:sz w:val="40"/>
        </w:rPr>
      </w:pPr>
    </w:p>
    <w:p>
      <w:pPr>
        <w:pStyle w:val="ListParagraph"/>
        <w:numPr>
          <w:ilvl w:val="0"/>
          <w:numId w:val="1"/>
        </w:numPr>
        <w:tabs>
          <w:tab w:pos="723" w:val="left" w:leader="none"/>
        </w:tabs>
        <w:spacing w:line="376" w:lineRule="auto" w:before="0" w:after="0"/>
        <w:ind w:left="737" w:right="226" w:hanging="279"/>
        <w:jc w:val="left"/>
        <w:rPr>
          <w:sz w:val="26"/>
        </w:rPr>
      </w:pPr>
      <w:r>
        <w:rPr>
          <w:w w:val="105"/>
          <w:sz w:val="26"/>
        </w:rPr>
        <w:t>The</w:t>
      </w:r>
      <w:r>
        <w:rPr>
          <w:spacing w:val="-30"/>
          <w:w w:val="105"/>
          <w:sz w:val="26"/>
        </w:rPr>
        <w:t> </w:t>
      </w:r>
      <w:r>
        <w:rPr>
          <w:w w:val="105"/>
          <w:sz w:val="26"/>
        </w:rPr>
        <w:t>Respondent</w:t>
      </w:r>
      <w:r>
        <w:rPr>
          <w:spacing w:val="-8"/>
          <w:w w:val="105"/>
          <w:sz w:val="26"/>
        </w:rPr>
        <w:t> </w:t>
      </w:r>
      <w:r>
        <w:rPr>
          <w:w w:val="105"/>
          <w:sz w:val="26"/>
        </w:rPr>
        <w:t>is</w:t>
      </w:r>
      <w:r>
        <w:rPr>
          <w:spacing w:val="-24"/>
          <w:w w:val="105"/>
          <w:sz w:val="26"/>
        </w:rPr>
        <w:t> </w:t>
      </w:r>
      <w:r>
        <w:rPr>
          <w:w w:val="105"/>
          <w:sz w:val="26"/>
        </w:rPr>
        <w:t>YKK</w:t>
      </w:r>
      <w:r>
        <w:rPr>
          <w:spacing w:val="-24"/>
          <w:w w:val="105"/>
          <w:sz w:val="26"/>
        </w:rPr>
        <w:t> </w:t>
      </w:r>
      <w:r>
        <w:rPr>
          <w:w w:val="105"/>
          <w:sz w:val="26"/>
        </w:rPr>
        <w:t>Southern</w:t>
      </w:r>
      <w:r>
        <w:rPr>
          <w:spacing w:val="-12"/>
          <w:w w:val="105"/>
          <w:sz w:val="26"/>
        </w:rPr>
        <w:t> </w:t>
      </w:r>
      <w:r>
        <w:rPr>
          <w:w w:val="105"/>
          <w:sz w:val="26"/>
        </w:rPr>
        <w:t>Africa</w:t>
      </w:r>
      <w:r>
        <w:rPr>
          <w:spacing w:val="-18"/>
          <w:w w:val="105"/>
          <w:sz w:val="26"/>
        </w:rPr>
        <w:t> </w:t>
      </w:r>
      <w:r>
        <w:rPr>
          <w:w w:val="105"/>
          <w:sz w:val="26"/>
        </w:rPr>
        <w:t>(Pty)</w:t>
      </w:r>
      <w:r>
        <w:rPr>
          <w:spacing w:val="-28"/>
          <w:w w:val="105"/>
          <w:sz w:val="26"/>
        </w:rPr>
        <w:t> </w:t>
      </w:r>
      <w:r>
        <w:rPr>
          <w:w w:val="105"/>
          <w:sz w:val="26"/>
        </w:rPr>
        <w:t>Ltd,</w:t>
      </w:r>
      <w:r>
        <w:rPr>
          <w:spacing w:val="-22"/>
          <w:w w:val="105"/>
          <w:sz w:val="26"/>
        </w:rPr>
        <w:t> </w:t>
      </w:r>
      <w:r>
        <w:rPr>
          <w:w w:val="105"/>
          <w:sz w:val="26"/>
        </w:rPr>
        <w:t>a</w:t>
      </w:r>
      <w:r>
        <w:rPr>
          <w:spacing w:val="-20"/>
          <w:w w:val="105"/>
          <w:sz w:val="26"/>
        </w:rPr>
        <w:t> </w:t>
      </w:r>
      <w:r>
        <w:rPr>
          <w:w w:val="105"/>
          <w:sz w:val="26"/>
        </w:rPr>
        <w:t>company</w:t>
      </w:r>
      <w:r>
        <w:rPr>
          <w:spacing w:val="-18"/>
          <w:w w:val="105"/>
          <w:sz w:val="26"/>
        </w:rPr>
        <w:t> </w:t>
      </w:r>
      <w:r>
        <w:rPr>
          <w:w w:val="105"/>
          <w:sz w:val="26"/>
        </w:rPr>
        <w:t>duly</w:t>
      </w:r>
      <w:r>
        <w:rPr>
          <w:spacing w:val="-24"/>
          <w:w w:val="105"/>
          <w:sz w:val="26"/>
        </w:rPr>
        <w:t> </w:t>
      </w:r>
      <w:r>
        <w:rPr>
          <w:w w:val="105"/>
          <w:sz w:val="26"/>
        </w:rPr>
        <w:t>incorporated in terms of the laws of the</w:t>
      </w:r>
      <w:r>
        <w:rPr>
          <w:spacing w:val="-29"/>
          <w:w w:val="105"/>
          <w:sz w:val="26"/>
        </w:rPr>
        <w:t> </w:t>
      </w:r>
      <w:r>
        <w:rPr>
          <w:w w:val="105"/>
          <w:sz w:val="26"/>
        </w:rPr>
        <w:t>country.</w:t>
      </w:r>
    </w:p>
    <w:p>
      <w:pPr>
        <w:pStyle w:val="BodyText"/>
        <w:spacing w:before="5"/>
        <w:rPr>
          <w:sz w:val="39"/>
        </w:rPr>
      </w:pPr>
    </w:p>
    <w:p>
      <w:pPr>
        <w:pStyle w:val="ListParagraph"/>
        <w:numPr>
          <w:ilvl w:val="0"/>
          <w:numId w:val="1"/>
        </w:numPr>
        <w:tabs>
          <w:tab w:pos="767" w:val="left" w:leader="none"/>
        </w:tabs>
        <w:spacing w:line="376" w:lineRule="auto" w:before="0" w:after="0"/>
        <w:ind w:left="742" w:right="202" w:hanging="282"/>
        <w:jc w:val="left"/>
        <w:rPr>
          <w:sz w:val="26"/>
        </w:rPr>
      </w:pPr>
      <w:r>
        <w:rPr>
          <w:sz w:val="26"/>
        </w:rPr>
        <w:t>The Applicant brought an urgent application to comi seeking an order in the following</w:t>
      </w:r>
      <w:r>
        <w:rPr>
          <w:spacing w:val="8"/>
          <w:sz w:val="26"/>
        </w:rPr>
        <w:t> </w:t>
      </w:r>
      <w:r>
        <w:rPr>
          <w:sz w:val="26"/>
        </w:rPr>
        <w:t>terms:-</w:t>
      </w:r>
    </w:p>
    <w:p>
      <w:pPr>
        <w:pStyle w:val="ListParagraph"/>
        <w:numPr>
          <w:ilvl w:val="1"/>
          <w:numId w:val="1"/>
        </w:numPr>
        <w:tabs>
          <w:tab w:pos="1023" w:val="left" w:leader="none"/>
        </w:tabs>
        <w:spacing w:line="369" w:lineRule="auto" w:before="0" w:after="0"/>
        <w:ind w:left="872" w:right="212" w:hanging="217"/>
        <w:jc w:val="left"/>
        <w:rPr>
          <w:sz w:val="26"/>
        </w:rPr>
      </w:pPr>
      <w:r>
        <w:rPr>
          <w:w w:val="105"/>
          <w:sz w:val="26"/>
        </w:rPr>
        <w:t>Dispensing</w:t>
      </w:r>
      <w:r>
        <w:rPr>
          <w:spacing w:val="1"/>
          <w:w w:val="105"/>
          <w:sz w:val="26"/>
        </w:rPr>
        <w:t> </w:t>
      </w:r>
      <w:r>
        <w:rPr>
          <w:w w:val="105"/>
          <w:sz w:val="26"/>
        </w:rPr>
        <w:t>with</w:t>
      </w:r>
      <w:r>
        <w:rPr>
          <w:spacing w:val="-16"/>
          <w:w w:val="105"/>
          <w:sz w:val="26"/>
        </w:rPr>
        <w:t> </w:t>
      </w:r>
      <w:r>
        <w:rPr>
          <w:w w:val="105"/>
          <w:sz w:val="26"/>
        </w:rPr>
        <w:t>the</w:t>
      </w:r>
      <w:r>
        <w:rPr>
          <w:spacing w:val="-22"/>
          <w:w w:val="105"/>
          <w:sz w:val="26"/>
        </w:rPr>
        <w:t> </w:t>
      </w:r>
      <w:r>
        <w:rPr>
          <w:w w:val="105"/>
          <w:sz w:val="26"/>
        </w:rPr>
        <w:t>Rules</w:t>
      </w:r>
      <w:r>
        <w:rPr>
          <w:spacing w:val="-12"/>
          <w:w w:val="105"/>
          <w:sz w:val="26"/>
        </w:rPr>
        <w:t> </w:t>
      </w:r>
      <w:r>
        <w:rPr>
          <w:w w:val="105"/>
          <w:sz w:val="26"/>
        </w:rPr>
        <w:t>of</w:t>
      </w:r>
      <w:r>
        <w:rPr>
          <w:spacing w:val="-11"/>
          <w:w w:val="105"/>
          <w:sz w:val="26"/>
        </w:rPr>
        <w:t> </w:t>
      </w:r>
      <w:r>
        <w:rPr>
          <w:w w:val="105"/>
          <w:sz w:val="26"/>
        </w:rPr>
        <w:t>Court</w:t>
      </w:r>
      <w:r>
        <w:rPr>
          <w:spacing w:val="-11"/>
          <w:w w:val="105"/>
          <w:sz w:val="26"/>
        </w:rPr>
        <w:t> </w:t>
      </w:r>
      <w:r>
        <w:rPr>
          <w:w w:val="105"/>
          <w:sz w:val="26"/>
        </w:rPr>
        <w:t>in</w:t>
      </w:r>
      <w:r>
        <w:rPr>
          <w:spacing w:val="-22"/>
          <w:w w:val="105"/>
          <w:sz w:val="26"/>
        </w:rPr>
        <w:t> </w:t>
      </w:r>
      <w:r>
        <w:rPr>
          <w:w w:val="105"/>
          <w:sz w:val="26"/>
        </w:rPr>
        <w:t>respect</w:t>
      </w:r>
      <w:r>
        <w:rPr>
          <w:spacing w:val="-9"/>
          <w:w w:val="105"/>
          <w:sz w:val="26"/>
        </w:rPr>
        <w:t> </w:t>
      </w:r>
      <w:r>
        <w:rPr>
          <w:w w:val="105"/>
          <w:sz w:val="26"/>
        </w:rPr>
        <w:t>of</w:t>
      </w:r>
      <w:r>
        <w:rPr>
          <w:spacing w:val="-23"/>
          <w:w w:val="105"/>
          <w:sz w:val="26"/>
        </w:rPr>
        <w:t> </w:t>
      </w:r>
      <w:r>
        <w:rPr>
          <w:w w:val="105"/>
          <w:sz w:val="26"/>
        </w:rPr>
        <w:t>forms,</w:t>
      </w:r>
      <w:r>
        <w:rPr>
          <w:spacing w:val="-5"/>
          <w:w w:val="105"/>
          <w:sz w:val="26"/>
        </w:rPr>
        <w:t> </w:t>
      </w:r>
      <w:r>
        <w:rPr>
          <w:w w:val="105"/>
          <w:sz w:val="26"/>
        </w:rPr>
        <w:t>manner</w:t>
      </w:r>
      <w:r>
        <w:rPr>
          <w:spacing w:val="-3"/>
          <w:w w:val="105"/>
          <w:sz w:val="26"/>
        </w:rPr>
        <w:t> </w:t>
      </w:r>
      <w:r>
        <w:rPr>
          <w:w w:val="105"/>
          <w:sz w:val="26"/>
        </w:rPr>
        <w:t>of</w:t>
      </w:r>
      <w:r>
        <w:rPr>
          <w:spacing w:val="-19"/>
          <w:w w:val="105"/>
          <w:sz w:val="26"/>
        </w:rPr>
        <w:t> </w:t>
      </w:r>
      <w:r>
        <w:rPr>
          <w:w w:val="105"/>
          <w:sz w:val="26"/>
        </w:rPr>
        <w:t>service</w:t>
      </w:r>
      <w:r>
        <w:rPr>
          <w:spacing w:val="-10"/>
          <w:w w:val="105"/>
          <w:sz w:val="26"/>
        </w:rPr>
        <w:t> </w:t>
      </w:r>
      <w:r>
        <w:rPr>
          <w:w w:val="105"/>
          <w:sz w:val="26"/>
        </w:rPr>
        <w:t>and time limits and hearing the matter as one of</w:t>
      </w:r>
      <w:r>
        <w:rPr>
          <w:spacing w:val="-3"/>
          <w:w w:val="105"/>
          <w:sz w:val="26"/>
        </w:rPr>
        <w:t> </w:t>
      </w:r>
      <w:r>
        <w:rPr>
          <w:w w:val="105"/>
          <w:sz w:val="26"/>
        </w:rPr>
        <w:t>urgency.</w:t>
      </w:r>
    </w:p>
    <w:p>
      <w:pPr>
        <w:pStyle w:val="ListParagraph"/>
        <w:numPr>
          <w:ilvl w:val="1"/>
          <w:numId w:val="1"/>
        </w:numPr>
        <w:tabs>
          <w:tab w:pos="1055" w:val="left" w:leader="none"/>
        </w:tabs>
        <w:spacing w:line="376" w:lineRule="auto" w:before="0" w:after="0"/>
        <w:ind w:left="880" w:right="197" w:hanging="218"/>
        <w:jc w:val="left"/>
        <w:rPr>
          <w:sz w:val="26"/>
        </w:rPr>
      </w:pPr>
      <w:r>
        <w:rPr>
          <w:w w:val="105"/>
          <w:sz w:val="26"/>
        </w:rPr>
        <w:t>That a Rule Nisi do hereby issue calling upon the Respondent to show cause why an order in the following terms should not be made</w:t>
      </w:r>
      <w:r>
        <w:rPr>
          <w:spacing w:val="-30"/>
          <w:w w:val="105"/>
          <w:sz w:val="26"/>
        </w:rPr>
        <w:t> </w:t>
      </w:r>
      <w:r>
        <w:rPr>
          <w:w w:val="105"/>
          <w:sz w:val="26"/>
        </w:rPr>
        <w:t>final.</w:t>
      </w:r>
    </w:p>
    <w:p>
      <w:pPr>
        <w:pStyle w:val="BodyText"/>
        <w:spacing w:line="283" w:lineRule="exact"/>
        <w:ind w:left="655"/>
      </w:pPr>
      <w:r>
        <w:rPr>
          <w:w w:val="105"/>
        </w:rPr>
        <w:t>(b</w:t>
      </w:r>
      <w:r>
        <w:rPr>
          <w:w w:val="105"/>
          <w:sz w:val="25"/>
        </w:rPr>
        <w:t>)(1) </w:t>
      </w:r>
      <w:r>
        <w:rPr>
          <w:w w:val="105"/>
        </w:rPr>
        <w:t>Suspending and /or staying the disciplinary proceedings brought against the</w:t>
      </w:r>
    </w:p>
    <w:p>
      <w:pPr>
        <w:pStyle w:val="BodyText"/>
        <w:spacing w:line="369" w:lineRule="auto" w:before="149"/>
        <w:ind w:left="873"/>
      </w:pPr>
      <w:r>
        <w:rPr>
          <w:w w:val="105"/>
        </w:rPr>
        <w:t>Applicant by the Respondent pending an Arbitrator's Award on whether the Applicant is currently employed as a production Co-ordinator or Supervisor.</w:t>
      </w:r>
    </w:p>
    <w:p>
      <w:pPr>
        <w:spacing w:after="0" w:line="369" w:lineRule="auto"/>
        <w:sectPr>
          <w:pgSz w:w="11910" w:h="16850"/>
          <w:pgMar w:top="1600" w:bottom="280" w:left="1420" w:right="820"/>
        </w:sectPr>
      </w:pPr>
    </w:p>
    <w:p>
      <w:pPr>
        <w:pStyle w:val="BodyText"/>
        <w:spacing w:before="8"/>
        <w:rPr>
          <w:sz w:val="20"/>
        </w:rPr>
      </w:pPr>
    </w:p>
    <w:p>
      <w:pPr>
        <w:pStyle w:val="ListParagraph"/>
        <w:numPr>
          <w:ilvl w:val="1"/>
          <w:numId w:val="1"/>
        </w:numPr>
        <w:tabs>
          <w:tab w:pos="962" w:val="left" w:leader="none"/>
        </w:tabs>
        <w:spacing w:line="360" w:lineRule="auto" w:before="89" w:after="0"/>
        <w:ind w:left="692" w:right="248" w:hanging="88"/>
        <w:jc w:val="left"/>
        <w:rPr>
          <w:sz w:val="26"/>
        </w:rPr>
      </w:pPr>
      <w:r>
        <w:rPr>
          <w:w w:val="105"/>
          <w:sz w:val="26"/>
        </w:rPr>
        <w:t>That</w:t>
      </w:r>
      <w:r>
        <w:rPr>
          <w:spacing w:val="-19"/>
          <w:w w:val="105"/>
          <w:sz w:val="26"/>
        </w:rPr>
        <w:t> </w:t>
      </w:r>
      <w:r>
        <w:rPr>
          <w:w w:val="105"/>
          <w:sz w:val="26"/>
        </w:rPr>
        <w:t>prayers</w:t>
      </w:r>
      <w:r>
        <w:rPr>
          <w:spacing w:val="-16"/>
          <w:w w:val="105"/>
          <w:sz w:val="26"/>
        </w:rPr>
        <w:t> </w:t>
      </w:r>
      <w:r>
        <w:rPr>
          <w:w w:val="105"/>
          <w:sz w:val="26"/>
        </w:rPr>
        <w:t>(b)</w:t>
      </w:r>
      <w:r>
        <w:rPr>
          <w:spacing w:val="-27"/>
          <w:w w:val="105"/>
          <w:sz w:val="26"/>
        </w:rPr>
        <w:t> </w:t>
      </w:r>
      <w:r>
        <w:rPr>
          <w:w w:val="105"/>
          <w:sz w:val="26"/>
        </w:rPr>
        <w:t>and</w:t>
      </w:r>
      <w:r>
        <w:rPr>
          <w:spacing w:val="-18"/>
          <w:w w:val="105"/>
          <w:sz w:val="26"/>
        </w:rPr>
        <w:t> </w:t>
      </w:r>
      <w:r>
        <w:rPr>
          <w:w w:val="105"/>
          <w:sz w:val="26"/>
        </w:rPr>
        <w:t>(b1)</w:t>
      </w:r>
      <w:r>
        <w:rPr>
          <w:spacing w:val="-30"/>
          <w:w w:val="105"/>
          <w:sz w:val="26"/>
        </w:rPr>
        <w:t> </w:t>
      </w:r>
      <w:r>
        <w:rPr>
          <w:w w:val="105"/>
          <w:sz w:val="26"/>
        </w:rPr>
        <w:t>operate</w:t>
      </w:r>
      <w:r>
        <w:rPr>
          <w:spacing w:val="-17"/>
          <w:w w:val="105"/>
          <w:sz w:val="26"/>
        </w:rPr>
        <w:t> </w:t>
      </w:r>
      <w:r>
        <w:rPr>
          <w:w w:val="105"/>
          <w:sz w:val="26"/>
        </w:rPr>
        <w:t>with</w:t>
      </w:r>
      <w:r>
        <w:rPr>
          <w:spacing w:val="-26"/>
          <w:w w:val="105"/>
          <w:sz w:val="26"/>
        </w:rPr>
        <w:t> </w:t>
      </w:r>
      <w:r>
        <w:rPr>
          <w:w w:val="105"/>
          <w:sz w:val="26"/>
        </w:rPr>
        <w:t>immediate</w:t>
      </w:r>
      <w:r>
        <w:rPr>
          <w:spacing w:val="-12"/>
          <w:w w:val="105"/>
          <w:sz w:val="26"/>
        </w:rPr>
        <w:t> </w:t>
      </w:r>
      <w:r>
        <w:rPr>
          <w:w w:val="105"/>
          <w:sz w:val="26"/>
        </w:rPr>
        <w:t>effect</w:t>
      </w:r>
      <w:r>
        <w:rPr>
          <w:spacing w:val="-13"/>
          <w:w w:val="105"/>
          <w:sz w:val="26"/>
        </w:rPr>
        <w:t> </w:t>
      </w:r>
      <w:r>
        <w:rPr>
          <w:w w:val="105"/>
          <w:sz w:val="26"/>
        </w:rPr>
        <w:t>pending</w:t>
      </w:r>
      <w:r>
        <w:rPr>
          <w:spacing w:val="-22"/>
          <w:w w:val="105"/>
          <w:sz w:val="26"/>
        </w:rPr>
        <w:t> </w:t>
      </w:r>
      <w:r>
        <w:rPr>
          <w:w w:val="105"/>
          <w:sz w:val="26"/>
        </w:rPr>
        <w:t>finalization</w:t>
      </w:r>
      <w:r>
        <w:rPr>
          <w:spacing w:val="-11"/>
          <w:w w:val="105"/>
          <w:sz w:val="26"/>
        </w:rPr>
        <w:t> </w:t>
      </w:r>
      <w:r>
        <w:rPr>
          <w:w w:val="105"/>
          <w:sz w:val="26"/>
        </w:rPr>
        <w:t>of this</w:t>
      </w:r>
      <w:r>
        <w:rPr>
          <w:spacing w:val="5"/>
          <w:w w:val="105"/>
          <w:sz w:val="26"/>
        </w:rPr>
        <w:t> </w:t>
      </w:r>
      <w:r>
        <w:rPr>
          <w:w w:val="105"/>
          <w:sz w:val="26"/>
        </w:rPr>
        <w:t>matter.</w:t>
      </w:r>
    </w:p>
    <w:p>
      <w:pPr>
        <w:pStyle w:val="ListParagraph"/>
        <w:numPr>
          <w:ilvl w:val="1"/>
          <w:numId w:val="1"/>
        </w:numPr>
        <w:tabs>
          <w:tab w:pos="996" w:val="left" w:leader="none"/>
        </w:tabs>
        <w:spacing w:line="240" w:lineRule="auto" w:before="19" w:after="0"/>
        <w:ind w:left="995" w:right="0" w:hanging="391"/>
        <w:jc w:val="left"/>
        <w:rPr>
          <w:sz w:val="26"/>
        </w:rPr>
      </w:pPr>
      <w:r>
        <w:rPr>
          <w:w w:val="105"/>
          <w:sz w:val="26"/>
        </w:rPr>
        <w:t>Costs of</w:t>
      </w:r>
      <w:r>
        <w:rPr>
          <w:spacing w:val="-12"/>
          <w:w w:val="105"/>
          <w:sz w:val="26"/>
        </w:rPr>
        <w:t> </w:t>
      </w:r>
      <w:r>
        <w:rPr>
          <w:w w:val="105"/>
          <w:sz w:val="26"/>
        </w:rPr>
        <w:t>application.</w:t>
      </w:r>
    </w:p>
    <w:p>
      <w:pPr>
        <w:pStyle w:val="ListParagraph"/>
        <w:numPr>
          <w:ilvl w:val="1"/>
          <w:numId w:val="1"/>
        </w:numPr>
        <w:tabs>
          <w:tab w:pos="980" w:val="left" w:leader="none"/>
        </w:tabs>
        <w:spacing w:line="240" w:lineRule="auto" w:before="170" w:after="0"/>
        <w:ind w:left="979" w:right="0" w:hanging="368"/>
        <w:jc w:val="left"/>
        <w:rPr>
          <w:sz w:val="26"/>
        </w:rPr>
      </w:pPr>
      <w:r>
        <w:rPr>
          <w:w w:val="105"/>
          <w:sz w:val="26"/>
        </w:rPr>
        <w:t>Fmiher and/ or alternative</w:t>
      </w:r>
      <w:r>
        <w:rPr>
          <w:spacing w:val="10"/>
          <w:w w:val="105"/>
          <w:sz w:val="26"/>
        </w:rPr>
        <w:t> </w:t>
      </w:r>
      <w:r>
        <w:rPr>
          <w:w w:val="105"/>
          <w:sz w:val="26"/>
        </w:rPr>
        <w:t>relief.</w:t>
      </w:r>
    </w:p>
    <w:p>
      <w:pPr>
        <w:pStyle w:val="BodyText"/>
        <w:rPr>
          <w:sz w:val="28"/>
        </w:rPr>
      </w:pPr>
    </w:p>
    <w:p>
      <w:pPr>
        <w:pStyle w:val="BodyText"/>
        <w:spacing w:before="6"/>
        <w:rPr>
          <w:sz w:val="25"/>
        </w:rPr>
      </w:pPr>
    </w:p>
    <w:p>
      <w:pPr>
        <w:pStyle w:val="ListParagraph"/>
        <w:numPr>
          <w:ilvl w:val="0"/>
          <w:numId w:val="1"/>
        </w:numPr>
        <w:tabs>
          <w:tab w:pos="673" w:val="left" w:leader="none"/>
        </w:tabs>
        <w:spacing w:line="372" w:lineRule="auto" w:before="1" w:after="0"/>
        <w:ind w:left="689" w:right="241" w:hanging="280"/>
        <w:jc w:val="both"/>
        <w:rPr>
          <w:sz w:val="26"/>
        </w:rPr>
      </w:pPr>
      <w:r>
        <w:rPr>
          <w:w w:val="105"/>
          <w:sz w:val="26"/>
        </w:rPr>
        <w:t>The</w:t>
      </w:r>
      <w:r>
        <w:rPr>
          <w:spacing w:val="-16"/>
          <w:w w:val="105"/>
          <w:sz w:val="26"/>
        </w:rPr>
        <w:t> </w:t>
      </w:r>
      <w:r>
        <w:rPr>
          <w:w w:val="105"/>
          <w:sz w:val="26"/>
        </w:rPr>
        <w:t>Applicant</w:t>
      </w:r>
      <w:r>
        <w:rPr>
          <w:spacing w:val="-6"/>
          <w:w w:val="105"/>
          <w:sz w:val="26"/>
        </w:rPr>
        <w:t> </w:t>
      </w:r>
      <w:r>
        <w:rPr>
          <w:w w:val="105"/>
          <w:sz w:val="26"/>
        </w:rPr>
        <w:t>alleges</w:t>
      </w:r>
      <w:r>
        <w:rPr>
          <w:spacing w:val="-17"/>
          <w:w w:val="105"/>
          <w:sz w:val="26"/>
        </w:rPr>
        <w:t> </w:t>
      </w:r>
      <w:r>
        <w:rPr>
          <w:w w:val="105"/>
          <w:sz w:val="26"/>
        </w:rPr>
        <w:t>that</w:t>
      </w:r>
      <w:r>
        <w:rPr>
          <w:spacing w:val="-16"/>
          <w:w w:val="105"/>
          <w:sz w:val="26"/>
        </w:rPr>
        <w:t> </w:t>
      </w:r>
      <w:r>
        <w:rPr>
          <w:w w:val="105"/>
          <w:sz w:val="26"/>
        </w:rPr>
        <w:t>on</w:t>
      </w:r>
      <w:r>
        <w:rPr>
          <w:spacing w:val="-24"/>
          <w:w w:val="105"/>
          <w:sz w:val="26"/>
        </w:rPr>
        <w:t> </w:t>
      </w:r>
      <w:r>
        <w:rPr>
          <w:w w:val="105"/>
          <w:sz w:val="26"/>
        </w:rPr>
        <w:t>the</w:t>
      </w:r>
      <w:r>
        <w:rPr>
          <w:spacing w:val="-25"/>
          <w:w w:val="105"/>
          <w:sz w:val="26"/>
        </w:rPr>
        <w:t> </w:t>
      </w:r>
      <w:r>
        <w:rPr>
          <w:w w:val="105"/>
          <w:sz w:val="26"/>
        </w:rPr>
        <w:t>05</w:t>
      </w:r>
      <w:r>
        <w:rPr>
          <w:w w:val="105"/>
          <w:position w:val="9"/>
          <w:sz w:val="18"/>
        </w:rPr>
        <w:t>th</w:t>
      </w:r>
      <w:r>
        <w:rPr>
          <w:spacing w:val="2"/>
          <w:w w:val="105"/>
          <w:position w:val="9"/>
          <w:sz w:val="18"/>
        </w:rPr>
        <w:t> </w:t>
      </w:r>
      <w:r>
        <w:rPr>
          <w:w w:val="105"/>
          <w:sz w:val="26"/>
        </w:rPr>
        <w:t>October</w:t>
      </w:r>
      <w:r>
        <w:rPr>
          <w:spacing w:val="-11"/>
          <w:w w:val="105"/>
          <w:sz w:val="26"/>
        </w:rPr>
        <w:t> </w:t>
      </w:r>
      <w:r>
        <w:rPr>
          <w:w w:val="105"/>
          <w:sz w:val="26"/>
        </w:rPr>
        <w:t>2021</w:t>
      </w:r>
      <w:r>
        <w:rPr>
          <w:spacing w:val="-13"/>
          <w:w w:val="105"/>
          <w:sz w:val="26"/>
        </w:rPr>
        <w:t> </w:t>
      </w:r>
      <w:r>
        <w:rPr>
          <w:w w:val="105"/>
          <w:sz w:val="26"/>
        </w:rPr>
        <w:t>he</w:t>
      </w:r>
      <w:r>
        <w:rPr>
          <w:spacing w:val="-21"/>
          <w:w w:val="105"/>
          <w:sz w:val="26"/>
        </w:rPr>
        <w:t> </w:t>
      </w:r>
      <w:r>
        <w:rPr>
          <w:w w:val="105"/>
          <w:sz w:val="26"/>
        </w:rPr>
        <w:t>was</w:t>
      </w:r>
      <w:r>
        <w:rPr>
          <w:spacing w:val="-22"/>
          <w:w w:val="105"/>
          <w:sz w:val="26"/>
        </w:rPr>
        <w:t> </w:t>
      </w:r>
      <w:r>
        <w:rPr>
          <w:w w:val="105"/>
          <w:sz w:val="26"/>
        </w:rPr>
        <w:t>served</w:t>
      </w:r>
      <w:r>
        <w:rPr>
          <w:spacing w:val="-1"/>
          <w:w w:val="105"/>
          <w:sz w:val="26"/>
        </w:rPr>
        <w:t> </w:t>
      </w:r>
      <w:r>
        <w:rPr>
          <w:w w:val="105"/>
          <w:sz w:val="26"/>
        </w:rPr>
        <w:t>with</w:t>
      </w:r>
      <w:r>
        <w:rPr>
          <w:spacing w:val="-19"/>
          <w:w w:val="105"/>
          <w:sz w:val="26"/>
        </w:rPr>
        <w:t> </w:t>
      </w:r>
      <w:r>
        <w:rPr>
          <w:w w:val="105"/>
          <w:sz w:val="26"/>
        </w:rPr>
        <w:t>a</w:t>
      </w:r>
      <w:r>
        <w:rPr>
          <w:spacing w:val="-12"/>
          <w:w w:val="105"/>
          <w:sz w:val="26"/>
        </w:rPr>
        <w:t> </w:t>
      </w:r>
      <w:r>
        <w:rPr>
          <w:w w:val="105"/>
          <w:sz w:val="26"/>
        </w:rPr>
        <w:t>letter</w:t>
      </w:r>
      <w:r>
        <w:rPr>
          <w:spacing w:val="-20"/>
          <w:w w:val="105"/>
          <w:sz w:val="26"/>
        </w:rPr>
        <w:t> </w:t>
      </w:r>
      <w:r>
        <w:rPr>
          <w:w w:val="105"/>
          <w:sz w:val="26"/>
        </w:rPr>
        <w:t>of suspension from duty pending a disciplinmy hearing. The letter gave notice of a hearing date together with charges. One of the charges being gross insubordination.</w:t>
      </w:r>
    </w:p>
    <w:p>
      <w:pPr>
        <w:pStyle w:val="BodyText"/>
        <w:spacing w:before="8"/>
        <w:rPr>
          <w:sz w:val="40"/>
        </w:rPr>
      </w:pPr>
    </w:p>
    <w:p>
      <w:pPr>
        <w:pStyle w:val="ListParagraph"/>
        <w:numPr>
          <w:ilvl w:val="0"/>
          <w:numId w:val="1"/>
        </w:numPr>
        <w:tabs>
          <w:tab w:pos="702" w:val="left" w:leader="none"/>
        </w:tabs>
        <w:spacing w:line="376" w:lineRule="auto" w:before="0" w:after="0"/>
        <w:ind w:left="692" w:right="235" w:hanging="277"/>
        <w:jc w:val="both"/>
        <w:rPr>
          <w:sz w:val="26"/>
        </w:rPr>
      </w:pPr>
      <w:r>
        <w:rPr>
          <w:w w:val="105"/>
          <w:sz w:val="26"/>
        </w:rPr>
        <w:t>The disciplinary charges faced by the Applicant emanated from the fact that he requested</w:t>
      </w:r>
      <w:r>
        <w:rPr>
          <w:spacing w:val="-13"/>
          <w:w w:val="105"/>
          <w:sz w:val="26"/>
        </w:rPr>
        <w:t> </w:t>
      </w:r>
      <w:r>
        <w:rPr>
          <w:w w:val="105"/>
          <w:sz w:val="26"/>
        </w:rPr>
        <w:t>that</w:t>
      </w:r>
      <w:r>
        <w:rPr>
          <w:spacing w:val="-27"/>
          <w:w w:val="105"/>
          <w:sz w:val="26"/>
        </w:rPr>
        <w:t> </w:t>
      </w:r>
      <w:r>
        <w:rPr>
          <w:w w:val="105"/>
          <w:sz w:val="26"/>
        </w:rPr>
        <w:t>his</w:t>
      </w:r>
      <w:r>
        <w:rPr>
          <w:spacing w:val="-25"/>
          <w:w w:val="105"/>
          <w:sz w:val="26"/>
        </w:rPr>
        <w:t> </w:t>
      </w:r>
      <w:r>
        <w:rPr>
          <w:w w:val="105"/>
          <w:sz w:val="26"/>
        </w:rPr>
        <w:t>appraisal</w:t>
      </w:r>
      <w:r>
        <w:rPr>
          <w:spacing w:val="-19"/>
          <w:w w:val="105"/>
          <w:sz w:val="26"/>
        </w:rPr>
        <w:t> </w:t>
      </w:r>
      <w:r>
        <w:rPr>
          <w:w w:val="105"/>
          <w:sz w:val="26"/>
        </w:rPr>
        <w:t>be</w:t>
      </w:r>
      <w:r>
        <w:rPr>
          <w:spacing w:val="-31"/>
          <w:w w:val="105"/>
          <w:sz w:val="26"/>
        </w:rPr>
        <w:t> </w:t>
      </w:r>
      <w:r>
        <w:rPr>
          <w:w w:val="105"/>
          <w:sz w:val="26"/>
        </w:rPr>
        <w:t>delayed</w:t>
      </w:r>
      <w:r>
        <w:rPr>
          <w:spacing w:val="-23"/>
          <w:w w:val="105"/>
          <w:sz w:val="26"/>
        </w:rPr>
        <w:t> </w:t>
      </w:r>
      <w:r>
        <w:rPr>
          <w:w w:val="105"/>
          <w:sz w:val="26"/>
        </w:rPr>
        <w:t>pending</w:t>
      </w:r>
      <w:r>
        <w:rPr>
          <w:spacing w:val="-28"/>
          <w:w w:val="105"/>
          <w:sz w:val="26"/>
        </w:rPr>
        <w:t> </w:t>
      </w:r>
      <w:r>
        <w:rPr>
          <w:w w:val="105"/>
          <w:sz w:val="26"/>
        </w:rPr>
        <w:t>an</w:t>
      </w:r>
      <w:r>
        <w:rPr>
          <w:spacing w:val="-27"/>
          <w:w w:val="105"/>
          <w:sz w:val="26"/>
        </w:rPr>
        <w:t> </w:t>
      </w:r>
      <w:r>
        <w:rPr>
          <w:w w:val="105"/>
          <w:sz w:val="26"/>
        </w:rPr>
        <w:t>Arbitrator's</w:t>
      </w:r>
      <w:r>
        <w:rPr>
          <w:spacing w:val="-12"/>
          <w:w w:val="105"/>
          <w:sz w:val="26"/>
        </w:rPr>
        <w:t> </w:t>
      </w:r>
      <w:r>
        <w:rPr>
          <w:w w:val="105"/>
          <w:sz w:val="26"/>
        </w:rPr>
        <w:t>award,</w:t>
      </w:r>
      <w:r>
        <w:rPr>
          <w:spacing w:val="-21"/>
          <w:w w:val="105"/>
          <w:sz w:val="26"/>
        </w:rPr>
        <w:t> </w:t>
      </w:r>
      <w:r>
        <w:rPr>
          <w:w w:val="105"/>
          <w:sz w:val="26"/>
        </w:rPr>
        <w:t>wherein</w:t>
      </w:r>
      <w:r>
        <w:rPr>
          <w:spacing w:val="-15"/>
          <w:w w:val="105"/>
          <w:sz w:val="26"/>
        </w:rPr>
        <w:t> </w:t>
      </w:r>
      <w:r>
        <w:rPr>
          <w:w w:val="105"/>
          <w:sz w:val="26"/>
        </w:rPr>
        <w:t>his job title is being</w:t>
      </w:r>
      <w:r>
        <w:rPr>
          <w:spacing w:val="18"/>
          <w:w w:val="105"/>
          <w:sz w:val="26"/>
        </w:rPr>
        <w:t> </w:t>
      </w:r>
      <w:r>
        <w:rPr>
          <w:w w:val="105"/>
          <w:sz w:val="26"/>
        </w:rPr>
        <w:t>disputed.</w:t>
      </w:r>
    </w:p>
    <w:p>
      <w:pPr>
        <w:pStyle w:val="BodyText"/>
        <w:spacing w:before="9"/>
        <w:rPr>
          <w:sz w:val="38"/>
        </w:rPr>
      </w:pPr>
    </w:p>
    <w:p>
      <w:pPr>
        <w:pStyle w:val="ListParagraph"/>
        <w:numPr>
          <w:ilvl w:val="0"/>
          <w:numId w:val="1"/>
        </w:numPr>
        <w:tabs>
          <w:tab w:pos="695" w:val="left" w:leader="none"/>
        </w:tabs>
        <w:spacing w:line="374" w:lineRule="auto" w:before="0" w:after="0"/>
        <w:ind w:left="699" w:right="231" w:hanging="276"/>
        <w:jc w:val="both"/>
        <w:rPr>
          <w:sz w:val="26"/>
        </w:rPr>
      </w:pPr>
      <w:r>
        <w:rPr>
          <w:w w:val="105"/>
          <w:sz w:val="26"/>
        </w:rPr>
        <w:t>The</w:t>
      </w:r>
      <w:r>
        <w:rPr>
          <w:spacing w:val="-13"/>
          <w:w w:val="105"/>
          <w:sz w:val="26"/>
        </w:rPr>
        <w:t> </w:t>
      </w:r>
      <w:r>
        <w:rPr>
          <w:w w:val="105"/>
          <w:sz w:val="26"/>
        </w:rPr>
        <w:t>Applicant</w:t>
      </w:r>
      <w:r>
        <w:rPr>
          <w:spacing w:val="-1"/>
          <w:w w:val="105"/>
          <w:sz w:val="26"/>
        </w:rPr>
        <w:t> </w:t>
      </w:r>
      <w:r>
        <w:rPr>
          <w:w w:val="105"/>
          <w:sz w:val="26"/>
        </w:rPr>
        <w:t>alleges</w:t>
      </w:r>
      <w:r>
        <w:rPr>
          <w:spacing w:val="-14"/>
          <w:w w:val="105"/>
          <w:sz w:val="26"/>
        </w:rPr>
        <w:t> </w:t>
      </w:r>
      <w:r>
        <w:rPr>
          <w:w w:val="105"/>
          <w:sz w:val="26"/>
        </w:rPr>
        <w:t>that</w:t>
      </w:r>
      <w:r>
        <w:rPr>
          <w:spacing w:val="-7"/>
          <w:w w:val="105"/>
          <w:sz w:val="26"/>
        </w:rPr>
        <w:t> </w:t>
      </w:r>
      <w:r>
        <w:rPr>
          <w:w w:val="105"/>
          <w:sz w:val="26"/>
        </w:rPr>
        <w:t>he</w:t>
      </w:r>
      <w:r>
        <w:rPr>
          <w:spacing w:val="-22"/>
          <w:w w:val="105"/>
          <w:sz w:val="26"/>
        </w:rPr>
        <w:t> </w:t>
      </w:r>
      <w:r>
        <w:rPr>
          <w:w w:val="105"/>
          <w:sz w:val="26"/>
        </w:rPr>
        <w:t>is</w:t>
      </w:r>
      <w:r>
        <w:rPr>
          <w:spacing w:val="-19"/>
          <w:w w:val="105"/>
          <w:sz w:val="26"/>
        </w:rPr>
        <w:t> </w:t>
      </w:r>
      <w:r>
        <w:rPr>
          <w:w w:val="105"/>
          <w:sz w:val="26"/>
        </w:rPr>
        <w:t>employed</w:t>
      </w:r>
      <w:r>
        <w:rPr>
          <w:spacing w:val="-3"/>
          <w:w w:val="105"/>
          <w:sz w:val="26"/>
        </w:rPr>
        <w:t> </w:t>
      </w:r>
      <w:r>
        <w:rPr>
          <w:w w:val="105"/>
          <w:sz w:val="26"/>
        </w:rPr>
        <w:t>as</w:t>
      </w:r>
      <w:r>
        <w:rPr>
          <w:spacing w:val="-20"/>
          <w:w w:val="105"/>
          <w:sz w:val="26"/>
        </w:rPr>
        <w:t> </w:t>
      </w:r>
      <w:r>
        <w:rPr>
          <w:w w:val="105"/>
          <w:sz w:val="26"/>
        </w:rPr>
        <w:t>a</w:t>
      </w:r>
      <w:r>
        <w:rPr>
          <w:spacing w:val="-22"/>
          <w:w w:val="105"/>
          <w:sz w:val="26"/>
        </w:rPr>
        <w:t> </w:t>
      </w:r>
      <w:r>
        <w:rPr>
          <w:w w:val="105"/>
          <w:sz w:val="26"/>
        </w:rPr>
        <w:t>supervisor,</w:t>
      </w:r>
      <w:r>
        <w:rPr>
          <w:spacing w:val="0"/>
          <w:w w:val="105"/>
          <w:sz w:val="26"/>
        </w:rPr>
        <w:t> </w:t>
      </w:r>
      <w:r>
        <w:rPr>
          <w:w w:val="105"/>
          <w:sz w:val="26"/>
        </w:rPr>
        <w:t>and</w:t>
      </w:r>
      <w:r>
        <w:rPr>
          <w:spacing w:val="-3"/>
          <w:w w:val="105"/>
          <w:sz w:val="26"/>
        </w:rPr>
        <w:t> </w:t>
      </w:r>
      <w:r>
        <w:rPr>
          <w:w w:val="105"/>
          <w:sz w:val="26"/>
        </w:rPr>
        <w:t>he</w:t>
      </w:r>
      <w:r>
        <w:rPr>
          <w:spacing w:val="-17"/>
          <w:w w:val="105"/>
          <w:sz w:val="26"/>
        </w:rPr>
        <w:t> </w:t>
      </w:r>
      <w:r>
        <w:rPr>
          <w:w w:val="105"/>
          <w:sz w:val="26"/>
        </w:rPr>
        <w:t>has</w:t>
      </w:r>
      <w:r>
        <w:rPr>
          <w:spacing w:val="-8"/>
          <w:w w:val="105"/>
          <w:sz w:val="26"/>
        </w:rPr>
        <w:t> </w:t>
      </w:r>
      <w:r>
        <w:rPr>
          <w:w w:val="105"/>
          <w:sz w:val="26"/>
        </w:rPr>
        <w:t>been</w:t>
      </w:r>
      <w:r>
        <w:rPr>
          <w:spacing w:val="-9"/>
          <w:w w:val="105"/>
          <w:sz w:val="26"/>
        </w:rPr>
        <w:t> </w:t>
      </w:r>
      <w:r>
        <w:rPr>
          <w:w w:val="105"/>
          <w:sz w:val="26"/>
        </w:rPr>
        <w:t>doing duties of a supervisor contrary to the Respondent who is alleging that the Applicant was never promoted to be a supervisor but to be a production co­ ordinator.</w:t>
      </w:r>
    </w:p>
    <w:p>
      <w:pPr>
        <w:pStyle w:val="BodyText"/>
        <w:spacing w:before="8"/>
        <w:rPr>
          <w:sz w:val="39"/>
        </w:rPr>
      </w:pPr>
    </w:p>
    <w:p>
      <w:pPr>
        <w:pStyle w:val="ListParagraph"/>
        <w:numPr>
          <w:ilvl w:val="0"/>
          <w:numId w:val="1"/>
        </w:numPr>
        <w:tabs>
          <w:tab w:pos="701" w:val="left" w:leader="none"/>
        </w:tabs>
        <w:spacing w:line="372" w:lineRule="auto" w:before="0" w:after="0"/>
        <w:ind w:left="706" w:right="230" w:hanging="274"/>
        <w:jc w:val="both"/>
        <w:rPr>
          <w:sz w:val="26"/>
        </w:rPr>
      </w:pPr>
      <w:r>
        <w:rPr>
          <w:sz w:val="26"/>
        </w:rPr>
        <w:t>On the </w:t>
      </w:r>
      <w:r>
        <w:rPr>
          <w:rFonts w:ascii="Arial"/>
          <w:sz w:val="24"/>
        </w:rPr>
        <w:t>O</w:t>
      </w:r>
      <w:r>
        <w:rPr>
          <w:sz w:val="26"/>
        </w:rPr>
        <w:t>1</w:t>
      </w:r>
      <w:r>
        <w:rPr>
          <w:position w:val="9"/>
          <w:sz w:val="16"/>
        </w:rPr>
        <w:t>st </w:t>
      </w:r>
      <w:r>
        <w:rPr>
          <w:sz w:val="26"/>
        </w:rPr>
        <w:t>day of October 2021 the Respondent wanted to appraise the Applicant as a production co-ordinator and disregarding the pending award on whether the Applicant is a supervisor or a production co-ordinator. The Applicant argues that the Respondent's action have a direct potential of circumventing the pending dispute between the pmiies, and that the Respondent by trying to appraise the Applicant as a production co-ordinator will put the Applicant in an estopped position, and this is an unfair labour</w:t>
      </w:r>
      <w:r>
        <w:rPr>
          <w:spacing w:val="-12"/>
          <w:sz w:val="26"/>
        </w:rPr>
        <w:t> </w:t>
      </w:r>
      <w:r>
        <w:rPr>
          <w:sz w:val="26"/>
        </w:rPr>
        <w:t>practice.</w:t>
      </w:r>
    </w:p>
    <w:p>
      <w:pPr>
        <w:spacing w:after="0" w:line="372" w:lineRule="auto"/>
        <w:jc w:val="both"/>
        <w:rPr>
          <w:sz w:val="26"/>
        </w:rPr>
        <w:sectPr>
          <w:footerReference w:type="default" r:id="rId6"/>
          <w:pgSz w:w="11910" w:h="16850"/>
          <w:pgMar w:footer="2084" w:header="0" w:top="1600" w:bottom="2280" w:left="1420" w:right="820"/>
          <w:pgNumType w:start="2"/>
        </w:sectPr>
      </w:pPr>
    </w:p>
    <w:p>
      <w:pPr>
        <w:pStyle w:val="BodyText"/>
        <w:spacing w:before="8"/>
        <w:rPr>
          <w:sz w:val="20"/>
        </w:rPr>
      </w:pPr>
    </w:p>
    <w:p>
      <w:pPr>
        <w:pStyle w:val="ListParagraph"/>
        <w:numPr>
          <w:ilvl w:val="0"/>
          <w:numId w:val="1"/>
        </w:numPr>
        <w:tabs>
          <w:tab w:pos="637" w:val="left" w:leader="none"/>
        </w:tabs>
        <w:spacing w:line="374" w:lineRule="auto" w:before="89" w:after="0"/>
        <w:ind w:left="670" w:right="264" w:hanging="280"/>
        <w:jc w:val="both"/>
        <w:rPr>
          <w:sz w:val="26"/>
        </w:rPr>
      </w:pPr>
      <w:r>
        <w:rPr>
          <w:w w:val="105"/>
          <w:sz w:val="26"/>
        </w:rPr>
        <w:t>The</w:t>
      </w:r>
      <w:r>
        <w:rPr>
          <w:spacing w:val="-31"/>
          <w:w w:val="105"/>
          <w:sz w:val="26"/>
        </w:rPr>
        <w:t> </w:t>
      </w:r>
      <w:r>
        <w:rPr>
          <w:w w:val="105"/>
          <w:sz w:val="26"/>
        </w:rPr>
        <w:t>Applicant</w:t>
      </w:r>
      <w:r>
        <w:rPr>
          <w:spacing w:val="-21"/>
          <w:w w:val="105"/>
          <w:sz w:val="26"/>
        </w:rPr>
        <w:t> </w:t>
      </w:r>
      <w:r>
        <w:rPr>
          <w:w w:val="105"/>
          <w:sz w:val="26"/>
        </w:rPr>
        <w:t>contends</w:t>
      </w:r>
      <w:r>
        <w:rPr>
          <w:spacing w:val="-25"/>
          <w:w w:val="105"/>
          <w:sz w:val="26"/>
        </w:rPr>
        <w:t> </w:t>
      </w:r>
      <w:r>
        <w:rPr>
          <w:w w:val="105"/>
          <w:sz w:val="26"/>
        </w:rPr>
        <w:t>that</w:t>
      </w:r>
      <w:r>
        <w:rPr>
          <w:spacing w:val="-33"/>
          <w:w w:val="105"/>
          <w:sz w:val="26"/>
        </w:rPr>
        <w:t> </w:t>
      </w:r>
      <w:r>
        <w:rPr>
          <w:w w:val="105"/>
          <w:sz w:val="26"/>
        </w:rPr>
        <w:t>the</w:t>
      </w:r>
      <w:r>
        <w:rPr>
          <w:spacing w:val="-40"/>
          <w:w w:val="105"/>
          <w:sz w:val="26"/>
        </w:rPr>
        <w:t> </w:t>
      </w:r>
      <w:r>
        <w:rPr>
          <w:w w:val="105"/>
          <w:sz w:val="26"/>
        </w:rPr>
        <w:t>Respondent</w:t>
      </w:r>
      <w:r>
        <w:rPr>
          <w:spacing w:val="-23"/>
          <w:w w:val="105"/>
          <w:sz w:val="26"/>
        </w:rPr>
        <w:t> </w:t>
      </w:r>
      <w:r>
        <w:rPr>
          <w:w w:val="105"/>
          <w:sz w:val="26"/>
        </w:rPr>
        <w:t>is</w:t>
      </w:r>
      <w:r>
        <w:rPr>
          <w:spacing w:val="-32"/>
          <w:w w:val="105"/>
          <w:sz w:val="26"/>
        </w:rPr>
        <w:t> </w:t>
      </w:r>
      <w:r>
        <w:rPr>
          <w:w w:val="105"/>
          <w:sz w:val="26"/>
        </w:rPr>
        <w:t>abusing</w:t>
      </w:r>
      <w:r>
        <w:rPr>
          <w:spacing w:val="-29"/>
          <w:w w:val="105"/>
          <w:sz w:val="26"/>
        </w:rPr>
        <w:t> </w:t>
      </w:r>
      <w:r>
        <w:rPr>
          <w:w w:val="105"/>
          <w:sz w:val="26"/>
        </w:rPr>
        <w:t>its</w:t>
      </w:r>
      <w:r>
        <w:rPr>
          <w:spacing w:val="-31"/>
          <w:w w:val="105"/>
          <w:sz w:val="26"/>
        </w:rPr>
        <w:t> </w:t>
      </w:r>
      <w:r>
        <w:rPr>
          <w:w w:val="105"/>
          <w:sz w:val="26"/>
        </w:rPr>
        <w:t>disciplinary</w:t>
      </w:r>
      <w:r>
        <w:rPr>
          <w:spacing w:val="-25"/>
          <w:w w:val="105"/>
          <w:sz w:val="26"/>
        </w:rPr>
        <w:t> </w:t>
      </w:r>
      <w:r>
        <w:rPr>
          <w:w w:val="105"/>
          <w:sz w:val="26"/>
        </w:rPr>
        <w:t>prerogative over</w:t>
      </w:r>
      <w:r>
        <w:rPr>
          <w:spacing w:val="-12"/>
          <w:w w:val="105"/>
          <w:sz w:val="26"/>
        </w:rPr>
        <w:t> </w:t>
      </w:r>
      <w:r>
        <w:rPr>
          <w:w w:val="105"/>
          <w:sz w:val="26"/>
        </w:rPr>
        <w:t>the</w:t>
      </w:r>
      <w:r>
        <w:rPr>
          <w:spacing w:val="-14"/>
          <w:w w:val="105"/>
          <w:sz w:val="26"/>
        </w:rPr>
        <w:t> </w:t>
      </w:r>
      <w:r>
        <w:rPr>
          <w:w w:val="105"/>
          <w:sz w:val="26"/>
        </w:rPr>
        <w:t>Applicant,</w:t>
      </w:r>
      <w:r>
        <w:rPr>
          <w:spacing w:val="-3"/>
          <w:w w:val="105"/>
          <w:sz w:val="26"/>
        </w:rPr>
        <w:t> </w:t>
      </w:r>
      <w:r>
        <w:rPr>
          <w:w w:val="105"/>
          <w:sz w:val="26"/>
        </w:rPr>
        <w:t>and</w:t>
      </w:r>
      <w:r>
        <w:rPr>
          <w:spacing w:val="-19"/>
          <w:w w:val="105"/>
          <w:sz w:val="26"/>
        </w:rPr>
        <w:t> </w:t>
      </w:r>
      <w:r>
        <w:rPr>
          <w:w w:val="105"/>
          <w:sz w:val="26"/>
        </w:rPr>
        <w:t>that</w:t>
      </w:r>
      <w:r>
        <w:rPr>
          <w:spacing w:val="-19"/>
          <w:w w:val="105"/>
          <w:sz w:val="26"/>
        </w:rPr>
        <w:t> </w:t>
      </w:r>
      <w:r>
        <w:rPr>
          <w:w w:val="105"/>
          <w:sz w:val="26"/>
        </w:rPr>
        <w:t>the</w:t>
      </w:r>
      <w:r>
        <w:rPr>
          <w:spacing w:val="-21"/>
          <w:w w:val="105"/>
          <w:sz w:val="26"/>
        </w:rPr>
        <w:t> </w:t>
      </w:r>
      <w:r>
        <w:rPr>
          <w:w w:val="105"/>
          <w:sz w:val="26"/>
        </w:rPr>
        <w:t>Applicant</w:t>
      </w:r>
      <w:r>
        <w:rPr>
          <w:spacing w:val="-2"/>
          <w:w w:val="105"/>
          <w:sz w:val="26"/>
        </w:rPr>
        <w:t> </w:t>
      </w:r>
      <w:r>
        <w:rPr>
          <w:w w:val="105"/>
          <w:sz w:val="26"/>
        </w:rPr>
        <w:t>is</w:t>
      </w:r>
      <w:r>
        <w:rPr>
          <w:spacing w:val="-16"/>
          <w:w w:val="105"/>
          <w:sz w:val="26"/>
        </w:rPr>
        <w:t> </w:t>
      </w:r>
      <w:r>
        <w:rPr>
          <w:w w:val="105"/>
          <w:sz w:val="26"/>
        </w:rPr>
        <w:t>being</w:t>
      </w:r>
      <w:r>
        <w:rPr>
          <w:spacing w:val="-13"/>
          <w:w w:val="105"/>
          <w:sz w:val="26"/>
        </w:rPr>
        <w:t> </w:t>
      </w:r>
      <w:r>
        <w:rPr>
          <w:w w:val="105"/>
          <w:sz w:val="26"/>
        </w:rPr>
        <w:t>victimized</w:t>
      </w:r>
      <w:r>
        <w:rPr>
          <w:spacing w:val="-5"/>
          <w:w w:val="105"/>
          <w:sz w:val="26"/>
        </w:rPr>
        <w:t> </w:t>
      </w:r>
      <w:r>
        <w:rPr>
          <w:w w:val="105"/>
          <w:sz w:val="26"/>
        </w:rPr>
        <w:t>for</w:t>
      </w:r>
      <w:r>
        <w:rPr>
          <w:spacing w:val="-15"/>
          <w:w w:val="105"/>
          <w:sz w:val="26"/>
        </w:rPr>
        <w:t> </w:t>
      </w:r>
      <w:r>
        <w:rPr>
          <w:w w:val="105"/>
          <w:sz w:val="26"/>
        </w:rPr>
        <w:t>standing</w:t>
      </w:r>
      <w:r>
        <w:rPr>
          <w:spacing w:val="-3"/>
          <w:w w:val="105"/>
          <w:sz w:val="26"/>
        </w:rPr>
        <w:t> </w:t>
      </w:r>
      <w:r>
        <w:rPr>
          <w:w w:val="105"/>
          <w:sz w:val="26"/>
        </w:rPr>
        <w:t>up</w:t>
      </w:r>
      <w:r>
        <w:rPr>
          <w:spacing w:val="-17"/>
          <w:w w:val="105"/>
          <w:sz w:val="26"/>
        </w:rPr>
        <w:t> </w:t>
      </w:r>
      <w:r>
        <w:rPr>
          <w:w w:val="105"/>
          <w:sz w:val="26"/>
        </w:rPr>
        <w:t>for his rights, should therefore the disciplinary proceedings continue and the Applicant</w:t>
      </w:r>
      <w:r>
        <w:rPr>
          <w:spacing w:val="3"/>
          <w:w w:val="105"/>
          <w:sz w:val="26"/>
        </w:rPr>
        <w:t> </w:t>
      </w:r>
      <w:r>
        <w:rPr>
          <w:w w:val="105"/>
          <w:sz w:val="26"/>
        </w:rPr>
        <w:t>be</w:t>
      </w:r>
      <w:r>
        <w:rPr>
          <w:spacing w:val="-17"/>
          <w:w w:val="105"/>
          <w:sz w:val="26"/>
        </w:rPr>
        <w:t> </w:t>
      </w:r>
      <w:r>
        <w:rPr>
          <w:w w:val="105"/>
          <w:sz w:val="26"/>
        </w:rPr>
        <w:t>dismissed,</w:t>
      </w:r>
      <w:r>
        <w:rPr>
          <w:spacing w:val="-11"/>
          <w:w w:val="105"/>
          <w:sz w:val="26"/>
        </w:rPr>
        <w:t> </w:t>
      </w:r>
      <w:r>
        <w:rPr>
          <w:w w:val="105"/>
          <w:sz w:val="26"/>
        </w:rPr>
        <w:t>the</w:t>
      </w:r>
      <w:r>
        <w:rPr>
          <w:spacing w:val="-22"/>
          <w:w w:val="105"/>
          <w:sz w:val="26"/>
        </w:rPr>
        <w:t> </w:t>
      </w:r>
      <w:r>
        <w:rPr>
          <w:w w:val="105"/>
          <w:sz w:val="26"/>
        </w:rPr>
        <w:t>outcome</w:t>
      </w:r>
      <w:r>
        <w:rPr>
          <w:spacing w:val="-13"/>
          <w:w w:val="105"/>
          <w:sz w:val="26"/>
        </w:rPr>
        <w:t> </w:t>
      </w:r>
      <w:r>
        <w:rPr>
          <w:w w:val="105"/>
          <w:sz w:val="26"/>
        </w:rPr>
        <w:t>of</w:t>
      </w:r>
      <w:r>
        <w:rPr>
          <w:spacing w:val="-15"/>
          <w:w w:val="105"/>
          <w:sz w:val="26"/>
        </w:rPr>
        <w:t> </w:t>
      </w:r>
      <w:r>
        <w:rPr>
          <w:w w:val="105"/>
          <w:sz w:val="26"/>
        </w:rPr>
        <w:t>the</w:t>
      </w:r>
      <w:r>
        <w:rPr>
          <w:spacing w:val="-22"/>
          <w:w w:val="105"/>
          <w:sz w:val="26"/>
        </w:rPr>
        <w:t> </w:t>
      </w:r>
      <w:r>
        <w:rPr>
          <w:w w:val="105"/>
          <w:sz w:val="26"/>
        </w:rPr>
        <w:t>arbitration</w:t>
      </w:r>
      <w:r>
        <w:rPr>
          <w:spacing w:val="2"/>
          <w:w w:val="105"/>
          <w:sz w:val="26"/>
        </w:rPr>
        <w:t> </w:t>
      </w:r>
      <w:r>
        <w:rPr>
          <w:w w:val="105"/>
          <w:sz w:val="26"/>
        </w:rPr>
        <w:t>which</w:t>
      </w:r>
      <w:r>
        <w:rPr>
          <w:spacing w:val="-13"/>
          <w:w w:val="105"/>
          <w:sz w:val="26"/>
        </w:rPr>
        <w:t> </w:t>
      </w:r>
      <w:r>
        <w:rPr>
          <w:w w:val="105"/>
          <w:sz w:val="26"/>
        </w:rPr>
        <w:t>currently</w:t>
      </w:r>
      <w:r>
        <w:rPr>
          <w:spacing w:val="-8"/>
          <w:w w:val="105"/>
          <w:sz w:val="26"/>
        </w:rPr>
        <w:t> </w:t>
      </w:r>
      <w:r>
        <w:rPr>
          <w:w w:val="105"/>
          <w:sz w:val="26"/>
        </w:rPr>
        <w:t>awaits</w:t>
      </w:r>
      <w:r>
        <w:rPr>
          <w:spacing w:val="-6"/>
          <w:w w:val="105"/>
          <w:sz w:val="26"/>
        </w:rPr>
        <w:t> </w:t>
      </w:r>
      <w:r>
        <w:rPr>
          <w:w w:val="105"/>
          <w:sz w:val="26"/>
        </w:rPr>
        <w:t>an award will become moot and purely academic. The court's failure to intervene will result in an injustice that would not be addressed by any subsequent unfair dismissal</w:t>
      </w:r>
      <w:r>
        <w:rPr>
          <w:spacing w:val="16"/>
          <w:w w:val="105"/>
          <w:sz w:val="26"/>
        </w:rPr>
        <w:t> </w:t>
      </w:r>
      <w:r>
        <w:rPr>
          <w:w w:val="105"/>
          <w:sz w:val="26"/>
        </w:rPr>
        <w:t>remedy.</w:t>
      </w:r>
    </w:p>
    <w:p>
      <w:pPr>
        <w:pStyle w:val="BodyText"/>
        <w:spacing w:before="1"/>
        <w:rPr>
          <w:sz w:val="39"/>
        </w:rPr>
      </w:pPr>
    </w:p>
    <w:p>
      <w:pPr>
        <w:pStyle w:val="ListParagraph"/>
        <w:numPr>
          <w:ilvl w:val="0"/>
          <w:numId w:val="1"/>
        </w:numPr>
        <w:tabs>
          <w:tab w:pos="673" w:val="left" w:leader="none"/>
        </w:tabs>
        <w:spacing w:line="374" w:lineRule="auto" w:before="0" w:after="0"/>
        <w:ind w:left="692" w:right="253" w:hanging="282"/>
        <w:jc w:val="both"/>
        <w:rPr>
          <w:sz w:val="26"/>
        </w:rPr>
      </w:pPr>
      <w:r>
        <w:rPr>
          <w:sz w:val="26"/>
        </w:rPr>
        <w:t>The Respondent argued that the employer has the sole prerogative of disciplining its employees, hence, the comi has no powers to intervene unless there are exceptional circumstances alleged. However, in this Application none have been alleged by the Applicant, and on that basis the application stands to be dismissed with costs. Fmihermore, the Applicant should appear before the Chairperson and make his objections and a decision be</w:t>
      </w:r>
      <w:r>
        <w:rPr>
          <w:spacing w:val="5"/>
          <w:sz w:val="26"/>
        </w:rPr>
        <w:t> </w:t>
      </w:r>
      <w:r>
        <w:rPr>
          <w:sz w:val="26"/>
        </w:rPr>
        <w:t>taken.</w:t>
      </w:r>
    </w:p>
    <w:p>
      <w:pPr>
        <w:pStyle w:val="BodyText"/>
        <w:spacing w:before="6"/>
        <w:rPr>
          <w:sz w:val="39"/>
        </w:rPr>
      </w:pPr>
    </w:p>
    <w:p>
      <w:pPr>
        <w:pStyle w:val="BodyText"/>
        <w:spacing w:line="372" w:lineRule="auto"/>
        <w:ind w:left="710" w:right="225" w:hanging="254"/>
        <w:jc w:val="both"/>
      </w:pPr>
      <w:r>
        <w:rPr>
          <w:w w:val="105"/>
        </w:rPr>
        <w:t>I</w:t>
      </w:r>
      <w:r>
        <w:rPr>
          <w:spacing w:val="-45"/>
          <w:w w:val="105"/>
        </w:rPr>
        <w:t> </w:t>
      </w:r>
      <w:r>
        <w:rPr>
          <w:w w:val="105"/>
        </w:rPr>
        <w:t>0.</w:t>
      </w:r>
      <w:r>
        <w:rPr>
          <w:spacing w:val="-17"/>
          <w:w w:val="105"/>
        </w:rPr>
        <w:t> </w:t>
      </w:r>
      <w:r>
        <w:rPr>
          <w:w w:val="105"/>
        </w:rPr>
        <w:t>The</w:t>
      </w:r>
      <w:r>
        <w:rPr>
          <w:spacing w:val="-12"/>
          <w:w w:val="105"/>
        </w:rPr>
        <w:t> </w:t>
      </w:r>
      <w:r>
        <w:rPr>
          <w:w w:val="105"/>
        </w:rPr>
        <w:t>question</w:t>
      </w:r>
      <w:r>
        <w:rPr>
          <w:spacing w:val="-4"/>
          <w:w w:val="105"/>
        </w:rPr>
        <w:t> </w:t>
      </w:r>
      <w:r>
        <w:rPr>
          <w:w w:val="105"/>
        </w:rPr>
        <w:t>whether</w:t>
      </w:r>
      <w:r>
        <w:rPr>
          <w:spacing w:val="-3"/>
          <w:w w:val="105"/>
        </w:rPr>
        <w:t> </w:t>
      </w:r>
      <w:r>
        <w:rPr>
          <w:w w:val="105"/>
        </w:rPr>
        <w:t>the</w:t>
      </w:r>
      <w:r>
        <w:rPr>
          <w:spacing w:val="-15"/>
          <w:w w:val="105"/>
        </w:rPr>
        <w:t> </w:t>
      </w:r>
      <w:r>
        <w:rPr>
          <w:w w:val="105"/>
        </w:rPr>
        <w:t>Industrial</w:t>
      </w:r>
      <w:r>
        <w:rPr>
          <w:spacing w:val="-2"/>
          <w:w w:val="105"/>
        </w:rPr>
        <w:t> </w:t>
      </w:r>
      <w:r>
        <w:rPr>
          <w:w w:val="105"/>
        </w:rPr>
        <w:t>Court</w:t>
      </w:r>
      <w:r>
        <w:rPr>
          <w:spacing w:val="-4"/>
          <w:w w:val="105"/>
        </w:rPr>
        <w:t> </w:t>
      </w:r>
      <w:r>
        <w:rPr>
          <w:w w:val="105"/>
        </w:rPr>
        <w:t>has</w:t>
      </w:r>
      <w:r>
        <w:rPr>
          <w:spacing w:val="-8"/>
          <w:w w:val="105"/>
        </w:rPr>
        <w:t> </w:t>
      </w:r>
      <w:r>
        <w:rPr>
          <w:w w:val="105"/>
        </w:rPr>
        <w:t>power</w:t>
      </w:r>
      <w:r>
        <w:rPr>
          <w:spacing w:val="-9"/>
          <w:w w:val="105"/>
        </w:rPr>
        <w:t> </w:t>
      </w:r>
      <w:r>
        <w:rPr>
          <w:w w:val="105"/>
        </w:rPr>
        <w:t>or</w:t>
      </w:r>
      <w:r>
        <w:rPr>
          <w:spacing w:val="-18"/>
          <w:w w:val="105"/>
        </w:rPr>
        <w:t> </w:t>
      </w:r>
      <w:r>
        <w:rPr>
          <w:w w:val="105"/>
        </w:rPr>
        <w:t>jurisdiction</w:t>
      </w:r>
      <w:r>
        <w:rPr>
          <w:spacing w:val="0"/>
          <w:w w:val="105"/>
        </w:rPr>
        <w:t> </w:t>
      </w:r>
      <w:r>
        <w:rPr>
          <w:w w:val="105"/>
        </w:rPr>
        <w:t>to</w:t>
      </w:r>
      <w:r>
        <w:rPr>
          <w:spacing w:val="-9"/>
          <w:w w:val="105"/>
        </w:rPr>
        <w:t> </w:t>
      </w:r>
      <w:r>
        <w:rPr>
          <w:w w:val="105"/>
        </w:rPr>
        <w:t>interfere in</w:t>
      </w:r>
      <w:r>
        <w:rPr>
          <w:spacing w:val="-8"/>
          <w:w w:val="105"/>
        </w:rPr>
        <w:t> </w:t>
      </w:r>
      <w:r>
        <w:rPr>
          <w:w w:val="105"/>
        </w:rPr>
        <w:t>incomplete</w:t>
      </w:r>
      <w:r>
        <w:rPr>
          <w:spacing w:val="5"/>
          <w:w w:val="105"/>
        </w:rPr>
        <w:t> </w:t>
      </w:r>
      <w:r>
        <w:rPr>
          <w:w w:val="105"/>
        </w:rPr>
        <w:t>disciplinary</w:t>
      </w:r>
      <w:r>
        <w:rPr>
          <w:spacing w:val="2"/>
          <w:w w:val="105"/>
        </w:rPr>
        <w:t> </w:t>
      </w:r>
      <w:r>
        <w:rPr>
          <w:w w:val="105"/>
        </w:rPr>
        <w:t>proceedings;</w:t>
      </w:r>
      <w:r>
        <w:rPr>
          <w:spacing w:val="-5"/>
          <w:w w:val="105"/>
        </w:rPr>
        <w:t> </w:t>
      </w:r>
      <w:r>
        <w:rPr>
          <w:w w:val="105"/>
        </w:rPr>
        <w:t>by</w:t>
      </w:r>
      <w:r>
        <w:rPr>
          <w:spacing w:val="-13"/>
          <w:w w:val="105"/>
        </w:rPr>
        <w:t> </w:t>
      </w:r>
      <w:r>
        <w:rPr>
          <w:w w:val="105"/>
        </w:rPr>
        <w:t>making</w:t>
      </w:r>
      <w:r>
        <w:rPr>
          <w:spacing w:val="-4"/>
          <w:w w:val="105"/>
        </w:rPr>
        <w:t> </w:t>
      </w:r>
      <w:r>
        <w:rPr>
          <w:w w:val="105"/>
        </w:rPr>
        <w:t>such</w:t>
      </w:r>
      <w:r>
        <w:rPr>
          <w:spacing w:val="-12"/>
          <w:w w:val="105"/>
        </w:rPr>
        <w:t> </w:t>
      </w:r>
      <w:r>
        <w:rPr>
          <w:w w:val="105"/>
        </w:rPr>
        <w:t>orders</w:t>
      </w:r>
      <w:r>
        <w:rPr>
          <w:spacing w:val="-5"/>
          <w:w w:val="105"/>
        </w:rPr>
        <w:t> </w:t>
      </w:r>
      <w:r>
        <w:rPr>
          <w:w w:val="105"/>
        </w:rPr>
        <w:t>as</w:t>
      </w:r>
      <w:r>
        <w:rPr>
          <w:spacing w:val="-10"/>
          <w:w w:val="105"/>
        </w:rPr>
        <w:t> </w:t>
      </w:r>
      <w:r>
        <w:rPr>
          <w:w w:val="105"/>
        </w:rPr>
        <w:t>an</w:t>
      </w:r>
      <w:r>
        <w:rPr>
          <w:spacing w:val="-17"/>
          <w:w w:val="105"/>
        </w:rPr>
        <w:t> </w:t>
      </w:r>
      <w:r>
        <w:rPr>
          <w:w w:val="105"/>
        </w:rPr>
        <w:t>interdict</w:t>
      </w:r>
      <w:r>
        <w:rPr>
          <w:spacing w:val="3"/>
          <w:w w:val="105"/>
        </w:rPr>
        <w:t> </w:t>
      </w:r>
      <w:r>
        <w:rPr>
          <w:w w:val="105"/>
        </w:rPr>
        <w:t>to such proceedings or ce1iain declarations having the effect of interfering with a disciplinary hearing</w:t>
      </w:r>
      <w:r>
        <w:rPr>
          <w:spacing w:val="-8"/>
          <w:w w:val="105"/>
        </w:rPr>
        <w:t> </w:t>
      </w:r>
      <w:r>
        <w:rPr>
          <w:w w:val="105"/>
        </w:rPr>
        <w:t>has</w:t>
      </w:r>
      <w:r>
        <w:rPr>
          <w:spacing w:val="-2"/>
          <w:w w:val="105"/>
        </w:rPr>
        <w:t> </w:t>
      </w:r>
      <w:r>
        <w:rPr>
          <w:w w:val="105"/>
        </w:rPr>
        <w:t>been</w:t>
      </w:r>
      <w:r>
        <w:rPr>
          <w:spacing w:val="-16"/>
          <w:w w:val="105"/>
        </w:rPr>
        <w:t> </w:t>
      </w:r>
      <w:r>
        <w:rPr>
          <w:w w:val="105"/>
        </w:rPr>
        <w:t>a</w:t>
      </w:r>
      <w:r>
        <w:rPr>
          <w:spacing w:val="-21"/>
          <w:w w:val="105"/>
        </w:rPr>
        <w:t> </w:t>
      </w:r>
      <w:r>
        <w:rPr>
          <w:w w:val="105"/>
        </w:rPr>
        <w:t>subject</w:t>
      </w:r>
      <w:r>
        <w:rPr>
          <w:spacing w:val="-8"/>
          <w:w w:val="105"/>
        </w:rPr>
        <w:t> </w:t>
      </w:r>
      <w:r>
        <w:rPr>
          <w:w w:val="105"/>
        </w:rPr>
        <w:t>of</w:t>
      </w:r>
      <w:r>
        <w:rPr>
          <w:spacing w:val="-19"/>
          <w:w w:val="105"/>
        </w:rPr>
        <w:t> </w:t>
      </w:r>
      <w:r>
        <w:rPr>
          <w:w w:val="105"/>
        </w:rPr>
        <w:t>several</w:t>
      </w:r>
      <w:r>
        <w:rPr>
          <w:spacing w:val="-4"/>
          <w:w w:val="105"/>
        </w:rPr>
        <w:t> </w:t>
      </w:r>
      <w:r>
        <w:rPr>
          <w:w w:val="105"/>
        </w:rPr>
        <w:t>judgements</w:t>
      </w:r>
      <w:r>
        <w:rPr>
          <w:spacing w:val="6"/>
          <w:w w:val="105"/>
        </w:rPr>
        <w:t> </w:t>
      </w:r>
      <w:r>
        <w:rPr>
          <w:w w:val="105"/>
        </w:rPr>
        <w:t>of</w:t>
      </w:r>
      <w:r>
        <w:rPr>
          <w:spacing w:val="-19"/>
          <w:w w:val="105"/>
        </w:rPr>
        <w:t> </w:t>
      </w:r>
      <w:r>
        <w:rPr>
          <w:w w:val="105"/>
        </w:rPr>
        <w:t>this</w:t>
      </w:r>
      <w:r>
        <w:rPr>
          <w:spacing w:val="-9"/>
          <w:w w:val="105"/>
        </w:rPr>
        <w:t> </w:t>
      </w:r>
      <w:r>
        <w:rPr>
          <w:w w:val="105"/>
        </w:rPr>
        <w:t>court.</w:t>
      </w:r>
      <w:r>
        <w:rPr>
          <w:spacing w:val="-15"/>
          <w:w w:val="105"/>
        </w:rPr>
        <w:t> </w:t>
      </w:r>
      <w:r>
        <w:rPr>
          <w:w w:val="105"/>
        </w:rPr>
        <w:t>It</w:t>
      </w:r>
      <w:r>
        <w:rPr>
          <w:spacing w:val="-10"/>
          <w:w w:val="105"/>
        </w:rPr>
        <w:t> </w:t>
      </w:r>
      <w:r>
        <w:rPr>
          <w:w w:val="105"/>
        </w:rPr>
        <w:t>has been</w:t>
      </w:r>
      <w:r>
        <w:rPr>
          <w:spacing w:val="-22"/>
          <w:w w:val="105"/>
        </w:rPr>
        <w:t> </w:t>
      </w:r>
      <w:r>
        <w:rPr>
          <w:w w:val="105"/>
        </w:rPr>
        <w:t>widely</w:t>
      </w:r>
      <w:r>
        <w:rPr>
          <w:spacing w:val="-28"/>
          <w:w w:val="105"/>
        </w:rPr>
        <w:t> </w:t>
      </w:r>
      <w:r>
        <w:rPr>
          <w:w w:val="105"/>
        </w:rPr>
        <w:t>agreed</w:t>
      </w:r>
      <w:r>
        <w:rPr>
          <w:spacing w:val="-23"/>
          <w:w w:val="105"/>
        </w:rPr>
        <w:t> </w:t>
      </w:r>
      <w:r>
        <w:rPr>
          <w:w w:val="105"/>
        </w:rPr>
        <w:t>that,</w:t>
      </w:r>
      <w:r>
        <w:rPr>
          <w:spacing w:val="-38"/>
          <w:w w:val="105"/>
        </w:rPr>
        <w:t> </w:t>
      </w:r>
      <w:r>
        <w:rPr>
          <w:w w:val="105"/>
        </w:rPr>
        <w:t>the</w:t>
      </w:r>
      <w:r>
        <w:rPr>
          <w:spacing w:val="-35"/>
          <w:w w:val="105"/>
        </w:rPr>
        <w:t> </w:t>
      </w:r>
      <w:r>
        <w:rPr>
          <w:w w:val="105"/>
        </w:rPr>
        <w:t>comi</w:t>
      </w:r>
      <w:r>
        <w:rPr>
          <w:spacing w:val="-27"/>
          <w:w w:val="105"/>
        </w:rPr>
        <w:t> </w:t>
      </w:r>
      <w:r>
        <w:rPr>
          <w:w w:val="105"/>
        </w:rPr>
        <w:t>should</w:t>
      </w:r>
      <w:r>
        <w:rPr>
          <w:spacing w:val="-10"/>
          <w:w w:val="105"/>
        </w:rPr>
        <w:t> </w:t>
      </w:r>
      <w:r>
        <w:rPr>
          <w:w w:val="105"/>
        </w:rPr>
        <w:t>be</w:t>
      </w:r>
      <w:r>
        <w:rPr>
          <w:spacing w:val="-39"/>
          <w:w w:val="105"/>
        </w:rPr>
        <w:t> </w:t>
      </w:r>
      <w:r>
        <w:rPr>
          <w:w w:val="105"/>
        </w:rPr>
        <w:t>slow</w:t>
      </w:r>
      <w:r>
        <w:rPr>
          <w:spacing w:val="-28"/>
          <w:w w:val="105"/>
        </w:rPr>
        <w:t> </w:t>
      </w:r>
      <w:r>
        <w:rPr>
          <w:w w:val="105"/>
        </w:rPr>
        <w:t>in</w:t>
      </w:r>
      <w:r>
        <w:rPr>
          <w:spacing w:val="-31"/>
          <w:w w:val="105"/>
        </w:rPr>
        <w:t> </w:t>
      </w:r>
      <w:r>
        <w:rPr>
          <w:w w:val="105"/>
        </w:rPr>
        <w:t>doing</w:t>
      </w:r>
      <w:r>
        <w:rPr>
          <w:spacing w:val="-28"/>
          <w:w w:val="105"/>
        </w:rPr>
        <w:t> </w:t>
      </w:r>
      <w:r>
        <w:rPr>
          <w:w w:val="105"/>
        </w:rPr>
        <w:t>so</w:t>
      </w:r>
      <w:r>
        <w:rPr>
          <w:spacing w:val="-32"/>
          <w:w w:val="105"/>
        </w:rPr>
        <w:t> </w:t>
      </w:r>
      <w:r>
        <w:rPr>
          <w:w w:val="105"/>
        </w:rPr>
        <w:t>except</w:t>
      </w:r>
      <w:r>
        <w:rPr>
          <w:spacing w:val="-28"/>
          <w:w w:val="105"/>
        </w:rPr>
        <w:t> </w:t>
      </w:r>
      <w:r>
        <w:rPr>
          <w:w w:val="105"/>
        </w:rPr>
        <w:t>in</w:t>
      </w:r>
      <w:r>
        <w:rPr>
          <w:spacing w:val="-33"/>
          <w:w w:val="105"/>
        </w:rPr>
        <w:t> </w:t>
      </w:r>
      <w:r>
        <w:rPr>
          <w:w w:val="105"/>
        </w:rPr>
        <w:t>exceptional circumstances.</w:t>
      </w:r>
      <w:r>
        <w:rPr>
          <w:spacing w:val="-26"/>
          <w:w w:val="105"/>
        </w:rPr>
        <w:t> </w:t>
      </w:r>
      <w:r>
        <w:rPr>
          <w:w w:val="105"/>
        </w:rPr>
        <w:t>The</w:t>
      </w:r>
      <w:r>
        <w:rPr>
          <w:spacing w:val="-18"/>
          <w:w w:val="105"/>
        </w:rPr>
        <w:t> </w:t>
      </w:r>
      <w:r>
        <w:rPr>
          <w:w w:val="105"/>
        </w:rPr>
        <w:t>premise</w:t>
      </w:r>
      <w:r>
        <w:rPr>
          <w:spacing w:val="-13"/>
          <w:w w:val="105"/>
        </w:rPr>
        <w:t> </w:t>
      </w:r>
      <w:r>
        <w:rPr>
          <w:w w:val="105"/>
        </w:rPr>
        <w:t>for</w:t>
      </w:r>
      <w:r>
        <w:rPr>
          <w:spacing w:val="-14"/>
          <w:w w:val="105"/>
        </w:rPr>
        <w:t> </w:t>
      </w:r>
      <w:r>
        <w:rPr>
          <w:w w:val="105"/>
        </w:rPr>
        <w:t>this</w:t>
      </w:r>
      <w:r>
        <w:rPr>
          <w:spacing w:val="-12"/>
          <w:w w:val="105"/>
        </w:rPr>
        <w:t> </w:t>
      </w:r>
      <w:r>
        <w:rPr>
          <w:w w:val="105"/>
        </w:rPr>
        <w:t>comi</w:t>
      </w:r>
      <w:r>
        <w:rPr>
          <w:spacing w:val="-17"/>
          <w:w w:val="105"/>
        </w:rPr>
        <w:t> </w:t>
      </w:r>
      <w:r>
        <w:rPr>
          <w:w w:val="105"/>
        </w:rPr>
        <w:t>being</w:t>
      </w:r>
      <w:r>
        <w:rPr>
          <w:spacing w:val="-13"/>
          <w:w w:val="105"/>
        </w:rPr>
        <w:t> </w:t>
      </w:r>
      <w:r>
        <w:rPr>
          <w:w w:val="105"/>
        </w:rPr>
        <w:t>slow</w:t>
      </w:r>
      <w:r>
        <w:rPr>
          <w:spacing w:val="-20"/>
          <w:w w:val="105"/>
        </w:rPr>
        <w:t> </w:t>
      </w:r>
      <w:r>
        <w:rPr>
          <w:w w:val="105"/>
        </w:rPr>
        <w:t>in</w:t>
      </w:r>
      <w:r>
        <w:rPr>
          <w:spacing w:val="-17"/>
          <w:w w:val="105"/>
        </w:rPr>
        <w:t> </w:t>
      </w:r>
      <w:r>
        <w:rPr>
          <w:w w:val="105"/>
        </w:rPr>
        <w:t>interfering</w:t>
      </w:r>
      <w:r>
        <w:rPr>
          <w:spacing w:val="3"/>
          <w:w w:val="105"/>
        </w:rPr>
        <w:t> </w:t>
      </w:r>
      <w:r>
        <w:rPr>
          <w:w w:val="105"/>
        </w:rPr>
        <w:t>in</w:t>
      </w:r>
      <w:r>
        <w:rPr>
          <w:spacing w:val="-16"/>
          <w:w w:val="105"/>
        </w:rPr>
        <w:t> </w:t>
      </w:r>
      <w:r>
        <w:rPr>
          <w:w w:val="105"/>
        </w:rPr>
        <w:t>incomplete disciplinary</w:t>
      </w:r>
      <w:r>
        <w:rPr>
          <w:spacing w:val="-9"/>
          <w:w w:val="105"/>
        </w:rPr>
        <w:t> </w:t>
      </w:r>
      <w:r>
        <w:rPr>
          <w:w w:val="105"/>
        </w:rPr>
        <w:t>proceedings</w:t>
      </w:r>
      <w:r>
        <w:rPr>
          <w:spacing w:val="-15"/>
          <w:w w:val="105"/>
        </w:rPr>
        <w:t> </w:t>
      </w:r>
      <w:r>
        <w:rPr>
          <w:w w:val="105"/>
        </w:rPr>
        <w:t>is</w:t>
      </w:r>
      <w:r>
        <w:rPr>
          <w:spacing w:val="-24"/>
          <w:w w:val="105"/>
        </w:rPr>
        <w:t> </w:t>
      </w:r>
      <w:r>
        <w:rPr>
          <w:w w:val="105"/>
        </w:rPr>
        <w:t>a</w:t>
      </w:r>
      <w:r>
        <w:rPr>
          <w:spacing w:val="-23"/>
          <w:w w:val="105"/>
        </w:rPr>
        <w:t> </w:t>
      </w:r>
      <w:r>
        <w:rPr>
          <w:w w:val="105"/>
        </w:rPr>
        <w:t>realization</w:t>
      </w:r>
      <w:r>
        <w:rPr>
          <w:spacing w:val="-17"/>
          <w:w w:val="105"/>
        </w:rPr>
        <w:t> </w:t>
      </w:r>
      <w:r>
        <w:rPr>
          <w:w w:val="105"/>
        </w:rPr>
        <w:t>that</w:t>
      </w:r>
      <w:r>
        <w:rPr>
          <w:spacing w:val="-16"/>
          <w:w w:val="105"/>
        </w:rPr>
        <w:t> </w:t>
      </w:r>
      <w:r>
        <w:rPr>
          <w:w w:val="105"/>
        </w:rPr>
        <w:t>discipline</w:t>
      </w:r>
      <w:r>
        <w:rPr>
          <w:spacing w:val="-13"/>
          <w:w w:val="105"/>
        </w:rPr>
        <w:t> </w:t>
      </w:r>
      <w:r>
        <w:rPr>
          <w:w w:val="105"/>
        </w:rPr>
        <w:t>at</w:t>
      </w:r>
      <w:r>
        <w:rPr>
          <w:spacing w:val="-26"/>
          <w:w w:val="105"/>
        </w:rPr>
        <w:t> </w:t>
      </w:r>
      <w:r>
        <w:rPr>
          <w:w w:val="105"/>
        </w:rPr>
        <w:t>work</w:t>
      </w:r>
      <w:r>
        <w:rPr>
          <w:spacing w:val="-12"/>
          <w:w w:val="105"/>
        </w:rPr>
        <w:t> </w:t>
      </w:r>
      <w:r>
        <w:rPr>
          <w:w w:val="105"/>
        </w:rPr>
        <w:t>place</w:t>
      </w:r>
      <w:r>
        <w:rPr>
          <w:spacing w:val="-22"/>
          <w:w w:val="105"/>
        </w:rPr>
        <w:t> </w:t>
      </w:r>
      <w:r>
        <w:rPr>
          <w:w w:val="105"/>
        </w:rPr>
        <w:t>is</w:t>
      </w:r>
      <w:r>
        <w:rPr>
          <w:spacing w:val="-24"/>
          <w:w w:val="105"/>
        </w:rPr>
        <w:t> </w:t>
      </w:r>
      <w:r>
        <w:rPr>
          <w:w w:val="105"/>
        </w:rPr>
        <w:t>a</w:t>
      </w:r>
      <w:r>
        <w:rPr>
          <w:spacing w:val="-26"/>
          <w:w w:val="105"/>
        </w:rPr>
        <w:t> </w:t>
      </w:r>
      <w:r>
        <w:rPr>
          <w:w w:val="105"/>
        </w:rPr>
        <w:t>preserve of management in exercise of its Managerial</w:t>
      </w:r>
      <w:r>
        <w:rPr>
          <w:spacing w:val="-1"/>
          <w:w w:val="105"/>
        </w:rPr>
        <w:t> </w:t>
      </w:r>
      <w:r>
        <w:rPr>
          <w:w w:val="105"/>
        </w:rPr>
        <w:t>Prerogative.</w:t>
      </w:r>
    </w:p>
    <w:p>
      <w:pPr>
        <w:pStyle w:val="BodyText"/>
        <w:spacing w:before="9"/>
        <w:rPr>
          <w:sz w:val="40"/>
        </w:rPr>
      </w:pPr>
    </w:p>
    <w:p>
      <w:pPr>
        <w:pStyle w:val="ListParagraph"/>
        <w:numPr>
          <w:ilvl w:val="0"/>
          <w:numId w:val="2"/>
        </w:numPr>
        <w:tabs>
          <w:tab w:pos="927" w:val="left" w:leader="none"/>
        </w:tabs>
        <w:spacing w:line="374" w:lineRule="auto" w:before="0" w:after="0"/>
        <w:ind w:left="858" w:right="219" w:hanging="403"/>
        <w:jc w:val="both"/>
        <w:rPr>
          <w:sz w:val="26"/>
        </w:rPr>
      </w:pPr>
      <w:r>
        <w:rPr>
          <w:w w:val="105"/>
          <w:sz w:val="26"/>
        </w:rPr>
        <w:t>In </w:t>
      </w:r>
      <w:r>
        <w:rPr>
          <w:b/>
          <w:w w:val="105"/>
          <w:sz w:val="25"/>
        </w:rPr>
        <w:t>Gugu Fakudze vs The Swaziland Revenue Authority and Others­ Industrial Court Of Appeal </w:t>
      </w:r>
      <w:r>
        <w:rPr>
          <w:w w:val="105"/>
          <w:sz w:val="26"/>
        </w:rPr>
        <w:t>Case No.08/2017, the position was expressed as follows:-</w:t>
      </w:r>
    </w:p>
    <w:p>
      <w:pPr>
        <w:spacing w:after="0" w:line="374" w:lineRule="auto"/>
        <w:jc w:val="both"/>
        <w:rPr>
          <w:sz w:val="26"/>
        </w:rPr>
        <w:sectPr>
          <w:pgSz w:w="11910" w:h="16850"/>
          <w:pgMar w:header="0" w:footer="2084" w:top="1600" w:bottom="2280" w:left="1420" w:right="820"/>
        </w:sectPr>
      </w:pPr>
    </w:p>
    <w:p>
      <w:pPr>
        <w:pStyle w:val="BodyText"/>
        <w:spacing w:before="7"/>
        <w:rPr>
          <w:sz w:val="23"/>
        </w:rPr>
      </w:pPr>
    </w:p>
    <w:p>
      <w:pPr>
        <w:spacing w:line="357" w:lineRule="auto" w:before="90"/>
        <w:ind w:left="1222" w:right="108" w:hanging="90"/>
        <w:jc w:val="both"/>
        <w:rPr>
          <w:i/>
          <w:sz w:val="27"/>
        </w:rPr>
      </w:pPr>
      <w:r>
        <w:rPr>
          <w:i/>
          <w:sz w:val="27"/>
        </w:rPr>
        <w:t>"It is a trite position  of the law that the court cannot come to the assistance </w:t>
      </w:r>
      <w:r>
        <w:rPr>
          <w:i/>
          <w:sz w:val="27"/>
        </w:rPr>
        <w:t>of an employee before a disciplinmJ' enquiry has been finalized. The reason being that the court does not want to inte1fere with the prerogative of an employer to discipline its employees, or even to anticipate the outcome of an incomplete disciplinmJ' process. This would be the case even if the employee is</w:t>
      </w:r>
      <w:r>
        <w:rPr>
          <w:i/>
          <w:spacing w:val="-24"/>
          <w:sz w:val="27"/>
        </w:rPr>
        <w:t> </w:t>
      </w:r>
      <w:r>
        <w:rPr>
          <w:i/>
          <w:sz w:val="27"/>
        </w:rPr>
        <w:t>in</w:t>
      </w:r>
      <w:r>
        <w:rPr>
          <w:i/>
          <w:spacing w:val="-3"/>
          <w:sz w:val="27"/>
        </w:rPr>
        <w:t> </w:t>
      </w:r>
      <w:r>
        <w:rPr>
          <w:i/>
          <w:sz w:val="27"/>
        </w:rPr>
        <w:t>a</w:t>
      </w:r>
      <w:r>
        <w:rPr>
          <w:i/>
          <w:spacing w:val="-18"/>
          <w:sz w:val="27"/>
        </w:rPr>
        <w:t> </w:t>
      </w:r>
      <w:r>
        <w:rPr>
          <w:i/>
          <w:sz w:val="27"/>
        </w:rPr>
        <w:t>situation</w:t>
      </w:r>
      <w:r>
        <w:rPr>
          <w:i/>
          <w:spacing w:val="15"/>
          <w:sz w:val="27"/>
        </w:rPr>
        <w:t> </w:t>
      </w:r>
      <w:r>
        <w:rPr>
          <w:i/>
          <w:sz w:val="27"/>
        </w:rPr>
        <w:t>where</w:t>
      </w:r>
      <w:r>
        <w:rPr>
          <w:i/>
          <w:spacing w:val="-12"/>
          <w:sz w:val="27"/>
        </w:rPr>
        <w:t> </w:t>
      </w:r>
      <w:r>
        <w:rPr>
          <w:i/>
          <w:sz w:val="27"/>
        </w:rPr>
        <w:t>his</w:t>
      </w:r>
      <w:r>
        <w:rPr>
          <w:i/>
          <w:spacing w:val="-12"/>
          <w:sz w:val="27"/>
        </w:rPr>
        <w:t> </w:t>
      </w:r>
      <w:r>
        <w:rPr>
          <w:i/>
          <w:sz w:val="27"/>
        </w:rPr>
        <w:t>pre-</w:t>
      </w:r>
      <w:r>
        <w:rPr>
          <w:i/>
          <w:spacing w:val="-13"/>
          <w:sz w:val="27"/>
        </w:rPr>
        <w:t> </w:t>
      </w:r>
      <w:r>
        <w:rPr>
          <w:i/>
          <w:sz w:val="27"/>
        </w:rPr>
        <w:t>dismissal</w:t>
      </w:r>
      <w:r>
        <w:rPr>
          <w:i/>
          <w:spacing w:val="-2"/>
          <w:sz w:val="27"/>
        </w:rPr>
        <w:t> </w:t>
      </w:r>
      <w:r>
        <w:rPr>
          <w:i/>
          <w:sz w:val="27"/>
        </w:rPr>
        <w:t>rights</w:t>
      </w:r>
      <w:r>
        <w:rPr>
          <w:i/>
          <w:spacing w:val="-14"/>
          <w:sz w:val="27"/>
        </w:rPr>
        <w:t> </w:t>
      </w:r>
      <w:r>
        <w:rPr>
          <w:i/>
          <w:sz w:val="27"/>
        </w:rPr>
        <w:t>have</w:t>
      </w:r>
      <w:r>
        <w:rPr>
          <w:i/>
          <w:spacing w:val="-18"/>
          <w:sz w:val="27"/>
        </w:rPr>
        <w:t> </w:t>
      </w:r>
      <w:r>
        <w:rPr>
          <w:i/>
          <w:sz w:val="27"/>
        </w:rPr>
        <w:t>been</w:t>
      </w:r>
      <w:r>
        <w:rPr>
          <w:i/>
          <w:spacing w:val="-16"/>
          <w:sz w:val="27"/>
        </w:rPr>
        <w:t> </w:t>
      </w:r>
      <w:r>
        <w:rPr>
          <w:i/>
          <w:sz w:val="27"/>
        </w:rPr>
        <w:t>inji·inged</w:t>
      </w:r>
      <w:r>
        <w:rPr>
          <w:i/>
          <w:spacing w:val="18"/>
          <w:sz w:val="27"/>
        </w:rPr>
        <w:t> </w:t>
      </w:r>
      <w:r>
        <w:rPr>
          <w:i/>
          <w:sz w:val="27"/>
        </w:rPr>
        <w:t>or</w:t>
      </w:r>
      <w:r>
        <w:rPr>
          <w:i/>
          <w:spacing w:val="13"/>
          <w:sz w:val="27"/>
        </w:rPr>
        <w:t> </w:t>
      </w:r>
      <w:r>
        <w:rPr>
          <w:i/>
          <w:sz w:val="27"/>
        </w:rPr>
        <w:t>where there have been unfair labour practices. In such a case the court would only be able to grant relief after the fact. Conversely, the court has jurisdiction  to interdict any unfair conduct including disciplinary action in order  to avert irreparable harm being siiffered by an employee, put  differently, where exceptional circumstances exist for the court to intervene it</w:t>
      </w:r>
      <w:r>
        <w:rPr>
          <w:i/>
          <w:spacing w:val="32"/>
          <w:sz w:val="27"/>
        </w:rPr>
        <w:t> </w:t>
      </w:r>
      <w:r>
        <w:rPr>
          <w:i/>
          <w:sz w:val="27"/>
        </w:rPr>
        <w:t>will".</w:t>
      </w:r>
    </w:p>
    <w:p>
      <w:pPr>
        <w:pStyle w:val="BodyText"/>
        <w:spacing w:before="2"/>
        <w:rPr>
          <w:i/>
          <w:sz w:val="41"/>
        </w:rPr>
      </w:pPr>
    </w:p>
    <w:p>
      <w:pPr>
        <w:pStyle w:val="ListParagraph"/>
        <w:numPr>
          <w:ilvl w:val="0"/>
          <w:numId w:val="2"/>
        </w:numPr>
        <w:tabs>
          <w:tab w:pos="1041" w:val="left" w:leader="none"/>
        </w:tabs>
        <w:spacing w:line="374" w:lineRule="auto" w:before="0" w:after="0"/>
        <w:ind w:left="946" w:right="122" w:hanging="405"/>
        <w:jc w:val="both"/>
        <w:rPr>
          <w:sz w:val="26"/>
        </w:rPr>
      </w:pPr>
      <w:r>
        <w:rPr>
          <w:w w:val="105"/>
          <w:sz w:val="26"/>
        </w:rPr>
        <w:t>The position is therefore settled in our law that in ce1iain exceptional circumstances, the comi may interfere in incomplete disciplinmy proceedings. That principle having been established, the question is whether in the present case such exceptional circumstances were established. In answering this question, we have considered the Applicant's founding</w:t>
      </w:r>
      <w:r>
        <w:rPr>
          <w:spacing w:val="23"/>
          <w:w w:val="105"/>
          <w:sz w:val="26"/>
        </w:rPr>
        <w:t> </w:t>
      </w:r>
      <w:r>
        <w:rPr>
          <w:w w:val="105"/>
          <w:sz w:val="26"/>
        </w:rPr>
        <w:t>affidavit at paragraph</w:t>
      </w:r>
    </w:p>
    <w:p>
      <w:pPr>
        <w:pStyle w:val="BodyText"/>
        <w:spacing w:line="297" w:lineRule="exact"/>
        <w:ind w:left="953"/>
      </w:pPr>
      <w:r>
        <w:rPr>
          <w:w w:val="105"/>
        </w:rPr>
        <w:t>16.1 the Applicant states that:-</w:t>
      </w:r>
    </w:p>
    <w:p>
      <w:pPr>
        <w:spacing w:line="386" w:lineRule="auto" w:before="172"/>
        <w:ind w:left="1364" w:right="118" w:hanging="95"/>
        <w:jc w:val="both"/>
        <w:rPr>
          <w:sz w:val="25"/>
        </w:rPr>
      </w:pPr>
      <w:r>
        <w:rPr>
          <w:w w:val="115"/>
          <w:sz w:val="25"/>
        </w:rPr>
        <w:t>"The chairperson of the disciplinary hearing Mr Fred Lybrant would not</w:t>
      </w:r>
      <w:r>
        <w:rPr>
          <w:spacing w:val="-9"/>
          <w:w w:val="115"/>
          <w:sz w:val="25"/>
        </w:rPr>
        <w:t> </w:t>
      </w:r>
      <w:r>
        <w:rPr>
          <w:w w:val="115"/>
          <w:sz w:val="25"/>
        </w:rPr>
        <w:t>be</w:t>
      </w:r>
      <w:r>
        <w:rPr>
          <w:spacing w:val="-31"/>
          <w:w w:val="115"/>
          <w:sz w:val="25"/>
        </w:rPr>
        <w:t> </w:t>
      </w:r>
      <w:r>
        <w:rPr>
          <w:w w:val="115"/>
          <w:sz w:val="25"/>
        </w:rPr>
        <w:t>in</w:t>
      </w:r>
      <w:r>
        <w:rPr>
          <w:spacing w:val="-23"/>
          <w:w w:val="115"/>
          <w:sz w:val="25"/>
        </w:rPr>
        <w:t> </w:t>
      </w:r>
      <w:r>
        <w:rPr>
          <w:w w:val="115"/>
          <w:sz w:val="25"/>
        </w:rPr>
        <w:t>a</w:t>
      </w:r>
      <w:r>
        <w:rPr>
          <w:spacing w:val="-10"/>
          <w:w w:val="115"/>
          <w:sz w:val="25"/>
        </w:rPr>
        <w:t> </w:t>
      </w:r>
      <w:r>
        <w:rPr>
          <w:w w:val="115"/>
          <w:sz w:val="25"/>
        </w:rPr>
        <w:t>position</w:t>
      </w:r>
      <w:r>
        <w:rPr>
          <w:spacing w:val="-15"/>
          <w:w w:val="115"/>
          <w:sz w:val="25"/>
        </w:rPr>
        <w:t> </w:t>
      </w:r>
      <w:r>
        <w:rPr>
          <w:w w:val="115"/>
          <w:sz w:val="25"/>
        </w:rPr>
        <w:t>to</w:t>
      </w:r>
      <w:r>
        <w:rPr>
          <w:spacing w:val="-31"/>
          <w:w w:val="115"/>
          <w:sz w:val="25"/>
        </w:rPr>
        <w:t> </w:t>
      </w:r>
      <w:r>
        <w:rPr>
          <w:w w:val="115"/>
          <w:sz w:val="25"/>
        </w:rPr>
        <w:t>determine</w:t>
      </w:r>
      <w:r>
        <w:rPr>
          <w:spacing w:val="-17"/>
          <w:w w:val="115"/>
          <w:sz w:val="25"/>
        </w:rPr>
        <w:t> </w:t>
      </w:r>
      <w:r>
        <w:rPr>
          <w:w w:val="115"/>
          <w:sz w:val="25"/>
        </w:rPr>
        <w:t>the</w:t>
      </w:r>
      <w:r>
        <w:rPr>
          <w:spacing w:val="-25"/>
          <w:w w:val="115"/>
          <w:sz w:val="25"/>
        </w:rPr>
        <w:t> </w:t>
      </w:r>
      <w:r>
        <w:rPr>
          <w:w w:val="115"/>
          <w:sz w:val="25"/>
        </w:rPr>
        <w:t>issues</w:t>
      </w:r>
      <w:r>
        <w:rPr>
          <w:spacing w:val="-27"/>
          <w:w w:val="115"/>
          <w:sz w:val="25"/>
        </w:rPr>
        <w:t> </w:t>
      </w:r>
      <w:r>
        <w:rPr>
          <w:w w:val="115"/>
          <w:sz w:val="25"/>
        </w:rPr>
        <w:t>complained</w:t>
      </w:r>
      <w:r>
        <w:rPr>
          <w:spacing w:val="-1"/>
          <w:w w:val="115"/>
          <w:sz w:val="25"/>
        </w:rPr>
        <w:t> </w:t>
      </w:r>
      <w:r>
        <w:rPr>
          <w:w w:val="115"/>
          <w:sz w:val="25"/>
        </w:rPr>
        <w:t>of</w:t>
      </w:r>
      <w:r>
        <w:rPr>
          <w:spacing w:val="-23"/>
          <w:w w:val="115"/>
          <w:sz w:val="25"/>
        </w:rPr>
        <w:t> </w:t>
      </w:r>
      <w:r>
        <w:rPr>
          <w:w w:val="115"/>
          <w:sz w:val="25"/>
        </w:rPr>
        <w:t>due</w:t>
      </w:r>
      <w:r>
        <w:rPr>
          <w:spacing w:val="10"/>
          <w:w w:val="115"/>
          <w:sz w:val="25"/>
        </w:rPr>
        <w:t> </w:t>
      </w:r>
      <w:r>
        <w:rPr>
          <w:w w:val="115"/>
          <w:sz w:val="25"/>
        </w:rPr>
        <w:t>to</w:t>
      </w:r>
      <w:r>
        <w:rPr>
          <w:spacing w:val="-8"/>
          <w:w w:val="115"/>
          <w:sz w:val="25"/>
        </w:rPr>
        <w:t> </w:t>
      </w:r>
      <w:r>
        <w:rPr>
          <w:w w:val="115"/>
          <w:sz w:val="25"/>
        </w:rPr>
        <w:t>the fact that he is also an employee of the Respondent , he is currently holding the position of Maintenance Manager in the Respondent. Even if I can raise these concerns before him, the fact that he is an employee of the Respondent affects his independence and he cannot exercise his discretion judiciously, as expected in particular from an independent chairperson".</w:t>
      </w:r>
    </w:p>
    <w:p>
      <w:pPr>
        <w:spacing w:after="0" w:line="386" w:lineRule="auto"/>
        <w:jc w:val="both"/>
        <w:rPr>
          <w:sz w:val="25"/>
        </w:rPr>
        <w:sectPr>
          <w:pgSz w:w="11910" w:h="16850"/>
          <w:pgMar w:header="0" w:footer="2084" w:top="1600" w:bottom="2280" w:left="1420" w:right="820"/>
        </w:sectPr>
      </w:pPr>
    </w:p>
    <w:p>
      <w:pPr>
        <w:pStyle w:val="Heading1"/>
        <w:numPr>
          <w:ilvl w:val="0"/>
          <w:numId w:val="2"/>
        </w:numPr>
        <w:tabs>
          <w:tab w:pos="534" w:val="left" w:leader="none"/>
        </w:tabs>
        <w:spacing w:line="240" w:lineRule="auto" w:before="72" w:after="0"/>
        <w:ind w:left="533" w:right="0" w:hanging="426"/>
        <w:jc w:val="left"/>
      </w:pPr>
      <w:r>
        <w:rPr>
          <w:w w:val="105"/>
        </w:rPr>
        <w:t>At paragraph 18.2 he continues to</w:t>
      </w:r>
      <w:r>
        <w:rPr>
          <w:spacing w:val="-10"/>
          <w:w w:val="105"/>
        </w:rPr>
        <w:t> </w:t>
      </w:r>
      <w:r>
        <w:rPr>
          <w:w w:val="105"/>
        </w:rPr>
        <w:t>say:-</w:t>
      </w:r>
    </w:p>
    <w:p>
      <w:pPr>
        <w:spacing w:line="364" w:lineRule="auto" w:before="194"/>
        <w:ind w:left="836" w:right="215" w:hanging="173"/>
        <w:jc w:val="both"/>
        <w:rPr>
          <w:b/>
          <w:sz w:val="27"/>
        </w:rPr>
      </w:pPr>
      <w:r>
        <w:rPr>
          <w:b/>
          <w:sz w:val="27"/>
        </w:rPr>
        <w:t>"My matter is exceptional and it warrants the stay of my disciplinary hearing in that there is a pending matter before CMAC which awaits an Arbitrator's award which has a direct bearing on the charges </w:t>
      </w:r>
      <w:r>
        <w:rPr>
          <w:sz w:val="27"/>
        </w:rPr>
        <w:t>I </w:t>
      </w:r>
      <w:r>
        <w:rPr>
          <w:sz w:val="26"/>
        </w:rPr>
        <w:t>am </w:t>
      </w:r>
      <w:r>
        <w:rPr>
          <w:b/>
          <w:sz w:val="27"/>
        </w:rPr>
        <w:t>currently facing".</w:t>
      </w:r>
    </w:p>
    <w:p>
      <w:pPr>
        <w:pStyle w:val="BodyText"/>
        <w:spacing w:before="1"/>
        <w:rPr>
          <w:b/>
          <w:sz w:val="44"/>
        </w:rPr>
      </w:pPr>
    </w:p>
    <w:p>
      <w:pPr>
        <w:pStyle w:val="Heading1"/>
        <w:numPr>
          <w:ilvl w:val="0"/>
          <w:numId w:val="2"/>
        </w:numPr>
        <w:tabs>
          <w:tab w:pos="550" w:val="left" w:leader="none"/>
        </w:tabs>
        <w:spacing w:line="372" w:lineRule="auto" w:before="0" w:after="0"/>
        <w:ind w:left="551" w:right="204" w:hanging="437"/>
        <w:jc w:val="both"/>
      </w:pPr>
      <w:r>
        <w:rPr>
          <w:w w:val="105"/>
        </w:rPr>
        <w:t>The Applicant in this matter suspects that the appointed Chairperson might be bias essentially because he is employed by the respondent. The relationship existing between the employer and the Chairperson is nothing more than a professional nature and not a personal or other nature. It is regulated and governed by professional and ethical standards. Hence, both the employer and the</w:t>
      </w:r>
      <w:r>
        <w:rPr>
          <w:spacing w:val="-15"/>
          <w:w w:val="105"/>
        </w:rPr>
        <w:t> </w:t>
      </w:r>
      <w:r>
        <w:rPr>
          <w:w w:val="105"/>
        </w:rPr>
        <w:t>Applicant</w:t>
      </w:r>
      <w:r>
        <w:rPr>
          <w:spacing w:val="-2"/>
          <w:w w:val="105"/>
        </w:rPr>
        <w:t> </w:t>
      </w:r>
      <w:r>
        <w:rPr>
          <w:w w:val="105"/>
        </w:rPr>
        <w:t>should</w:t>
      </w:r>
      <w:r>
        <w:rPr>
          <w:spacing w:val="-15"/>
          <w:w w:val="105"/>
        </w:rPr>
        <w:t> </w:t>
      </w:r>
      <w:r>
        <w:rPr>
          <w:w w:val="105"/>
        </w:rPr>
        <w:t>expect</w:t>
      </w:r>
      <w:r>
        <w:rPr>
          <w:spacing w:val="-17"/>
          <w:w w:val="105"/>
        </w:rPr>
        <w:t> </w:t>
      </w:r>
      <w:r>
        <w:rPr>
          <w:w w:val="105"/>
        </w:rPr>
        <w:t>that</w:t>
      </w:r>
      <w:r>
        <w:rPr>
          <w:spacing w:val="-17"/>
          <w:w w:val="105"/>
        </w:rPr>
        <w:t> </w:t>
      </w:r>
      <w:r>
        <w:rPr>
          <w:w w:val="105"/>
        </w:rPr>
        <w:t>the</w:t>
      </w:r>
      <w:r>
        <w:rPr>
          <w:spacing w:val="-15"/>
          <w:w w:val="105"/>
        </w:rPr>
        <w:t> </w:t>
      </w:r>
      <w:r>
        <w:rPr>
          <w:w w:val="105"/>
        </w:rPr>
        <w:t>disciplinary</w:t>
      </w:r>
      <w:r>
        <w:rPr>
          <w:spacing w:val="1"/>
          <w:w w:val="105"/>
        </w:rPr>
        <w:t> </w:t>
      </w:r>
      <w:r>
        <w:rPr>
          <w:w w:val="105"/>
        </w:rPr>
        <w:t>hearing</w:t>
      </w:r>
      <w:r>
        <w:rPr>
          <w:spacing w:val="-11"/>
          <w:w w:val="105"/>
        </w:rPr>
        <w:t> </w:t>
      </w:r>
      <w:r>
        <w:rPr>
          <w:w w:val="105"/>
        </w:rPr>
        <w:t>will</w:t>
      </w:r>
      <w:r>
        <w:rPr>
          <w:spacing w:val="-11"/>
          <w:w w:val="105"/>
        </w:rPr>
        <w:t> </w:t>
      </w:r>
      <w:r>
        <w:rPr>
          <w:w w:val="105"/>
        </w:rPr>
        <w:t>be</w:t>
      </w:r>
      <w:r>
        <w:rPr>
          <w:spacing w:val="-22"/>
          <w:w w:val="105"/>
        </w:rPr>
        <w:t> </w:t>
      </w:r>
      <w:r>
        <w:rPr>
          <w:w w:val="105"/>
        </w:rPr>
        <w:t>conducted</w:t>
      </w:r>
      <w:r>
        <w:rPr>
          <w:spacing w:val="15"/>
          <w:w w:val="105"/>
        </w:rPr>
        <w:t> </w:t>
      </w:r>
      <w:r>
        <w:rPr>
          <w:w w:val="105"/>
        </w:rPr>
        <w:t>in</w:t>
      </w:r>
      <w:r>
        <w:rPr>
          <w:spacing w:val="-15"/>
          <w:w w:val="105"/>
        </w:rPr>
        <w:t> </w:t>
      </w:r>
      <w:r>
        <w:rPr>
          <w:w w:val="105"/>
        </w:rPr>
        <w:t>a professional, just and fair</w:t>
      </w:r>
      <w:r>
        <w:rPr>
          <w:spacing w:val="10"/>
          <w:w w:val="105"/>
        </w:rPr>
        <w:t> </w:t>
      </w:r>
      <w:r>
        <w:rPr>
          <w:w w:val="105"/>
        </w:rPr>
        <w:t>manner.</w:t>
      </w:r>
    </w:p>
    <w:p>
      <w:pPr>
        <w:pStyle w:val="BodyText"/>
        <w:spacing w:before="7"/>
        <w:rPr>
          <w:sz w:val="42"/>
        </w:rPr>
      </w:pPr>
    </w:p>
    <w:p>
      <w:pPr>
        <w:pStyle w:val="ListParagraph"/>
        <w:numPr>
          <w:ilvl w:val="0"/>
          <w:numId w:val="2"/>
        </w:numPr>
        <w:tabs>
          <w:tab w:pos="609" w:val="left" w:leader="none"/>
        </w:tabs>
        <w:spacing w:line="374" w:lineRule="auto" w:before="0" w:after="0"/>
        <w:ind w:left="562" w:right="211" w:hanging="433"/>
        <w:jc w:val="both"/>
        <w:rPr>
          <w:sz w:val="27"/>
        </w:rPr>
      </w:pPr>
      <w:r>
        <w:rPr>
          <w:w w:val="105"/>
          <w:sz w:val="27"/>
        </w:rPr>
        <w:t>In the case </w:t>
      </w:r>
      <w:r>
        <w:rPr>
          <w:b/>
          <w:w w:val="105"/>
          <w:sz w:val="27"/>
        </w:rPr>
        <w:t>Lynette Groening v Standard Bank Swaziland Limited and Another </w:t>
      </w:r>
      <w:r>
        <w:rPr>
          <w:w w:val="105"/>
          <w:sz w:val="27"/>
        </w:rPr>
        <w:t>Case No. 222/2008 (I.C) the court stated</w:t>
      </w:r>
      <w:r>
        <w:rPr>
          <w:spacing w:val="-28"/>
          <w:w w:val="105"/>
          <w:sz w:val="27"/>
        </w:rPr>
        <w:t> </w:t>
      </w:r>
      <w:r>
        <w:rPr>
          <w:w w:val="105"/>
          <w:sz w:val="27"/>
        </w:rPr>
        <w:t>that:-</w:t>
      </w:r>
    </w:p>
    <w:p>
      <w:pPr>
        <w:spacing w:line="372" w:lineRule="auto" w:before="0"/>
        <w:ind w:left="853" w:right="187" w:hanging="24"/>
        <w:jc w:val="both"/>
        <w:rPr>
          <w:b/>
          <w:i/>
          <w:sz w:val="27"/>
        </w:rPr>
      </w:pPr>
      <w:r>
        <w:rPr>
          <w:b/>
          <w:i/>
          <w:w w:val="105"/>
          <w:sz w:val="27"/>
        </w:rPr>
        <w:t>"The</w:t>
      </w:r>
      <w:r>
        <w:rPr>
          <w:b/>
          <w:i/>
          <w:spacing w:val="-13"/>
          <w:w w:val="105"/>
          <w:sz w:val="27"/>
        </w:rPr>
        <w:t> </w:t>
      </w:r>
      <w:r>
        <w:rPr>
          <w:b/>
          <w:i/>
          <w:w w:val="105"/>
          <w:sz w:val="27"/>
        </w:rPr>
        <w:t>notion</w:t>
      </w:r>
      <w:r>
        <w:rPr>
          <w:b/>
          <w:i/>
          <w:spacing w:val="-6"/>
          <w:w w:val="105"/>
          <w:sz w:val="27"/>
        </w:rPr>
        <w:t> </w:t>
      </w:r>
      <w:r>
        <w:rPr>
          <w:b/>
          <w:i/>
          <w:w w:val="105"/>
          <w:sz w:val="27"/>
        </w:rPr>
        <w:t>of</w:t>
      </w:r>
      <w:r>
        <w:rPr>
          <w:b/>
          <w:i/>
          <w:spacing w:val="-23"/>
          <w:w w:val="105"/>
          <w:sz w:val="27"/>
        </w:rPr>
        <w:t> </w:t>
      </w:r>
      <w:r>
        <w:rPr>
          <w:b/>
          <w:i/>
          <w:w w:val="105"/>
          <w:sz w:val="27"/>
        </w:rPr>
        <w:t>"institutional</w:t>
      </w:r>
      <w:r>
        <w:rPr>
          <w:b/>
          <w:i/>
          <w:spacing w:val="-21"/>
          <w:w w:val="105"/>
          <w:sz w:val="27"/>
        </w:rPr>
        <w:t> </w:t>
      </w:r>
      <w:r>
        <w:rPr>
          <w:b/>
          <w:i/>
          <w:w w:val="105"/>
          <w:sz w:val="27"/>
        </w:rPr>
        <w:t>bias"</w:t>
      </w:r>
      <w:r>
        <w:rPr>
          <w:b/>
          <w:i/>
          <w:spacing w:val="-23"/>
          <w:w w:val="105"/>
          <w:sz w:val="27"/>
        </w:rPr>
        <w:t> </w:t>
      </w:r>
      <w:r>
        <w:rPr>
          <w:b/>
          <w:i/>
          <w:w w:val="105"/>
          <w:sz w:val="27"/>
        </w:rPr>
        <w:t>allows</w:t>
      </w:r>
      <w:r>
        <w:rPr>
          <w:b/>
          <w:i/>
          <w:spacing w:val="-14"/>
          <w:w w:val="105"/>
          <w:sz w:val="27"/>
        </w:rPr>
        <w:t> </w:t>
      </w:r>
      <w:r>
        <w:rPr>
          <w:b/>
          <w:i/>
          <w:w w:val="105"/>
          <w:sz w:val="27"/>
        </w:rPr>
        <w:t>a</w:t>
      </w:r>
      <w:r>
        <w:rPr>
          <w:b/>
          <w:i/>
          <w:spacing w:val="-18"/>
          <w:w w:val="105"/>
          <w:sz w:val="27"/>
        </w:rPr>
        <w:t> </w:t>
      </w:r>
      <w:r>
        <w:rPr>
          <w:b/>
          <w:i/>
          <w:w w:val="105"/>
          <w:sz w:val="27"/>
        </w:rPr>
        <w:t>person</w:t>
      </w:r>
      <w:r>
        <w:rPr>
          <w:b/>
          <w:i/>
          <w:spacing w:val="-1"/>
          <w:w w:val="105"/>
          <w:sz w:val="27"/>
        </w:rPr>
        <w:t> </w:t>
      </w:r>
      <w:r>
        <w:rPr>
          <w:b/>
          <w:i/>
          <w:w w:val="105"/>
          <w:sz w:val="27"/>
        </w:rPr>
        <w:t>to</w:t>
      </w:r>
      <w:r>
        <w:rPr>
          <w:b/>
          <w:i/>
          <w:spacing w:val="-18"/>
          <w:w w:val="105"/>
          <w:sz w:val="27"/>
        </w:rPr>
        <w:t> </w:t>
      </w:r>
      <w:r>
        <w:rPr>
          <w:b/>
          <w:i/>
          <w:w w:val="105"/>
          <w:sz w:val="27"/>
        </w:rPr>
        <w:t>chair</w:t>
      </w:r>
      <w:r>
        <w:rPr>
          <w:b/>
          <w:i/>
          <w:spacing w:val="-7"/>
          <w:w w:val="105"/>
          <w:sz w:val="27"/>
        </w:rPr>
        <w:t> </w:t>
      </w:r>
      <w:r>
        <w:rPr>
          <w:b/>
          <w:i/>
          <w:w w:val="105"/>
          <w:sz w:val="27"/>
        </w:rPr>
        <w:t>a</w:t>
      </w:r>
      <w:r>
        <w:rPr>
          <w:b/>
          <w:i/>
          <w:spacing w:val="-16"/>
          <w:w w:val="105"/>
          <w:sz w:val="27"/>
        </w:rPr>
        <w:t> </w:t>
      </w:r>
      <w:r>
        <w:rPr>
          <w:b/>
          <w:i/>
          <w:w w:val="105"/>
          <w:sz w:val="27"/>
        </w:rPr>
        <w:t>hearing</w:t>
      </w:r>
      <w:r>
        <w:rPr>
          <w:b/>
          <w:i/>
          <w:spacing w:val="-1"/>
          <w:w w:val="105"/>
          <w:sz w:val="27"/>
        </w:rPr>
        <w:t> </w:t>
      </w:r>
      <w:r>
        <w:rPr>
          <w:b/>
          <w:i/>
          <w:w w:val="105"/>
          <w:sz w:val="27"/>
        </w:rPr>
        <w:t>even </w:t>
      </w:r>
      <w:r>
        <w:rPr>
          <w:b/>
          <w:i/>
          <w:w w:val="105"/>
          <w:sz w:val="27"/>
        </w:rPr>
        <w:t>where his connection with the institution concerned might arouse a suspicion of inevitable bias, provided there is no probability that he is actually biased. This kind of bias is accepted as necessarily built into the employment</w:t>
      </w:r>
      <w:r>
        <w:rPr>
          <w:b/>
          <w:i/>
          <w:spacing w:val="-22"/>
          <w:w w:val="105"/>
          <w:sz w:val="27"/>
        </w:rPr>
        <w:t> </w:t>
      </w:r>
      <w:r>
        <w:rPr>
          <w:b/>
          <w:i/>
          <w:w w:val="105"/>
          <w:sz w:val="27"/>
        </w:rPr>
        <w:t>internal</w:t>
      </w:r>
      <w:r>
        <w:rPr>
          <w:b/>
          <w:i/>
          <w:spacing w:val="-30"/>
          <w:w w:val="105"/>
          <w:sz w:val="27"/>
        </w:rPr>
        <w:t> </w:t>
      </w:r>
      <w:r>
        <w:rPr>
          <w:b/>
          <w:i/>
          <w:w w:val="105"/>
          <w:sz w:val="27"/>
        </w:rPr>
        <w:t>disciplinary</w:t>
      </w:r>
      <w:r>
        <w:rPr>
          <w:b/>
          <w:i/>
          <w:spacing w:val="-30"/>
          <w:w w:val="105"/>
          <w:sz w:val="27"/>
        </w:rPr>
        <w:t> </w:t>
      </w:r>
      <w:r>
        <w:rPr>
          <w:b/>
          <w:i/>
          <w:w w:val="105"/>
          <w:sz w:val="27"/>
        </w:rPr>
        <w:t>process,</w:t>
      </w:r>
      <w:r>
        <w:rPr>
          <w:b/>
          <w:i/>
          <w:spacing w:val="-30"/>
          <w:w w:val="105"/>
          <w:sz w:val="27"/>
        </w:rPr>
        <w:t> </w:t>
      </w:r>
      <w:r>
        <w:rPr>
          <w:b/>
          <w:i/>
          <w:w w:val="105"/>
          <w:sz w:val="27"/>
        </w:rPr>
        <w:t>whilst</w:t>
      </w:r>
      <w:r>
        <w:rPr>
          <w:b/>
          <w:i/>
          <w:spacing w:val="-28"/>
          <w:w w:val="105"/>
          <w:sz w:val="27"/>
        </w:rPr>
        <w:t> </w:t>
      </w:r>
      <w:r>
        <w:rPr>
          <w:b/>
          <w:i/>
          <w:w w:val="105"/>
          <w:sz w:val="27"/>
        </w:rPr>
        <w:t>institutional</w:t>
      </w:r>
      <w:r>
        <w:rPr>
          <w:b/>
          <w:i/>
          <w:spacing w:val="-24"/>
          <w:w w:val="105"/>
          <w:sz w:val="27"/>
        </w:rPr>
        <w:t> </w:t>
      </w:r>
      <w:r>
        <w:rPr>
          <w:b/>
          <w:i/>
          <w:w w:val="105"/>
          <w:sz w:val="27"/>
        </w:rPr>
        <w:t>bias</w:t>
      </w:r>
      <w:r>
        <w:rPr>
          <w:b/>
          <w:i/>
          <w:spacing w:val="-38"/>
          <w:w w:val="105"/>
          <w:sz w:val="27"/>
        </w:rPr>
        <w:t> </w:t>
      </w:r>
      <w:r>
        <w:rPr>
          <w:b/>
          <w:i/>
          <w:w w:val="105"/>
          <w:sz w:val="27"/>
        </w:rPr>
        <w:t>normally arises</w:t>
      </w:r>
      <w:r>
        <w:rPr>
          <w:b/>
          <w:i/>
          <w:spacing w:val="-24"/>
          <w:w w:val="105"/>
          <w:sz w:val="27"/>
        </w:rPr>
        <w:t> </w:t>
      </w:r>
      <w:r>
        <w:rPr>
          <w:b/>
          <w:i/>
          <w:w w:val="105"/>
          <w:sz w:val="27"/>
        </w:rPr>
        <w:t>when</w:t>
      </w:r>
      <w:r>
        <w:rPr>
          <w:b/>
          <w:i/>
          <w:spacing w:val="-24"/>
          <w:w w:val="105"/>
          <w:sz w:val="27"/>
        </w:rPr>
        <w:t> </w:t>
      </w:r>
      <w:r>
        <w:rPr>
          <w:b/>
          <w:i/>
          <w:w w:val="105"/>
          <w:sz w:val="27"/>
        </w:rPr>
        <w:t>a</w:t>
      </w:r>
      <w:r>
        <w:rPr>
          <w:b/>
          <w:i/>
          <w:spacing w:val="-33"/>
          <w:w w:val="105"/>
          <w:sz w:val="27"/>
        </w:rPr>
        <w:t> </w:t>
      </w:r>
      <w:r>
        <w:rPr>
          <w:b/>
          <w:i/>
          <w:w w:val="105"/>
          <w:sz w:val="27"/>
        </w:rPr>
        <w:t>mananger</w:t>
      </w:r>
      <w:r>
        <w:rPr>
          <w:b/>
          <w:i/>
          <w:spacing w:val="-24"/>
          <w:w w:val="105"/>
          <w:sz w:val="27"/>
        </w:rPr>
        <w:t> </w:t>
      </w:r>
      <w:r>
        <w:rPr>
          <w:b/>
          <w:i/>
          <w:w w:val="105"/>
          <w:sz w:val="27"/>
        </w:rPr>
        <w:t>from</w:t>
      </w:r>
      <w:r>
        <w:rPr>
          <w:b/>
          <w:i/>
          <w:spacing w:val="-27"/>
          <w:w w:val="105"/>
          <w:sz w:val="27"/>
        </w:rPr>
        <w:t> </w:t>
      </w:r>
      <w:r>
        <w:rPr>
          <w:b/>
          <w:i/>
          <w:w w:val="105"/>
          <w:sz w:val="27"/>
        </w:rPr>
        <w:t>within</w:t>
      </w:r>
      <w:r>
        <w:rPr>
          <w:b/>
          <w:i/>
          <w:spacing w:val="-22"/>
          <w:w w:val="105"/>
          <w:sz w:val="27"/>
        </w:rPr>
        <w:t> </w:t>
      </w:r>
      <w:r>
        <w:rPr>
          <w:b/>
          <w:i/>
          <w:w w:val="105"/>
          <w:sz w:val="27"/>
        </w:rPr>
        <w:t>the</w:t>
      </w:r>
      <w:r>
        <w:rPr>
          <w:b/>
          <w:i/>
          <w:spacing w:val="-31"/>
          <w:w w:val="105"/>
          <w:sz w:val="27"/>
        </w:rPr>
        <w:t> </w:t>
      </w:r>
      <w:r>
        <w:rPr>
          <w:b/>
          <w:i/>
          <w:w w:val="105"/>
          <w:sz w:val="27"/>
        </w:rPr>
        <w:t>employer's</w:t>
      </w:r>
      <w:r>
        <w:rPr>
          <w:b/>
          <w:i/>
          <w:spacing w:val="-17"/>
          <w:w w:val="105"/>
          <w:sz w:val="27"/>
        </w:rPr>
        <w:t> </w:t>
      </w:r>
      <w:r>
        <w:rPr>
          <w:b/>
          <w:i/>
          <w:w w:val="105"/>
          <w:sz w:val="27"/>
        </w:rPr>
        <w:t>institution</w:t>
      </w:r>
      <w:r>
        <w:rPr>
          <w:b/>
          <w:i/>
          <w:spacing w:val="-15"/>
          <w:w w:val="105"/>
          <w:sz w:val="27"/>
        </w:rPr>
        <w:t> </w:t>
      </w:r>
      <w:r>
        <w:rPr>
          <w:b/>
          <w:i/>
          <w:w w:val="105"/>
          <w:sz w:val="27"/>
        </w:rPr>
        <w:t>is</w:t>
      </w:r>
      <w:r>
        <w:rPr>
          <w:b/>
          <w:i/>
          <w:spacing w:val="-30"/>
          <w:w w:val="105"/>
          <w:sz w:val="27"/>
        </w:rPr>
        <w:t> </w:t>
      </w:r>
      <w:r>
        <w:rPr>
          <w:b/>
          <w:i/>
          <w:w w:val="105"/>
          <w:sz w:val="27"/>
        </w:rPr>
        <w:t>appointed to</w:t>
      </w:r>
      <w:r>
        <w:rPr>
          <w:b/>
          <w:i/>
          <w:spacing w:val="-20"/>
          <w:w w:val="105"/>
          <w:sz w:val="27"/>
        </w:rPr>
        <w:t> </w:t>
      </w:r>
      <w:r>
        <w:rPr>
          <w:b/>
          <w:i/>
          <w:w w:val="105"/>
          <w:sz w:val="27"/>
        </w:rPr>
        <w:t>preside</w:t>
      </w:r>
      <w:r>
        <w:rPr>
          <w:b/>
          <w:i/>
          <w:spacing w:val="-10"/>
          <w:w w:val="105"/>
          <w:sz w:val="27"/>
        </w:rPr>
        <w:t> </w:t>
      </w:r>
      <w:r>
        <w:rPr>
          <w:b/>
          <w:i/>
          <w:w w:val="105"/>
          <w:sz w:val="27"/>
        </w:rPr>
        <w:t>over</w:t>
      </w:r>
      <w:r>
        <w:rPr>
          <w:b/>
          <w:i/>
          <w:spacing w:val="-22"/>
          <w:w w:val="105"/>
          <w:sz w:val="27"/>
        </w:rPr>
        <w:t> </w:t>
      </w:r>
      <w:r>
        <w:rPr>
          <w:b/>
          <w:i/>
          <w:w w:val="105"/>
          <w:sz w:val="27"/>
        </w:rPr>
        <w:t>a</w:t>
      </w:r>
      <w:r>
        <w:rPr>
          <w:b/>
          <w:i/>
          <w:spacing w:val="-21"/>
          <w:w w:val="105"/>
          <w:sz w:val="27"/>
        </w:rPr>
        <w:t> </w:t>
      </w:r>
      <w:r>
        <w:rPr>
          <w:b/>
          <w:i/>
          <w:w w:val="105"/>
          <w:sz w:val="27"/>
        </w:rPr>
        <w:t>disciplina1y</w:t>
      </w:r>
      <w:r>
        <w:rPr>
          <w:b/>
          <w:i/>
          <w:spacing w:val="2"/>
          <w:w w:val="105"/>
          <w:sz w:val="27"/>
        </w:rPr>
        <w:t> </w:t>
      </w:r>
      <w:r>
        <w:rPr>
          <w:b/>
          <w:i/>
          <w:w w:val="105"/>
          <w:sz w:val="27"/>
        </w:rPr>
        <w:t>hearing,</w:t>
      </w:r>
      <w:r>
        <w:rPr>
          <w:b/>
          <w:i/>
          <w:spacing w:val="-2"/>
          <w:w w:val="105"/>
          <w:sz w:val="27"/>
        </w:rPr>
        <w:t> </w:t>
      </w:r>
      <w:r>
        <w:rPr>
          <w:b/>
          <w:i/>
          <w:w w:val="105"/>
          <w:sz w:val="27"/>
        </w:rPr>
        <w:t>it</w:t>
      </w:r>
      <w:r>
        <w:rPr>
          <w:b/>
          <w:i/>
          <w:spacing w:val="-21"/>
          <w:w w:val="105"/>
          <w:sz w:val="27"/>
        </w:rPr>
        <w:t> </w:t>
      </w:r>
      <w:r>
        <w:rPr>
          <w:b/>
          <w:i/>
          <w:w w:val="105"/>
          <w:sz w:val="27"/>
        </w:rPr>
        <w:t>may</w:t>
      </w:r>
      <w:r>
        <w:rPr>
          <w:b/>
          <w:i/>
          <w:spacing w:val="-18"/>
          <w:w w:val="105"/>
          <w:sz w:val="27"/>
        </w:rPr>
        <w:t> </w:t>
      </w:r>
      <w:r>
        <w:rPr>
          <w:b/>
          <w:i/>
          <w:w w:val="105"/>
          <w:sz w:val="27"/>
        </w:rPr>
        <w:t>also</w:t>
      </w:r>
      <w:r>
        <w:rPr>
          <w:b/>
          <w:i/>
          <w:spacing w:val="-13"/>
          <w:w w:val="105"/>
          <w:sz w:val="27"/>
        </w:rPr>
        <w:t> </w:t>
      </w:r>
      <w:r>
        <w:rPr>
          <w:b/>
          <w:i/>
          <w:w w:val="105"/>
          <w:sz w:val="27"/>
        </w:rPr>
        <w:t>arise</w:t>
      </w:r>
      <w:r>
        <w:rPr>
          <w:b/>
          <w:i/>
          <w:spacing w:val="-10"/>
          <w:w w:val="105"/>
          <w:sz w:val="27"/>
        </w:rPr>
        <w:t> </w:t>
      </w:r>
      <w:r>
        <w:rPr>
          <w:b/>
          <w:i/>
          <w:w w:val="105"/>
          <w:sz w:val="27"/>
        </w:rPr>
        <w:t>when</w:t>
      </w:r>
      <w:r>
        <w:rPr>
          <w:b/>
          <w:i/>
          <w:spacing w:val="-13"/>
          <w:w w:val="105"/>
          <w:sz w:val="27"/>
        </w:rPr>
        <w:t> </w:t>
      </w:r>
      <w:r>
        <w:rPr>
          <w:b/>
          <w:i/>
          <w:w w:val="105"/>
          <w:sz w:val="27"/>
        </w:rPr>
        <w:t>an</w:t>
      </w:r>
      <w:r>
        <w:rPr>
          <w:b/>
          <w:i/>
          <w:spacing w:val="-18"/>
          <w:w w:val="105"/>
          <w:sz w:val="27"/>
        </w:rPr>
        <w:t> </w:t>
      </w:r>
      <w:r>
        <w:rPr>
          <w:b/>
          <w:i/>
          <w:w w:val="105"/>
          <w:sz w:val="27"/>
        </w:rPr>
        <w:t>outsider</w:t>
      </w:r>
      <w:r>
        <w:rPr>
          <w:b/>
          <w:i/>
          <w:spacing w:val="-8"/>
          <w:w w:val="105"/>
          <w:sz w:val="27"/>
        </w:rPr>
        <w:t> </w:t>
      </w:r>
      <w:r>
        <w:rPr>
          <w:b/>
          <w:i/>
          <w:w w:val="105"/>
          <w:sz w:val="27"/>
        </w:rPr>
        <w:t>is appointed".</w:t>
      </w:r>
    </w:p>
    <w:p>
      <w:pPr>
        <w:pStyle w:val="BodyText"/>
        <w:spacing w:before="8"/>
        <w:rPr>
          <w:b/>
          <w:i/>
          <w:sz w:val="40"/>
        </w:rPr>
      </w:pPr>
    </w:p>
    <w:p>
      <w:pPr>
        <w:pStyle w:val="Heading1"/>
        <w:numPr>
          <w:ilvl w:val="0"/>
          <w:numId w:val="2"/>
        </w:numPr>
        <w:tabs>
          <w:tab w:pos="566" w:val="left" w:leader="none"/>
        </w:tabs>
        <w:spacing w:line="252" w:lineRule="auto" w:before="0" w:after="0"/>
        <w:ind w:left="138" w:right="299" w:firstLine="5"/>
        <w:jc w:val="left"/>
      </w:pPr>
      <w:r>
        <w:rPr/>
        <w:t>In the context of a disciplinary enquiry between an employer  and an employee, it is an accepted principle that the proceedings, though required to be</w:t>
      </w:r>
      <w:r>
        <w:rPr>
          <w:spacing w:val="-32"/>
        </w:rPr>
        <w:t> </w:t>
      </w:r>
      <w:r>
        <w:rPr/>
        <w:t>fair,</w:t>
      </w:r>
    </w:p>
    <w:p>
      <w:pPr>
        <w:spacing w:after="0" w:line="252" w:lineRule="auto"/>
        <w:jc w:val="left"/>
        <w:sectPr>
          <w:footerReference w:type="default" r:id="rId7"/>
          <w:pgSz w:w="11910" w:h="16850"/>
          <w:pgMar w:footer="1688" w:header="0" w:top="1500" w:bottom="1880" w:left="1420" w:right="820"/>
        </w:sectPr>
      </w:pPr>
    </w:p>
    <w:p>
      <w:pPr>
        <w:pStyle w:val="BodyText"/>
        <w:spacing w:before="3"/>
        <w:rPr>
          <w:sz w:val="16"/>
        </w:rPr>
      </w:pPr>
      <w:r>
        <w:rPr/>
        <w:pict>
          <v:line style="position:absolute;mso-position-horizontal-relative:page;mso-position-vertical-relative:page;z-index:1096" from="593.269287pt,266.494922pt" to="593.269287pt,217.811813pt" stroked="true" strokeweight=".360869pt" strokecolor="#000000">
            <v:stroke dashstyle="solid"/>
            <w10:wrap type="none"/>
          </v:line>
        </w:pict>
      </w:r>
    </w:p>
    <w:p>
      <w:pPr>
        <w:pStyle w:val="BodyText"/>
        <w:spacing w:line="374" w:lineRule="auto" w:before="90"/>
        <w:ind w:left="709" w:right="365" w:hanging="2"/>
        <w:jc w:val="both"/>
      </w:pPr>
      <w:r>
        <w:rPr>
          <w:w w:val="105"/>
        </w:rPr>
        <w:t>independent and just, are none the less informal proceedings. The employer is by law allowed to appoint any person, usually higher in rank to the accused employee within the same organization to chair the disciplina1y hearing. The employer may also decide to source the services of an external person to chair the disciplinary hearing.</w:t>
      </w:r>
    </w:p>
    <w:p>
      <w:pPr>
        <w:pStyle w:val="BodyText"/>
        <w:spacing w:before="1"/>
        <w:rPr>
          <w:sz w:val="39"/>
        </w:rPr>
      </w:pPr>
    </w:p>
    <w:p>
      <w:pPr>
        <w:pStyle w:val="ListParagraph"/>
        <w:numPr>
          <w:ilvl w:val="0"/>
          <w:numId w:val="2"/>
        </w:numPr>
        <w:tabs>
          <w:tab w:pos="710" w:val="left" w:leader="none"/>
        </w:tabs>
        <w:spacing w:line="374" w:lineRule="auto" w:before="0" w:after="0"/>
        <w:ind w:left="728" w:right="342" w:hanging="419"/>
        <w:jc w:val="both"/>
        <w:rPr>
          <w:sz w:val="27"/>
        </w:rPr>
      </w:pPr>
      <w:r>
        <w:rPr>
          <w:w w:val="105"/>
          <w:sz w:val="26"/>
        </w:rPr>
        <w:t>It</w:t>
      </w:r>
      <w:r>
        <w:rPr>
          <w:spacing w:val="-7"/>
          <w:w w:val="105"/>
          <w:sz w:val="26"/>
        </w:rPr>
        <w:t> </w:t>
      </w:r>
      <w:r>
        <w:rPr>
          <w:w w:val="105"/>
          <w:sz w:val="26"/>
        </w:rPr>
        <w:t>is</w:t>
      </w:r>
      <w:r>
        <w:rPr>
          <w:spacing w:val="-17"/>
          <w:w w:val="105"/>
          <w:sz w:val="26"/>
        </w:rPr>
        <w:t> </w:t>
      </w:r>
      <w:r>
        <w:rPr>
          <w:w w:val="105"/>
          <w:sz w:val="26"/>
        </w:rPr>
        <w:t>necessary</w:t>
      </w:r>
      <w:r>
        <w:rPr>
          <w:spacing w:val="-15"/>
          <w:w w:val="105"/>
          <w:sz w:val="26"/>
        </w:rPr>
        <w:t> </w:t>
      </w:r>
      <w:r>
        <w:rPr>
          <w:w w:val="105"/>
          <w:sz w:val="26"/>
        </w:rPr>
        <w:t>to</w:t>
      </w:r>
      <w:r>
        <w:rPr>
          <w:spacing w:val="-13"/>
          <w:w w:val="105"/>
          <w:sz w:val="26"/>
        </w:rPr>
        <w:t> </w:t>
      </w:r>
      <w:r>
        <w:rPr>
          <w:w w:val="105"/>
          <w:sz w:val="26"/>
        </w:rPr>
        <w:t>point</w:t>
      </w:r>
      <w:r>
        <w:rPr>
          <w:spacing w:val="-7"/>
          <w:w w:val="105"/>
          <w:sz w:val="26"/>
        </w:rPr>
        <w:t> </w:t>
      </w:r>
      <w:r>
        <w:rPr>
          <w:w w:val="105"/>
          <w:sz w:val="26"/>
        </w:rPr>
        <w:t>out</w:t>
      </w:r>
      <w:r>
        <w:rPr>
          <w:spacing w:val="-20"/>
          <w:w w:val="105"/>
          <w:sz w:val="26"/>
        </w:rPr>
        <w:t> </w:t>
      </w:r>
      <w:r>
        <w:rPr>
          <w:w w:val="105"/>
          <w:sz w:val="26"/>
        </w:rPr>
        <w:t>that</w:t>
      </w:r>
      <w:r>
        <w:rPr>
          <w:spacing w:val="-12"/>
          <w:w w:val="105"/>
          <w:sz w:val="26"/>
        </w:rPr>
        <w:t> </w:t>
      </w:r>
      <w:r>
        <w:rPr>
          <w:w w:val="105"/>
          <w:sz w:val="26"/>
        </w:rPr>
        <w:t>the</w:t>
      </w:r>
      <w:r>
        <w:rPr>
          <w:spacing w:val="-20"/>
          <w:w w:val="105"/>
          <w:sz w:val="26"/>
        </w:rPr>
        <w:t> </w:t>
      </w:r>
      <w:r>
        <w:rPr>
          <w:w w:val="105"/>
          <w:sz w:val="26"/>
        </w:rPr>
        <w:t>cmui</w:t>
      </w:r>
      <w:r>
        <w:rPr>
          <w:spacing w:val="-8"/>
          <w:w w:val="105"/>
          <w:sz w:val="26"/>
        </w:rPr>
        <w:t> </w:t>
      </w:r>
      <w:r>
        <w:rPr>
          <w:w w:val="105"/>
          <w:sz w:val="26"/>
        </w:rPr>
        <w:t>will</w:t>
      </w:r>
      <w:r>
        <w:rPr>
          <w:spacing w:val="-11"/>
          <w:w w:val="105"/>
          <w:sz w:val="26"/>
        </w:rPr>
        <w:t> </w:t>
      </w:r>
      <w:r>
        <w:rPr>
          <w:w w:val="105"/>
          <w:sz w:val="26"/>
        </w:rPr>
        <w:t>not</w:t>
      </w:r>
      <w:r>
        <w:rPr>
          <w:spacing w:val="-7"/>
          <w:w w:val="105"/>
          <w:sz w:val="26"/>
        </w:rPr>
        <w:t> </w:t>
      </w:r>
      <w:r>
        <w:rPr>
          <w:w w:val="105"/>
          <w:sz w:val="26"/>
        </w:rPr>
        <w:t>merely</w:t>
      </w:r>
      <w:r>
        <w:rPr>
          <w:spacing w:val="0"/>
          <w:w w:val="105"/>
          <w:sz w:val="26"/>
        </w:rPr>
        <w:t> </w:t>
      </w:r>
      <w:r>
        <w:rPr>
          <w:w w:val="105"/>
          <w:sz w:val="26"/>
        </w:rPr>
        <w:t>grant</w:t>
      </w:r>
      <w:r>
        <w:rPr>
          <w:spacing w:val="-11"/>
          <w:w w:val="105"/>
          <w:sz w:val="26"/>
        </w:rPr>
        <w:t> </w:t>
      </w:r>
      <w:r>
        <w:rPr>
          <w:w w:val="105"/>
          <w:sz w:val="26"/>
        </w:rPr>
        <w:t>an</w:t>
      </w:r>
      <w:r>
        <w:rPr>
          <w:spacing w:val="-15"/>
          <w:w w:val="105"/>
          <w:sz w:val="26"/>
        </w:rPr>
        <w:t> </w:t>
      </w:r>
      <w:r>
        <w:rPr>
          <w:w w:val="105"/>
          <w:sz w:val="26"/>
        </w:rPr>
        <w:t>application</w:t>
      </w:r>
      <w:r>
        <w:rPr>
          <w:spacing w:val="-4"/>
          <w:w w:val="105"/>
          <w:sz w:val="26"/>
        </w:rPr>
        <w:t> </w:t>
      </w:r>
      <w:r>
        <w:rPr>
          <w:w w:val="105"/>
          <w:sz w:val="26"/>
        </w:rPr>
        <w:t>for recusal against a chairperson of a disciplinary hearing simply because a paiiy has</w:t>
      </w:r>
      <w:r>
        <w:rPr>
          <w:spacing w:val="-14"/>
          <w:w w:val="105"/>
          <w:sz w:val="26"/>
        </w:rPr>
        <w:t> </w:t>
      </w:r>
      <w:r>
        <w:rPr>
          <w:w w:val="105"/>
          <w:sz w:val="26"/>
        </w:rPr>
        <w:t>raised</w:t>
      </w:r>
      <w:r>
        <w:rPr>
          <w:spacing w:val="-3"/>
          <w:w w:val="105"/>
          <w:sz w:val="26"/>
        </w:rPr>
        <w:t> </w:t>
      </w:r>
      <w:r>
        <w:rPr>
          <w:w w:val="105"/>
          <w:sz w:val="26"/>
        </w:rPr>
        <w:t>it.</w:t>
      </w:r>
      <w:r>
        <w:rPr>
          <w:spacing w:val="-35"/>
          <w:w w:val="105"/>
          <w:sz w:val="26"/>
        </w:rPr>
        <w:t> </w:t>
      </w:r>
      <w:r>
        <w:rPr>
          <w:rFonts w:ascii="Arial"/>
          <w:w w:val="105"/>
          <w:sz w:val="24"/>
        </w:rPr>
        <w:t>It</w:t>
      </w:r>
      <w:r>
        <w:rPr>
          <w:rFonts w:ascii="Arial"/>
          <w:spacing w:val="17"/>
          <w:w w:val="105"/>
          <w:sz w:val="24"/>
        </w:rPr>
        <w:t> </w:t>
      </w:r>
      <w:r>
        <w:rPr>
          <w:w w:val="105"/>
          <w:sz w:val="26"/>
        </w:rPr>
        <w:t>should</w:t>
      </w:r>
      <w:r>
        <w:rPr>
          <w:spacing w:val="-12"/>
          <w:w w:val="105"/>
          <w:sz w:val="26"/>
        </w:rPr>
        <w:t> </w:t>
      </w:r>
      <w:r>
        <w:rPr>
          <w:w w:val="105"/>
          <w:sz w:val="26"/>
        </w:rPr>
        <w:t>be</w:t>
      </w:r>
      <w:r>
        <w:rPr>
          <w:spacing w:val="-23"/>
          <w:w w:val="105"/>
          <w:sz w:val="26"/>
        </w:rPr>
        <w:t> </w:t>
      </w:r>
      <w:r>
        <w:rPr>
          <w:w w:val="105"/>
          <w:sz w:val="26"/>
        </w:rPr>
        <w:t>made</w:t>
      </w:r>
      <w:r>
        <w:rPr>
          <w:spacing w:val="-18"/>
          <w:w w:val="105"/>
          <w:sz w:val="26"/>
        </w:rPr>
        <w:t> </w:t>
      </w:r>
      <w:r>
        <w:rPr>
          <w:w w:val="105"/>
          <w:sz w:val="26"/>
        </w:rPr>
        <w:t>clear</w:t>
      </w:r>
      <w:r>
        <w:rPr>
          <w:spacing w:val="-16"/>
          <w:w w:val="105"/>
          <w:sz w:val="26"/>
        </w:rPr>
        <w:t> </w:t>
      </w:r>
      <w:r>
        <w:rPr>
          <w:w w:val="105"/>
          <w:sz w:val="26"/>
        </w:rPr>
        <w:t>that</w:t>
      </w:r>
      <w:r>
        <w:rPr>
          <w:spacing w:val="-13"/>
          <w:w w:val="105"/>
          <w:sz w:val="26"/>
        </w:rPr>
        <w:t> </w:t>
      </w:r>
      <w:r>
        <w:rPr>
          <w:w w:val="105"/>
          <w:sz w:val="26"/>
        </w:rPr>
        <w:t>a</w:t>
      </w:r>
      <w:r>
        <w:rPr>
          <w:spacing w:val="-21"/>
          <w:w w:val="105"/>
          <w:sz w:val="26"/>
        </w:rPr>
        <w:t> </w:t>
      </w:r>
      <w:r>
        <w:rPr>
          <w:w w:val="105"/>
          <w:sz w:val="26"/>
        </w:rPr>
        <w:t>pa1iy</w:t>
      </w:r>
      <w:r>
        <w:rPr>
          <w:spacing w:val="-16"/>
          <w:w w:val="105"/>
          <w:sz w:val="26"/>
        </w:rPr>
        <w:t> </w:t>
      </w:r>
      <w:r>
        <w:rPr>
          <w:w w:val="105"/>
          <w:sz w:val="26"/>
        </w:rPr>
        <w:t>wishing</w:t>
      </w:r>
      <w:r>
        <w:rPr>
          <w:spacing w:val="-12"/>
          <w:w w:val="105"/>
          <w:sz w:val="26"/>
        </w:rPr>
        <w:t> </w:t>
      </w:r>
      <w:r>
        <w:rPr>
          <w:w w:val="105"/>
          <w:sz w:val="26"/>
        </w:rPr>
        <w:t>to</w:t>
      </w:r>
      <w:r>
        <w:rPr>
          <w:spacing w:val="-16"/>
          <w:w w:val="105"/>
          <w:sz w:val="26"/>
        </w:rPr>
        <w:t> </w:t>
      </w:r>
      <w:r>
        <w:rPr>
          <w:w w:val="105"/>
          <w:sz w:val="26"/>
        </w:rPr>
        <w:t>raise</w:t>
      </w:r>
      <w:r>
        <w:rPr>
          <w:spacing w:val="-18"/>
          <w:w w:val="105"/>
          <w:sz w:val="26"/>
        </w:rPr>
        <w:t> </w:t>
      </w:r>
      <w:r>
        <w:rPr>
          <w:w w:val="105"/>
          <w:sz w:val="26"/>
        </w:rPr>
        <w:t>a</w:t>
      </w:r>
      <w:r>
        <w:rPr>
          <w:spacing w:val="-14"/>
          <w:w w:val="105"/>
          <w:sz w:val="26"/>
        </w:rPr>
        <w:t> </w:t>
      </w:r>
      <w:r>
        <w:rPr>
          <w:w w:val="105"/>
          <w:sz w:val="26"/>
        </w:rPr>
        <w:t>complaint</w:t>
      </w:r>
      <w:r>
        <w:rPr>
          <w:spacing w:val="-1"/>
          <w:w w:val="105"/>
          <w:sz w:val="26"/>
        </w:rPr>
        <w:t> </w:t>
      </w:r>
      <w:r>
        <w:rPr>
          <w:w w:val="105"/>
          <w:sz w:val="26"/>
        </w:rPr>
        <w:t>of bias</w:t>
      </w:r>
      <w:r>
        <w:rPr>
          <w:spacing w:val="-12"/>
          <w:w w:val="105"/>
          <w:sz w:val="26"/>
        </w:rPr>
        <w:t> </w:t>
      </w:r>
      <w:r>
        <w:rPr>
          <w:w w:val="105"/>
          <w:sz w:val="26"/>
        </w:rPr>
        <w:t>has</w:t>
      </w:r>
      <w:r>
        <w:rPr>
          <w:spacing w:val="-17"/>
          <w:w w:val="105"/>
          <w:sz w:val="26"/>
        </w:rPr>
        <w:t> </w:t>
      </w:r>
      <w:r>
        <w:rPr>
          <w:w w:val="105"/>
          <w:sz w:val="26"/>
        </w:rPr>
        <w:t>to</w:t>
      </w:r>
      <w:r>
        <w:rPr>
          <w:spacing w:val="-16"/>
          <w:w w:val="105"/>
          <w:sz w:val="26"/>
        </w:rPr>
        <w:t> </w:t>
      </w:r>
      <w:r>
        <w:rPr>
          <w:w w:val="105"/>
          <w:sz w:val="26"/>
        </w:rPr>
        <w:t>do</w:t>
      </w:r>
      <w:r>
        <w:rPr>
          <w:spacing w:val="-21"/>
          <w:w w:val="105"/>
          <w:sz w:val="26"/>
        </w:rPr>
        <w:t> </w:t>
      </w:r>
      <w:r>
        <w:rPr>
          <w:w w:val="105"/>
          <w:sz w:val="26"/>
        </w:rPr>
        <w:t>so</w:t>
      </w:r>
      <w:r>
        <w:rPr>
          <w:spacing w:val="-12"/>
          <w:w w:val="105"/>
          <w:sz w:val="26"/>
        </w:rPr>
        <w:t> </w:t>
      </w:r>
      <w:r>
        <w:rPr>
          <w:w w:val="105"/>
          <w:sz w:val="26"/>
        </w:rPr>
        <w:t>with</w:t>
      </w:r>
      <w:r>
        <w:rPr>
          <w:spacing w:val="-15"/>
          <w:w w:val="105"/>
          <w:sz w:val="26"/>
        </w:rPr>
        <w:t> </w:t>
      </w:r>
      <w:r>
        <w:rPr>
          <w:w w:val="105"/>
          <w:sz w:val="26"/>
        </w:rPr>
        <w:t>the</w:t>
      </w:r>
      <w:r>
        <w:rPr>
          <w:spacing w:val="-13"/>
          <w:w w:val="105"/>
          <w:sz w:val="26"/>
        </w:rPr>
        <w:t> </w:t>
      </w:r>
      <w:r>
        <w:rPr>
          <w:w w:val="105"/>
          <w:sz w:val="26"/>
        </w:rPr>
        <w:t>Chairperson.</w:t>
      </w:r>
      <w:r>
        <w:rPr>
          <w:spacing w:val="0"/>
          <w:w w:val="105"/>
          <w:sz w:val="26"/>
        </w:rPr>
        <w:t> </w:t>
      </w:r>
      <w:r>
        <w:rPr>
          <w:w w:val="105"/>
          <w:sz w:val="26"/>
        </w:rPr>
        <w:t>The</w:t>
      </w:r>
      <w:r>
        <w:rPr>
          <w:spacing w:val="-14"/>
          <w:w w:val="105"/>
          <w:sz w:val="26"/>
        </w:rPr>
        <w:t> </w:t>
      </w:r>
      <w:r>
        <w:rPr>
          <w:w w:val="105"/>
          <w:sz w:val="26"/>
        </w:rPr>
        <w:t>Chairperson</w:t>
      </w:r>
      <w:r>
        <w:rPr>
          <w:spacing w:val="2"/>
          <w:w w:val="105"/>
          <w:sz w:val="26"/>
        </w:rPr>
        <w:t> </w:t>
      </w:r>
      <w:r>
        <w:rPr>
          <w:w w:val="105"/>
          <w:sz w:val="26"/>
        </w:rPr>
        <w:t>is</w:t>
      </w:r>
      <w:r>
        <w:rPr>
          <w:spacing w:val="-12"/>
          <w:w w:val="105"/>
          <w:sz w:val="26"/>
        </w:rPr>
        <w:t> </w:t>
      </w:r>
      <w:r>
        <w:rPr>
          <w:w w:val="105"/>
          <w:sz w:val="26"/>
        </w:rPr>
        <w:t>enjoined</w:t>
      </w:r>
      <w:r>
        <w:rPr>
          <w:spacing w:val="7"/>
          <w:w w:val="105"/>
          <w:sz w:val="26"/>
        </w:rPr>
        <w:t> </w:t>
      </w:r>
      <w:r>
        <w:rPr>
          <w:w w:val="105"/>
          <w:sz w:val="26"/>
        </w:rPr>
        <w:t>to</w:t>
      </w:r>
      <w:r>
        <w:rPr>
          <w:spacing w:val="-12"/>
          <w:w w:val="105"/>
          <w:sz w:val="26"/>
        </w:rPr>
        <w:t> </w:t>
      </w:r>
      <w:r>
        <w:rPr>
          <w:w w:val="105"/>
          <w:sz w:val="26"/>
        </w:rPr>
        <w:t>consider such objection and make a</w:t>
      </w:r>
      <w:r>
        <w:rPr>
          <w:spacing w:val="11"/>
          <w:w w:val="105"/>
          <w:sz w:val="26"/>
        </w:rPr>
        <w:t> </w:t>
      </w:r>
      <w:r>
        <w:rPr>
          <w:w w:val="105"/>
          <w:sz w:val="26"/>
        </w:rPr>
        <w:t>decision.</w:t>
      </w:r>
    </w:p>
    <w:p>
      <w:pPr>
        <w:pStyle w:val="BodyText"/>
        <w:spacing w:before="2"/>
        <w:rPr>
          <w:sz w:val="39"/>
        </w:rPr>
      </w:pPr>
    </w:p>
    <w:p>
      <w:pPr>
        <w:pStyle w:val="ListParagraph"/>
        <w:numPr>
          <w:ilvl w:val="0"/>
          <w:numId w:val="2"/>
        </w:numPr>
        <w:tabs>
          <w:tab w:pos="725" w:val="left" w:leader="none"/>
        </w:tabs>
        <w:spacing w:line="369" w:lineRule="auto" w:before="0" w:after="0"/>
        <w:ind w:left="750" w:right="324" w:hanging="418"/>
        <w:jc w:val="both"/>
        <w:rPr>
          <w:sz w:val="26"/>
        </w:rPr>
      </w:pPr>
      <w:r>
        <w:rPr>
          <w:w w:val="105"/>
          <w:sz w:val="26"/>
        </w:rPr>
        <w:t>It</w:t>
      </w:r>
      <w:r>
        <w:rPr>
          <w:spacing w:val="-17"/>
          <w:w w:val="105"/>
          <w:sz w:val="26"/>
        </w:rPr>
        <w:t> </w:t>
      </w:r>
      <w:r>
        <w:rPr>
          <w:w w:val="105"/>
          <w:sz w:val="26"/>
        </w:rPr>
        <w:t>is</w:t>
      </w:r>
      <w:r>
        <w:rPr>
          <w:spacing w:val="-21"/>
          <w:w w:val="105"/>
          <w:sz w:val="26"/>
        </w:rPr>
        <w:t> </w:t>
      </w:r>
      <w:r>
        <w:rPr>
          <w:w w:val="105"/>
          <w:sz w:val="26"/>
        </w:rPr>
        <w:t>clear</w:t>
      </w:r>
      <w:r>
        <w:rPr>
          <w:spacing w:val="-23"/>
          <w:w w:val="105"/>
          <w:sz w:val="26"/>
        </w:rPr>
        <w:t> </w:t>
      </w:r>
      <w:r>
        <w:rPr>
          <w:w w:val="105"/>
          <w:sz w:val="26"/>
        </w:rPr>
        <w:t>from</w:t>
      </w:r>
      <w:r>
        <w:rPr>
          <w:spacing w:val="-14"/>
          <w:w w:val="105"/>
          <w:sz w:val="26"/>
        </w:rPr>
        <w:t> </w:t>
      </w:r>
      <w:r>
        <w:rPr>
          <w:w w:val="105"/>
          <w:sz w:val="26"/>
        </w:rPr>
        <w:t>the</w:t>
      </w:r>
      <w:r>
        <w:rPr>
          <w:spacing w:val="-24"/>
          <w:w w:val="105"/>
          <w:sz w:val="26"/>
        </w:rPr>
        <w:t> </w:t>
      </w:r>
      <w:r>
        <w:rPr>
          <w:w w:val="105"/>
          <w:sz w:val="26"/>
        </w:rPr>
        <w:t>founding</w:t>
      </w:r>
      <w:r>
        <w:rPr>
          <w:spacing w:val="-14"/>
          <w:w w:val="105"/>
          <w:sz w:val="26"/>
        </w:rPr>
        <w:t> </w:t>
      </w:r>
      <w:r>
        <w:rPr>
          <w:w w:val="105"/>
          <w:sz w:val="26"/>
        </w:rPr>
        <w:t>affidavit</w:t>
      </w:r>
      <w:r>
        <w:rPr>
          <w:spacing w:val="-19"/>
          <w:w w:val="105"/>
          <w:sz w:val="26"/>
        </w:rPr>
        <w:t> </w:t>
      </w:r>
      <w:r>
        <w:rPr>
          <w:w w:val="105"/>
          <w:sz w:val="26"/>
        </w:rPr>
        <w:t>that</w:t>
      </w:r>
      <w:r>
        <w:rPr>
          <w:spacing w:val="-16"/>
          <w:w w:val="105"/>
          <w:sz w:val="26"/>
        </w:rPr>
        <w:t> </w:t>
      </w:r>
      <w:r>
        <w:rPr>
          <w:w w:val="105"/>
          <w:sz w:val="26"/>
        </w:rPr>
        <w:t>the</w:t>
      </w:r>
      <w:r>
        <w:rPr>
          <w:spacing w:val="-17"/>
          <w:w w:val="105"/>
          <w:sz w:val="26"/>
        </w:rPr>
        <w:t> </w:t>
      </w:r>
      <w:r>
        <w:rPr>
          <w:w w:val="105"/>
          <w:sz w:val="26"/>
        </w:rPr>
        <w:t>Applicant</w:t>
      </w:r>
      <w:r>
        <w:rPr>
          <w:spacing w:val="-2"/>
          <w:w w:val="105"/>
          <w:sz w:val="26"/>
        </w:rPr>
        <w:t> </w:t>
      </w:r>
      <w:r>
        <w:rPr>
          <w:w w:val="105"/>
          <w:sz w:val="26"/>
        </w:rPr>
        <w:t>has</w:t>
      </w:r>
      <w:r>
        <w:rPr>
          <w:spacing w:val="-18"/>
          <w:w w:val="105"/>
          <w:sz w:val="26"/>
        </w:rPr>
        <w:t> </w:t>
      </w:r>
      <w:r>
        <w:rPr>
          <w:w w:val="105"/>
          <w:sz w:val="26"/>
        </w:rPr>
        <w:t>not</w:t>
      </w:r>
      <w:r>
        <w:rPr>
          <w:spacing w:val="-15"/>
          <w:w w:val="105"/>
          <w:sz w:val="26"/>
        </w:rPr>
        <w:t> </w:t>
      </w:r>
      <w:r>
        <w:rPr>
          <w:w w:val="105"/>
          <w:sz w:val="26"/>
        </w:rPr>
        <w:t>raised</w:t>
      </w:r>
      <w:r>
        <w:rPr>
          <w:spacing w:val="-9"/>
          <w:w w:val="105"/>
          <w:sz w:val="26"/>
        </w:rPr>
        <w:t> </w:t>
      </w:r>
      <w:r>
        <w:rPr>
          <w:w w:val="105"/>
          <w:sz w:val="26"/>
        </w:rPr>
        <w:t>the</w:t>
      </w:r>
      <w:r>
        <w:rPr>
          <w:spacing w:val="-17"/>
          <w:w w:val="105"/>
          <w:sz w:val="26"/>
        </w:rPr>
        <w:t> </w:t>
      </w:r>
      <w:r>
        <w:rPr>
          <w:w w:val="105"/>
          <w:sz w:val="26"/>
        </w:rPr>
        <w:t>issues he is complaining of to the chairperson of the disciplinary hearing. </w:t>
      </w:r>
      <w:r>
        <w:rPr>
          <w:rFonts w:ascii="Arial"/>
          <w:w w:val="105"/>
          <w:sz w:val="24"/>
        </w:rPr>
        <w:t>It </w:t>
      </w:r>
      <w:r>
        <w:rPr>
          <w:w w:val="105"/>
          <w:sz w:val="26"/>
        </w:rPr>
        <w:t>is the chairperson</w:t>
      </w:r>
      <w:r>
        <w:rPr>
          <w:spacing w:val="-13"/>
          <w:w w:val="105"/>
          <w:sz w:val="26"/>
        </w:rPr>
        <w:t> </w:t>
      </w:r>
      <w:r>
        <w:rPr>
          <w:w w:val="105"/>
          <w:sz w:val="26"/>
        </w:rPr>
        <w:t>that</w:t>
      </w:r>
      <w:r>
        <w:rPr>
          <w:spacing w:val="-21"/>
          <w:w w:val="105"/>
          <w:sz w:val="26"/>
        </w:rPr>
        <w:t> </w:t>
      </w:r>
      <w:r>
        <w:rPr>
          <w:w w:val="105"/>
          <w:sz w:val="26"/>
        </w:rPr>
        <w:t>has</w:t>
      </w:r>
      <w:r>
        <w:rPr>
          <w:spacing w:val="-23"/>
          <w:w w:val="105"/>
          <w:sz w:val="26"/>
        </w:rPr>
        <w:t> </w:t>
      </w:r>
      <w:r>
        <w:rPr>
          <w:w w:val="105"/>
          <w:sz w:val="26"/>
        </w:rPr>
        <w:t>to</w:t>
      </w:r>
      <w:r>
        <w:rPr>
          <w:spacing w:val="-26"/>
          <w:w w:val="105"/>
          <w:sz w:val="26"/>
        </w:rPr>
        <w:t> </w:t>
      </w:r>
      <w:r>
        <w:rPr>
          <w:w w:val="105"/>
          <w:sz w:val="26"/>
        </w:rPr>
        <w:t>make</w:t>
      </w:r>
      <w:r>
        <w:rPr>
          <w:spacing w:val="-20"/>
          <w:w w:val="105"/>
          <w:sz w:val="26"/>
        </w:rPr>
        <w:t> </w:t>
      </w:r>
      <w:r>
        <w:rPr>
          <w:w w:val="105"/>
          <w:sz w:val="26"/>
        </w:rPr>
        <w:t>a</w:t>
      </w:r>
      <w:r>
        <w:rPr>
          <w:spacing w:val="-27"/>
          <w:w w:val="105"/>
          <w:sz w:val="26"/>
        </w:rPr>
        <w:t> </w:t>
      </w:r>
      <w:r>
        <w:rPr>
          <w:w w:val="105"/>
          <w:sz w:val="26"/>
        </w:rPr>
        <w:t>finding.</w:t>
      </w:r>
      <w:r>
        <w:rPr>
          <w:spacing w:val="-18"/>
          <w:w w:val="105"/>
          <w:sz w:val="26"/>
        </w:rPr>
        <w:t> </w:t>
      </w:r>
      <w:r>
        <w:rPr>
          <w:w w:val="105"/>
          <w:sz w:val="26"/>
        </w:rPr>
        <w:t>The</w:t>
      </w:r>
      <w:r>
        <w:rPr>
          <w:spacing w:val="-25"/>
          <w:w w:val="105"/>
          <w:sz w:val="26"/>
        </w:rPr>
        <w:t> </w:t>
      </w:r>
      <w:r>
        <w:rPr>
          <w:w w:val="105"/>
          <w:sz w:val="26"/>
        </w:rPr>
        <w:t>Applicant</w:t>
      </w:r>
      <w:r>
        <w:rPr>
          <w:spacing w:val="-6"/>
          <w:w w:val="105"/>
          <w:sz w:val="26"/>
        </w:rPr>
        <w:t> </w:t>
      </w:r>
      <w:r>
        <w:rPr>
          <w:w w:val="105"/>
          <w:sz w:val="26"/>
        </w:rPr>
        <w:t>should</w:t>
      </w:r>
      <w:r>
        <w:rPr>
          <w:spacing w:val="-13"/>
          <w:w w:val="105"/>
          <w:sz w:val="26"/>
        </w:rPr>
        <w:t> </w:t>
      </w:r>
      <w:r>
        <w:rPr>
          <w:w w:val="105"/>
          <w:sz w:val="26"/>
        </w:rPr>
        <w:t>attend</w:t>
      </w:r>
      <w:r>
        <w:rPr>
          <w:spacing w:val="-20"/>
          <w:w w:val="105"/>
          <w:sz w:val="26"/>
        </w:rPr>
        <w:t> </w:t>
      </w:r>
      <w:r>
        <w:rPr>
          <w:w w:val="105"/>
          <w:sz w:val="26"/>
        </w:rPr>
        <w:t>the</w:t>
      </w:r>
      <w:r>
        <w:rPr>
          <w:spacing w:val="-18"/>
          <w:w w:val="105"/>
          <w:sz w:val="26"/>
        </w:rPr>
        <w:t> </w:t>
      </w:r>
      <w:r>
        <w:rPr>
          <w:w w:val="105"/>
          <w:sz w:val="26"/>
        </w:rPr>
        <w:t>hearing, wherein, he would be in a position to voice his grievances. If the reasonable suspicion-test were to be applied, most, if not all managers appointed to chair internal</w:t>
      </w:r>
      <w:r>
        <w:rPr>
          <w:spacing w:val="-4"/>
          <w:w w:val="105"/>
          <w:sz w:val="26"/>
        </w:rPr>
        <w:t> </w:t>
      </w:r>
      <w:r>
        <w:rPr>
          <w:w w:val="105"/>
          <w:sz w:val="26"/>
        </w:rPr>
        <w:t>disciplinary</w:t>
      </w:r>
      <w:r>
        <w:rPr>
          <w:spacing w:val="-1"/>
          <w:w w:val="105"/>
          <w:sz w:val="26"/>
        </w:rPr>
        <w:t> </w:t>
      </w:r>
      <w:r>
        <w:rPr>
          <w:w w:val="105"/>
          <w:sz w:val="26"/>
        </w:rPr>
        <w:t>hearings</w:t>
      </w:r>
      <w:r>
        <w:rPr>
          <w:spacing w:val="-9"/>
          <w:w w:val="105"/>
          <w:sz w:val="26"/>
        </w:rPr>
        <w:t> </w:t>
      </w:r>
      <w:r>
        <w:rPr>
          <w:w w:val="105"/>
          <w:sz w:val="26"/>
        </w:rPr>
        <w:t>would</w:t>
      </w:r>
      <w:r>
        <w:rPr>
          <w:spacing w:val="-9"/>
          <w:w w:val="105"/>
          <w:sz w:val="26"/>
        </w:rPr>
        <w:t> </w:t>
      </w:r>
      <w:r>
        <w:rPr>
          <w:w w:val="105"/>
          <w:sz w:val="26"/>
        </w:rPr>
        <w:t>be</w:t>
      </w:r>
      <w:r>
        <w:rPr>
          <w:spacing w:val="-21"/>
          <w:w w:val="105"/>
          <w:sz w:val="26"/>
        </w:rPr>
        <w:t> </w:t>
      </w:r>
      <w:r>
        <w:rPr>
          <w:w w:val="105"/>
          <w:sz w:val="26"/>
        </w:rPr>
        <w:t>disqualified</w:t>
      </w:r>
      <w:r>
        <w:rPr>
          <w:spacing w:val="-5"/>
          <w:w w:val="105"/>
          <w:sz w:val="26"/>
        </w:rPr>
        <w:t> </w:t>
      </w:r>
      <w:r>
        <w:rPr>
          <w:w w:val="105"/>
          <w:sz w:val="26"/>
        </w:rPr>
        <w:t>on</w:t>
      </w:r>
      <w:r>
        <w:rPr>
          <w:spacing w:val="-17"/>
          <w:w w:val="105"/>
          <w:sz w:val="26"/>
        </w:rPr>
        <w:t> </w:t>
      </w:r>
      <w:r>
        <w:rPr>
          <w:w w:val="105"/>
          <w:sz w:val="26"/>
        </w:rPr>
        <w:t>the</w:t>
      </w:r>
      <w:r>
        <w:rPr>
          <w:spacing w:val="-18"/>
          <w:w w:val="105"/>
          <w:sz w:val="26"/>
        </w:rPr>
        <w:t> </w:t>
      </w:r>
      <w:r>
        <w:rPr>
          <w:w w:val="105"/>
          <w:sz w:val="26"/>
        </w:rPr>
        <w:t>basis</w:t>
      </w:r>
      <w:r>
        <w:rPr>
          <w:spacing w:val="-12"/>
          <w:w w:val="105"/>
          <w:sz w:val="26"/>
        </w:rPr>
        <w:t> </w:t>
      </w:r>
      <w:r>
        <w:rPr>
          <w:w w:val="105"/>
          <w:sz w:val="26"/>
        </w:rPr>
        <w:t>of</w:t>
      </w:r>
      <w:r>
        <w:rPr>
          <w:spacing w:val="-16"/>
          <w:w w:val="105"/>
          <w:sz w:val="26"/>
        </w:rPr>
        <w:t> </w:t>
      </w:r>
      <w:r>
        <w:rPr>
          <w:w w:val="105"/>
          <w:sz w:val="26"/>
        </w:rPr>
        <w:t>institutional</w:t>
      </w:r>
    </w:p>
    <w:p>
      <w:pPr>
        <w:pStyle w:val="BodyText"/>
        <w:spacing w:before="50"/>
        <w:ind w:left="774"/>
      </w:pPr>
      <w:r>
        <w:rPr/>
        <w:t>bias.</w:t>
      </w:r>
    </w:p>
    <w:p>
      <w:pPr>
        <w:pStyle w:val="BodyText"/>
        <w:rPr>
          <w:sz w:val="28"/>
        </w:rPr>
      </w:pPr>
    </w:p>
    <w:p>
      <w:pPr>
        <w:pStyle w:val="BodyText"/>
        <w:spacing w:before="9"/>
        <w:rPr>
          <w:sz w:val="23"/>
        </w:rPr>
      </w:pPr>
    </w:p>
    <w:p>
      <w:pPr>
        <w:pStyle w:val="ListParagraph"/>
        <w:numPr>
          <w:ilvl w:val="0"/>
          <w:numId w:val="2"/>
        </w:numPr>
        <w:tabs>
          <w:tab w:pos="819" w:val="left" w:leader="none"/>
        </w:tabs>
        <w:spacing w:line="381" w:lineRule="auto" w:before="0" w:after="0"/>
        <w:ind w:left="771" w:right="306" w:hanging="410"/>
        <w:jc w:val="both"/>
        <w:rPr>
          <w:sz w:val="26"/>
        </w:rPr>
      </w:pPr>
      <w:r>
        <w:rPr>
          <w:sz w:val="26"/>
        </w:rPr>
        <w:t>In the case of </w:t>
      </w:r>
      <w:r>
        <w:rPr>
          <w:b/>
          <w:sz w:val="26"/>
        </w:rPr>
        <w:t>S.A Commercial Catering and Allied Workers Union vs Truworths 1999 (20) ILJ 639 LC, </w:t>
      </w:r>
      <w:r>
        <w:rPr>
          <w:sz w:val="26"/>
        </w:rPr>
        <w:t>the court had this to</w:t>
      </w:r>
      <w:r>
        <w:rPr>
          <w:spacing w:val="30"/>
          <w:sz w:val="26"/>
        </w:rPr>
        <w:t> </w:t>
      </w:r>
      <w:r>
        <w:rPr>
          <w:sz w:val="26"/>
        </w:rPr>
        <w:t>say:-</w:t>
      </w:r>
    </w:p>
    <w:p>
      <w:pPr>
        <w:spacing w:line="281" w:lineRule="exact" w:before="0"/>
        <w:ind w:left="1025" w:right="0" w:firstLine="0"/>
        <w:jc w:val="left"/>
        <w:rPr>
          <w:i/>
          <w:sz w:val="26"/>
        </w:rPr>
      </w:pPr>
      <w:r>
        <w:rPr>
          <w:b/>
          <w:i/>
          <w:w w:val="105"/>
          <w:sz w:val="27"/>
        </w:rPr>
        <w:t>"Jt </w:t>
      </w:r>
      <w:r>
        <w:rPr>
          <w:i/>
          <w:w w:val="105"/>
          <w:sz w:val="26"/>
        </w:rPr>
        <w:t>is for the employer, not the court to decide whether the employee is guilty</w:t>
      </w:r>
    </w:p>
    <w:p>
      <w:pPr>
        <w:spacing w:line="381" w:lineRule="auto" w:before="161"/>
        <w:ind w:left="1069" w:right="289" w:hanging="8"/>
        <w:jc w:val="both"/>
        <w:rPr>
          <w:i/>
          <w:sz w:val="26"/>
        </w:rPr>
      </w:pPr>
      <w:r>
        <w:rPr>
          <w:i/>
          <w:w w:val="105"/>
          <w:sz w:val="26"/>
        </w:rPr>
        <w:t>of misconduct. The court is loathe to usurp the discretion of the chairperson </w:t>
      </w:r>
      <w:r>
        <w:rPr>
          <w:i/>
          <w:w w:val="105"/>
          <w:sz w:val="26"/>
        </w:rPr>
        <w:t>of disciplinary enquiries, particularly where they have not had the opportunity to exercise same".</w:t>
      </w:r>
    </w:p>
    <w:p>
      <w:pPr>
        <w:spacing w:after="0" w:line="381" w:lineRule="auto"/>
        <w:jc w:val="both"/>
        <w:rPr>
          <w:sz w:val="26"/>
        </w:rPr>
        <w:sectPr>
          <w:footerReference w:type="default" r:id="rId8"/>
          <w:pgSz w:w="11910" w:h="16850"/>
          <w:pgMar w:footer="2045" w:header="0" w:top="1600" w:bottom="2240" w:left="1420" w:right="820"/>
          <w:pgNumType w:start="6"/>
        </w:sectPr>
      </w:pPr>
    </w:p>
    <w:p>
      <w:pPr>
        <w:pStyle w:val="BodyText"/>
        <w:spacing w:before="8"/>
        <w:rPr>
          <w:i/>
          <w:sz w:val="18"/>
        </w:rPr>
      </w:pPr>
    </w:p>
    <w:p>
      <w:pPr>
        <w:pStyle w:val="ListParagraph"/>
        <w:numPr>
          <w:ilvl w:val="0"/>
          <w:numId w:val="2"/>
        </w:numPr>
        <w:tabs>
          <w:tab w:pos="785" w:val="left" w:leader="none"/>
        </w:tabs>
        <w:spacing w:line="376" w:lineRule="auto" w:before="90" w:after="0"/>
        <w:ind w:left="785" w:right="296" w:hanging="414"/>
        <w:jc w:val="both"/>
        <w:rPr>
          <w:sz w:val="26"/>
        </w:rPr>
      </w:pPr>
      <w:r>
        <w:rPr>
          <w:w w:val="105"/>
          <w:sz w:val="26"/>
        </w:rPr>
        <w:t>Professor Grogan in his book titled </w:t>
      </w:r>
      <w:r>
        <w:rPr>
          <w:b/>
          <w:w w:val="105"/>
          <w:sz w:val="22"/>
        </w:rPr>
        <w:t>"WORKPLACE LAW", </w:t>
      </w:r>
      <w:r>
        <w:rPr>
          <w:spacing w:val="2"/>
          <w:w w:val="105"/>
          <w:sz w:val="26"/>
        </w:rPr>
        <w:t>9</w:t>
      </w:r>
      <w:r>
        <w:rPr>
          <w:spacing w:val="2"/>
          <w:w w:val="105"/>
          <w:position w:val="9"/>
          <w:sz w:val="18"/>
        </w:rPr>
        <w:t>th </w:t>
      </w:r>
      <w:r>
        <w:rPr>
          <w:w w:val="105"/>
          <w:sz w:val="26"/>
        </w:rPr>
        <w:t>Edition, at page 91 expressed the position as</w:t>
      </w:r>
      <w:r>
        <w:rPr>
          <w:spacing w:val="-8"/>
          <w:w w:val="105"/>
          <w:sz w:val="26"/>
        </w:rPr>
        <w:t> </w:t>
      </w:r>
      <w:r>
        <w:rPr>
          <w:w w:val="105"/>
          <w:sz w:val="26"/>
        </w:rPr>
        <w:t>follows:-</w:t>
      </w:r>
    </w:p>
    <w:p>
      <w:pPr>
        <w:pStyle w:val="Heading2"/>
        <w:spacing w:line="374" w:lineRule="auto"/>
        <w:ind w:left="1065" w:right="288" w:hanging="40"/>
        <w:jc w:val="both"/>
      </w:pPr>
      <w:r>
        <w:rPr/>
        <w:t>"The power to prescribe standards of conduct for the workplace and to initiate disciplinary steps against transgressors is one of  the  most jealously guarded territories of managers everywhere, forming as it does an integral part of the broader right to manage, or managerial prerogative".</w:t>
      </w:r>
    </w:p>
    <w:p>
      <w:pPr>
        <w:pStyle w:val="BodyText"/>
        <w:spacing w:before="2"/>
        <w:rPr>
          <w:b/>
          <w:sz w:val="39"/>
        </w:rPr>
      </w:pPr>
    </w:p>
    <w:p>
      <w:pPr>
        <w:pStyle w:val="ListParagraph"/>
        <w:numPr>
          <w:ilvl w:val="0"/>
          <w:numId w:val="2"/>
        </w:numPr>
        <w:tabs>
          <w:tab w:pos="717" w:val="left" w:leader="none"/>
        </w:tabs>
        <w:spacing w:line="374" w:lineRule="auto" w:before="0" w:after="0"/>
        <w:ind w:left="801" w:right="276" w:hanging="415"/>
        <w:jc w:val="both"/>
        <w:rPr>
          <w:sz w:val="24"/>
        </w:rPr>
      </w:pPr>
      <w:r>
        <w:rPr>
          <w:w w:val="105"/>
          <w:sz w:val="26"/>
        </w:rPr>
        <w:t>This excerpt does no more than underscore the significance of the employer's right</w:t>
      </w:r>
      <w:r>
        <w:rPr>
          <w:spacing w:val="-18"/>
          <w:w w:val="105"/>
          <w:sz w:val="26"/>
        </w:rPr>
        <w:t> </w:t>
      </w:r>
      <w:r>
        <w:rPr>
          <w:w w:val="105"/>
          <w:sz w:val="26"/>
        </w:rPr>
        <w:t>to</w:t>
      </w:r>
      <w:r>
        <w:rPr>
          <w:spacing w:val="-19"/>
          <w:w w:val="105"/>
          <w:sz w:val="26"/>
        </w:rPr>
        <w:t> </w:t>
      </w:r>
      <w:r>
        <w:rPr>
          <w:w w:val="105"/>
          <w:sz w:val="26"/>
        </w:rPr>
        <w:t>deal</w:t>
      </w:r>
      <w:r>
        <w:rPr>
          <w:spacing w:val="-15"/>
          <w:w w:val="105"/>
          <w:sz w:val="26"/>
        </w:rPr>
        <w:t> </w:t>
      </w:r>
      <w:r>
        <w:rPr>
          <w:w w:val="105"/>
          <w:sz w:val="26"/>
        </w:rPr>
        <w:t>with</w:t>
      </w:r>
      <w:r>
        <w:rPr>
          <w:spacing w:val="-17"/>
          <w:w w:val="105"/>
          <w:sz w:val="26"/>
        </w:rPr>
        <w:t> </w:t>
      </w:r>
      <w:r>
        <w:rPr>
          <w:w w:val="105"/>
          <w:sz w:val="26"/>
        </w:rPr>
        <w:t>disciplinary</w:t>
      </w:r>
      <w:r>
        <w:rPr>
          <w:spacing w:val="-9"/>
          <w:w w:val="105"/>
          <w:sz w:val="26"/>
        </w:rPr>
        <w:t> </w:t>
      </w:r>
      <w:r>
        <w:rPr>
          <w:w w:val="105"/>
          <w:sz w:val="26"/>
        </w:rPr>
        <w:t>matters</w:t>
      </w:r>
      <w:r>
        <w:rPr>
          <w:spacing w:val="-11"/>
          <w:w w:val="105"/>
          <w:sz w:val="26"/>
        </w:rPr>
        <w:t> </w:t>
      </w:r>
      <w:r>
        <w:rPr>
          <w:w w:val="105"/>
          <w:sz w:val="26"/>
        </w:rPr>
        <w:t>without</w:t>
      </w:r>
      <w:r>
        <w:rPr>
          <w:spacing w:val="-12"/>
          <w:w w:val="105"/>
          <w:sz w:val="26"/>
        </w:rPr>
        <w:t> </w:t>
      </w:r>
      <w:r>
        <w:rPr>
          <w:w w:val="105"/>
          <w:sz w:val="26"/>
        </w:rPr>
        <w:t>interference</w:t>
      </w:r>
      <w:r>
        <w:rPr>
          <w:spacing w:val="-7"/>
          <w:w w:val="105"/>
          <w:sz w:val="26"/>
        </w:rPr>
        <w:t> </w:t>
      </w:r>
      <w:r>
        <w:rPr>
          <w:w w:val="105"/>
          <w:sz w:val="26"/>
        </w:rPr>
        <w:t>from</w:t>
      </w:r>
      <w:r>
        <w:rPr>
          <w:spacing w:val="-19"/>
          <w:w w:val="105"/>
          <w:sz w:val="26"/>
        </w:rPr>
        <w:t> </w:t>
      </w:r>
      <w:r>
        <w:rPr>
          <w:w w:val="105"/>
          <w:sz w:val="26"/>
        </w:rPr>
        <w:t>such</w:t>
      </w:r>
      <w:r>
        <w:rPr>
          <w:spacing w:val="-11"/>
          <w:w w:val="105"/>
          <w:sz w:val="26"/>
        </w:rPr>
        <w:t> </w:t>
      </w:r>
      <w:r>
        <w:rPr>
          <w:w w:val="105"/>
          <w:sz w:val="26"/>
        </w:rPr>
        <w:t>structures as the comts, so as to enable him or her manage the workplace by ensuring adherence</w:t>
      </w:r>
      <w:r>
        <w:rPr>
          <w:spacing w:val="-15"/>
          <w:w w:val="105"/>
          <w:sz w:val="26"/>
        </w:rPr>
        <w:t> </w:t>
      </w:r>
      <w:r>
        <w:rPr>
          <w:w w:val="105"/>
          <w:sz w:val="26"/>
        </w:rPr>
        <w:t>by</w:t>
      </w:r>
      <w:r>
        <w:rPr>
          <w:spacing w:val="-24"/>
          <w:w w:val="105"/>
          <w:sz w:val="26"/>
        </w:rPr>
        <w:t> </w:t>
      </w:r>
      <w:r>
        <w:rPr>
          <w:w w:val="105"/>
          <w:sz w:val="26"/>
        </w:rPr>
        <w:t>employees</w:t>
      </w:r>
      <w:r>
        <w:rPr>
          <w:spacing w:val="-11"/>
          <w:w w:val="105"/>
          <w:sz w:val="26"/>
        </w:rPr>
        <w:t> </w:t>
      </w:r>
      <w:r>
        <w:rPr>
          <w:w w:val="105"/>
          <w:sz w:val="26"/>
        </w:rPr>
        <w:t>to</w:t>
      </w:r>
      <w:r>
        <w:rPr>
          <w:spacing w:val="-29"/>
          <w:w w:val="105"/>
          <w:sz w:val="26"/>
        </w:rPr>
        <w:t> </w:t>
      </w:r>
      <w:r>
        <w:rPr>
          <w:w w:val="105"/>
          <w:sz w:val="26"/>
        </w:rPr>
        <w:t>the</w:t>
      </w:r>
      <w:r>
        <w:rPr>
          <w:spacing w:val="-24"/>
          <w:w w:val="105"/>
          <w:sz w:val="26"/>
        </w:rPr>
        <w:t> </w:t>
      </w:r>
      <w:r>
        <w:rPr>
          <w:w w:val="105"/>
          <w:sz w:val="26"/>
        </w:rPr>
        <w:t>standards</w:t>
      </w:r>
      <w:r>
        <w:rPr>
          <w:spacing w:val="-12"/>
          <w:w w:val="105"/>
          <w:sz w:val="26"/>
        </w:rPr>
        <w:t> </w:t>
      </w:r>
      <w:r>
        <w:rPr>
          <w:w w:val="105"/>
          <w:sz w:val="26"/>
        </w:rPr>
        <w:t>of</w:t>
      </w:r>
      <w:r>
        <w:rPr>
          <w:spacing w:val="-17"/>
          <w:w w:val="105"/>
          <w:sz w:val="26"/>
        </w:rPr>
        <w:t> </w:t>
      </w:r>
      <w:r>
        <w:rPr>
          <w:w w:val="105"/>
          <w:sz w:val="26"/>
        </w:rPr>
        <w:t>conduct</w:t>
      </w:r>
      <w:r>
        <w:rPr>
          <w:spacing w:val="-13"/>
          <w:w w:val="105"/>
          <w:sz w:val="26"/>
        </w:rPr>
        <w:t> </w:t>
      </w:r>
      <w:r>
        <w:rPr>
          <w:w w:val="105"/>
          <w:sz w:val="26"/>
        </w:rPr>
        <w:t>set,</w:t>
      </w:r>
      <w:r>
        <w:rPr>
          <w:spacing w:val="-27"/>
          <w:w w:val="105"/>
          <w:sz w:val="26"/>
        </w:rPr>
        <w:t> </w:t>
      </w:r>
      <w:r>
        <w:rPr>
          <w:w w:val="105"/>
          <w:sz w:val="26"/>
        </w:rPr>
        <w:t>thus</w:t>
      </w:r>
      <w:r>
        <w:rPr>
          <w:spacing w:val="-15"/>
          <w:w w:val="105"/>
          <w:sz w:val="26"/>
        </w:rPr>
        <w:t> </w:t>
      </w:r>
      <w:r>
        <w:rPr>
          <w:w w:val="105"/>
          <w:sz w:val="26"/>
        </w:rPr>
        <w:t>ensuring</w:t>
      </w:r>
      <w:r>
        <w:rPr>
          <w:spacing w:val="-19"/>
          <w:w w:val="105"/>
          <w:sz w:val="26"/>
        </w:rPr>
        <w:t> </w:t>
      </w:r>
      <w:r>
        <w:rPr>
          <w:w w:val="105"/>
          <w:sz w:val="26"/>
        </w:rPr>
        <w:t>that</w:t>
      </w:r>
      <w:r>
        <w:rPr>
          <w:spacing w:val="-13"/>
          <w:w w:val="105"/>
          <w:sz w:val="26"/>
        </w:rPr>
        <w:t> </w:t>
      </w:r>
      <w:r>
        <w:rPr>
          <w:w w:val="105"/>
          <w:sz w:val="26"/>
        </w:rPr>
        <w:t>there is observance of discipline by the</w:t>
      </w:r>
      <w:r>
        <w:rPr>
          <w:spacing w:val="0"/>
          <w:w w:val="105"/>
          <w:sz w:val="26"/>
        </w:rPr>
        <w:t> </w:t>
      </w:r>
      <w:r>
        <w:rPr>
          <w:w w:val="105"/>
          <w:sz w:val="26"/>
        </w:rPr>
        <w:t>employees.</w:t>
      </w:r>
    </w:p>
    <w:p>
      <w:pPr>
        <w:pStyle w:val="BodyText"/>
        <w:spacing w:before="3"/>
        <w:rPr>
          <w:sz w:val="39"/>
        </w:rPr>
      </w:pPr>
    </w:p>
    <w:p>
      <w:pPr>
        <w:pStyle w:val="ListParagraph"/>
        <w:numPr>
          <w:ilvl w:val="0"/>
          <w:numId w:val="2"/>
        </w:numPr>
        <w:tabs>
          <w:tab w:pos="804" w:val="left" w:leader="none"/>
        </w:tabs>
        <w:spacing w:line="372" w:lineRule="auto" w:before="0" w:after="0"/>
        <w:ind w:left="815" w:right="269" w:hanging="415"/>
        <w:jc w:val="both"/>
        <w:rPr>
          <w:sz w:val="26"/>
        </w:rPr>
      </w:pPr>
      <w:r>
        <w:rPr>
          <w:w w:val="105"/>
          <w:sz w:val="26"/>
        </w:rPr>
        <w:t>In</w:t>
      </w:r>
      <w:r>
        <w:rPr>
          <w:spacing w:val="-11"/>
          <w:w w:val="105"/>
          <w:sz w:val="26"/>
        </w:rPr>
        <w:t> </w:t>
      </w:r>
      <w:r>
        <w:rPr>
          <w:w w:val="105"/>
          <w:sz w:val="26"/>
        </w:rPr>
        <w:t>the</w:t>
      </w:r>
      <w:r>
        <w:rPr>
          <w:spacing w:val="-6"/>
          <w:w w:val="105"/>
          <w:sz w:val="26"/>
        </w:rPr>
        <w:t> </w:t>
      </w:r>
      <w:r>
        <w:rPr>
          <w:w w:val="105"/>
          <w:sz w:val="26"/>
        </w:rPr>
        <w:t>circumstances</w:t>
      </w:r>
      <w:r>
        <w:rPr>
          <w:spacing w:val="1"/>
          <w:w w:val="105"/>
          <w:sz w:val="26"/>
        </w:rPr>
        <w:t> </w:t>
      </w:r>
      <w:r>
        <w:rPr>
          <w:w w:val="105"/>
          <w:sz w:val="26"/>
        </w:rPr>
        <w:t>the</w:t>
      </w:r>
      <w:r>
        <w:rPr>
          <w:spacing w:val="-14"/>
          <w:w w:val="105"/>
          <w:sz w:val="26"/>
        </w:rPr>
        <w:t> </w:t>
      </w:r>
      <w:r>
        <w:rPr>
          <w:w w:val="105"/>
          <w:sz w:val="26"/>
        </w:rPr>
        <w:t>court</w:t>
      </w:r>
      <w:r>
        <w:rPr>
          <w:spacing w:val="-3"/>
          <w:w w:val="105"/>
          <w:sz w:val="26"/>
        </w:rPr>
        <w:t> </w:t>
      </w:r>
      <w:r>
        <w:rPr>
          <w:w w:val="105"/>
          <w:sz w:val="26"/>
        </w:rPr>
        <w:t>is</w:t>
      </w:r>
      <w:r>
        <w:rPr>
          <w:spacing w:val="-6"/>
          <w:w w:val="105"/>
          <w:sz w:val="26"/>
        </w:rPr>
        <w:t> </w:t>
      </w:r>
      <w:r>
        <w:rPr>
          <w:w w:val="105"/>
          <w:sz w:val="26"/>
        </w:rPr>
        <w:t>accordingly</w:t>
      </w:r>
      <w:r>
        <w:rPr>
          <w:spacing w:val="2"/>
          <w:w w:val="105"/>
          <w:sz w:val="26"/>
        </w:rPr>
        <w:t> </w:t>
      </w:r>
      <w:r>
        <w:rPr>
          <w:w w:val="105"/>
          <w:sz w:val="26"/>
        </w:rPr>
        <w:t>of</w:t>
      </w:r>
      <w:r>
        <w:rPr>
          <w:spacing w:val="-11"/>
          <w:w w:val="105"/>
          <w:sz w:val="26"/>
        </w:rPr>
        <w:t> </w:t>
      </w:r>
      <w:r>
        <w:rPr>
          <w:w w:val="105"/>
          <w:sz w:val="26"/>
        </w:rPr>
        <w:t>the</w:t>
      </w:r>
      <w:r>
        <w:rPr>
          <w:spacing w:val="-13"/>
          <w:w w:val="105"/>
          <w:sz w:val="26"/>
        </w:rPr>
        <w:t> </w:t>
      </w:r>
      <w:r>
        <w:rPr>
          <w:w w:val="105"/>
          <w:sz w:val="26"/>
        </w:rPr>
        <w:t>view</w:t>
      </w:r>
      <w:r>
        <w:rPr>
          <w:spacing w:val="-13"/>
          <w:w w:val="105"/>
          <w:sz w:val="26"/>
        </w:rPr>
        <w:t> </w:t>
      </w:r>
      <w:r>
        <w:rPr>
          <w:w w:val="105"/>
          <w:sz w:val="26"/>
        </w:rPr>
        <w:t>that</w:t>
      </w:r>
      <w:r>
        <w:rPr>
          <w:spacing w:val="-7"/>
          <w:w w:val="105"/>
          <w:sz w:val="26"/>
        </w:rPr>
        <w:t> </w:t>
      </w:r>
      <w:r>
        <w:rPr>
          <w:w w:val="105"/>
          <w:sz w:val="26"/>
        </w:rPr>
        <w:t>the</w:t>
      </w:r>
      <w:r>
        <w:rPr>
          <w:spacing w:val="-14"/>
          <w:w w:val="105"/>
          <w:sz w:val="26"/>
        </w:rPr>
        <w:t> </w:t>
      </w:r>
      <w:r>
        <w:rPr>
          <w:w w:val="105"/>
          <w:sz w:val="26"/>
        </w:rPr>
        <w:t>Applicant</w:t>
      </w:r>
      <w:r>
        <w:rPr>
          <w:spacing w:val="-2"/>
          <w:w w:val="105"/>
          <w:sz w:val="26"/>
        </w:rPr>
        <w:t> </w:t>
      </w:r>
      <w:r>
        <w:rPr>
          <w:w w:val="105"/>
          <w:sz w:val="26"/>
        </w:rPr>
        <w:t>has not established any exceptional circumstance warranting the court's intervention,</w:t>
      </w:r>
      <w:r>
        <w:rPr>
          <w:spacing w:val="-19"/>
          <w:w w:val="105"/>
          <w:sz w:val="26"/>
        </w:rPr>
        <w:t> </w:t>
      </w:r>
      <w:r>
        <w:rPr>
          <w:w w:val="105"/>
          <w:sz w:val="26"/>
        </w:rPr>
        <w:t>furthermore,</w:t>
      </w:r>
      <w:r>
        <w:rPr>
          <w:spacing w:val="-11"/>
          <w:w w:val="105"/>
          <w:sz w:val="26"/>
        </w:rPr>
        <w:t> </w:t>
      </w:r>
      <w:r>
        <w:rPr>
          <w:w w:val="105"/>
          <w:sz w:val="26"/>
        </w:rPr>
        <w:t>he</w:t>
      </w:r>
      <w:r>
        <w:rPr>
          <w:spacing w:val="-32"/>
          <w:w w:val="105"/>
          <w:sz w:val="26"/>
        </w:rPr>
        <w:t> </w:t>
      </w:r>
      <w:r>
        <w:rPr>
          <w:w w:val="105"/>
          <w:sz w:val="26"/>
        </w:rPr>
        <w:t>has</w:t>
      </w:r>
      <w:r>
        <w:rPr>
          <w:spacing w:val="-33"/>
          <w:w w:val="105"/>
          <w:sz w:val="26"/>
        </w:rPr>
        <w:t> </w:t>
      </w:r>
      <w:r>
        <w:rPr>
          <w:w w:val="105"/>
          <w:sz w:val="26"/>
        </w:rPr>
        <w:t>not</w:t>
      </w:r>
      <w:r>
        <w:rPr>
          <w:spacing w:val="-28"/>
          <w:w w:val="105"/>
          <w:sz w:val="26"/>
        </w:rPr>
        <w:t> </w:t>
      </w:r>
      <w:r>
        <w:rPr>
          <w:w w:val="105"/>
          <w:sz w:val="26"/>
        </w:rPr>
        <w:t>shown</w:t>
      </w:r>
      <w:r>
        <w:rPr>
          <w:spacing w:val="-27"/>
          <w:w w:val="105"/>
          <w:sz w:val="26"/>
        </w:rPr>
        <w:t> </w:t>
      </w:r>
      <w:r>
        <w:rPr>
          <w:w w:val="105"/>
          <w:sz w:val="26"/>
        </w:rPr>
        <w:t>that</w:t>
      </w:r>
      <w:r>
        <w:rPr>
          <w:spacing w:val="-24"/>
          <w:w w:val="105"/>
          <w:sz w:val="26"/>
        </w:rPr>
        <w:t> </w:t>
      </w:r>
      <w:r>
        <w:rPr>
          <w:w w:val="105"/>
          <w:sz w:val="26"/>
        </w:rPr>
        <w:t>the</w:t>
      </w:r>
      <w:r>
        <w:rPr>
          <w:spacing w:val="-25"/>
          <w:w w:val="105"/>
          <w:sz w:val="26"/>
        </w:rPr>
        <w:t> </w:t>
      </w:r>
      <w:r>
        <w:rPr>
          <w:w w:val="105"/>
          <w:sz w:val="26"/>
        </w:rPr>
        <w:t>chairman</w:t>
      </w:r>
      <w:r>
        <w:rPr>
          <w:spacing w:val="-13"/>
          <w:w w:val="105"/>
          <w:sz w:val="26"/>
        </w:rPr>
        <w:t> </w:t>
      </w:r>
      <w:r>
        <w:rPr>
          <w:w w:val="105"/>
          <w:sz w:val="26"/>
        </w:rPr>
        <w:t>of</w:t>
      </w:r>
      <w:r>
        <w:rPr>
          <w:spacing w:val="-33"/>
          <w:w w:val="105"/>
          <w:sz w:val="26"/>
        </w:rPr>
        <w:t> </w:t>
      </w:r>
      <w:r>
        <w:rPr>
          <w:w w:val="105"/>
          <w:sz w:val="26"/>
        </w:rPr>
        <w:t>the</w:t>
      </w:r>
      <w:r>
        <w:rPr>
          <w:spacing w:val="-26"/>
          <w:w w:val="105"/>
          <w:sz w:val="26"/>
        </w:rPr>
        <w:t> </w:t>
      </w:r>
      <w:r>
        <w:rPr>
          <w:w w:val="105"/>
          <w:sz w:val="26"/>
        </w:rPr>
        <w:t>disciplinary hearing</w:t>
      </w:r>
      <w:r>
        <w:rPr>
          <w:spacing w:val="-17"/>
          <w:w w:val="105"/>
          <w:sz w:val="26"/>
        </w:rPr>
        <w:t> </w:t>
      </w:r>
      <w:r>
        <w:rPr>
          <w:w w:val="105"/>
          <w:sz w:val="26"/>
        </w:rPr>
        <w:t>would</w:t>
      </w:r>
      <w:r>
        <w:rPr>
          <w:spacing w:val="-17"/>
          <w:w w:val="105"/>
          <w:sz w:val="26"/>
        </w:rPr>
        <w:t> </w:t>
      </w:r>
      <w:r>
        <w:rPr>
          <w:w w:val="105"/>
          <w:sz w:val="26"/>
        </w:rPr>
        <w:t>not</w:t>
      </w:r>
      <w:r>
        <w:rPr>
          <w:spacing w:val="-25"/>
          <w:w w:val="105"/>
          <w:sz w:val="26"/>
        </w:rPr>
        <w:t> </w:t>
      </w:r>
      <w:r>
        <w:rPr>
          <w:w w:val="105"/>
          <w:sz w:val="26"/>
        </w:rPr>
        <w:t>be</w:t>
      </w:r>
      <w:r>
        <w:rPr>
          <w:spacing w:val="-39"/>
          <w:w w:val="105"/>
          <w:sz w:val="26"/>
        </w:rPr>
        <w:t> </w:t>
      </w:r>
      <w:r>
        <w:rPr>
          <w:w w:val="105"/>
          <w:sz w:val="26"/>
        </w:rPr>
        <w:t>able</w:t>
      </w:r>
      <w:r>
        <w:rPr>
          <w:spacing w:val="-32"/>
          <w:w w:val="105"/>
          <w:sz w:val="26"/>
        </w:rPr>
        <w:t> </w:t>
      </w:r>
      <w:r>
        <w:rPr>
          <w:w w:val="105"/>
          <w:sz w:val="26"/>
        </w:rPr>
        <w:t>to</w:t>
      </w:r>
      <w:r>
        <w:rPr>
          <w:spacing w:val="-35"/>
          <w:w w:val="105"/>
          <w:sz w:val="26"/>
        </w:rPr>
        <w:t> </w:t>
      </w:r>
      <w:r>
        <w:rPr>
          <w:w w:val="105"/>
          <w:sz w:val="26"/>
        </w:rPr>
        <w:t>determine</w:t>
      </w:r>
      <w:r>
        <w:rPr>
          <w:spacing w:val="-23"/>
          <w:w w:val="105"/>
          <w:sz w:val="26"/>
        </w:rPr>
        <w:t> </w:t>
      </w:r>
      <w:r>
        <w:rPr>
          <w:w w:val="105"/>
          <w:sz w:val="26"/>
        </w:rPr>
        <w:t>the</w:t>
      </w:r>
      <w:r>
        <w:rPr>
          <w:spacing w:val="-35"/>
          <w:w w:val="105"/>
          <w:sz w:val="26"/>
        </w:rPr>
        <w:t> </w:t>
      </w:r>
      <w:r>
        <w:rPr>
          <w:w w:val="105"/>
          <w:sz w:val="26"/>
        </w:rPr>
        <w:t>issues</w:t>
      </w:r>
      <w:r>
        <w:rPr>
          <w:spacing w:val="-25"/>
          <w:w w:val="105"/>
          <w:sz w:val="26"/>
        </w:rPr>
        <w:t> </w:t>
      </w:r>
      <w:r>
        <w:rPr>
          <w:w w:val="105"/>
          <w:sz w:val="26"/>
        </w:rPr>
        <w:t>raised</w:t>
      </w:r>
      <w:r>
        <w:rPr>
          <w:spacing w:val="-23"/>
          <w:w w:val="105"/>
          <w:sz w:val="26"/>
        </w:rPr>
        <w:t> </w:t>
      </w:r>
      <w:r>
        <w:rPr>
          <w:w w:val="105"/>
          <w:sz w:val="26"/>
        </w:rPr>
        <w:t>in</w:t>
      </w:r>
      <w:r>
        <w:rPr>
          <w:spacing w:val="-34"/>
          <w:w w:val="105"/>
          <w:sz w:val="26"/>
        </w:rPr>
        <w:t> </w:t>
      </w:r>
      <w:r>
        <w:rPr>
          <w:w w:val="105"/>
          <w:sz w:val="26"/>
        </w:rPr>
        <w:t>his</w:t>
      </w:r>
      <w:r>
        <w:rPr>
          <w:spacing w:val="-35"/>
          <w:w w:val="105"/>
          <w:sz w:val="26"/>
        </w:rPr>
        <w:t> </w:t>
      </w:r>
      <w:r>
        <w:rPr>
          <w:w w:val="105"/>
          <w:sz w:val="26"/>
        </w:rPr>
        <w:t>founding</w:t>
      </w:r>
      <w:r>
        <w:rPr>
          <w:spacing w:val="-26"/>
          <w:w w:val="105"/>
          <w:sz w:val="26"/>
        </w:rPr>
        <w:t> </w:t>
      </w:r>
      <w:r>
        <w:rPr>
          <w:w w:val="105"/>
          <w:sz w:val="26"/>
        </w:rPr>
        <w:t>affidavit.</w:t>
      </w:r>
    </w:p>
    <w:p>
      <w:pPr>
        <w:pStyle w:val="BodyText"/>
        <w:spacing w:before="9"/>
        <w:rPr>
          <w:sz w:val="40"/>
        </w:rPr>
      </w:pPr>
    </w:p>
    <w:p>
      <w:pPr>
        <w:pStyle w:val="ListParagraph"/>
        <w:numPr>
          <w:ilvl w:val="0"/>
          <w:numId w:val="2"/>
        </w:numPr>
        <w:tabs>
          <w:tab w:pos="828" w:val="left" w:leader="none"/>
        </w:tabs>
        <w:spacing w:line="369" w:lineRule="auto" w:before="0" w:after="0"/>
        <w:ind w:left="826" w:right="250" w:hanging="419"/>
        <w:jc w:val="both"/>
        <w:rPr>
          <w:sz w:val="26"/>
        </w:rPr>
      </w:pPr>
      <w:r>
        <w:rPr>
          <w:sz w:val="26"/>
        </w:rPr>
        <w:t>By way of co1m11ent, the Applicant states in his founding affidavit that he was served with a letter of suspension on the 05</w:t>
      </w:r>
      <w:r>
        <w:rPr>
          <w:position w:val="9"/>
          <w:sz w:val="18"/>
        </w:rPr>
        <w:t>th </w:t>
      </w:r>
      <w:r>
        <w:rPr>
          <w:sz w:val="26"/>
        </w:rPr>
        <w:t>October 2021. The  hearing  date  was set for the 08</w:t>
      </w:r>
      <w:r>
        <w:rPr>
          <w:position w:val="7"/>
          <w:sz w:val="17"/>
        </w:rPr>
        <w:t>th </w:t>
      </w:r>
      <w:r>
        <w:rPr>
          <w:sz w:val="26"/>
        </w:rPr>
        <w:t>October 2021, and it was postponed to the  </w:t>
      </w:r>
      <w:r>
        <w:rPr>
          <w:spacing w:val="1"/>
          <w:sz w:val="26"/>
        </w:rPr>
        <w:t>11</w:t>
      </w:r>
      <w:r>
        <w:rPr>
          <w:spacing w:val="1"/>
          <w:sz w:val="26"/>
          <w:vertAlign w:val="superscript"/>
        </w:rPr>
        <w:t>th</w:t>
      </w:r>
      <w:r>
        <w:rPr>
          <w:spacing w:val="1"/>
          <w:sz w:val="26"/>
          <w:vertAlign w:val="baseline"/>
        </w:rPr>
        <w:t> </w:t>
      </w:r>
      <w:r>
        <w:rPr>
          <w:sz w:val="26"/>
          <w:vertAlign w:val="baseline"/>
        </w:rPr>
        <w:t>October, where again it was postponed to the 19</w:t>
      </w:r>
      <w:r>
        <w:rPr>
          <w:position w:val="9"/>
          <w:sz w:val="18"/>
          <w:vertAlign w:val="baseline"/>
        </w:rPr>
        <w:t>th </w:t>
      </w:r>
      <w:r>
        <w:rPr>
          <w:sz w:val="26"/>
          <w:vertAlign w:val="baseline"/>
        </w:rPr>
        <w:t>October 2021. The postponements were at the instance of the Applicant  who filed sick notes each time the hearing  was  to c01m11ence. At the time the application was brought to comt, the hearing had not yet</w:t>
      </w:r>
      <w:r>
        <w:rPr>
          <w:spacing w:val="13"/>
          <w:sz w:val="26"/>
          <w:vertAlign w:val="baseline"/>
        </w:rPr>
        <w:t> </w:t>
      </w:r>
      <w:r>
        <w:rPr>
          <w:sz w:val="26"/>
          <w:vertAlign w:val="baseline"/>
        </w:rPr>
        <w:t>commenced.</w:t>
      </w:r>
    </w:p>
    <w:p>
      <w:pPr>
        <w:spacing w:after="0" w:line="369" w:lineRule="auto"/>
        <w:jc w:val="both"/>
        <w:rPr>
          <w:sz w:val="26"/>
        </w:rPr>
        <w:sectPr>
          <w:pgSz w:w="11910" w:h="16850"/>
          <w:pgMar w:header="0" w:footer="2045" w:top="1600" w:bottom="2260" w:left="1420" w:right="820"/>
        </w:sectPr>
      </w:pPr>
    </w:p>
    <w:p>
      <w:pPr>
        <w:pStyle w:val="BodyText"/>
        <w:spacing w:before="6"/>
        <w:rPr>
          <w:sz w:val="22"/>
        </w:rPr>
      </w:pPr>
    </w:p>
    <w:p>
      <w:pPr>
        <w:pStyle w:val="ListParagraph"/>
        <w:numPr>
          <w:ilvl w:val="0"/>
          <w:numId w:val="2"/>
        </w:numPr>
        <w:tabs>
          <w:tab w:pos="884" w:val="left" w:leader="none"/>
        </w:tabs>
        <w:spacing w:line="364" w:lineRule="auto" w:before="90" w:after="0"/>
        <w:ind w:left="902" w:right="168" w:hanging="423"/>
        <w:jc w:val="left"/>
        <w:rPr>
          <w:sz w:val="26"/>
        </w:rPr>
      </w:pPr>
      <w:r>
        <w:rPr>
          <w:w w:val="105"/>
          <w:sz w:val="26"/>
        </w:rPr>
        <w:t>In</w:t>
      </w:r>
      <w:r>
        <w:rPr>
          <w:spacing w:val="-14"/>
          <w:w w:val="105"/>
          <w:sz w:val="26"/>
        </w:rPr>
        <w:t> </w:t>
      </w:r>
      <w:r>
        <w:rPr>
          <w:w w:val="105"/>
          <w:sz w:val="26"/>
        </w:rPr>
        <w:t>the</w:t>
      </w:r>
      <w:r>
        <w:rPr>
          <w:spacing w:val="-4"/>
          <w:w w:val="105"/>
          <w:sz w:val="26"/>
        </w:rPr>
        <w:t> </w:t>
      </w:r>
      <w:r>
        <w:rPr>
          <w:w w:val="105"/>
          <w:sz w:val="26"/>
        </w:rPr>
        <w:t>result</w:t>
      </w:r>
      <w:r>
        <w:rPr>
          <w:spacing w:val="-13"/>
          <w:w w:val="105"/>
          <w:sz w:val="26"/>
        </w:rPr>
        <w:t> </w:t>
      </w:r>
      <w:r>
        <w:rPr>
          <w:w w:val="105"/>
          <w:sz w:val="26"/>
        </w:rPr>
        <w:t>the</w:t>
      </w:r>
      <w:r>
        <w:rPr>
          <w:spacing w:val="-13"/>
          <w:w w:val="105"/>
          <w:sz w:val="26"/>
        </w:rPr>
        <w:t> </w:t>
      </w:r>
      <w:r>
        <w:rPr>
          <w:w w:val="105"/>
          <w:sz w:val="26"/>
        </w:rPr>
        <w:t>application</w:t>
      </w:r>
      <w:r>
        <w:rPr>
          <w:spacing w:val="3"/>
          <w:w w:val="105"/>
          <w:sz w:val="26"/>
        </w:rPr>
        <w:t> </w:t>
      </w:r>
      <w:r>
        <w:rPr>
          <w:w w:val="105"/>
          <w:sz w:val="26"/>
        </w:rPr>
        <w:t>is</w:t>
      </w:r>
      <w:r>
        <w:rPr>
          <w:spacing w:val="-16"/>
          <w:w w:val="105"/>
          <w:sz w:val="26"/>
        </w:rPr>
        <w:t> </w:t>
      </w:r>
      <w:r>
        <w:rPr>
          <w:w w:val="105"/>
          <w:sz w:val="26"/>
        </w:rPr>
        <w:t>accordingly</w:t>
      </w:r>
      <w:r>
        <w:rPr>
          <w:spacing w:val="-4"/>
          <w:w w:val="105"/>
          <w:sz w:val="26"/>
        </w:rPr>
        <w:t> </w:t>
      </w:r>
      <w:r>
        <w:rPr>
          <w:w w:val="105"/>
          <w:sz w:val="26"/>
        </w:rPr>
        <w:t>dismissed,.and</w:t>
      </w:r>
      <w:r>
        <w:rPr>
          <w:spacing w:val="-30"/>
          <w:w w:val="105"/>
          <w:sz w:val="26"/>
        </w:rPr>
        <w:t> </w:t>
      </w:r>
      <w:r>
        <w:rPr>
          <w:w w:val="105"/>
          <w:sz w:val="26"/>
        </w:rPr>
        <w:t>there</w:t>
      </w:r>
      <w:r>
        <w:rPr>
          <w:spacing w:val="-8"/>
          <w:w w:val="105"/>
          <w:sz w:val="26"/>
        </w:rPr>
        <w:t> </w:t>
      </w:r>
      <w:r>
        <w:rPr>
          <w:w w:val="105"/>
          <w:sz w:val="26"/>
        </w:rPr>
        <w:t>is</w:t>
      </w:r>
      <w:r>
        <w:rPr>
          <w:spacing w:val="-9"/>
          <w:w w:val="105"/>
          <w:sz w:val="26"/>
        </w:rPr>
        <w:t> </w:t>
      </w:r>
      <w:r>
        <w:rPr>
          <w:w w:val="105"/>
          <w:sz w:val="26"/>
        </w:rPr>
        <w:t>no</w:t>
      </w:r>
      <w:r>
        <w:rPr>
          <w:spacing w:val="-9"/>
          <w:w w:val="105"/>
          <w:sz w:val="26"/>
        </w:rPr>
        <w:t> </w:t>
      </w:r>
      <w:r>
        <w:rPr>
          <w:w w:val="105"/>
          <w:sz w:val="26"/>
        </w:rPr>
        <w:t>order</w:t>
      </w:r>
      <w:r>
        <w:rPr>
          <w:spacing w:val="-2"/>
          <w:w w:val="105"/>
          <w:sz w:val="26"/>
        </w:rPr>
        <w:t> </w:t>
      </w:r>
      <w:r>
        <w:rPr>
          <w:w w:val="105"/>
          <w:sz w:val="26"/>
        </w:rPr>
        <w:t>as</w:t>
      </w:r>
      <w:r>
        <w:rPr>
          <w:spacing w:val="-9"/>
          <w:w w:val="105"/>
          <w:sz w:val="26"/>
        </w:rPr>
        <w:t> </w:t>
      </w:r>
      <w:r>
        <w:rPr>
          <w:w w:val="105"/>
          <w:sz w:val="26"/>
        </w:rPr>
        <w:t>to costs.</w:t>
      </w:r>
    </w:p>
    <w:p>
      <w:pPr>
        <w:pStyle w:val="BodyText"/>
        <w:rPr>
          <w:sz w:val="28"/>
        </w:rPr>
      </w:pPr>
    </w:p>
    <w:p>
      <w:pPr>
        <w:pStyle w:val="BodyText"/>
        <w:rPr>
          <w:sz w:val="28"/>
        </w:rPr>
      </w:pPr>
    </w:p>
    <w:p>
      <w:pPr>
        <w:pStyle w:val="BodyText"/>
        <w:rPr>
          <w:sz w:val="28"/>
        </w:rPr>
      </w:pPr>
    </w:p>
    <w:p>
      <w:pPr>
        <w:pStyle w:val="BodyText"/>
        <w:spacing w:before="10"/>
        <w:rPr>
          <w:sz w:val="38"/>
        </w:rPr>
      </w:pPr>
    </w:p>
    <w:p>
      <w:pPr>
        <w:pStyle w:val="BodyText"/>
        <w:ind w:left="477"/>
      </w:pPr>
      <w:r>
        <w:rPr>
          <w:w w:val="105"/>
        </w:rPr>
        <w:t>The Members Agree.</w:t>
      </w:r>
    </w:p>
    <w:p>
      <w:pPr>
        <w:pStyle w:val="BodyText"/>
        <w:rPr>
          <w:sz w:val="20"/>
        </w:rPr>
      </w:pPr>
    </w:p>
    <w:p>
      <w:pPr>
        <w:pStyle w:val="BodyText"/>
        <w:rPr>
          <w:sz w:val="20"/>
        </w:rPr>
      </w:pPr>
    </w:p>
    <w:p>
      <w:pPr>
        <w:pStyle w:val="BodyText"/>
        <w:rPr>
          <w:sz w:val="20"/>
        </w:rPr>
      </w:pPr>
    </w:p>
    <w:p>
      <w:pPr>
        <w:pStyle w:val="BodyText"/>
        <w:spacing w:before="3"/>
        <w:rPr>
          <w:sz w:val="18"/>
        </w:rPr>
      </w:pPr>
      <w:r>
        <w:rPr/>
        <w:drawing>
          <wp:anchor distT="0" distB="0" distL="0" distR="0" allowOverlap="1" layoutInCell="1" locked="0" behindDoc="0" simplePos="0" relativeHeight="1120">
            <wp:simplePos x="0" y="0"/>
            <wp:positionH relativeFrom="page">
              <wp:posOffset>1503237</wp:posOffset>
            </wp:positionH>
            <wp:positionV relativeFrom="paragraph">
              <wp:posOffset>213548</wp:posOffset>
            </wp:positionV>
            <wp:extent cx="1152955" cy="164592"/>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9" cstate="print"/>
                    <a:stretch>
                      <a:fillRect/>
                    </a:stretch>
                  </pic:blipFill>
                  <pic:spPr>
                    <a:xfrm>
                      <a:off x="0" y="0"/>
                      <a:ext cx="1152955" cy="164592"/>
                    </a:xfrm>
                    <a:prstGeom prst="rect">
                      <a:avLst/>
                    </a:prstGeom>
                  </pic:spPr>
                </pic:pic>
              </a:graphicData>
            </a:graphic>
          </wp:anchor>
        </w:drawing>
      </w:r>
      <w:r>
        <w:rPr/>
        <w:drawing>
          <wp:anchor distT="0" distB="0" distL="0" distR="0" allowOverlap="1" layoutInCell="1" locked="0" behindDoc="0" simplePos="0" relativeHeight="1144">
            <wp:simplePos x="0" y="0"/>
            <wp:positionH relativeFrom="page">
              <wp:posOffset>2933147</wp:posOffset>
            </wp:positionH>
            <wp:positionV relativeFrom="paragraph">
              <wp:posOffset>158590</wp:posOffset>
            </wp:positionV>
            <wp:extent cx="379743" cy="164592"/>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10" cstate="print"/>
                    <a:stretch>
                      <a:fillRect/>
                    </a:stretch>
                  </pic:blipFill>
                  <pic:spPr>
                    <a:xfrm>
                      <a:off x="0" y="0"/>
                      <a:ext cx="379743" cy="164592"/>
                    </a:xfrm>
                    <a:prstGeom prst="rect">
                      <a:avLst/>
                    </a:prstGeom>
                  </pic:spPr>
                </pic:pic>
              </a:graphicData>
            </a:graphic>
          </wp:anchor>
        </w:drawing>
      </w:r>
    </w:p>
    <w:p>
      <w:pPr>
        <w:pStyle w:val="BodyText"/>
        <w:spacing w:before="6"/>
        <w:rPr>
          <w:sz w:val="6"/>
        </w:rPr>
      </w:pPr>
    </w:p>
    <w:p>
      <w:pPr>
        <w:pStyle w:val="BodyText"/>
        <w:spacing w:line="20" w:lineRule="exact"/>
        <w:ind w:left="481"/>
        <w:rPr>
          <w:sz w:val="2"/>
        </w:rPr>
      </w:pPr>
      <w:r>
        <w:rPr>
          <w:sz w:val="2"/>
        </w:rPr>
        <w:pict>
          <v:group style="width:243.95pt;height:.4pt;mso-position-horizontal-relative:char;mso-position-vertical-relative:line" coordorigin="0,0" coordsize="4879,8">
            <v:line style="position:absolute" from="0,4" to="4879,4" stroked="true" strokeweight=".360616pt" strokecolor="#000000">
              <v:stroke dashstyle="solid"/>
            </v:line>
          </v:group>
        </w:pict>
      </w:r>
      <w:r>
        <w:rPr>
          <w:sz w:val="2"/>
        </w:rPr>
      </w:r>
    </w:p>
    <w:p>
      <w:pPr>
        <w:pStyle w:val="Heading2"/>
        <w:spacing w:before="160"/>
      </w:pPr>
      <w:r>
        <w:rPr>
          <w:w w:val="105"/>
        </w:rPr>
        <w:t>L.MSIMANGO</w:t>
      </w:r>
    </w:p>
    <w:p>
      <w:pPr>
        <w:spacing w:before="170"/>
        <w:ind w:left="497" w:right="0" w:firstLine="0"/>
        <w:jc w:val="left"/>
        <w:rPr>
          <w:b/>
          <w:sz w:val="26"/>
        </w:rPr>
      </w:pPr>
      <w:r>
        <w:rPr>
          <w:b/>
          <w:w w:val="105"/>
          <w:sz w:val="26"/>
        </w:rPr>
        <w:t>ACTING JUDGE OF THE INDUSTRIAL COURT OF ESWATINI</w:t>
      </w:r>
    </w:p>
    <w:p>
      <w:pPr>
        <w:pStyle w:val="BodyText"/>
        <w:rPr>
          <w:b/>
          <w:sz w:val="28"/>
        </w:rPr>
      </w:pPr>
    </w:p>
    <w:p>
      <w:pPr>
        <w:pStyle w:val="BodyText"/>
        <w:rPr>
          <w:b/>
          <w:sz w:val="28"/>
        </w:rPr>
      </w:pPr>
    </w:p>
    <w:p>
      <w:pPr>
        <w:pStyle w:val="BodyText"/>
        <w:spacing w:before="9"/>
        <w:rPr>
          <w:b/>
          <w:sz w:val="38"/>
        </w:rPr>
      </w:pPr>
    </w:p>
    <w:p>
      <w:pPr>
        <w:pStyle w:val="BodyText"/>
        <w:tabs>
          <w:tab w:pos="3956" w:val="left" w:leader="none"/>
        </w:tabs>
        <w:ind w:left="488"/>
      </w:pPr>
      <w:r>
        <w:rPr>
          <w:w w:val="105"/>
          <w:position w:val="1"/>
        </w:rPr>
        <w:t>For</w:t>
      </w:r>
      <w:r>
        <w:rPr>
          <w:spacing w:val="-11"/>
          <w:w w:val="105"/>
          <w:position w:val="1"/>
        </w:rPr>
        <w:t> </w:t>
      </w:r>
      <w:r>
        <w:rPr>
          <w:w w:val="105"/>
          <w:position w:val="1"/>
        </w:rPr>
        <w:t>Applicants</w:t>
        <w:tab/>
      </w:r>
      <w:r>
        <w:rPr>
          <w:w w:val="105"/>
        </w:rPr>
        <w:t>: Mr Ginindza. (N.E. Ginindza</w:t>
      </w:r>
      <w:r>
        <w:rPr>
          <w:spacing w:val="-13"/>
          <w:w w:val="105"/>
        </w:rPr>
        <w:t> </w:t>
      </w:r>
      <w:r>
        <w:rPr>
          <w:w w:val="105"/>
        </w:rPr>
        <w:t>Attorneys)</w:t>
      </w:r>
    </w:p>
    <w:p>
      <w:pPr>
        <w:pStyle w:val="BodyText"/>
        <w:rPr>
          <w:sz w:val="30"/>
        </w:rPr>
      </w:pPr>
    </w:p>
    <w:p>
      <w:pPr>
        <w:pStyle w:val="BodyText"/>
        <w:spacing w:before="3"/>
        <w:rPr>
          <w:sz w:val="24"/>
        </w:rPr>
      </w:pPr>
    </w:p>
    <w:p>
      <w:pPr>
        <w:pStyle w:val="BodyText"/>
        <w:tabs>
          <w:tab w:pos="3956" w:val="left" w:leader="none"/>
        </w:tabs>
        <w:ind w:left="502"/>
      </w:pPr>
      <w:r>
        <w:rPr>
          <w:w w:val="105"/>
        </w:rPr>
        <w:t>For</w:t>
      </w:r>
      <w:r>
        <w:rPr>
          <w:spacing w:val="-15"/>
          <w:w w:val="105"/>
        </w:rPr>
        <w:t> </w:t>
      </w:r>
      <w:r>
        <w:rPr>
          <w:w w:val="105"/>
        </w:rPr>
        <w:t>Respondents</w:t>
        <w:tab/>
        <w:t>: Mr N.D. Jele. (Robinson</w:t>
      </w:r>
      <w:r>
        <w:rPr>
          <w:spacing w:val="-48"/>
          <w:w w:val="105"/>
        </w:rPr>
        <w:t> </w:t>
      </w:r>
      <w:r>
        <w:rPr>
          <w:w w:val="105"/>
        </w:rPr>
        <w:t>Be1iram Attorneys)</w:t>
      </w:r>
    </w:p>
    <w:sectPr>
      <w:pgSz w:w="11910" w:h="16850"/>
      <w:pgMar w:header="0" w:footer="2045" w:top="1600" w:bottom="2240" w:left="142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12.436188pt;margin-top:725.833069pt;width:15pt;height:16.3500pt;mso-position-horizontal-relative:page;mso-position-vertical-relative:page;z-index:-6544" type="#_x0000_t202" filled="false" stroked="false">
          <v:textbox inset="0,0,0,0">
            <w:txbxContent>
              <w:p>
                <w:pPr>
                  <w:spacing w:before="30"/>
                  <w:ind w:left="142" w:right="0" w:firstLine="0"/>
                  <w:jc w:val="left"/>
                  <w:rPr>
                    <w:sz w:val="24"/>
                  </w:rPr>
                </w:pPr>
                <w:r>
                  <w:rPr/>
                  <w:fldChar w:fldCharType="begin"/>
                </w:r>
                <w:r>
                  <w:rPr>
                    <w:w w:val="98"/>
                    <w:sz w:val="24"/>
                  </w:rPr>
                  <w:instrText> PAGE </w:instrText>
                </w:r>
                <w:r>
                  <w:rPr/>
                  <w:fldChar w:fldCharType="separate"/>
                </w:r>
                <w:r>
                  <w:rPr/>
                  <w:t>4</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91391pt;margin-top:746.663025pt;width:7.5pt;height:15.35pt;mso-position-horizontal-relative:page;mso-position-vertical-relative:page;z-index:-6520" type="#_x0000_t202" filled="false" stroked="false">
          <v:textbox inset="0,0,0,0">
            <w:txbxContent>
              <w:p>
                <w:pPr>
                  <w:spacing w:before="10"/>
                  <w:ind w:left="20" w:right="0" w:firstLine="0"/>
                  <w:jc w:val="left"/>
                  <w:rPr>
                    <w:sz w:val="24"/>
                  </w:rPr>
                </w:pPr>
                <w:r>
                  <w:rPr>
                    <w:w w:val="91"/>
                    <w:sz w:val="24"/>
                  </w:rPr>
                  <w:t>5</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310.017303pt;margin-top:724.029968pt;width:16.3500pt;height:19pt;mso-position-horizontal-relative:page;mso-position-vertical-relative:page;z-index:-6496" type="#_x0000_t202" filled="false" stroked="false">
          <v:textbox inset="0,0,0,0">
            <w:txbxContent>
              <w:p>
                <w:pPr>
                  <w:spacing w:before="106"/>
                  <w:ind w:left="166" w:right="0" w:firstLine="0"/>
                  <w:jc w:val="left"/>
                  <w:rPr>
                    <w:sz w:val="22"/>
                  </w:rPr>
                </w:pPr>
                <w:r>
                  <w:rPr/>
                  <w:fldChar w:fldCharType="begin"/>
                </w:r>
                <w:r>
                  <w:rPr>
                    <w:w w:val="109"/>
                    <w:sz w:val="22"/>
                  </w:rPr>
                  <w:instrText> PAGE </w:instrText>
                </w:r>
                <w:r>
                  <w:rPr/>
                  <w:fldChar w:fldCharType="separate"/>
                </w:r>
                <w:r>
                  <w:rPr/>
                  <w:t>8</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1"/>
      <w:numFmt w:val="decimal"/>
      <w:lvlText w:val="%1."/>
      <w:lvlJc w:val="left"/>
      <w:pPr>
        <w:ind w:left="858" w:hanging="472"/>
        <w:jc w:val="right"/>
      </w:pPr>
      <w:rPr>
        <w:rFonts w:hint="default"/>
        <w:w w:val="100"/>
      </w:rPr>
    </w:lvl>
    <w:lvl w:ilvl="1">
      <w:start w:val="0"/>
      <w:numFmt w:val="bullet"/>
      <w:lvlText w:val="•"/>
      <w:lvlJc w:val="left"/>
      <w:pPr>
        <w:ind w:left="1740" w:hanging="472"/>
      </w:pPr>
      <w:rPr>
        <w:rFonts w:hint="default"/>
      </w:rPr>
    </w:lvl>
    <w:lvl w:ilvl="2">
      <w:start w:val="0"/>
      <w:numFmt w:val="bullet"/>
      <w:lvlText w:val="•"/>
      <w:lvlJc w:val="left"/>
      <w:pPr>
        <w:ind w:left="2621" w:hanging="472"/>
      </w:pPr>
      <w:rPr>
        <w:rFonts w:hint="default"/>
      </w:rPr>
    </w:lvl>
    <w:lvl w:ilvl="3">
      <w:start w:val="0"/>
      <w:numFmt w:val="bullet"/>
      <w:lvlText w:val="•"/>
      <w:lvlJc w:val="left"/>
      <w:pPr>
        <w:ind w:left="3502" w:hanging="472"/>
      </w:pPr>
      <w:rPr>
        <w:rFonts w:hint="default"/>
      </w:rPr>
    </w:lvl>
    <w:lvl w:ilvl="4">
      <w:start w:val="0"/>
      <w:numFmt w:val="bullet"/>
      <w:lvlText w:val="•"/>
      <w:lvlJc w:val="left"/>
      <w:pPr>
        <w:ind w:left="4383" w:hanging="472"/>
      </w:pPr>
      <w:rPr>
        <w:rFonts w:hint="default"/>
      </w:rPr>
    </w:lvl>
    <w:lvl w:ilvl="5">
      <w:start w:val="0"/>
      <w:numFmt w:val="bullet"/>
      <w:lvlText w:val="•"/>
      <w:lvlJc w:val="left"/>
      <w:pPr>
        <w:ind w:left="5264" w:hanging="472"/>
      </w:pPr>
      <w:rPr>
        <w:rFonts w:hint="default"/>
      </w:rPr>
    </w:lvl>
    <w:lvl w:ilvl="6">
      <w:start w:val="0"/>
      <w:numFmt w:val="bullet"/>
      <w:lvlText w:val="•"/>
      <w:lvlJc w:val="left"/>
      <w:pPr>
        <w:ind w:left="6145" w:hanging="472"/>
      </w:pPr>
      <w:rPr>
        <w:rFonts w:hint="default"/>
      </w:rPr>
    </w:lvl>
    <w:lvl w:ilvl="7">
      <w:start w:val="0"/>
      <w:numFmt w:val="bullet"/>
      <w:lvlText w:val="•"/>
      <w:lvlJc w:val="left"/>
      <w:pPr>
        <w:ind w:left="7026" w:hanging="472"/>
      </w:pPr>
      <w:rPr>
        <w:rFonts w:hint="default"/>
      </w:rPr>
    </w:lvl>
    <w:lvl w:ilvl="8">
      <w:start w:val="0"/>
      <w:numFmt w:val="bullet"/>
      <w:lvlText w:val="•"/>
      <w:lvlJc w:val="left"/>
      <w:pPr>
        <w:ind w:left="7907" w:hanging="472"/>
      </w:pPr>
      <w:rPr>
        <w:rFonts w:hint="default"/>
      </w:rPr>
    </w:lvl>
  </w:abstractNum>
  <w:abstractNum w:abstractNumId="0">
    <w:multiLevelType w:val="hybridMultilevel"/>
    <w:lvl w:ilvl="0">
      <w:start w:val="2"/>
      <w:numFmt w:val="decimal"/>
      <w:lvlText w:val="%1."/>
      <w:lvlJc w:val="left"/>
      <w:pPr>
        <w:ind w:left="737" w:hanging="265"/>
        <w:jc w:val="right"/>
      </w:pPr>
      <w:rPr>
        <w:rFonts w:hint="default" w:ascii="Times New Roman" w:hAnsi="Times New Roman" w:eastAsia="Times New Roman" w:cs="Times New Roman"/>
        <w:w w:val="107"/>
        <w:sz w:val="26"/>
        <w:szCs w:val="26"/>
      </w:rPr>
    </w:lvl>
    <w:lvl w:ilvl="1">
      <w:start w:val="1"/>
      <w:numFmt w:val="lowerLetter"/>
      <w:lvlText w:val="(%2)"/>
      <w:lvlJc w:val="left"/>
      <w:pPr>
        <w:ind w:left="872" w:hanging="368"/>
        <w:jc w:val="left"/>
      </w:pPr>
      <w:rPr>
        <w:rFonts w:hint="default" w:ascii="Times New Roman" w:hAnsi="Times New Roman" w:eastAsia="Times New Roman" w:cs="Times New Roman"/>
        <w:spacing w:val="-1"/>
        <w:w w:val="106"/>
        <w:sz w:val="26"/>
        <w:szCs w:val="26"/>
      </w:rPr>
    </w:lvl>
    <w:lvl w:ilvl="2">
      <w:start w:val="0"/>
      <w:numFmt w:val="bullet"/>
      <w:lvlText w:val="•"/>
      <w:lvlJc w:val="left"/>
      <w:pPr>
        <w:ind w:left="1856" w:hanging="368"/>
      </w:pPr>
      <w:rPr>
        <w:rFonts w:hint="default"/>
      </w:rPr>
    </w:lvl>
    <w:lvl w:ilvl="3">
      <w:start w:val="0"/>
      <w:numFmt w:val="bullet"/>
      <w:lvlText w:val="•"/>
      <w:lvlJc w:val="left"/>
      <w:pPr>
        <w:ind w:left="2833" w:hanging="368"/>
      </w:pPr>
      <w:rPr>
        <w:rFonts w:hint="default"/>
      </w:rPr>
    </w:lvl>
    <w:lvl w:ilvl="4">
      <w:start w:val="0"/>
      <w:numFmt w:val="bullet"/>
      <w:lvlText w:val="•"/>
      <w:lvlJc w:val="left"/>
      <w:pPr>
        <w:ind w:left="3809" w:hanging="368"/>
      </w:pPr>
      <w:rPr>
        <w:rFonts w:hint="default"/>
      </w:rPr>
    </w:lvl>
    <w:lvl w:ilvl="5">
      <w:start w:val="0"/>
      <w:numFmt w:val="bullet"/>
      <w:lvlText w:val="•"/>
      <w:lvlJc w:val="left"/>
      <w:pPr>
        <w:ind w:left="4786" w:hanging="368"/>
      </w:pPr>
      <w:rPr>
        <w:rFonts w:hint="default"/>
      </w:rPr>
    </w:lvl>
    <w:lvl w:ilvl="6">
      <w:start w:val="0"/>
      <w:numFmt w:val="bullet"/>
      <w:lvlText w:val="•"/>
      <w:lvlJc w:val="left"/>
      <w:pPr>
        <w:ind w:left="5762" w:hanging="368"/>
      </w:pPr>
      <w:rPr>
        <w:rFonts w:hint="default"/>
      </w:rPr>
    </w:lvl>
    <w:lvl w:ilvl="7">
      <w:start w:val="0"/>
      <w:numFmt w:val="bullet"/>
      <w:lvlText w:val="•"/>
      <w:lvlJc w:val="left"/>
      <w:pPr>
        <w:ind w:left="6739" w:hanging="368"/>
      </w:pPr>
      <w:rPr>
        <w:rFonts w:hint="default"/>
      </w:rPr>
    </w:lvl>
    <w:lvl w:ilvl="8">
      <w:start w:val="0"/>
      <w:numFmt w:val="bullet"/>
      <w:lvlText w:val="•"/>
      <w:lvlJc w:val="left"/>
      <w:pPr>
        <w:ind w:left="7715" w:hanging="368"/>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6"/>
      <w:szCs w:val="26"/>
    </w:rPr>
  </w:style>
  <w:style w:styleId="Heading1" w:type="paragraph">
    <w:name w:val="Heading 1"/>
    <w:basedOn w:val="Normal"/>
    <w:uiPriority w:val="1"/>
    <w:qFormat/>
    <w:pPr>
      <w:ind w:left="138" w:hanging="437"/>
      <w:outlineLvl w:val="1"/>
    </w:pPr>
    <w:rPr>
      <w:rFonts w:ascii="Times New Roman" w:hAnsi="Times New Roman" w:eastAsia="Times New Roman" w:cs="Times New Roman"/>
      <w:sz w:val="27"/>
      <w:szCs w:val="27"/>
    </w:rPr>
  </w:style>
  <w:style w:styleId="Heading2" w:type="paragraph">
    <w:name w:val="Heading 2"/>
    <w:basedOn w:val="Normal"/>
    <w:uiPriority w:val="1"/>
    <w:qFormat/>
    <w:pPr>
      <w:ind w:left="487"/>
      <w:outlineLvl w:val="2"/>
    </w:pPr>
    <w:rPr>
      <w:rFonts w:ascii="Times New Roman" w:hAnsi="Times New Roman" w:eastAsia="Times New Roman" w:cs="Times New Roman"/>
      <w:b/>
      <w:bCs/>
      <w:sz w:val="26"/>
      <w:szCs w:val="26"/>
    </w:rPr>
  </w:style>
  <w:style w:styleId="ListParagraph" w:type="paragraph">
    <w:name w:val="List Paragraph"/>
    <w:basedOn w:val="Normal"/>
    <w:uiPriority w:val="1"/>
    <w:qFormat/>
    <w:pPr>
      <w:ind w:left="692" w:hanging="419"/>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2022-05-06T11:26:38Z</dcterms:created>
  <dcterms:modified xsi:type="dcterms:W3CDTF">2022-05-06T11:26:38Z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