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68A5" w14:textId="77777777" w:rsidR="006B3619" w:rsidRDefault="000E1E64">
      <w:pPr>
        <w:pStyle w:val="BodyText"/>
        <w:ind w:left="3336"/>
        <w:rPr>
          <w:sz w:val="20"/>
        </w:rPr>
      </w:pPr>
      <w:r>
        <w:rPr>
          <w:noProof/>
          <w:sz w:val="20"/>
        </w:rPr>
        <w:drawing>
          <wp:inline distT="0" distB="0" distL="0" distR="0" wp14:anchorId="02093C27" wp14:editId="37555B17">
            <wp:extent cx="1322238" cy="868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22238" cy="868679"/>
                    </a:xfrm>
                    <a:prstGeom prst="rect">
                      <a:avLst/>
                    </a:prstGeom>
                  </pic:spPr>
                </pic:pic>
              </a:graphicData>
            </a:graphic>
          </wp:inline>
        </w:drawing>
      </w:r>
    </w:p>
    <w:p w14:paraId="426F392A" w14:textId="77777777" w:rsidR="006B3619" w:rsidRDefault="006B3619">
      <w:pPr>
        <w:pStyle w:val="BodyText"/>
        <w:rPr>
          <w:sz w:val="20"/>
        </w:rPr>
      </w:pPr>
    </w:p>
    <w:p w14:paraId="3FF0D514" w14:textId="77777777" w:rsidR="006B3619" w:rsidRDefault="006B3619">
      <w:pPr>
        <w:pStyle w:val="BodyText"/>
        <w:rPr>
          <w:sz w:val="20"/>
        </w:rPr>
      </w:pPr>
    </w:p>
    <w:p w14:paraId="152B2B6C" w14:textId="77777777" w:rsidR="006B3619" w:rsidRDefault="006B3619">
      <w:pPr>
        <w:pStyle w:val="BodyText"/>
        <w:rPr>
          <w:sz w:val="20"/>
        </w:rPr>
      </w:pPr>
    </w:p>
    <w:p w14:paraId="342D88D4" w14:textId="77777777" w:rsidR="006B3619" w:rsidRDefault="006B3619">
      <w:pPr>
        <w:pStyle w:val="BodyText"/>
        <w:spacing w:before="6"/>
        <w:rPr>
          <w:sz w:val="17"/>
        </w:rPr>
      </w:pPr>
    </w:p>
    <w:p w14:paraId="51E70881" w14:textId="77777777" w:rsidR="006B3619" w:rsidRDefault="000E1E64">
      <w:pPr>
        <w:pStyle w:val="Heading1"/>
        <w:spacing w:before="89"/>
        <w:ind w:left="1916"/>
      </w:pPr>
      <w:r>
        <w:rPr>
          <w:u w:val="thick"/>
        </w:rPr>
        <w:t>IN THE INDUSTRIAL COURT OF ESWATINI</w:t>
      </w:r>
    </w:p>
    <w:p w14:paraId="273E0E63" w14:textId="77777777" w:rsidR="006B3619" w:rsidRDefault="006B3619">
      <w:pPr>
        <w:pStyle w:val="BodyText"/>
        <w:rPr>
          <w:b/>
          <w:sz w:val="20"/>
        </w:rPr>
      </w:pPr>
    </w:p>
    <w:p w14:paraId="12BAB76C" w14:textId="77777777" w:rsidR="006B3619" w:rsidRDefault="006B3619">
      <w:pPr>
        <w:pStyle w:val="BodyText"/>
        <w:rPr>
          <w:b/>
          <w:sz w:val="20"/>
        </w:rPr>
      </w:pPr>
    </w:p>
    <w:p w14:paraId="201B5A57" w14:textId="77777777" w:rsidR="006B3619" w:rsidRDefault="006B3619">
      <w:pPr>
        <w:pStyle w:val="BodyText"/>
        <w:rPr>
          <w:b/>
          <w:sz w:val="20"/>
        </w:rPr>
      </w:pPr>
    </w:p>
    <w:p w14:paraId="5465869C" w14:textId="77777777" w:rsidR="006B3619" w:rsidRDefault="006B3619">
      <w:pPr>
        <w:pStyle w:val="BodyText"/>
        <w:spacing w:before="6"/>
        <w:rPr>
          <w:b/>
          <w:sz w:val="17"/>
        </w:rPr>
      </w:pPr>
    </w:p>
    <w:p w14:paraId="55E9E1B1" w14:textId="77777777" w:rsidR="006B3619" w:rsidRDefault="006B3619">
      <w:pPr>
        <w:rPr>
          <w:sz w:val="17"/>
        </w:rPr>
        <w:sectPr w:rsidR="006B3619">
          <w:type w:val="continuous"/>
          <w:pgSz w:w="11910" w:h="16850"/>
          <w:pgMar w:top="1560" w:right="620" w:bottom="280" w:left="1340" w:header="720" w:footer="720" w:gutter="0"/>
          <w:cols w:space="720"/>
        </w:sectPr>
      </w:pPr>
    </w:p>
    <w:p w14:paraId="08842709" w14:textId="77777777" w:rsidR="006B3619" w:rsidRDefault="000E1E64">
      <w:pPr>
        <w:pStyle w:val="BodyText"/>
        <w:spacing w:before="89"/>
        <w:ind w:left="481"/>
      </w:pPr>
      <w:r>
        <w:rPr>
          <w:w w:val="105"/>
        </w:rPr>
        <w:t>HELD</w:t>
      </w:r>
      <w:r>
        <w:rPr>
          <w:spacing w:val="-33"/>
          <w:w w:val="105"/>
        </w:rPr>
        <w:t xml:space="preserve"> </w:t>
      </w:r>
      <w:r>
        <w:rPr>
          <w:w w:val="105"/>
        </w:rPr>
        <w:t>AT</w:t>
      </w:r>
      <w:r>
        <w:rPr>
          <w:spacing w:val="-46"/>
          <w:w w:val="105"/>
        </w:rPr>
        <w:t xml:space="preserve"> </w:t>
      </w:r>
      <w:r>
        <w:rPr>
          <w:w w:val="105"/>
        </w:rPr>
        <w:t>MBABANE</w:t>
      </w:r>
    </w:p>
    <w:p w14:paraId="50DA2EAE" w14:textId="77777777" w:rsidR="006B3619" w:rsidRDefault="000E1E64">
      <w:pPr>
        <w:pStyle w:val="BodyText"/>
        <w:spacing w:before="173"/>
        <w:ind w:left="486"/>
      </w:pPr>
      <w:r>
        <w:rPr>
          <w:w w:val="105"/>
        </w:rPr>
        <w:t>In</w:t>
      </w:r>
      <w:r>
        <w:rPr>
          <w:spacing w:val="-55"/>
          <w:w w:val="105"/>
        </w:rPr>
        <w:t xml:space="preserve"> </w:t>
      </w:r>
      <w:r>
        <w:rPr>
          <w:w w:val="105"/>
        </w:rPr>
        <w:t>the matter between:-</w:t>
      </w:r>
    </w:p>
    <w:p w14:paraId="5D3D9BB5" w14:textId="77777777" w:rsidR="006B3619" w:rsidRDefault="000E1E64">
      <w:pPr>
        <w:pStyle w:val="BodyText"/>
        <w:spacing w:before="89"/>
        <w:ind w:left="481"/>
      </w:pPr>
      <w:r>
        <w:br w:type="column"/>
      </w:r>
      <w:r>
        <w:rPr>
          <w:w w:val="105"/>
        </w:rPr>
        <w:t>Case No: 84/21</w:t>
      </w:r>
    </w:p>
    <w:p w14:paraId="1F8B4812" w14:textId="77777777" w:rsidR="006B3619" w:rsidRDefault="006B3619">
      <w:pPr>
        <w:sectPr w:rsidR="006B3619">
          <w:type w:val="continuous"/>
          <w:pgSz w:w="11910" w:h="16850"/>
          <w:pgMar w:top="1560" w:right="620" w:bottom="280" w:left="1340" w:header="720" w:footer="720" w:gutter="0"/>
          <w:cols w:num="2" w:space="720" w:equalWidth="0">
            <w:col w:w="3151" w:space="2985"/>
            <w:col w:w="3814"/>
          </w:cols>
        </w:sectPr>
      </w:pPr>
    </w:p>
    <w:p w14:paraId="3D58A1CC" w14:textId="77777777" w:rsidR="006B3619" w:rsidRDefault="006B3619">
      <w:pPr>
        <w:pStyle w:val="BodyText"/>
        <w:rPr>
          <w:sz w:val="20"/>
        </w:rPr>
      </w:pPr>
    </w:p>
    <w:p w14:paraId="0C43DEFD" w14:textId="77777777" w:rsidR="006B3619" w:rsidRDefault="006B3619">
      <w:pPr>
        <w:pStyle w:val="BodyText"/>
        <w:spacing w:before="7"/>
        <w:rPr>
          <w:sz w:val="28"/>
        </w:rPr>
      </w:pPr>
    </w:p>
    <w:p w14:paraId="22CE3527" w14:textId="77777777" w:rsidR="006B3619" w:rsidRDefault="006B3619">
      <w:pPr>
        <w:rPr>
          <w:sz w:val="28"/>
        </w:rPr>
        <w:sectPr w:rsidR="006B3619">
          <w:type w:val="continuous"/>
          <w:pgSz w:w="11910" w:h="16850"/>
          <w:pgMar w:top="1560" w:right="620" w:bottom="280" w:left="1340" w:header="720" w:footer="720" w:gutter="0"/>
          <w:cols w:space="720"/>
        </w:sectPr>
      </w:pPr>
    </w:p>
    <w:p w14:paraId="5BD9D735" w14:textId="77777777" w:rsidR="006B3619" w:rsidRDefault="000E1E64">
      <w:pPr>
        <w:pStyle w:val="Heading1"/>
        <w:spacing w:before="90"/>
        <w:ind w:left="496"/>
      </w:pPr>
      <w:r>
        <w:t>CUBANORA RESTAURANT</w:t>
      </w:r>
    </w:p>
    <w:p w14:paraId="4F21F561" w14:textId="77777777" w:rsidR="006B3619" w:rsidRDefault="000E1E64">
      <w:pPr>
        <w:pStyle w:val="BodyText"/>
        <w:spacing w:before="180"/>
        <w:ind w:left="498"/>
      </w:pPr>
      <w:r>
        <w:t>And</w:t>
      </w:r>
    </w:p>
    <w:p w14:paraId="64CF5E02" w14:textId="77777777" w:rsidR="006B3619" w:rsidRDefault="000E1E64">
      <w:pPr>
        <w:pStyle w:val="BodyText"/>
        <w:spacing w:before="90"/>
        <w:ind w:left="496"/>
      </w:pPr>
      <w:r>
        <w:br w:type="column"/>
      </w:r>
      <w:r>
        <w:t>APPLICANT</w:t>
      </w:r>
    </w:p>
    <w:p w14:paraId="02564F6B" w14:textId="77777777" w:rsidR="006B3619" w:rsidRDefault="006B3619">
      <w:pPr>
        <w:sectPr w:rsidR="006B3619">
          <w:type w:val="continuous"/>
          <w:pgSz w:w="11910" w:h="16850"/>
          <w:pgMar w:top="1560" w:right="620" w:bottom="280" w:left="1340" w:header="720" w:footer="720" w:gutter="0"/>
          <w:cols w:num="2" w:space="720" w:equalWidth="0">
            <w:col w:w="4100" w:space="2180"/>
            <w:col w:w="3670"/>
          </w:cols>
        </w:sectPr>
      </w:pPr>
    </w:p>
    <w:p w14:paraId="4431636F" w14:textId="77777777" w:rsidR="006B3619" w:rsidRDefault="006B3619">
      <w:pPr>
        <w:pStyle w:val="BodyText"/>
        <w:rPr>
          <w:sz w:val="20"/>
        </w:rPr>
      </w:pPr>
    </w:p>
    <w:p w14:paraId="35C06F92" w14:textId="77777777" w:rsidR="006B3619" w:rsidRDefault="006B3619">
      <w:pPr>
        <w:pStyle w:val="BodyText"/>
        <w:rPr>
          <w:sz w:val="28"/>
        </w:rPr>
      </w:pPr>
    </w:p>
    <w:p w14:paraId="32850124" w14:textId="77777777" w:rsidR="006B3619" w:rsidRDefault="000E1E64">
      <w:pPr>
        <w:tabs>
          <w:tab w:val="left" w:pos="6753"/>
        </w:tabs>
        <w:spacing w:before="94"/>
        <w:ind w:left="494"/>
        <w:rPr>
          <w:sz w:val="27"/>
        </w:rPr>
      </w:pPr>
      <w:r>
        <w:rPr>
          <w:b/>
          <w:sz w:val="27"/>
        </w:rPr>
        <w:t>FORTUNE</w:t>
      </w:r>
      <w:r>
        <w:rPr>
          <w:b/>
          <w:spacing w:val="25"/>
          <w:sz w:val="27"/>
        </w:rPr>
        <w:t xml:space="preserve"> </w:t>
      </w:r>
      <w:r>
        <w:rPr>
          <w:b/>
          <w:sz w:val="27"/>
        </w:rPr>
        <w:t>DLAMINI</w:t>
      </w:r>
      <w:r>
        <w:rPr>
          <w:b/>
          <w:sz w:val="27"/>
        </w:rPr>
        <w:tab/>
      </w:r>
      <w:r>
        <w:rPr>
          <w:position w:val="1"/>
          <w:sz w:val="27"/>
        </w:rPr>
        <w:t>RESPONDENT</w:t>
      </w:r>
    </w:p>
    <w:p w14:paraId="33899866" w14:textId="77777777" w:rsidR="006B3619" w:rsidRDefault="006B3619">
      <w:pPr>
        <w:pStyle w:val="BodyText"/>
        <w:rPr>
          <w:sz w:val="30"/>
        </w:rPr>
      </w:pPr>
    </w:p>
    <w:p w14:paraId="40A83E1F" w14:textId="77777777" w:rsidR="006B3619" w:rsidRDefault="006B3619">
      <w:pPr>
        <w:pStyle w:val="BodyText"/>
        <w:rPr>
          <w:sz w:val="30"/>
        </w:rPr>
      </w:pPr>
    </w:p>
    <w:p w14:paraId="11640687" w14:textId="77777777" w:rsidR="006B3619" w:rsidRDefault="006B3619">
      <w:pPr>
        <w:pStyle w:val="BodyText"/>
        <w:spacing w:before="2"/>
        <w:rPr>
          <w:sz w:val="37"/>
        </w:rPr>
      </w:pPr>
    </w:p>
    <w:p w14:paraId="455B25A9" w14:textId="77777777" w:rsidR="006B3619" w:rsidRDefault="000E1E64">
      <w:pPr>
        <w:pStyle w:val="BodyText"/>
        <w:spacing w:line="374" w:lineRule="auto"/>
        <w:ind w:left="2614" w:right="1593" w:hanging="2111"/>
      </w:pPr>
      <w:r>
        <w:rPr>
          <w:b/>
        </w:rPr>
        <w:t xml:space="preserve">Neutral citation: </w:t>
      </w:r>
      <w:proofErr w:type="spellStart"/>
      <w:r>
        <w:t>Cubanora</w:t>
      </w:r>
      <w:proofErr w:type="spellEnd"/>
      <w:r>
        <w:t xml:space="preserve"> restaurant v Fortune Dlamini (84 /21) [2021] SZIC 83 (12 November</w:t>
      </w:r>
      <w:r>
        <w:rPr>
          <w:spacing w:val="61"/>
        </w:rPr>
        <w:t xml:space="preserve"> </w:t>
      </w:r>
      <w:r>
        <w:t>2021)</w:t>
      </w:r>
    </w:p>
    <w:p w14:paraId="54C09C36" w14:textId="77777777" w:rsidR="006B3619" w:rsidRDefault="006B3619">
      <w:pPr>
        <w:pStyle w:val="BodyText"/>
        <w:spacing w:before="5"/>
        <w:rPr>
          <w:sz w:val="42"/>
        </w:rPr>
      </w:pPr>
    </w:p>
    <w:p w14:paraId="7C3598F5" w14:textId="77777777" w:rsidR="006B3619" w:rsidRDefault="000E1E64">
      <w:pPr>
        <w:pStyle w:val="Heading1"/>
        <w:tabs>
          <w:tab w:val="left" w:pos="2566"/>
        </w:tabs>
        <w:ind w:left="511"/>
      </w:pPr>
      <w:r>
        <w:rPr>
          <w:position w:val="-1"/>
        </w:rPr>
        <w:t>Coram:</w:t>
      </w:r>
      <w:r>
        <w:rPr>
          <w:position w:val="-1"/>
        </w:rPr>
        <w:tab/>
      </w:r>
      <w:r>
        <w:t>MSIMANGO, ACTING JUDGE</w:t>
      </w:r>
    </w:p>
    <w:p w14:paraId="2F39EAF0" w14:textId="77777777" w:rsidR="006B3619" w:rsidRDefault="000E1E64">
      <w:pPr>
        <w:pStyle w:val="BodyText"/>
        <w:spacing w:before="131" w:line="379" w:lineRule="auto"/>
        <w:ind w:left="2574" w:firstLine="7"/>
      </w:pPr>
      <w:r>
        <w:rPr>
          <w:w w:val="105"/>
        </w:rPr>
        <w:t>(Sitting</w:t>
      </w:r>
      <w:r>
        <w:rPr>
          <w:spacing w:val="-21"/>
          <w:w w:val="105"/>
        </w:rPr>
        <w:t xml:space="preserve"> </w:t>
      </w:r>
      <w:r>
        <w:rPr>
          <w:w w:val="105"/>
        </w:rPr>
        <w:t>with</w:t>
      </w:r>
      <w:r>
        <w:rPr>
          <w:spacing w:val="-23"/>
          <w:w w:val="105"/>
        </w:rPr>
        <w:t xml:space="preserve"> </w:t>
      </w:r>
      <w:proofErr w:type="spellStart"/>
      <w:r>
        <w:rPr>
          <w:w w:val="105"/>
        </w:rPr>
        <w:t>Mr</w:t>
      </w:r>
      <w:proofErr w:type="spellEnd"/>
      <w:r>
        <w:rPr>
          <w:spacing w:val="-21"/>
          <w:w w:val="105"/>
        </w:rPr>
        <w:t xml:space="preserve"> </w:t>
      </w:r>
      <w:r>
        <w:rPr>
          <w:w w:val="105"/>
        </w:rPr>
        <w:t>S.</w:t>
      </w:r>
      <w:r>
        <w:rPr>
          <w:spacing w:val="-29"/>
          <w:w w:val="105"/>
        </w:rPr>
        <w:t xml:space="preserve"> </w:t>
      </w:r>
      <w:proofErr w:type="spellStart"/>
      <w:r>
        <w:rPr>
          <w:w w:val="105"/>
        </w:rPr>
        <w:t>Mvubu</w:t>
      </w:r>
      <w:proofErr w:type="spellEnd"/>
      <w:r>
        <w:rPr>
          <w:spacing w:val="-14"/>
          <w:w w:val="105"/>
        </w:rPr>
        <w:t xml:space="preserve"> </w:t>
      </w:r>
      <w:r>
        <w:rPr>
          <w:w w:val="105"/>
        </w:rPr>
        <w:t>and</w:t>
      </w:r>
      <w:r>
        <w:rPr>
          <w:spacing w:val="-21"/>
          <w:w w:val="105"/>
        </w:rPr>
        <w:t xml:space="preserve"> </w:t>
      </w:r>
      <w:proofErr w:type="spellStart"/>
      <w:r>
        <w:rPr>
          <w:w w:val="105"/>
        </w:rPr>
        <w:t>Mr</w:t>
      </w:r>
      <w:proofErr w:type="spellEnd"/>
      <w:r>
        <w:rPr>
          <w:spacing w:val="-15"/>
          <w:w w:val="105"/>
        </w:rPr>
        <w:t xml:space="preserve"> </w:t>
      </w:r>
      <w:r>
        <w:rPr>
          <w:w w:val="105"/>
        </w:rPr>
        <w:t>A.S</w:t>
      </w:r>
      <w:r>
        <w:rPr>
          <w:spacing w:val="-27"/>
          <w:w w:val="105"/>
        </w:rPr>
        <w:t xml:space="preserve"> </w:t>
      </w:r>
      <w:proofErr w:type="spellStart"/>
      <w:r>
        <w:rPr>
          <w:w w:val="105"/>
        </w:rPr>
        <w:t>Ntiwane</w:t>
      </w:r>
      <w:proofErr w:type="spellEnd"/>
      <w:r>
        <w:rPr>
          <w:spacing w:val="-9"/>
          <w:w w:val="105"/>
        </w:rPr>
        <w:t xml:space="preserve"> </w:t>
      </w:r>
      <w:r>
        <w:rPr>
          <w:w w:val="105"/>
        </w:rPr>
        <w:t>nominated Members of the</w:t>
      </w:r>
      <w:r>
        <w:rPr>
          <w:spacing w:val="-2"/>
          <w:w w:val="105"/>
        </w:rPr>
        <w:t xml:space="preserve"> </w:t>
      </w:r>
      <w:r>
        <w:rPr>
          <w:w w:val="105"/>
        </w:rPr>
        <w:t>Court).</w:t>
      </w:r>
    </w:p>
    <w:p w14:paraId="5BF6BD72" w14:textId="77777777" w:rsidR="006B3619" w:rsidRDefault="006B3619">
      <w:pPr>
        <w:pStyle w:val="BodyText"/>
        <w:spacing w:before="7"/>
        <w:rPr>
          <w:sz w:val="40"/>
        </w:rPr>
      </w:pPr>
    </w:p>
    <w:p w14:paraId="23CEAA76" w14:textId="77777777" w:rsidR="006B3619" w:rsidRDefault="000E1E64">
      <w:pPr>
        <w:pStyle w:val="Heading1"/>
        <w:tabs>
          <w:tab w:val="left" w:pos="2565"/>
        </w:tabs>
        <w:ind w:left="525"/>
      </w:pPr>
      <w:r>
        <w:t>Date</w:t>
      </w:r>
      <w:r>
        <w:rPr>
          <w:spacing w:val="8"/>
        </w:rPr>
        <w:t xml:space="preserve"> </w:t>
      </w:r>
      <w:r>
        <w:t>Heard:</w:t>
      </w:r>
      <w:r>
        <w:tab/>
        <w:t>20</w:t>
      </w:r>
      <w:proofErr w:type="spellStart"/>
      <w:r>
        <w:rPr>
          <w:position w:val="10"/>
          <w:sz w:val="18"/>
        </w:rPr>
        <w:t>th</w:t>
      </w:r>
      <w:proofErr w:type="spellEnd"/>
      <w:r>
        <w:rPr>
          <w:position w:val="10"/>
          <w:sz w:val="18"/>
        </w:rPr>
        <w:t xml:space="preserve"> </w:t>
      </w:r>
      <w:r>
        <w:t>OCTOBER</w:t>
      </w:r>
      <w:r>
        <w:rPr>
          <w:spacing w:val="-6"/>
        </w:rPr>
        <w:t xml:space="preserve"> </w:t>
      </w:r>
      <w:r>
        <w:t>2021</w:t>
      </w:r>
    </w:p>
    <w:p w14:paraId="4A6E47DC" w14:textId="77777777" w:rsidR="006B3619" w:rsidRDefault="006B3619">
      <w:pPr>
        <w:pStyle w:val="BodyText"/>
        <w:rPr>
          <w:b/>
          <w:sz w:val="32"/>
        </w:rPr>
      </w:pPr>
    </w:p>
    <w:p w14:paraId="03C79858" w14:textId="77777777" w:rsidR="006B3619" w:rsidRDefault="000E1E64">
      <w:pPr>
        <w:tabs>
          <w:tab w:val="left" w:pos="2402"/>
        </w:tabs>
        <w:spacing w:before="272"/>
        <w:ind w:left="533"/>
        <w:rPr>
          <w:b/>
          <w:sz w:val="27"/>
        </w:rPr>
      </w:pPr>
      <w:r>
        <w:rPr>
          <w:b/>
          <w:sz w:val="27"/>
        </w:rPr>
        <w:t>Delivered:</w:t>
      </w:r>
      <w:r>
        <w:rPr>
          <w:b/>
          <w:sz w:val="27"/>
        </w:rPr>
        <w:tab/>
      </w:r>
      <w:r>
        <w:rPr>
          <w:b/>
          <w:spacing w:val="-5"/>
          <w:sz w:val="27"/>
        </w:rPr>
        <w:t>12</w:t>
      </w:r>
      <w:proofErr w:type="spellStart"/>
      <w:r>
        <w:rPr>
          <w:b/>
          <w:spacing w:val="-5"/>
          <w:position w:val="10"/>
          <w:sz w:val="18"/>
        </w:rPr>
        <w:t>th</w:t>
      </w:r>
      <w:proofErr w:type="spellEnd"/>
      <w:r>
        <w:rPr>
          <w:b/>
          <w:spacing w:val="-5"/>
          <w:position w:val="10"/>
          <w:sz w:val="18"/>
        </w:rPr>
        <w:t xml:space="preserve"> </w:t>
      </w:r>
      <w:r>
        <w:rPr>
          <w:b/>
          <w:sz w:val="27"/>
        </w:rPr>
        <w:t>NOVEMBER</w:t>
      </w:r>
      <w:r>
        <w:rPr>
          <w:b/>
          <w:spacing w:val="28"/>
          <w:sz w:val="27"/>
        </w:rPr>
        <w:t xml:space="preserve"> </w:t>
      </w:r>
      <w:r>
        <w:rPr>
          <w:b/>
          <w:sz w:val="27"/>
        </w:rPr>
        <w:t>2021</w:t>
      </w:r>
    </w:p>
    <w:p w14:paraId="1B2C1E25" w14:textId="77777777" w:rsidR="006B3619" w:rsidRDefault="006B3619">
      <w:pPr>
        <w:rPr>
          <w:sz w:val="27"/>
        </w:rPr>
        <w:sectPr w:rsidR="006B3619">
          <w:type w:val="continuous"/>
          <w:pgSz w:w="11910" w:h="16850"/>
          <w:pgMar w:top="1560" w:right="620" w:bottom="280" w:left="1340" w:header="720" w:footer="720" w:gutter="0"/>
          <w:cols w:space="720"/>
        </w:sectPr>
      </w:pPr>
    </w:p>
    <w:p w14:paraId="068D316F" w14:textId="77777777" w:rsidR="006B3619" w:rsidRDefault="000E1E64">
      <w:pPr>
        <w:pStyle w:val="BodyText"/>
        <w:spacing w:before="77" w:line="369" w:lineRule="auto"/>
        <w:ind w:left="1614" w:right="441" w:hanging="1438"/>
        <w:jc w:val="both"/>
      </w:pPr>
      <w:r>
        <w:rPr>
          <w:b/>
          <w:sz w:val="26"/>
        </w:rPr>
        <w:lastRenderedPageBreak/>
        <w:t xml:space="preserve">Summary: </w:t>
      </w:r>
      <w:r>
        <w:t>This matter emanates from a judgement which was delivered by this Honorable court on the 30</w:t>
      </w:r>
      <w:proofErr w:type="spellStart"/>
      <w:r>
        <w:rPr>
          <w:position w:val="10"/>
          <w:sz w:val="19"/>
        </w:rPr>
        <w:t>th</w:t>
      </w:r>
      <w:proofErr w:type="spellEnd"/>
      <w:r>
        <w:rPr>
          <w:position w:val="10"/>
          <w:sz w:val="19"/>
        </w:rPr>
        <w:t xml:space="preserve"> </w:t>
      </w:r>
      <w:r>
        <w:t xml:space="preserve">August 2021, wherein the Applicant was to pay the Respondent a sum </w:t>
      </w:r>
      <w:proofErr w:type="spellStart"/>
      <w:r>
        <w:t>ofESO</w:t>
      </w:r>
      <w:proofErr w:type="spellEnd"/>
      <w:r>
        <w:t>, 076.92 (fifty thousand and sevent</w:t>
      </w:r>
      <w:r>
        <w:t>y six emalangeni ninety two cents) for unfair dismissal. The Applicant was given a period of twenty- one (21) days within which  to pay the said amount. The twenty- one (21) day period lapsed the Respondent then instructed a Deputy Shen-</w:t>
      </w:r>
      <w:proofErr w:type="spellStart"/>
      <w:r>
        <w:t>iff</w:t>
      </w:r>
      <w:proofErr w:type="spellEnd"/>
      <w:r>
        <w:t xml:space="preserve"> to effect the c</w:t>
      </w:r>
      <w:r>
        <w:t xml:space="preserve">ourt order. The Applicant filed a notice of appeal. The Notice of Appeal filed of record has brought about the </w:t>
      </w:r>
      <w:proofErr w:type="spellStart"/>
      <w:r>
        <w:t>cmTent</w:t>
      </w:r>
      <w:proofErr w:type="spellEnd"/>
      <w:r>
        <w:rPr>
          <w:spacing w:val="35"/>
        </w:rPr>
        <w:t xml:space="preserve"> </w:t>
      </w:r>
      <w:r>
        <w:t>proceedings.</w:t>
      </w:r>
    </w:p>
    <w:p w14:paraId="71AE2771" w14:textId="77777777" w:rsidR="006B3619" w:rsidRDefault="006B3619">
      <w:pPr>
        <w:pStyle w:val="BodyText"/>
        <w:rPr>
          <w:sz w:val="20"/>
        </w:rPr>
      </w:pPr>
    </w:p>
    <w:p w14:paraId="412C1C20" w14:textId="77777777" w:rsidR="006B3619" w:rsidRDefault="000E1E64">
      <w:pPr>
        <w:pStyle w:val="BodyText"/>
        <w:spacing w:before="5"/>
        <w:rPr>
          <w:sz w:val="29"/>
        </w:rPr>
      </w:pPr>
      <w:r>
        <w:pict w14:anchorId="609460AA">
          <v:line id="_x0000_s2057" style="position:absolute;z-index:251655168;mso-wrap-distance-left:0;mso-wrap-distance-right:0;mso-position-horizontal-relative:page" from="76.5pt,19.45pt" to="536.95pt,19.45pt" strokeweight=".38164mm">
            <w10:wrap type="topAndBottom" anchorx="page"/>
          </v:line>
        </w:pict>
      </w:r>
    </w:p>
    <w:p w14:paraId="543FDE0D" w14:textId="77777777" w:rsidR="006B3619" w:rsidRDefault="006B3619">
      <w:pPr>
        <w:pStyle w:val="BodyText"/>
        <w:spacing w:before="3"/>
      </w:pPr>
    </w:p>
    <w:p w14:paraId="31367E2D" w14:textId="77777777" w:rsidR="006B3619" w:rsidRDefault="000E1E64">
      <w:pPr>
        <w:pStyle w:val="BodyText"/>
        <w:ind w:left="3821"/>
      </w:pPr>
      <w:r>
        <w:t>JUDGEMENT</w:t>
      </w:r>
    </w:p>
    <w:p w14:paraId="12935BF1" w14:textId="77777777" w:rsidR="006B3619" w:rsidRDefault="006B3619">
      <w:pPr>
        <w:pStyle w:val="BodyText"/>
        <w:rPr>
          <w:sz w:val="20"/>
        </w:rPr>
      </w:pPr>
    </w:p>
    <w:p w14:paraId="3A3AECFD" w14:textId="77777777" w:rsidR="006B3619" w:rsidRDefault="006B3619">
      <w:pPr>
        <w:pStyle w:val="BodyText"/>
        <w:rPr>
          <w:sz w:val="20"/>
        </w:rPr>
      </w:pPr>
    </w:p>
    <w:p w14:paraId="01A287D8" w14:textId="77777777" w:rsidR="006B3619" w:rsidRDefault="000E1E64">
      <w:pPr>
        <w:pStyle w:val="BodyText"/>
        <w:spacing w:before="2"/>
        <w:rPr>
          <w:sz w:val="10"/>
        </w:rPr>
      </w:pPr>
      <w:r>
        <w:pict w14:anchorId="374D4C66">
          <v:line id="_x0000_s2056" style="position:absolute;z-index:251656192;mso-wrap-distance-left:0;mso-wrap-distance-right:0;mso-position-horizontal-relative:page" from="76.5pt,8.35pt" to="536.95pt,8.35pt" strokeweight=".38164mm">
            <w10:wrap type="topAndBottom" anchorx="page"/>
          </v:line>
        </w:pict>
      </w:r>
    </w:p>
    <w:p w14:paraId="53422C74" w14:textId="77777777" w:rsidR="006B3619" w:rsidRDefault="006B3619">
      <w:pPr>
        <w:pStyle w:val="BodyText"/>
        <w:rPr>
          <w:sz w:val="30"/>
        </w:rPr>
      </w:pPr>
    </w:p>
    <w:p w14:paraId="2CB046D1" w14:textId="77777777" w:rsidR="006B3619" w:rsidRDefault="006B3619">
      <w:pPr>
        <w:pStyle w:val="BodyText"/>
        <w:spacing w:before="4"/>
        <w:rPr>
          <w:sz w:val="32"/>
        </w:rPr>
      </w:pPr>
    </w:p>
    <w:p w14:paraId="01999BB8" w14:textId="77777777" w:rsidR="006B3619" w:rsidRDefault="000E1E64">
      <w:pPr>
        <w:pStyle w:val="ListParagraph"/>
        <w:numPr>
          <w:ilvl w:val="0"/>
          <w:numId w:val="4"/>
        </w:numPr>
        <w:tabs>
          <w:tab w:val="left" w:pos="450"/>
        </w:tabs>
        <w:spacing w:line="369" w:lineRule="auto"/>
        <w:ind w:right="423" w:hanging="285"/>
        <w:jc w:val="both"/>
      </w:pPr>
      <w:r>
        <w:rPr>
          <w:w w:val="105"/>
          <w:sz w:val="27"/>
        </w:rPr>
        <w:t xml:space="preserve">This is an application in terms of </w:t>
      </w:r>
      <w:r>
        <w:rPr>
          <w:b/>
          <w:w w:val="105"/>
          <w:sz w:val="26"/>
        </w:rPr>
        <w:t xml:space="preserve">Section 19 (4) of the Industrial Relations Act </w:t>
      </w:r>
      <w:r>
        <w:rPr>
          <w:rFonts w:ascii="Arial"/>
          <w:b/>
          <w:w w:val="105"/>
          <w:sz w:val="24"/>
        </w:rPr>
        <w:t xml:space="preserve">2000, </w:t>
      </w:r>
      <w:r>
        <w:rPr>
          <w:w w:val="105"/>
          <w:sz w:val="27"/>
        </w:rPr>
        <w:t xml:space="preserve">seeking or praying for the stay of execution of a judgement of this </w:t>
      </w:r>
      <w:proofErr w:type="spellStart"/>
      <w:r>
        <w:rPr>
          <w:w w:val="105"/>
          <w:sz w:val="27"/>
        </w:rPr>
        <w:t>comi</w:t>
      </w:r>
      <w:proofErr w:type="spellEnd"/>
      <w:r>
        <w:rPr>
          <w:w w:val="105"/>
          <w:sz w:val="27"/>
        </w:rPr>
        <w:t>. The section reads as</w:t>
      </w:r>
      <w:r>
        <w:rPr>
          <w:spacing w:val="-5"/>
          <w:w w:val="105"/>
          <w:sz w:val="27"/>
        </w:rPr>
        <w:t xml:space="preserve"> </w:t>
      </w:r>
      <w:r>
        <w:rPr>
          <w:w w:val="105"/>
          <w:sz w:val="27"/>
        </w:rPr>
        <w:t>follows,</w:t>
      </w:r>
    </w:p>
    <w:p w14:paraId="7CF78282" w14:textId="77777777" w:rsidR="006B3619" w:rsidRDefault="000E1E64">
      <w:pPr>
        <w:spacing w:before="18" w:line="381" w:lineRule="auto"/>
        <w:ind w:left="1360" w:right="336" w:hanging="189"/>
        <w:rPr>
          <w:b/>
          <w:i/>
          <w:sz w:val="26"/>
        </w:rPr>
      </w:pPr>
      <w:r>
        <w:rPr>
          <w:b/>
          <w:i/>
          <w:w w:val="105"/>
          <w:sz w:val="26"/>
        </w:rPr>
        <w:t>"The noting of an appeal under subsection (1) shall not stay the execution of the court's order unl</w:t>
      </w:r>
      <w:r>
        <w:rPr>
          <w:b/>
          <w:i/>
          <w:w w:val="105"/>
          <w:sz w:val="26"/>
        </w:rPr>
        <w:t>ess the court on application, directs otherwise".</w:t>
      </w:r>
    </w:p>
    <w:p w14:paraId="3E56BCEC" w14:textId="77777777" w:rsidR="006B3619" w:rsidRDefault="006B3619">
      <w:pPr>
        <w:pStyle w:val="BodyText"/>
        <w:rPr>
          <w:b/>
          <w:i/>
          <w:sz w:val="40"/>
        </w:rPr>
      </w:pPr>
    </w:p>
    <w:p w14:paraId="209A8D51" w14:textId="77777777" w:rsidR="006B3619" w:rsidRDefault="000E1E64">
      <w:pPr>
        <w:pStyle w:val="ListParagraph"/>
        <w:numPr>
          <w:ilvl w:val="0"/>
          <w:numId w:val="4"/>
        </w:numPr>
        <w:tabs>
          <w:tab w:val="left" w:pos="500"/>
        </w:tabs>
        <w:spacing w:line="374" w:lineRule="auto"/>
        <w:ind w:left="498" w:right="422" w:hanging="285"/>
        <w:jc w:val="both"/>
        <w:rPr>
          <w:sz w:val="27"/>
        </w:rPr>
      </w:pPr>
      <w:r>
        <w:rPr>
          <w:sz w:val="27"/>
        </w:rPr>
        <w:t>The judgement of the court was delivered on the 30</w:t>
      </w:r>
      <w:proofErr w:type="spellStart"/>
      <w:r>
        <w:rPr>
          <w:position w:val="9"/>
          <w:sz w:val="19"/>
        </w:rPr>
        <w:t>th</w:t>
      </w:r>
      <w:proofErr w:type="spellEnd"/>
      <w:r>
        <w:rPr>
          <w:position w:val="9"/>
          <w:sz w:val="19"/>
        </w:rPr>
        <w:t xml:space="preserve"> </w:t>
      </w:r>
      <w:r>
        <w:rPr>
          <w:sz w:val="27"/>
        </w:rPr>
        <w:t xml:space="preserve">August 2021, whereby the court ordered that the Applicant herein pays a sum of </w:t>
      </w:r>
      <w:r>
        <w:rPr>
          <w:spacing w:val="1"/>
          <w:sz w:val="27"/>
        </w:rPr>
        <w:t xml:space="preserve">ES0, </w:t>
      </w:r>
      <w:r>
        <w:rPr>
          <w:sz w:val="27"/>
        </w:rPr>
        <w:t>0076.92 (fifty thousand and seventy six emalangeni ninety two cents)</w:t>
      </w:r>
      <w:r>
        <w:rPr>
          <w:sz w:val="27"/>
        </w:rPr>
        <w:t xml:space="preserve"> to the Respondent within a period of21</w:t>
      </w:r>
      <w:r>
        <w:rPr>
          <w:spacing w:val="1"/>
          <w:sz w:val="27"/>
        </w:rPr>
        <w:t xml:space="preserve"> </w:t>
      </w:r>
      <w:r>
        <w:rPr>
          <w:sz w:val="27"/>
        </w:rPr>
        <w:t>days.</w:t>
      </w:r>
    </w:p>
    <w:p w14:paraId="642C1F43" w14:textId="77777777" w:rsidR="006B3619" w:rsidRDefault="006B3619">
      <w:pPr>
        <w:spacing w:line="374" w:lineRule="auto"/>
        <w:jc w:val="both"/>
        <w:rPr>
          <w:sz w:val="27"/>
        </w:rPr>
        <w:sectPr w:rsidR="006B3619">
          <w:pgSz w:w="11910" w:h="16850"/>
          <w:pgMar w:top="1480" w:right="620" w:bottom="280" w:left="1340" w:header="720" w:footer="720" w:gutter="0"/>
          <w:cols w:space="720"/>
        </w:sectPr>
      </w:pPr>
    </w:p>
    <w:p w14:paraId="0BB82815" w14:textId="77777777" w:rsidR="006B3619" w:rsidRDefault="000E1E64">
      <w:pPr>
        <w:pStyle w:val="ListParagraph"/>
        <w:numPr>
          <w:ilvl w:val="0"/>
          <w:numId w:val="4"/>
        </w:numPr>
        <w:tabs>
          <w:tab w:val="left" w:pos="829"/>
        </w:tabs>
        <w:spacing w:before="73" w:line="369" w:lineRule="auto"/>
        <w:ind w:left="777" w:right="127" w:hanging="288"/>
        <w:jc w:val="both"/>
        <w:rPr>
          <w:sz w:val="27"/>
        </w:rPr>
      </w:pPr>
      <w:r>
        <w:rPr>
          <w:w w:val="105"/>
          <w:sz w:val="27"/>
        </w:rPr>
        <w:lastRenderedPageBreak/>
        <w:t>Prior to the filing of the Notice of Appeal, the Applicant wrote a letter to Respondent's</w:t>
      </w:r>
      <w:r>
        <w:rPr>
          <w:spacing w:val="-3"/>
          <w:w w:val="105"/>
          <w:sz w:val="27"/>
        </w:rPr>
        <w:t xml:space="preserve"> </w:t>
      </w:r>
      <w:r>
        <w:rPr>
          <w:w w:val="105"/>
          <w:sz w:val="27"/>
        </w:rPr>
        <w:t>Attorneys</w:t>
      </w:r>
      <w:r>
        <w:rPr>
          <w:spacing w:val="-12"/>
          <w:w w:val="105"/>
          <w:sz w:val="27"/>
        </w:rPr>
        <w:t xml:space="preserve"> </w:t>
      </w:r>
      <w:r>
        <w:rPr>
          <w:w w:val="105"/>
          <w:sz w:val="27"/>
        </w:rPr>
        <w:t>advising</w:t>
      </w:r>
      <w:r>
        <w:rPr>
          <w:spacing w:val="-20"/>
          <w:w w:val="105"/>
          <w:sz w:val="27"/>
        </w:rPr>
        <w:t xml:space="preserve"> </w:t>
      </w:r>
      <w:r>
        <w:rPr>
          <w:w w:val="105"/>
          <w:sz w:val="27"/>
        </w:rPr>
        <w:t>of</w:t>
      </w:r>
      <w:r>
        <w:rPr>
          <w:spacing w:val="-29"/>
          <w:w w:val="105"/>
          <w:sz w:val="27"/>
        </w:rPr>
        <w:t xml:space="preserve"> </w:t>
      </w:r>
      <w:r>
        <w:rPr>
          <w:w w:val="105"/>
          <w:sz w:val="27"/>
        </w:rPr>
        <w:t>the</w:t>
      </w:r>
      <w:r>
        <w:rPr>
          <w:spacing w:val="-29"/>
          <w:w w:val="105"/>
          <w:sz w:val="27"/>
        </w:rPr>
        <w:t xml:space="preserve"> </w:t>
      </w:r>
      <w:r>
        <w:rPr>
          <w:w w:val="105"/>
          <w:sz w:val="27"/>
        </w:rPr>
        <w:t>intention</w:t>
      </w:r>
      <w:r>
        <w:rPr>
          <w:spacing w:val="-16"/>
          <w:w w:val="105"/>
          <w:sz w:val="27"/>
        </w:rPr>
        <w:t xml:space="preserve"> </w:t>
      </w:r>
      <w:r>
        <w:rPr>
          <w:w w:val="105"/>
          <w:sz w:val="27"/>
        </w:rPr>
        <w:t>to</w:t>
      </w:r>
      <w:r>
        <w:rPr>
          <w:spacing w:val="-21"/>
          <w:w w:val="105"/>
          <w:sz w:val="27"/>
        </w:rPr>
        <w:t xml:space="preserve"> </w:t>
      </w:r>
      <w:proofErr w:type="spellStart"/>
      <w:r>
        <w:rPr>
          <w:w w:val="105"/>
          <w:sz w:val="27"/>
        </w:rPr>
        <w:t>honour</w:t>
      </w:r>
      <w:proofErr w:type="spellEnd"/>
      <w:r>
        <w:rPr>
          <w:spacing w:val="-20"/>
          <w:w w:val="105"/>
          <w:sz w:val="27"/>
        </w:rPr>
        <w:t xml:space="preserve"> </w:t>
      </w:r>
      <w:r>
        <w:rPr>
          <w:w w:val="105"/>
          <w:sz w:val="27"/>
        </w:rPr>
        <w:t>the</w:t>
      </w:r>
      <w:r>
        <w:rPr>
          <w:spacing w:val="-25"/>
          <w:w w:val="105"/>
          <w:sz w:val="27"/>
        </w:rPr>
        <w:t xml:space="preserve"> </w:t>
      </w:r>
      <w:r>
        <w:rPr>
          <w:w w:val="105"/>
          <w:sz w:val="27"/>
        </w:rPr>
        <w:t>order</w:t>
      </w:r>
      <w:r>
        <w:rPr>
          <w:spacing w:val="-13"/>
          <w:w w:val="105"/>
          <w:sz w:val="27"/>
        </w:rPr>
        <w:t xml:space="preserve"> </w:t>
      </w:r>
      <w:r>
        <w:rPr>
          <w:w w:val="105"/>
          <w:sz w:val="27"/>
        </w:rPr>
        <w:t>of</w:t>
      </w:r>
      <w:r>
        <w:rPr>
          <w:spacing w:val="-28"/>
          <w:w w:val="105"/>
          <w:sz w:val="27"/>
        </w:rPr>
        <w:t xml:space="preserve"> </w:t>
      </w:r>
      <w:r>
        <w:rPr>
          <w:w w:val="105"/>
          <w:sz w:val="27"/>
        </w:rPr>
        <w:t>the</w:t>
      </w:r>
      <w:r>
        <w:rPr>
          <w:spacing w:val="-25"/>
          <w:w w:val="105"/>
          <w:sz w:val="27"/>
        </w:rPr>
        <w:t xml:space="preserve"> </w:t>
      </w:r>
      <w:r>
        <w:rPr>
          <w:w w:val="105"/>
          <w:sz w:val="27"/>
        </w:rPr>
        <w:t>court. However, the Applicant argues that he never paid a cent of the judgement, and that the writing of the letter was not in any way a waiver of his right to appeal, further that, such correspondence was not in any way acquiescing to the judgement.</w:t>
      </w:r>
      <w:r>
        <w:rPr>
          <w:spacing w:val="-2"/>
          <w:w w:val="105"/>
          <w:sz w:val="27"/>
        </w:rPr>
        <w:t xml:space="preserve"> </w:t>
      </w:r>
      <w:r>
        <w:rPr>
          <w:w w:val="105"/>
          <w:sz w:val="27"/>
        </w:rPr>
        <w:t>The</w:t>
      </w:r>
      <w:r>
        <w:rPr>
          <w:spacing w:val="-8"/>
          <w:w w:val="105"/>
          <w:sz w:val="27"/>
        </w:rPr>
        <w:t xml:space="preserve"> </w:t>
      </w:r>
      <w:r>
        <w:rPr>
          <w:w w:val="105"/>
          <w:sz w:val="27"/>
        </w:rPr>
        <w:t>l</w:t>
      </w:r>
      <w:r>
        <w:rPr>
          <w:w w:val="105"/>
          <w:sz w:val="27"/>
        </w:rPr>
        <w:t>etter</w:t>
      </w:r>
      <w:r>
        <w:rPr>
          <w:spacing w:val="-11"/>
          <w:w w:val="105"/>
          <w:sz w:val="27"/>
        </w:rPr>
        <w:t xml:space="preserve"> </w:t>
      </w:r>
      <w:r>
        <w:rPr>
          <w:w w:val="105"/>
          <w:sz w:val="27"/>
        </w:rPr>
        <w:t>is</w:t>
      </w:r>
      <w:r>
        <w:rPr>
          <w:spacing w:val="-14"/>
          <w:w w:val="105"/>
          <w:sz w:val="27"/>
        </w:rPr>
        <w:t xml:space="preserve"> </w:t>
      </w:r>
      <w:r>
        <w:rPr>
          <w:w w:val="105"/>
          <w:sz w:val="27"/>
        </w:rPr>
        <w:t>annexure</w:t>
      </w:r>
      <w:r>
        <w:rPr>
          <w:spacing w:val="-16"/>
          <w:w w:val="105"/>
          <w:sz w:val="27"/>
        </w:rPr>
        <w:t xml:space="preserve"> </w:t>
      </w:r>
      <w:r>
        <w:rPr>
          <w:w w:val="105"/>
          <w:sz w:val="27"/>
        </w:rPr>
        <w:t>"CB</w:t>
      </w:r>
      <w:r>
        <w:rPr>
          <w:spacing w:val="-15"/>
          <w:w w:val="105"/>
          <w:sz w:val="27"/>
        </w:rPr>
        <w:t xml:space="preserve"> </w:t>
      </w:r>
      <w:r>
        <w:rPr>
          <w:w w:val="105"/>
          <w:sz w:val="27"/>
        </w:rPr>
        <w:t>2"</w:t>
      </w:r>
      <w:r>
        <w:rPr>
          <w:spacing w:val="-13"/>
          <w:w w:val="105"/>
          <w:sz w:val="27"/>
        </w:rPr>
        <w:t xml:space="preserve"> </w:t>
      </w:r>
      <w:r>
        <w:rPr>
          <w:w w:val="105"/>
          <w:sz w:val="27"/>
        </w:rPr>
        <w:t>attached</w:t>
      </w:r>
      <w:r>
        <w:rPr>
          <w:spacing w:val="-2"/>
          <w:w w:val="105"/>
          <w:sz w:val="27"/>
        </w:rPr>
        <w:t xml:space="preserve"> </w:t>
      </w:r>
      <w:r>
        <w:rPr>
          <w:w w:val="105"/>
          <w:sz w:val="27"/>
        </w:rPr>
        <w:t>to</w:t>
      </w:r>
      <w:r>
        <w:rPr>
          <w:spacing w:val="-20"/>
          <w:w w:val="105"/>
          <w:sz w:val="27"/>
        </w:rPr>
        <w:t xml:space="preserve"> </w:t>
      </w:r>
      <w:r>
        <w:rPr>
          <w:w w:val="105"/>
          <w:sz w:val="27"/>
        </w:rPr>
        <w:t>the</w:t>
      </w:r>
      <w:r>
        <w:rPr>
          <w:spacing w:val="-15"/>
          <w:w w:val="105"/>
          <w:sz w:val="27"/>
        </w:rPr>
        <w:t xml:space="preserve"> </w:t>
      </w:r>
      <w:r>
        <w:rPr>
          <w:w w:val="105"/>
          <w:sz w:val="27"/>
        </w:rPr>
        <w:t>notice</w:t>
      </w:r>
      <w:r>
        <w:rPr>
          <w:spacing w:val="-12"/>
          <w:w w:val="105"/>
          <w:sz w:val="27"/>
        </w:rPr>
        <w:t xml:space="preserve"> </w:t>
      </w:r>
      <w:r>
        <w:rPr>
          <w:w w:val="105"/>
          <w:sz w:val="27"/>
        </w:rPr>
        <w:t>of</w:t>
      </w:r>
      <w:r>
        <w:rPr>
          <w:spacing w:val="-11"/>
          <w:w w:val="105"/>
          <w:sz w:val="27"/>
        </w:rPr>
        <w:t xml:space="preserve"> </w:t>
      </w:r>
      <w:r>
        <w:rPr>
          <w:w w:val="105"/>
          <w:sz w:val="27"/>
        </w:rPr>
        <w:t>application.</w:t>
      </w:r>
    </w:p>
    <w:p w14:paraId="32E65FD5" w14:textId="77777777" w:rsidR="006B3619" w:rsidRDefault="006B3619">
      <w:pPr>
        <w:pStyle w:val="BodyText"/>
        <w:spacing w:before="5"/>
        <w:rPr>
          <w:sz w:val="39"/>
        </w:rPr>
      </w:pPr>
    </w:p>
    <w:p w14:paraId="4AF73CAE" w14:textId="77777777" w:rsidR="006B3619" w:rsidRDefault="000E1E64">
      <w:pPr>
        <w:pStyle w:val="ListParagraph"/>
        <w:numPr>
          <w:ilvl w:val="0"/>
          <w:numId w:val="4"/>
        </w:numPr>
        <w:tabs>
          <w:tab w:val="left" w:pos="797"/>
        </w:tabs>
        <w:spacing w:before="1" w:line="372" w:lineRule="auto"/>
        <w:ind w:left="793" w:right="123" w:hanging="283"/>
        <w:jc w:val="both"/>
        <w:rPr>
          <w:sz w:val="27"/>
        </w:rPr>
      </w:pPr>
      <w:r>
        <w:rPr>
          <w:w w:val="105"/>
          <w:sz w:val="28"/>
        </w:rPr>
        <w:t xml:space="preserve">It </w:t>
      </w:r>
      <w:r>
        <w:rPr>
          <w:w w:val="105"/>
          <w:sz w:val="27"/>
        </w:rPr>
        <w:t>is important that the letter "CB 2" written by the Applicant be reproduced in full in this judgement. It appears as</w:t>
      </w:r>
      <w:r>
        <w:rPr>
          <w:spacing w:val="-4"/>
          <w:w w:val="105"/>
          <w:sz w:val="27"/>
        </w:rPr>
        <w:t xml:space="preserve"> </w:t>
      </w:r>
      <w:r>
        <w:rPr>
          <w:w w:val="105"/>
          <w:sz w:val="27"/>
        </w:rPr>
        <w:t>follows:</w:t>
      </w:r>
    </w:p>
    <w:p w14:paraId="09DFB1EF" w14:textId="77777777" w:rsidR="006B3619" w:rsidRDefault="006B3619">
      <w:pPr>
        <w:pStyle w:val="BodyText"/>
        <w:spacing w:before="10"/>
        <w:rPr>
          <w:sz w:val="42"/>
        </w:rPr>
      </w:pPr>
    </w:p>
    <w:p w14:paraId="65B9E5AE" w14:textId="77777777" w:rsidR="006B3619" w:rsidRDefault="000E1E64">
      <w:pPr>
        <w:pStyle w:val="BodyText"/>
        <w:spacing w:line="379" w:lineRule="auto"/>
        <w:ind w:left="1775" w:hanging="529"/>
      </w:pPr>
      <w:r>
        <w:t>RE: FORTUNE DLAMINI/CUBA NORA RESTAURANT- INDUSTRIAL COURT CAS</w:t>
      </w:r>
      <w:r>
        <w:t>E NO. 84/2020</w:t>
      </w:r>
    </w:p>
    <w:p w14:paraId="27AD2578" w14:textId="77777777" w:rsidR="006B3619" w:rsidRDefault="006B3619">
      <w:pPr>
        <w:pStyle w:val="BodyText"/>
        <w:spacing w:before="1"/>
        <w:rPr>
          <w:sz w:val="40"/>
        </w:rPr>
      </w:pPr>
    </w:p>
    <w:p w14:paraId="38833D98" w14:textId="77777777" w:rsidR="006B3619" w:rsidRDefault="000E1E64">
      <w:pPr>
        <w:pStyle w:val="BodyText"/>
        <w:ind w:left="506"/>
      </w:pPr>
      <w:r>
        <w:rPr>
          <w:w w:val="105"/>
        </w:rPr>
        <w:t>The above matter refers</w:t>
      </w:r>
    </w:p>
    <w:p w14:paraId="1DDEB142" w14:textId="77777777" w:rsidR="006B3619" w:rsidRDefault="006B3619">
      <w:pPr>
        <w:pStyle w:val="BodyText"/>
        <w:rPr>
          <w:sz w:val="30"/>
        </w:rPr>
      </w:pPr>
    </w:p>
    <w:p w14:paraId="0342FDEF" w14:textId="77777777" w:rsidR="006B3619" w:rsidRDefault="006B3619">
      <w:pPr>
        <w:pStyle w:val="BodyText"/>
        <w:spacing w:before="9"/>
        <w:rPr>
          <w:sz w:val="25"/>
        </w:rPr>
      </w:pPr>
    </w:p>
    <w:p w14:paraId="3C145BD8" w14:textId="77777777" w:rsidR="006B3619" w:rsidRDefault="000E1E64">
      <w:pPr>
        <w:pStyle w:val="BodyText"/>
        <w:spacing w:line="374" w:lineRule="auto"/>
        <w:ind w:left="520" w:right="117" w:hanging="2"/>
        <w:jc w:val="both"/>
      </w:pPr>
      <w:r>
        <w:rPr>
          <w:w w:val="105"/>
        </w:rPr>
        <w:t>We</w:t>
      </w:r>
      <w:r>
        <w:rPr>
          <w:spacing w:val="-7"/>
          <w:w w:val="105"/>
        </w:rPr>
        <w:t xml:space="preserve"> </w:t>
      </w:r>
      <w:r>
        <w:rPr>
          <w:w w:val="105"/>
        </w:rPr>
        <w:t>are</w:t>
      </w:r>
      <w:r>
        <w:rPr>
          <w:spacing w:val="-5"/>
          <w:w w:val="105"/>
        </w:rPr>
        <w:t xml:space="preserve"> </w:t>
      </w:r>
      <w:r>
        <w:rPr>
          <w:w w:val="105"/>
        </w:rPr>
        <w:t>in</w:t>
      </w:r>
      <w:r>
        <w:rPr>
          <w:spacing w:val="-11"/>
          <w:w w:val="105"/>
        </w:rPr>
        <w:t xml:space="preserve"> </w:t>
      </w:r>
      <w:r>
        <w:rPr>
          <w:w w:val="105"/>
        </w:rPr>
        <w:t>receipt</w:t>
      </w:r>
      <w:r>
        <w:rPr>
          <w:spacing w:val="-7"/>
          <w:w w:val="105"/>
        </w:rPr>
        <w:t xml:space="preserve"> </w:t>
      </w:r>
      <w:r>
        <w:rPr>
          <w:w w:val="105"/>
        </w:rPr>
        <w:t>of</w:t>
      </w:r>
      <w:r>
        <w:rPr>
          <w:spacing w:val="-9"/>
          <w:w w:val="105"/>
        </w:rPr>
        <w:t xml:space="preserve"> </w:t>
      </w:r>
      <w:r>
        <w:rPr>
          <w:w w:val="105"/>
        </w:rPr>
        <w:t>your</w:t>
      </w:r>
      <w:r>
        <w:rPr>
          <w:w w:val="105"/>
        </w:rPr>
        <w:t xml:space="preserve"> </w:t>
      </w:r>
      <w:r>
        <w:rPr>
          <w:w w:val="105"/>
        </w:rPr>
        <w:t>Court</w:t>
      </w:r>
      <w:r>
        <w:rPr>
          <w:spacing w:val="-10"/>
          <w:w w:val="105"/>
        </w:rPr>
        <w:t xml:space="preserve"> </w:t>
      </w:r>
      <w:r>
        <w:rPr>
          <w:w w:val="105"/>
        </w:rPr>
        <w:t>Order. We</w:t>
      </w:r>
      <w:r>
        <w:rPr>
          <w:spacing w:val="-7"/>
          <w:w w:val="105"/>
        </w:rPr>
        <w:t xml:space="preserve"> </w:t>
      </w:r>
      <w:r>
        <w:rPr>
          <w:w w:val="105"/>
        </w:rPr>
        <w:t>note</w:t>
      </w:r>
      <w:r>
        <w:rPr>
          <w:spacing w:val="-9"/>
          <w:w w:val="105"/>
        </w:rPr>
        <w:t xml:space="preserve"> </w:t>
      </w:r>
      <w:r>
        <w:rPr>
          <w:w w:val="105"/>
        </w:rPr>
        <w:t>that</w:t>
      </w:r>
      <w:r>
        <w:rPr>
          <w:spacing w:val="-6"/>
          <w:w w:val="105"/>
        </w:rPr>
        <w:t xml:space="preserve"> </w:t>
      </w:r>
      <w:r>
        <w:rPr>
          <w:w w:val="105"/>
        </w:rPr>
        <w:t>in</w:t>
      </w:r>
      <w:r>
        <w:rPr>
          <w:spacing w:val="-17"/>
          <w:w w:val="105"/>
        </w:rPr>
        <w:t xml:space="preserve"> </w:t>
      </w:r>
      <w:r>
        <w:rPr>
          <w:w w:val="105"/>
        </w:rPr>
        <w:t>terms</w:t>
      </w:r>
      <w:r>
        <w:rPr>
          <w:spacing w:val="-4"/>
          <w:w w:val="105"/>
        </w:rPr>
        <w:t xml:space="preserve"> </w:t>
      </w:r>
      <w:r>
        <w:rPr>
          <w:w w:val="105"/>
        </w:rPr>
        <w:t>of</w:t>
      </w:r>
      <w:r>
        <w:rPr>
          <w:spacing w:val="-15"/>
          <w:w w:val="105"/>
        </w:rPr>
        <w:t xml:space="preserve"> </w:t>
      </w:r>
      <w:r>
        <w:rPr>
          <w:w w:val="105"/>
        </w:rPr>
        <w:t>the</w:t>
      </w:r>
      <w:r>
        <w:rPr>
          <w:spacing w:val="-16"/>
          <w:w w:val="105"/>
        </w:rPr>
        <w:t xml:space="preserve"> </w:t>
      </w:r>
      <w:r>
        <w:rPr>
          <w:w w:val="105"/>
        </w:rPr>
        <w:t>order,</w:t>
      </w:r>
      <w:r>
        <w:rPr>
          <w:spacing w:val="1"/>
          <w:w w:val="105"/>
        </w:rPr>
        <w:t xml:space="preserve"> </w:t>
      </w:r>
      <w:r>
        <w:rPr>
          <w:w w:val="105"/>
        </w:rPr>
        <w:t>payment has to be made within 21</w:t>
      </w:r>
      <w:r>
        <w:rPr>
          <w:spacing w:val="3"/>
          <w:w w:val="105"/>
        </w:rPr>
        <w:t xml:space="preserve"> </w:t>
      </w:r>
      <w:r>
        <w:rPr>
          <w:w w:val="105"/>
        </w:rPr>
        <w:t>days.</w:t>
      </w:r>
    </w:p>
    <w:p w14:paraId="741432C7" w14:textId="77777777" w:rsidR="006B3619" w:rsidRDefault="006B3619">
      <w:pPr>
        <w:pStyle w:val="BodyText"/>
        <w:spacing w:before="3"/>
        <w:rPr>
          <w:sz w:val="41"/>
        </w:rPr>
      </w:pPr>
    </w:p>
    <w:p w14:paraId="45ECEDCF" w14:textId="77777777" w:rsidR="006B3619" w:rsidRDefault="000E1E64">
      <w:pPr>
        <w:pStyle w:val="BodyText"/>
        <w:spacing w:line="369" w:lineRule="auto"/>
        <w:ind w:left="527" w:right="103" w:hanging="1"/>
        <w:jc w:val="both"/>
      </w:pPr>
      <w:r>
        <w:rPr>
          <w:w w:val="105"/>
        </w:rPr>
        <w:t xml:space="preserve">Our client will </w:t>
      </w:r>
      <w:proofErr w:type="spellStart"/>
      <w:r>
        <w:rPr>
          <w:w w:val="105"/>
        </w:rPr>
        <w:t>honour</w:t>
      </w:r>
      <w:proofErr w:type="spellEnd"/>
      <w:r>
        <w:rPr>
          <w:w w:val="105"/>
        </w:rPr>
        <w:t xml:space="preserve"> and obey the order of court but is presently in a financial difficulty.</w:t>
      </w:r>
      <w:r>
        <w:rPr>
          <w:spacing w:val="-10"/>
          <w:w w:val="105"/>
        </w:rPr>
        <w:t xml:space="preserve"> </w:t>
      </w:r>
      <w:r>
        <w:rPr>
          <w:w w:val="105"/>
        </w:rPr>
        <w:t>His</w:t>
      </w:r>
      <w:r>
        <w:rPr>
          <w:spacing w:val="-15"/>
          <w:w w:val="105"/>
        </w:rPr>
        <w:t xml:space="preserve"> </w:t>
      </w:r>
      <w:r>
        <w:rPr>
          <w:w w:val="105"/>
        </w:rPr>
        <w:t>wish</w:t>
      </w:r>
      <w:r>
        <w:rPr>
          <w:spacing w:val="-9"/>
          <w:w w:val="105"/>
        </w:rPr>
        <w:t xml:space="preserve"> </w:t>
      </w:r>
      <w:r>
        <w:rPr>
          <w:w w:val="105"/>
        </w:rPr>
        <w:t>is</w:t>
      </w:r>
      <w:r>
        <w:rPr>
          <w:spacing w:val="-25"/>
          <w:w w:val="105"/>
        </w:rPr>
        <w:t xml:space="preserve"> </w:t>
      </w:r>
      <w:r>
        <w:rPr>
          <w:w w:val="105"/>
        </w:rPr>
        <w:t>to</w:t>
      </w:r>
      <w:r>
        <w:rPr>
          <w:spacing w:val="-16"/>
          <w:w w:val="105"/>
        </w:rPr>
        <w:t xml:space="preserve"> </w:t>
      </w:r>
      <w:r>
        <w:rPr>
          <w:w w:val="105"/>
        </w:rPr>
        <w:t>do</w:t>
      </w:r>
      <w:r>
        <w:rPr>
          <w:spacing w:val="-14"/>
          <w:w w:val="105"/>
        </w:rPr>
        <w:t xml:space="preserve"> </w:t>
      </w:r>
      <w:r>
        <w:rPr>
          <w:w w:val="105"/>
        </w:rPr>
        <w:t>a</w:t>
      </w:r>
      <w:r>
        <w:rPr>
          <w:spacing w:val="-23"/>
          <w:w w:val="105"/>
        </w:rPr>
        <w:t xml:space="preserve"> </w:t>
      </w:r>
      <w:r>
        <w:rPr>
          <w:w w:val="105"/>
        </w:rPr>
        <w:t>once</w:t>
      </w:r>
      <w:r>
        <w:rPr>
          <w:spacing w:val="-18"/>
          <w:w w:val="105"/>
        </w:rPr>
        <w:t xml:space="preserve"> </w:t>
      </w:r>
      <w:r>
        <w:rPr>
          <w:w w:val="105"/>
        </w:rPr>
        <w:t>off</w:t>
      </w:r>
      <w:r>
        <w:rPr>
          <w:spacing w:val="-11"/>
          <w:w w:val="105"/>
        </w:rPr>
        <w:t xml:space="preserve"> </w:t>
      </w:r>
      <w:r>
        <w:rPr>
          <w:w w:val="105"/>
        </w:rPr>
        <w:t>payment,</w:t>
      </w:r>
      <w:r>
        <w:rPr>
          <w:spacing w:val="8"/>
          <w:w w:val="105"/>
        </w:rPr>
        <w:t xml:space="preserve"> </w:t>
      </w:r>
      <w:r>
        <w:rPr>
          <w:w w:val="105"/>
        </w:rPr>
        <w:t>but</w:t>
      </w:r>
      <w:r>
        <w:rPr>
          <w:spacing w:val="-11"/>
          <w:w w:val="105"/>
        </w:rPr>
        <w:t xml:space="preserve"> </w:t>
      </w:r>
      <w:r>
        <w:rPr>
          <w:w w:val="105"/>
        </w:rPr>
        <w:t>if</w:t>
      </w:r>
      <w:r>
        <w:rPr>
          <w:spacing w:val="-10"/>
          <w:w w:val="105"/>
        </w:rPr>
        <w:t xml:space="preserve"> </w:t>
      </w:r>
      <w:r>
        <w:rPr>
          <w:w w:val="105"/>
        </w:rPr>
        <w:t>need</w:t>
      </w:r>
      <w:r>
        <w:rPr>
          <w:spacing w:val="-7"/>
          <w:w w:val="105"/>
        </w:rPr>
        <w:t xml:space="preserve"> </w:t>
      </w:r>
      <w:r>
        <w:rPr>
          <w:w w:val="105"/>
        </w:rPr>
        <w:t>we</w:t>
      </w:r>
      <w:r>
        <w:rPr>
          <w:spacing w:val="-16"/>
          <w:w w:val="105"/>
        </w:rPr>
        <w:t xml:space="preserve"> </w:t>
      </w:r>
      <w:r>
        <w:rPr>
          <w:w w:val="105"/>
        </w:rPr>
        <w:t>will</w:t>
      </w:r>
      <w:r>
        <w:rPr>
          <w:spacing w:val="-21"/>
          <w:w w:val="105"/>
        </w:rPr>
        <w:t xml:space="preserve"> </w:t>
      </w:r>
      <w:r>
        <w:rPr>
          <w:w w:val="105"/>
        </w:rPr>
        <w:t>request</w:t>
      </w:r>
      <w:r>
        <w:rPr>
          <w:spacing w:val="-10"/>
          <w:w w:val="105"/>
        </w:rPr>
        <w:t xml:space="preserve"> </w:t>
      </w:r>
      <w:r>
        <w:rPr>
          <w:w w:val="105"/>
        </w:rPr>
        <w:t>to</w:t>
      </w:r>
      <w:r>
        <w:rPr>
          <w:spacing w:val="-11"/>
          <w:w w:val="105"/>
        </w:rPr>
        <w:t xml:space="preserve"> </w:t>
      </w:r>
      <w:r>
        <w:rPr>
          <w:w w:val="105"/>
        </w:rPr>
        <w:t>make periodic</w:t>
      </w:r>
      <w:r>
        <w:rPr>
          <w:spacing w:val="10"/>
          <w:w w:val="105"/>
        </w:rPr>
        <w:t xml:space="preserve"> </w:t>
      </w:r>
      <w:r>
        <w:rPr>
          <w:w w:val="105"/>
        </w:rPr>
        <w:t>payments.</w:t>
      </w:r>
    </w:p>
    <w:p w14:paraId="2D6BFF3C" w14:textId="77777777" w:rsidR="006B3619" w:rsidRDefault="006B3619">
      <w:pPr>
        <w:pStyle w:val="BodyText"/>
        <w:spacing w:before="9"/>
        <w:rPr>
          <w:sz w:val="40"/>
        </w:rPr>
      </w:pPr>
    </w:p>
    <w:p w14:paraId="232B5CE4" w14:textId="77777777" w:rsidR="006B3619" w:rsidRDefault="000E1E64">
      <w:pPr>
        <w:pStyle w:val="BodyText"/>
        <w:spacing w:line="376" w:lineRule="auto"/>
        <w:ind w:left="537" w:right="100" w:hanging="6"/>
        <w:jc w:val="both"/>
      </w:pPr>
      <w:r>
        <w:t>Please be patient with our client. Client is working towards getting the funds for payment. In the event the full amount is not immediately sourced we will request for your indulgence on behalf of our client to do periodic</w:t>
      </w:r>
      <w:r>
        <w:rPr>
          <w:spacing w:val="63"/>
        </w:rPr>
        <w:t xml:space="preserve"> </w:t>
      </w:r>
      <w:r>
        <w:t>payments.</w:t>
      </w:r>
    </w:p>
    <w:p w14:paraId="5197643A" w14:textId="77777777" w:rsidR="006B3619" w:rsidRDefault="006B3619">
      <w:pPr>
        <w:pStyle w:val="BodyText"/>
        <w:spacing w:before="7"/>
        <w:rPr>
          <w:sz w:val="41"/>
        </w:rPr>
      </w:pPr>
    </w:p>
    <w:p w14:paraId="37ECF743" w14:textId="77777777" w:rsidR="006B3619" w:rsidRDefault="000E1E64">
      <w:pPr>
        <w:pStyle w:val="BodyText"/>
        <w:ind w:left="547"/>
        <w:jc w:val="both"/>
      </w:pPr>
      <w:r>
        <w:rPr>
          <w:w w:val="105"/>
        </w:rPr>
        <w:t>We hope this is in ord</w:t>
      </w:r>
      <w:r>
        <w:rPr>
          <w:w w:val="105"/>
        </w:rPr>
        <w:t>er.</w:t>
      </w:r>
    </w:p>
    <w:p w14:paraId="18D6984A" w14:textId="77777777" w:rsidR="006B3619" w:rsidRDefault="006B3619">
      <w:pPr>
        <w:pStyle w:val="BodyText"/>
        <w:spacing w:before="6"/>
        <w:rPr>
          <w:sz w:val="23"/>
        </w:rPr>
      </w:pPr>
    </w:p>
    <w:p w14:paraId="7B9D0547" w14:textId="77777777" w:rsidR="006B3619" w:rsidRDefault="000E1E64">
      <w:pPr>
        <w:ind w:left="455"/>
        <w:jc w:val="center"/>
        <w:rPr>
          <w:rFonts w:ascii="Arial"/>
          <w:sz w:val="21"/>
        </w:rPr>
      </w:pPr>
      <w:r>
        <w:rPr>
          <w:rFonts w:ascii="Arial"/>
          <w:w w:val="102"/>
          <w:sz w:val="21"/>
        </w:rPr>
        <w:t>2</w:t>
      </w:r>
    </w:p>
    <w:p w14:paraId="51E0700D" w14:textId="77777777" w:rsidR="006B3619" w:rsidRDefault="006B3619">
      <w:pPr>
        <w:jc w:val="center"/>
        <w:rPr>
          <w:rFonts w:ascii="Arial"/>
          <w:sz w:val="21"/>
        </w:rPr>
        <w:sectPr w:rsidR="006B3619">
          <w:pgSz w:w="11910" w:h="16850"/>
          <w:pgMar w:top="1520" w:right="620" w:bottom="280" w:left="1340" w:header="720" w:footer="720" w:gutter="0"/>
          <w:cols w:space="720"/>
        </w:sectPr>
      </w:pPr>
    </w:p>
    <w:p w14:paraId="2A3774EC" w14:textId="77777777" w:rsidR="006B3619" w:rsidRDefault="000E1E64">
      <w:pPr>
        <w:pStyle w:val="BodyText"/>
        <w:spacing w:before="9"/>
        <w:rPr>
          <w:rFonts w:ascii="Arial"/>
          <w:sz w:val="16"/>
        </w:rPr>
      </w:pPr>
      <w:r>
        <w:lastRenderedPageBreak/>
        <w:pict w14:anchorId="2B78BB73">
          <v:line id="_x0000_s2055" style="position:absolute;z-index:251657216;mso-position-horizontal-relative:page;mso-position-vertical-relative:page" from="594.7pt,308.35pt" to="594.7pt,262.55pt" strokeweight=".1273mm">
            <w10:wrap anchorx="page" anchory="page"/>
          </v:line>
        </w:pict>
      </w:r>
    </w:p>
    <w:p w14:paraId="2C8D3F2D" w14:textId="77777777" w:rsidR="006B3619" w:rsidRDefault="000E1E64">
      <w:pPr>
        <w:pStyle w:val="BodyText"/>
        <w:spacing w:before="89"/>
        <w:ind w:left="172"/>
      </w:pPr>
      <w:r>
        <w:t>Yours faithfully</w:t>
      </w:r>
    </w:p>
    <w:p w14:paraId="41BD7917" w14:textId="77777777" w:rsidR="006B3619" w:rsidRDefault="006B3619">
      <w:pPr>
        <w:pStyle w:val="BodyText"/>
        <w:rPr>
          <w:sz w:val="30"/>
        </w:rPr>
      </w:pPr>
    </w:p>
    <w:p w14:paraId="1CDB35BC" w14:textId="77777777" w:rsidR="006B3619" w:rsidRDefault="006B3619">
      <w:pPr>
        <w:pStyle w:val="BodyText"/>
        <w:spacing w:before="7"/>
      </w:pPr>
    </w:p>
    <w:p w14:paraId="20A920A0" w14:textId="77777777" w:rsidR="006B3619" w:rsidRDefault="000E1E64">
      <w:pPr>
        <w:pStyle w:val="BodyText"/>
        <w:ind w:left="166"/>
      </w:pPr>
      <w:r>
        <w:rPr>
          <w:w w:val="105"/>
        </w:rPr>
        <w:t>SM Maseko Attorneys</w:t>
      </w:r>
    </w:p>
    <w:p w14:paraId="13555DDD" w14:textId="77777777" w:rsidR="006B3619" w:rsidRDefault="006B3619">
      <w:pPr>
        <w:pStyle w:val="BodyText"/>
        <w:rPr>
          <w:sz w:val="30"/>
        </w:rPr>
      </w:pPr>
    </w:p>
    <w:p w14:paraId="4CFEA28E" w14:textId="77777777" w:rsidR="006B3619" w:rsidRDefault="006B3619">
      <w:pPr>
        <w:pStyle w:val="BodyText"/>
        <w:rPr>
          <w:sz w:val="30"/>
        </w:rPr>
      </w:pPr>
    </w:p>
    <w:p w14:paraId="5FAEEF0F" w14:textId="77777777" w:rsidR="006B3619" w:rsidRDefault="006B3619">
      <w:pPr>
        <w:pStyle w:val="BodyText"/>
        <w:spacing w:before="4"/>
        <w:rPr>
          <w:sz w:val="40"/>
        </w:rPr>
      </w:pPr>
    </w:p>
    <w:p w14:paraId="55160B9B" w14:textId="77777777" w:rsidR="006B3619" w:rsidRDefault="000E1E64">
      <w:pPr>
        <w:pStyle w:val="ListParagraph"/>
        <w:numPr>
          <w:ilvl w:val="0"/>
          <w:numId w:val="4"/>
        </w:numPr>
        <w:tabs>
          <w:tab w:val="left" w:pos="453"/>
        </w:tabs>
        <w:spacing w:line="374" w:lineRule="auto"/>
        <w:ind w:left="454" w:right="452" w:hanging="285"/>
        <w:jc w:val="both"/>
        <w:rPr>
          <w:sz w:val="27"/>
        </w:rPr>
      </w:pPr>
      <w:r>
        <w:rPr>
          <w:w w:val="105"/>
          <w:sz w:val="27"/>
        </w:rPr>
        <w:t>Despite</w:t>
      </w:r>
      <w:r>
        <w:rPr>
          <w:spacing w:val="-15"/>
          <w:w w:val="105"/>
          <w:sz w:val="27"/>
        </w:rPr>
        <w:t xml:space="preserve"> </w:t>
      </w:r>
      <w:r>
        <w:rPr>
          <w:w w:val="105"/>
          <w:sz w:val="27"/>
        </w:rPr>
        <w:t>such</w:t>
      </w:r>
      <w:r>
        <w:rPr>
          <w:spacing w:val="-14"/>
          <w:w w:val="105"/>
          <w:sz w:val="27"/>
        </w:rPr>
        <w:t xml:space="preserve"> </w:t>
      </w:r>
      <w:r>
        <w:rPr>
          <w:w w:val="105"/>
          <w:sz w:val="27"/>
        </w:rPr>
        <w:t>correspondence,</w:t>
      </w:r>
      <w:r>
        <w:rPr>
          <w:spacing w:val="-21"/>
          <w:w w:val="105"/>
          <w:sz w:val="27"/>
        </w:rPr>
        <w:t xml:space="preserve"> </w:t>
      </w:r>
      <w:r>
        <w:rPr>
          <w:w w:val="105"/>
          <w:sz w:val="27"/>
        </w:rPr>
        <w:t>the</w:t>
      </w:r>
      <w:r>
        <w:rPr>
          <w:spacing w:val="-21"/>
          <w:w w:val="105"/>
          <w:sz w:val="27"/>
        </w:rPr>
        <w:t xml:space="preserve"> </w:t>
      </w:r>
      <w:r>
        <w:rPr>
          <w:w w:val="105"/>
          <w:sz w:val="27"/>
        </w:rPr>
        <w:t>Applicant</w:t>
      </w:r>
      <w:r>
        <w:rPr>
          <w:spacing w:val="-7"/>
          <w:w w:val="105"/>
          <w:sz w:val="27"/>
        </w:rPr>
        <w:t xml:space="preserve"> </w:t>
      </w:r>
      <w:r>
        <w:rPr>
          <w:w w:val="105"/>
          <w:sz w:val="27"/>
        </w:rPr>
        <w:t>argues</w:t>
      </w:r>
      <w:r>
        <w:rPr>
          <w:spacing w:val="-18"/>
          <w:w w:val="105"/>
          <w:sz w:val="27"/>
        </w:rPr>
        <w:t xml:space="preserve"> </w:t>
      </w:r>
      <w:r>
        <w:rPr>
          <w:w w:val="105"/>
          <w:sz w:val="27"/>
        </w:rPr>
        <w:t>that</w:t>
      </w:r>
      <w:r>
        <w:rPr>
          <w:spacing w:val="-20"/>
          <w:w w:val="105"/>
          <w:sz w:val="27"/>
        </w:rPr>
        <w:t xml:space="preserve"> </w:t>
      </w:r>
      <w:r>
        <w:rPr>
          <w:w w:val="105"/>
          <w:sz w:val="27"/>
        </w:rPr>
        <w:t>he</w:t>
      </w:r>
      <w:r>
        <w:rPr>
          <w:spacing w:val="-21"/>
          <w:w w:val="105"/>
          <w:sz w:val="27"/>
        </w:rPr>
        <w:t xml:space="preserve"> </w:t>
      </w:r>
      <w:r>
        <w:rPr>
          <w:w w:val="105"/>
          <w:sz w:val="27"/>
        </w:rPr>
        <w:t>still</w:t>
      </w:r>
      <w:r>
        <w:rPr>
          <w:spacing w:val="-15"/>
          <w:w w:val="105"/>
          <w:sz w:val="27"/>
        </w:rPr>
        <w:t xml:space="preserve"> </w:t>
      </w:r>
      <w:r>
        <w:rPr>
          <w:w w:val="105"/>
          <w:sz w:val="27"/>
        </w:rPr>
        <w:t>reserved</w:t>
      </w:r>
      <w:r>
        <w:rPr>
          <w:spacing w:val="-10"/>
          <w:w w:val="105"/>
          <w:sz w:val="27"/>
        </w:rPr>
        <w:t xml:space="preserve"> </w:t>
      </w:r>
      <w:r>
        <w:rPr>
          <w:w w:val="105"/>
          <w:sz w:val="27"/>
        </w:rPr>
        <w:t>his</w:t>
      </w:r>
      <w:r>
        <w:rPr>
          <w:spacing w:val="-16"/>
          <w:w w:val="105"/>
          <w:sz w:val="27"/>
        </w:rPr>
        <w:t xml:space="preserve"> </w:t>
      </w:r>
      <w:r>
        <w:rPr>
          <w:w w:val="105"/>
          <w:sz w:val="27"/>
        </w:rPr>
        <w:t>right to appeal the judgement, and that the letter was written in good faith, hence, the subsequent</w:t>
      </w:r>
      <w:r>
        <w:rPr>
          <w:spacing w:val="10"/>
          <w:w w:val="105"/>
          <w:sz w:val="27"/>
        </w:rPr>
        <w:t xml:space="preserve"> </w:t>
      </w:r>
      <w:r>
        <w:rPr>
          <w:w w:val="105"/>
          <w:sz w:val="27"/>
        </w:rPr>
        <w:t>noting</w:t>
      </w:r>
      <w:r>
        <w:rPr>
          <w:spacing w:val="-3"/>
          <w:w w:val="105"/>
          <w:sz w:val="27"/>
        </w:rPr>
        <w:t xml:space="preserve"> </w:t>
      </w:r>
      <w:r>
        <w:rPr>
          <w:w w:val="105"/>
          <w:sz w:val="27"/>
        </w:rPr>
        <w:t>of</w:t>
      </w:r>
      <w:r>
        <w:rPr>
          <w:spacing w:val="-17"/>
          <w:w w:val="105"/>
          <w:sz w:val="27"/>
        </w:rPr>
        <w:t xml:space="preserve"> </w:t>
      </w:r>
      <w:r>
        <w:rPr>
          <w:w w:val="105"/>
          <w:sz w:val="27"/>
        </w:rPr>
        <w:t>the</w:t>
      </w:r>
      <w:r>
        <w:rPr>
          <w:spacing w:val="-7"/>
          <w:w w:val="105"/>
          <w:sz w:val="27"/>
        </w:rPr>
        <w:t xml:space="preserve"> </w:t>
      </w:r>
      <w:r>
        <w:rPr>
          <w:w w:val="105"/>
          <w:sz w:val="27"/>
        </w:rPr>
        <w:t>appeal</w:t>
      </w:r>
      <w:r>
        <w:rPr>
          <w:spacing w:val="-4"/>
          <w:w w:val="105"/>
          <w:sz w:val="27"/>
        </w:rPr>
        <w:t xml:space="preserve"> </w:t>
      </w:r>
      <w:r>
        <w:rPr>
          <w:w w:val="105"/>
          <w:sz w:val="27"/>
        </w:rPr>
        <w:t>is</w:t>
      </w:r>
      <w:r>
        <w:rPr>
          <w:spacing w:val="-10"/>
          <w:w w:val="105"/>
          <w:sz w:val="27"/>
        </w:rPr>
        <w:t xml:space="preserve"> </w:t>
      </w:r>
      <w:r>
        <w:rPr>
          <w:w w:val="105"/>
          <w:sz w:val="27"/>
        </w:rPr>
        <w:t>not</w:t>
      </w:r>
      <w:r>
        <w:rPr>
          <w:spacing w:val="-14"/>
          <w:w w:val="105"/>
          <w:sz w:val="27"/>
        </w:rPr>
        <w:t xml:space="preserve"> </w:t>
      </w:r>
      <w:r>
        <w:rPr>
          <w:w w:val="105"/>
          <w:sz w:val="27"/>
        </w:rPr>
        <w:t>in</w:t>
      </w:r>
      <w:r>
        <w:rPr>
          <w:spacing w:val="-10"/>
          <w:w w:val="105"/>
          <w:sz w:val="27"/>
        </w:rPr>
        <w:t xml:space="preserve"> </w:t>
      </w:r>
      <w:r>
        <w:rPr>
          <w:w w:val="105"/>
          <w:sz w:val="27"/>
        </w:rPr>
        <w:t>any</w:t>
      </w:r>
      <w:r>
        <w:rPr>
          <w:spacing w:val="-7"/>
          <w:w w:val="105"/>
          <w:sz w:val="27"/>
        </w:rPr>
        <w:t xml:space="preserve"> </w:t>
      </w:r>
      <w:r>
        <w:rPr>
          <w:w w:val="105"/>
          <w:sz w:val="27"/>
        </w:rPr>
        <w:t>way</w:t>
      </w:r>
      <w:r>
        <w:rPr>
          <w:spacing w:val="-9"/>
          <w:w w:val="105"/>
          <w:sz w:val="27"/>
        </w:rPr>
        <w:t xml:space="preserve"> </w:t>
      </w:r>
      <w:r>
        <w:rPr>
          <w:w w:val="105"/>
          <w:sz w:val="27"/>
        </w:rPr>
        <w:t>frivolous</w:t>
      </w:r>
      <w:r>
        <w:rPr>
          <w:w w:val="105"/>
          <w:sz w:val="27"/>
        </w:rPr>
        <w:t xml:space="preserve"> </w:t>
      </w:r>
      <w:r>
        <w:rPr>
          <w:w w:val="105"/>
          <w:sz w:val="27"/>
        </w:rPr>
        <w:t>or</w:t>
      </w:r>
      <w:r>
        <w:rPr>
          <w:spacing w:val="-7"/>
          <w:w w:val="105"/>
          <w:sz w:val="27"/>
        </w:rPr>
        <w:t xml:space="preserve"> </w:t>
      </w:r>
      <w:r>
        <w:rPr>
          <w:w w:val="105"/>
          <w:sz w:val="27"/>
        </w:rPr>
        <w:t>meant</w:t>
      </w:r>
      <w:r>
        <w:rPr>
          <w:spacing w:val="-3"/>
          <w:w w:val="105"/>
          <w:sz w:val="27"/>
        </w:rPr>
        <w:t xml:space="preserve"> </w:t>
      </w:r>
      <w:r>
        <w:rPr>
          <w:w w:val="105"/>
          <w:sz w:val="27"/>
        </w:rPr>
        <w:t>to</w:t>
      </w:r>
      <w:r>
        <w:rPr>
          <w:spacing w:val="-10"/>
          <w:w w:val="105"/>
          <w:sz w:val="27"/>
        </w:rPr>
        <w:t xml:space="preserve"> </w:t>
      </w:r>
      <w:r>
        <w:rPr>
          <w:w w:val="105"/>
          <w:sz w:val="27"/>
        </w:rPr>
        <w:t>frustrate the</w:t>
      </w:r>
      <w:r>
        <w:rPr>
          <w:spacing w:val="-5"/>
          <w:w w:val="105"/>
          <w:sz w:val="27"/>
        </w:rPr>
        <w:t xml:space="preserve"> </w:t>
      </w:r>
      <w:r>
        <w:rPr>
          <w:w w:val="105"/>
          <w:sz w:val="27"/>
        </w:rPr>
        <w:t>Respondent.</w:t>
      </w:r>
    </w:p>
    <w:p w14:paraId="49C82E7F" w14:textId="77777777" w:rsidR="006B3619" w:rsidRDefault="006B3619">
      <w:pPr>
        <w:pStyle w:val="BodyText"/>
        <w:spacing w:before="7"/>
        <w:rPr>
          <w:sz w:val="41"/>
        </w:rPr>
      </w:pPr>
    </w:p>
    <w:p w14:paraId="1FAC9B46" w14:textId="77777777" w:rsidR="006B3619" w:rsidRDefault="000E1E64">
      <w:pPr>
        <w:pStyle w:val="ListParagraph"/>
        <w:numPr>
          <w:ilvl w:val="0"/>
          <w:numId w:val="4"/>
        </w:numPr>
        <w:tabs>
          <w:tab w:val="left" w:pos="457"/>
        </w:tabs>
        <w:spacing w:line="379" w:lineRule="auto"/>
        <w:ind w:left="461" w:right="455" w:hanging="290"/>
        <w:jc w:val="left"/>
        <w:rPr>
          <w:sz w:val="27"/>
        </w:rPr>
      </w:pPr>
      <w:r>
        <w:rPr>
          <w:w w:val="105"/>
          <w:sz w:val="27"/>
        </w:rPr>
        <w:t>The</w:t>
      </w:r>
      <w:r>
        <w:rPr>
          <w:spacing w:val="-12"/>
          <w:w w:val="105"/>
          <w:sz w:val="27"/>
        </w:rPr>
        <w:t xml:space="preserve"> </w:t>
      </w:r>
      <w:r>
        <w:rPr>
          <w:w w:val="105"/>
          <w:sz w:val="27"/>
        </w:rPr>
        <w:t>Respondent</w:t>
      </w:r>
      <w:r>
        <w:rPr>
          <w:spacing w:val="15"/>
          <w:w w:val="105"/>
          <w:sz w:val="27"/>
        </w:rPr>
        <w:t xml:space="preserve"> </w:t>
      </w:r>
      <w:r>
        <w:rPr>
          <w:w w:val="105"/>
          <w:sz w:val="27"/>
        </w:rPr>
        <w:t>raised</w:t>
      </w:r>
      <w:r>
        <w:rPr>
          <w:spacing w:val="-8"/>
          <w:w w:val="105"/>
          <w:sz w:val="27"/>
        </w:rPr>
        <w:t xml:space="preserve"> </w:t>
      </w:r>
      <w:r>
        <w:rPr>
          <w:w w:val="105"/>
          <w:sz w:val="27"/>
        </w:rPr>
        <w:t>the</w:t>
      </w:r>
      <w:r>
        <w:rPr>
          <w:spacing w:val="-12"/>
          <w:w w:val="105"/>
          <w:sz w:val="27"/>
        </w:rPr>
        <w:t xml:space="preserve"> </w:t>
      </w:r>
      <w:r>
        <w:rPr>
          <w:w w:val="105"/>
          <w:sz w:val="27"/>
        </w:rPr>
        <w:t>following</w:t>
      </w:r>
      <w:r>
        <w:rPr>
          <w:spacing w:val="-11"/>
          <w:w w:val="105"/>
          <w:sz w:val="27"/>
        </w:rPr>
        <w:t xml:space="preserve"> </w:t>
      </w:r>
      <w:r>
        <w:rPr>
          <w:w w:val="105"/>
          <w:sz w:val="27"/>
        </w:rPr>
        <w:t>points,</w:t>
      </w:r>
      <w:r>
        <w:rPr>
          <w:spacing w:val="-6"/>
          <w:w w:val="105"/>
          <w:sz w:val="27"/>
        </w:rPr>
        <w:t xml:space="preserve"> </w:t>
      </w:r>
      <w:r>
        <w:rPr>
          <w:w w:val="105"/>
          <w:sz w:val="27"/>
        </w:rPr>
        <w:t>and</w:t>
      </w:r>
      <w:r>
        <w:rPr>
          <w:spacing w:val="-11"/>
          <w:w w:val="105"/>
          <w:sz w:val="27"/>
        </w:rPr>
        <w:t xml:space="preserve"> </w:t>
      </w:r>
      <w:r>
        <w:rPr>
          <w:w w:val="105"/>
          <w:sz w:val="27"/>
        </w:rPr>
        <w:t>it</w:t>
      </w:r>
      <w:r>
        <w:rPr>
          <w:spacing w:val="-12"/>
          <w:w w:val="105"/>
          <w:sz w:val="27"/>
        </w:rPr>
        <w:t xml:space="preserve"> </w:t>
      </w:r>
      <w:r>
        <w:rPr>
          <w:w w:val="105"/>
          <w:sz w:val="27"/>
        </w:rPr>
        <w:t>is</w:t>
      </w:r>
      <w:r>
        <w:rPr>
          <w:spacing w:val="-11"/>
          <w:w w:val="105"/>
          <w:sz w:val="27"/>
        </w:rPr>
        <w:t xml:space="preserve"> </w:t>
      </w:r>
      <w:r>
        <w:rPr>
          <w:w w:val="105"/>
          <w:sz w:val="27"/>
        </w:rPr>
        <w:t>with</w:t>
      </w:r>
      <w:r>
        <w:rPr>
          <w:spacing w:val="-9"/>
          <w:w w:val="105"/>
          <w:sz w:val="27"/>
        </w:rPr>
        <w:t xml:space="preserve"> </w:t>
      </w:r>
      <w:r>
        <w:rPr>
          <w:w w:val="105"/>
          <w:sz w:val="27"/>
        </w:rPr>
        <w:t>regard</w:t>
      </w:r>
      <w:r>
        <w:rPr>
          <w:spacing w:val="-8"/>
          <w:w w:val="105"/>
          <w:sz w:val="27"/>
        </w:rPr>
        <w:t xml:space="preserve"> </w:t>
      </w:r>
      <w:r>
        <w:rPr>
          <w:w w:val="105"/>
          <w:sz w:val="27"/>
        </w:rPr>
        <w:t>to</w:t>
      </w:r>
      <w:r>
        <w:rPr>
          <w:spacing w:val="-9"/>
          <w:w w:val="105"/>
          <w:sz w:val="27"/>
        </w:rPr>
        <w:t xml:space="preserve"> </w:t>
      </w:r>
      <w:r>
        <w:rPr>
          <w:w w:val="105"/>
          <w:sz w:val="27"/>
        </w:rPr>
        <w:t>those</w:t>
      </w:r>
      <w:r>
        <w:rPr>
          <w:spacing w:val="-4"/>
          <w:w w:val="105"/>
          <w:sz w:val="27"/>
        </w:rPr>
        <w:t xml:space="preserve"> </w:t>
      </w:r>
      <w:r>
        <w:rPr>
          <w:w w:val="105"/>
          <w:sz w:val="27"/>
        </w:rPr>
        <w:t>points that this judgement is</w:t>
      </w:r>
      <w:r>
        <w:rPr>
          <w:spacing w:val="-7"/>
          <w:w w:val="105"/>
          <w:sz w:val="27"/>
        </w:rPr>
        <w:t xml:space="preserve"> </w:t>
      </w:r>
      <w:r>
        <w:rPr>
          <w:w w:val="105"/>
          <w:sz w:val="27"/>
        </w:rPr>
        <w:t>concerned.</w:t>
      </w:r>
    </w:p>
    <w:p w14:paraId="3BCD9DCD" w14:textId="77777777" w:rsidR="006B3619" w:rsidRDefault="000E1E64">
      <w:pPr>
        <w:pStyle w:val="ListParagraph"/>
        <w:numPr>
          <w:ilvl w:val="0"/>
          <w:numId w:val="3"/>
        </w:numPr>
        <w:tabs>
          <w:tab w:val="left" w:pos="551"/>
        </w:tabs>
        <w:spacing w:line="303" w:lineRule="exact"/>
        <w:rPr>
          <w:sz w:val="27"/>
        </w:rPr>
      </w:pPr>
      <w:r>
        <w:rPr>
          <w:w w:val="105"/>
          <w:sz w:val="27"/>
        </w:rPr>
        <w:t xml:space="preserve">That the urgency is </w:t>
      </w:r>
      <w:proofErr w:type="spellStart"/>
      <w:r>
        <w:rPr>
          <w:w w:val="105"/>
          <w:sz w:val="27"/>
        </w:rPr>
        <w:t>self</w:t>
      </w:r>
      <w:r>
        <w:rPr>
          <w:spacing w:val="-5"/>
          <w:w w:val="105"/>
          <w:sz w:val="27"/>
        </w:rPr>
        <w:t xml:space="preserve"> </w:t>
      </w:r>
      <w:r>
        <w:rPr>
          <w:w w:val="105"/>
          <w:sz w:val="27"/>
        </w:rPr>
        <w:t>created</w:t>
      </w:r>
      <w:proofErr w:type="spellEnd"/>
      <w:r>
        <w:rPr>
          <w:w w:val="105"/>
          <w:sz w:val="27"/>
        </w:rPr>
        <w:t>.</w:t>
      </w:r>
    </w:p>
    <w:p w14:paraId="5A2BA55A" w14:textId="77777777" w:rsidR="006B3619" w:rsidRDefault="000E1E64">
      <w:pPr>
        <w:pStyle w:val="ListParagraph"/>
        <w:numPr>
          <w:ilvl w:val="0"/>
          <w:numId w:val="3"/>
        </w:numPr>
        <w:tabs>
          <w:tab w:val="left" w:pos="569"/>
        </w:tabs>
        <w:spacing w:before="166"/>
        <w:ind w:left="568" w:hanging="397"/>
        <w:rPr>
          <w:b/>
          <w:sz w:val="27"/>
        </w:rPr>
      </w:pPr>
      <w:r>
        <w:rPr>
          <w:sz w:val="27"/>
        </w:rPr>
        <w:t xml:space="preserve">Failure to comply with </w:t>
      </w:r>
      <w:r>
        <w:rPr>
          <w:b/>
          <w:sz w:val="27"/>
        </w:rPr>
        <w:t xml:space="preserve">Rule 15 (2) </w:t>
      </w:r>
      <w:r>
        <w:rPr>
          <w:sz w:val="27"/>
        </w:rPr>
        <w:t>(</w:t>
      </w:r>
      <w:r>
        <w:rPr>
          <w:b/>
          <w:sz w:val="27"/>
        </w:rPr>
        <w:t>c) of the Industrial court</w:t>
      </w:r>
      <w:r>
        <w:rPr>
          <w:b/>
          <w:spacing w:val="30"/>
          <w:sz w:val="27"/>
        </w:rPr>
        <w:t xml:space="preserve"> </w:t>
      </w:r>
      <w:r>
        <w:rPr>
          <w:b/>
          <w:sz w:val="27"/>
        </w:rPr>
        <w:t>Rules.</w:t>
      </w:r>
    </w:p>
    <w:p w14:paraId="57734C67" w14:textId="77777777" w:rsidR="006B3619" w:rsidRDefault="000E1E64">
      <w:pPr>
        <w:pStyle w:val="ListParagraph"/>
        <w:numPr>
          <w:ilvl w:val="0"/>
          <w:numId w:val="3"/>
        </w:numPr>
        <w:tabs>
          <w:tab w:val="left" w:pos="547"/>
        </w:tabs>
        <w:spacing w:before="180"/>
        <w:ind w:left="546" w:hanging="375"/>
        <w:rPr>
          <w:sz w:val="27"/>
        </w:rPr>
      </w:pPr>
      <w:r>
        <w:rPr>
          <w:w w:val="105"/>
          <w:sz w:val="27"/>
        </w:rPr>
        <w:t>Failure to establish requirements for interim relief, and</w:t>
      </w:r>
      <w:r>
        <w:rPr>
          <w:spacing w:val="3"/>
          <w:w w:val="105"/>
          <w:sz w:val="27"/>
        </w:rPr>
        <w:t xml:space="preserve"> </w:t>
      </w:r>
      <w:r>
        <w:rPr>
          <w:w w:val="105"/>
          <w:sz w:val="27"/>
        </w:rPr>
        <w:t>that.</w:t>
      </w:r>
    </w:p>
    <w:p w14:paraId="7D46FC08" w14:textId="77777777" w:rsidR="006B3619" w:rsidRDefault="000E1E64">
      <w:pPr>
        <w:pStyle w:val="ListParagraph"/>
        <w:numPr>
          <w:ilvl w:val="0"/>
          <w:numId w:val="3"/>
        </w:numPr>
        <w:tabs>
          <w:tab w:val="left" w:pos="565"/>
        </w:tabs>
        <w:spacing w:before="180"/>
        <w:ind w:left="564" w:hanging="393"/>
        <w:rPr>
          <w:sz w:val="27"/>
        </w:rPr>
      </w:pPr>
      <w:r>
        <w:rPr>
          <w:w w:val="105"/>
          <w:sz w:val="27"/>
        </w:rPr>
        <w:t>The appeal is frivolous and</w:t>
      </w:r>
      <w:r>
        <w:rPr>
          <w:spacing w:val="13"/>
          <w:w w:val="105"/>
          <w:sz w:val="27"/>
        </w:rPr>
        <w:t xml:space="preserve"> </w:t>
      </w:r>
      <w:r>
        <w:rPr>
          <w:w w:val="105"/>
          <w:sz w:val="27"/>
        </w:rPr>
        <w:t>vex</w:t>
      </w:r>
      <w:r>
        <w:rPr>
          <w:w w:val="105"/>
          <w:sz w:val="27"/>
        </w:rPr>
        <w:t>atious.</w:t>
      </w:r>
    </w:p>
    <w:p w14:paraId="273FBF56" w14:textId="77777777" w:rsidR="006B3619" w:rsidRDefault="006B3619">
      <w:pPr>
        <w:pStyle w:val="BodyText"/>
        <w:rPr>
          <w:sz w:val="30"/>
        </w:rPr>
      </w:pPr>
    </w:p>
    <w:p w14:paraId="539C069B" w14:textId="77777777" w:rsidR="006B3619" w:rsidRDefault="006B3619">
      <w:pPr>
        <w:pStyle w:val="BodyText"/>
        <w:spacing w:before="2"/>
        <w:rPr>
          <w:sz w:val="25"/>
        </w:rPr>
      </w:pPr>
    </w:p>
    <w:p w14:paraId="23B64346" w14:textId="77777777" w:rsidR="006B3619" w:rsidRDefault="000E1E64">
      <w:pPr>
        <w:pStyle w:val="ListParagraph"/>
        <w:numPr>
          <w:ilvl w:val="0"/>
          <w:numId w:val="4"/>
        </w:numPr>
        <w:tabs>
          <w:tab w:val="left" w:pos="457"/>
        </w:tabs>
        <w:spacing w:line="374" w:lineRule="auto"/>
        <w:ind w:left="469" w:right="465" w:hanging="289"/>
        <w:jc w:val="left"/>
        <w:rPr>
          <w:sz w:val="27"/>
        </w:rPr>
      </w:pPr>
      <w:r>
        <w:rPr>
          <w:sz w:val="27"/>
        </w:rPr>
        <w:t>The Respondent argued that the appeal filed of record is frivolous and vexatious, and, it is only meant to frustrate the Respondent, for the following</w:t>
      </w:r>
      <w:r>
        <w:rPr>
          <w:spacing w:val="6"/>
          <w:sz w:val="27"/>
        </w:rPr>
        <w:t xml:space="preserve"> </w:t>
      </w:r>
      <w:r>
        <w:rPr>
          <w:sz w:val="27"/>
        </w:rPr>
        <w:t>reasons:-</w:t>
      </w:r>
    </w:p>
    <w:p w14:paraId="223F9B8A" w14:textId="77777777" w:rsidR="006B3619" w:rsidRDefault="006B3619">
      <w:pPr>
        <w:pStyle w:val="BodyText"/>
        <w:spacing w:before="2"/>
        <w:rPr>
          <w:sz w:val="41"/>
        </w:rPr>
      </w:pPr>
    </w:p>
    <w:p w14:paraId="7D3EBF11" w14:textId="77777777" w:rsidR="006B3619" w:rsidRDefault="000E1E64">
      <w:pPr>
        <w:pStyle w:val="ListParagraph"/>
        <w:numPr>
          <w:ilvl w:val="0"/>
          <w:numId w:val="2"/>
        </w:numPr>
        <w:tabs>
          <w:tab w:val="left" w:pos="579"/>
        </w:tabs>
        <w:spacing w:line="369" w:lineRule="auto"/>
        <w:ind w:right="444" w:hanging="435"/>
        <w:jc w:val="both"/>
        <w:rPr>
          <w:sz w:val="27"/>
        </w:rPr>
      </w:pPr>
      <w:r>
        <w:rPr>
          <w:sz w:val="27"/>
        </w:rPr>
        <w:t>The Applicant had all the time to note an appeal if it was displeased with  the court order. The impugned court order was granted on the 30</w:t>
      </w:r>
      <w:r>
        <w:rPr>
          <w:sz w:val="27"/>
          <w:vertAlign w:val="superscript"/>
        </w:rPr>
        <w:t>th</w:t>
      </w:r>
      <w:r>
        <w:rPr>
          <w:sz w:val="27"/>
        </w:rPr>
        <w:t xml:space="preserve"> August 2021, wherein, the Applicant was given a period of twenty one (21) days within which to pay, but never paid</w:t>
      </w:r>
      <w:r>
        <w:rPr>
          <w:sz w:val="27"/>
        </w:rPr>
        <w:t xml:space="preserve">. A deputy sheriff was then instructed to effect the </w:t>
      </w:r>
      <w:proofErr w:type="spellStart"/>
      <w:r>
        <w:rPr>
          <w:sz w:val="27"/>
        </w:rPr>
        <w:t>couti</w:t>
      </w:r>
      <w:proofErr w:type="spellEnd"/>
      <w:r>
        <w:rPr>
          <w:sz w:val="27"/>
        </w:rPr>
        <w:t xml:space="preserve"> order, the Applicant requested some indulgence within which to pay.</w:t>
      </w:r>
      <w:r>
        <w:rPr>
          <w:spacing w:val="32"/>
          <w:sz w:val="27"/>
        </w:rPr>
        <w:t xml:space="preserve"> </w:t>
      </w:r>
      <w:r>
        <w:rPr>
          <w:sz w:val="27"/>
        </w:rPr>
        <w:t>However,</w:t>
      </w:r>
    </w:p>
    <w:p w14:paraId="6B34E962" w14:textId="77777777" w:rsidR="006B3619" w:rsidRDefault="006B3619">
      <w:pPr>
        <w:spacing w:line="369" w:lineRule="auto"/>
        <w:jc w:val="both"/>
        <w:rPr>
          <w:sz w:val="27"/>
        </w:rPr>
        <w:sectPr w:rsidR="006B3619">
          <w:footerReference w:type="default" r:id="rId8"/>
          <w:pgSz w:w="11910" w:h="16850"/>
          <w:pgMar w:top="1600" w:right="620" w:bottom="2280" w:left="1340" w:header="0" w:footer="2088" w:gutter="0"/>
          <w:pgNumType w:start="3"/>
          <w:cols w:space="720"/>
        </w:sectPr>
      </w:pPr>
    </w:p>
    <w:p w14:paraId="67EA3854" w14:textId="77777777" w:rsidR="006B3619" w:rsidRDefault="000E1E64">
      <w:pPr>
        <w:pStyle w:val="BodyText"/>
        <w:spacing w:before="75" w:line="350" w:lineRule="auto"/>
        <w:ind w:left="564" w:hanging="2"/>
      </w:pPr>
      <w:r>
        <w:rPr>
          <w:w w:val="105"/>
        </w:rPr>
        <w:lastRenderedPageBreak/>
        <w:t>the Applicant then noted an appeal without complying with the court order as indicated.</w:t>
      </w:r>
    </w:p>
    <w:p w14:paraId="1F7FE5BB" w14:textId="77777777" w:rsidR="006B3619" w:rsidRDefault="000E1E64">
      <w:pPr>
        <w:pStyle w:val="ListParagraph"/>
        <w:numPr>
          <w:ilvl w:val="0"/>
          <w:numId w:val="2"/>
        </w:numPr>
        <w:tabs>
          <w:tab w:val="left" w:pos="558"/>
        </w:tabs>
        <w:spacing w:before="52" w:line="367" w:lineRule="auto"/>
        <w:ind w:left="563" w:right="487" w:hanging="428"/>
        <w:rPr>
          <w:sz w:val="27"/>
        </w:rPr>
      </w:pPr>
      <w:r>
        <w:rPr>
          <w:w w:val="105"/>
          <w:sz w:val="27"/>
        </w:rPr>
        <w:t>The appeal was filed in order to curtail the deputy sheriff from attaching the Applicant's</w:t>
      </w:r>
      <w:r>
        <w:rPr>
          <w:spacing w:val="6"/>
          <w:w w:val="105"/>
          <w:sz w:val="27"/>
        </w:rPr>
        <w:t xml:space="preserve"> </w:t>
      </w:r>
      <w:r>
        <w:rPr>
          <w:w w:val="105"/>
          <w:sz w:val="27"/>
        </w:rPr>
        <w:t>movables.</w:t>
      </w:r>
    </w:p>
    <w:p w14:paraId="089CEA0A" w14:textId="77777777" w:rsidR="006B3619" w:rsidRDefault="000E1E64">
      <w:pPr>
        <w:pStyle w:val="ListParagraph"/>
        <w:numPr>
          <w:ilvl w:val="0"/>
          <w:numId w:val="2"/>
        </w:numPr>
        <w:tabs>
          <w:tab w:val="left" w:pos="536"/>
        </w:tabs>
        <w:spacing w:before="31" w:line="367" w:lineRule="auto"/>
        <w:ind w:left="563" w:right="487" w:hanging="428"/>
        <w:rPr>
          <w:sz w:val="27"/>
        </w:rPr>
      </w:pPr>
      <w:r>
        <w:rPr>
          <w:w w:val="105"/>
          <w:sz w:val="27"/>
        </w:rPr>
        <w:t xml:space="preserve">The Applicant unequivocally accepted to abide by the court order, hence, this conduct brought the doctrine </w:t>
      </w:r>
      <w:proofErr w:type="spellStart"/>
      <w:r>
        <w:rPr>
          <w:w w:val="105"/>
          <w:sz w:val="27"/>
        </w:rPr>
        <w:t>ofperemption</w:t>
      </w:r>
      <w:proofErr w:type="spellEnd"/>
      <w:r>
        <w:rPr>
          <w:w w:val="105"/>
          <w:sz w:val="27"/>
        </w:rPr>
        <w:t xml:space="preserve"> into</w:t>
      </w:r>
      <w:r>
        <w:rPr>
          <w:spacing w:val="16"/>
          <w:w w:val="105"/>
          <w:sz w:val="27"/>
        </w:rPr>
        <w:t xml:space="preserve"> </w:t>
      </w:r>
      <w:r>
        <w:rPr>
          <w:w w:val="105"/>
          <w:sz w:val="27"/>
        </w:rPr>
        <w:t>play.</w:t>
      </w:r>
    </w:p>
    <w:p w14:paraId="06CB3078" w14:textId="77777777" w:rsidR="006B3619" w:rsidRDefault="006B3619">
      <w:pPr>
        <w:pStyle w:val="BodyText"/>
        <w:spacing w:before="9"/>
        <w:rPr>
          <w:sz w:val="42"/>
        </w:rPr>
      </w:pPr>
    </w:p>
    <w:p w14:paraId="3C0F0CDD" w14:textId="77777777" w:rsidR="006B3619" w:rsidRDefault="000E1E64">
      <w:pPr>
        <w:pStyle w:val="ListParagraph"/>
        <w:numPr>
          <w:ilvl w:val="0"/>
          <w:numId w:val="4"/>
        </w:numPr>
        <w:tabs>
          <w:tab w:val="left" w:pos="435"/>
        </w:tabs>
        <w:spacing w:line="374" w:lineRule="auto"/>
        <w:ind w:left="422" w:right="483" w:hanging="285"/>
        <w:jc w:val="both"/>
        <w:rPr>
          <w:sz w:val="27"/>
        </w:rPr>
      </w:pPr>
      <w:r>
        <w:rPr>
          <w:w w:val="105"/>
          <w:sz w:val="27"/>
        </w:rPr>
        <w:t xml:space="preserve">The doctrine of </w:t>
      </w:r>
      <w:proofErr w:type="spellStart"/>
      <w:r>
        <w:rPr>
          <w:w w:val="105"/>
          <w:sz w:val="27"/>
        </w:rPr>
        <w:t>peremption</w:t>
      </w:r>
      <w:proofErr w:type="spellEnd"/>
      <w:r>
        <w:rPr>
          <w:w w:val="105"/>
          <w:sz w:val="27"/>
        </w:rPr>
        <w:t xml:space="preserve"> was enunciated in the case of </w:t>
      </w:r>
      <w:r>
        <w:rPr>
          <w:b/>
          <w:w w:val="105"/>
          <w:sz w:val="27"/>
        </w:rPr>
        <w:t>HLATSHW AYO V MARE</w:t>
      </w:r>
      <w:r>
        <w:rPr>
          <w:b/>
          <w:spacing w:val="-10"/>
          <w:w w:val="105"/>
          <w:sz w:val="27"/>
        </w:rPr>
        <w:t xml:space="preserve"> </w:t>
      </w:r>
      <w:r>
        <w:rPr>
          <w:b/>
          <w:w w:val="105"/>
          <w:sz w:val="27"/>
        </w:rPr>
        <w:t>AND</w:t>
      </w:r>
      <w:r>
        <w:rPr>
          <w:b/>
          <w:spacing w:val="-10"/>
          <w:w w:val="105"/>
          <w:sz w:val="27"/>
        </w:rPr>
        <w:t xml:space="preserve"> </w:t>
      </w:r>
      <w:r>
        <w:rPr>
          <w:b/>
          <w:w w:val="105"/>
          <w:sz w:val="27"/>
        </w:rPr>
        <w:t>DEAS</w:t>
      </w:r>
      <w:r>
        <w:rPr>
          <w:b/>
          <w:spacing w:val="-6"/>
          <w:w w:val="105"/>
          <w:sz w:val="27"/>
        </w:rPr>
        <w:t xml:space="preserve"> </w:t>
      </w:r>
      <w:r>
        <w:rPr>
          <w:b/>
          <w:w w:val="105"/>
          <w:sz w:val="27"/>
        </w:rPr>
        <w:t>1912</w:t>
      </w:r>
      <w:r>
        <w:rPr>
          <w:b/>
          <w:spacing w:val="-11"/>
          <w:w w:val="105"/>
          <w:sz w:val="27"/>
        </w:rPr>
        <w:t xml:space="preserve"> </w:t>
      </w:r>
      <w:r>
        <w:rPr>
          <w:b/>
          <w:w w:val="105"/>
          <w:sz w:val="27"/>
        </w:rPr>
        <w:t>AD</w:t>
      </w:r>
      <w:r>
        <w:rPr>
          <w:b/>
          <w:spacing w:val="-12"/>
          <w:w w:val="105"/>
          <w:sz w:val="27"/>
        </w:rPr>
        <w:t xml:space="preserve"> </w:t>
      </w:r>
      <w:r>
        <w:rPr>
          <w:b/>
          <w:w w:val="105"/>
          <w:sz w:val="27"/>
        </w:rPr>
        <w:t>(242)</w:t>
      </w:r>
      <w:r>
        <w:rPr>
          <w:b/>
          <w:spacing w:val="-15"/>
          <w:w w:val="105"/>
          <w:sz w:val="27"/>
        </w:rPr>
        <w:t xml:space="preserve"> </w:t>
      </w:r>
      <w:r>
        <w:rPr>
          <w:w w:val="105"/>
          <w:sz w:val="27"/>
        </w:rPr>
        <w:t>where</w:t>
      </w:r>
      <w:r>
        <w:rPr>
          <w:spacing w:val="-13"/>
          <w:w w:val="105"/>
          <w:sz w:val="27"/>
        </w:rPr>
        <w:t xml:space="preserve"> </w:t>
      </w:r>
      <w:r>
        <w:rPr>
          <w:w w:val="105"/>
          <w:sz w:val="27"/>
        </w:rPr>
        <w:t>LORD</w:t>
      </w:r>
      <w:r>
        <w:rPr>
          <w:spacing w:val="-12"/>
          <w:w w:val="105"/>
          <w:sz w:val="27"/>
        </w:rPr>
        <w:t xml:space="preserve"> </w:t>
      </w:r>
      <w:r>
        <w:rPr>
          <w:w w:val="105"/>
          <w:sz w:val="27"/>
        </w:rPr>
        <w:t>DE</w:t>
      </w:r>
      <w:r>
        <w:rPr>
          <w:spacing w:val="-7"/>
          <w:w w:val="105"/>
          <w:sz w:val="27"/>
        </w:rPr>
        <w:t xml:space="preserve"> </w:t>
      </w:r>
      <w:r>
        <w:rPr>
          <w:w w:val="105"/>
          <w:sz w:val="27"/>
        </w:rPr>
        <w:t>VILLIERS</w:t>
      </w:r>
      <w:r>
        <w:rPr>
          <w:spacing w:val="5"/>
          <w:w w:val="105"/>
          <w:sz w:val="27"/>
        </w:rPr>
        <w:t xml:space="preserve"> </w:t>
      </w:r>
      <w:r>
        <w:rPr>
          <w:w w:val="105"/>
          <w:sz w:val="27"/>
        </w:rPr>
        <w:t>held</w:t>
      </w:r>
      <w:r>
        <w:rPr>
          <w:spacing w:val="-9"/>
          <w:w w:val="105"/>
          <w:sz w:val="27"/>
        </w:rPr>
        <w:t xml:space="preserve"> </w:t>
      </w:r>
      <w:r>
        <w:rPr>
          <w:w w:val="105"/>
          <w:sz w:val="27"/>
        </w:rPr>
        <w:t>that:</w:t>
      </w:r>
    </w:p>
    <w:p w14:paraId="286D46A4" w14:textId="77777777" w:rsidR="006B3619" w:rsidRDefault="000E1E64">
      <w:pPr>
        <w:pStyle w:val="Heading2"/>
        <w:spacing w:before="5" w:line="369" w:lineRule="auto"/>
        <w:ind w:left="1287" w:right="485"/>
      </w:pPr>
      <w:r>
        <w:t xml:space="preserve">"Where a man has two courses of action open to him and he </w:t>
      </w:r>
      <w:r>
        <w:t>unequivocally takes one, he cannot afterwards turn hack and take the other".</w:t>
      </w:r>
    </w:p>
    <w:p w14:paraId="033BB894" w14:textId="77777777" w:rsidR="006B3619" w:rsidRDefault="006B3619">
      <w:pPr>
        <w:pStyle w:val="BodyText"/>
        <w:spacing w:before="9"/>
        <w:rPr>
          <w:b/>
          <w:i/>
          <w:sz w:val="42"/>
        </w:rPr>
      </w:pPr>
    </w:p>
    <w:p w14:paraId="2524C5AE" w14:textId="77777777" w:rsidR="006B3619" w:rsidRDefault="000E1E64">
      <w:pPr>
        <w:pStyle w:val="ListParagraph"/>
        <w:numPr>
          <w:ilvl w:val="0"/>
          <w:numId w:val="4"/>
        </w:numPr>
        <w:tabs>
          <w:tab w:val="left" w:pos="477"/>
        </w:tabs>
        <w:spacing w:line="374" w:lineRule="auto"/>
        <w:ind w:left="415" w:right="485" w:hanging="280"/>
        <w:jc w:val="both"/>
        <w:rPr>
          <w:b/>
          <w:sz w:val="27"/>
        </w:rPr>
      </w:pPr>
      <w:r>
        <w:rPr>
          <w:w w:val="105"/>
          <w:sz w:val="27"/>
        </w:rPr>
        <w:t>According</w:t>
      </w:r>
      <w:r>
        <w:rPr>
          <w:spacing w:val="-4"/>
          <w:w w:val="105"/>
          <w:sz w:val="27"/>
        </w:rPr>
        <w:t xml:space="preserve"> </w:t>
      </w:r>
      <w:r>
        <w:rPr>
          <w:w w:val="105"/>
          <w:sz w:val="27"/>
        </w:rPr>
        <w:t>to</w:t>
      </w:r>
      <w:r>
        <w:rPr>
          <w:spacing w:val="-27"/>
          <w:w w:val="105"/>
          <w:sz w:val="27"/>
        </w:rPr>
        <w:t xml:space="preserve"> </w:t>
      </w:r>
      <w:r>
        <w:rPr>
          <w:w w:val="105"/>
          <w:sz w:val="27"/>
        </w:rPr>
        <w:t>the</w:t>
      </w:r>
      <w:r>
        <w:rPr>
          <w:spacing w:val="-18"/>
          <w:w w:val="105"/>
          <w:sz w:val="27"/>
        </w:rPr>
        <w:t xml:space="preserve"> </w:t>
      </w:r>
      <w:r>
        <w:rPr>
          <w:w w:val="105"/>
          <w:sz w:val="27"/>
        </w:rPr>
        <w:t>common</w:t>
      </w:r>
      <w:r>
        <w:rPr>
          <w:spacing w:val="-12"/>
          <w:w w:val="105"/>
          <w:sz w:val="27"/>
        </w:rPr>
        <w:t xml:space="preserve"> </w:t>
      </w:r>
      <w:r>
        <w:rPr>
          <w:w w:val="105"/>
          <w:sz w:val="27"/>
        </w:rPr>
        <w:t>law</w:t>
      </w:r>
      <w:r>
        <w:rPr>
          <w:spacing w:val="-16"/>
          <w:w w:val="105"/>
          <w:sz w:val="27"/>
        </w:rPr>
        <w:t xml:space="preserve"> </w:t>
      </w:r>
      <w:r>
        <w:rPr>
          <w:w w:val="105"/>
          <w:sz w:val="27"/>
        </w:rPr>
        <w:t>doctrine</w:t>
      </w:r>
      <w:r>
        <w:rPr>
          <w:spacing w:val="-18"/>
          <w:w w:val="105"/>
          <w:sz w:val="27"/>
        </w:rPr>
        <w:t xml:space="preserve"> </w:t>
      </w:r>
      <w:proofErr w:type="spellStart"/>
      <w:r>
        <w:rPr>
          <w:w w:val="105"/>
          <w:sz w:val="27"/>
        </w:rPr>
        <w:t>ofperemption</w:t>
      </w:r>
      <w:proofErr w:type="spellEnd"/>
      <w:r>
        <w:rPr>
          <w:w w:val="105"/>
          <w:sz w:val="27"/>
        </w:rPr>
        <w:t>,</w:t>
      </w:r>
      <w:r>
        <w:rPr>
          <w:spacing w:val="-4"/>
          <w:w w:val="105"/>
          <w:sz w:val="27"/>
        </w:rPr>
        <w:t xml:space="preserve"> </w:t>
      </w:r>
      <w:r>
        <w:rPr>
          <w:w w:val="105"/>
          <w:sz w:val="27"/>
        </w:rPr>
        <w:t>a</w:t>
      </w:r>
      <w:r>
        <w:rPr>
          <w:spacing w:val="-24"/>
          <w:w w:val="105"/>
          <w:sz w:val="27"/>
        </w:rPr>
        <w:t xml:space="preserve"> </w:t>
      </w:r>
      <w:r>
        <w:rPr>
          <w:w w:val="105"/>
          <w:sz w:val="27"/>
        </w:rPr>
        <w:t>party</w:t>
      </w:r>
      <w:r>
        <w:rPr>
          <w:spacing w:val="-12"/>
          <w:w w:val="105"/>
          <w:sz w:val="27"/>
        </w:rPr>
        <w:t xml:space="preserve"> </w:t>
      </w:r>
      <w:r>
        <w:rPr>
          <w:w w:val="105"/>
          <w:sz w:val="27"/>
        </w:rPr>
        <w:t>who</w:t>
      </w:r>
      <w:r>
        <w:rPr>
          <w:spacing w:val="-18"/>
          <w:w w:val="105"/>
          <w:sz w:val="27"/>
        </w:rPr>
        <w:t xml:space="preserve"> </w:t>
      </w:r>
      <w:r>
        <w:rPr>
          <w:w w:val="105"/>
          <w:sz w:val="27"/>
        </w:rPr>
        <w:t>acquiesces</w:t>
      </w:r>
      <w:r>
        <w:rPr>
          <w:spacing w:val="-5"/>
          <w:w w:val="105"/>
          <w:sz w:val="27"/>
        </w:rPr>
        <w:t xml:space="preserve"> </w:t>
      </w:r>
      <w:r>
        <w:rPr>
          <w:w w:val="105"/>
          <w:sz w:val="27"/>
        </w:rPr>
        <w:t>to a judgement cannot subs</w:t>
      </w:r>
      <w:r>
        <w:rPr>
          <w:w w:val="105"/>
          <w:sz w:val="27"/>
        </w:rPr>
        <w:t>equently seek to challenge the judgement he has acquiesced.</w:t>
      </w:r>
      <w:r>
        <w:rPr>
          <w:spacing w:val="7"/>
          <w:w w:val="105"/>
          <w:sz w:val="27"/>
        </w:rPr>
        <w:t xml:space="preserve"> </w:t>
      </w:r>
      <w:r>
        <w:rPr>
          <w:w w:val="105"/>
          <w:sz w:val="27"/>
        </w:rPr>
        <w:t>This</w:t>
      </w:r>
      <w:r>
        <w:rPr>
          <w:spacing w:val="-4"/>
          <w:w w:val="105"/>
          <w:sz w:val="27"/>
        </w:rPr>
        <w:t xml:space="preserve"> </w:t>
      </w:r>
      <w:r>
        <w:rPr>
          <w:w w:val="105"/>
          <w:sz w:val="27"/>
        </w:rPr>
        <w:t>doctrine</w:t>
      </w:r>
      <w:r>
        <w:rPr>
          <w:spacing w:val="-14"/>
          <w:w w:val="105"/>
          <w:sz w:val="27"/>
        </w:rPr>
        <w:t xml:space="preserve"> </w:t>
      </w:r>
      <w:r>
        <w:rPr>
          <w:w w:val="105"/>
          <w:sz w:val="27"/>
        </w:rPr>
        <w:t>is</w:t>
      </w:r>
      <w:r>
        <w:rPr>
          <w:spacing w:val="-19"/>
          <w:w w:val="105"/>
          <w:sz w:val="27"/>
        </w:rPr>
        <w:t xml:space="preserve"> </w:t>
      </w:r>
      <w:r>
        <w:rPr>
          <w:w w:val="105"/>
          <w:sz w:val="27"/>
        </w:rPr>
        <w:t>founded</w:t>
      </w:r>
      <w:r>
        <w:rPr>
          <w:spacing w:val="-7"/>
          <w:w w:val="105"/>
          <w:sz w:val="27"/>
        </w:rPr>
        <w:t xml:space="preserve"> </w:t>
      </w:r>
      <w:r>
        <w:rPr>
          <w:w w:val="105"/>
          <w:sz w:val="27"/>
        </w:rPr>
        <w:t>on</w:t>
      </w:r>
      <w:r>
        <w:rPr>
          <w:spacing w:val="-20"/>
          <w:w w:val="105"/>
          <w:sz w:val="27"/>
        </w:rPr>
        <w:t xml:space="preserve"> </w:t>
      </w:r>
      <w:r>
        <w:rPr>
          <w:w w:val="105"/>
          <w:sz w:val="27"/>
        </w:rPr>
        <w:t>the</w:t>
      </w:r>
      <w:r>
        <w:rPr>
          <w:spacing w:val="-12"/>
          <w:w w:val="105"/>
          <w:sz w:val="27"/>
        </w:rPr>
        <w:t xml:space="preserve"> </w:t>
      </w:r>
      <w:r>
        <w:rPr>
          <w:w w:val="105"/>
          <w:sz w:val="27"/>
        </w:rPr>
        <w:t>logic</w:t>
      </w:r>
      <w:r>
        <w:rPr>
          <w:spacing w:val="-11"/>
          <w:w w:val="105"/>
          <w:sz w:val="27"/>
        </w:rPr>
        <w:t xml:space="preserve"> </w:t>
      </w:r>
      <w:r>
        <w:rPr>
          <w:w w:val="105"/>
          <w:sz w:val="27"/>
        </w:rPr>
        <w:t>that</w:t>
      </w:r>
      <w:r>
        <w:rPr>
          <w:spacing w:val="-11"/>
          <w:w w:val="105"/>
          <w:sz w:val="27"/>
        </w:rPr>
        <w:t xml:space="preserve"> </w:t>
      </w:r>
      <w:r>
        <w:rPr>
          <w:w w:val="105"/>
          <w:sz w:val="27"/>
        </w:rPr>
        <w:t>no</w:t>
      </w:r>
      <w:r>
        <w:rPr>
          <w:spacing w:val="-13"/>
          <w:w w:val="105"/>
          <w:sz w:val="27"/>
        </w:rPr>
        <w:t xml:space="preserve"> </w:t>
      </w:r>
      <w:r>
        <w:rPr>
          <w:w w:val="105"/>
          <w:sz w:val="27"/>
        </w:rPr>
        <w:t>person</w:t>
      </w:r>
      <w:r>
        <w:rPr>
          <w:spacing w:val="-7"/>
          <w:w w:val="105"/>
          <w:sz w:val="27"/>
        </w:rPr>
        <w:t xml:space="preserve"> </w:t>
      </w:r>
      <w:r>
        <w:rPr>
          <w:w w:val="105"/>
          <w:sz w:val="27"/>
        </w:rPr>
        <w:t>may</w:t>
      </w:r>
      <w:r>
        <w:rPr>
          <w:spacing w:val="-4"/>
          <w:w w:val="105"/>
          <w:sz w:val="27"/>
        </w:rPr>
        <w:t xml:space="preserve"> </w:t>
      </w:r>
      <w:r>
        <w:rPr>
          <w:w w:val="105"/>
          <w:sz w:val="27"/>
        </w:rPr>
        <w:t>be</w:t>
      </w:r>
      <w:r>
        <w:rPr>
          <w:spacing w:val="-15"/>
          <w:w w:val="105"/>
          <w:sz w:val="27"/>
        </w:rPr>
        <w:t xml:space="preserve"> </w:t>
      </w:r>
      <w:r>
        <w:rPr>
          <w:w w:val="105"/>
          <w:sz w:val="27"/>
        </w:rPr>
        <w:t xml:space="preserve">allowed to opportunistically endorse two conflicting positions or to both approbate and reprobate, or to blow hot and cold. </w:t>
      </w:r>
      <w:r>
        <w:rPr>
          <w:w w:val="105"/>
          <w:sz w:val="26"/>
        </w:rPr>
        <w:t xml:space="preserve">It </w:t>
      </w:r>
      <w:r>
        <w:rPr>
          <w:w w:val="105"/>
          <w:sz w:val="27"/>
        </w:rPr>
        <w:t>may even be said that a party will not be allowed to have her cake and eat it too. The conduct of the Applicant must be unequivoc</w:t>
      </w:r>
      <w:r>
        <w:rPr>
          <w:w w:val="105"/>
          <w:sz w:val="27"/>
        </w:rPr>
        <w:t xml:space="preserve">al and inconsistent with any intention to appeal. </w:t>
      </w:r>
      <w:r>
        <w:rPr>
          <w:b/>
          <w:w w:val="105"/>
          <w:sz w:val="27"/>
        </w:rPr>
        <w:t>HARTELY, ROEGSHAAN AND ANOTHER V RAND LIMITED AND ANOTHER, HIGH COURT CASE No.</w:t>
      </w:r>
      <w:r>
        <w:rPr>
          <w:b/>
          <w:spacing w:val="1"/>
          <w:w w:val="105"/>
          <w:sz w:val="27"/>
        </w:rPr>
        <w:t xml:space="preserve"> </w:t>
      </w:r>
      <w:r>
        <w:rPr>
          <w:b/>
          <w:w w:val="105"/>
          <w:sz w:val="27"/>
        </w:rPr>
        <w:t>27612/2010.</w:t>
      </w:r>
    </w:p>
    <w:p w14:paraId="0EC07BBC" w14:textId="77777777" w:rsidR="006B3619" w:rsidRDefault="006B3619">
      <w:pPr>
        <w:pStyle w:val="BodyText"/>
        <w:spacing w:before="3"/>
        <w:rPr>
          <w:b/>
          <w:sz w:val="39"/>
        </w:rPr>
      </w:pPr>
    </w:p>
    <w:p w14:paraId="09578569" w14:textId="77777777" w:rsidR="006B3619" w:rsidRDefault="000E1E64">
      <w:pPr>
        <w:pStyle w:val="Heading1"/>
        <w:numPr>
          <w:ilvl w:val="0"/>
          <w:numId w:val="4"/>
        </w:numPr>
        <w:tabs>
          <w:tab w:val="left" w:pos="578"/>
        </w:tabs>
        <w:ind w:left="577" w:hanging="433"/>
        <w:jc w:val="left"/>
      </w:pPr>
      <w:r>
        <w:rPr>
          <w:b w:val="0"/>
        </w:rPr>
        <w:t xml:space="preserve">Again in </w:t>
      </w:r>
      <w:r>
        <w:t>VENMOP 275 (Pty) Ltd AND ANOTHER 2014/ 14286,</w:t>
      </w:r>
      <w:r>
        <w:rPr>
          <w:spacing w:val="21"/>
        </w:rPr>
        <w:t xml:space="preserve"> </w:t>
      </w:r>
      <w:r>
        <w:t>2016 (1)</w:t>
      </w:r>
    </w:p>
    <w:p w14:paraId="7DA5C3C4" w14:textId="77777777" w:rsidR="006B3619" w:rsidRDefault="006B3619">
      <w:pPr>
        <w:sectPr w:rsidR="006B3619">
          <w:pgSz w:w="11910" w:h="16850"/>
          <w:pgMar w:top="1360" w:right="620" w:bottom="2300" w:left="1340" w:header="0" w:footer="2088" w:gutter="0"/>
          <w:cols w:space="720"/>
        </w:sectPr>
      </w:pPr>
    </w:p>
    <w:p w14:paraId="5B542000" w14:textId="77777777" w:rsidR="006B3619" w:rsidRDefault="000E1E64">
      <w:pPr>
        <w:spacing w:before="75"/>
        <w:ind w:left="565"/>
        <w:rPr>
          <w:rFonts w:ascii="Arial"/>
          <w:sz w:val="25"/>
        </w:rPr>
      </w:pPr>
      <w:r>
        <w:rPr>
          <w:b/>
          <w:spacing w:val="-1"/>
          <w:w w:val="104"/>
          <w:sz w:val="27"/>
        </w:rPr>
        <w:t>S.</w:t>
      </w:r>
      <w:r>
        <w:rPr>
          <w:b/>
          <w:w w:val="104"/>
          <w:sz w:val="27"/>
        </w:rPr>
        <w:t>A</w:t>
      </w:r>
      <w:r>
        <w:rPr>
          <w:b/>
          <w:spacing w:val="5"/>
          <w:sz w:val="27"/>
        </w:rPr>
        <w:t xml:space="preserve"> </w:t>
      </w:r>
      <w:r>
        <w:rPr>
          <w:b/>
          <w:w w:val="104"/>
          <w:sz w:val="27"/>
        </w:rPr>
        <w:t>78,</w:t>
      </w:r>
      <w:r>
        <w:rPr>
          <w:b/>
          <w:spacing w:val="3"/>
          <w:sz w:val="27"/>
        </w:rPr>
        <w:t xml:space="preserve"> </w:t>
      </w:r>
      <w:r>
        <w:rPr>
          <w:spacing w:val="-1"/>
          <w:w w:val="103"/>
          <w:sz w:val="27"/>
        </w:rPr>
        <w:t>PETE</w:t>
      </w:r>
      <w:r>
        <w:rPr>
          <w:w w:val="103"/>
          <w:sz w:val="27"/>
        </w:rPr>
        <w:t>R</w:t>
      </w:r>
      <w:r>
        <w:rPr>
          <w:spacing w:val="5"/>
          <w:sz w:val="27"/>
        </w:rPr>
        <w:t xml:space="preserve"> </w:t>
      </w:r>
      <w:r>
        <w:rPr>
          <w:spacing w:val="-182"/>
          <w:w w:val="103"/>
          <w:sz w:val="27"/>
        </w:rPr>
        <w:t>A</w:t>
      </w:r>
      <w:r>
        <w:rPr>
          <w:rFonts w:ascii="Arial"/>
          <w:w w:val="101"/>
          <w:position w:val="13"/>
          <w:sz w:val="25"/>
        </w:rPr>
        <w:t>'</w:t>
      </w:r>
    </w:p>
    <w:p w14:paraId="455C8C1F" w14:textId="77777777" w:rsidR="006B3619" w:rsidRDefault="000E1E64">
      <w:pPr>
        <w:pStyle w:val="BodyText"/>
        <w:spacing w:before="187"/>
        <w:ind w:left="93"/>
      </w:pPr>
      <w:r>
        <w:br w:type="column"/>
      </w:r>
      <w:r>
        <w:rPr>
          <w:w w:val="105"/>
        </w:rPr>
        <w:t>J stated as follows:-</w:t>
      </w:r>
    </w:p>
    <w:p w14:paraId="0A785F3A" w14:textId="77777777" w:rsidR="006B3619" w:rsidRDefault="006B3619">
      <w:pPr>
        <w:sectPr w:rsidR="006B3619">
          <w:type w:val="continuous"/>
          <w:pgSz w:w="11910" w:h="16850"/>
          <w:pgMar w:top="1560" w:right="620" w:bottom="280" w:left="1340" w:header="720" w:footer="720" w:gutter="0"/>
          <w:cols w:num="2" w:space="720" w:equalWidth="0">
            <w:col w:w="2487" w:space="40"/>
            <w:col w:w="7423"/>
          </w:cols>
        </w:sectPr>
      </w:pPr>
    </w:p>
    <w:p w14:paraId="46E9DF01" w14:textId="77777777" w:rsidR="006B3619" w:rsidRDefault="000E1E64">
      <w:pPr>
        <w:pStyle w:val="Heading2"/>
        <w:spacing w:before="151" w:line="374" w:lineRule="auto"/>
        <w:ind w:right="336" w:hanging="107"/>
        <w:jc w:val="left"/>
      </w:pPr>
      <w:r>
        <w:t xml:space="preserve">"Even where a party's prospects on appeal are otherwise good, an appeal </w:t>
      </w:r>
      <w:r>
        <w:t xml:space="preserve">may be refused on the basis of </w:t>
      </w:r>
      <w:proofErr w:type="spellStart"/>
      <w:r>
        <w:t>peremption</w:t>
      </w:r>
      <w:proofErr w:type="spellEnd"/>
      <w:r>
        <w:t>. The court will not come to</w:t>
      </w:r>
      <w:r>
        <w:rPr>
          <w:spacing w:val="53"/>
        </w:rPr>
        <w:t xml:space="preserve"> </w:t>
      </w:r>
      <w:r>
        <w:t>the</w:t>
      </w:r>
    </w:p>
    <w:p w14:paraId="151D0647" w14:textId="77777777" w:rsidR="006B3619" w:rsidRDefault="006B3619">
      <w:pPr>
        <w:spacing w:line="374" w:lineRule="auto"/>
        <w:sectPr w:rsidR="006B3619">
          <w:type w:val="continuous"/>
          <w:pgSz w:w="11910" w:h="16850"/>
          <w:pgMar w:top="1560" w:right="620" w:bottom="280" w:left="1340" w:header="720" w:footer="720" w:gutter="0"/>
          <w:cols w:space="720"/>
        </w:sectPr>
      </w:pPr>
    </w:p>
    <w:p w14:paraId="15868E43" w14:textId="77777777" w:rsidR="006B3619" w:rsidRDefault="000E1E64">
      <w:pPr>
        <w:spacing w:before="68" w:line="357" w:lineRule="auto"/>
        <w:ind w:left="1173" w:right="451" w:firstLine="14"/>
        <w:jc w:val="both"/>
        <w:rPr>
          <w:b/>
          <w:i/>
          <w:sz w:val="27"/>
        </w:rPr>
      </w:pPr>
      <w:r>
        <w:lastRenderedPageBreak/>
        <w:pict w14:anchorId="51BBEED0">
          <v:line id="_x0000_s2054" style="position:absolute;left:0;text-align:left;z-index:251658240;mso-position-horizontal-relative:page;mso-position-vertical-relative:page" from="592.9pt,329.95pt" to="592.9pt,281.3pt" strokeweight=".1273mm">
            <w10:wrap anchorx="page" anchory="page"/>
          </v:line>
        </w:pict>
      </w:r>
      <w:r>
        <w:rPr>
          <w:b/>
          <w:i/>
          <w:w w:val="105"/>
          <w:sz w:val="27"/>
        </w:rPr>
        <w:t xml:space="preserve">aid of a party who initially expresses an intention, even </w:t>
      </w:r>
      <w:r>
        <w:rPr>
          <w:rFonts w:ascii="Arial"/>
          <w:i/>
          <w:w w:val="105"/>
          <w:sz w:val="33"/>
        </w:rPr>
        <w:t xml:space="preserve">if </w:t>
      </w:r>
      <w:r>
        <w:rPr>
          <w:b/>
          <w:i/>
          <w:w w:val="105"/>
          <w:sz w:val="27"/>
        </w:rPr>
        <w:t>only by implication, to abide by a judgement of the court and then suddenly changes its</w:t>
      </w:r>
      <w:r>
        <w:rPr>
          <w:b/>
          <w:i/>
          <w:spacing w:val="-17"/>
          <w:w w:val="105"/>
          <w:sz w:val="27"/>
        </w:rPr>
        <w:t xml:space="preserve"> </w:t>
      </w:r>
      <w:r>
        <w:rPr>
          <w:b/>
          <w:i/>
          <w:w w:val="105"/>
          <w:sz w:val="27"/>
        </w:rPr>
        <w:t>mind.</w:t>
      </w:r>
      <w:r>
        <w:rPr>
          <w:b/>
          <w:i/>
          <w:spacing w:val="-4"/>
          <w:w w:val="105"/>
          <w:sz w:val="27"/>
        </w:rPr>
        <w:t xml:space="preserve"> </w:t>
      </w:r>
      <w:r>
        <w:rPr>
          <w:b/>
          <w:i/>
          <w:w w:val="105"/>
          <w:sz w:val="27"/>
        </w:rPr>
        <w:t>A</w:t>
      </w:r>
      <w:r>
        <w:rPr>
          <w:b/>
          <w:i/>
          <w:spacing w:val="-18"/>
          <w:w w:val="105"/>
          <w:sz w:val="27"/>
        </w:rPr>
        <w:t xml:space="preserve"> </w:t>
      </w:r>
      <w:r>
        <w:rPr>
          <w:b/>
          <w:i/>
          <w:w w:val="105"/>
          <w:sz w:val="27"/>
        </w:rPr>
        <w:t>party</w:t>
      </w:r>
      <w:r>
        <w:rPr>
          <w:b/>
          <w:i/>
          <w:spacing w:val="-13"/>
          <w:w w:val="105"/>
          <w:sz w:val="27"/>
        </w:rPr>
        <w:t xml:space="preserve"> </w:t>
      </w:r>
      <w:r>
        <w:rPr>
          <w:b/>
          <w:i/>
          <w:w w:val="105"/>
          <w:sz w:val="27"/>
        </w:rPr>
        <w:t>mu</w:t>
      </w:r>
      <w:r>
        <w:rPr>
          <w:b/>
          <w:i/>
          <w:w w:val="105"/>
          <w:sz w:val="27"/>
        </w:rPr>
        <w:t>st</w:t>
      </w:r>
      <w:r>
        <w:rPr>
          <w:b/>
          <w:i/>
          <w:spacing w:val="-6"/>
          <w:w w:val="105"/>
          <w:sz w:val="27"/>
        </w:rPr>
        <w:t xml:space="preserve"> </w:t>
      </w:r>
      <w:r>
        <w:rPr>
          <w:b/>
          <w:i/>
          <w:w w:val="105"/>
          <w:sz w:val="27"/>
        </w:rPr>
        <w:t>make</w:t>
      </w:r>
      <w:r>
        <w:rPr>
          <w:b/>
          <w:i/>
          <w:spacing w:val="-5"/>
          <w:w w:val="105"/>
          <w:sz w:val="27"/>
        </w:rPr>
        <w:t xml:space="preserve"> </w:t>
      </w:r>
      <w:r>
        <w:rPr>
          <w:b/>
          <w:i/>
          <w:w w:val="105"/>
          <w:sz w:val="27"/>
        </w:rPr>
        <w:t>up</w:t>
      </w:r>
      <w:r>
        <w:rPr>
          <w:b/>
          <w:i/>
          <w:spacing w:val="-15"/>
          <w:w w:val="105"/>
          <w:sz w:val="27"/>
        </w:rPr>
        <w:t xml:space="preserve"> </w:t>
      </w:r>
      <w:r>
        <w:rPr>
          <w:b/>
          <w:i/>
          <w:w w:val="105"/>
          <w:sz w:val="27"/>
        </w:rPr>
        <w:t>its</w:t>
      </w:r>
      <w:r>
        <w:rPr>
          <w:b/>
          <w:i/>
          <w:spacing w:val="-17"/>
          <w:w w:val="105"/>
          <w:sz w:val="27"/>
        </w:rPr>
        <w:t xml:space="preserve"> </w:t>
      </w:r>
      <w:r>
        <w:rPr>
          <w:b/>
          <w:i/>
          <w:w w:val="105"/>
          <w:sz w:val="27"/>
        </w:rPr>
        <w:t>mind</w:t>
      </w:r>
      <w:r>
        <w:rPr>
          <w:b/>
          <w:i/>
          <w:w w:val="105"/>
          <w:sz w:val="27"/>
        </w:rPr>
        <w:t xml:space="preserve"> </w:t>
      </w:r>
      <w:r>
        <w:rPr>
          <w:b/>
          <w:i/>
          <w:w w:val="105"/>
          <w:sz w:val="27"/>
        </w:rPr>
        <w:t>whether</w:t>
      </w:r>
      <w:r>
        <w:rPr>
          <w:b/>
          <w:i/>
          <w:spacing w:val="-14"/>
          <w:w w:val="105"/>
          <w:sz w:val="27"/>
        </w:rPr>
        <w:t xml:space="preserve"> </w:t>
      </w:r>
      <w:r>
        <w:rPr>
          <w:i/>
          <w:w w:val="105"/>
          <w:sz w:val="27"/>
        </w:rPr>
        <w:t>it</w:t>
      </w:r>
      <w:r>
        <w:rPr>
          <w:i/>
          <w:spacing w:val="-13"/>
          <w:w w:val="105"/>
          <w:sz w:val="27"/>
        </w:rPr>
        <w:t xml:space="preserve"> </w:t>
      </w:r>
      <w:r>
        <w:rPr>
          <w:b/>
          <w:i/>
          <w:w w:val="105"/>
          <w:sz w:val="27"/>
        </w:rPr>
        <w:t>is</w:t>
      </w:r>
      <w:r>
        <w:rPr>
          <w:b/>
          <w:i/>
          <w:spacing w:val="-14"/>
          <w:w w:val="105"/>
          <w:sz w:val="27"/>
        </w:rPr>
        <w:t xml:space="preserve"> </w:t>
      </w:r>
      <w:r>
        <w:rPr>
          <w:b/>
          <w:i/>
          <w:w w:val="105"/>
          <w:sz w:val="27"/>
        </w:rPr>
        <w:t>aggrieved by</w:t>
      </w:r>
      <w:r>
        <w:rPr>
          <w:b/>
          <w:i/>
          <w:spacing w:val="-13"/>
          <w:w w:val="105"/>
          <w:sz w:val="27"/>
        </w:rPr>
        <w:t xml:space="preserve"> </w:t>
      </w:r>
      <w:r>
        <w:rPr>
          <w:b/>
          <w:i/>
          <w:w w:val="105"/>
          <w:sz w:val="27"/>
        </w:rPr>
        <w:t>a</w:t>
      </w:r>
      <w:r>
        <w:rPr>
          <w:b/>
          <w:i/>
          <w:spacing w:val="-16"/>
          <w:w w:val="105"/>
          <w:sz w:val="27"/>
        </w:rPr>
        <w:t xml:space="preserve"> </w:t>
      </w:r>
      <w:r>
        <w:rPr>
          <w:b/>
          <w:i/>
          <w:w w:val="105"/>
          <w:sz w:val="27"/>
        </w:rPr>
        <w:t>decision and</w:t>
      </w:r>
      <w:r>
        <w:rPr>
          <w:b/>
          <w:i/>
          <w:spacing w:val="-14"/>
          <w:w w:val="105"/>
          <w:sz w:val="27"/>
        </w:rPr>
        <w:t xml:space="preserve"> </w:t>
      </w:r>
      <w:r>
        <w:rPr>
          <w:b/>
          <w:i/>
          <w:w w:val="105"/>
          <w:sz w:val="27"/>
        </w:rPr>
        <w:t>wants</w:t>
      </w:r>
      <w:r>
        <w:rPr>
          <w:b/>
          <w:i/>
          <w:spacing w:val="-7"/>
          <w:w w:val="105"/>
          <w:sz w:val="27"/>
        </w:rPr>
        <w:t xml:space="preserve"> </w:t>
      </w:r>
      <w:r>
        <w:rPr>
          <w:b/>
          <w:i/>
          <w:w w:val="105"/>
          <w:sz w:val="27"/>
        </w:rPr>
        <w:t>to</w:t>
      </w:r>
      <w:r>
        <w:rPr>
          <w:b/>
          <w:i/>
          <w:spacing w:val="-10"/>
          <w:w w:val="105"/>
          <w:sz w:val="27"/>
        </w:rPr>
        <w:t xml:space="preserve"> </w:t>
      </w:r>
      <w:r>
        <w:rPr>
          <w:b/>
          <w:i/>
          <w:w w:val="105"/>
          <w:sz w:val="27"/>
        </w:rPr>
        <w:t>appeal</w:t>
      </w:r>
      <w:r>
        <w:rPr>
          <w:b/>
          <w:i/>
          <w:spacing w:val="1"/>
          <w:w w:val="105"/>
          <w:sz w:val="27"/>
        </w:rPr>
        <w:t xml:space="preserve"> </w:t>
      </w:r>
      <w:r>
        <w:rPr>
          <w:b/>
          <w:i/>
          <w:w w:val="105"/>
          <w:sz w:val="27"/>
        </w:rPr>
        <w:t>or</w:t>
      </w:r>
      <w:r>
        <w:rPr>
          <w:b/>
          <w:i/>
          <w:spacing w:val="-14"/>
          <w:w w:val="105"/>
          <w:sz w:val="27"/>
        </w:rPr>
        <w:t xml:space="preserve"> </w:t>
      </w:r>
      <w:r>
        <w:rPr>
          <w:b/>
          <w:i/>
          <w:w w:val="105"/>
          <w:sz w:val="27"/>
        </w:rPr>
        <w:t>whether</w:t>
      </w:r>
      <w:r>
        <w:rPr>
          <w:b/>
          <w:i/>
          <w:spacing w:val="-2"/>
          <w:w w:val="105"/>
          <w:sz w:val="27"/>
        </w:rPr>
        <w:t xml:space="preserve"> </w:t>
      </w:r>
      <w:r>
        <w:rPr>
          <w:b/>
          <w:i/>
          <w:w w:val="105"/>
          <w:sz w:val="27"/>
        </w:rPr>
        <w:t>it</w:t>
      </w:r>
      <w:r>
        <w:rPr>
          <w:b/>
          <w:i/>
          <w:spacing w:val="-5"/>
          <w:w w:val="105"/>
          <w:sz w:val="27"/>
        </w:rPr>
        <w:t xml:space="preserve"> </w:t>
      </w:r>
      <w:r>
        <w:rPr>
          <w:b/>
          <w:i/>
          <w:w w:val="105"/>
          <w:sz w:val="27"/>
        </w:rPr>
        <w:t>wants</w:t>
      </w:r>
      <w:r>
        <w:rPr>
          <w:b/>
          <w:i/>
          <w:spacing w:val="-3"/>
          <w:w w:val="105"/>
          <w:sz w:val="27"/>
        </w:rPr>
        <w:t xml:space="preserve"> </w:t>
      </w:r>
      <w:r>
        <w:rPr>
          <w:b/>
          <w:i/>
          <w:w w:val="105"/>
          <w:sz w:val="27"/>
        </w:rPr>
        <w:t>to</w:t>
      </w:r>
      <w:r>
        <w:rPr>
          <w:b/>
          <w:i/>
          <w:spacing w:val="-10"/>
          <w:w w:val="105"/>
          <w:sz w:val="27"/>
        </w:rPr>
        <w:t xml:space="preserve"> </w:t>
      </w:r>
      <w:r>
        <w:rPr>
          <w:b/>
          <w:i/>
          <w:w w:val="105"/>
          <w:sz w:val="27"/>
        </w:rPr>
        <w:t>pay</w:t>
      </w:r>
      <w:r>
        <w:rPr>
          <w:b/>
          <w:i/>
          <w:spacing w:val="-6"/>
          <w:w w:val="105"/>
          <w:sz w:val="27"/>
        </w:rPr>
        <w:t xml:space="preserve"> </w:t>
      </w:r>
      <w:r>
        <w:rPr>
          <w:b/>
          <w:i/>
          <w:w w:val="105"/>
          <w:sz w:val="27"/>
        </w:rPr>
        <w:t>up</w:t>
      </w:r>
      <w:r>
        <w:rPr>
          <w:b/>
          <w:i/>
          <w:spacing w:val="-9"/>
          <w:w w:val="105"/>
          <w:sz w:val="27"/>
        </w:rPr>
        <w:t xml:space="preserve"> </w:t>
      </w:r>
      <w:r>
        <w:rPr>
          <w:b/>
          <w:i/>
          <w:w w:val="105"/>
          <w:sz w:val="27"/>
        </w:rPr>
        <w:t>albeit</w:t>
      </w:r>
      <w:r>
        <w:rPr>
          <w:b/>
          <w:i/>
          <w:spacing w:val="-3"/>
          <w:w w:val="105"/>
          <w:sz w:val="27"/>
        </w:rPr>
        <w:t xml:space="preserve"> </w:t>
      </w:r>
      <w:r>
        <w:rPr>
          <w:b/>
          <w:i/>
          <w:w w:val="105"/>
          <w:sz w:val="27"/>
        </w:rPr>
        <w:t>in installments".</w:t>
      </w:r>
    </w:p>
    <w:p w14:paraId="660C6A38" w14:textId="77777777" w:rsidR="006B3619" w:rsidRDefault="006B3619">
      <w:pPr>
        <w:pStyle w:val="BodyText"/>
        <w:rPr>
          <w:b/>
          <w:i/>
          <w:sz w:val="30"/>
        </w:rPr>
      </w:pPr>
    </w:p>
    <w:p w14:paraId="0553C3EF" w14:textId="77777777" w:rsidR="006B3619" w:rsidRDefault="000E1E64">
      <w:pPr>
        <w:pStyle w:val="ListParagraph"/>
        <w:numPr>
          <w:ilvl w:val="0"/>
          <w:numId w:val="4"/>
        </w:numPr>
        <w:tabs>
          <w:tab w:val="left" w:pos="594"/>
        </w:tabs>
        <w:spacing w:before="174" w:line="367" w:lineRule="auto"/>
        <w:ind w:left="577" w:right="463" w:hanging="419"/>
        <w:jc w:val="both"/>
        <w:rPr>
          <w:sz w:val="27"/>
        </w:rPr>
      </w:pPr>
      <w:r>
        <w:rPr>
          <w:w w:val="105"/>
          <w:sz w:val="27"/>
        </w:rPr>
        <w:t>The law prohibits such a party from later turning around to take the option he had initially rejected if it is clear he had initially and unequivocally taken the other</w:t>
      </w:r>
      <w:r>
        <w:rPr>
          <w:spacing w:val="-2"/>
          <w:w w:val="105"/>
          <w:sz w:val="27"/>
        </w:rPr>
        <w:t xml:space="preserve"> </w:t>
      </w:r>
      <w:r>
        <w:rPr>
          <w:w w:val="105"/>
          <w:sz w:val="27"/>
        </w:rPr>
        <w:t>option.</w:t>
      </w:r>
      <w:r>
        <w:rPr>
          <w:spacing w:val="-9"/>
          <w:w w:val="105"/>
          <w:sz w:val="27"/>
        </w:rPr>
        <w:t xml:space="preserve"> </w:t>
      </w:r>
      <w:r>
        <w:rPr>
          <w:w w:val="105"/>
          <w:sz w:val="27"/>
        </w:rPr>
        <w:t>It</w:t>
      </w:r>
      <w:r>
        <w:rPr>
          <w:spacing w:val="-11"/>
          <w:w w:val="105"/>
          <w:sz w:val="27"/>
        </w:rPr>
        <w:t xml:space="preserve"> </w:t>
      </w:r>
      <w:r>
        <w:rPr>
          <w:w w:val="105"/>
          <w:sz w:val="27"/>
        </w:rPr>
        <w:t>is</w:t>
      </w:r>
      <w:r>
        <w:rPr>
          <w:spacing w:val="-11"/>
          <w:w w:val="105"/>
          <w:sz w:val="27"/>
        </w:rPr>
        <w:t xml:space="preserve"> </w:t>
      </w:r>
      <w:r>
        <w:rPr>
          <w:w w:val="105"/>
          <w:sz w:val="27"/>
        </w:rPr>
        <w:t>said</w:t>
      </w:r>
      <w:r>
        <w:rPr>
          <w:spacing w:val="-9"/>
          <w:w w:val="105"/>
          <w:sz w:val="27"/>
        </w:rPr>
        <w:t xml:space="preserve"> </w:t>
      </w:r>
      <w:r>
        <w:rPr>
          <w:w w:val="105"/>
          <w:sz w:val="27"/>
        </w:rPr>
        <w:t>in</w:t>
      </w:r>
      <w:r>
        <w:rPr>
          <w:spacing w:val="-12"/>
          <w:w w:val="105"/>
          <w:sz w:val="27"/>
        </w:rPr>
        <w:t xml:space="preserve"> </w:t>
      </w:r>
      <w:r>
        <w:rPr>
          <w:w w:val="105"/>
          <w:sz w:val="27"/>
        </w:rPr>
        <w:t>law</w:t>
      </w:r>
      <w:r>
        <w:rPr>
          <w:spacing w:val="-12"/>
          <w:w w:val="105"/>
          <w:sz w:val="27"/>
        </w:rPr>
        <w:t xml:space="preserve"> </w:t>
      </w:r>
      <w:r>
        <w:rPr>
          <w:w w:val="105"/>
          <w:sz w:val="27"/>
        </w:rPr>
        <w:t>he</w:t>
      </w:r>
      <w:r>
        <w:rPr>
          <w:spacing w:val="-12"/>
          <w:w w:val="105"/>
          <w:sz w:val="27"/>
        </w:rPr>
        <w:t xml:space="preserve"> </w:t>
      </w:r>
      <w:r>
        <w:rPr>
          <w:w w:val="105"/>
          <w:sz w:val="27"/>
        </w:rPr>
        <w:t>cannot</w:t>
      </w:r>
      <w:r>
        <w:rPr>
          <w:w w:val="105"/>
          <w:sz w:val="27"/>
        </w:rPr>
        <w:t xml:space="preserve"> </w:t>
      </w:r>
      <w:r>
        <w:rPr>
          <w:w w:val="105"/>
          <w:sz w:val="27"/>
        </w:rPr>
        <w:t>accept</w:t>
      </w:r>
      <w:r>
        <w:rPr>
          <w:spacing w:val="-4"/>
          <w:w w:val="105"/>
          <w:sz w:val="27"/>
        </w:rPr>
        <w:t xml:space="preserve"> </w:t>
      </w:r>
      <w:r>
        <w:rPr>
          <w:w w:val="105"/>
          <w:sz w:val="27"/>
        </w:rPr>
        <w:t>and</w:t>
      </w:r>
      <w:r>
        <w:rPr>
          <w:spacing w:val="-8"/>
          <w:w w:val="105"/>
          <w:sz w:val="27"/>
        </w:rPr>
        <w:t xml:space="preserve"> </w:t>
      </w:r>
      <w:r>
        <w:rPr>
          <w:w w:val="105"/>
          <w:sz w:val="27"/>
        </w:rPr>
        <w:t>reject</w:t>
      </w:r>
      <w:r>
        <w:rPr>
          <w:spacing w:val="-5"/>
          <w:w w:val="105"/>
          <w:sz w:val="27"/>
        </w:rPr>
        <w:t xml:space="preserve"> </w:t>
      </w:r>
      <w:r>
        <w:rPr>
          <w:w w:val="105"/>
          <w:sz w:val="27"/>
        </w:rPr>
        <w:t>at</w:t>
      </w:r>
      <w:r>
        <w:rPr>
          <w:spacing w:val="-13"/>
          <w:w w:val="105"/>
          <w:sz w:val="27"/>
        </w:rPr>
        <w:t xml:space="preserve"> </w:t>
      </w:r>
      <w:r>
        <w:rPr>
          <w:w w:val="105"/>
          <w:sz w:val="27"/>
        </w:rPr>
        <w:t>the</w:t>
      </w:r>
      <w:r>
        <w:rPr>
          <w:spacing w:val="-13"/>
          <w:w w:val="105"/>
          <w:sz w:val="27"/>
        </w:rPr>
        <w:t xml:space="preserve"> </w:t>
      </w:r>
      <w:r>
        <w:rPr>
          <w:w w:val="105"/>
          <w:sz w:val="27"/>
        </w:rPr>
        <w:t>same</w:t>
      </w:r>
      <w:r>
        <w:rPr>
          <w:spacing w:val="-6"/>
          <w:w w:val="105"/>
          <w:sz w:val="27"/>
        </w:rPr>
        <w:t xml:space="preserve"> </w:t>
      </w:r>
      <w:r>
        <w:rPr>
          <w:w w:val="105"/>
          <w:sz w:val="27"/>
        </w:rPr>
        <w:t>time.</w:t>
      </w:r>
    </w:p>
    <w:p w14:paraId="79905647" w14:textId="77777777" w:rsidR="006B3619" w:rsidRDefault="006B3619">
      <w:pPr>
        <w:pStyle w:val="BodyText"/>
        <w:spacing w:before="6"/>
        <w:rPr>
          <w:sz w:val="43"/>
        </w:rPr>
      </w:pPr>
    </w:p>
    <w:p w14:paraId="314AD350" w14:textId="77777777" w:rsidR="006B3619" w:rsidRDefault="000E1E64">
      <w:pPr>
        <w:pStyle w:val="ListParagraph"/>
        <w:numPr>
          <w:ilvl w:val="0"/>
          <w:numId w:val="4"/>
        </w:numPr>
        <w:tabs>
          <w:tab w:val="left" w:pos="565"/>
        </w:tabs>
        <w:spacing w:line="372" w:lineRule="auto"/>
        <w:ind w:left="542" w:right="481" w:hanging="398"/>
        <w:jc w:val="both"/>
        <w:rPr>
          <w:sz w:val="27"/>
        </w:rPr>
      </w:pPr>
      <w:proofErr w:type="spellStart"/>
      <w:r>
        <w:rPr>
          <w:w w:val="105"/>
          <w:sz w:val="27"/>
        </w:rPr>
        <w:t>Tmning</w:t>
      </w:r>
      <w:proofErr w:type="spellEnd"/>
      <w:r>
        <w:rPr>
          <w:spacing w:val="-7"/>
          <w:w w:val="105"/>
          <w:sz w:val="27"/>
        </w:rPr>
        <w:t xml:space="preserve"> </w:t>
      </w:r>
      <w:r>
        <w:rPr>
          <w:w w:val="105"/>
          <w:sz w:val="27"/>
        </w:rPr>
        <w:t>to</w:t>
      </w:r>
      <w:r>
        <w:rPr>
          <w:spacing w:val="-20"/>
          <w:w w:val="105"/>
          <w:sz w:val="27"/>
        </w:rPr>
        <w:t xml:space="preserve"> </w:t>
      </w:r>
      <w:r>
        <w:rPr>
          <w:w w:val="105"/>
          <w:sz w:val="27"/>
        </w:rPr>
        <w:t>the</w:t>
      </w:r>
      <w:r>
        <w:rPr>
          <w:spacing w:val="-20"/>
          <w:w w:val="105"/>
          <w:sz w:val="27"/>
        </w:rPr>
        <w:t xml:space="preserve"> </w:t>
      </w:r>
      <w:r>
        <w:rPr>
          <w:w w:val="105"/>
          <w:sz w:val="27"/>
        </w:rPr>
        <w:t>letter</w:t>
      </w:r>
      <w:r>
        <w:rPr>
          <w:spacing w:val="-15"/>
          <w:w w:val="105"/>
          <w:sz w:val="27"/>
        </w:rPr>
        <w:t xml:space="preserve"> </w:t>
      </w:r>
      <w:r>
        <w:rPr>
          <w:w w:val="105"/>
          <w:sz w:val="27"/>
        </w:rPr>
        <w:t>written</w:t>
      </w:r>
      <w:r>
        <w:rPr>
          <w:spacing w:val="2"/>
          <w:w w:val="105"/>
          <w:sz w:val="27"/>
        </w:rPr>
        <w:t xml:space="preserve"> </w:t>
      </w:r>
      <w:r>
        <w:rPr>
          <w:w w:val="105"/>
          <w:sz w:val="27"/>
        </w:rPr>
        <w:t>by</w:t>
      </w:r>
      <w:r>
        <w:rPr>
          <w:spacing w:val="-22"/>
          <w:w w:val="105"/>
          <w:sz w:val="27"/>
        </w:rPr>
        <w:t xml:space="preserve"> </w:t>
      </w:r>
      <w:r>
        <w:rPr>
          <w:w w:val="105"/>
          <w:sz w:val="27"/>
        </w:rPr>
        <w:t>the</w:t>
      </w:r>
      <w:r>
        <w:rPr>
          <w:spacing w:val="-23"/>
          <w:w w:val="105"/>
          <w:sz w:val="27"/>
        </w:rPr>
        <w:t xml:space="preserve"> </w:t>
      </w:r>
      <w:r>
        <w:rPr>
          <w:w w:val="105"/>
          <w:sz w:val="27"/>
        </w:rPr>
        <w:t>Respondent's</w:t>
      </w:r>
      <w:r>
        <w:rPr>
          <w:spacing w:val="10"/>
          <w:w w:val="105"/>
          <w:sz w:val="27"/>
        </w:rPr>
        <w:t xml:space="preserve"> </w:t>
      </w:r>
      <w:r>
        <w:rPr>
          <w:w w:val="105"/>
          <w:sz w:val="27"/>
        </w:rPr>
        <w:t>att01neys,</w:t>
      </w:r>
      <w:r>
        <w:rPr>
          <w:spacing w:val="-8"/>
          <w:w w:val="105"/>
          <w:sz w:val="27"/>
        </w:rPr>
        <w:t xml:space="preserve"> </w:t>
      </w:r>
      <w:r>
        <w:rPr>
          <w:w w:val="105"/>
          <w:sz w:val="27"/>
        </w:rPr>
        <w:t>the</w:t>
      </w:r>
      <w:r>
        <w:rPr>
          <w:spacing w:val="-17"/>
          <w:w w:val="105"/>
          <w:sz w:val="27"/>
        </w:rPr>
        <w:t xml:space="preserve"> </w:t>
      </w:r>
      <w:r>
        <w:rPr>
          <w:w w:val="105"/>
          <w:sz w:val="27"/>
        </w:rPr>
        <w:t>only</w:t>
      </w:r>
      <w:r>
        <w:rPr>
          <w:spacing w:val="-14"/>
          <w:w w:val="105"/>
          <w:sz w:val="27"/>
        </w:rPr>
        <w:t xml:space="preserve"> </w:t>
      </w:r>
      <w:r>
        <w:rPr>
          <w:w w:val="105"/>
          <w:sz w:val="27"/>
        </w:rPr>
        <w:t>reasonable inference to be drawn, is that the Applicant had the intention to abide by the court</w:t>
      </w:r>
      <w:r>
        <w:rPr>
          <w:spacing w:val="-17"/>
          <w:w w:val="105"/>
          <w:sz w:val="27"/>
        </w:rPr>
        <w:t xml:space="preserve"> </w:t>
      </w:r>
      <w:r>
        <w:rPr>
          <w:w w:val="105"/>
          <w:sz w:val="27"/>
        </w:rPr>
        <w:t>order.</w:t>
      </w:r>
      <w:r>
        <w:rPr>
          <w:spacing w:val="-18"/>
          <w:w w:val="105"/>
          <w:sz w:val="27"/>
        </w:rPr>
        <w:t xml:space="preserve"> </w:t>
      </w:r>
      <w:r>
        <w:rPr>
          <w:w w:val="105"/>
          <w:sz w:val="27"/>
        </w:rPr>
        <w:t>There</w:t>
      </w:r>
      <w:r>
        <w:rPr>
          <w:spacing w:val="-25"/>
          <w:w w:val="105"/>
          <w:sz w:val="27"/>
        </w:rPr>
        <w:t xml:space="preserve"> </w:t>
      </w:r>
      <w:r>
        <w:rPr>
          <w:w w:val="105"/>
          <w:sz w:val="27"/>
        </w:rPr>
        <w:t>is</w:t>
      </w:r>
      <w:r>
        <w:rPr>
          <w:spacing w:val="-30"/>
          <w:w w:val="105"/>
          <w:sz w:val="27"/>
        </w:rPr>
        <w:t xml:space="preserve"> </w:t>
      </w:r>
      <w:r>
        <w:rPr>
          <w:w w:val="105"/>
          <w:sz w:val="27"/>
        </w:rPr>
        <w:t>absolutely</w:t>
      </w:r>
      <w:r>
        <w:rPr>
          <w:spacing w:val="-17"/>
          <w:w w:val="105"/>
          <w:sz w:val="27"/>
        </w:rPr>
        <w:t xml:space="preserve"> </w:t>
      </w:r>
      <w:r>
        <w:rPr>
          <w:w w:val="105"/>
          <w:sz w:val="27"/>
        </w:rPr>
        <w:t>no</w:t>
      </w:r>
      <w:r>
        <w:rPr>
          <w:spacing w:val="-22"/>
          <w:w w:val="105"/>
          <w:sz w:val="27"/>
        </w:rPr>
        <w:t xml:space="preserve"> </w:t>
      </w:r>
      <w:r>
        <w:rPr>
          <w:w w:val="105"/>
          <w:sz w:val="27"/>
        </w:rPr>
        <w:t>explanation</w:t>
      </w:r>
      <w:r>
        <w:rPr>
          <w:spacing w:val="-4"/>
          <w:w w:val="105"/>
          <w:sz w:val="27"/>
        </w:rPr>
        <w:t xml:space="preserve"> </w:t>
      </w:r>
      <w:r>
        <w:rPr>
          <w:w w:val="105"/>
          <w:sz w:val="27"/>
        </w:rPr>
        <w:t>as</w:t>
      </w:r>
      <w:r>
        <w:rPr>
          <w:spacing w:val="-30"/>
          <w:w w:val="105"/>
          <w:sz w:val="27"/>
        </w:rPr>
        <w:t xml:space="preserve"> </w:t>
      </w:r>
      <w:r>
        <w:rPr>
          <w:w w:val="105"/>
          <w:sz w:val="27"/>
        </w:rPr>
        <w:t>to</w:t>
      </w:r>
      <w:r>
        <w:rPr>
          <w:spacing w:val="-22"/>
          <w:w w:val="105"/>
          <w:sz w:val="27"/>
        </w:rPr>
        <w:t xml:space="preserve"> </w:t>
      </w:r>
      <w:r>
        <w:rPr>
          <w:w w:val="105"/>
          <w:sz w:val="27"/>
        </w:rPr>
        <w:t>why</w:t>
      </w:r>
      <w:r>
        <w:rPr>
          <w:spacing w:val="-20"/>
          <w:w w:val="105"/>
          <w:sz w:val="27"/>
        </w:rPr>
        <w:t xml:space="preserve"> </w:t>
      </w:r>
      <w:r>
        <w:rPr>
          <w:w w:val="105"/>
          <w:sz w:val="27"/>
        </w:rPr>
        <w:t>the</w:t>
      </w:r>
      <w:r>
        <w:rPr>
          <w:spacing w:val="-20"/>
          <w:w w:val="105"/>
          <w:sz w:val="27"/>
        </w:rPr>
        <w:t xml:space="preserve"> </w:t>
      </w:r>
      <w:r>
        <w:rPr>
          <w:w w:val="105"/>
          <w:sz w:val="27"/>
        </w:rPr>
        <w:t>Applicant</w:t>
      </w:r>
      <w:r>
        <w:rPr>
          <w:spacing w:val="-10"/>
          <w:w w:val="105"/>
          <w:sz w:val="27"/>
        </w:rPr>
        <w:t xml:space="preserve"> </w:t>
      </w:r>
      <w:r>
        <w:rPr>
          <w:w w:val="105"/>
          <w:sz w:val="27"/>
        </w:rPr>
        <w:t>then</w:t>
      </w:r>
      <w:r>
        <w:rPr>
          <w:spacing w:val="-14"/>
          <w:w w:val="105"/>
          <w:sz w:val="27"/>
        </w:rPr>
        <w:t xml:space="preserve"> </w:t>
      </w:r>
      <w:r>
        <w:rPr>
          <w:w w:val="105"/>
          <w:sz w:val="27"/>
        </w:rPr>
        <w:t>had a</w:t>
      </w:r>
      <w:r>
        <w:rPr>
          <w:spacing w:val="-16"/>
          <w:w w:val="105"/>
          <w:sz w:val="27"/>
        </w:rPr>
        <w:t xml:space="preserve"> </w:t>
      </w:r>
      <w:r>
        <w:rPr>
          <w:w w:val="105"/>
          <w:sz w:val="27"/>
        </w:rPr>
        <w:t>change</w:t>
      </w:r>
      <w:r>
        <w:rPr>
          <w:spacing w:val="-10"/>
          <w:w w:val="105"/>
          <w:sz w:val="27"/>
        </w:rPr>
        <w:t xml:space="preserve"> </w:t>
      </w:r>
      <w:r>
        <w:rPr>
          <w:w w:val="105"/>
          <w:sz w:val="27"/>
        </w:rPr>
        <w:t>of</w:t>
      </w:r>
      <w:r>
        <w:rPr>
          <w:spacing w:val="-19"/>
          <w:w w:val="105"/>
          <w:sz w:val="27"/>
        </w:rPr>
        <w:t xml:space="preserve"> </w:t>
      </w:r>
      <w:r>
        <w:rPr>
          <w:w w:val="105"/>
          <w:sz w:val="27"/>
        </w:rPr>
        <w:t>mind</w:t>
      </w:r>
      <w:r>
        <w:rPr>
          <w:spacing w:val="-6"/>
          <w:w w:val="105"/>
          <w:sz w:val="27"/>
        </w:rPr>
        <w:t xml:space="preserve"> </w:t>
      </w:r>
      <w:r>
        <w:rPr>
          <w:w w:val="105"/>
          <w:sz w:val="27"/>
        </w:rPr>
        <w:t>and</w:t>
      </w:r>
      <w:r>
        <w:rPr>
          <w:spacing w:val="-14"/>
          <w:w w:val="105"/>
          <w:sz w:val="27"/>
        </w:rPr>
        <w:t xml:space="preserve"> </w:t>
      </w:r>
      <w:r>
        <w:rPr>
          <w:w w:val="105"/>
          <w:sz w:val="27"/>
        </w:rPr>
        <w:t>decided</w:t>
      </w:r>
      <w:r>
        <w:rPr>
          <w:spacing w:val="-6"/>
          <w:w w:val="105"/>
          <w:sz w:val="27"/>
        </w:rPr>
        <w:t xml:space="preserve"> </w:t>
      </w:r>
      <w:r>
        <w:rPr>
          <w:w w:val="105"/>
          <w:sz w:val="27"/>
        </w:rPr>
        <w:t>to</w:t>
      </w:r>
      <w:r>
        <w:rPr>
          <w:spacing w:val="-21"/>
          <w:w w:val="105"/>
          <w:sz w:val="27"/>
        </w:rPr>
        <w:t xml:space="preserve"> </w:t>
      </w:r>
      <w:r>
        <w:rPr>
          <w:w w:val="105"/>
          <w:sz w:val="27"/>
        </w:rPr>
        <w:t>challenge</w:t>
      </w:r>
      <w:r>
        <w:rPr>
          <w:spacing w:val="-12"/>
          <w:w w:val="105"/>
          <w:sz w:val="27"/>
        </w:rPr>
        <w:t xml:space="preserve"> </w:t>
      </w:r>
      <w:r>
        <w:rPr>
          <w:w w:val="105"/>
          <w:sz w:val="27"/>
        </w:rPr>
        <w:t>the</w:t>
      </w:r>
      <w:r>
        <w:rPr>
          <w:spacing w:val="-16"/>
          <w:w w:val="105"/>
          <w:sz w:val="27"/>
        </w:rPr>
        <w:t xml:space="preserve"> </w:t>
      </w:r>
      <w:r>
        <w:rPr>
          <w:w w:val="105"/>
          <w:sz w:val="27"/>
        </w:rPr>
        <w:t>judgement</w:t>
      </w:r>
      <w:r>
        <w:rPr>
          <w:spacing w:val="-4"/>
          <w:w w:val="105"/>
          <w:sz w:val="27"/>
        </w:rPr>
        <w:t xml:space="preserve"> </w:t>
      </w:r>
      <w:r>
        <w:rPr>
          <w:w w:val="105"/>
          <w:sz w:val="27"/>
        </w:rPr>
        <w:t>in</w:t>
      </w:r>
      <w:r>
        <w:rPr>
          <w:spacing w:val="-13"/>
          <w:w w:val="105"/>
          <w:sz w:val="27"/>
        </w:rPr>
        <w:t xml:space="preserve"> </w:t>
      </w:r>
      <w:r>
        <w:rPr>
          <w:w w:val="105"/>
          <w:sz w:val="27"/>
        </w:rPr>
        <w:t>question.</w:t>
      </w:r>
      <w:r>
        <w:rPr>
          <w:spacing w:val="-4"/>
          <w:w w:val="105"/>
          <w:sz w:val="27"/>
        </w:rPr>
        <w:t xml:space="preserve"> </w:t>
      </w:r>
      <w:r>
        <w:rPr>
          <w:w w:val="105"/>
          <w:sz w:val="27"/>
        </w:rPr>
        <w:t>All</w:t>
      </w:r>
      <w:r>
        <w:rPr>
          <w:spacing w:val="-11"/>
          <w:w w:val="105"/>
          <w:sz w:val="27"/>
        </w:rPr>
        <w:t xml:space="preserve"> </w:t>
      </w:r>
      <w:r>
        <w:rPr>
          <w:w w:val="105"/>
          <w:sz w:val="27"/>
        </w:rPr>
        <w:t>these factors</w:t>
      </w:r>
      <w:r>
        <w:rPr>
          <w:spacing w:val="-17"/>
          <w:w w:val="105"/>
          <w:sz w:val="27"/>
        </w:rPr>
        <w:t xml:space="preserve"> </w:t>
      </w:r>
      <w:r>
        <w:rPr>
          <w:w w:val="105"/>
          <w:sz w:val="27"/>
        </w:rPr>
        <w:t>point</w:t>
      </w:r>
      <w:r>
        <w:rPr>
          <w:spacing w:val="-21"/>
          <w:w w:val="105"/>
          <w:sz w:val="27"/>
        </w:rPr>
        <w:t xml:space="preserve"> </w:t>
      </w:r>
      <w:r>
        <w:rPr>
          <w:w w:val="105"/>
          <w:sz w:val="27"/>
        </w:rPr>
        <w:t>to</w:t>
      </w:r>
      <w:r>
        <w:rPr>
          <w:spacing w:val="-14"/>
          <w:w w:val="105"/>
          <w:sz w:val="27"/>
        </w:rPr>
        <w:t xml:space="preserve"> </w:t>
      </w:r>
      <w:r>
        <w:rPr>
          <w:w w:val="105"/>
          <w:sz w:val="27"/>
        </w:rPr>
        <w:t>a</w:t>
      </w:r>
      <w:r>
        <w:rPr>
          <w:spacing w:val="-20"/>
          <w:w w:val="105"/>
          <w:sz w:val="27"/>
        </w:rPr>
        <w:t xml:space="preserve"> </w:t>
      </w:r>
      <w:r>
        <w:rPr>
          <w:w w:val="105"/>
          <w:sz w:val="27"/>
        </w:rPr>
        <w:t>clear</w:t>
      </w:r>
      <w:r>
        <w:rPr>
          <w:spacing w:val="-17"/>
          <w:w w:val="105"/>
          <w:sz w:val="27"/>
        </w:rPr>
        <w:t xml:space="preserve"> </w:t>
      </w:r>
      <w:r>
        <w:rPr>
          <w:w w:val="105"/>
          <w:sz w:val="27"/>
        </w:rPr>
        <w:t>and</w:t>
      </w:r>
      <w:r>
        <w:rPr>
          <w:spacing w:val="-17"/>
          <w:w w:val="105"/>
          <w:sz w:val="27"/>
        </w:rPr>
        <w:t xml:space="preserve"> </w:t>
      </w:r>
      <w:r>
        <w:rPr>
          <w:w w:val="105"/>
          <w:sz w:val="27"/>
        </w:rPr>
        <w:t>settled</w:t>
      </w:r>
      <w:r>
        <w:rPr>
          <w:spacing w:val="-14"/>
          <w:w w:val="105"/>
          <w:sz w:val="27"/>
        </w:rPr>
        <w:t xml:space="preserve"> </w:t>
      </w:r>
      <w:r>
        <w:rPr>
          <w:w w:val="105"/>
          <w:sz w:val="27"/>
        </w:rPr>
        <w:t>intention</w:t>
      </w:r>
      <w:r>
        <w:rPr>
          <w:spacing w:val="-23"/>
          <w:w w:val="105"/>
          <w:sz w:val="27"/>
        </w:rPr>
        <w:t xml:space="preserve"> </w:t>
      </w:r>
      <w:r>
        <w:rPr>
          <w:w w:val="105"/>
          <w:sz w:val="27"/>
        </w:rPr>
        <w:t>to</w:t>
      </w:r>
      <w:r>
        <w:rPr>
          <w:spacing w:val="-20"/>
          <w:w w:val="105"/>
          <w:sz w:val="27"/>
        </w:rPr>
        <w:t xml:space="preserve"> </w:t>
      </w:r>
      <w:r>
        <w:rPr>
          <w:w w:val="105"/>
          <w:sz w:val="27"/>
        </w:rPr>
        <w:t>acquiesce</w:t>
      </w:r>
      <w:r>
        <w:rPr>
          <w:spacing w:val="-3"/>
          <w:w w:val="105"/>
          <w:sz w:val="27"/>
        </w:rPr>
        <w:t xml:space="preserve"> </w:t>
      </w:r>
      <w:r>
        <w:rPr>
          <w:w w:val="105"/>
          <w:sz w:val="27"/>
        </w:rPr>
        <w:t>in</w:t>
      </w:r>
      <w:r>
        <w:rPr>
          <w:spacing w:val="-26"/>
          <w:w w:val="105"/>
          <w:sz w:val="27"/>
        </w:rPr>
        <w:t xml:space="preserve"> </w:t>
      </w:r>
      <w:r>
        <w:rPr>
          <w:w w:val="105"/>
          <w:sz w:val="27"/>
        </w:rPr>
        <w:t>the</w:t>
      </w:r>
      <w:r>
        <w:rPr>
          <w:spacing w:val="-15"/>
          <w:w w:val="105"/>
          <w:sz w:val="27"/>
        </w:rPr>
        <w:t xml:space="preserve"> </w:t>
      </w:r>
      <w:r>
        <w:rPr>
          <w:w w:val="105"/>
          <w:sz w:val="27"/>
        </w:rPr>
        <w:t>judgement</w:t>
      </w:r>
      <w:r>
        <w:rPr>
          <w:spacing w:val="-5"/>
          <w:w w:val="105"/>
          <w:sz w:val="27"/>
        </w:rPr>
        <w:t xml:space="preserve"> </w:t>
      </w:r>
      <w:r>
        <w:rPr>
          <w:w w:val="105"/>
          <w:sz w:val="27"/>
        </w:rPr>
        <w:t>of</w:t>
      </w:r>
      <w:r>
        <w:rPr>
          <w:spacing w:val="-18"/>
          <w:w w:val="105"/>
          <w:sz w:val="27"/>
        </w:rPr>
        <w:t xml:space="preserve"> </w:t>
      </w:r>
      <w:r>
        <w:rPr>
          <w:w w:val="105"/>
          <w:sz w:val="27"/>
        </w:rPr>
        <w:t>the court.</w:t>
      </w:r>
      <w:r>
        <w:rPr>
          <w:spacing w:val="-12"/>
          <w:w w:val="105"/>
          <w:sz w:val="27"/>
        </w:rPr>
        <w:t xml:space="preserve"> </w:t>
      </w:r>
      <w:r>
        <w:rPr>
          <w:w w:val="105"/>
          <w:sz w:val="27"/>
        </w:rPr>
        <w:t>This</w:t>
      </w:r>
      <w:r>
        <w:rPr>
          <w:spacing w:val="-16"/>
          <w:w w:val="105"/>
          <w:sz w:val="27"/>
        </w:rPr>
        <w:t xml:space="preserve"> </w:t>
      </w:r>
      <w:r>
        <w:rPr>
          <w:w w:val="105"/>
          <w:sz w:val="27"/>
        </w:rPr>
        <w:t>rather</w:t>
      </w:r>
      <w:r>
        <w:rPr>
          <w:spacing w:val="-8"/>
          <w:w w:val="105"/>
          <w:sz w:val="27"/>
        </w:rPr>
        <w:t xml:space="preserve"> </w:t>
      </w:r>
      <w:r>
        <w:rPr>
          <w:w w:val="105"/>
          <w:sz w:val="27"/>
        </w:rPr>
        <w:t>belated</w:t>
      </w:r>
      <w:r>
        <w:rPr>
          <w:spacing w:val="-14"/>
          <w:w w:val="105"/>
          <w:sz w:val="27"/>
        </w:rPr>
        <w:t xml:space="preserve"> </w:t>
      </w:r>
      <w:r>
        <w:rPr>
          <w:w w:val="105"/>
          <w:sz w:val="27"/>
        </w:rPr>
        <w:t>noting</w:t>
      </w:r>
      <w:r>
        <w:rPr>
          <w:spacing w:val="-15"/>
          <w:w w:val="105"/>
          <w:sz w:val="27"/>
        </w:rPr>
        <w:t xml:space="preserve"> </w:t>
      </w:r>
      <w:r>
        <w:rPr>
          <w:w w:val="105"/>
          <w:sz w:val="27"/>
        </w:rPr>
        <w:t>of</w:t>
      </w:r>
      <w:r>
        <w:rPr>
          <w:spacing w:val="-21"/>
          <w:w w:val="105"/>
          <w:sz w:val="27"/>
        </w:rPr>
        <w:t xml:space="preserve"> </w:t>
      </w:r>
      <w:r>
        <w:rPr>
          <w:w w:val="105"/>
          <w:sz w:val="27"/>
        </w:rPr>
        <w:t>an</w:t>
      </w:r>
      <w:r>
        <w:rPr>
          <w:spacing w:val="-19"/>
          <w:w w:val="105"/>
          <w:sz w:val="27"/>
        </w:rPr>
        <w:t xml:space="preserve"> </w:t>
      </w:r>
      <w:r>
        <w:rPr>
          <w:w w:val="105"/>
          <w:sz w:val="27"/>
        </w:rPr>
        <w:t>appeal</w:t>
      </w:r>
      <w:r>
        <w:rPr>
          <w:spacing w:val="-4"/>
          <w:w w:val="105"/>
          <w:sz w:val="27"/>
        </w:rPr>
        <w:t xml:space="preserve"> </w:t>
      </w:r>
      <w:r>
        <w:rPr>
          <w:w w:val="105"/>
          <w:sz w:val="27"/>
        </w:rPr>
        <w:t>is</w:t>
      </w:r>
      <w:r>
        <w:rPr>
          <w:spacing w:val="-27"/>
          <w:w w:val="105"/>
          <w:sz w:val="27"/>
        </w:rPr>
        <w:t xml:space="preserve"> </w:t>
      </w:r>
      <w:r>
        <w:rPr>
          <w:w w:val="105"/>
          <w:sz w:val="27"/>
        </w:rPr>
        <w:t>nothing</w:t>
      </w:r>
      <w:r>
        <w:rPr>
          <w:spacing w:val="-8"/>
          <w:w w:val="105"/>
          <w:sz w:val="27"/>
        </w:rPr>
        <w:t xml:space="preserve"> </w:t>
      </w:r>
      <w:r>
        <w:rPr>
          <w:w w:val="105"/>
          <w:sz w:val="27"/>
        </w:rPr>
        <w:t>but</w:t>
      </w:r>
      <w:r>
        <w:rPr>
          <w:spacing w:val="-20"/>
          <w:w w:val="105"/>
          <w:sz w:val="27"/>
        </w:rPr>
        <w:t xml:space="preserve"> </w:t>
      </w:r>
      <w:r>
        <w:rPr>
          <w:w w:val="105"/>
          <w:sz w:val="27"/>
        </w:rPr>
        <w:t>a</w:t>
      </w:r>
      <w:r>
        <w:rPr>
          <w:spacing w:val="-25"/>
          <w:w w:val="105"/>
          <w:sz w:val="27"/>
        </w:rPr>
        <w:t xml:space="preserve"> </w:t>
      </w:r>
      <w:r>
        <w:rPr>
          <w:w w:val="105"/>
          <w:sz w:val="27"/>
        </w:rPr>
        <w:t>stratagem</w:t>
      </w:r>
      <w:r>
        <w:rPr>
          <w:spacing w:val="-14"/>
          <w:w w:val="105"/>
          <w:sz w:val="27"/>
        </w:rPr>
        <w:t xml:space="preserve"> </w:t>
      </w:r>
      <w:r>
        <w:rPr>
          <w:w w:val="105"/>
          <w:sz w:val="27"/>
        </w:rPr>
        <w:t>to</w:t>
      </w:r>
      <w:r>
        <w:rPr>
          <w:spacing w:val="-21"/>
          <w:w w:val="105"/>
          <w:sz w:val="27"/>
        </w:rPr>
        <w:t xml:space="preserve"> </w:t>
      </w:r>
      <w:r>
        <w:rPr>
          <w:w w:val="105"/>
          <w:sz w:val="27"/>
        </w:rPr>
        <w:t>delay and</w:t>
      </w:r>
      <w:r>
        <w:rPr>
          <w:spacing w:val="-9"/>
          <w:w w:val="105"/>
          <w:sz w:val="27"/>
        </w:rPr>
        <w:t xml:space="preserve"> </w:t>
      </w:r>
      <w:r>
        <w:rPr>
          <w:w w:val="105"/>
          <w:sz w:val="27"/>
        </w:rPr>
        <w:t>avoid</w:t>
      </w:r>
      <w:r>
        <w:rPr>
          <w:spacing w:val="-15"/>
          <w:w w:val="105"/>
          <w:sz w:val="27"/>
        </w:rPr>
        <w:t xml:space="preserve"> </w:t>
      </w:r>
      <w:r>
        <w:rPr>
          <w:w w:val="105"/>
          <w:sz w:val="27"/>
        </w:rPr>
        <w:t>compliance</w:t>
      </w:r>
      <w:r>
        <w:rPr>
          <w:w w:val="105"/>
          <w:sz w:val="27"/>
        </w:rPr>
        <w:t xml:space="preserve"> </w:t>
      </w:r>
      <w:r>
        <w:rPr>
          <w:w w:val="105"/>
          <w:sz w:val="27"/>
        </w:rPr>
        <w:t>with</w:t>
      </w:r>
      <w:r>
        <w:rPr>
          <w:spacing w:val="-20"/>
          <w:w w:val="105"/>
          <w:sz w:val="27"/>
        </w:rPr>
        <w:t xml:space="preserve"> </w:t>
      </w:r>
      <w:r>
        <w:rPr>
          <w:w w:val="105"/>
          <w:sz w:val="27"/>
        </w:rPr>
        <w:t>the</w:t>
      </w:r>
      <w:r>
        <w:rPr>
          <w:spacing w:val="-21"/>
          <w:w w:val="105"/>
          <w:sz w:val="27"/>
        </w:rPr>
        <w:t xml:space="preserve"> </w:t>
      </w:r>
      <w:r>
        <w:rPr>
          <w:w w:val="105"/>
          <w:sz w:val="27"/>
        </w:rPr>
        <w:t>court</w:t>
      </w:r>
      <w:r>
        <w:rPr>
          <w:spacing w:val="-11"/>
          <w:w w:val="105"/>
          <w:sz w:val="27"/>
        </w:rPr>
        <w:t xml:space="preserve"> </w:t>
      </w:r>
      <w:r>
        <w:rPr>
          <w:w w:val="105"/>
          <w:sz w:val="27"/>
        </w:rPr>
        <w:t>order.</w:t>
      </w:r>
      <w:r>
        <w:rPr>
          <w:spacing w:val="-18"/>
          <w:w w:val="105"/>
          <w:sz w:val="27"/>
        </w:rPr>
        <w:t xml:space="preserve"> </w:t>
      </w:r>
      <w:r>
        <w:rPr>
          <w:w w:val="105"/>
          <w:sz w:val="27"/>
        </w:rPr>
        <w:t>The</w:t>
      </w:r>
      <w:r>
        <w:rPr>
          <w:spacing w:val="-18"/>
          <w:w w:val="105"/>
          <w:sz w:val="27"/>
        </w:rPr>
        <w:t xml:space="preserve"> </w:t>
      </w:r>
      <w:r>
        <w:rPr>
          <w:w w:val="105"/>
          <w:sz w:val="27"/>
        </w:rPr>
        <w:t>Applicant</w:t>
      </w:r>
      <w:r>
        <w:rPr>
          <w:spacing w:val="-6"/>
          <w:w w:val="105"/>
          <w:sz w:val="27"/>
        </w:rPr>
        <w:t xml:space="preserve"> </w:t>
      </w:r>
      <w:r>
        <w:rPr>
          <w:w w:val="105"/>
          <w:sz w:val="27"/>
        </w:rPr>
        <w:t>cannot</w:t>
      </w:r>
      <w:r>
        <w:rPr>
          <w:spacing w:val="1"/>
          <w:w w:val="105"/>
          <w:sz w:val="27"/>
        </w:rPr>
        <w:t xml:space="preserve"> </w:t>
      </w:r>
      <w:r>
        <w:rPr>
          <w:w w:val="105"/>
          <w:sz w:val="27"/>
        </w:rPr>
        <w:t>be</w:t>
      </w:r>
      <w:r>
        <w:rPr>
          <w:spacing w:val="-19"/>
          <w:w w:val="105"/>
          <w:sz w:val="27"/>
        </w:rPr>
        <w:t xml:space="preserve"> </w:t>
      </w:r>
      <w:r>
        <w:rPr>
          <w:w w:val="105"/>
          <w:sz w:val="27"/>
        </w:rPr>
        <w:t>allowed</w:t>
      </w:r>
      <w:r>
        <w:rPr>
          <w:spacing w:val="-7"/>
          <w:w w:val="105"/>
          <w:sz w:val="27"/>
        </w:rPr>
        <w:t xml:space="preserve"> </w:t>
      </w:r>
      <w:r>
        <w:rPr>
          <w:w w:val="105"/>
          <w:sz w:val="27"/>
        </w:rPr>
        <w:t>to blow hot and cold to the prejudice of the Respondent and the administration of justice in</w:t>
      </w:r>
      <w:r>
        <w:rPr>
          <w:spacing w:val="11"/>
          <w:w w:val="105"/>
          <w:sz w:val="27"/>
        </w:rPr>
        <w:t xml:space="preserve"> </w:t>
      </w:r>
      <w:r>
        <w:rPr>
          <w:w w:val="105"/>
          <w:sz w:val="27"/>
        </w:rPr>
        <w:t>general.</w:t>
      </w:r>
    </w:p>
    <w:p w14:paraId="1E995EBC" w14:textId="77777777" w:rsidR="006B3619" w:rsidRDefault="006B3619">
      <w:pPr>
        <w:pStyle w:val="BodyText"/>
        <w:spacing w:before="4"/>
        <w:rPr>
          <w:sz w:val="42"/>
        </w:rPr>
      </w:pPr>
    </w:p>
    <w:p w14:paraId="7CD40E63" w14:textId="77777777" w:rsidR="006B3619" w:rsidRDefault="000E1E64">
      <w:pPr>
        <w:pStyle w:val="ListParagraph"/>
        <w:numPr>
          <w:ilvl w:val="0"/>
          <w:numId w:val="4"/>
        </w:numPr>
        <w:tabs>
          <w:tab w:val="left" w:pos="545"/>
        </w:tabs>
        <w:spacing w:line="362" w:lineRule="auto"/>
        <w:ind w:left="541" w:right="512" w:hanging="426"/>
        <w:jc w:val="both"/>
        <w:rPr>
          <w:sz w:val="27"/>
        </w:rPr>
      </w:pPr>
      <w:r>
        <w:rPr>
          <w:w w:val="105"/>
          <w:sz w:val="27"/>
        </w:rPr>
        <w:t xml:space="preserve">In </w:t>
      </w:r>
      <w:r>
        <w:rPr>
          <w:b/>
          <w:w w:val="105"/>
          <w:sz w:val="27"/>
        </w:rPr>
        <w:t xml:space="preserve">STANDARD BANK V ESTATE VAN RHYN 1925 AD 266 </w:t>
      </w:r>
      <w:r>
        <w:rPr>
          <w:w w:val="105"/>
          <w:sz w:val="27"/>
        </w:rPr>
        <w:t>at page 268, the court had this to</w:t>
      </w:r>
      <w:r>
        <w:rPr>
          <w:spacing w:val="-23"/>
          <w:w w:val="105"/>
          <w:sz w:val="27"/>
        </w:rPr>
        <w:t xml:space="preserve"> </w:t>
      </w:r>
      <w:r>
        <w:rPr>
          <w:w w:val="105"/>
          <w:sz w:val="27"/>
        </w:rPr>
        <w:t>say:-</w:t>
      </w:r>
    </w:p>
    <w:p w14:paraId="6E38DFBA" w14:textId="77777777" w:rsidR="006B3619" w:rsidRDefault="006B3619">
      <w:pPr>
        <w:pStyle w:val="BodyText"/>
        <w:spacing w:before="3"/>
        <w:rPr>
          <w:sz w:val="43"/>
        </w:rPr>
      </w:pPr>
    </w:p>
    <w:p w14:paraId="16EBD4D7" w14:textId="77777777" w:rsidR="006B3619" w:rsidRDefault="000E1E64">
      <w:pPr>
        <w:pStyle w:val="Heading2"/>
        <w:ind w:left="1260" w:hanging="112"/>
        <w:jc w:val="left"/>
      </w:pPr>
      <w:r>
        <w:t>"If an unsuccessful litigant by unequivocal conduct, inconsistent  with an</w:t>
      </w:r>
    </w:p>
    <w:p w14:paraId="7050EFBA" w14:textId="77777777" w:rsidR="006B3619" w:rsidRDefault="000E1E64">
      <w:pPr>
        <w:spacing w:before="173" w:line="324" w:lineRule="auto"/>
        <w:ind w:left="1258" w:right="529" w:firstLine="1"/>
        <w:jc w:val="both"/>
        <w:rPr>
          <w:i/>
          <w:sz w:val="26"/>
        </w:rPr>
      </w:pPr>
      <w:r>
        <w:rPr>
          <w:b/>
          <w:i/>
          <w:w w:val="105"/>
          <w:sz w:val="27"/>
        </w:rPr>
        <w:t>intention</w:t>
      </w:r>
      <w:r>
        <w:rPr>
          <w:b/>
          <w:i/>
          <w:spacing w:val="-6"/>
          <w:w w:val="105"/>
          <w:sz w:val="27"/>
        </w:rPr>
        <w:t xml:space="preserve"> </w:t>
      </w:r>
      <w:r>
        <w:rPr>
          <w:b/>
          <w:i/>
          <w:w w:val="105"/>
          <w:sz w:val="27"/>
        </w:rPr>
        <w:t>to</w:t>
      </w:r>
      <w:r>
        <w:rPr>
          <w:b/>
          <w:i/>
          <w:spacing w:val="-19"/>
          <w:w w:val="105"/>
          <w:sz w:val="27"/>
        </w:rPr>
        <w:t xml:space="preserve"> </w:t>
      </w:r>
      <w:r>
        <w:rPr>
          <w:b/>
          <w:i/>
          <w:w w:val="105"/>
          <w:sz w:val="27"/>
        </w:rPr>
        <w:t>appeal,</w:t>
      </w:r>
      <w:r>
        <w:rPr>
          <w:b/>
          <w:i/>
          <w:spacing w:val="-11"/>
          <w:w w:val="105"/>
          <w:sz w:val="27"/>
        </w:rPr>
        <w:t xml:space="preserve"> </w:t>
      </w:r>
      <w:r>
        <w:rPr>
          <w:b/>
          <w:i/>
          <w:w w:val="105"/>
          <w:sz w:val="27"/>
        </w:rPr>
        <w:t>shows</w:t>
      </w:r>
      <w:r>
        <w:rPr>
          <w:b/>
          <w:i/>
          <w:spacing w:val="-14"/>
          <w:w w:val="105"/>
          <w:sz w:val="27"/>
        </w:rPr>
        <w:t xml:space="preserve"> </w:t>
      </w:r>
      <w:r>
        <w:rPr>
          <w:b/>
          <w:i/>
          <w:w w:val="105"/>
          <w:sz w:val="27"/>
        </w:rPr>
        <w:t>that</w:t>
      </w:r>
      <w:r>
        <w:rPr>
          <w:b/>
          <w:i/>
          <w:spacing w:val="-20"/>
          <w:w w:val="105"/>
          <w:sz w:val="27"/>
        </w:rPr>
        <w:t xml:space="preserve"> </w:t>
      </w:r>
      <w:r>
        <w:rPr>
          <w:b/>
          <w:i/>
          <w:w w:val="105"/>
          <w:sz w:val="27"/>
        </w:rPr>
        <w:t>he</w:t>
      </w:r>
      <w:r>
        <w:rPr>
          <w:b/>
          <w:i/>
          <w:spacing w:val="-24"/>
          <w:w w:val="105"/>
          <w:sz w:val="27"/>
        </w:rPr>
        <w:t xml:space="preserve"> </w:t>
      </w:r>
      <w:r>
        <w:rPr>
          <w:b/>
          <w:i/>
          <w:w w:val="105"/>
          <w:sz w:val="27"/>
        </w:rPr>
        <w:t>acquiesces</w:t>
      </w:r>
      <w:r>
        <w:rPr>
          <w:b/>
          <w:i/>
          <w:spacing w:val="-15"/>
          <w:w w:val="105"/>
          <w:sz w:val="27"/>
        </w:rPr>
        <w:t xml:space="preserve"> </w:t>
      </w:r>
      <w:r>
        <w:rPr>
          <w:b/>
          <w:i/>
          <w:w w:val="105"/>
          <w:sz w:val="27"/>
        </w:rPr>
        <w:t>in</w:t>
      </w:r>
      <w:r>
        <w:rPr>
          <w:b/>
          <w:i/>
          <w:spacing w:val="-19"/>
          <w:w w:val="105"/>
          <w:sz w:val="27"/>
        </w:rPr>
        <w:t xml:space="preserve"> </w:t>
      </w:r>
      <w:r>
        <w:rPr>
          <w:b/>
          <w:i/>
          <w:w w:val="105"/>
          <w:sz w:val="27"/>
        </w:rPr>
        <w:t>the</w:t>
      </w:r>
      <w:r>
        <w:rPr>
          <w:b/>
          <w:i/>
          <w:spacing w:val="-19"/>
          <w:w w:val="105"/>
          <w:sz w:val="27"/>
        </w:rPr>
        <w:t xml:space="preserve"> </w:t>
      </w:r>
      <w:r>
        <w:rPr>
          <w:b/>
          <w:i/>
          <w:w w:val="105"/>
          <w:sz w:val="27"/>
        </w:rPr>
        <w:t>judgement,</w:t>
      </w:r>
      <w:r>
        <w:rPr>
          <w:b/>
          <w:i/>
          <w:spacing w:val="-7"/>
          <w:w w:val="105"/>
          <w:sz w:val="27"/>
        </w:rPr>
        <w:t xml:space="preserve"> </w:t>
      </w:r>
      <w:r>
        <w:rPr>
          <w:b/>
          <w:i/>
          <w:w w:val="105"/>
          <w:sz w:val="27"/>
        </w:rPr>
        <w:t>then</w:t>
      </w:r>
      <w:r>
        <w:rPr>
          <w:b/>
          <w:i/>
          <w:spacing w:val="-13"/>
          <w:w w:val="105"/>
          <w:sz w:val="27"/>
        </w:rPr>
        <w:t xml:space="preserve"> </w:t>
      </w:r>
      <w:r>
        <w:rPr>
          <w:b/>
          <w:i/>
          <w:w w:val="105"/>
          <w:sz w:val="27"/>
        </w:rPr>
        <w:t xml:space="preserve">he </w:t>
      </w:r>
      <w:r>
        <w:rPr>
          <w:b/>
          <w:i/>
          <w:w w:val="105"/>
          <w:sz w:val="27"/>
        </w:rPr>
        <w:t xml:space="preserve">cannot continue to prosecute the appeal .........this is the doctrine, </w:t>
      </w:r>
      <w:r>
        <w:rPr>
          <w:rFonts w:ascii="Arial"/>
          <w:i/>
          <w:w w:val="105"/>
          <w:sz w:val="33"/>
        </w:rPr>
        <w:t>if</w:t>
      </w:r>
      <w:r>
        <w:rPr>
          <w:rFonts w:ascii="Arial"/>
          <w:i/>
          <w:spacing w:val="-18"/>
          <w:w w:val="105"/>
          <w:sz w:val="33"/>
        </w:rPr>
        <w:t xml:space="preserve"> </w:t>
      </w:r>
      <w:r>
        <w:rPr>
          <w:i/>
          <w:w w:val="105"/>
          <w:sz w:val="26"/>
        </w:rPr>
        <w:t>a</w:t>
      </w:r>
    </w:p>
    <w:p w14:paraId="6C09B88A" w14:textId="77777777" w:rsidR="006B3619" w:rsidRDefault="006B3619">
      <w:pPr>
        <w:spacing w:line="324" w:lineRule="auto"/>
        <w:jc w:val="both"/>
        <w:rPr>
          <w:sz w:val="26"/>
        </w:rPr>
        <w:sectPr w:rsidR="006B3619">
          <w:footerReference w:type="default" r:id="rId9"/>
          <w:pgSz w:w="11910" w:h="16850"/>
          <w:pgMar w:top="1360" w:right="620" w:bottom="2260" w:left="1340" w:header="0" w:footer="2060" w:gutter="0"/>
          <w:pgNumType w:start="5"/>
          <w:cols w:space="720"/>
        </w:sectPr>
      </w:pPr>
    </w:p>
    <w:p w14:paraId="4BF97DA5" w14:textId="77777777" w:rsidR="006B3619" w:rsidRDefault="000E1E64">
      <w:pPr>
        <w:spacing w:before="60" w:line="381" w:lineRule="auto"/>
        <w:ind w:left="1260" w:right="336" w:firstLine="2"/>
        <w:rPr>
          <w:b/>
          <w:i/>
          <w:sz w:val="26"/>
        </w:rPr>
      </w:pPr>
      <w:r>
        <w:lastRenderedPageBreak/>
        <w:pict w14:anchorId="31C578B5">
          <v:line id="_x0000_s2053" style="position:absolute;left:0;text-align:left;z-index:251660288;mso-position-horizontal-relative:page;mso-position-vertical-relative:page" from="592.9pt,340.05pt" to="592.9pt,282.7pt" strokeweight=".1273mm">
            <w10:wrap anchorx="page" anchory="page"/>
          </v:line>
        </w:pict>
      </w:r>
      <w:r>
        <w:rPr>
          <w:b/>
          <w:i/>
          <w:w w:val="105"/>
          <w:sz w:val="26"/>
        </w:rPr>
        <w:t>man had clearly and unconditionally acquiesced in and decided to abide by the judgement he cannot thereafter challenge it".</w:t>
      </w:r>
    </w:p>
    <w:p w14:paraId="3D55F1FE" w14:textId="77777777" w:rsidR="006B3619" w:rsidRDefault="006B3619">
      <w:pPr>
        <w:pStyle w:val="BodyText"/>
        <w:spacing w:before="3"/>
        <w:rPr>
          <w:b/>
          <w:i/>
          <w:sz w:val="41"/>
        </w:rPr>
      </w:pPr>
    </w:p>
    <w:p w14:paraId="253168F4" w14:textId="77777777" w:rsidR="006B3619" w:rsidRDefault="000E1E64">
      <w:pPr>
        <w:pStyle w:val="ListParagraph"/>
        <w:numPr>
          <w:ilvl w:val="0"/>
          <w:numId w:val="4"/>
        </w:numPr>
        <w:tabs>
          <w:tab w:val="left" w:pos="523"/>
        </w:tabs>
        <w:spacing w:before="1" w:line="369" w:lineRule="auto"/>
        <w:ind w:left="541" w:right="509" w:hanging="426"/>
        <w:jc w:val="both"/>
        <w:rPr>
          <w:sz w:val="27"/>
        </w:rPr>
      </w:pPr>
      <w:r>
        <w:rPr>
          <w:w w:val="105"/>
          <w:sz w:val="27"/>
        </w:rPr>
        <w:t>In</w:t>
      </w:r>
      <w:r>
        <w:rPr>
          <w:spacing w:val="-15"/>
          <w:w w:val="105"/>
          <w:sz w:val="27"/>
        </w:rPr>
        <w:t xml:space="preserve"> </w:t>
      </w:r>
      <w:r>
        <w:rPr>
          <w:w w:val="105"/>
          <w:sz w:val="27"/>
        </w:rPr>
        <w:t>the</w:t>
      </w:r>
      <w:r>
        <w:rPr>
          <w:spacing w:val="-19"/>
          <w:w w:val="105"/>
          <w:sz w:val="27"/>
        </w:rPr>
        <w:t xml:space="preserve"> </w:t>
      </w:r>
      <w:r>
        <w:rPr>
          <w:w w:val="105"/>
          <w:sz w:val="27"/>
        </w:rPr>
        <w:t>circumstances</w:t>
      </w:r>
      <w:r>
        <w:rPr>
          <w:spacing w:val="-7"/>
          <w:w w:val="105"/>
          <w:sz w:val="27"/>
        </w:rPr>
        <w:t xml:space="preserve"> </w:t>
      </w:r>
      <w:r>
        <w:rPr>
          <w:w w:val="105"/>
          <w:sz w:val="27"/>
        </w:rPr>
        <w:t>the</w:t>
      </w:r>
      <w:r>
        <w:rPr>
          <w:spacing w:val="-21"/>
          <w:w w:val="105"/>
          <w:sz w:val="27"/>
        </w:rPr>
        <w:t xml:space="preserve"> </w:t>
      </w:r>
      <w:r>
        <w:rPr>
          <w:w w:val="105"/>
          <w:sz w:val="27"/>
        </w:rPr>
        <w:t>points</w:t>
      </w:r>
      <w:r>
        <w:rPr>
          <w:spacing w:val="-15"/>
          <w:w w:val="105"/>
          <w:sz w:val="27"/>
        </w:rPr>
        <w:t xml:space="preserve"> </w:t>
      </w:r>
      <w:r>
        <w:rPr>
          <w:w w:val="105"/>
          <w:sz w:val="27"/>
        </w:rPr>
        <w:t>of</w:t>
      </w:r>
      <w:r>
        <w:rPr>
          <w:spacing w:val="-21"/>
          <w:w w:val="105"/>
          <w:sz w:val="27"/>
        </w:rPr>
        <w:t xml:space="preserve"> </w:t>
      </w:r>
      <w:r>
        <w:rPr>
          <w:w w:val="105"/>
          <w:sz w:val="27"/>
        </w:rPr>
        <w:t>law</w:t>
      </w:r>
      <w:r>
        <w:rPr>
          <w:spacing w:val="-21"/>
          <w:w w:val="105"/>
          <w:sz w:val="27"/>
        </w:rPr>
        <w:t xml:space="preserve"> </w:t>
      </w:r>
      <w:r>
        <w:rPr>
          <w:w w:val="105"/>
          <w:sz w:val="27"/>
        </w:rPr>
        <w:t>that</w:t>
      </w:r>
      <w:r>
        <w:rPr>
          <w:spacing w:val="-18"/>
          <w:w w:val="105"/>
          <w:sz w:val="27"/>
        </w:rPr>
        <w:t xml:space="preserve"> </w:t>
      </w:r>
      <w:r>
        <w:rPr>
          <w:w w:val="105"/>
          <w:sz w:val="27"/>
        </w:rPr>
        <w:t>the</w:t>
      </w:r>
      <w:r>
        <w:rPr>
          <w:spacing w:val="-19"/>
          <w:w w:val="105"/>
          <w:sz w:val="27"/>
        </w:rPr>
        <w:t xml:space="preserve"> </w:t>
      </w:r>
      <w:r>
        <w:rPr>
          <w:w w:val="105"/>
          <w:sz w:val="27"/>
        </w:rPr>
        <w:t>appeal</w:t>
      </w:r>
      <w:r>
        <w:rPr>
          <w:spacing w:val="-9"/>
          <w:w w:val="105"/>
          <w:sz w:val="27"/>
        </w:rPr>
        <w:t xml:space="preserve"> </w:t>
      </w:r>
      <w:r>
        <w:rPr>
          <w:w w:val="105"/>
          <w:sz w:val="27"/>
        </w:rPr>
        <w:t>is</w:t>
      </w:r>
      <w:r>
        <w:rPr>
          <w:spacing w:val="-28"/>
          <w:w w:val="105"/>
          <w:sz w:val="27"/>
        </w:rPr>
        <w:t xml:space="preserve"> </w:t>
      </w:r>
      <w:r>
        <w:rPr>
          <w:w w:val="105"/>
          <w:sz w:val="27"/>
        </w:rPr>
        <w:t>frivolous</w:t>
      </w:r>
      <w:r>
        <w:rPr>
          <w:spacing w:val="-12"/>
          <w:w w:val="105"/>
          <w:sz w:val="27"/>
        </w:rPr>
        <w:t xml:space="preserve"> </w:t>
      </w:r>
      <w:r>
        <w:rPr>
          <w:w w:val="105"/>
          <w:sz w:val="27"/>
        </w:rPr>
        <w:t>and</w:t>
      </w:r>
      <w:r>
        <w:rPr>
          <w:spacing w:val="-17"/>
          <w:w w:val="105"/>
          <w:sz w:val="27"/>
        </w:rPr>
        <w:t xml:space="preserve"> </w:t>
      </w:r>
      <w:r>
        <w:rPr>
          <w:w w:val="105"/>
          <w:sz w:val="27"/>
        </w:rPr>
        <w:t>vexatious, and</w:t>
      </w:r>
      <w:r>
        <w:rPr>
          <w:spacing w:val="-16"/>
          <w:w w:val="105"/>
          <w:sz w:val="27"/>
        </w:rPr>
        <w:t xml:space="preserve"> </w:t>
      </w:r>
      <w:r>
        <w:rPr>
          <w:w w:val="105"/>
          <w:sz w:val="27"/>
        </w:rPr>
        <w:t>that</w:t>
      </w:r>
      <w:r>
        <w:rPr>
          <w:spacing w:val="-22"/>
          <w:w w:val="105"/>
          <w:sz w:val="27"/>
        </w:rPr>
        <w:t xml:space="preserve"> </w:t>
      </w:r>
      <w:r>
        <w:rPr>
          <w:w w:val="105"/>
          <w:sz w:val="27"/>
        </w:rPr>
        <w:t>the</w:t>
      </w:r>
      <w:r>
        <w:rPr>
          <w:spacing w:val="-21"/>
          <w:w w:val="105"/>
          <w:sz w:val="27"/>
        </w:rPr>
        <w:t xml:space="preserve"> </w:t>
      </w:r>
      <w:r>
        <w:rPr>
          <w:w w:val="105"/>
          <w:sz w:val="27"/>
        </w:rPr>
        <w:t>applicant's conduct</w:t>
      </w:r>
      <w:r>
        <w:rPr>
          <w:spacing w:val="-11"/>
          <w:w w:val="105"/>
          <w:sz w:val="27"/>
        </w:rPr>
        <w:t xml:space="preserve"> </w:t>
      </w:r>
      <w:r>
        <w:rPr>
          <w:w w:val="105"/>
          <w:sz w:val="27"/>
        </w:rPr>
        <w:t>brought</w:t>
      </w:r>
      <w:r>
        <w:rPr>
          <w:spacing w:val="-7"/>
          <w:w w:val="105"/>
          <w:sz w:val="27"/>
        </w:rPr>
        <w:t xml:space="preserve"> </w:t>
      </w:r>
      <w:r>
        <w:rPr>
          <w:w w:val="105"/>
          <w:sz w:val="27"/>
        </w:rPr>
        <w:t>into</w:t>
      </w:r>
      <w:r>
        <w:rPr>
          <w:spacing w:val="-20"/>
          <w:w w:val="105"/>
          <w:sz w:val="27"/>
        </w:rPr>
        <w:t xml:space="preserve"> </w:t>
      </w:r>
      <w:r>
        <w:rPr>
          <w:w w:val="105"/>
          <w:sz w:val="27"/>
        </w:rPr>
        <w:t>play</w:t>
      </w:r>
      <w:r>
        <w:rPr>
          <w:spacing w:val="-16"/>
          <w:w w:val="105"/>
          <w:sz w:val="27"/>
        </w:rPr>
        <w:t xml:space="preserve"> </w:t>
      </w:r>
      <w:r>
        <w:rPr>
          <w:w w:val="105"/>
          <w:sz w:val="27"/>
        </w:rPr>
        <w:t>the</w:t>
      </w:r>
      <w:r>
        <w:rPr>
          <w:spacing w:val="-22"/>
          <w:w w:val="105"/>
          <w:sz w:val="27"/>
        </w:rPr>
        <w:t xml:space="preserve"> </w:t>
      </w:r>
      <w:r>
        <w:rPr>
          <w:w w:val="105"/>
          <w:sz w:val="27"/>
        </w:rPr>
        <w:t>doctrine</w:t>
      </w:r>
      <w:r>
        <w:rPr>
          <w:spacing w:val="-18"/>
          <w:w w:val="105"/>
          <w:sz w:val="27"/>
        </w:rPr>
        <w:t xml:space="preserve"> </w:t>
      </w:r>
      <w:proofErr w:type="spellStart"/>
      <w:r>
        <w:rPr>
          <w:w w:val="105"/>
          <w:sz w:val="27"/>
        </w:rPr>
        <w:t>ofperemption</w:t>
      </w:r>
      <w:proofErr w:type="spellEnd"/>
      <w:r>
        <w:rPr>
          <w:spacing w:val="-2"/>
          <w:w w:val="105"/>
          <w:sz w:val="27"/>
        </w:rPr>
        <w:t xml:space="preserve"> </w:t>
      </w:r>
      <w:r>
        <w:rPr>
          <w:w w:val="105"/>
          <w:sz w:val="27"/>
        </w:rPr>
        <w:t>are hereby</w:t>
      </w:r>
      <w:r>
        <w:rPr>
          <w:spacing w:val="3"/>
          <w:w w:val="105"/>
          <w:sz w:val="27"/>
        </w:rPr>
        <w:t xml:space="preserve"> </w:t>
      </w:r>
      <w:r>
        <w:rPr>
          <w:w w:val="105"/>
          <w:sz w:val="27"/>
        </w:rPr>
        <w:t>upheld.</w:t>
      </w:r>
      <w:r>
        <w:rPr>
          <w:spacing w:val="-5"/>
          <w:w w:val="105"/>
          <w:sz w:val="27"/>
        </w:rPr>
        <w:t xml:space="preserve"> </w:t>
      </w:r>
      <w:r>
        <w:rPr>
          <w:w w:val="105"/>
          <w:sz w:val="27"/>
        </w:rPr>
        <w:t>It</w:t>
      </w:r>
      <w:r>
        <w:rPr>
          <w:spacing w:val="-10"/>
          <w:w w:val="105"/>
          <w:sz w:val="27"/>
        </w:rPr>
        <w:t xml:space="preserve"> </w:t>
      </w:r>
      <w:r>
        <w:rPr>
          <w:w w:val="105"/>
          <w:sz w:val="27"/>
        </w:rPr>
        <w:t>is</w:t>
      </w:r>
      <w:r>
        <w:rPr>
          <w:spacing w:val="-21"/>
          <w:w w:val="105"/>
          <w:sz w:val="27"/>
        </w:rPr>
        <w:t xml:space="preserve"> </w:t>
      </w:r>
      <w:r>
        <w:rPr>
          <w:w w:val="105"/>
          <w:sz w:val="27"/>
        </w:rPr>
        <w:t>not</w:t>
      </w:r>
      <w:r>
        <w:rPr>
          <w:spacing w:val="-10"/>
          <w:w w:val="105"/>
          <w:sz w:val="27"/>
        </w:rPr>
        <w:t xml:space="preserve"> </w:t>
      </w:r>
      <w:r>
        <w:rPr>
          <w:w w:val="105"/>
          <w:sz w:val="27"/>
        </w:rPr>
        <w:t>necessary</w:t>
      </w:r>
      <w:r>
        <w:rPr>
          <w:spacing w:val="5"/>
          <w:w w:val="105"/>
          <w:sz w:val="27"/>
        </w:rPr>
        <w:t xml:space="preserve"> </w:t>
      </w:r>
      <w:r>
        <w:rPr>
          <w:w w:val="105"/>
          <w:sz w:val="27"/>
        </w:rPr>
        <w:t>to</w:t>
      </w:r>
      <w:r>
        <w:rPr>
          <w:spacing w:val="-8"/>
          <w:w w:val="105"/>
          <w:sz w:val="27"/>
        </w:rPr>
        <w:t xml:space="preserve"> </w:t>
      </w:r>
      <w:r>
        <w:rPr>
          <w:w w:val="105"/>
          <w:sz w:val="27"/>
        </w:rPr>
        <w:t>consider the</w:t>
      </w:r>
      <w:r>
        <w:rPr>
          <w:spacing w:val="-11"/>
          <w:w w:val="105"/>
          <w:sz w:val="27"/>
        </w:rPr>
        <w:t xml:space="preserve"> </w:t>
      </w:r>
      <w:r>
        <w:rPr>
          <w:w w:val="105"/>
          <w:sz w:val="27"/>
        </w:rPr>
        <w:t>other</w:t>
      </w:r>
      <w:r>
        <w:rPr>
          <w:spacing w:val="-6"/>
          <w:w w:val="105"/>
          <w:sz w:val="27"/>
        </w:rPr>
        <w:t xml:space="preserve"> </w:t>
      </w:r>
      <w:r>
        <w:rPr>
          <w:w w:val="105"/>
          <w:sz w:val="27"/>
        </w:rPr>
        <w:t>points</w:t>
      </w:r>
      <w:r>
        <w:rPr>
          <w:spacing w:val="-7"/>
          <w:w w:val="105"/>
          <w:sz w:val="27"/>
        </w:rPr>
        <w:t xml:space="preserve"> </w:t>
      </w:r>
      <w:r>
        <w:rPr>
          <w:w w:val="105"/>
          <w:sz w:val="27"/>
        </w:rPr>
        <w:t>raised.</w:t>
      </w:r>
      <w:r>
        <w:rPr>
          <w:spacing w:val="-9"/>
          <w:w w:val="105"/>
          <w:sz w:val="27"/>
        </w:rPr>
        <w:t xml:space="preserve"> </w:t>
      </w:r>
      <w:r>
        <w:rPr>
          <w:w w:val="105"/>
          <w:sz w:val="27"/>
        </w:rPr>
        <w:t>The</w:t>
      </w:r>
      <w:r>
        <w:rPr>
          <w:spacing w:val="-10"/>
          <w:w w:val="105"/>
          <w:sz w:val="27"/>
        </w:rPr>
        <w:t xml:space="preserve"> </w:t>
      </w:r>
      <w:r>
        <w:rPr>
          <w:w w:val="105"/>
          <w:sz w:val="27"/>
        </w:rPr>
        <w:t>court makes the following</w:t>
      </w:r>
      <w:r>
        <w:rPr>
          <w:spacing w:val="13"/>
          <w:w w:val="105"/>
          <w:sz w:val="27"/>
        </w:rPr>
        <w:t xml:space="preserve"> </w:t>
      </w:r>
      <w:r>
        <w:rPr>
          <w:w w:val="105"/>
          <w:sz w:val="27"/>
        </w:rPr>
        <w:t>order:-</w:t>
      </w:r>
    </w:p>
    <w:p w14:paraId="73941DA6" w14:textId="77777777" w:rsidR="006B3619" w:rsidRDefault="000E1E64">
      <w:pPr>
        <w:pStyle w:val="ListParagraph"/>
        <w:numPr>
          <w:ilvl w:val="0"/>
          <w:numId w:val="1"/>
        </w:numPr>
        <w:tabs>
          <w:tab w:val="left" w:pos="442"/>
        </w:tabs>
        <w:spacing w:before="20"/>
        <w:ind w:hanging="327"/>
        <w:rPr>
          <w:sz w:val="27"/>
        </w:rPr>
      </w:pPr>
      <w:r>
        <w:rPr>
          <w:w w:val="105"/>
          <w:sz w:val="27"/>
        </w:rPr>
        <w:t xml:space="preserve">The application for the stay of the </w:t>
      </w:r>
      <w:r>
        <w:rPr>
          <w:i/>
          <w:w w:val="105"/>
          <w:sz w:val="27"/>
        </w:rPr>
        <w:t xml:space="preserve">writ </w:t>
      </w:r>
      <w:r>
        <w:rPr>
          <w:w w:val="105"/>
          <w:sz w:val="27"/>
        </w:rPr>
        <w:t>of execution is</w:t>
      </w:r>
      <w:r>
        <w:rPr>
          <w:spacing w:val="-26"/>
          <w:w w:val="105"/>
          <w:sz w:val="27"/>
        </w:rPr>
        <w:t xml:space="preserve"> </w:t>
      </w:r>
      <w:r>
        <w:rPr>
          <w:w w:val="105"/>
          <w:sz w:val="27"/>
        </w:rPr>
        <w:t>dismissed.</w:t>
      </w:r>
    </w:p>
    <w:p w14:paraId="14424E50" w14:textId="77777777" w:rsidR="006B3619" w:rsidRDefault="000E1E64">
      <w:pPr>
        <w:pStyle w:val="ListParagraph"/>
        <w:numPr>
          <w:ilvl w:val="0"/>
          <w:numId w:val="1"/>
        </w:numPr>
        <w:tabs>
          <w:tab w:val="left" w:pos="526"/>
        </w:tabs>
        <w:spacing w:before="166"/>
        <w:ind w:left="525" w:hanging="411"/>
        <w:rPr>
          <w:sz w:val="27"/>
        </w:rPr>
      </w:pPr>
      <w:r>
        <w:rPr>
          <w:w w:val="105"/>
          <w:sz w:val="27"/>
        </w:rPr>
        <w:t>No order as to</w:t>
      </w:r>
      <w:r>
        <w:rPr>
          <w:spacing w:val="-11"/>
          <w:w w:val="105"/>
          <w:sz w:val="27"/>
        </w:rPr>
        <w:t xml:space="preserve"> </w:t>
      </w:r>
      <w:r>
        <w:rPr>
          <w:w w:val="105"/>
          <w:sz w:val="27"/>
        </w:rPr>
        <w:t>costs.</w:t>
      </w:r>
    </w:p>
    <w:p w14:paraId="4EC300D8" w14:textId="77777777" w:rsidR="006B3619" w:rsidRDefault="006B3619">
      <w:pPr>
        <w:pStyle w:val="BodyText"/>
        <w:rPr>
          <w:sz w:val="30"/>
        </w:rPr>
      </w:pPr>
    </w:p>
    <w:p w14:paraId="2A0437A3" w14:textId="77777777" w:rsidR="006B3619" w:rsidRDefault="006B3619">
      <w:pPr>
        <w:pStyle w:val="BodyText"/>
        <w:rPr>
          <w:sz w:val="30"/>
        </w:rPr>
      </w:pPr>
    </w:p>
    <w:p w14:paraId="7ED72188" w14:textId="77777777" w:rsidR="006B3619" w:rsidRDefault="006B3619">
      <w:pPr>
        <w:pStyle w:val="BodyText"/>
        <w:spacing w:before="3"/>
        <w:rPr>
          <w:sz w:val="40"/>
        </w:rPr>
      </w:pPr>
    </w:p>
    <w:p w14:paraId="1E2E5CE3" w14:textId="77777777" w:rsidR="006B3619" w:rsidRDefault="000E1E64">
      <w:pPr>
        <w:pStyle w:val="BodyText"/>
        <w:ind w:left="109"/>
      </w:pPr>
      <w:r>
        <w:rPr>
          <w:w w:val="105"/>
        </w:rPr>
        <w:t>The Members Agree.</w:t>
      </w:r>
    </w:p>
    <w:p w14:paraId="73AE3B51" w14:textId="77777777" w:rsidR="006B3619" w:rsidRDefault="006B3619">
      <w:pPr>
        <w:pStyle w:val="BodyText"/>
        <w:rPr>
          <w:sz w:val="20"/>
        </w:rPr>
      </w:pPr>
    </w:p>
    <w:p w14:paraId="7E267DDF" w14:textId="77777777" w:rsidR="006B3619" w:rsidRDefault="006B3619">
      <w:pPr>
        <w:pStyle w:val="BodyText"/>
        <w:rPr>
          <w:sz w:val="20"/>
        </w:rPr>
      </w:pPr>
    </w:p>
    <w:p w14:paraId="25B7C023" w14:textId="77777777" w:rsidR="006B3619" w:rsidRDefault="006B3619">
      <w:pPr>
        <w:pStyle w:val="BodyText"/>
        <w:rPr>
          <w:sz w:val="20"/>
        </w:rPr>
      </w:pPr>
    </w:p>
    <w:p w14:paraId="1552B664" w14:textId="73A8A052" w:rsidR="006B3619" w:rsidRDefault="006B3619">
      <w:pPr>
        <w:pStyle w:val="BodyText"/>
        <w:rPr>
          <w:sz w:val="20"/>
        </w:rPr>
      </w:pPr>
    </w:p>
    <w:p w14:paraId="212BCC3C" w14:textId="77777777" w:rsidR="006B3619" w:rsidRDefault="000E1E64">
      <w:pPr>
        <w:pStyle w:val="Heading1"/>
        <w:spacing w:before="151"/>
      </w:pPr>
      <w:r>
        <w:rPr>
          <w:w w:val="105"/>
        </w:rPr>
        <w:t>L.MSIMANGO</w:t>
      </w:r>
    </w:p>
    <w:p w14:paraId="2846CC3A" w14:textId="77777777" w:rsidR="006B3619" w:rsidRDefault="000E1E64">
      <w:pPr>
        <w:spacing w:before="166"/>
        <w:ind w:left="130"/>
        <w:rPr>
          <w:b/>
          <w:sz w:val="27"/>
        </w:rPr>
      </w:pPr>
      <w:r>
        <w:rPr>
          <w:b/>
          <w:w w:val="105"/>
          <w:sz w:val="27"/>
        </w:rPr>
        <w:t>ACTING JUDGE OF THE INDUSTRIAL COURT OF ESWATINI</w:t>
      </w:r>
    </w:p>
    <w:p w14:paraId="3F1589EA" w14:textId="77777777" w:rsidR="006B3619" w:rsidRDefault="006B3619">
      <w:pPr>
        <w:pStyle w:val="BodyText"/>
        <w:rPr>
          <w:b/>
          <w:sz w:val="30"/>
        </w:rPr>
      </w:pPr>
    </w:p>
    <w:p w14:paraId="38589C5E" w14:textId="77777777" w:rsidR="006B3619" w:rsidRDefault="006B3619">
      <w:pPr>
        <w:pStyle w:val="BodyText"/>
        <w:rPr>
          <w:b/>
          <w:sz w:val="30"/>
        </w:rPr>
      </w:pPr>
    </w:p>
    <w:p w14:paraId="3A738B21" w14:textId="77777777" w:rsidR="006B3619" w:rsidRDefault="006B3619">
      <w:pPr>
        <w:pStyle w:val="BodyText"/>
        <w:spacing w:before="2"/>
        <w:rPr>
          <w:b/>
          <w:sz w:val="38"/>
        </w:rPr>
      </w:pPr>
    </w:p>
    <w:p w14:paraId="7DAD47AD" w14:textId="77777777" w:rsidR="006B3619" w:rsidRDefault="000E1E64">
      <w:pPr>
        <w:pStyle w:val="BodyText"/>
        <w:tabs>
          <w:tab w:val="left" w:pos="3739"/>
        </w:tabs>
        <w:ind w:left="135"/>
      </w:pPr>
      <w:r>
        <w:t>For</w:t>
      </w:r>
      <w:r>
        <w:rPr>
          <w:spacing w:val="15"/>
        </w:rPr>
        <w:t xml:space="preserve"> </w:t>
      </w:r>
      <w:r>
        <w:t>Applicant</w:t>
      </w:r>
      <w:r>
        <w:tab/>
      </w:r>
      <w:r>
        <w:rPr>
          <w:position w:val="1"/>
        </w:rPr>
        <w:t xml:space="preserve">: </w:t>
      </w:r>
      <w:proofErr w:type="spellStart"/>
      <w:r>
        <w:rPr>
          <w:position w:val="1"/>
        </w:rPr>
        <w:t>Mr</w:t>
      </w:r>
      <w:proofErr w:type="spellEnd"/>
      <w:r>
        <w:rPr>
          <w:position w:val="1"/>
        </w:rPr>
        <w:t xml:space="preserve"> S. Maseko. (S.M. Maseko</w:t>
      </w:r>
      <w:r>
        <w:rPr>
          <w:spacing w:val="26"/>
          <w:position w:val="1"/>
        </w:rPr>
        <w:t xml:space="preserve"> </w:t>
      </w:r>
      <w:r>
        <w:rPr>
          <w:position w:val="1"/>
        </w:rPr>
        <w:t>Attorneys)</w:t>
      </w:r>
    </w:p>
    <w:p w14:paraId="7BA3BE1E" w14:textId="77777777" w:rsidR="006B3619" w:rsidRDefault="006B3619">
      <w:pPr>
        <w:pStyle w:val="BodyText"/>
        <w:rPr>
          <w:sz w:val="30"/>
        </w:rPr>
      </w:pPr>
    </w:p>
    <w:p w14:paraId="53C171EB" w14:textId="77777777" w:rsidR="006B3619" w:rsidRDefault="006B3619">
      <w:pPr>
        <w:pStyle w:val="BodyText"/>
        <w:spacing w:before="6"/>
        <w:rPr>
          <w:sz w:val="24"/>
        </w:rPr>
      </w:pPr>
    </w:p>
    <w:p w14:paraId="3F3C294D" w14:textId="77777777" w:rsidR="006B3619" w:rsidRDefault="000E1E64">
      <w:pPr>
        <w:pStyle w:val="BodyText"/>
        <w:tabs>
          <w:tab w:val="left" w:pos="3739"/>
        </w:tabs>
        <w:spacing w:line="364" w:lineRule="auto"/>
        <w:ind w:left="3839" w:right="810" w:hanging="3705"/>
      </w:pPr>
      <w:r>
        <w:rPr>
          <w:position w:val="-1"/>
        </w:rPr>
        <w:t>For</w:t>
      </w:r>
      <w:r>
        <w:rPr>
          <w:spacing w:val="17"/>
          <w:position w:val="-1"/>
        </w:rPr>
        <w:t xml:space="preserve"> </w:t>
      </w:r>
      <w:r>
        <w:rPr>
          <w:position w:val="-1"/>
        </w:rPr>
        <w:t>Respondent</w:t>
      </w:r>
      <w:r>
        <w:rPr>
          <w:position w:val="-1"/>
        </w:rPr>
        <w:tab/>
      </w:r>
      <w:r>
        <w:t xml:space="preserve">: </w:t>
      </w:r>
      <w:proofErr w:type="spellStart"/>
      <w:r>
        <w:t>Mr</w:t>
      </w:r>
      <w:proofErr w:type="spellEnd"/>
      <w:r>
        <w:t xml:space="preserve"> S. Mabuza. (</w:t>
      </w:r>
      <w:proofErr w:type="spellStart"/>
      <w:r>
        <w:t>Mtshali</w:t>
      </w:r>
      <w:proofErr w:type="spellEnd"/>
      <w:r>
        <w:t xml:space="preserve"> </w:t>
      </w:r>
      <w:proofErr w:type="spellStart"/>
      <w:r>
        <w:t>Ngcamphalala</w:t>
      </w:r>
      <w:proofErr w:type="spellEnd"/>
      <w:r>
        <w:t xml:space="preserve"> </w:t>
      </w:r>
      <w:proofErr w:type="spellStart"/>
      <w:r>
        <w:t>Thwala</w:t>
      </w:r>
      <w:proofErr w:type="spellEnd"/>
      <w:r>
        <w:t xml:space="preserve"> Attorneys)</w:t>
      </w:r>
    </w:p>
    <w:sectPr w:rsidR="006B3619">
      <w:pgSz w:w="11910" w:h="16850"/>
      <w:pgMar w:top="1420" w:right="620" w:bottom="2260" w:left="1340" w:header="0" w:footer="2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343F" w14:textId="77777777" w:rsidR="000E1E64" w:rsidRDefault="000E1E64">
      <w:r>
        <w:separator/>
      </w:r>
    </w:p>
  </w:endnote>
  <w:endnote w:type="continuationSeparator" w:id="0">
    <w:p w14:paraId="15C64A55" w14:textId="77777777" w:rsidR="000E1E64" w:rsidRDefault="000E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D5C8" w14:textId="77777777" w:rsidR="006B3619" w:rsidRDefault="000E1E64">
    <w:pPr>
      <w:pStyle w:val="BodyText"/>
      <w:spacing w:line="14" w:lineRule="auto"/>
      <w:rPr>
        <w:sz w:val="20"/>
      </w:rPr>
    </w:pPr>
    <w:r>
      <w:pict w14:anchorId="4FF5FA37">
        <v:shapetype id="_x0000_t202" coordsize="21600,21600" o:spt="202" path="m,l,21600r21600,l21600,xe">
          <v:stroke joinstyle="miter"/>
          <v:path gradientshapeok="t" o:connecttype="rect"/>
        </v:shapetype>
        <v:shape id="_x0000_s1026" type="#_x0000_t202" style="position:absolute;margin-left:302.35pt;margin-top:726pt;width:12.3pt;height:15.9pt;z-index:-6184;mso-position-horizontal-relative:page;mso-position-vertical-relative:page" filled="f" stroked="f">
          <v:textbox inset="0,0,0,0">
            <w:txbxContent>
              <w:p w14:paraId="7BE18439" w14:textId="77777777" w:rsidR="006B3619" w:rsidRDefault="000E1E64">
                <w:pPr>
                  <w:spacing w:before="9"/>
                  <w:ind w:left="40"/>
                  <w:rPr>
                    <w:sz w:val="25"/>
                  </w:rPr>
                </w:pPr>
                <w:r>
                  <w:fldChar w:fldCharType="begin"/>
                </w:r>
                <w:r>
                  <w:rPr>
                    <w:w w:val="94"/>
                    <w:sz w:val="25"/>
                  </w:rPr>
                  <w:instrText xml:space="preserve"> PAGE </w:instrText>
                </w:r>
                <w:r>
                  <w:fldChar w:fldCharType="separate"/>
                </w:r>
                <w: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A763" w14:textId="77777777" w:rsidR="006B3619" w:rsidRDefault="000E1E64">
    <w:pPr>
      <w:pStyle w:val="BodyText"/>
      <w:spacing w:line="14" w:lineRule="auto"/>
      <w:rPr>
        <w:sz w:val="20"/>
      </w:rPr>
    </w:pPr>
    <w:r>
      <w:pict w14:anchorId="2A8CF00A">
        <v:shapetype id="_x0000_t202" coordsize="21600,21600" o:spt="202" path="m,l,21600r21600,l21600,xe">
          <v:stroke joinstyle="miter"/>
          <v:path gradientshapeok="t" o:connecttype="rect"/>
        </v:shapetype>
        <v:shape id="_x0000_s1025" type="#_x0000_t202" style="position:absolute;margin-left:299.95pt;margin-top:727.9pt;width:12.35pt;height:15.35pt;z-index:-6160;mso-position-horizontal-relative:page;mso-position-vertical-relative:page" filled="f" stroked="f">
          <v:textbox inset="0,0,0,0">
            <w:txbxContent>
              <w:p w14:paraId="636DDD88" w14:textId="77777777" w:rsidR="006B3619" w:rsidRDefault="000E1E64">
                <w:pPr>
                  <w:spacing w:before="10"/>
                  <w:ind w:left="89"/>
                  <w:rPr>
                    <w:sz w:val="24"/>
                  </w:rPr>
                </w:pPr>
                <w:r>
                  <w:fldChar w:fldCharType="begin"/>
                </w:r>
                <w:r>
                  <w:rPr>
                    <w:w w:val="98"/>
                    <w:sz w:val="24"/>
                  </w:rP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7BD3" w14:textId="77777777" w:rsidR="000E1E64" w:rsidRDefault="000E1E64">
      <w:r>
        <w:separator/>
      </w:r>
    </w:p>
  </w:footnote>
  <w:footnote w:type="continuationSeparator" w:id="0">
    <w:p w14:paraId="39159B07" w14:textId="77777777" w:rsidR="000E1E64" w:rsidRDefault="000E1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F2A"/>
    <w:multiLevelType w:val="hybridMultilevel"/>
    <w:tmpl w:val="7AF6B01E"/>
    <w:lvl w:ilvl="0" w:tplc="F8C2EDFC">
      <w:start w:val="1"/>
      <w:numFmt w:val="decimal"/>
      <w:lvlText w:val="%1."/>
      <w:lvlJc w:val="left"/>
      <w:pPr>
        <w:ind w:left="492" w:hanging="242"/>
        <w:jc w:val="right"/>
      </w:pPr>
      <w:rPr>
        <w:rFonts w:hint="default"/>
        <w:w w:val="108"/>
      </w:rPr>
    </w:lvl>
    <w:lvl w:ilvl="1" w:tplc="92123DEE">
      <w:numFmt w:val="bullet"/>
      <w:lvlText w:val="•"/>
      <w:lvlJc w:val="left"/>
      <w:pPr>
        <w:ind w:left="1444" w:hanging="242"/>
      </w:pPr>
      <w:rPr>
        <w:rFonts w:hint="default"/>
      </w:rPr>
    </w:lvl>
    <w:lvl w:ilvl="2" w:tplc="64883084">
      <w:numFmt w:val="bullet"/>
      <w:lvlText w:val="•"/>
      <w:lvlJc w:val="left"/>
      <w:pPr>
        <w:ind w:left="2389" w:hanging="242"/>
      </w:pPr>
      <w:rPr>
        <w:rFonts w:hint="default"/>
      </w:rPr>
    </w:lvl>
    <w:lvl w:ilvl="3" w:tplc="B6A088D0">
      <w:numFmt w:val="bullet"/>
      <w:lvlText w:val="•"/>
      <w:lvlJc w:val="left"/>
      <w:pPr>
        <w:ind w:left="3334" w:hanging="242"/>
      </w:pPr>
      <w:rPr>
        <w:rFonts w:hint="default"/>
      </w:rPr>
    </w:lvl>
    <w:lvl w:ilvl="4" w:tplc="FB7A20C0">
      <w:numFmt w:val="bullet"/>
      <w:lvlText w:val="•"/>
      <w:lvlJc w:val="left"/>
      <w:pPr>
        <w:ind w:left="4279" w:hanging="242"/>
      </w:pPr>
      <w:rPr>
        <w:rFonts w:hint="default"/>
      </w:rPr>
    </w:lvl>
    <w:lvl w:ilvl="5" w:tplc="E4845EE0">
      <w:numFmt w:val="bullet"/>
      <w:lvlText w:val="•"/>
      <w:lvlJc w:val="left"/>
      <w:pPr>
        <w:ind w:left="5224" w:hanging="242"/>
      </w:pPr>
      <w:rPr>
        <w:rFonts w:hint="default"/>
      </w:rPr>
    </w:lvl>
    <w:lvl w:ilvl="6" w:tplc="10F62690">
      <w:numFmt w:val="bullet"/>
      <w:lvlText w:val="•"/>
      <w:lvlJc w:val="left"/>
      <w:pPr>
        <w:ind w:left="6169" w:hanging="242"/>
      </w:pPr>
      <w:rPr>
        <w:rFonts w:hint="default"/>
      </w:rPr>
    </w:lvl>
    <w:lvl w:ilvl="7" w:tplc="C8F4D252">
      <w:numFmt w:val="bullet"/>
      <w:lvlText w:val="•"/>
      <w:lvlJc w:val="left"/>
      <w:pPr>
        <w:ind w:left="7114" w:hanging="242"/>
      </w:pPr>
      <w:rPr>
        <w:rFonts w:hint="default"/>
      </w:rPr>
    </w:lvl>
    <w:lvl w:ilvl="8" w:tplc="3E06E2A4">
      <w:numFmt w:val="bullet"/>
      <w:lvlText w:val="•"/>
      <w:lvlJc w:val="left"/>
      <w:pPr>
        <w:ind w:left="8059" w:hanging="242"/>
      </w:pPr>
      <w:rPr>
        <w:rFonts w:hint="default"/>
      </w:rPr>
    </w:lvl>
  </w:abstractNum>
  <w:abstractNum w:abstractNumId="1" w15:restartNumberingAfterBreak="0">
    <w:nsid w:val="61484992"/>
    <w:multiLevelType w:val="hybridMultilevel"/>
    <w:tmpl w:val="43A22366"/>
    <w:lvl w:ilvl="0" w:tplc="74707484">
      <w:start w:val="1"/>
      <w:numFmt w:val="lowerLetter"/>
      <w:lvlText w:val="(%1)"/>
      <w:lvlJc w:val="left"/>
      <w:pPr>
        <w:ind w:left="550" w:hanging="379"/>
        <w:jc w:val="left"/>
      </w:pPr>
      <w:rPr>
        <w:rFonts w:ascii="Times New Roman" w:eastAsia="Times New Roman" w:hAnsi="Times New Roman" w:cs="Times New Roman" w:hint="default"/>
        <w:spacing w:val="-1"/>
        <w:w w:val="104"/>
        <w:sz w:val="27"/>
        <w:szCs w:val="27"/>
      </w:rPr>
    </w:lvl>
    <w:lvl w:ilvl="1" w:tplc="8312CFAE">
      <w:numFmt w:val="bullet"/>
      <w:lvlText w:val="•"/>
      <w:lvlJc w:val="left"/>
      <w:pPr>
        <w:ind w:left="1498" w:hanging="379"/>
      </w:pPr>
      <w:rPr>
        <w:rFonts w:hint="default"/>
      </w:rPr>
    </w:lvl>
    <w:lvl w:ilvl="2" w:tplc="DE4E0624">
      <w:numFmt w:val="bullet"/>
      <w:lvlText w:val="•"/>
      <w:lvlJc w:val="left"/>
      <w:pPr>
        <w:ind w:left="2437" w:hanging="379"/>
      </w:pPr>
      <w:rPr>
        <w:rFonts w:hint="default"/>
      </w:rPr>
    </w:lvl>
    <w:lvl w:ilvl="3" w:tplc="E352547C">
      <w:numFmt w:val="bullet"/>
      <w:lvlText w:val="•"/>
      <w:lvlJc w:val="left"/>
      <w:pPr>
        <w:ind w:left="3376" w:hanging="379"/>
      </w:pPr>
      <w:rPr>
        <w:rFonts w:hint="default"/>
      </w:rPr>
    </w:lvl>
    <w:lvl w:ilvl="4" w:tplc="7B6A2078">
      <w:numFmt w:val="bullet"/>
      <w:lvlText w:val="•"/>
      <w:lvlJc w:val="left"/>
      <w:pPr>
        <w:ind w:left="4315" w:hanging="379"/>
      </w:pPr>
      <w:rPr>
        <w:rFonts w:hint="default"/>
      </w:rPr>
    </w:lvl>
    <w:lvl w:ilvl="5" w:tplc="019AB594">
      <w:numFmt w:val="bullet"/>
      <w:lvlText w:val="•"/>
      <w:lvlJc w:val="left"/>
      <w:pPr>
        <w:ind w:left="5254" w:hanging="379"/>
      </w:pPr>
      <w:rPr>
        <w:rFonts w:hint="default"/>
      </w:rPr>
    </w:lvl>
    <w:lvl w:ilvl="6" w:tplc="5D12F48C">
      <w:numFmt w:val="bullet"/>
      <w:lvlText w:val="•"/>
      <w:lvlJc w:val="left"/>
      <w:pPr>
        <w:ind w:left="6193" w:hanging="379"/>
      </w:pPr>
      <w:rPr>
        <w:rFonts w:hint="default"/>
      </w:rPr>
    </w:lvl>
    <w:lvl w:ilvl="7" w:tplc="3BEE6C26">
      <w:numFmt w:val="bullet"/>
      <w:lvlText w:val="•"/>
      <w:lvlJc w:val="left"/>
      <w:pPr>
        <w:ind w:left="7132" w:hanging="379"/>
      </w:pPr>
      <w:rPr>
        <w:rFonts w:hint="default"/>
      </w:rPr>
    </w:lvl>
    <w:lvl w:ilvl="8" w:tplc="4882F5E8">
      <w:numFmt w:val="bullet"/>
      <w:lvlText w:val="•"/>
      <w:lvlJc w:val="left"/>
      <w:pPr>
        <w:ind w:left="8071" w:hanging="379"/>
      </w:pPr>
      <w:rPr>
        <w:rFonts w:hint="default"/>
      </w:rPr>
    </w:lvl>
  </w:abstractNum>
  <w:abstractNum w:abstractNumId="2" w15:restartNumberingAfterBreak="0">
    <w:nsid w:val="7A975566"/>
    <w:multiLevelType w:val="hybridMultilevel"/>
    <w:tmpl w:val="FCFAC800"/>
    <w:lvl w:ilvl="0" w:tplc="2C94B3DA">
      <w:start w:val="1"/>
      <w:numFmt w:val="lowerRoman"/>
      <w:lvlText w:val="(%1)"/>
      <w:lvlJc w:val="left"/>
      <w:pPr>
        <w:ind w:left="441" w:hanging="328"/>
        <w:jc w:val="left"/>
      </w:pPr>
      <w:rPr>
        <w:rFonts w:ascii="Times New Roman" w:eastAsia="Times New Roman" w:hAnsi="Times New Roman" w:cs="Times New Roman" w:hint="default"/>
        <w:spacing w:val="-1"/>
        <w:w w:val="103"/>
        <w:sz w:val="27"/>
        <w:szCs w:val="27"/>
      </w:rPr>
    </w:lvl>
    <w:lvl w:ilvl="1" w:tplc="3CBA25DC">
      <w:numFmt w:val="bullet"/>
      <w:lvlText w:val="•"/>
      <w:lvlJc w:val="left"/>
      <w:pPr>
        <w:ind w:left="1390" w:hanging="328"/>
      </w:pPr>
      <w:rPr>
        <w:rFonts w:hint="default"/>
      </w:rPr>
    </w:lvl>
    <w:lvl w:ilvl="2" w:tplc="EB8ACBBC">
      <w:numFmt w:val="bullet"/>
      <w:lvlText w:val="•"/>
      <w:lvlJc w:val="left"/>
      <w:pPr>
        <w:ind w:left="2341" w:hanging="328"/>
      </w:pPr>
      <w:rPr>
        <w:rFonts w:hint="default"/>
      </w:rPr>
    </w:lvl>
    <w:lvl w:ilvl="3" w:tplc="9F8425A4">
      <w:numFmt w:val="bullet"/>
      <w:lvlText w:val="•"/>
      <w:lvlJc w:val="left"/>
      <w:pPr>
        <w:ind w:left="3292" w:hanging="328"/>
      </w:pPr>
      <w:rPr>
        <w:rFonts w:hint="default"/>
      </w:rPr>
    </w:lvl>
    <w:lvl w:ilvl="4" w:tplc="694C0B62">
      <w:numFmt w:val="bullet"/>
      <w:lvlText w:val="•"/>
      <w:lvlJc w:val="left"/>
      <w:pPr>
        <w:ind w:left="4243" w:hanging="328"/>
      </w:pPr>
      <w:rPr>
        <w:rFonts w:hint="default"/>
      </w:rPr>
    </w:lvl>
    <w:lvl w:ilvl="5" w:tplc="1492A750">
      <w:numFmt w:val="bullet"/>
      <w:lvlText w:val="•"/>
      <w:lvlJc w:val="left"/>
      <w:pPr>
        <w:ind w:left="5194" w:hanging="328"/>
      </w:pPr>
      <w:rPr>
        <w:rFonts w:hint="default"/>
      </w:rPr>
    </w:lvl>
    <w:lvl w:ilvl="6" w:tplc="3C36734E">
      <w:numFmt w:val="bullet"/>
      <w:lvlText w:val="•"/>
      <w:lvlJc w:val="left"/>
      <w:pPr>
        <w:ind w:left="6145" w:hanging="328"/>
      </w:pPr>
      <w:rPr>
        <w:rFonts w:hint="default"/>
      </w:rPr>
    </w:lvl>
    <w:lvl w:ilvl="7" w:tplc="1264CDF6">
      <w:numFmt w:val="bullet"/>
      <w:lvlText w:val="•"/>
      <w:lvlJc w:val="left"/>
      <w:pPr>
        <w:ind w:left="7096" w:hanging="328"/>
      </w:pPr>
      <w:rPr>
        <w:rFonts w:hint="default"/>
      </w:rPr>
    </w:lvl>
    <w:lvl w:ilvl="8" w:tplc="D20A75D2">
      <w:numFmt w:val="bullet"/>
      <w:lvlText w:val="•"/>
      <w:lvlJc w:val="left"/>
      <w:pPr>
        <w:ind w:left="8047" w:hanging="328"/>
      </w:pPr>
      <w:rPr>
        <w:rFonts w:hint="default"/>
      </w:rPr>
    </w:lvl>
  </w:abstractNum>
  <w:abstractNum w:abstractNumId="3" w15:restartNumberingAfterBreak="0">
    <w:nsid w:val="7A9C7A9B"/>
    <w:multiLevelType w:val="hybridMultilevel"/>
    <w:tmpl w:val="AAC0391A"/>
    <w:lvl w:ilvl="0" w:tplc="12F6C8F0">
      <w:start w:val="1"/>
      <w:numFmt w:val="lowerLetter"/>
      <w:lvlText w:val="(%1)"/>
      <w:lvlJc w:val="left"/>
      <w:pPr>
        <w:ind w:left="613" w:hanging="400"/>
        <w:jc w:val="left"/>
      </w:pPr>
      <w:rPr>
        <w:rFonts w:ascii="Times New Roman" w:eastAsia="Times New Roman" w:hAnsi="Times New Roman" w:cs="Times New Roman" w:hint="default"/>
        <w:spacing w:val="-1"/>
        <w:w w:val="104"/>
        <w:sz w:val="27"/>
        <w:szCs w:val="27"/>
      </w:rPr>
    </w:lvl>
    <w:lvl w:ilvl="1" w:tplc="3AD8C484">
      <w:numFmt w:val="bullet"/>
      <w:lvlText w:val="•"/>
      <w:lvlJc w:val="left"/>
      <w:pPr>
        <w:ind w:left="1552" w:hanging="400"/>
      </w:pPr>
      <w:rPr>
        <w:rFonts w:hint="default"/>
      </w:rPr>
    </w:lvl>
    <w:lvl w:ilvl="2" w:tplc="73585F3E">
      <w:numFmt w:val="bullet"/>
      <w:lvlText w:val="•"/>
      <w:lvlJc w:val="left"/>
      <w:pPr>
        <w:ind w:left="2485" w:hanging="400"/>
      </w:pPr>
      <w:rPr>
        <w:rFonts w:hint="default"/>
      </w:rPr>
    </w:lvl>
    <w:lvl w:ilvl="3" w:tplc="60EE1A78">
      <w:numFmt w:val="bullet"/>
      <w:lvlText w:val="•"/>
      <w:lvlJc w:val="left"/>
      <w:pPr>
        <w:ind w:left="3418" w:hanging="400"/>
      </w:pPr>
      <w:rPr>
        <w:rFonts w:hint="default"/>
      </w:rPr>
    </w:lvl>
    <w:lvl w:ilvl="4" w:tplc="D5CEE794">
      <w:numFmt w:val="bullet"/>
      <w:lvlText w:val="•"/>
      <w:lvlJc w:val="left"/>
      <w:pPr>
        <w:ind w:left="4351" w:hanging="400"/>
      </w:pPr>
      <w:rPr>
        <w:rFonts w:hint="default"/>
      </w:rPr>
    </w:lvl>
    <w:lvl w:ilvl="5" w:tplc="E06C393E">
      <w:numFmt w:val="bullet"/>
      <w:lvlText w:val="•"/>
      <w:lvlJc w:val="left"/>
      <w:pPr>
        <w:ind w:left="5284" w:hanging="400"/>
      </w:pPr>
      <w:rPr>
        <w:rFonts w:hint="default"/>
      </w:rPr>
    </w:lvl>
    <w:lvl w:ilvl="6" w:tplc="81586CBE">
      <w:numFmt w:val="bullet"/>
      <w:lvlText w:val="•"/>
      <w:lvlJc w:val="left"/>
      <w:pPr>
        <w:ind w:left="6217" w:hanging="400"/>
      </w:pPr>
      <w:rPr>
        <w:rFonts w:hint="default"/>
      </w:rPr>
    </w:lvl>
    <w:lvl w:ilvl="7" w:tplc="51102E2C">
      <w:numFmt w:val="bullet"/>
      <w:lvlText w:val="•"/>
      <w:lvlJc w:val="left"/>
      <w:pPr>
        <w:ind w:left="7150" w:hanging="400"/>
      </w:pPr>
      <w:rPr>
        <w:rFonts w:hint="default"/>
      </w:rPr>
    </w:lvl>
    <w:lvl w:ilvl="8" w:tplc="BCAE0404">
      <w:numFmt w:val="bullet"/>
      <w:lvlText w:val="•"/>
      <w:lvlJc w:val="left"/>
      <w:pPr>
        <w:ind w:left="8083" w:hanging="400"/>
      </w:pPr>
      <w:rPr>
        <w:rFonts w:hint="default"/>
      </w:rPr>
    </w:lvl>
  </w:abstractNum>
  <w:num w:numId="1" w16cid:durableId="1320572603">
    <w:abstractNumId w:val="2"/>
  </w:num>
  <w:num w:numId="2" w16cid:durableId="552621290">
    <w:abstractNumId w:val="3"/>
  </w:num>
  <w:num w:numId="3" w16cid:durableId="699478147">
    <w:abstractNumId w:val="1"/>
  </w:num>
  <w:num w:numId="4" w16cid:durableId="180835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B3619"/>
    <w:rsid w:val="000E1E64"/>
    <w:rsid w:val="006B3619"/>
    <w:rsid w:val="00E2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4BC3A40"/>
  <w15:docId w15:val="{4A4A1ED3-AAA5-4418-94FB-AE157F4C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
      <w:outlineLvl w:val="0"/>
    </w:pPr>
    <w:rPr>
      <w:b/>
      <w:bCs/>
      <w:sz w:val="27"/>
      <w:szCs w:val="27"/>
    </w:rPr>
  </w:style>
  <w:style w:type="paragraph" w:styleId="Heading2">
    <w:name w:val="heading 2"/>
    <w:basedOn w:val="Normal"/>
    <w:uiPriority w:val="9"/>
    <w:unhideWhenUsed/>
    <w:qFormat/>
    <w:pPr>
      <w:ind w:left="1147" w:hanging="183"/>
      <w:jc w:val="both"/>
      <w:outlineLvl w:val="1"/>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541" w:hanging="28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2022-05-06T10:41:00Z</dcterms:created>
  <dcterms:modified xsi:type="dcterms:W3CDTF">2022-05-11T08:15:00Z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