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ED" w:rsidRDefault="00BC60ED" w:rsidP="00BC60ED">
      <w:pPr>
        <w:jc w:val="center"/>
        <w:rPr>
          <w:b/>
          <w:sz w:val="32"/>
          <w:szCs w:val="32"/>
        </w:rPr>
      </w:pPr>
      <w:r>
        <w:rPr>
          <w:noProof/>
        </w:rPr>
        <w:drawing>
          <wp:inline distT="0" distB="0" distL="0" distR="0">
            <wp:extent cx="1504950" cy="942975"/>
            <wp:effectExtent l="19050" t="0" r="0" b="0"/>
            <wp:docPr id="2"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BC60ED" w:rsidRDefault="00BC60ED" w:rsidP="00BC60ED">
      <w:r>
        <w:t xml:space="preserve">                                          </w:t>
      </w:r>
      <w:r>
        <w:rPr>
          <w:noProof/>
        </w:rPr>
        <w:t xml:space="preserve">             </w:t>
      </w:r>
    </w:p>
    <w:p w:rsidR="004352C5" w:rsidRDefault="004352C5" w:rsidP="00BC60ED">
      <w:pPr>
        <w:jc w:val="center"/>
        <w:rPr>
          <w:b/>
          <w:sz w:val="32"/>
          <w:szCs w:val="32"/>
          <w:u w:val="single"/>
        </w:rPr>
      </w:pPr>
    </w:p>
    <w:p w:rsidR="00BC60ED" w:rsidRDefault="00BC60ED" w:rsidP="00BC60ED">
      <w:pPr>
        <w:jc w:val="center"/>
        <w:rPr>
          <w:b/>
          <w:sz w:val="32"/>
          <w:szCs w:val="32"/>
          <w:u w:val="single"/>
        </w:rPr>
      </w:pPr>
      <w:r w:rsidRPr="00D76BB8">
        <w:rPr>
          <w:b/>
          <w:sz w:val="32"/>
          <w:szCs w:val="32"/>
          <w:u w:val="single"/>
        </w:rPr>
        <w:t xml:space="preserve">IN THE </w:t>
      </w:r>
      <w:r>
        <w:rPr>
          <w:b/>
          <w:sz w:val="32"/>
          <w:szCs w:val="32"/>
          <w:u w:val="single"/>
        </w:rPr>
        <w:t>INDUSTRIAL</w:t>
      </w:r>
      <w:r w:rsidRPr="00D76BB8">
        <w:rPr>
          <w:b/>
          <w:sz w:val="32"/>
          <w:szCs w:val="32"/>
          <w:u w:val="single"/>
        </w:rPr>
        <w:t xml:space="preserve"> COURT OF </w:t>
      </w:r>
      <w:r>
        <w:rPr>
          <w:b/>
          <w:sz w:val="32"/>
          <w:szCs w:val="32"/>
          <w:u w:val="single"/>
        </w:rPr>
        <w:t xml:space="preserve">APPEAL OF </w:t>
      </w:r>
      <w:r w:rsidRPr="00D76BB8">
        <w:rPr>
          <w:b/>
          <w:sz w:val="32"/>
          <w:szCs w:val="32"/>
          <w:u w:val="single"/>
        </w:rPr>
        <w:t>SWAZILAND</w:t>
      </w:r>
    </w:p>
    <w:p w:rsidR="00BC60ED" w:rsidRPr="00D76BB8" w:rsidRDefault="00BC60ED" w:rsidP="00BC60ED">
      <w:pPr>
        <w:jc w:val="center"/>
        <w:rPr>
          <w:b/>
          <w:sz w:val="32"/>
          <w:szCs w:val="32"/>
          <w:u w:val="single"/>
        </w:rPr>
      </w:pPr>
    </w:p>
    <w:p w:rsidR="00BC60ED" w:rsidRPr="00BD0146" w:rsidRDefault="00BC60ED" w:rsidP="00BC60ED">
      <w:pPr>
        <w:jc w:val="center"/>
        <w:rPr>
          <w:b/>
          <w:sz w:val="32"/>
          <w:szCs w:val="32"/>
        </w:rPr>
      </w:pPr>
      <w:r>
        <w:rPr>
          <w:b/>
          <w:sz w:val="32"/>
          <w:szCs w:val="32"/>
        </w:rPr>
        <w:t xml:space="preserve">JUDGMENT </w:t>
      </w:r>
    </w:p>
    <w:p w:rsidR="00BC60ED" w:rsidRDefault="00BC60ED" w:rsidP="00BC60ED">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10/2012</w:t>
      </w:r>
    </w:p>
    <w:p w:rsidR="00BC60ED" w:rsidRDefault="00BC60ED" w:rsidP="00BC60ED">
      <w:pPr>
        <w:jc w:val="both"/>
        <w:rPr>
          <w:sz w:val="26"/>
          <w:szCs w:val="26"/>
        </w:rPr>
      </w:pPr>
      <w:r>
        <w:rPr>
          <w:sz w:val="26"/>
          <w:szCs w:val="26"/>
        </w:rPr>
        <w:t xml:space="preserve">In the matter between: </w:t>
      </w:r>
    </w:p>
    <w:p w:rsidR="00BC60ED" w:rsidRDefault="00BC60ED" w:rsidP="00BC60ED">
      <w:pPr>
        <w:jc w:val="both"/>
        <w:rPr>
          <w:sz w:val="26"/>
          <w:szCs w:val="26"/>
        </w:rPr>
      </w:pPr>
    </w:p>
    <w:p w:rsidR="00BC60ED" w:rsidRDefault="00BC60ED" w:rsidP="00BC60ED">
      <w:pPr>
        <w:jc w:val="both"/>
        <w:rPr>
          <w:b/>
          <w:sz w:val="26"/>
          <w:szCs w:val="26"/>
        </w:rPr>
      </w:pPr>
    </w:p>
    <w:p w:rsidR="00BC60ED" w:rsidRDefault="00BC60ED" w:rsidP="00BC60ED">
      <w:pPr>
        <w:spacing w:line="360" w:lineRule="auto"/>
        <w:ind w:left="2880" w:hanging="2880"/>
        <w:jc w:val="both"/>
        <w:rPr>
          <w:b/>
          <w:sz w:val="26"/>
          <w:szCs w:val="26"/>
        </w:rPr>
      </w:pPr>
      <w:r>
        <w:rPr>
          <w:b/>
          <w:sz w:val="26"/>
          <w:szCs w:val="26"/>
        </w:rPr>
        <w:t>NEDBANK SWAZILAND LIMITED</w:t>
      </w:r>
      <w:r>
        <w:rPr>
          <w:b/>
          <w:sz w:val="26"/>
          <w:szCs w:val="26"/>
        </w:rPr>
        <w:tab/>
        <w:t xml:space="preserve"> </w:t>
      </w:r>
      <w:r>
        <w:rPr>
          <w:b/>
          <w:sz w:val="26"/>
          <w:szCs w:val="26"/>
        </w:rPr>
        <w:tab/>
      </w:r>
      <w:r>
        <w:rPr>
          <w:b/>
          <w:sz w:val="26"/>
          <w:szCs w:val="26"/>
        </w:rPr>
        <w:tab/>
      </w:r>
      <w:r>
        <w:rPr>
          <w:b/>
          <w:sz w:val="26"/>
          <w:szCs w:val="26"/>
        </w:rPr>
        <w:tab/>
        <w:t xml:space="preserve">Appellant   </w:t>
      </w:r>
    </w:p>
    <w:p w:rsidR="00BC60ED" w:rsidRDefault="00BC60ED" w:rsidP="00BC60ED">
      <w:pPr>
        <w:pStyle w:val="NoSpacing"/>
      </w:pPr>
    </w:p>
    <w:p w:rsidR="00BC60ED" w:rsidRPr="00F2715F" w:rsidRDefault="00BC60ED" w:rsidP="00BC60ED">
      <w:pPr>
        <w:spacing w:line="360" w:lineRule="auto"/>
        <w:ind w:left="2880" w:hanging="2880"/>
        <w:jc w:val="both"/>
        <w:rPr>
          <w:sz w:val="26"/>
          <w:szCs w:val="26"/>
        </w:rPr>
      </w:pPr>
      <w:r w:rsidRPr="00F2715F">
        <w:rPr>
          <w:sz w:val="26"/>
          <w:szCs w:val="26"/>
        </w:rPr>
        <w:t xml:space="preserve">And </w:t>
      </w:r>
    </w:p>
    <w:p w:rsidR="00BC60ED" w:rsidRDefault="00BC60ED" w:rsidP="00BC60ED">
      <w:pPr>
        <w:pStyle w:val="NoSpacing"/>
      </w:pPr>
    </w:p>
    <w:p w:rsidR="00BC60ED" w:rsidRDefault="00BC60ED" w:rsidP="00BC60ED">
      <w:pPr>
        <w:spacing w:line="360" w:lineRule="auto"/>
        <w:jc w:val="both"/>
        <w:rPr>
          <w:b/>
          <w:sz w:val="26"/>
          <w:szCs w:val="26"/>
        </w:rPr>
      </w:pPr>
      <w:r>
        <w:rPr>
          <w:b/>
          <w:sz w:val="26"/>
          <w:szCs w:val="26"/>
        </w:rPr>
        <w:t xml:space="preserve">SWAZILAND UNION OF FINANCIAL </w:t>
      </w:r>
    </w:p>
    <w:p w:rsidR="00BC60ED" w:rsidRDefault="00BC60ED" w:rsidP="00BC60ED">
      <w:pPr>
        <w:spacing w:line="360" w:lineRule="auto"/>
        <w:jc w:val="both"/>
        <w:rPr>
          <w:b/>
          <w:sz w:val="26"/>
          <w:szCs w:val="26"/>
        </w:rPr>
      </w:pPr>
      <w:r>
        <w:rPr>
          <w:b/>
          <w:sz w:val="26"/>
          <w:szCs w:val="26"/>
        </w:rPr>
        <w:t>INSTITUTION &amp; ALLIED WORKERS [SUFIAW]</w:t>
      </w:r>
      <w:r>
        <w:rPr>
          <w:b/>
          <w:sz w:val="26"/>
          <w:szCs w:val="26"/>
        </w:rPr>
        <w:tab/>
        <w:t>1</w:t>
      </w:r>
      <w:r w:rsidRPr="00903359">
        <w:rPr>
          <w:b/>
          <w:sz w:val="26"/>
          <w:szCs w:val="26"/>
          <w:vertAlign w:val="superscript"/>
        </w:rPr>
        <w:t>st</w:t>
      </w:r>
      <w:r>
        <w:rPr>
          <w:b/>
          <w:sz w:val="26"/>
          <w:szCs w:val="26"/>
        </w:rPr>
        <w:t xml:space="preserve"> </w:t>
      </w:r>
      <w:r>
        <w:rPr>
          <w:b/>
          <w:sz w:val="26"/>
          <w:szCs w:val="26"/>
        </w:rPr>
        <w:tab/>
        <w:t xml:space="preserve">Respondent </w:t>
      </w:r>
    </w:p>
    <w:p w:rsidR="00BC60ED" w:rsidRDefault="00BC60ED" w:rsidP="00BC60ED">
      <w:pPr>
        <w:spacing w:line="360" w:lineRule="auto"/>
        <w:jc w:val="both"/>
        <w:rPr>
          <w:b/>
          <w:sz w:val="26"/>
          <w:szCs w:val="26"/>
        </w:rPr>
      </w:pPr>
      <w:r>
        <w:rPr>
          <w:b/>
          <w:sz w:val="26"/>
          <w:szCs w:val="26"/>
        </w:rPr>
        <w:t xml:space="preserve">RONNY DLAMINI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2</w:t>
      </w:r>
      <w:r w:rsidRPr="00903359">
        <w:rPr>
          <w:b/>
          <w:sz w:val="26"/>
          <w:szCs w:val="26"/>
          <w:vertAlign w:val="superscript"/>
        </w:rPr>
        <w:t>nd</w:t>
      </w:r>
      <w:r>
        <w:rPr>
          <w:b/>
          <w:sz w:val="26"/>
          <w:szCs w:val="26"/>
        </w:rPr>
        <w:t xml:space="preserve"> </w:t>
      </w:r>
      <w:r>
        <w:rPr>
          <w:b/>
          <w:sz w:val="26"/>
          <w:szCs w:val="26"/>
        </w:rPr>
        <w:tab/>
        <w:t>Respondent</w:t>
      </w:r>
    </w:p>
    <w:p w:rsidR="00BC60ED" w:rsidRDefault="00BC60ED" w:rsidP="00BC60ED">
      <w:pPr>
        <w:spacing w:line="360" w:lineRule="auto"/>
        <w:jc w:val="both"/>
        <w:rPr>
          <w:b/>
          <w:sz w:val="26"/>
          <w:szCs w:val="26"/>
        </w:rPr>
      </w:pPr>
    </w:p>
    <w:p w:rsidR="00BC60ED" w:rsidRPr="006E1446" w:rsidRDefault="00BC60ED" w:rsidP="00BC60ED">
      <w:pPr>
        <w:spacing w:line="360" w:lineRule="auto"/>
        <w:ind w:left="2160" w:hanging="2160"/>
        <w:jc w:val="both"/>
        <w:rPr>
          <w:b/>
          <w:sz w:val="26"/>
          <w:szCs w:val="26"/>
        </w:rPr>
      </w:pPr>
      <w:r>
        <w:rPr>
          <w:b/>
          <w:sz w:val="26"/>
          <w:szCs w:val="26"/>
        </w:rPr>
        <w:t>Neutral citation:</w:t>
      </w:r>
      <w:r>
        <w:rPr>
          <w:b/>
          <w:sz w:val="26"/>
          <w:szCs w:val="26"/>
        </w:rPr>
        <w:tab/>
      </w:r>
      <w:proofErr w:type="spellStart"/>
      <w:r w:rsidRPr="00097C75">
        <w:rPr>
          <w:i/>
          <w:sz w:val="26"/>
          <w:szCs w:val="26"/>
        </w:rPr>
        <w:t>Nedbank</w:t>
      </w:r>
      <w:proofErr w:type="spellEnd"/>
      <w:r w:rsidRPr="00097C75">
        <w:rPr>
          <w:i/>
          <w:sz w:val="26"/>
          <w:szCs w:val="26"/>
        </w:rPr>
        <w:t xml:space="preserve"> Swaziland Limited v Swaziland Union of Financi</w:t>
      </w:r>
      <w:r w:rsidR="004279B0" w:rsidRPr="00097C75">
        <w:rPr>
          <w:i/>
          <w:sz w:val="26"/>
          <w:szCs w:val="26"/>
        </w:rPr>
        <w:t>a</w:t>
      </w:r>
      <w:r w:rsidRPr="00097C75">
        <w:rPr>
          <w:i/>
          <w:sz w:val="26"/>
          <w:szCs w:val="26"/>
        </w:rPr>
        <w:t xml:space="preserve">l Institution &amp; Allied Workers [SUFIAW] &amp; </w:t>
      </w:r>
      <w:proofErr w:type="gramStart"/>
      <w:r w:rsidRPr="00097C75">
        <w:rPr>
          <w:i/>
          <w:sz w:val="26"/>
          <w:szCs w:val="26"/>
        </w:rPr>
        <w:t>Another</w:t>
      </w:r>
      <w:proofErr w:type="gramEnd"/>
      <w:r w:rsidR="004352C5">
        <w:rPr>
          <w:i/>
          <w:sz w:val="26"/>
          <w:szCs w:val="26"/>
        </w:rPr>
        <w:t xml:space="preserve"> </w:t>
      </w:r>
      <w:r w:rsidRPr="00097C75">
        <w:rPr>
          <w:i/>
          <w:sz w:val="26"/>
          <w:szCs w:val="26"/>
        </w:rPr>
        <w:t>(10/2012) [2013] SZ</w:t>
      </w:r>
      <w:r w:rsidR="00833D0C">
        <w:rPr>
          <w:i/>
          <w:sz w:val="26"/>
          <w:szCs w:val="26"/>
        </w:rPr>
        <w:t>I</w:t>
      </w:r>
      <w:r w:rsidRPr="00097C75">
        <w:rPr>
          <w:i/>
          <w:sz w:val="26"/>
          <w:szCs w:val="26"/>
        </w:rPr>
        <w:t>C</w:t>
      </w:r>
      <w:r w:rsidR="00833D0C">
        <w:rPr>
          <w:i/>
          <w:sz w:val="26"/>
          <w:szCs w:val="26"/>
        </w:rPr>
        <w:t>A</w:t>
      </w:r>
      <w:r w:rsidRPr="00097C75">
        <w:rPr>
          <w:i/>
          <w:sz w:val="26"/>
          <w:szCs w:val="26"/>
        </w:rPr>
        <w:t xml:space="preserve"> </w:t>
      </w:r>
      <w:r w:rsidR="00833D0C">
        <w:rPr>
          <w:i/>
          <w:sz w:val="26"/>
          <w:szCs w:val="26"/>
        </w:rPr>
        <w:t>4</w:t>
      </w:r>
      <w:r w:rsidRPr="00097C75">
        <w:rPr>
          <w:i/>
          <w:sz w:val="26"/>
          <w:szCs w:val="26"/>
        </w:rPr>
        <w:t xml:space="preserve"> (</w:t>
      </w:r>
      <w:r w:rsidR="00820798" w:rsidRPr="00097C75">
        <w:rPr>
          <w:i/>
          <w:sz w:val="26"/>
          <w:szCs w:val="26"/>
        </w:rPr>
        <w:t>20</w:t>
      </w:r>
      <w:r w:rsidR="00820798" w:rsidRPr="00097C75">
        <w:rPr>
          <w:i/>
          <w:sz w:val="26"/>
          <w:szCs w:val="26"/>
          <w:vertAlign w:val="superscript"/>
        </w:rPr>
        <w:t>th</w:t>
      </w:r>
      <w:r w:rsidR="00820798" w:rsidRPr="00097C75">
        <w:rPr>
          <w:i/>
          <w:sz w:val="26"/>
          <w:szCs w:val="26"/>
        </w:rPr>
        <w:t xml:space="preserve"> </w:t>
      </w:r>
      <w:r w:rsidRPr="00097C75">
        <w:rPr>
          <w:i/>
          <w:sz w:val="26"/>
          <w:szCs w:val="26"/>
        </w:rPr>
        <w:t>March 2013</w:t>
      </w:r>
      <w:r w:rsidRPr="006E1446">
        <w:rPr>
          <w:b/>
          <w:sz w:val="26"/>
          <w:szCs w:val="26"/>
        </w:rPr>
        <w:t>)</w:t>
      </w:r>
    </w:p>
    <w:p w:rsidR="00BC60ED" w:rsidRDefault="00BC60ED" w:rsidP="00BC60ED">
      <w:pPr>
        <w:jc w:val="both"/>
        <w:rPr>
          <w:sz w:val="26"/>
          <w:szCs w:val="26"/>
        </w:rPr>
      </w:pPr>
    </w:p>
    <w:p w:rsidR="00097C75" w:rsidRPr="004352C5" w:rsidRDefault="00BC60ED" w:rsidP="00097C75">
      <w:pPr>
        <w:jc w:val="both"/>
        <w:rPr>
          <w:b/>
          <w:sz w:val="26"/>
          <w:szCs w:val="26"/>
        </w:rPr>
      </w:pPr>
      <w:r w:rsidRPr="00415520">
        <w:rPr>
          <w:b/>
          <w:sz w:val="26"/>
          <w:szCs w:val="26"/>
        </w:rPr>
        <w:t>Coram:</w:t>
      </w:r>
      <w:r>
        <w:rPr>
          <w:sz w:val="26"/>
          <w:szCs w:val="26"/>
        </w:rPr>
        <w:tab/>
      </w:r>
      <w:r>
        <w:rPr>
          <w:sz w:val="26"/>
          <w:szCs w:val="26"/>
        </w:rPr>
        <w:tab/>
      </w:r>
      <w:r w:rsidR="00394658" w:rsidRPr="004352C5">
        <w:rPr>
          <w:b/>
          <w:sz w:val="26"/>
          <w:szCs w:val="26"/>
        </w:rPr>
        <w:t>M. M. RAMODIBEDI J</w:t>
      </w:r>
      <w:r w:rsidR="00097C75" w:rsidRPr="004352C5">
        <w:rPr>
          <w:b/>
          <w:sz w:val="26"/>
          <w:szCs w:val="26"/>
        </w:rPr>
        <w:t>P</w:t>
      </w:r>
      <w:r w:rsidR="00394658" w:rsidRPr="004352C5">
        <w:rPr>
          <w:b/>
          <w:sz w:val="26"/>
          <w:szCs w:val="26"/>
        </w:rPr>
        <w:t>,</w:t>
      </w:r>
      <w:r w:rsidR="00097C75" w:rsidRPr="004352C5">
        <w:rPr>
          <w:b/>
          <w:sz w:val="26"/>
          <w:szCs w:val="26"/>
        </w:rPr>
        <w:t xml:space="preserve"> N. J. HLOPHE </w:t>
      </w:r>
      <w:r w:rsidR="00A578EB" w:rsidRPr="004352C5">
        <w:rPr>
          <w:b/>
          <w:sz w:val="26"/>
          <w:szCs w:val="26"/>
        </w:rPr>
        <w:t>AJA and</w:t>
      </w:r>
    </w:p>
    <w:p w:rsidR="00394658" w:rsidRPr="004352C5" w:rsidRDefault="00A578EB" w:rsidP="00097C75">
      <w:pPr>
        <w:ind w:left="1440" w:firstLine="720"/>
        <w:jc w:val="both"/>
        <w:rPr>
          <w:b/>
          <w:sz w:val="26"/>
          <w:szCs w:val="26"/>
        </w:rPr>
      </w:pPr>
      <w:r w:rsidRPr="004352C5">
        <w:rPr>
          <w:b/>
          <w:sz w:val="26"/>
          <w:szCs w:val="26"/>
        </w:rPr>
        <w:t>M. DLAMINI AJA</w:t>
      </w:r>
    </w:p>
    <w:p w:rsidR="00AA2744" w:rsidRDefault="00AA2744" w:rsidP="00AA2744">
      <w:pPr>
        <w:jc w:val="both"/>
        <w:rPr>
          <w:sz w:val="26"/>
          <w:szCs w:val="26"/>
        </w:rPr>
      </w:pPr>
    </w:p>
    <w:p w:rsidR="00AA2744" w:rsidRPr="00AA2744" w:rsidRDefault="00AA2744" w:rsidP="00AA2744">
      <w:pPr>
        <w:jc w:val="both"/>
        <w:rPr>
          <w:sz w:val="26"/>
          <w:szCs w:val="26"/>
        </w:rPr>
      </w:pPr>
      <w:r>
        <w:rPr>
          <w:b/>
          <w:sz w:val="26"/>
          <w:szCs w:val="26"/>
        </w:rPr>
        <w:t>Judgment:</w:t>
      </w:r>
      <w:r>
        <w:rPr>
          <w:b/>
          <w:sz w:val="26"/>
          <w:szCs w:val="26"/>
        </w:rPr>
        <w:tab/>
      </w:r>
      <w:r>
        <w:rPr>
          <w:b/>
          <w:sz w:val="26"/>
          <w:szCs w:val="26"/>
        </w:rPr>
        <w:tab/>
      </w:r>
      <w:r>
        <w:rPr>
          <w:sz w:val="26"/>
          <w:szCs w:val="26"/>
        </w:rPr>
        <w:t>BY THE COURT</w:t>
      </w:r>
    </w:p>
    <w:p w:rsidR="00394658" w:rsidRDefault="00394658" w:rsidP="00BC60ED">
      <w:pPr>
        <w:jc w:val="both"/>
        <w:rPr>
          <w:sz w:val="26"/>
          <w:szCs w:val="26"/>
        </w:rPr>
      </w:pPr>
    </w:p>
    <w:p w:rsidR="00BC60ED" w:rsidRPr="00ED4D56" w:rsidRDefault="00BC60ED" w:rsidP="00BC60ED">
      <w:pPr>
        <w:jc w:val="both"/>
        <w:rPr>
          <w:b/>
          <w:sz w:val="26"/>
          <w:szCs w:val="26"/>
        </w:rPr>
      </w:pPr>
      <w:r w:rsidRPr="00415520">
        <w:rPr>
          <w:b/>
          <w:sz w:val="26"/>
          <w:szCs w:val="26"/>
        </w:rPr>
        <w:t>Heard:</w:t>
      </w:r>
      <w:r>
        <w:rPr>
          <w:sz w:val="26"/>
          <w:szCs w:val="26"/>
        </w:rPr>
        <w:tab/>
      </w:r>
      <w:r>
        <w:rPr>
          <w:sz w:val="26"/>
          <w:szCs w:val="26"/>
        </w:rPr>
        <w:tab/>
      </w:r>
      <w:r w:rsidR="002379D0">
        <w:rPr>
          <w:sz w:val="26"/>
          <w:szCs w:val="26"/>
        </w:rPr>
        <w:t>13</w:t>
      </w:r>
      <w:r w:rsidR="002379D0" w:rsidRPr="002379D0">
        <w:rPr>
          <w:sz w:val="26"/>
          <w:szCs w:val="26"/>
          <w:vertAlign w:val="superscript"/>
        </w:rPr>
        <w:t>th</w:t>
      </w:r>
      <w:r w:rsidR="002379D0">
        <w:rPr>
          <w:sz w:val="26"/>
          <w:szCs w:val="26"/>
        </w:rPr>
        <w:t xml:space="preserve"> March </w:t>
      </w:r>
      <w:r w:rsidRPr="00833D0C">
        <w:rPr>
          <w:sz w:val="26"/>
          <w:szCs w:val="26"/>
        </w:rPr>
        <w:t>201</w:t>
      </w:r>
      <w:r w:rsidR="002379D0" w:rsidRPr="00833D0C">
        <w:rPr>
          <w:sz w:val="26"/>
          <w:szCs w:val="26"/>
        </w:rPr>
        <w:t>3</w:t>
      </w:r>
    </w:p>
    <w:p w:rsidR="00BC60ED" w:rsidRDefault="00BC60ED" w:rsidP="00BC60ED">
      <w:pPr>
        <w:jc w:val="both"/>
        <w:rPr>
          <w:sz w:val="26"/>
          <w:szCs w:val="26"/>
        </w:rPr>
      </w:pPr>
    </w:p>
    <w:p w:rsidR="00BC60ED" w:rsidRDefault="00BC60ED" w:rsidP="00BC60ED">
      <w:pPr>
        <w:jc w:val="both"/>
        <w:rPr>
          <w:sz w:val="26"/>
          <w:szCs w:val="26"/>
        </w:rPr>
      </w:pPr>
      <w:r w:rsidRPr="00415520">
        <w:rPr>
          <w:b/>
          <w:sz w:val="26"/>
          <w:szCs w:val="26"/>
        </w:rPr>
        <w:t>Delivered:</w:t>
      </w:r>
      <w:r>
        <w:rPr>
          <w:sz w:val="26"/>
          <w:szCs w:val="26"/>
        </w:rPr>
        <w:tab/>
      </w:r>
      <w:r>
        <w:rPr>
          <w:sz w:val="26"/>
          <w:szCs w:val="26"/>
        </w:rPr>
        <w:tab/>
      </w:r>
      <w:r w:rsidR="00BE4849">
        <w:rPr>
          <w:sz w:val="26"/>
          <w:szCs w:val="26"/>
        </w:rPr>
        <w:t xml:space="preserve"> </w:t>
      </w:r>
      <w:r w:rsidR="005A59E2">
        <w:rPr>
          <w:sz w:val="26"/>
          <w:szCs w:val="26"/>
        </w:rPr>
        <w:t>20</w:t>
      </w:r>
      <w:r w:rsidR="005A59E2" w:rsidRPr="005A59E2">
        <w:rPr>
          <w:sz w:val="26"/>
          <w:szCs w:val="26"/>
          <w:vertAlign w:val="superscript"/>
        </w:rPr>
        <w:t>th</w:t>
      </w:r>
      <w:r w:rsidR="005A59E2">
        <w:rPr>
          <w:sz w:val="26"/>
          <w:szCs w:val="26"/>
        </w:rPr>
        <w:t xml:space="preserve"> </w:t>
      </w:r>
      <w:r>
        <w:rPr>
          <w:sz w:val="26"/>
          <w:szCs w:val="26"/>
        </w:rPr>
        <w:t>March 2013</w:t>
      </w:r>
    </w:p>
    <w:p w:rsidR="00BC60ED" w:rsidRDefault="00BC60ED" w:rsidP="00BC60ED">
      <w:pPr>
        <w:spacing w:line="360" w:lineRule="auto"/>
        <w:ind w:left="1440" w:hanging="1440"/>
        <w:jc w:val="both"/>
        <w:rPr>
          <w:sz w:val="26"/>
          <w:szCs w:val="26"/>
        </w:rPr>
      </w:pPr>
      <w:r>
        <w:rPr>
          <w:sz w:val="26"/>
          <w:szCs w:val="26"/>
        </w:rPr>
        <w:tab/>
      </w:r>
    </w:p>
    <w:p w:rsidR="00097DE3" w:rsidRPr="00097DE3" w:rsidRDefault="00BC60ED" w:rsidP="00BC60ED">
      <w:pPr>
        <w:pStyle w:val="ListParagraph"/>
        <w:numPr>
          <w:ilvl w:val="0"/>
          <w:numId w:val="1"/>
        </w:numPr>
        <w:spacing w:line="360" w:lineRule="auto"/>
        <w:ind w:left="1440" w:hanging="1440"/>
        <w:jc w:val="both"/>
        <w:rPr>
          <w:sz w:val="26"/>
          <w:szCs w:val="26"/>
        </w:rPr>
      </w:pPr>
      <w:r w:rsidRPr="00097DE3">
        <w:rPr>
          <w:i/>
          <w:sz w:val="26"/>
          <w:szCs w:val="26"/>
        </w:rPr>
        <w:t>Disciplinary code and procedure – article 2.4.1.</w:t>
      </w:r>
      <w:r w:rsidR="00C73994">
        <w:rPr>
          <w:i/>
          <w:sz w:val="26"/>
          <w:szCs w:val="26"/>
        </w:rPr>
        <w:t>2</w:t>
      </w:r>
      <w:r w:rsidRPr="00097DE3">
        <w:rPr>
          <w:i/>
          <w:sz w:val="26"/>
          <w:szCs w:val="26"/>
        </w:rPr>
        <w:t xml:space="preserve"> – deviation thereof by </w:t>
      </w:r>
      <w:r w:rsidR="00A578EB" w:rsidRPr="00097DE3">
        <w:rPr>
          <w:i/>
          <w:sz w:val="26"/>
          <w:szCs w:val="26"/>
        </w:rPr>
        <w:t>one party –</w:t>
      </w:r>
      <w:r w:rsidR="00097DE3">
        <w:rPr>
          <w:i/>
          <w:sz w:val="26"/>
          <w:szCs w:val="26"/>
        </w:rPr>
        <w:t xml:space="preserve"> as</w:t>
      </w:r>
      <w:r w:rsidR="00A578EB" w:rsidRPr="00097DE3">
        <w:rPr>
          <w:i/>
          <w:sz w:val="26"/>
          <w:szCs w:val="26"/>
        </w:rPr>
        <w:t xml:space="preserve"> the code is the result of elaborate consultation and negotiation between the employer</w:t>
      </w:r>
      <w:r w:rsidR="00EE44C8">
        <w:rPr>
          <w:i/>
          <w:sz w:val="26"/>
          <w:szCs w:val="26"/>
        </w:rPr>
        <w:t xml:space="preserve"> and employee</w:t>
      </w:r>
      <w:r w:rsidR="00A578EB" w:rsidRPr="00097DE3">
        <w:rPr>
          <w:i/>
          <w:sz w:val="26"/>
          <w:szCs w:val="26"/>
        </w:rPr>
        <w:t xml:space="preserve">, deviation thereof </w:t>
      </w:r>
      <w:r w:rsidR="00097DE3" w:rsidRPr="00097DE3">
        <w:rPr>
          <w:i/>
          <w:sz w:val="26"/>
          <w:szCs w:val="26"/>
        </w:rPr>
        <w:t xml:space="preserve">should </w:t>
      </w:r>
      <w:r w:rsidR="00097DE3" w:rsidRPr="00097DE3">
        <w:rPr>
          <w:i/>
          <w:sz w:val="26"/>
          <w:szCs w:val="26"/>
        </w:rPr>
        <w:lastRenderedPageBreak/>
        <w:t>only be in exceptional and appropriate circumstances with both parties agreeing to the deviation</w:t>
      </w:r>
      <w:r w:rsidR="00097DE3">
        <w:rPr>
          <w:i/>
          <w:sz w:val="26"/>
          <w:szCs w:val="26"/>
        </w:rPr>
        <w:t xml:space="preserve"> – unilateral deviation will be viewed by courts as resulting in  procedural unfairness.</w:t>
      </w:r>
    </w:p>
    <w:p w:rsidR="00097DE3" w:rsidRPr="00097DE3" w:rsidRDefault="00097DE3" w:rsidP="00097DE3">
      <w:pPr>
        <w:pStyle w:val="ListParagraph"/>
        <w:spacing w:line="360" w:lineRule="auto"/>
        <w:ind w:left="1440"/>
        <w:jc w:val="both"/>
        <w:rPr>
          <w:sz w:val="26"/>
          <w:szCs w:val="26"/>
        </w:rPr>
      </w:pPr>
    </w:p>
    <w:p w:rsidR="002E5D1A" w:rsidRPr="00097DE3" w:rsidRDefault="00BC60ED" w:rsidP="00097DE3">
      <w:pPr>
        <w:spacing w:line="360" w:lineRule="auto"/>
        <w:ind w:left="1440"/>
        <w:jc w:val="both"/>
        <w:rPr>
          <w:sz w:val="26"/>
          <w:szCs w:val="26"/>
        </w:rPr>
      </w:pPr>
      <w:r w:rsidRPr="00097DE3">
        <w:rPr>
          <w:b/>
          <w:sz w:val="26"/>
          <w:szCs w:val="26"/>
        </w:rPr>
        <w:t>Summary:</w:t>
      </w:r>
      <w:r w:rsidRPr="00097DE3">
        <w:rPr>
          <w:sz w:val="26"/>
          <w:szCs w:val="26"/>
        </w:rPr>
        <w:tab/>
        <w:t>The ap</w:t>
      </w:r>
      <w:r w:rsidR="00097DE3" w:rsidRPr="00097DE3">
        <w:rPr>
          <w:sz w:val="26"/>
          <w:szCs w:val="26"/>
        </w:rPr>
        <w:t>pellant, a banking institution,</w:t>
      </w:r>
      <w:r w:rsidR="00097DE3">
        <w:rPr>
          <w:sz w:val="26"/>
          <w:szCs w:val="26"/>
        </w:rPr>
        <w:t xml:space="preserve"> </w:t>
      </w:r>
      <w:r w:rsidRPr="00097DE3">
        <w:rPr>
          <w:sz w:val="26"/>
          <w:szCs w:val="26"/>
        </w:rPr>
        <w:t>instituted disciplinary proceedings against the 2</w:t>
      </w:r>
      <w:r w:rsidRPr="00097DE3">
        <w:rPr>
          <w:sz w:val="26"/>
          <w:szCs w:val="26"/>
          <w:vertAlign w:val="superscript"/>
        </w:rPr>
        <w:t>nd</w:t>
      </w:r>
      <w:r w:rsidRPr="00097DE3">
        <w:rPr>
          <w:sz w:val="26"/>
          <w:szCs w:val="26"/>
        </w:rPr>
        <w:t xml:space="preserve"> respondent, its employee for dishonest conduct.  On the hearing date, 1</w:t>
      </w:r>
      <w:r w:rsidRPr="00097DE3">
        <w:rPr>
          <w:sz w:val="26"/>
          <w:szCs w:val="26"/>
          <w:vertAlign w:val="superscript"/>
        </w:rPr>
        <w:t>st</w:t>
      </w:r>
      <w:r w:rsidR="00CD5365" w:rsidRPr="00097DE3">
        <w:rPr>
          <w:sz w:val="26"/>
          <w:szCs w:val="26"/>
        </w:rPr>
        <w:t xml:space="preserve"> respondent, a workers’ </w:t>
      </w:r>
      <w:r w:rsidR="006D483B" w:rsidRPr="00097DE3">
        <w:rPr>
          <w:sz w:val="26"/>
          <w:szCs w:val="26"/>
        </w:rPr>
        <w:t xml:space="preserve">union and </w:t>
      </w:r>
      <w:r w:rsidRPr="00097DE3">
        <w:rPr>
          <w:sz w:val="26"/>
          <w:szCs w:val="26"/>
        </w:rPr>
        <w:t>representative of 2</w:t>
      </w:r>
      <w:r w:rsidRPr="00097DE3">
        <w:rPr>
          <w:sz w:val="26"/>
          <w:szCs w:val="26"/>
          <w:vertAlign w:val="superscript"/>
        </w:rPr>
        <w:t>nd</w:t>
      </w:r>
      <w:r w:rsidRPr="00097DE3">
        <w:rPr>
          <w:sz w:val="26"/>
          <w:szCs w:val="26"/>
        </w:rPr>
        <w:t xml:space="preserve"> respondent, moved an application for the recusal of the </w:t>
      </w:r>
      <w:r w:rsidR="006D483B" w:rsidRPr="00097DE3">
        <w:rPr>
          <w:sz w:val="26"/>
          <w:szCs w:val="26"/>
        </w:rPr>
        <w:t>c</w:t>
      </w:r>
      <w:r w:rsidRPr="00097DE3">
        <w:rPr>
          <w:sz w:val="26"/>
          <w:szCs w:val="26"/>
        </w:rPr>
        <w:t>hair.  The basis for the application</w:t>
      </w:r>
      <w:r w:rsidR="00F01142" w:rsidRPr="00097DE3">
        <w:rPr>
          <w:sz w:val="26"/>
          <w:szCs w:val="26"/>
        </w:rPr>
        <w:t xml:space="preserve"> was that the </w:t>
      </w:r>
      <w:r w:rsidR="006D483B" w:rsidRPr="00097DE3">
        <w:rPr>
          <w:sz w:val="26"/>
          <w:szCs w:val="26"/>
        </w:rPr>
        <w:t>c</w:t>
      </w:r>
      <w:r w:rsidR="00F01142" w:rsidRPr="00097DE3">
        <w:rPr>
          <w:sz w:val="26"/>
          <w:szCs w:val="26"/>
        </w:rPr>
        <w:t>hair was not a member of appellant’s management as envisaged by article 2.4.1.</w:t>
      </w:r>
      <w:r w:rsidR="000053CA" w:rsidRPr="00097DE3">
        <w:rPr>
          <w:sz w:val="26"/>
          <w:szCs w:val="26"/>
        </w:rPr>
        <w:t>2</w:t>
      </w:r>
      <w:r w:rsidR="00F01142" w:rsidRPr="00097DE3">
        <w:rPr>
          <w:sz w:val="26"/>
          <w:szCs w:val="26"/>
        </w:rPr>
        <w:t xml:space="preserve"> of the disciplinary code and procedure</w:t>
      </w:r>
      <w:r w:rsidR="006D483B" w:rsidRPr="00097DE3">
        <w:rPr>
          <w:sz w:val="26"/>
          <w:szCs w:val="26"/>
        </w:rPr>
        <w:t xml:space="preserve"> and therefore was disqualified from appointment as chair</w:t>
      </w:r>
      <w:r w:rsidR="00F01142" w:rsidRPr="00097DE3">
        <w:rPr>
          <w:sz w:val="26"/>
          <w:szCs w:val="26"/>
        </w:rPr>
        <w:t>.</w:t>
      </w:r>
      <w:r w:rsidR="006D483B" w:rsidRPr="00097DE3">
        <w:rPr>
          <w:sz w:val="26"/>
          <w:szCs w:val="26"/>
        </w:rPr>
        <w:t xml:space="preserve"> The chair, in its ruling, dismissed the application by respondents for his recusal.  The respondents filed a review application in the </w:t>
      </w:r>
      <w:r w:rsidR="006D483B" w:rsidRPr="00097DE3">
        <w:rPr>
          <w:i/>
          <w:sz w:val="26"/>
          <w:szCs w:val="26"/>
        </w:rPr>
        <w:t>court a quo</w:t>
      </w:r>
      <w:r w:rsidR="006D483B" w:rsidRPr="00097DE3">
        <w:rPr>
          <w:sz w:val="26"/>
          <w:szCs w:val="26"/>
        </w:rPr>
        <w:t xml:space="preserve"> which found in their </w:t>
      </w:r>
      <w:proofErr w:type="spellStart"/>
      <w:r w:rsidR="006D483B" w:rsidRPr="00097DE3">
        <w:rPr>
          <w:sz w:val="26"/>
          <w:szCs w:val="26"/>
        </w:rPr>
        <w:t>favour</w:t>
      </w:r>
      <w:proofErr w:type="spellEnd"/>
      <w:r w:rsidR="006D483B" w:rsidRPr="00097DE3">
        <w:rPr>
          <w:sz w:val="26"/>
          <w:szCs w:val="26"/>
        </w:rPr>
        <w:t xml:space="preserve">.  Appellant </w:t>
      </w:r>
      <w:r w:rsidR="00097DE3">
        <w:rPr>
          <w:sz w:val="26"/>
          <w:szCs w:val="26"/>
        </w:rPr>
        <w:t xml:space="preserve">has </w:t>
      </w:r>
      <w:r w:rsidR="006D483B" w:rsidRPr="00097DE3">
        <w:rPr>
          <w:sz w:val="26"/>
          <w:szCs w:val="26"/>
        </w:rPr>
        <w:t>lodged the present appeal</w:t>
      </w:r>
      <w:r w:rsidR="00296EC1">
        <w:rPr>
          <w:sz w:val="26"/>
          <w:szCs w:val="26"/>
        </w:rPr>
        <w:t>.</w:t>
      </w:r>
    </w:p>
    <w:p w:rsidR="006D483B" w:rsidRDefault="006D483B" w:rsidP="00BC60ED">
      <w:pPr>
        <w:spacing w:line="360" w:lineRule="auto"/>
        <w:ind w:left="1440" w:hanging="1440"/>
        <w:jc w:val="both"/>
        <w:rPr>
          <w:sz w:val="26"/>
          <w:szCs w:val="26"/>
        </w:rPr>
      </w:pPr>
    </w:p>
    <w:p w:rsidR="00F01142" w:rsidRPr="00324E65" w:rsidRDefault="00F01142" w:rsidP="00BC60ED">
      <w:pPr>
        <w:spacing w:line="360" w:lineRule="auto"/>
        <w:ind w:left="1440" w:hanging="1440"/>
        <w:jc w:val="both"/>
        <w:rPr>
          <w:b/>
          <w:sz w:val="26"/>
          <w:szCs w:val="26"/>
          <w:u w:val="single"/>
        </w:rPr>
      </w:pPr>
      <w:r>
        <w:rPr>
          <w:sz w:val="26"/>
          <w:szCs w:val="26"/>
        </w:rPr>
        <w:tab/>
      </w:r>
      <w:r w:rsidR="007350AA" w:rsidRPr="00324E65">
        <w:rPr>
          <w:b/>
          <w:sz w:val="26"/>
          <w:szCs w:val="26"/>
          <w:u w:val="single"/>
        </w:rPr>
        <w:t>T</w:t>
      </w:r>
      <w:r w:rsidR="009C6786" w:rsidRPr="00324E65">
        <w:rPr>
          <w:b/>
          <w:sz w:val="26"/>
          <w:szCs w:val="26"/>
          <w:u w:val="single"/>
        </w:rPr>
        <w:t xml:space="preserve">HE </w:t>
      </w:r>
      <w:r w:rsidR="007350AA" w:rsidRPr="00324E65">
        <w:rPr>
          <w:b/>
          <w:sz w:val="26"/>
          <w:szCs w:val="26"/>
          <w:u w:val="single"/>
        </w:rPr>
        <w:t>C</w:t>
      </w:r>
      <w:r w:rsidR="009C6786" w:rsidRPr="00324E65">
        <w:rPr>
          <w:b/>
          <w:sz w:val="26"/>
          <w:szCs w:val="26"/>
          <w:u w:val="single"/>
        </w:rPr>
        <w:t>OURT</w:t>
      </w:r>
    </w:p>
    <w:p w:rsidR="00F01142" w:rsidRDefault="00F01142" w:rsidP="00BC60ED">
      <w:pPr>
        <w:spacing w:line="360" w:lineRule="auto"/>
        <w:ind w:left="1440" w:hanging="1440"/>
        <w:jc w:val="both"/>
        <w:rPr>
          <w:sz w:val="26"/>
          <w:szCs w:val="26"/>
        </w:rPr>
      </w:pPr>
    </w:p>
    <w:p w:rsidR="00F01142" w:rsidRDefault="00F01142" w:rsidP="00BC60ED">
      <w:pPr>
        <w:spacing w:line="360" w:lineRule="auto"/>
        <w:ind w:left="1440" w:hanging="1440"/>
        <w:jc w:val="both"/>
        <w:rPr>
          <w:sz w:val="26"/>
          <w:szCs w:val="26"/>
        </w:rPr>
      </w:pPr>
      <w:r>
        <w:rPr>
          <w:sz w:val="26"/>
          <w:szCs w:val="26"/>
        </w:rPr>
        <w:t>[</w:t>
      </w:r>
      <w:r w:rsidR="00097C75">
        <w:rPr>
          <w:sz w:val="26"/>
          <w:szCs w:val="26"/>
        </w:rPr>
        <w:t>1</w:t>
      </w:r>
      <w:r>
        <w:rPr>
          <w:sz w:val="26"/>
          <w:szCs w:val="26"/>
        </w:rPr>
        <w:t>]</w:t>
      </w:r>
      <w:r>
        <w:rPr>
          <w:sz w:val="26"/>
          <w:szCs w:val="26"/>
        </w:rPr>
        <w:tab/>
        <w:t>On the 8</w:t>
      </w:r>
      <w:r w:rsidRPr="00F01142">
        <w:rPr>
          <w:sz w:val="26"/>
          <w:szCs w:val="26"/>
          <w:vertAlign w:val="superscript"/>
        </w:rPr>
        <w:t>th</w:t>
      </w:r>
      <w:r>
        <w:rPr>
          <w:sz w:val="26"/>
          <w:szCs w:val="26"/>
        </w:rPr>
        <w:t xml:space="preserve"> November 2012 appellant noted an appeal on the following grounds:</w:t>
      </w:r>
    </w:p>
    <w:p w:rsidR="00F01142" w:rsidRDefault="00C275D4" w:rsidP="00BC60ED">
      <w:pPr>
        <w:spacing w:line="360" w:lineRule="auto"/>
        <w:ind w:left="1440" w:hanging="1440"/>
        <w:jc w:val="both"/>
        <w:rPr>
          <w:sz w:val="26"/>
          <w:szCs w:val="26"/>
        </w:rPr>
      </w:pPr>
      <w:r>
        <w:rPr>
          <w:sz w:val="26"/>
          <w:szCs w:val="26"/>
        </w:rPr>
        <w:tab/>
      </w:r>
    </w:p>
    <w:p w:rsidR="00C275D4" w:rsidRPr="00002097" w:rsidRDefault="00C275D4" w:rsidP="00C275D4">
      <w:pPr>
        <w:spacing w:line="360" w:lineRule="auto"/>
        <w:ind w:left="2880" w:hanging="720"/>
        <w:jc w:val="both"/>
        <w:rPr>
          <w:i/>
        </w:rPr>
      </w:pPr>
      <w:r w:rsidRPr="00002097">
        <w:rPr>
          <w:i/>
        </w:rPr>
        <w:t>“1.</w:t>
      </w:r>
      <w:r w:rsidRPr="00002097">
        <w:rPr>
          <w:i/>
        </w:rPr>
        <w:tab/>
        <w:t>The court a quo erred in finding that the appellant had admitted in its answering affidavit that ‘The contents of the Disciplinary Code are peremptory’;</w:t>
      </w:r>
    </w:p>
    <w:p w:rsidR="00C275D4" w:rsidRPr="00002097" w:rsidRDefault="00C275D4" w:rsidP="00BC60ED">
      <w:pPr>
        <w:spacing w:line="360" w:lineRule="auto"/>
        <w:ind w:left="1440" w:hanging="1440"/>
        <w:jc w:val="both"/>
        <w:rPr>
          <w:i/>
        </w:rPr>
      </w:pPr>
      <w:r w:rsidRPr="00002097">
        <w:rPr>
          <w:i/>
        </w:rPr>
        <w:tab/>
      </w:r>
      <w:r w:rsidRPr="00002097">
        <w:rPr>
          <w:i/>
        </w:rPr>
        <w:tab/>
      </w:r>
    </w:p>
    <w:p w:rsidR="00C275D4" w:rsidRPr="00002097" w:rsidRDefault="00C275D4" w:rsidP="00E5510D">
      <w:pPr>
        <w:spacing w:line="360" w:lineRule="auto"/>
        <w:ind w:left="2880" w:hanging="720"/>
        <w:jc w:val="both"/>
        <w:rPr>
          <w:i/>
        </w:rPr>
      </w:pPr>
      <w:r w:rsidRPr="00002097">
        <w:rPr>
          <w:i/>
        </w:rPr>
        <w:t>2.</w:t>
      </w:r>
      <w:r w:rsidRPr="00002097">
        <w:rPr>
          <w:i/>
        </w:rPr>
        <w:tab/>
      </w:r>
      <w:r w:rsidR="00E5510D" w:rsidRPr="00002097">
        <w:rPr>
          <w:i/>
        </w:rPr>
        <w:t>The appellant merely admitted that the Disciplinary Code and Procedure Agreement forms part of the employment conditions between the 2</w:t>
      </w:r>
      <w:r w:rsidR="00E5510D" w:rsidRPr="00002097">
        <w:rPr>
          <w:i/>
          <w:vertAlign w:val="superscript"/>
        </w:rPr>
        <w:t>nd</w:t>
      </w:r>
      <w:r w:rsidR="004352C5">
        <w:rPr>
          <w:i/>
          <w:vertAlign w:val="superscript"/>
        </w:rPr>
        <w:t xml:space="preserve"> </w:t>
      </w:r>
      <w:r w:rsidR="004352C5">
        <w:rPr>
          <w:i/>
        </w:rPr>
        <w:t>Re</w:t>
      </w:r>
      <w:r w:rsidR="00E5510D" w:rsidRPr="00002097">
        <w:rPr>
          <w:i/>
        </w:rPr>
        <w:t>spondent and the appellant and that the conditions of service cannot be changed unilaterally;</w:t>
      </w:r>
    </w:p>
    <w:p w:rsidR="00E5510D" w:rsidRPr="00002097" w:rsidRDefault="00E5510D" w:rsidP="00E5510D">
      <w:pPr>
        <w:spacing w:line="360" w:lineRule="auto"/>
        <w:ind w:left="2880" w:hanging="720"/>
        <w:jc w:val="both"/>
        <w:rPr>
          <w:i/>
        </w:rPr>
      </w:pPr>
    </w:p>
    <w:p w:rsidR="00E5510D" w:rsidRPr="00002097" w:rsidRDefault="00E5510D" w:rsidP="00E5510D">
      <w:pPr>
        <w:spacing w:line="360" w:lineRule="auto"/>
        <w:ind w:left="2880" w:hanging="720"/>
        <w:jc w:val="both"/>
        <w:rPr>
          <w:i/>
        </w:rPr>
      </w:pPr>
      <w:r w:rsidRPr="00002097">
        <w:rPr>
          <w:i/>
        </w:rPr>
        <w:lastRenderedPageBreak/>
        <w:t>3.</w:t>
      </w:r>
      <w:r w:rsidRPr="00002097">
        <w:rPr>
          <w:i/>
        </w:rPr>
        <w:tab/>
      </w:r>
      <w:proofErr w:type="gramStart"/>
      <w:r w:rsidRPr="00002097">
        <w:rPr>
          <w:i/>
        </w:rPr>
        <w:t>The</w:t>
      </w:r>
      <w:proofErr w:type="gramEnd"/>
      <w:r w:rsidRPr="00002097">
        <w:rPr>
          <w:i/>
        </w:rPr>
        <w:t xml:space="preserve"> court a quo erred in finding that the Disciplinary Code, incorporated into the contract of employment is binding between the employer and employee.”</w:t>
      </w:r>
    </w:p>
    <w:p w:rsidR="006D483B" w:rsidRPr="00E5510D" w:rsidRDefault="006D483B" w:rsidP="00E5510D">
      <w:pPr>
        <w:spacing w:line="360" w:lineRule="auto"/>
        <w:ind w:left="2880" w:hanging="720"/>
        <w:jc w:val="both"/>
        <w:rPr>
          <w:i/>
          <w:sz w:val="26"/>
          <w:szCs w:val="26"/>
        </w:rPr>
      </w:pPr>
    </w:p>
    <w:p w:rsidR="00F01142" w:rsidRDefault="00F01142" w:rsidP="00BC60ED">
      <w:pPr>
        <w:spacing w:line="360" w:lineRule="auto"/>
        <w:ind w:left="1440" w:hanging="1440"/>
        <w:jc w:val="both"/>
        <w:rPr>
          <w:sz w:val="26"/>
          <w:szCs w:val="26"/>
        </w:rPr>
      </w:pPr>
      <w:r>
        <w:rPr>
          <w:sz w:val="26"/>
          <w:szCs w:val="26"/>
        </w:rPr>
        <w:t>[</w:t>
      </w:r>
      <w:r w:rsidR="00097C75">
        <w:rPr>
          <w:sz w:val="26"/>
          <w:szCs w:val="26"/>
        </w:rPr>
        <w:t>2</w:t>
      </w:r>
      <w:r>
        <w:rPr>
          <w:sz w:val="26"/>
          <w:szCs w:val="26"/>
        </w:rPr>
        <w:t>]</w:t>
      </w:r>
      <w:r>
        <w:rPr>
          <w:sz w:val="26"/>
          <w:szCs w:val="26"/>
        </w:rPr>
        <w:tab/>
        <w:t>Respondent</w:t>
      </w:r>
      <w:r w:rsidR="00443EC5">
        <w:rPr>
          <w:sz w:val="26"/>
          <w:szCs w:val="26"/>
        </w:rPr>
        <w:t>s filed their heads of argument</w:t>
      </w:r>
      <w:r>
        <w:rPr>
          <w:sz w:val="26"/>
          <w:szCs w:val="26"/>
        </w:rPr>
        <w:t xml:space="preserve"> and raised a point </w:t>
      </w:r>
      <w:r w:rsidRPr="00F01142">
        <w:rPr>
          <w:i/>
          <w:sz w:val="26"/>
          <w:szCs w:val="26"/>
        </w:rPr>
        <w:t xml:space="preserve">in </w:t>
      </w:r>
      <w:proofErr w:type="spellStart"/>
      <w:r w:rsidRPr="00F01142">
        <w:rPr>
          <w:i/>
          <w:sz w:val="26"/>
          <w:szCs w:val="26"/>
        </w:rPr>
        <w:t>limine</w:t>
      </w:r>
      <w:proofErr w:type="spellEnd"/>
      <w:r>
        <w:rPr>
          <w:sz w:val="26"/>
          <w:szCs w:val="26"/>
        </w:rPr>
        <w:t xml:space="preserve"> that no appeal lies against the grounds as raised by appellant.</w:t>
      </w:r>
    </w:p>
    <w:p w:rsidR="00F01142" w:rsidRDefault="00F01142" w:rsidP="00BC60ED">
      <w:pPr>
        <w:spacing w:line="360" w:lineRule="auto"/>
        <w:ind w:left="1440" w:hanging="1440"/>
        <w:jc w:val="both"/>
        <w:rPr>
          <w:sz w:val="26"/>
          <w:szCs w:val="26"/>
        </w:rPr>
      </w:pPr>
    </w:p>
    <w:p w:rsidR="00F01142" w:rsidRDefault="00F01142" w:rsidP="00BC60ED">
      <w:pPr>
        <w:spacing w:line="360" w:lineRule="auto"/>
        <w:ind w:left="1440" w:hanging="1440"/>
        <w:jc w:val="both"/>
        <w:rPr>
          <w:sz w:val="26"/>
          <w:szCs w:val="26"/>
        </w:rPr>
      </w:pPr>
      <w:r>
        <w:rPr>
          <w:sz w:val="26"/>
          <w:szCs w:val="26"/>
        </w:rPr>
        <w:t>[</w:t>
      </w:r>
      <w:r w:rsidR="00097C75">
        <w:rPr>
          <w:sz w:val="26"/>
          <w:szCs w:val="26"/>
        </w:rPr>
        <w:t>3</w:t>
      </w:r>
      <w:r>
        <w:rPr>
          <w:sz w:val="26"/>
          <w:szCs w:val="26"/>
        </w:rPr>
        <w:t>]</w:t>
      </w:r>
      <w:r>
        <w:rPr>
          <w:sz w:val="26"/>
          <w:szCs w:val="26"/>
        </w:rPr>
        <w:tab/>
        <w:t>On the date of</w:t>
      </w:r>
      <w:r w:rsidR="000053CA">
        <w:rPr>
          <w:sz w:val="26"/>
          <w:szCs w:val="26"/>
        </w:rPr>
        <w:t xml:space="preserve"> the</w:t>
      </w:r>
      <w:r>
        <w:rPr>
          <w:sz w:val="26"/>
          <w:szCs w:val="26"/>
        </w:rPr>
        <w:t xml:space="preserve"> roll call, appellant moved an application to amend its grounds of appeal</w:t>
      </w:r>
      <w:r w:rsidR="00CD5365">
        <w:rPr>
          <w:sz w:val="26"/>
          <w:szCs w:val="26"/>
        </w:rPr>
        <w:t xml:space="preserve"> and tendered costs</w:t>
      </w:r>
      <w:r>
        <w:rPr>
          <w:sz w:val="26"/>
          <w:szCs w:val="26"/>
        </w:rPr>
        <w:t xml:space="preserve">.  The respondent objected.  This court allowed the appellant to amend its </w:t>
      </w:r>
      <w:r w:rsidR="00CD5365">
        <w:rPr>
          <w:sz w:val="26"/>
          <w:szCs w:val="26"/>
        </w:rPr>
        <w:t>grounds as an interim order, with a view that the respondents w</w:t>
      </w:r>
      <w:r w:rsidR="00443EC5">
        <w:rPr>
          <w:sz w:val="26"/>
          <w:szCs w:val="26"/>
        </w:rPr>
        <w:t>ou</w:t>
      </w:r>
      <w:r w:rsidR="00CD5365">
        <w:rPr>
          <w:sz w:val="26"/>
          <w:szCs w:val="26"/>
        </w:rPr>
        <w:t>l</w:t>
      </w:r>
      <w:r w:rsidR="00443EC5">
        <w:rPr>
          <w:sz w:val="26"/>
          <w:szCs w:val="26"/>
        </w:rPr>
        <w:t>d</w:t>
      </w:r>
      <w:r w:rsidR="00CD5365">
        <w:rPr>
          <w:sz w:val="26"/>
          <w:szCs w:val="26"/>
        </w:rPr>
        <w:t xml:space="preserve"> motivate their ground for objection on the date of hearing.  The p</w:t>
      </w:r>
      <w:r>
        <w:rPr>
          <w:sz w:val="26"/>
          <w:szCs w:val="26"/>
        </w:rPr>
        <w:t xml:space="preserve">arties </w:t>
      </w:r>
      <w:r w:rsidR="00CD5365">
        <w:rPr>
          <w:sz w:val="26"/>
          <w:szCs w:val="26"/>
        </w:rPr>
        <w:t>were put to terms with regard to</w:t>
      </w:r>
      <w:r w:rsidR="000053CA">
        <w:rPr>
          <w:sz w:val="26"/>
          <w:szCs w:val="26"/>
        </w:rPr>
        <w:t xml:space="preserve"> the</w:t>
      </w:r>
      <w:r w:rsidR="00CD5365">
        <w:rPr>
          <w:sz w:val="26"/>
          <w:szCs w:val="26"/>
        </w:rPr>
        <w:t xml:space="preserve"> time frame for filing.</w:t>
      </w:r>
    </w:p>
    <w:p w:rsidR="00F01142" w:rsidRDefault="00F01142" w:rsidP="00BC60ED">
      <w:pPr>
        <w:spacing w:line="360" w:lineRule="auto"/>
        <w:ind w:left="1440" w:hanging="1440"/>
        <w:jc w:val="both"/>
        <w:rPr>
          <w:sz w:val="26"/>
          <w:szCs w:val="26"/>
        </w:rPr>
      </w:pPr>
    </w:p>
    <w:p w:rsidR="00F01142" w:rsidRDefault="00F01142" w:rsidP="00BC60ED">
      <w:pPr>
        <w:spacing w:line="360" w:lineRule="auto"/>
        <w:ind w:left="1440" w:hanging="1440"/>
        <w:jc w:val="both"/>
        <w:rPr>
          <w:sz w:val="26"/>
          <w:szCs w:val="26"/>
        </w:rPr>
      </w:pPr>
      <w:r>
        <w:rPr>
          <w:sz w:val="26"/>
          <w:szCs w:val="26"/>
        </w:rPr>
        <w:tab/>
      </w:r>
      <w:r w:rsidRPr="00F01142">
        <w:rPr>
          <w:sz w:val="26"/>
          <w:szCs w:val="26"/>
          <w:u w:val="single"/>
        </w:rPr>
        <w:t>The issue</w:t>
      </w:r>
      <w:r w:rsidR="00443EC5">
        <w:rPr>
          <w:sz w:val="26"/>
          <w:szCs w:val="26"/>
          <w:u w:val="single"/>
        </w:rPr>
        <w:t>s</w:t>
      </w:r>
    </w:p>
    <w:p w:rsidR="00C275D4" w:rsidRDefault="00C275D4" w:rsidP="00BC60ED">
      <w:pPr>
        <w:spacing w:line="360" w:lineRule="auto"/>
        <w:ind w:left="1440" w:hanging="1440"/>
        <w:jc w:val="both"/>
        <w:rPr>
          <w:sz w:val="26"/>
          <w:szCs w:val="26"/>
        </w:rPr>
      </w:pPr>
    </w:p>
    <w:p w:rsidR="00C275D4" w:rsidRPr="00C275D4" w:rsidRDefault="00C275D4" w:rsidP="00BC60ED">
      <w:pPr>
        <w:spacing w:line="360" w:lineRule="auto"/>
        <w:ind w:left="1440" w:hanging="1440"/>
        <w:jc w:val="both"/>
        <w:rPr>
          <w:sz w:val="26"/>
          <w:szCs w:val="26"/>
        </w:rPr>
      </w:pPr>
      <w:r>
        <w:rPr>
          <w:sz w:val="26"/>
          <w:szCs w:val="26"/>
        </w:rPr>
        <w:t>[</w:t>
      </w:r>
      <w:r w:rsidR="00097C75">
        <w:rPr>
          <w:sz w:val="26"/>
          <w:szCs w:val="26"/>
        </w:rPr>
        <w:t>4</w:t>
      </w:r>
      <w:r>
        <w:rPr>
          <w:sz w:val="26"/>
          <w:szCs w:val="26"/>
        </w:rPr>
        <w:t>]</w:t>
      </w:r>
      <w:r>
        <w:rPr>
          <w:sz w:val="26"/>
          <w:szCs w:val="26"/>
        </w:rPr>
        <w:tab/>
        <w:t>Appellant subsequently filed its amended ap</w:t>
      </w:r>
      <w:r w:rsidR="00CD5365">
        <w:rPr>
          <w:sz w:val="26"/>
          <w:szCs w:val="26"/>
        </w:rPr>
        <w:t>peal with the following grounds:</w:t>
      </w:r>
    </w:p>
    <w:p w:rsidR="00BC60ED" w:rsidRDefault="00BC60ED" w:rsidP="00BC60ED">
      <w:pPr>
        <w:spacing w:line="360" w:lineRule="auto"/>
        <w:ind w:left="1440" w:hanging="1440"/>
        <w:jc w:val="both"/>
        <w:rPr>
          <w:sz w:val="26"/>
          <w:szCs w:val="26"/>
        </w:rPr>
      </w:pPr>
    </w:p>
    <w:p w:rsidR="00E5510D" w:rsidRPr="00002097" w:rsidRDefault="00E5510D" w:rsidP="00E5510D">
      <w:pPr>
        <w:spacing w:line="360" w:lineRule="auto"/>
        <w:ind w:left="2880" w:hanging="720"/>
        <w:jc w:val="both"/>
        <w:rPr>
          <w:i/>
        </w:rPr>
      </w:pPr>
      <w:r w:rsidRPr="007851CA">
        <w:rPr>
          <w:i/>
          <w:sz w:val="26"/>
          <w:szCs w:val="26"/>
        </w:rPr>
        <w:tab/>
        <w:t>“</w:t>
      </w:r>
      <w:r w:rsidRPr="00002097">
        <w:rPr>
          <w:i/>
        </w:rPr>
        <w:t>The court a quo erred in granting an Order setting aside the Ruling of the 2</w:t>
      </w:r>
      <w:r w:rsidRPr="00002097">
        <w:rPr>
          <w:i/>
          <w:vertAlign w:val="superscript"/>
        </w:rPr>
        <w:t>nd</w:t>
      </w:r>
      <w:r w:rsidRPr="00002097">
        <w:rPr>
          <w:i/>
        </w:rPr>
        <w:t xml:space="preserve"> </w:t>
      </w:r>
      <w:r w:rsidR="004352C5">
        <w:rPr>
          <w:i/>
        </w:rPr>
        <w:t>R</w:t>
      </w:r>
      <w:r w:rsidRPr="00002097">
        <w:rPr>
          <w:i/>
        </w:rPr>
        <w:t>espondent in the court a quo and ordering that the disciplinary hearing start de novo.</w:t>
      </w:r>
    </w:p>
    <w:p w:rsidR="00E5510D" w:rsidRPr="00002097" w:rsidRDefault="00E5510D" w:rsidP="00E5510D">
      <w:pPr>
        <w:spacing w:line="360" w:lineRule="auto"/>
        <w:ind w:left="2880" w:hanging="720"/>
        <w:jc w:val="both"/>
        <w:rPr>
          <w:i/>
        </w:rPr>
      </w:pPr>
    </w:p>
    <w:p w:rsidR="00E5510D" w:rsidRDefault="00E5510D" w:rsidP="00E5510D">
      <w:pPr>
        <w:spacing w:line="360" w:lineRule="auto"/>
        <w:ind w:left="2880" w:hanging="720"/>
        <w:jc w:val="both"/>
        <w:rPr>
          <w:i/>
        </w:rPr>
      </w:pPr>
      <w:r w:rsidRPr="00002097">
        <w:rPr>
          <w:i/>
        </w:rPr>
        <w:tab/>
        <w:t>The court a quo erred in ordering that in the event the designated managers are unable to serve as Chairman, the parties should agree on appointment of a Chairperson of a disciplinary hearing, with the employee concerned.”</w:t>
      </w:r>
    </w:p>
    <w:p w:rsidR="00324E65" w:rsidRPr="00324E65" w:rsidRDefault="00324E65" w:rsidP="00324E65">
      <w:pPr>
        <w:spacing w:line="360" w:lineRule="auto"/>
        <w:jc w:val="both"/>
      </w:pPr>
    </w:p>
    <w:p w:rsidR="00E5510D" w:rsidRDefault="00CD5365" w:rsidP="00CD5365">
      <w:pPr>
        <w:spacing w:line="360" w:lineRule="auto"/>
        <w:ind w:left="1440" w:hanging="1440"/>
        <w:jc w:val="both"/>
        <w:rPr>
          <w:sz w:val="26"/>
          <w:szCs w:val="26"/>
        </w:rPr>
      </w:pPr>
      <w:r>
        <w:rPr>
          <w:sz w:val="26"/>
          <w:szCs w:val="26"/>
        </w:rPr>
        <w:t>[</w:t>
      </w:r>
      <w:r w:rsidR="00097C75">
        <w:rPr>
          <w:sz w:val="26"/>
          <w:szCs w:val="26"/>
        </w:rPr>
        <w:t>5</w:t>
      </w:r>
      <w:r>
        <w:rPr>
          <w:sz w:val="26"/>
          <w:szCs w:val="26"/>
        </w:rPr>
        <w:t>]</w:t>
      </w:r>
      <w:r>
        <w:rPr>
          <w:sz w:val="26"/>
          <w:szCs w:val="26"/>
        </w:rPr>
        <w:tab/>
        <w:t>Counsel for respondents indicated to</w:t>
      </w:r>
      <w:r w:rsidR="00443EC5">
        <w:rPr>
          <w:sz w:val="26"/>
          <w:szCs w:val="26"/>
        </w:rPr>
        <w:t xml:space="preserve"> the</w:t>
      </w:r>
      <w:r>
        <w:rPr>
          <w:sz w:val="26"/>
          <w:szCs w:val="26"/>
        </w:rPr>
        <w:t xml:space="preserve"> court that on the basis of appellant’s tendered costs, he was no longer pursuing t</w:t>
      </w:r>
      <w:r w:rsidR="00443EC5">
        <w:rPr>
          <w:sz w:val="26"/>
          <w:szCs w:val="26"/>
        </w:rPr>
        <w:t>he</w:t>
      </w:r>
      <w:r>
        <w:rPr>
          <w:sz w:val="26"/>
          <w:szCs w:val="26"/>
        </w:rPr>
        <w:t xml:space="preserve"> objection to the </w:t>
      </w:r>
      <w:r>
        <w:rPr>
          <w:sz w:val="26"/>
          <w:szCs w:val="26"/>
        </w:rPr>
        <w:lastRenderedPageBreak/>
        <w:t xml:space="preserve">Notice to Amend.  The court granted the application to amend with costs </w:t>
      </w:r>
      <w:r w:rsidR="00097DE3">
        <w:rPr>
          <w:sz w:val="26"/>
          <w:szCs w:val="26"/>
        </w:rPr>
        <w:t>to</w:t>
      </w:r>
      <w:r w:rsidR="00443EC5">
        <w:rPr>
          <w:sz w:val="26"/>
          <w:szCs w:val="26"/>
        </w:rPr>
        <w:t xml:space="preserve"> the</w:t>
      </w:r>
      <w:r>
        <w:rPr>
          <w:sz w:val="26"/>
          <w:szCs w:val="26"/>
        </w:rPr>
        <w:t xml:space="preserve"> respondent</w:t>
      </w:r>
      <w:r w:rsidR="00550F3B">
        <w:rPr>
          <w:sz w:val="26"/>
          <w:szCs w:val="26"/>
        </w:rPr>
        <w:t>s</w:t>
      </w:r>
      <w:r>
        <w:rPr>
          <w:sz w:val="26"/>
          <w:szCs w:val="26"/>
        </w:rPr>
        <w:t>.</w:t>
      </w:r>
    </w:p>
    <w:p w:rsidR="00CD5365" w:rsidRDefault="00CD5365" w:rsidP="00CD5365">
      <w:pPr>
        <w:spacing w:line="360" w:lineRule="auto"/>
        <w:ind w:left="1440" w:hanging="1440"/>
        <w:jc w:val="both"/>
        <w:rPr>
          <w:sz w:val="26"/>
          <w:szCs w:val="26"/>
        </w:rPr>
      </w:pPr>
    </w:p>
    <w:p w:rsidR="00BC60ED" w:rsidRPr="0074159C" w:rsidRDefault="0074159C" w:rsidP="00BC60ED">
      <w:pPr>
        <w:spacing w:line="360" w:lineRule="auto"/>
        <w:ind w:left="1440" w:hanging="1440"/>
        <w:jc w:val="both"/>
        <w:rPr>
          <w:sz w:val="26"/>
          <w:szCs w:val="26"/>
          <w:u w:val="single"/>
        </w:rPr>
      </w:pPr>
      <w:r>
        <w:rPr>
          <w:sz w:val="26"/>
          <w:szCs w:val="26"/>
        </w:rPr>
        <w:tab/>
      </w:r>
      <w:r w:rsidRPr="0074159C">
        <w:rPr>
          <w:sz w:val="26"/>
          <w:szCs w:val="26"/>
          <w:u w:val="single"/>
        </w:rPr>
        <w:t>Ad merits</w:t>
      </w:r>
    </w:p>
    <w:p w:rsidR="004279B0" w:rsidRDefault="004279B0" w:rsidP="00BC60ED">
      <w:pPr>
        <w:spacing w:line="360" w:lineRule="auto"/>
        <w:ind w:left="1440" w:hanging="1440"/>
        <w:jc w:val="both"/>
        <w:rPr>
          <w:sz w:val="26"/>
          <w:szCs w:val="26"/>
        </w:rPr>
      </w:pPr>
    </w:p>
    <w:p w:rsidR="005D21E7" w:rsidRDefault="0074159C" w:rsidP="00BC60ED">
      <w:pPr>
        <w:spacing w:line="360" w:lineRule="auto"/>
        <w:ind w:left="1440" w:hanging="1440"/>
        <w:jc w:val="both"/>
        <w:rPr>
          <w:sz w:val="26"/>
          <w:szCs w:val="26"/>
        </w:rPr>
      </w:pPr>
      <w:r>
        <w:rPr>
          <w:sz w:val="26"/>
          <w:szCs w:val="26"/>
        </w:rPr>
        <w:t>[</w:t>
      </w:r>
      <w:r w:rsidR="00097C75">
        <w:rPr>
          <w:sz w:val="26"/>
          <w:szCs w:val="26"/>
        </w:rPr>
        <w:t>6</w:t>
      </w:r>
      <w:r>
        <w:rPr>
          <w:sz w:val="26"/>
          <w:szCs w:val="26"/>
        </w:rPr>
        <w:t>]</w:t>
      </w:r>
      <w:r>
        <w:rPr>
          <w:sz w:val="26"/>
          <w:szCs w:val="26"/>
        </w:rPr>
        <w:tab/>
        <w:t xml:space="preserve">The </w:t>
      </w:r>
      <w:r w:rsidR="006F76D3">
        <w:rPr>
          <w:sz w:val="26"/>
          <w:szCs w:val="26"/>
        </w:rPr>
        <w:t>respondents</w:t>
      </w:r>
      <w:r>
        <w:rPr>
          <w:sz w:val="26"/>
          <w:szCs w:val="26"/>
        </w:rPr>
        <w:t xml:space="preserve"> in their founding affidavit before the </w:t>
      </w:r>
      <w:r w:rsidRPr="0074159C">
        <w:rPr>
          <w:i/>
          <w:sz w:val="26"/>
          <w:szCs w:val="26"/>
        </w:rPr>
        <w:t>court a quo</w:t>
      </w:r>
      <w:r w:rsidR="00002097">
        <w:rPr>
          <w:sz w:val="26"/>
          <w:szCs w:val="26"/>
        </w:rPr>
        <w:t xml:space="preserve"> averred </w:t>
      </w:r>
      <w:r>
        <w:rPr>
          <w:sz w:val="26"/>
          <w:szCs w:val="26"/>
        </w:rPr>
        <w:t>as follows:</w:t>
      </w:r>
      <w:r w:rsidR="002379D0" w:rsidRPr="002379D0">
        <w:rPr>
          <w:sz w:val="26"/>
          <w:szCs w:val="26"/>
        </w:rPr>
        <w:t xml:space="preserve"> </w:t>
      </w:r>
    </w:p>
    <w:p w:rsidR="0074159C" w:rsidRDefault="0074159C" w:rsidP="00BC60ED">
      <w:pPr>
        <w:spacing w:line="360" w:lineRule="auto"/>
        <w:ind w:left="1440" w:hanging="1440"/>
        <w:jc w:val="both"/>
        <w:rPr>
          <w:sz w:val="26"/>
          <w:szCs w:val="26"/>
        </w:rPr>
      </w:pPr>
    </w:p>
    <w:p w:rsidR="0074159C" w:rsidRPr="002379D0" w:rsidRDefault="0074159C" w:rsidP="00BC60ED">
      <w:pPr>
        <w:spacing w:line="360" w:lineRule="auto"/>
        <w:ind w:left="1440" w:hanging="1440"/>
        <w:jc w:val="both"/>
        <w:rPr>
          <w:b/>
          <w:i/>
        </w:rPr>
      </w:pPr>
      <w:r>
        <w:rPr>
          <w:sz w:val="26"/>
          <w:szCs w:val="26"/>
        </w:rPr>
        <w:tab/>
      </w:r>
      <w:r>
        <w:rPr>
          <w:sz w:val="26"/>
          <w:szCs w:val="26"/>
        </w:rPr>
        <w:tab/>
      </w:r>
      <w:r w:rsidR="00443EC5">
        <w:rPr>
          <w:sz w:val="26"/>
          <w:szCs w:val="26"/>
        </w:rPr>
        <w:t>“</w:t>
      </w:r>
      <w:r w:rsidR="002379D0" w:rsidRPr="00443EC5">
        <w:rPr>
          <w:b/>
          <w:i/>
          <w:u w:val="single"/>
        </w:rPr>
        <w:t>P</w:t>
      </w:r>
      <w:r w:rsidR="00443EC5" w:rsidRPr="00443EC5">
        <w:rPr>
          <w:b/>
          <w:i/>
          <w:u w:val="single"/>
        </w:rPr>
        <w:t>RESENT DISPUTE</w:t>
      </w:r>
    </w:p>
    <w:p w:rsidR="005D21E7" w:rsidRDefault="005D21E7" w:rsidP="00BC60ED">
      <w:pPr>
        <w:spacing w:line="360" w:lineRule="auto"/>
        <w:ind w:left="1440" w:hanging="1440"/>
        <w:jc w:val="both"/>
        <w:rPr>
          <w:i/>
        </w:rPr>
      </w:pPr>
    </w:p>
    <w:p w:rsidR="00443EC5" w:rsidRPr="002379D0" w:rsidRDefault="00443EC5" w:rsidP="00443EC5">
      <w:pPr>
        <w:spacing w:line="360" w:lineRule="auto"/>
        <w:ind w:left="1440" w:hanging="1440"/>
        <w:jc w:val="center"/>
        <w:rPr>
          <w:i/>
        </w:rPr>
      </w:pPr>
      <w:r>
        <w:rPr>
          <w:i/>
        </w:rPr>
        <w:t>9.</w:t>
      </w:r>
    </w:p>
    <w:p w:rsidR="002379D0" w:rsidRDefault="002379D0" w:rsidP="002379D0">
      <w:pPr>
        <w:spacing w:line="360" w:lineRule="auto"/>
        <w:ind w:left="2880" w:hanging="720"/>
        <w:jc w:val="both"/>
        <w:rPr>
          <w:i/>
        </w:rPr>
      </w:pPr>
      <w:r w:rsidRPr="002379D0">
        <w:rPr>
          <w:i/>
        </w:rPr>
        <w:t>9.1</w:t>
      </w:r>
      <w:r w:rsidRPr="002379D0">
        <w:rPr>
          <w:i/>
        </w:rPr>
        <w:tab/>
        <w:t>The present dispute concerns the interpretation</w:t>
      </w:r>
      <w:r>
        <w:rPr>
          <w:i/>
        </w:rPr>
        <w:t xml:space="preserve"> of Article 2.4.1.2 of the disciplinary code and procedure signed between the </w:t>
      </w:r>
      <w:r w:rsidR="004352C5">
        <w:rPr>
          <w:i/>
        </w:rPr>
        <w:t>A</w:t>
      </w:r>
      <w:r>
        <w:rPr>
          <w:i/>
        </w:rPr>
        <w:t>pplicant and the respondent.</w:t>
      </w:r>
    </w:p>
    <w:p w:rsidR="002379D0" w:rsidRDefault="002379D0" w:rsidP="00324E65">
      <w:pPr>
        <w:ind w:left="2880" w:hanging="720"/>
        <w:jc w:val="both"/>
        <w:rPr>
          <w:i/>
        </w:rPr>
      </w:pPr>
    </w:p>
    <w:p w:rsidR="002379D0" w:rsidRDefault="002379D0" w:rsidP="002379D0">
      <w:pPr>
        <w:spacing w:line="360" w:lineRule="auto"/>
        <w:ind w:left="2880" w:hanging="720"/>
        <w:jc w:val="both"/>
        <w:rPr>
          <w:i/>
        </w:rPr>
      </w:pPr>
      <w:r>
        <w:rPr>
          <w:i/>
        </w:rPr>
        <w:t>9.2</w:t>
      </w:r>
      <w:r>
        <w:rPr>
          <w:i/>
        </w:rPr>
        <w:tab/>
        <w:t>The article provides as follows:</w:t>
      </w:r>
    </w:p>
    <w:p w:rsidR="002379D0" w:rsidRDefault="002379D0" w:rsidP="00324E65">
      <w:pPr>
        <w:ind w:left="2880" w:hanging="720"/>
        <w:jc w:val="both"/>
        <w:rPr>
          <w:i/>
        </w:rPr>
      </w:pPr>
    </w:p>
    <w:p w:rsidR="002379D0" w:rsidRDefault="002379D0" w:rsidP="002379D0">
      <w:pPr>
        <w:spacing w:line="360" w:lineRule="auto"/>
        <w:ind w:left="2880" w:hanging="720"/>
        <w:jc w:val="both"/>
        <w:rPr>
          <w:i/>
        </w:rPr>
      </w:pPr>
      <w:r>
        <w:rPr>
          <w:i/>
        </w:rPr>
        <w:tab/>
      </w:r>
      <w:r w:rsidR="00443EC5">
        <w:rPr>
          <w:i/>
        </w:rPr>
        <w:t>‘</w:t>
      </w:r>
      <w:r>
        <w:rPr>
          <w:i/>
        </w:rPr>
        <w:t>The proceedings of the formal disciplinary hearings shall be presided over by a Bank representative of a Senior Management level from another Branch/Department.</w:t>
      </w:r>
      <w:r w:rsidR="00443EC5">
        <w:rPr>
          <w:i/>
        </w:rPr>
        <w:t>’</w:t>
      </w:r>
    </w:p>
    <w:p w:rsidR="00002097" w:rsidRDefault="00002097" w:rsidP="002379D0">
      <w:pPr>
        <w:spacing w:line="360" w:lineRule="auto"/>
        <w:ind w:left="2880" w:hanging="720"/>
        <w:jc w:val="both"/>
        <w:rPr>
          <w:i/>
        </w:rPr>
      </w:pPr>
    </w:p>
    <w:p w:rsidR="00002097" w:rsidRDefault="00002097" w:rsidP="002379D0">
      <w:pPr>
        <w:spacing w:line="360" w:lineRule="auto"/>
        <w:ind w:left="2880" w:hanging="720"/>
        <w:jc w:val="both"/>
        <w:rPr>
          <w:i/>
        </w:rPr>
      </w:pPr>
      <w:r>
        <w:rPr>
          <w:i/>
        </w:rPr>
        <w:t>9.3</w:t>
      </w:r>
      <w:r>
        <w:rPr>
          <w:i/>
        </w:rPr>
        <w:tab/>
        <w:t xml:space="preserve">The Disciplinary Code and Procedure forms part of the employment conditions between </w:t>
      </w:r>
      <w:r w:rsidR="004352C5">
        <w:rPr>
          <w:i/>
        </w:rPr>
        <w:t>S</w:t>
      </w:r>
      <w:r>
        <w:rPr>
          <w:i/>
        </w:rPr>
        <w:t xml:space="preserve">econd </w:t>
      </w:r>
      <w:r w:rsidR="004352C5">
        <w:rPr>
          <w:i/>
        </w:rPr>
        <w:t>A</w:t>
      </w:r>
      <w:r>
        <w:rPr>
          <w:i/>
        </w:rPr>
        <w:t xml:space="preserve">pplicant and the </w:t>
      </w:r>
      <w:r w:rsidR="004352C5">
        <w:rPr>
          <w:i/>
        </w:rPr>
        <w:t>F</w:t>
      </w:r>
      <w:r>
        <w:rPr>
          <w:i/>
        </w:rPr>
        <w:t xml:space="preserve">irst </w:t>
      </w:r>
      <w:r w:rsidR="004352C5">
        <w:rPr>
          <w:i/>
        </w:rPr>
        <w:t>R</w:t>
      </w:r>
      <w:r>
        <w:rPr>
          <w:i/>
        </w:rPr>
        <w:t>espondent.  Accordingly conditions of service cannot unilaterally be changed.</w:t>
      </w:r>
    </w:p>
    <w:p w:rsidR="00443EC5" w:rsidRDefault="00443EC5" w:rsidP="00324E65">
      <w:pPr>
        <w:ind w:left="2880" w:hanging="720"/>
        <w:jc w:val="center"/>
        <w:rPr>
          <w:i/>
        </w:rPr>
      </w:pPr>
    </w:p>
    <w:p w:rsidR="00443EC5" w:rsidRDefault="00443EC5" w:rsidP="00443EC5">
      <w:pPr>
        <w:spacing w:line="360" w:lineRule="auto"/>
        <w:ind w:left="2880" w:hanging="720"/>
        <w:jc w:val="center"/>
        <w:rPr>
          <w:i/>
        </w:rPr>
      </w:pPr>
      <w:r>
        <w:rPr>
          <w:i/>
        </w:rPr>
        <w:t>10.</w:t>
      </w:r>
    </w:p>
    <w:p w:rsidR="00443EC5" w:rsidRDefault="00443EC5" w:rsidP="00324E65">
      <w:pPr>
        <w:ind w:left="2880" w:hanging="720"/>
        <w:jc w:val="center"/>
        <w:rPr>
          <w:i/>
        </w:rPr>
      </w:pPr>
    </w:p>
    <w:p w:rsidR="00002097" w:rsidRDefault="00002097" w:rsidP="00002097">
      <w:pPr>
        <w:spacing w:line="360" w:lineRule="auto"/>
        <w:ind w:left="2880" w:hanging="720"/>
        <w:jc w:val="both"/>
        <w:rPr>
          <w:i/>
        </w:rPr>
      </w:pPr>
      <w:r>
        <w:rPr>
          <w:i/>
        </w:rPr>
        <w:tab/>
        <w:t xml:space="preserve">I am advised and verily believe that the </w:t>
      </w:r>
      <w:r w:rsidR="004352C5">
        <w:rPr>
          <w:i/>
        </w:rPr>
        <w:t>S</w:t>
      </w:r>
      <w:r>
        <w:rPr>
          <w:i/>
        </w:rPr>
        <w:t xml:space="preserve">econd </w:t>
      </w:r>
      <w:r w:rsidR="004352C5">
        <w:rPr>
          <w:i/>
        </w:rPr>
        <w:t>R</w:t>
      </w:r>
      <w:r>
        <w:rPr>
          <w:i/>
        </w:rPr>
        <w:t>espondent has acted unreasonably in deciding that:</w:t>
      </w:r>
    </w:p>
    <w:p w:rsidR="00002097" w:rsidRDefault="00002097" w:rsidP="00002097">
      <w:pPr>
        <w:spacing w:line="360" w:lineRule="auto"/>
        <w:ind w:left="2880" w:hanging="720"/>
        <w:jc w:val="both"/>
        <w:rPr>
          <w:i/>
        </w:rPr>
      </w:pPr>
    </w:p>
    <w:p w:rsidR="00002097" w:rsidRDefault="00002097" w:rsidP="00002097">
      <w:pPr>
        <w:spacing w:line="360" w:lineRule="auto"/>
        <w:ind w:left="2880" w:hanging="720"/>
        <w:jc w:val="both"/>
        <w:rPr>
          <w:i/>
        </w:rPr>
      </w:pPr>
      <w:r>
        <w:rPr>
          <w:i/>
        </w:rPr>
        <w:tab/>
        <w:t>10.1</w:t>
      </w:r>
      <w:r>
        <w:rPr>
          <w:i/>
        </w:rPr>
        <w:tab/>
      </w:r>
      <w:proofErr w:type="gramStart"/>
      <w:r>
        <w:rPr>
          <w:i/>
        </w:rPr>
        <w:t>the</w:t>
      </w:r>
      <w:proofErr w:type="gramEnd"/>
      <w:r>
        <w:rPr>
          <w:i/>
        </w:rPr>
        <w:t xml:space="preserve"> disciplinary code is not mandatory;</w:t>
      </w:r>
    </w:p>
    <w:p w:rsidR="00002097" w:rsidRDefault="00002097" w:rsidP="00002097">
      <w:pPr>
        <w:spacing w:line="360" w:lineRule="auto"/>
        <w:ind w:left="2880"/>
        <w:jc w:val="both"/>
        <w:rPr>
          <w:i/>
        </w:rPr>
      </w:pPr>
      <w:r>
        <w:rPr>
          <w:i/>
        </w:rPr>
        <w:t>10.2</w:t>
      </w:r>
      <w:r>
        <w:rPr>
          <w:i/>
        </w:rPr>
        <w:tab/>
        <w:t xml:space="preserve">there can be a deviation </w:t>
      </w:r>
      <w:proofErr w:type="spellStart"/>
      <w:r>
        <w:rPr>
          <w:i/>
        </w:rPr>
        <w:t>theref</w:t>
      </w:r>
      <w:r w:rsidR="00443EC5">
        <w:rPr>
          <w:i/>
        </w:rPr>
        <w:t>r</w:t>
      </w:r>
      <w:r>
        <w:rPr>
          <w:i/>
        </w:rPr>
        <w:t>o</w:t>
      </w:r>
      <w:r w:rsidR="00443EC5">
        <w:rPr>
          <w:i/>
        </w:rPr>
        <w:t>m</w:t>
      </w:r>
      <w:proofErr w:type="spellEnd"/>
      <w:r>
        <w:rPr>
          <w:i/>
        </w:rPr>
        <w:t>;</w:t>
      </w:r>
    </w:p>
    <w:p w:rsidR="00002097" w:rsidRDefault="00002097" w:rsidP="00002097">
      <w:pPr>
        <w:spacing w:line="360" w:lineRule="auto"/>
        <w:ind w:left="3600" w:hanging="720"/>
        <w:jc w:val="both"/>
        <w:rPr>
          <w:i/>
        </w:rPr>
      </w:pPr>
      <w:r>
        <w:rPr>
          <w:i/>
        </w:rPr>
        <w:lastRenderedPageBreak/>
        <w:t>10.3</w:t>
      </w:r>
      <w:r>
        <w:rPr>
          <w:i/>
        </w:rPr>
        <w:tab/>
      </w:r>
      <w:proofErr w:type="gramStart"/>
      <w:r>
        <w:rPr>
          <w:i/>
        </w:rPr>
        <w:t>that</w:t>
      </w:r>
      <w:proofErr w:type="gramEnd"/>
      <w:r>
        <w:rPr>
          <w:i/>
        </w:rPr>
        <w:t xml:space="preserve"> as an outsider he can, in flagrant violation of the disciplinary code, continue to preside and proceed with the disciplinary hearing against our member.</w:t>
      </w:r>
    </w:p>
    <w:p w:rsidR="00443EC5" w:rsidRDefault="00443EC5" w:rsidP="00324E65">
      <w:pPr>
        <w:ind w:left="3600" w:hanging="720"/>
        <w:jc w:val="both"/>
        <w:rPr>
          <w:i/>
        </w:rPr>
      </w:pPr>
    </w:p>
    <w:p w:rsidR="00002097" w:rsidRDefault="00443EC5" w:rsidP="00324E65">
      <w:pPr>
        <w:jc w:val="center"/>
        <w:rPr>
          <w:i/>
        </w:rPr>
      </w:pPr>
      <w:r>
        <w:rPr>
          <w:i/>
        </w:rPr>
        <w:t>11.</w:t>
      </w:r>
    </w:p>
    <w:p w:rsidR="00443EC5" w:rsidRDefault="00443EC5" w:rsidP="00324E65">
      <w:pPr>
        <w:jc w:val="center"/>
        <w:rPr>
          <w:i/>
        </w:rPr>
      </w:pPr>
    </w:p>
    <w:p w:rsidR="00002097" w:rsidRDefault="00002097" w:rsidP="00002097">
      <w:pPr>
        <w:spacing w:line="360" w:lineRule="auto"/>
        <w:ind w:left="2880" w:hanging="720"/>
        <w:jc w:val="both"/>
        <w:rPr>
          <w:i/>
        </w:rPr>
      </w:pPr>
      <w:r>
        <w:rPr>
          <w:i/>
        </w:rPr>
        <w:tab/>
        <w:t xml:space="preserve">I am further advised and verily believe that it is unfair for the </w:t>
      </w:r>
      <w:r w:rsidR="004352C5">
        <w:rPr>
          <w:i/>
        </w:rPr>
        <w:t>S</w:t>
      </w:r>
      <w:r>
        <w:rPr>
          <w:i/>
        </w:rPr>
        <w:t xml:space="preserve">econd </w:t>
      </w:r>
      <w:r w:rsidR="004352C5">
        <w:rPr>
          <w:i/>
        </w:rPr>
        <w:t>R</w:t>
      </w:r>
      <w:r>
        <w:rPr>
          <w:i/>
        </w:rPr>
        <w:t>espondent</w:t>
      </w:r>
      <w:r w:rsidR="00443EC5">
        <w:rPr>
          <w:i/>
        </w:rPr>
        <w:t xml:space="preserve"> to</w:t>
      </w:r>
      <w:r>
        <w:rPr>
          <w:i/>
        </w:rPr>
        <w:t xml:space="preserve"> proceed to preside over the hearing as:</w:t>
      </w:r>
    </w:p>
    <w:p w:rsidR="00002097" w:rsidRDefault="00002097" w:rsidP="00002097">
      <w:pPr>
        <w:spacing w:line="360" w:lineRule="auto"/>
        <w:ind w:left="2880" w:hanging="720"/>
        <w:jc w:val="both"/>
        <w:rPr>
          <w:i/>
        </w:rPr>
      </w:pPr>
    </w:p>
    <w:p w:rsidR="00002097" w:rsidRDefault="00002097" w:rsidP="00002097">
      <w:pPr>
        <w:spacing w:line="360" w:lineRule="auto"/>
        <w:ind w:left="2880" w:hanging="720"/>
        <w:jc w:val="both"/>
        <w:rPr>
          <w:i/>
        </w:rPr>
      </w:pPr>
      <w:r>
        <w:rPr>
          <w:i/>
        </w:rPr>
        <w:tab/>
        <w:t>11.1</w:t>
      </w:r>
      <w:r>
        <w:rPr>
          <w:i/>
        </w:rPr>
        <w:tab/>
      </w:r>
      <w:proofErr w:type="gramStart"/>
      <w:r>
        <w:rPr>
          <w:i/>
        </w:rPr>
        <w:t>he</w:t>
      </w:r>
      <w:proofErr w:type="gramEnd"/>
      <w:r>
        <w:rPr>
          <w:i/>
        </w:rPr>
        <w:t xml:space="preserve"> is an outsider;</w:t>
      </w:r>
    </w:p>
    <w:p w:rsidR="00002097" w:rsidRDefault="00002097" w:rsidP="00002097">
      <w:pPr>
        <w:spacing w:line="360" w:lineRule="auto"/>
        <w:ind w:left="2880" w:hanging="720"/>
        <w:jc w:val="both"/>
        <w:rPr>
          <w:i/>
        </w:rPr>
      </w:pPr>
      <w:r>
        <w:rPr>
          <w:i/>
        </w:rPr>
        <w:tab/>
        <w:t>11.2</w:t>
      </w:r>
      <w:r>
        <w:rPr>
          <w:i/>
        </w:rPr>
        <w:tab/>
      </w:r>
      <w:proofErr w:type="gramStart"/>
      <w:r>
        <w:rPr>
          <w:i/>
        </w:rPr>
        <w:t>he</w:t>
      </w:r>
      <w:proofErr w:type="gramEnd"/>
      <w:r>
        <w:rPr>
          <w:i/>
        </w:rPr>
        <w:t xml:space="preserve"> is not familiar with </w:t>
      </w:r>
      <w:r w:rsidR="004352C5">
        <w:rPr>
          <w:i/>
        </w:rPr>
        <w:t>F</w:t>
      </w:r>
      <w:r>
        <w:rPr>
          <w:i/>
        </w:rPr>
        <w:t xml:space="preserve">irst </w:t>
      </w:r>
      <w:r w:rsidR="004352C5">
        <w:rPr>
          <w:i/>
        </w:rPr>
        <w:t>R</w:t>
      </w:r>
      <w:r>
        <w:rPr>
          <w:i/>
        </w:rPr>
        <w:t>espondent’s working</w:t>
      </w:r>
      <w:r w:rsidR="00443EC5">
        <w:rPr>
          <w:i/>
        </w:rPr>
        <w:t>s</w:t>
      </w:r>
      <w:r>
        <w:rPr>
          <w:i/>
        </w:rPr>
        <w:t>;</w:t>
      </w:r>
    </w:p>
    <w:p w:rsidR="00002097" w:rsidRDefault="00002097" w:rsidP="00002097">
      <w:pPr>
        <w:spacing w:line="360" w:lineRule="auto"/>
        <w:ind w:left="2835" w:hanging="675"/>
        <w:jc w:val="both"/>
        <w:rPr>
          <w:i/>
        </w:rPr>
      </w:pPr>
      <w:r>
        <w:rPr>
          <w:i/>
        </w:rPr>
        <w:tab/>
        <w:t>11.3</w:t>
      </w:r>
      <w:r>
        <w:rPr>
          <w:i/>
        </w:rPr>
        <w:tab/>
        <w:t xml:space="preserve">has permitted a departure from procedures agreed between </w:t>
      </w:r>
    </w:p>
    <w:p w:rsidR="00002097" w:rsidRDefault="00002097" w:rsidP="00002097">
      <w:pPr>
        <w:spacing w:line="360" w:lineRule="auto"/>
        <w:ind w:left="2835" w:hanging="675"/>
        <w:jc w:val="both"/>
        <w:rPr>
          <w:i/>
        </w:rPr>
      </w:pPr>
      <w:r>
        <w:rPr>
          <w:i/>
        </w:rPr>
        <w:tab/>
      </w:r>
      <w:r>
        <w:rPr>
          <w:i/>
        </w:rPr>
        <w:tab/>
      </w:r>
      <w:r>
        <w:rPr>
          <w:i/>
        </w:rPr>
        <w:tab/>
      </w:r>
      <w:proofErr w:type="gramStart"/>
      <w:r>
        <w:rPr>
          <w:i/>
        </w:rPr>
        <w:t>the</w:t>
      </w:r>
      <w:proofErr w:type="gramEnd"/>
      <w:r>
        <w:rPr>
          <w:i/>
        </w:rPr>
        <w:t xml:space="preserve"> parties that has been used in previous hearings;</w:t>
      </w:r>
    </w:p>
    <w:p w:rsidR="00002097" w:rsidRPr="002379D0" w:rsidRDefault="00002097" w:rsidP="00002097">
      <w:pPr>
        <w:spacing w:line="360" w:lineRule="auto"/>
        <w:ind w:left="3600" w:hanging="720"/>
        <w:jc w:val="both"/>
        <w:rPr>
          <w:i/>
        </w:rPr>
      </w:pPr>
      <w:r>
        <w:rPr>
          <w:i/>
        </w:rPr>
        <w:t>11.4</w:t>
      </w:r>
      <w:r>
        <w:rPr>
          <w:i/>
        </w:rPr>
        <w:tab/>
      </w:r>
      <w:proofErr w:type="gramStart"/>
      <w:r>
        <w:rPr>
          <w:i/>
        </w:rPr>
        <w:t>the</w:t>
      </w:r>
      <w:proofErr w:type="gramEnd"/>
      <w:r>
        <w:rPr>
          <w:i/>
        </w:rPr>
        <w:t xml:space="preserve"> applicant has not been consulted in the choice of the </w:t>
      </w:r>
      <w:r w:rsidR="004352C5">
        <w:rPr>
          <w:i/>
        </w:rPr>
        <w:t>S</w:t>
      </w:r>
      <w:r>
        <w:rPr>
          <w:i/>
        </w:rPr>
        <w:t xml:space="preserve">econd </w:t>
      </w:r>
      <w:r w:rsidR="004352C5">
        <w:rPr>
          <w:i/>
        </w:rPr>
        <w:t>R</w:t>
      </w:r>
      <w:r>
        <w:rPr>
          <w:i/>
        </w:rPr>
        <w:t>espondent.”</w:t>
      </w:r>
    </w:p>
    <w:p w:rsidR="00002097" w:rsidRDefault="00002097" w:rsidP="00BC60ED">
      <w:pPr>
        <w:spacing w:line="360" w:lineRule="auto"/>
        <w:ind w:left="1440" w:hanging="1440"/>
        <w:jc w:val="both"/>
        <w:rPr>
          <w:sz w:val="26"/>
          <w:szCs w:val="26"/>
        </w:rPr>
      </w:pPr>
      <w:r>
        <w:rPr>
          <w:sz w:val="26"/>
          <w:szCs w:val="26"/>
        </w:rPr>
        <w:tab/>
      </w:r>
      <w:r>
        <w:rPr>
          <w:sz w:val="26"/>
          <w:szCs w:val="26"/>
        </w:rPr>
        <w:tab/>
      </w:r>
      <w:r>
        <w:rPr>
          <w:sz w:val="26"/>
          <w:szCs w:val="26"/>
        </w:rPr>
        <w:tab/>
      </w:r>
    </w:p>
    <w:p w:rsidR="005D21E7" w:rsidRDefault="0074159C" w:rsidP="00BC60ED">
      <w:pPr>
        <w:spacing w:line="360" w:lineRule="auto"/>
        <w:ind w:left="1440" w:hanging="1440"/>
        <w:jc w:val="both"/>
        <w:rPr>
          <w:sz w:val="26"/>
          <w:szCs w:val="26"/>
        </w:rPr>
      </w:pPr>
      <w:r>
        <w:rPr>
          <w:sz w:val="26"/>
          <w:szCs w:val="26"/>
        </w:rPr>
        <w:t>[</w:t>
      </w:r>
      <w:r w:rsidR="00097C75">
        <w:rPr>
          <w:sz w:val="26"/>
          <w:szCs w:val="26"/>
        </w:rPr>
        <w:t>7</w:t>
      </w:r>
      <w:r>
        <w:rPr>
          <w:sz w:val="26"/>
          <w:szCs w:val="26"/>
        </w:rPr>
        <w:t>]</w:t>
      </w:r>
      <w:r>
        <w:rPr>
          <w:sz w:val="26"/>
          <w:szCs w:val="26"/>
        </w:rPr>
        <w:tab/>
      </w:r>
      <w:r w:rsidR="00D849E1">
        <w:rPr>
          <w:sz w:val="26"/>
          <w:szCs w:val="26"/>
        </w:rPr>
        <w:t>In answer, the appellant raised the following as question of law:</w:t>
      </w:r>
    </w:p>
    <w:p w:rsidR="00D849E1" w:rsidRDefault="00D849E1" w:rsidP="00BC60ED">
      <w:pPr>
        <w:spacing w:line="360" w:lineRule="auto"/>
        <w:ind w:left="1440" w:hanging="1440"/>
        <w:jc w:val="both"/>
        <w:rPr>
          <w:b/>
          <w:sz w:val="26"/>
          <w:szCs w:val="26"/>
        </w:rPr>
      </w:pPr>
      <w:r>
        <w:rPr>
          <w:sz w:val="26"/>
          <w:szCs w:val="26"/>
        </w:rPr>
        <w:tab/>
      </w:r>
    </w:p>
    <w:p w:rsidR="00F600CF" w:rsidRDefault="00F600CF" w:rsidP="00F600CF">
      <w:pPr>
        <w:spacing w:line="360" w:lineRule="auto"/>
        <w:ind w:left="2880" w:hanging="720"/>
        <w:jc w:val="both"/>
        <w:rPr>
          <w:i/>
        </w:rPr>
      </w:pPr>
      <w:r w:rsidRPr="00F600CF">
        <w:rPr>
          <w:i/>
        </w:rPr>
        <w:t>“</w:t>
      </w:r>
      <w:r>
        <w:rPr>
          <w:i/>
        </w:rPr>
        <w:t>5.</w:t>
      </w:r>
      <w:r>
        <w:rPr>
          <w:i/>
        </w:rPr>
        <w:tab/>
        <w:t xml:space="preserve">The </w:t>
      </w:r>
      <w:r w:rsidR="00443EC5">
        <w:rPr>
          <w:i/>
        </w:rPr>
        <w:t>A</w:t>
      </w:r>
      <w:r>
        <w:rPr>
          <w:i/>
        </w:rPr>
        <w:t>pplicants seek a declaratory order in the form of a final interdict declaring that the charges against the 2</w:t>
      </w:r>
      <w:r w:rsidRPr="00F600CF">
        <w:rPr>
          <w:i/>
          <w:vertAlign w:val="superscript"/>
        </w:rPr>
        <w:t>nd</w:t>
      </w:r>
      <w:r>
        <w:rPr>
          <w:i/>
        </w:rPr>
        <w:t xml:space="preserve"> </w:t>
      </w:r>
      <w:r w:rsidR="004352C5">
        <w:rPr>
          <w:i/>
        </w:rPr>
        <w:t>A</w:t>
      </w:r>
      <w:r>
        <w:rPr>
          <w:i/>
        </w:rPr>
        <w:t>pplicant are invalid; and reviewing and setting aside the ruling of the 2</w:t>
      </w:r>
      <w:r w:rsidRPr="00F600CF">
        <w:rPr>
          <w:i/>
          <w:vertAlign w:val="superscript"/>
        </w:rPr>
        <w:t>nd</w:t>
      </w:r>
      <w:r>
        <w:rPr>
          <w:i/>
        </w:rPr>
        <w:t xml:space="preserve"> </w:t>
      </w:r>
      <w:r w:rsidR="004352C5">
        <w:rPr>
          <w:i/>
        </w:rPr>
        <w:t>R</w:t>
      </w:r>
      <w:r>
        <w:rPr>
          <w:i/>
        </w:rPr>
        <w:t>espondent.</w:t>
      </w:r>
    </w:p>
    <w:p w:rsidR="00443EC5" w:rsidRDefault="00F600CF" w:rsidP="00443EC5">
      <w:pPr>
        <w:spacing w:line="360" w:lineRule="auto"/>
        <w:ind w:left="2880" w:hanging="720"/>
        <w:jc w:val="center"/>
        <w:rPr>
          <w:i/>
        </w:rPr>
      </w:pPr>
      <w:r>
        <w:rPr>
          <w:i/>
        </w:rPr>
        <w:t>6.</w:t>
      </w:r>
    </w:p>
    <w:p w:rsidR="00443EC5" w:rsidRDefault="00443EC5" w:rsidP="00443EC5">
      <w:pPr>
        <w:spacing w:line="360" w:lineRule="auto"/>
        <w:ind w:left="2880" w:hanging="720"/>
        <w:jc w:val="center"/>
        <w:rPr>
          <w:i/>
        </w:rPr>
      </w:pPr>
    </w:p>
    <w:p w:rsidR="00F600CF" w:rsidRDefault="00F600CF" w:rsidP="00F600CF">
      <w:pPr>
        <w:spacing w:line="360" w:lineRule="auto"/>
        <w:ind w:left="2880" w:hanging="720"/>
        <w:jc w:val="both"/>
        <w:rPr>
          <w:i/>
        </w:rPr>
      </w:pPr>
      <w:r>
        <w:rPr>
          <w:i/>
        </w:rPr>
        <w:tab/>
        <w:t>I</w:t>
      </w:r>
      <w:r w:rsidR="00942AE4">
        <w:rPr>
          <w:i/>
        </w:rPr>
        <w:t xml:space="preserve"> am advised that it is now</w:t>
      </w:r>
      <w:r>
        <w:rPr>
          <w:i/>
        </w:rPr>
        <w:t xml:space="preserve"> settled law that in order to succeed in obtaining a final interdict an applicant must establish:</w:t>
      </w:r>
    </w:p>
    <w:p w:rsidR="00942AE4" w:rsidRDefault="00942AE4" w:rsidP="00F600CF">
      <w:pPr>
        <w:spacing w:line="360" w:lineRule="auto"/>
        <w:ind w:left="2880" w:hanging="720"/>
        <w:jc w:val="both"/>
        <w:rPr>
          <w:i/>
        </w:rPr>
      </w:pPr>
    </w:p>
    <w:p w:rsidR="00F600CF" w:rsidRDefault="00F600CF" w:rsidP="00F600CF">
      <w:pPr>
        <w:spacing w:line="360" w:lineRule="auto"/>
        <w:ind w:left="2880" w:hanging="720"/>
        <w:jc w:val="both"/>
        <w:rPr>
          <w:i/>
        </w:rPr>
      </w:pPr>
      <w:r>
        <w:rPr>
          <w:i/>
        </w:rPr>
        <w:tab/>
        <w:t>6.1</w:t>
      </w:r>
      <w:r>
        <w:rPr>
          <w:i/>
        </w:rPr>
        <w:tab/>
        <w:t>Clear right;</w:t>
      </w:r>
    </w:p>
    <w:p w:rsidR="00F600CF" w:rsidRDefault="00F600CF" w:rsidP="00F600CF">
      <w:pPr>
        <w:spacing w:line="360" w:lineRule="auto"/>
        <w:ind w:left="2835" w:hanging="675"/>
        <w:jc w:val="both"/>
        <w:rPr>
          <w:i/>
        </w:rPr>
      </w:pPr>
      <w:r>
        <w:rPr>
          <w:i/>
        </w:rPr>
        <w:tab/>
        <w:t>6.2</w:t>
      </w:r>
      <w:r>
        <w:rPr>
          <w:i/>
        </w:rPr>
        <w:tab/>
        <w:t xml:space="preserve">An injury actually committed or reasonably apprehended; </w:t>
      </w:r>
    </w:p>
    <w:p w:rsidR="00F600CF" w:rsidRDefault="00F600CF" w:rsidP="00F600CF">
      <w:pPr>
        <w:spacing w:line="360" w:lineRule="auto"/>
        <w:ind w:left="2835" w:hanging="675"/>
        <w:jc w:val="both"/>
        <w:rPr>
          <w:i/>
        </w:rPr>
      </w:pPr>
      <w:r>
        <w:rPr>
          <w:i/>
        </w:rPr>
        <w:tab/>
      </w:r>
      <w:r>
        <w:rPr>
          <w:i/>
        </w:rPr>
        <w:tab/>
      </w:r>
      <w:r>
        <w:rPr>
          <w:i/>
        </w:rPr>
        <w:tab/>
        <w:t>And</w:t>
      </w:r>
    </w:p>
    <w:p w:rsidR="00F600CF" w:rsidRDefault="00F600CF" w:rsidP="00F600CF">
      <w:pPr>
        <w:spacing w:line="360" w:lineRule="auto"/>
        <w:ind w:left="3600" w:hanging="765"/>
        <w:jc w:val="both"/>
        <w:rPr>
          <w:i/>
        </w:rPr>
      </w:pPr>
      <w:r>
        <w:rPr>
          <w:i/>
        </w:rPr>
        <w:t>6.3</w:t>
      </w:r>
      <w:r>
        <w:rPr>
          <w:i/>
        </w:rPr>
        <w:tab/>
        <w:t>The absence of similar adequate protection by any other ordinary remedy</w:t>
      </w:r>
      <w:r w:rsidR="00443EC5">
        <w:rPr>
          <w:i/>
        </w:rPr>
        <w:t>.</w:t>
      </w:r>
    </w:p>
    <w:p w:rsidR="00F600CF" w:rsidRDefault="00F600CF" w:rsidP="00F600CF">
      <w:pPr>
        <w:spacing w:line="360" w:lineRule="auto"/>
        <w:jc w:val="both"/>
        <w:rPr>
          <w:i/>
        </w:rPr>
      </w:pPr>
    </w:p>
    <w:p w:rsidR="00F600CF" w:rsidRDefault="00F600CF" w:rsidP="00F600CF">
      <w:pPr>
        <w:spacing w:line="360" w:lineRule="auto"/>
        <w:ind w:left="2835" w:hanging="675"/>
        <w:jc w:val="both"/>
        <w:rPr>
          <w:i/>
        </w:rPr>
      </w:pPr>
      <w:r>
        <w:rPr>
          <w:i/>
        </w:rPr>
        <w:lastRenderedPageBreak/>
        <w:t>7.</w:t>
      </w:r>
      <w:r>
        <w:rPr>
          <w:i/>
        </w:rPr>
        <w:tab/>
        <w:t xml:space="preserve">The </w:t>
      </w:r>
      <w:r w:rsidR="004352C5">
        <w:rPr>
          <w:i/>
        </w:rPr>
        <w:t>A</w:t>
      </w:r>
      <w:r>
        <w:rPr>
          <w:i/>
        </w:rPr>
        <w:t>pplicants have tried to establish a clear right by referring to clause 2.4.1.2 of the Disciplinary Code and Procedures agreed to between the 1</w:t>
      </w:r>
      <w:r w:rsidRPr="00F600CF">
        <w:rPr>
          <w:i/>
          <w:vertAlign w:val="superscript"/>
        </w:rPr>
        <w:t>st</w:t>
      </w:r>
      <w:r>
        <w:rPr>
          <w:i/>
        </w:rPr>
        <w:t xml:space="preserve"> </w:t>
      </w:r>
      <w:r w:rsidR="004352C5">
        <w:rPr>
          <w:i/>
        </w:rPr>
        <w:t>A</w:t>
      </w:r>
      <w:r>
        <w:rPr>
          <w:i/>
        </w:rPr>
        <w:t>pplicant and the 1</w:t>
      </w:r>
      <w:r w:rsidRPr="00F600CF">
        <w:rPr>
          <w:i/>
          <w:vertAlign w:val="superscript"/>
        </w:rPr>
        <w:t>st</w:t>
      </w:r>
      <w:r>
        <w:rPr>
          <w:i/>
        </w:rPr>
        <w:t xml:space="preserve"> </w:t>
      </w:r>
      <w:r w:rsidR="004352C5">
        <w:rPr>
          <w:i/>
        </w:rPr>
        <w:t>R</w:t>
      </w:r>
      <w:r>
        <w:rPr>
          <w:i/>
        </w:rPr>
        <w:t>espondent.  The clause provides that the proceedings of the formal disciplinary hearings shall be presided over by a bank representative or a Senior Management level from another branch or department.</w:t>
      </w:r>
    </w:p>
    <w:p w:rsidR="00063E6D" w:rsidRDefault="00063E6D" w:rsidP="00F600CF">
      <w:pPr>
        <w:spacing w:line="360" w:lineRule="auto"/>
        <w:ind w:left="2835" w:hanging="675"/>
        <w:jc w:val="both"/>
        <w:rPr>
          <w:i/>
        </w:rPr>
      </w:pPr>
    </w:p>
    <w:p w:rsidR="00F15276" w:rsidRDefault="00F15276" w:rsidP="00F600CF">
      <w:pPr>
        <w:spacing w:line="360" w:lineRule="auto"/>
        <w:ind w:left="2835" w:hanging="675"/>
        <w:jc w:val="both"/>
        <w:rPr>
          <w:i/>
        </w:rPr>
      </w:pPr>
      <w:r>
        <w:rPr>
          <w:i/>
        </w:rPr>
        <w:t>8.</w:t>
      </w:r>
      <w:r>
        <w:rPr>
          <w:i/>
        </w:rPr>
        <w:tab/>
        <w:t xml:space="preserve">I am advised that in law while it is a relevant consideration whether an employer has complied with the code it is not exhaustive of the enquiry.  The code merely represents guidelines and is not to be elevated to an immutable code which is to be applied rigidly, regardless of the circumstances.  Furthermore, I am advised that in some cases, courts have held that a company is entitled to look outside the organization for somebody with the appropriate expertise and objectivity to chair the hearing, and that this served the interests of both sides receiving a fair hearing.  Furthermore, I am advised and submit that the decision as </w:t>
      </w:r>
      <w:r w:rsidR="003E290E">
        <w:rPr>
          <w:i/>
        </w:rPr>
        <w:t>to who chairs a hearing is entirely</w:t>
      </w:r>
      <w:r>
        <w:rPr>
          <w:i/>
        </w:rPr>
        <w:t xml:space="preserve"> at an employer’s discretion.</w:t>
      </w:r>
    </w:p>
    <w:p w:rsidR="00F15276" w:rsidRDefault="00F15276" w:rsidP="00F600CF">
      <w:pPr>
        <w:spacing w:line="360" w:lineRule="auto"/>
        <w:ind w:left="2835" w:hanging="675"/>
        <w:jc w:val="both"/>
        <w:rPr>
          <w:i/>
        </w:rPr>
      </w:pPr>
    </w:p>
    <w:p w:rsidR="00F15276" w:rsidRDefault="00F15276" w:rsidP="00F600CF">
      <w:pPr>
        <w:spacing w:line="360" w:lineRule="auto"/>
        <w:ind w:left="2835" w:hanging="675"/>
        <w:jc w:val="both"/>
        <w:rPr>
          <w:i/>
        </w:rPr>
      </w:pPr>
      <w:r>
        <w:rPr>
          <w:i/>
        </w:rPr>
        <w:t>9.</w:t>
      </w:r>
      <w:r>
        <w:rPr>
          <w:i/>
        </w:rPr>
        <w:tab/>
        <w:t>In this case, the departure from the proceedings as set out in clause 2.4.1.2 was done in the interests of fairness.  1</w:t>
      </w:r>
      <w:r w:rsidRPr="00F15276">
        <w:rPr>
          <w:i/>
          <w:vertAlign w:val="superscript"/>
        </w:rPr>
        <w:t>st</w:t>
      </w:r>
      <w:r>
        <w:rPr>
          <w:i/>
        </w:rPr>
        <w:t xml:space="preserve"> </w:t>
      </w:r>
      <w:r w:rsidR="00443EC5">
        <w:rPr>
          <w:i/>
        </w:rPr>
        <w:t>R</w:t>
      </w:r>
      <w:r>
        <w:rPr>
          <w:i/>
        </w:rPr>
        <w:t>espondent’s employees have been sensitized on a high profile matter which involved the disappearance of funds belonging to 1</w:t>
      </w:r>
      <w:r w:rsidRPr="00F15276">
        <w:rPr>
          <w:i/>
          <w:vertAlign w:val="superscript"/>
        </w:rPr>
        <w:t>st</w:t>
      </w:r>
      <w:r>
        <w:rPr>
          <w:i/>
        </w:rPr>
        <w:t xml:space="preserve"> </w:t>
      </w:r>
      <w:r w:rsidR="00443EC5">
        <w:rPr>
          <w:i/>
        </w:rPr>
        <w:t>R</w:t>
      </w:r>
      <w:r>
        <w:rPr>
          <w:i/>
        </w:rPr>
        <w:t>espondent amounting to between E2.5 million to E3 million.  1</w:t>
      </w:r>
      <w:r w:rsidRPr="00F15276">
        <w:rPr>
          <w:i/>
          <w:vertAlign w:val="superscript"/>
        </w:rPr>
        <w:t>st</w:t>
      </w:r>
      <w:r>
        <w:rPr>
          <w:i/>
        </w:rPr>
        <w:t xml:space="preserve"> </w:t>
      </w:r>
      <w:r w:rsidR="00443EC5">
        <w:rPr>
          <w:i/>
        </w:rPr>
        <w:t>R</w:t>
      </w:r>
      <w:r>
        <w:rPr>
          <w:i/>
        </w:rPr>
        <w:t>espondent’s Managing Director undertook road-shows in all the branches and informed staff that there was a possibility of further disciplinary action being taken in pursuance of all those connected with the fraud.  The 2</w:t>
      </w:r>
      <w:r w:rsidRPr="00F15276">
        <w:rPr>
          <w:i/>
          <w:vertAlign w:val="superscript"/>
        </w:rPr>
        <w:t>nd</w:t>
      </w:r>
      <w:r>
        <w:rPr>
          <w:i/>
        </w:rPr>
        <w:t xml:space="preserve"> </w:t>
      </w:r>
      <w:r w:rsidR="00443EC5">
        <w:rPr>
          <w:i/>
        </w:rPr>
        <w:t>A</w:t>
      </w:r>
      <w:r>
        <w:rPr>
          <w:i/>
        </w:rPr>
        <w:t xml:space="preserve">pplicant is accused of having accepted a gift in the form of money from one of persons who were in the course of committing the fraud, contrary to </w:t>
      </w:r>
      <w:r w:rsidR="00443EC5">
        <w:rPr>
          <w:i/>
        </w:rPr>
        <w:t>R</w:t>
      </w:r>
      <w:r>
        <w:rPr>
          <w:i/>
        </w:rPr>
        <w:t>espondents</w:t>
      </w:r>
      <w:r w:rsidR="00063E6D">
        <w:rPr>
          <w:i/>
        </w:rPr>
        <w:t>’</w:t>
      </w:r>
      <w:r>
        <w:rPr>
          <w:i/>
        </w:rPr>
        <w:t xml:space="preserve"> policy.</w:t>
      </w:r>
    </w:p>
    <w:p w:rsidR="00F15276" w:rsidRDefault="00F15276" w:rsidP="00F600CF">
      <w:pPr>
        <w:spacing w:line="360" w:lineRule="auto"/>
        <w:ind w:left="2835" w:hanging="675"/>
        <w:jc w:val="both"/>
        <w:rPr>
          <w:i/>
        </w:rPr>
      </w:pPr>
    </w:p>
    <w:p w:rsidR="00F15276" w:rsidRDefault="00F15276" w:rsidP="00F600CF">
      <w:pPr>
        <w:spacing w:line="360" w:lineRule="auto"/>
        <w:ind w:left="2835" w:hanging="675"/>
        <w:jc w:val="both"/>
        <w:rPr>
          <w:i/>
        </w:rPr>
      </w:pPr>
      <w:r>
        <w:rPr>
          <w:i/>
        </w:rPr>
        <w:t>10.</w:t>
      </w:r>
      <w:r>
        <w:rPr>
          <w:i/>
        </w:rPr>
        <w:tab/>
        <w:t>As a result of the above, the 2</w:t>
      </w:r>
      <w:r w:rsidRPr="00F15276">
        <w:rPr>
          <w:i/>
          <w:vertAlign w:val="superscript"/>
        </w:rPr>
        <w:t>nd</w:t>
      </w:r>
      <w:r>
        <w:rPr>
          <w:i/>
        </w:rPr>
        <w:t xml:space="preserve"> </w:t>
      </w:r>
      <w:r w:rsidR="00443EC5">
        <w:rPr>
          <w:i/>
        </w:rPr>
        <w:t>A</w:t>
      </w:r>
      <w:r>
        <w:rPr>
          <w:i/>
        </w:rPr>
        <w:t xml:space="preserve">pplicant’s fellow employees would have associated him with the fraud, albeit on the periphery </w:t>
      </w:r>
      <w:r>
        <w:rPr>
          <w:i/>
        </w:rPr>
        <w:lastRenderedPageBreak/>
        <w:t>and the 1</w:t>
      </w:r>
      <w:r w:rsidRPr="00F15276">
        <w:rPr>
          <w:i/>
          <w:vertAlign w:val="superscript"/>
        </w:rPr>
        <w:t>st</w:t>
      </w:r>
      <w:r>
        <w:rPr>
          <w:i/>
        </w:rPr>
        <w:t xml:space="preserve"> </w:t>
      </w:r>
      <w:r w:rsidR="002A0B90">
        <w:rPr>
          <w:i/>
        </w:rPr>
        <w:t>R</w:t>
      </w:r>
      <w:r>
        <w:rPr>
          <w:i/>
        </w:rPr>
        <w:t>espondent would have had difficulty finding an impartial employee to chair the hearing.  As a matter of fact, 1</w:t>
      </w:r>
      <w:r w:rsidRPr="00F15276">
        <w:rPr>
          <w:i/>
          <w:vertAlign w:val="superscript"/>
        </w:rPr>
        <w:t>st</w:t>
      </w:r>
      <w:r>
        <w:rPr>
          <w:i/>
        </w:rPr>
        <w:t xml:space="preserve"> </w:t>
      </w:r>
      <w:r w:rsidR="002A0B90">
        <w:rPr>
          <w:i/>
        </w:rPr>
        <w:t>R</w:t>
      </w:r>
      <w:r>
        <w:rPr>
          <w:i/>
        </w:rPr>
        <w:t xml:space="preserve">espondent </w:t>
      </w:r>
      <w:r w:rsidR="00C76AD9">
        <w:rPr>
          <w:i/>
        </w:rPr>
        <w:t>requested two Senior Managers to chair the hearing and both declined fearing that due to the publicity of the fraud, they would either not be objective, or would not be perceived to be objective.</w:t>
      </w:r>
    </w:p>
    <w:p w:rsidR="00063E6D" w:rsidRDefault="00063E6D" w:rsidP="00F600CF">
      <w:pPr>
        <w:spacing w:line="360" w:lineRule="auto"/>
        <w:ind w:left="2835" w:hanging="675"/>
        <w:jc w:val="both"/>
        <w:rPr>
          <w:i/>
        </w:rPr>
      </w:pPr>
    </w:p>
    <w:p w:rsidR="00C76AD9" w:rsidRDefault="00C76AD9" w:rsidP="00F600CF">
      <w:pPr>
        <w:spacing w:line="360" w:lineRule="auto"/>
        <w:ind w:left="2835" w:hanging="675"/>
        <w:jc w:val="both"/>
        <w:rPr>
          <w:i/>
        </w:rPr>
      </w:pPr>
      <w:r>
        <w:rPr>
          <w:i/>
        </w:rPr>
        <w:t>11.</w:t>
      </w:r>
      <w:r>
        <w:rPr>
          <w:i/>
        </w:rPr>
        <w:tab/>
      </w:r>
      <w:proofErr w:type="gramStart"/>
      <w:r>
        <w:rPr>
          <w:i/>
        </w:rPr>
        <w:t>In</w:t>
      </w:r>
      <w:proofErr w:type="gramEnd"/>
      <w:r>
        <w:rPr>
          <w:i/>
        </w:rPr>
        <w:t xml:space="preserve"> appointing the 2</w:t>
      </w:r>
      <w:r w:rsidRPr="00C76AD9">
        <w:rPr>
          <w:i/>
          <w:vertAlign w:val="superscript"/>
        </w:rPr>
        <w:t>nd</w:t>
      </w:r>
      <w:r>
        <w:rPr>
          <w:i/>
        </w:rPr>
        <w:t xml:space="preserve"> </w:t>
      </w:r>
      <w:r w:rsidR="002A0B90">
        <w:rPr>
          <w:i/>
        </w:rPr>
        <w:t>R</w:t>
      </w:r>
      <w:r>
        <w:rPr>
          <w:i/>
        </w:rPr>
        <w:t>espondent, the 1</w:t>
      </w:r>
      <w:r w:rsidRPr="00C76AD9">
        <w:rPr>
          <w:i/>
          <w:vertAlign w:val="superscript"/>
        </w:rPr>
        <w:t>st</w:t>
      </w:r>
      <w:r>
        <w:rPr>
          <w:i/>
        </w:rPr>
        <w:t xml:space="preserve"> </w:t>
      </w:r>
      <w:r w:rsidR="002A0B90">
        <w:rPr>
          <w:i/>
        </w:rPr>
        <w:t>R</w:t>
      </w:r>
      <w:r>
        <w:rPr>
          <w:i/>
        </w:rPr>
        <w:t>espondent chose someone who is removed from the internal issues facing the bank.  2</w:t>
      </w:r>
      <w:r w:rsidRPr="00C76AD9">
        <w:rPr>
          <w:i/>
          <w:vertAlign w:val="superscript"/>
        </w:rPr>
        <w:t>nd</w:t>
      </w:r>
      <w:r>
        <w:rPr>
          <w:i/>
        </w:rPr>
        <w:t xml:space="preserve"> </w:t>
      </w:r>
      <w:r w:rsidR="002A0B90">
        <w:rPr>
          <w:i/>
        </w:rPr>
        <w:t>R</w:t>
      </w:r>
      <w:r>
        <w:rPr>
          <w:i/>
        </w:rPr>
        <w:t>espondent is not employed by 1</w:t>
      </w:r>
      <w:r w:rsidRPr="00C76AD9">
        <w:rPr>
          <w:i/>
          <w:vertAlign w:val="superscript"/>
        </w:rPr>
        <w:t>st</w:t>
      </w:r>
      <w:r>
        <w:rPr>
          <w:i/>
        </w:rPr>
        <w:t xml:space="preserve"> </w:t>
      </w:r>
      <w:r w:rsidR="002A0B90">
        <w:rPr>
          <w:i/>
        </w:rPr>
        <w:t>R</w:t>
      </w:r>
      <w:r>
        <w:rPr>
          <w:i/>
        </w:rPr>
        <w:t>espondent, and is, in fact, a qualified attorney, who is not in practice and currently the Director of Federation of Swaziland Employers.  I submit that 2</w:t>
      </w:r>
      <w:r w:rsidRPr="00C76AD9">
        <w:rPr>
          <w:i/>
          <w:vertAlign w:val="superscript"/>
        </w:rPr>
        <w:t>nd</w:t>
      </w:r>
      <w:r>
        <w:rPr>
          <w:i/>
        </w:rPr>
        <w:t xml:space="preserve"> </w:t>
      </w:r>
      <w:r w:rsidR="002A0B90">
        <w:rPr>
          <w:i/>
        </w:rPr>
        <w:t>R</w:t>
      </w:r>
      <w:r>
        <w:rPr>
          <w:i/>
        </w:rPr>
        <w:t>espondent is best placed to be objective and has no reason to ingratiate himself to the 1</w:t>
      </w:r>
      <w:r w:rsidRPr="00C76AD9">
        <w:rPr>
          <w:i/>
          <w:vertAlign w:val="superscript"/>
        </w:rPr>
        <w:t>st</w:t>
      </w:r>
      <w:r>
        <w:rPr>
          <w:i/>
        </w:rPr>
        <w:t xml:space="preserve"> </w:t>
      </w:r>
      <w:r w:rsidR="002A0B90">
        <w:rPr>
          <w:i/>
        </w:rPr>
        <w:t>R</w:t>
      </w:r>
      <w:r>
        <w:rPr>
          <w:i/>
        </w:rPr>
        <w:t>espondent.</w:t>
      </w:r>
    </w:p>
    <w:p w:rsidR="00C76AD9" w:rsidRDefault="00C76AD9" w:rsidP="00F600CF">
      <w:pPr>
        <w:spacing w:line="360" w:lineRule="auto"/>
        <w:ind w:left="2835" w:hanging="675"/>
        <w:jc w:val="both"/>
        <w:rPr>
          <w:i/>
        </w:rPr>
      </w:pPr>
    </w:p>
    <w:p w:rsidR="00C76AD9" w:rsidRDefault="00C76AD9" w:rsidP="00F600CF">
      <w:pPr>
        <w:spacing w:line="360" w:lineRule="auto"/>
        <w:ind w:left="2835" w:hanging="675"/>
        <w:jc w:val="both"/>
        <w:rPr>
          <w:i/>
        </w:rPr>
      </w:pPr>
      <w:r>
        <w:rPr>
          <w:i/>
        </w:rPr>
        <w:t>12.</w:t>
      </w:r>
      <w:r>
        <w:rPr>
          <w:i/>
        </w:rPr>
        <w:tab/>
        <w:t>Applicants have also failed to establish an injury actually committed or reasonably apprehended, nor have they been able to establish the absence of similar or adequate protection by any other ordinary remedy.</w:t>
      </w:r>
    </w:p>
    <w:p w:rsidR="00C76AD9" w:rsidRDefault="00C76AD9" w:rsidP="00F600CF">
      <w:pPr>
        <w:spacing w:line="360" w:lineRule="auto"/>
        <w:ind w:left="2835" w:hanging="675"/>
        <w:jc w:val="both"/>
        <w:rPr>
          <w:i/>
        </w:rPr>
      </w:pPr>
    </w:p>
    <w:p w:rsidR="00C76AD9" w:rsidRDefault="00C76AD9" w:rsidP="00F600CF">
      <w:pPr>
        <w:spacing w:line="360" w:lineRule="auto"/>
        <w:ind w:left="2835" w:hanging="675"/>
        <w:jc w:val="both"/>
        <w:rPr>
          <w:i/>
        </w:rPr>
      </w:pPr>
      <w:r>
        <w:rPr>
          <w:i/>
        </w:rPr>
        <w:t>13.</w:t>
      </w:r>
      <w:r>
        <w:rPr>
          <w:i/>
        </w:rPr>
        <w:tab/>
      </w:r>
      <w:r w:rsidR="0005603D">
        <w:rPr>
          <w:i/>
        </w:rPr>
        <w:t>T</w:t>
      </w:r>
      <w:r>
        <w:rPr>
          <w:i/>
        </w:rPr>
        <w:t>he</w:t>
      </w:r>
      <w:r w:rsidR="0005603D">
        <w:rPr>
          <w:i/>
        </w:rPr>
        <w:t xml:space="preserve"> </w:t>
      </w:r>
      <w:r w:rsidR="002A0B90">
        <w:rPr>
          <w:i/>
        </w:rPr>
        <w:t>A</w:t>
      </w:r>
      <w:r w:rsidR="0005603D">
        <w:rPr>
          <w:i/>
        </w:rPr>
        <w:t>pplicant</w:t>
      </w:r>
      <w:r w:rsidR="003E290E">
        <w:rPr>
          <w:i/>
        </w:rPr>
        <w:t>s</w:t>
      </w:r>
      <w:r w:rsidR="0005603D">
        <w:rPr>
          <w:i/>
        </w:rPr>
        <w:t xml:space="preserve"> have not shown any actual harm or injury suffered by 2</w:t>
      </w:r>
      <w:r w:rsidR="0005603D" w:rsidRPr="0005603D">
        <w:rPr>
          <w:i/>
          <w:vertAlign w:val="superscript"/>
        </w:rPr>
        <w:t>nd</w:t>
      </w:r>
      <w:r w:rsidR="0005603D">
        <w:rPr>
          <w:i/>
        </w:rPr>
        <w:t xml:space="preserve"> </w:t>
      </w:r>
      <w:r w:rsidR="002A0B90">
        <w:rPr>
          <w:i/>
        </w:rPr>
        <w:t>A</w:t>
      </w:r>
      <w:r w:rsidR="0005603D">
        <w:rPr>
          <w:i/>
        </w:rPr>
        <w:t>pplicant or an injury reasonably apprehended if 2</w:t>
      </w:r>
      <w:r w:rsidR="0005603D" w:rsidRPr="0005603D">
        <w:rPr>
          <w:i/>
          <w:vertAlign w:val="superscript"/>
        </w:rPr>
        <w:t>nd</w:t>
      </w:r>
      <w:r w:rsidR="0005603D">
        <w:rPr>
          <w:i/>
        </w:rPr>
        <w:t xml:space="preserve"> </w:t>
      </w:r>
      <w:r w:rsidR="002A0B90">
        <w:rPr>
          <w:i/>
        </w:rPr>
        <w:t>R</w:t>
      </w:r>
      <w:r w:rsidR="0005603D">
        <w:rPr>
          <w:i/>
        </w:rPr>
        <w:t>espondent continues to preside over the hearing.  Applicants merely state that it is unfair for the 2</w:t>
      </w:r>
      <w:r w:rsidR="0005603D" w:rsidRPr="0005603D">
        <w:rPr>
          <w:i/>
          <w:vertAlign w:val="superscript"/>
        </w:rPr>
        <w:t>nd</w:t>
      </w:r>
      <w:r w:rsidR="0005603D">
        <w:rPr>
          <w:i/>
        </w:rPr>
        <w:t xml:space="preserve"> </w:t>
      </w:r>
      <w:r w:rsidR="002A0B90">
        <w:rPr>
          <w:i/>
        </w:rPr>
        <w:t>R</w:t>
      </w:r>
      <w:r w:rsidR="0005603D">
        <w:rPr>
          <w:i/>
        </w:rPr>
        <w:t>espondent to proceed to preside over the hearing as he is an outsider, unfamiliar with 1</w:t>
      </w:r>
      <w:r w:rsidR="0005603D" w:rsidRPr="0005603D">
        <w:rPr>
          <w:i/>
          <w:vertAlign w:val="superscript"/>
        </w:rPr>
        <w:t>st</w:t>
      </w:r>
      <w:r w:rsidR="0005603D">
        <w:rPr>
          <w:i/>
        </w:rPr>
        <w:t xml:space="preserve"> </w:t>
      </w:r>
      <w:r w:rsidR="002A0B90">
        <w:rPr>
          <w:i/>
        </w:rPr>
        <w:t>R</w:t>
      </w:r>
      <w:r w:rsidR="0005603D">
        <w:rPr>
          <w:i/>
        </w:rPr>
        <w:t>espondent’s work, has permitted a departure</w:t>
      </w:r>
      <w:r w:rsidR="006C1407">
        <w:rPr>
          <w:i/>
        </w:rPr>
        <w:t xml:space="preserve"> from procedures agreed between the parties, and that the </w:t>
      </w:r>
      <w:r w:rsidR="002A0B90">
        <w:rPr>
          <w:i/>
        </w:rPr>
        <w:t>A</w:t>
      </w:r>
      <w:r w:rsidR="006C1407">
        <w:rPr>
          <w:i/>
        </w:rPr>
        <w:t>pplicant has not been consulted in the choice of the 2</w:t>
      </w:r>
      <w:r w:rsidR="006C1407" w:rsidRPr="006C1407">
        <w:rPr>
          <w:i/>
          <w:vertAlign w:val="superscript"/>
        </w:rPr>
        <w:t>nd</w:t>
      </w:r>
      <w:r w:rsidR="006C1407">
        <w:rPr>
          <w:i/>
        </w:rPr>
        <w:t xml:space="preserve"> </w:t>
      </w:r>
      <w:r w:rsidR="002A0B90">
        <w:rPr>
          <w:i/>
        </w:rPr>
        <w:t>R</w:t>
      </w:r>
      <w:r w:rsidR="006C1407">
        <w:rPr>
          <w:i/>
        </w:rPr>
        <w:t xml:space="preserve">espondent.  Applicant </w:t>
      </w:r>
      <w:r w:rsidR="00B32A52">
        <w:rPr>
          <w:i/>
        </w:rPr>
        <w:t>d</w:t>
      </w:r>
      <w:r w:rsidR="006C1407">
        <w:rPr>
          <w:i/>
        </w:rPr>
        <w:t>o not allege any bias on the part of the 2</w:t>
      </w:r>
      <w:r w:rsidR="006C1407" w:rsidRPr="006C1407">
        <w:rPr>
          <w:i/>
          <w:vertAlign w:val="superscript"/>
        </w:rPr>
        <w:t>nd</w:t>
      </w:r>
      <w:r w:rsidR="006C1407">
        <w:rPr>
          <w:i/>
        </w:rPr>
        <w:t xml:space="preserve"> </w:t>
      </w:r>
      <w:r w:rsidR="002A0B90">
        <w:rPr>
          <w:i/>
        </w:rPr>
        <w:t>R</w:t>
      </w:r>
      <w:r w:rsidR="006C1407">
        <w:rPr>
          <w:i/>
        </w:rPr>
        <w:t xml:space="preserve">espondent nor any reason, other than to disagree with his ruling, why they are of the view that he should not continue as Chairperson.  I therefore submit that no submission has been made by the </w:t>
      </w:r>
      <w:r w:rsidR="002A0B90">
        <w:rPr>
          <w:i/>
        </w:rPr>
        <w:t>A</w:t>
      </w:r>
      <w:r w:rsidR="006C1407">
        <w:rPr>
          <w:i/>
        </w:rPr>
        <w:t>pplicants to merit the court granting a final order on the basis of this requirement.</w:t>
      </w:r>
    </w:p>
    <w:p w:rsidR="006C1407" w:rsidRDefault="006C1407" w:rsidP="00F600CF">
      <w:pPr>
        <w:spacing w:line="360" w:lineRule="auto"/>
        <w:ind w:left="2835" w:hanging="675"/>
        <w:jc w:val="both"/>
        <w:rPr>
          <w:i/>
        </w:rPr>
      </w:pPr>
    </w:p>
    <w:p w:rsidR="006C1407" w:rsidRPr="00F600CF" w:rsidRDefault="006C1407" w:rsidP="00F600CF">
      <w:pPr>
        <w:spacing w:line="360" w:lineRule="auto"/>
        <w:ind w:left="2835" w:hanging="675"/>
        <w:jc w:val="both"/>
        <w:rPr>
          <w:i/>
        </w:rPr>
      </w:pPr>
      <w:r>
        <w:rPr>
          <w:i/>
        </w:rPr>
        <w:t>14.</w:t>
      </w:r>
      <w:r w:rsidR="002379D0">
        <w:rPr>
          <w:i/>
        </w:rPr>
        <w:tab/>
        <w:t xml:space="preserve">Lastly, the </w:t>
      </w:r>
      <w:r w:rsidR="002A0B90">
        <w:rPr>
          <w:i/>
        </w:rPr>
        <w:t>A</w:t>
      </w:r>
      <w:r w:rsidR="002379D0">
        <w:rPr>
          <w:i/>
        </w:rPr>
        <w:t>pplicants have not met the requirement of showing the absence of similar or adequate protection by any other ordinary remedy.  Should the disciplinary hearing proceed and a finding be made against the 2</w:t>
      </w:r>
      <w:r w:rsidR="002379D0" w:rsidRPr="002379D0">
        <w:rPr>
          <w:i/>
          <w:vertAlign w:val="superscript"/>
        </w:rPr>
        <w:t>nd</w:t>
      </w:r>
      <w:r w:rsidR="002379D0">
        <w:rPr>
          <w:i/>
        </w:rPr>
        <w:t xml:space="preserve"> </w:t>
      </w:r>
      <w:r w:rsidR="002A0B90">
        <w:rPr>
          <w:i/>
        </w:rPr>
        <w:t>A</w:t>
      </w:r>
      <w:r w:rsidR="002379D0">
        <w:rPr>
          <w:i/>
        </w:rPr>
        <w:t>pplicant he is still able to seek appropriate relief at CMAC and even at the Industrial Court in due course.  The holding of an enquiry can occasion no irreparable loss to the 2</w:t>
      </w:r>
      <w:r w:rsidR="002379D0" w:rsidRPr="002379D0">
        <w:rPr>
          <w:i/>
          <w:vertAlign w:val="superscript"/>
        </w:rPr>
        <w:t>nd</w:t>
      </w:r>
      <w:r w:rsidR="002379D0">
        <w:rPr>
          <w:i/>
        </w:rPr>
        <w:t xml:space="preserve"> </w:t>
      </w:r>
      <w:r w:rsidR="002A0B90">
        <w:rPr>
          <w:i/>
        </w:rPr>
        <w:t>A</w:t>
      </w:r>
      <w:r w:rsidR="002379D0">
        <w:rPr>
          <w:i/>
        </w:rPr>
        <w:t>pplicant.”</w:t>
      </w:r>
    </w:p>
    <w:p w:rsidR="00F600CF" w:rsidRDefault="00F600CF" w:rsidP="00BC60ED">
      <w:pPr>
        <w:spacing w:line="360" w:lineRule="auto"/>
        <w:ind w:left="1440" w:hanging="1440"/>
        <w:jc w:val="both"/>
        <w:rPr>
          <w:sz w:val="26"/>
          <w:szCs w:val="26"/>
        </w:rPr>
      </w:pPr>
    </w:p>
    <w:p w:rsidR="00D849E1" w:rsidRDefault="00D849E1" w:rsidP="00BC60ED">
      <w:pPr>
        <w:spacing w:line="360" w:lineRule="auto"/>
        <w:ind w:left="1440" w:hanging="1440"/>
        <w:jc w:val="both"/>
        <w:rPr>
          <w:sz w:val="26"/>
          <w:szCs w:val="26"/>
        </w:rPr>
      </w:pPr>
      <w:r>
        <w:rPr>
          <w:sz w:val="26"/>
          <w:szCs w:val="26"/>
        </w:rPr>
        <w:t>[</w:t>
      </w:r>
      <w:r w:rsidR="00097C75">
        <w:rPr>
          <w:sz w:val="26"/>
          <w:szCs w:val="26"/>
        </w:rPr>
        <w:t>8</w:t>
      </w:r>
      <w:r>
        <w:rPr>
          <w:sz w:val="26"/>
          <w:szCs w:val="26"/>
        </w:rPr>
        <w:t>]</w:t>
      </w:r>
      <w:r>
        <w:rPr>
          <w:sz w:val="26"/>
          <w:szCs w:val="26"/>
        </w:rPr>
        <w:tab/>
        <w:t>The respondent</w:t>
      </w:r>
      <w:r w:rsidR="002A0B90">
        <w:rPr>
          <w:sz w:val="26"/>
          <w:szCs w:val="26"/>
        </w:rPr>
        <w:t>s</w:t>
      </w:r>
      <w:r>
        <w:rPr>
          <w:sz w:val="26"/>
          <w:szCs w:val="26"/>
        </w:rPr>
        <w:t xml:space="preserve"> reacted by filing a reply</w:t>
      </w:r>
      <w:r w:rsidR="002A0B90">
        <w:rPr>
          <w:sz w:val="26"/>
          <w:szCs w:val="26"/>
        </w:rPr>
        <w:t>ing affidavit</w:t>
      </w:r>
      <w:r>
        <w:rPr>
          <w:sz w:val="26"/>
          <w:szCs w:val="26"/>
        </w:rPr>
        <w:t xml:space="preserve"> where they </w:t>
      </w:r>
      <w:r w:rsidR="00AE6F31">
        <w:rPr>
          <w:sz w:val="26"/>
          <w:szCs w:val="26"/>
        </w:rPr>
        <w:t>maintain</w:t>
      </w:r>
      <w:r w:rsidR="00097DE3">
        <w:rPr>
          <w:sz w:val="26"/>
          <w:szCs w:val="26"/>
        </w:rPr>
        <w:t>ed</w:t>
      </w:r>
      <w:r w:rsidR="00AE6F31">
        <w:rPr>
          <w:sz w:val="26"/>
          <w:szCs w:val="26"/>
        </w:rPr>
        <w:t xml:space="preserve"> the</w:t>
      </w:r>
      <w:r>
        <w:rPr>
          <w:sz w:val="26"/>
          <w:szCs w:val="26"/>
        </w:rPr>
        <w:t xml:space="preserve"> scathing attack on the procedure adopted by the appellant</w:t>
      </w:r>
      <w:r w:rsidR="002A0B90">
        <w:rPr>
          <w:sz w:val="26"/>
          <w:szCs w:val="26"/>
        </w:rPr>
        <w:t>,</w:t>
      </w:r>
      <w:r>
        <w:rPr>
          <w:sz w:val="26"/>
          <w:szCs w:val="26"/>
        </w:rPr>
        <w:t xml:space="preserve"> more specifically its failure to comply with the disciplinary code in the light </w:t>
      </w:r>
      <w:r w:rsidR="002A0B90">
        <w:rPr>
          <w:sz w:val="26"/>
          <w:szCs w:val="26"/>
        </w:rPr>
        <w:t xml:space="preserve">of the fact </w:t>
      </w:r>
      <w:r>
        <w:rPr>
          <w:sz w:val="26"/>
          <w:szCs w:val="26"/>
        </w:rPr>
        <w:t>that there were other cases where the appellant had acted in a similar ma</w:t>
      </w:r>
      <w:r w:rsidR="002A0B90">
        <w:rPr>
          <w:sz w:val="26"/>
          <w:szCs w:val="26"/>
        </w:rPr>
        <w:t>nn</w:t>
      </w:r>
      <w:r>
        <w:rPr>
          <w:sz w:val="26"/>
          <w:szCs w:val="26"/>
        </w:rPr>
        <w:t>er by appointing outsiders and objection</w:t>
      </w:r>
      <w:r w:rsidR="006F76D3">
        <w:rPr>
          <w:sz w:val="26"/>
          <w:szCs w:val="26"/>
        </w:rPr>
        <w:t>s</w:t>
      </w:r>
      <w:r>
        <w:rPr>
          <w:sz w:val="26"/>
          <w:szCs w:val="26"/>
        </w:rPr>
        <w:t xml:space="preserve"> to the chair were sustained.</w:t>
      </w:r>
      <w:r w:rsidR="00AE6F31">
        <w:rPr>
          <w:sz w:val="26"/>
          <w:szCs w:val="26"/>
        </w:rPr>
        <w:t xml:space="preserve">  </w:t>
      </w:r>
      <w:r w:rsidR="00C03793">
        <w:rPr>
          <w:sz w:val="26"/>
          <w:szCs w:val="26"/>
        </w:rPr>
        <w:t>They</w:t>
      </w:r>
      <w:r w:rsidR="00AE6F31">
        <w:rPr>
          <w:sz w:val="26"/>
          <w:szCs w:val="26"/>
        </w:rPr>
        <w:t xml:space="preserve"> further </w:t>
      </w:r>
      <w:r w:rsidR="00C03793">
        <w:rPr>
          <w:sz w:val="26"/>
          <w:szCs w:val="26"/>
        </w:rPr>
        <w:t xml:space="preserve">ferociously </w:t>
      </w:r>
      <w:r w:rsidR="00AE6F31">
        <w:rPr>
          <w:sz w:val="26"/>
          <w:szCs w:val="26"/>
        </w:rPr>
        <w:t>contested that the other managers would not be in a position to deal fairly with the matters as the Managing Director had sensitized every employee on the fraudulent conduct that was experienced by appellant.</w:t>
      </w:r>
    </w:p>
    <w:p w:rsidR="00EE44C8" w:rsidRPr="00D849E1" w:rsidRDefault="00EE44C8" w:rsidP="00BC60ED">
      <w:pPr>
        <w:spacing w:line="360" w:lineRule="auto"/>
        <w:ind w:left="1440" w:hanging="1440"/>
        <w:jc w:val="both"/>
        <w:rPr>
          <w:sz w:val="26"/>
          <w:szCs w:val="26"/>
        </w:rPr>
      </w:pPr>
    </w:p>
    <w:p w:rsidR="005D21E7" w:rsidRDefault="00AE6F31" w:rsidP="00BC60ED">
      <w:pPr>
        <w:spacing w:line="360" w:lineRule="auto"/>
        <w:ind w:left="1440" w:hanging="1440"/>
        <w:jc w:val="both"/>
        <w:rPr>
          <w:sz w:val="26"/>
          <w:szCs w:val="26"/>
        </w:rPr>
      </w:pPr>
      <w:r>
        <w:rPr>
          <w:sz w:val="26"/>
          <w:szCs w:val="26"/>
        </w:rPr>
        <w:t>[</w:t>
      </w:r>
      <w:r w:rsidR="00097C75">
        <w:rPr>
          <w:sz w:val="26"/>
          <w:szCs w:val="26"/>
        </w:rPr>
        <w:t>9</w:t>
      </w:r>
      <w:r>
        <w:rPr>
          <w:sz w:val="26"/>
          <w:szCs w:val="26"/>
        </w:rPr>
        <w:t>]</w:t>
      </w:r>
      <w:r>
        <w:rPr>
          <w:sz w:val="26"/>
          <w:szCs w:val="26"/>
        </w:rPr>
        <w:tab/>
      </w:r>
      <w:r w:rsidRPr="00AE6F31">
        <w:rPr>
          <w:sz w:val="26"/>
          <w:szCs w:val="26"/>
          <w:u w:val="single"/>
        </w:rPr>
        <w:t>Common cause</w:t>
      </w:r>
    </w:p>
    <w:p w:rsidR="005D21E7" w:rsidRDefault="005D21E7" w:rsidP="00BC60ED">
      <w:pPr>
        <w:spacing w:line="360" w:lineRule="auto"/>
        <w:ind w:left="1440" w:hanging="1440"/>
        <w:jc w:val="both"/>
        <w:rPr>
          <w:sz w:val="26"/>
          <w:szCs w:val="26"/>
        </w:rPr>
      </w:pPr>
    </w:p>
    <w:p w:rsidR="00AE6F31" w:rsidRDefault="00AE6F31" w:rsidP="00BC60ED">
      <w:pPr>
        <w:spacing w:line="360" w:lineRule="auto"/>
        <w:ind w:left="1440" w:hanging="1440"/>
        <w:jc w:val="both"/>
        <w:rPr>
          <w:sz w:val="26"/>
          <w:szCs w:val="26"/>
        </w:rPr>
      </w:pPr>
      <w:r>
        <w:rPr>
          <w:sz w:val="26"/>
          <w:szCs w:val="26"/>
        </w:rPr>
        <w:tab/>
        <w:t>The following are matters of common cause:</w:t>
      </w:r>
    </w:p>
    <w:p w:rsidR="00AE6F31" w:rsidRDefault="00AE6F31" w:rsidP="00BC60ED">
      <w:pPr>
        <w:spacing w:line="360" w:lineRule="auto"/>
        <w:ind w:left="1440" w:hanging="1440"/>
        <w:jc w:val="both"/>
        <w:rPr>
          <w:sz w:val="26"/>
          <w:szCs w:val="26"/>
        </w:rPr>
      </w:pPr>
    </w:p>
    <w:p w:rsidR="00AE6F31" w:rsidRDefault="00C03793" w:rsidP="00C03793">
      <w:pPr>
        <w:pStyle w:val="ListParagraph"/>
        <w:numPr>
          <w:ilvl w:val="0"/>
          <w:numId w:val="1"/>
        </w:numPr>
        <w:spacing w:line="360" w:lineRule="auto"/>
        <w:jc w:val="both"/>
        <w:rPr>
          <w:sz w:val="26"/>
          <w:szCs w:val="26"/>
        </w:rPr>
      </w:pPr>
      <w:r>
        <w:rPr>
          <w:sz w:val="26"/>
          <w:szCs w:val="26"/>
        </w:rPr>
        <w:t>there was in place a</w:t>
      </w:r>
      <w:r w:rsidR="002A0B90">
        <w:rPr>
          <w:sz w:val="26"/>
          <w:szCs w:val="26"/>
        </w:rPr>
        <w:t>n agreed binding</w:t>
      </w:r>
      <w:r>
        <w:rPr>
          <w:sz w:val="26"/>
          <w:szCs w:val="26"/>
        </w:rPr>
        <w:t xml:space="preserve"> disciplinary code and procedure governing the parties;</w:t>
      </w:r>
    </w:p>
    <w:p w:rsidR="00097DE3" w:rsidRDefault="00097DE3" w:rsidP="00097DE3">
      <w:pPr>
        <w:pStyle w:val="ListParagraph"/>
        <w:spacing w:line="360" w:lineRule="auto"/>
        <w:ind w:left="2520"/>
        <w:jc w:val="both"/>
        <w:rPr>
          <w:sz w:val="26"/>
          <w:szCs w:val="26"/>
        </w:rPr>
      </w:pPr>
    </w:p>
    <w:p w:rsidR="00C03793" w:rsidRDefault="00C03793" w:rsidP="00C03793">
      <w:pPr>
        <w:pStyle w:val="ListParagraph"/>
        <w:numPr>
          <w:ilvl w:val="0"/>
          <w:numId w:val="1"/>
        </w:numPr>
        <w:spacing w:line="360" w:lineRule="auto"/>
        <w:jc w:val="both"/>
        <w:rPr>
          <w:sz w:val="26"/>
          <w:szCs w:val="26"/>
        </w:rPr>
      </w:pPr>
      <w:r>
        <w:rPr>
          <w:sz w:val="26"/>
          <w:szCs w:val="26"/>
        </w:rPr>
        <w:t>article 2.4.1.2 designated as chair a person within senior management of the bank from another branch or department;</w:t>
      </w:r>
    </w:p>
    <w:p w:rsidR="00C03793" w:rsidRDefault="00C03793" w:rsidP="00324E65">
      <w:pPr>
        <w:pStyle w:val="ListParagraph"/>
        <w:ind w:left="2517"/>
        <w:jc w:val="both"/>
        <w:rPr>
          <w:sz w:val="26"/>
          <w:szCs w:val="26"/>
        </w:rPr>
      </w:pPr>
    </w:p>
    <w:p w:rsidR="00C03793" w:rsidRDefault="00C03793" w:rsidP="00C03793">
      <w:pPr>
        <w:pStyle w:val="ListParagraph"/>
        <w:numPr>
          <w:ilvl w:val="0"/>
          <w:numId w:val="1"/>
        </w:numPr>
        <w:spacing w:line="360" w:lineRule="auto"/>
        <w:jc w:val="both"/>
        <w:rPr>
          <w:sz w:val="26"/>
          <w:szCs w:val="26"/>
        </w:rPr>
      </w:pPr>
      <w:r>
        <w:rPr>
          <w:sz w:val="26"/>
          <w:szCs w:val="26"/>
        </w:rPr>
        <w:t>the chair selected was an outsider;</w:t>
      </w:r>
    </w:p>
    <w:p w:rsidR="00097DE3" w:rsidRPr="00097DE3" w:rsidRDefault="00097DE3" w:rsidP="00097DE3">
      <w:pPr>
        <w:pStyle w:val="ListParagraph"/>
        <w:rPr>
          <w:sz w:val="26"/>
          <w:szCs w:val="26"/>
        </w:rPr>
      </w:pPr>
    </w:p>
    <w:p w:rsidR="00C03793" w:rsidRDefault="00C03793" w:rsidP="00C03793">
      <w:pPr>
        <w:pStyle w:val="ListParagraph"/>
        <w:numPr>
          <w:ilvl w:val="0"/>
          <w:numId w:val="1"/>
        </w:numPr>
        <w:spacing w:line="360" w:lineRule="auto"/>
        <w:jc w:val="both"/>
        <w:rPr>
          <w:sz w:val="26"/>
          <w:szCs w:val="26"/>
        </w:rPr>
      </w:pPr>
      <w:proofErr w:type="gramStart"/>
      <w:r>
        <w:rPr>
          <w:sz w:val="26"/>
          <w:szCs w:val="26"/>
        </w:rPr>
        <w:lastRenderedPageBreak/>
        <w:t>there</w:t>
      </w:r>
      <w:proofErr w:type="gramEnd"/>
      <w:r>
        <w:rPr>
          <w:sz w:val="26"/>
          <w:szCs w:val="26"/>
        </w:rPr>
        <w:t xml:space="preserve"> was no prior consultation with respondent</w:t>
      </w:r>
      <w:r w:rsidR="00F77FA6">
        <w:rPr>
          <w:sz w:val="26"/>
          <w:szCs w:val="26"/>
        </w:rPr>
        <w:t>s before appellant appointed the outsider.</w:t>
      </w:r>
    </w:p>
    <w:p w:rsidR="00F77FA6" w:rsidRDefault="00F77FA6" w:rsidP="00F77FA6">
      <w:pPr>
        <w:spacing w:line="360" w:lineRule="auto"/>
        <w:jc w:val="both"/>
        <w:rPr>
          <w:sz w:val="26"/>
          <w:szCs w:val="26"/>
        </w:rPr>
      </w:pPr>
    </w:p>
    <w:p w:rsidR="00F77FA6" w:rsidRDefault="00F77FA6" w:rsidP="00F77FA6">
      <w:pPr>
        <w:spacing w:line="360" w:lineRule="auto"/>
        <w:jc w:val="both"/>
        <w:rPr>
          <w:sz w:val="26"/>
          <w:szCs w:val="26"/>
          <w:u w:val="single"/>
        </w:rPr>
      </w:pPr>
      <w:r>
        <w:rPr>
          <w:sz w:val="26"/>
          <w:szCs w:val="26"/>
        </w:rPr>
        <w:tab/>
      </w:r>
      <w:r>
        <w:rPr>
          <w:sz w:val="26"/>
          <w:szCs w:val="26"/>
        </w:rPr>
        <w:tab/>
      </w:r>
      <w:r w:rsidRPr="00F77FA6">
        <w:rPr>
          <w:sz w:val="26"/>
          <w:szCs w:val="26"/>
          <w:u w:val="single"/>
        </w:rPr>
        <w:t>Adjudication</w:t>
      </w:r>
    </w:p>
    <w:p w:rsidR="00F77FA6" w:rsidRDefault="00F77FA6" w:rsidP="00F77FA6">
      <w:pPr>
        <w:spacing w:line="360" w:lineRule="auto"/>
        <w:jc w:val="both"/>
        <w:rPr>
          <w:sz w:val="26"/>
          <w:szCs w:val="26"/>
          <w:u w:val="single"/>
        </w:rPr>
      </w:pPr>
    </w:p>
    <w:p w:rsidR="00310DE3" w:rsidRDefault="00F77FA6" w:rsidP="00DC5157">
      <w:pPr>
        <w:spacing w:line="360" w:lineRule="auto"/>
        <w:ind w:left="1440" w:hanging="1440"/>
        <w:jc w:val="both"/>
        <w:rPr>
          <w:sz w:val="26"/>
          <w:szCs w:val="26"/>
        </w:rPr>
      </w:pPr>
      <w:r>
        <w:rPr>
          <w:sz w:val="26"/>
          <w:szCs w:val="26"/>
        </w:rPr>
        <w:t>[1</w:t>
      </w:r>
      <w:r w:rsidR="00097C75">
        <w:rPr>
          <w:sz w:val="26"/>
          <w:szCs w:val="26"/>
        </w:rPr>
        <w:t>0</w:t>
      </w:r>
      <w:r>
        <w:rPr>
          <w:sz w:val="26"/>
          <w:szCs w:val="26"/>
        </w:rPr>
        <w:t>]</w:t>
      </w:r>
      <w:r>
        <w:rPr>
          <w:sz w:val="26"/>
          <w:szCs w:val="26"/>
        </w:rPr>
        <w:tab/>
      </w:r>
      <w:r w:rsidRPr="00DC5157">
        <w:rPr>
          <w:b/>
          <w:sz w:val="26"/>
          <w:szCs w:val="26"/>
        </w:rPr>
        <w:t xml:space="preserve">Mr. </w:t>
      </w:r>
      <w:proofErr w:type="spellStart"/>
      <w:r w:rsidRPr="00DC5157">
        <w:rPr>
          <w:b/>
          <w:sz w:val="26"/>
          <w:szCs w:val="26"/>
        </w:rPr>
        <w:t>Sibandze</w:t>
      </w:r>
      <w:proofErr w:type="spellEnd"/>
      <w:r>
        <w:rPr>
          <w:sz w:val="26"/>
          <w:szCs w:val="26"/>
        </w:rPr>
        <w:t>, Counsel for the appellant raised formidable submission</w:t>
      </w:r>
      <w:r w:rsidR="0084627C">
        <w:rPr>
          <w:sz w:val="26"/>
          <w:szCs w:val="26"/>
        </w:rPr>
        <w:t>s</w:t>
      </w:r>
      <w:r>
        <w:rPr>
          <w:sz w:val="26"/>
          <w:szCs w:val="26"/>
        </w:rPr>
        <w:t>, and cited a number of authorities on the aspect of the nature and effect of a disciplinary code</w:t>
      </w:r>
      <w:r w:rsidR="00E26E92">
        <w:rPr>
          <w:sz w:val="26"/>
          <w:szCs w:val="26"/>
        </w:rPr>
        <w:t>.</w:t>
      </w:r>
      <w:r>
        <w:rPr>
          <w:sz w:val="26"/>
          <w:szCs w:val="26"/>
        </w:rPr>
        <w:t xml:space="preserve">  He</w:t>
      </w:r>
      <w:r w:rsidR="002A0B90">
        <w:rPr>
          <w:sz w:val="26"/>
          <w:szCs w:val="26"/>
        </w:rPr>
        <w:t xml:space="preserve"> submitted that</w:t>
      </w:r>
      <w:r>
        <w:rPr>
          <w:sz w:val="26"/>
          <w:szCs w:val="26"/>
        </w:rPr>
        <w:t xml:space="preserve"> </w:t>
      </w:r>
      <w:r w:rsidR="00DC5157">
        <w:rPr>
          <w:sz w:val="26"/>
          <w:szCs w:val="26"/>
        </w:rPr>
        <w:t xml:space="preserve">a disciplinary code is not peremptory. </w:t>
      </w:r>
      <w:r w:rsidR="00E26E92">
        <w:rPr>
          <w:sz w:val="26"/>
          <w:szCs w:val="26"/>
        </w:rPr>
        <w:t xml:space="preserve">  In support, he referred the court to a number of decided cases </w:t>
      </w:r>
      <w:r w:rsidR="00E26E92" w:rsidRPr="00E26E92">
        <w:rPr>
          <w:i/>
          <w:sz w:val="26"/>
          <w:szCs w:val="26"/>
        </w:rPr>
        <w:t>wit.,</w:t>
      </w:r>
      <w:r w:rsidR="00E26E92">
        <w:rPr>
          <w:sz w:val="26"/>
          <w:szCs w:val="26"/>
        </w:rPr>
        <w:t xml:space="preserve"> </w:t>
      </w:r>
      <w:proofErr w:type="spellStart"/>
      <w:r w:rsidR="00E26E92" w:rsidRPr="00310DE3">
        <w:rPr>
          <w:b/>
          <w:sz w:val="26"/>
          <w:szCs w:val="26"/>
        </w:rPr>
        <w:t>Ngcongo</w:t>
      </w:r>
      <w:proofErr w:type="spellEnd"/>
      <w:r w:rsidR="00E26E92" w:rsidRPr="00310DE3">
        <w:rPr>
          <w:b/>
          <w:sz w:val="26"/>
          <w:szCs w:val="26"/>
        </w:rPr>
        <w:t xml:space="preserve"> v University of South Africa &amp; Another (2012</w:t>
      </w:r>
      <w:r w:rsidR="00310DE3" w:rsidRPr="00310DE3">
        <w:rPr>
          <w:b/>
          <w:sz w:val="26"/>
          <w:szCs w:val="26"/>
        </w:rPr>
        <w:t xml:space="preserve">) 33 ILJ 2100 (LC), </w:t>
      </w:r>
      <w:proofErr w:type="spellStart"/>
      <w:r w:rsidR="00310DE3" w:rsidRPr="00310DE3">
        <w:rPr>
          <w:b/>
          <w:sz w:val="26"/>
          <w:szCs w:val="26"/>
        </w:rPr>
        <w:t>Khula</w:t>
      </w:r>
      <w:proofErr w:type="spellEnd"/>
      <w:r w:rsidR="00310DE3" w:rsidRPr="00310DE3">
        <w:rPr>
          <w:b/>
          <w:sz w:val="26"/>
          <w:szCs w:val="26"/>
        </w:rPr>
        <w:t xml:space="preserve"> Enterprise Finance Ltd v </w:t>
      </w:r>
      <w:proofErr w:type="spellStart"/>
      <w:r w:rsidR="00310DE3" w:rsidRPr="00310DE3">
        <w:rPr>
          <w:b/>
          <w:sz w:val="26"/>
          <w:szCs w:val="26"/>
        </w:rPr>
        <w:t>Madinane</w:t>
      </w:r>
      <w:proofErr w:type="spellEnd"/>
      <w:r w:rsidR="00310DE3" w:rsidRPr="00310DE3">
        <w:rPr>
          <w:b/>
          <w:sz w:val="26"/>
          <w:szCs w:val="26"/>
        </w:rPr>
        <w:t xml:space="preserve"> &amp; others (2004) 25 ILJ 535 (LC) and </w:t>
      </w:r>
      <w:proofErr w:type="spellStart"/>
      <w:r w:rsidR="00310DE3" w:rsidRPr="00310DE3">
        <w:rPr>
          <w:b/>
          <w:sz w:val="26"/>
          <w:szCs w:val="26"/>
        </w:rPr>
        <w:t>Changula</w:t>
      </w:r>
      <w:proofErr w:type="spellEnd"/>
      <w:r w:rsidR="00310DE3" w:rsidRPr="00310DE3">
        <w:rPr>
          <w:b/>
          <w:sz w:val="26"/>
          <w:szCs w:val="26"/>
        </w:rPr>
        <w:t xml:space="preserve"> v Bell Equipment (1992)13 ILJ 101 (LAC) H</w:t>
      </w:r>
      <w:r w:rsidR="00310DE3">
        <w:rPr>
          <w:b/>
          <w:sz w:val="26"/>
          <w:szCs w:val="26"/>
        </w:rPr>
        <w:t>.</w:t>
      </w:r>
      <w:r w:rsidR="00310DE3">
        <w:rPr>
          <w:sz w:val="26"/>
          <w:szCs w:val="26"/>
        </w:rPr>
        <w:t xml:space="preserve"> This court will deal with these cases later on in this judgment.</w:t>
      </w:r>
    </w:p>
    <w:p w:rsidR="00310DE3" w:rsidRDefault="00310DE3" w:rsidP="00DC5157">
      <w:pPr>
        <w:spacing w:line="360" w:lineRule="auto"/>
        <w:ind w:left="1440" w:hanging="1440"/>
        <w:jc w:val="both"/>
        <w:rPr>
          <w:sz w:val="26"/>
          <w:szCs w:val="26"/>
        </w:rPr>
      </w:pPr>
    </w:p>
    <w:p w:rsidR="00F77FA6" w:rsidRDefault="00310DE3" w:rsidP="00DC5157">
      <w:pPr>
        <w:spacing w:line="360" w:lineRule="auto"/>
        <w:ind w:left="1440" w:hanging="1440"/>
        <w:jc w:val="both"/>
        <w:rPr>
          <w:sz w:val="26"/>
          <w:szCs w:val="26"/>
        </w:rPr>
      </w:pPr>
      <w:r>
        <w:rPr>
          <w:sz w:val="26"/>
          <w:szCs w:val="26"/>
        </w:rPr>
        <w:t>[1</w:t>
      </w:r>
      <w:r w:rsidR="00097C75">
        <w:rPr>
          <w:sz w:val="26"/>
          <w:szCs w:val="26"/>
        </w:rPr>
        <w:t>1</w:t>
      </w:r>
      <w:r>
        <w:rPr>
          <w:sz w:val="26"/>
          <w:szCs w:val="26"/>
        </w:rPr>
        <w:t>]</w:t>
      </w:r>
      <w:r>
        <w:rPr>
          <w:sz w:val="26"/>
          <w:szCs w:val="26"/>
        </w:rPr>
        <w:tab/>
      </w:r>
      <w:r w:rsidRPr="00310DE3">
        <w:rPr>
          <w:b/>
          <w:sz w:val="26"/>
          <w:szCs w:val="26"/>
        </w:rPr>
        <w:t xml:space="preserve">Mr. </w:t>
      </w:r>
      <w:proofErr w:type="spellStart"/>
      <w:r w:rsidRPr="00310DE3">
        <w:rPr>
          <w:b/>
          <w:sz w:val="26"/>
          <w:szCs w:val="26"/>
        </w:rPr>
        <w:t>Lukhele</w:t>
      </w:r>
      <w:proofErr w:type="spellEnd"/>
      <w:r>
        <w:rPr>
          <w:sz w:val="26"/>
          <w:szCs w:val="26"/>
        </w:rPr>
        <w:t xml:space="preserve">, for the respondents, </w:t>
      </w:r>
      <w:r w:rsidR="00944048">
        <w:rPr>
          <w:sz w:val="26"/>
          <w:szCs w:val="26"/>
        </w:rPr>
        <w:t xml:space="preserve">in </w:t>
      </w:r>
      <w:proofErr w:type="spellStart"/>
      <w:r w:rsidR="00944048" w:rsidRPr="00944048">
        <w:rPr>
          <w:i/>
          <w:sz w:val="26"/>
          <w:szCs w:val="26"/>
        </w:rPr>
        <w:t>replicando</w:t>
      </w:r>
      <w:proofErr w:type="spellEnd"/>
      <w:r>
        <w:rPr>
          <w:sz w:val="26"/>
          <w:szCs w:val="26"/>
        </w:rPr>
        <w:t xml:space="preserve"> submitted that the appellant was bound by the disciplinary code and procedure.  A deviation from the code was not permissible at all.</w:t>
      </w:r>
    </w:p>
    <w:p w:rsidR="00ED4D56" w:rsidRDefault="00ED4D56" w:rsidP="00DC5157">
      <w:pPr>
        <w:spacing w:line="360" w:lineRule="auto"/>
        <w:ind w:left="1440" w:hanging="1440"/>
        <w:jc w:val="both"/>
        <w:rPr>
          <w:sz w:val="26"/>
          <w:szCs w:val="26"/>
        </w:rPr>
      </w:pPr>
    </w:p>
    <w:p w:rsidR="00ED4D56" w:rsidRPr="00310DE3" w:rsidRDefault="00ED4D56" w:rsidP="00DC5157">
      <w:pPr>
        <w:spacing w:line="360" w:lineRule="auto"/>
        <w:ind w:left="1440" w:hanging="1440"/>
        <w:jc w:val="both"/>
        <w:rPr>
          <w:sz w:val="26"/>
          <w:szCs w:val="26"/>
        </w:rPr>
      </w:pPr>
      <w:r>
        <w:rPr>
          <w:sz w:val="26"/>
          <w:szCs w:val="26"/>
        </w:rPr>
        <w:t>[1</w:t>
      </w:r>
      <w:r w:rsidR="00097C75">
        <w:rPr>
          <w:sz w:val="26"/>
          <w:szCs w:val="26"/>
        </w:rPr>
        <w:t>2</w:t>
      </w:r>
      <w:r>
        <w:rPr>
          <w:sz w:val="26"/>
          <w:szCs w:val="26"/>
        </w:rPr>
        <w:t>]</w:t>
      </w:r>
      <w:r>
        <w:rPr>
          <w:sz w:val="26"/>
          <w:szCs w:val="26"/>
        </w:rPr>
        <w:tab/>
        <w:t xml:space="preserve">It is clear that the issue </w:t>
      </w:r>
      <w:r w:rsidRPr="00ED4D56">
        <w:rPr>
          <w:i/>
          <w:sz w:val="26"/>
          <w:szCs w:val="26"/>
        </w:rPr>
        <w:t xml:space="preserve">in </w:t>
      </w:r>
      <w:proofErr w:type="spellStart"/>
      <w:r w:rsidRPr="00ED4D56">
        <w:rPr>
          <w:i/>
          <w:sz w:val="26"/>
          <w:szCs w:val="26"/>
        </w:rPr>
        <w:t>casu</w:t>
      </w:r>
      <w:proofErr w:type="spellEnd"/>
      <w:r>
        <w:rPr>
          <w:sz w:val="26"/>
          <w:szCs w:val="26"/>
        </w:rPr>
        <w:t xml:space="preserve"> calls for the interpretation of the disciplinary code and procedure.  </w:t>
      </w:r>
    </w:p>
    <w:p w:rsidR="00B66AA2" w:rsidRDefault="00B66AA2" w:rsidP="004435D2">
      <w:pPr>
        <w:spacing w:line="360" w:lineRule="auto"/>
        <w:ind w:left="1440" w:hanging="1440"/>
        <w:jc w:val="both"/>
        <w:rPr>
          <w:sz w:val="26"/>
          <w:szCs w:val="26"/>
        </w:rPr>
      </w:pPr>
    </w:p>
    <w:p w:rsidR="00F77FA6" w:rsidRDefault="00944048" w:rsidP="004435D2">
      <w:pPr>
        <w:spacing w:line="360" w:lineRule="auto"/>
        <w:ind w:left="1440" w:hanging="1440"/>
        <w:jc w:val="both"/>
        <w:rPr>
          <w:sz w:val="26"/>
          <w:szCs w:val="26"/>
        </w:rPr>
      </w:pPr>
      <w:r>
        <w:rPr>
          <w:sz w:val="26"/>
          <w:szCs w:val="26"/>
        </w:rPr>
        <w:t>[1</w:t>
      </w:r>
      <w:r w:rsidR="00097C75">
        <w:rPr>
          <w:sz w:val="26"/>
          <w:szCs w:val="26"/>
        </w:rPr>
        <w:t>3</w:t>
      </w:r>
      <w:r>
        <w:rPr>
          <w:sz w:val="26"/>
          <w:szCs w:val="26"/>
        </w:rPr>
        <w:t>]</w:t>
      </w:r>
      <w:r>
        <w:rPr>
          <w:sz w:val="26"/>
          <w:szCs w:val="26"/>
        </w:rPr>
        <w:tab/>
      </w:r>
      <w:proofErr w:type="spellStart"/>
      <w:r w:rsidR="004435D2" w:rsidRPr="004435D2">
        <w:rPr>
          <w:b/>
          <w:sz w:val="26"/>
          <w:szCs w:val="26"/>
        </w:rPr>
        <w:t>Wessels</w:t>
      </w:r>
      <w:proofErr w:type="spellEnd"/>
      <w:r w:rsidR="004435D2" w:rsidRPr="004435D2">
        <w:rPr>
          <w:b/>
          <w:sz w:val="26"/>
          <w:szCs w:val="26"/>
        </w:rPr>
        <w:t xml:space="preserve"> A</w:t>
      </w:r>
      <w:r w:rsidR="00E1361F">
        <w:rPr>
          <w:b/>
          <w:sz w:val="26"/>
          <w:szCs w:val="26"/>
        </w:rPr>
        <w:t>.</w:t>
      </w:r>
      <w:r w:rsidR="00FE647F">
        <w:rPr>
          <w:b/>
          <w:sz w:val="26"/>
          <w:szCs w:val="26"/>
        </w:rPr>
        <w:t xml:space="preserve"> </w:t>
      </w:r>
      <w:r w:rsidR="004435D2" w:rsidRPr="004435D2">
        <w:rPr>
          <w:b/>
          <w:sz w:val="26"/>
          <w:szCs w:val="26"/>
        </w:rPr>
        <w:t>J</w:t>
      </w:r>
      <w:r w:rsidR="00E1361F">
        <w:rPr>
          <w:b/>
          <w:sz w:val="26"/>
          <w:szCs w:val="26"/>
        </w:rPr>
        <w:t>.</w:t>
      </w:r>
      <w:r w:rsidR="00FE647F">
        <w:rPr>
          <w:b/>
          <w:sz w:val="26"/>
          <w:szCs w:val="26"/>
        </w:rPr>
        <w:t xml:space="preserve"> </w:t>
      </w:r>
      <w:proofErr w:type="gramStart"/>
      <w:r w:rsidR="004435D2" w:rsidRPr="004435D2">
        <w:rPr>
          <w:b/>
          <w:sz w:val="26"/>
          <w:szCs w:val="26"/>
        </w:rPr>
        <w:t>A</w:t>
      </w:r>
      <w:proofErr w:type="gramEnd"/>
      <w:r w:rsidR="004435D2" w:rsidRPr="004435D2">
        <w:rPr>
          <w:b/>
          <w:sz w:val="26"/>
          <w:szCs w:val="26"/>
        </w:rPr>
        <w:t xml:space="preserve"> </w:t>
      </w:r>
      <w:r w:rsidR="004435D2" w:rsidRPr="00E1361F">
        <w:rPr>
          <w:sz w:val="26"/>
          <w:szCs w:val="26"/>
        </w:rPr>
        <w:t>in</w:t>
      </w:r>
      <w:r w:rsidR="004435D2" w:rsidRPr="004435D2">
        <w:rPr>
          <w:b/>
          <w:sz w:val="26"/>
          <w:szCs w:val="26"/>
        </w:rPr>
        <w:t xml:space="preserve"> Stellenbosch Farmers’ Winery v Distillers Corp. </w:t>
      </w:r>
      <w:r w:rsidR="00EE44C8">
        <w:rPr>
          <w:b/>
          <w:sz w:val="26"/>
          <w:szCs w:val="26"/>
        </w:rPr>
        <w:t xml:space="preserve">   (</w:t>
      </w:r>
      <w:r w:rsidR="002A0B90">
        <w:rPr>
          <w:b/>
          <w:sz w:val="26"/>
          <w:szCs w:val="26"/>
        </w:rPr>
        <w:t>S</w:t>
      </w:r>
      <w:r w:rsidR="00BA6555">
        <w:rPr>
          <w:b/>
          <w:sz w:val="26"/>
          <w:szCs w:val="26"/>
        </w:rPr>
        <w:t>.A.)</w:t>
      </w:r>
      <w:r w:rsidR="002A0B90">
        <w:rPr>
          <w:b/>
          <w:sz w:val="26"/>
          <w:szCs w:val="26"/>
        </w:rPr>
        <w:t xml:space="preserve"> </w:t>
      </w:r>
      <w:proofErr w:type="gramStart"/>
      <w:r w:rsidR="002A0B90">
        <w:rPr>
          <w:b/>
          <w:sz w:val="26"/>
          <w:szCs w:val="26"/>
        </w:rPr>
        <w:t xml:space="preserve">Ltd. </w:t>
      </w:r>
      <w:r w:rsidR="004435D2" w:rsidRPr="004435D2">
        <w:rPr>
          <w:b/>
          <w:sz w:val="26"/>
          <w:szCs w:val="26"/>
        </w:rPr>
        <w:t xml:space="preserve">&amp; </w:t>
      </w:r>
      <w:proofErr w:type="spellStart"/>
      <w:r w:rsidR="004435D2" w:rsidRPr="004435D2">
        <w:rPr>
          <w:b/>
          <w:sz w:val="26"/>
          <w:szCs w:val="26"/>
        </w:rPr>
        <w:t>Ano</w:t>
      </w:r>
      <w:proofErr w:type="spellEnd"/>
      <w:r w:rsidR="004435D2" w:rsidRPr="004435D2">
        <w:rPr>
          <w:b/>
          <w:sz w:val="26"/>
          <w:szCs w:val="26"/>
        </w:rPr>
        <w:t>.</w:t>
      </w:r>
      <w:proofErr w:type="gramEnd"/>
      <w:r w:rsidR="004435D2" w:rsidRPr="004435D2">
        <w:rPr>
          <w:b/>
          <w:sz w:val="26"/>
          <w:szCs w:val="26"/>
        </w:rPr>
        <w:t xml:space="preserve"> 1962 (1) SA 458</w:t>
      </w:r>
      <w:r w:rsidR="002A0B90">
        <w:rPr>
          <w:b/>
          <w:sz w:val="26"/>
          <w:szCs w:val="26"/>
        </w:rPr>
        <w:t xml:space="preserve"> (A)</w:t>
      </w:r>
      <w:r w:rsidR="004435D2">
        <w:rPr>
          <w:sz w:val="26"/>
          <w:szCs w:val="26"/>
        </w:rPr>
        <w:t xml:space="preserve"> at 476 eloquently summed up the various canons of interpretation in the following manner:</w:t>
      </w:r>
    </w:p>
    <w:p w:rsidR="004435D2" w:rsidRDefault="004435D2" w:rsidP="004435D2">
      <w:pPr>
        <w:spacing w:line="360" w:lineRule="auto"/>
        <w:ind w:left="1440" w:hanging="1440"/>
        <w:jc w:val="both"/>
        <w:rPr>
          <w:sz w:val="26"/>
          <w:szCs w:val="26"/>
        </w:rPr>
      </w:pPr>
    </w:p>
    <w:p w:rsidR="004435D2" w:rsidRPr="00F77FA6" w:rsidRDefault="004435D2" w:rsidP="004435D2">
      <w:pPr>
        <w:spacing w:line="360" w:lineRule="auto"/>
        <w:ind w:left="2160"/>
        <w:jc w:val="both"/>
        <w:rPr>
          <w:sz w:val="26"/>
          <w:szCs w:val="26"/>
        </w:rPr>
      </w:pPr>
      <w:r>
        <w:rPr>
          <w:sz w:val="26"/>
          <w:szCs w:val="26"/>
        </w:rPr>
        <w:t>“</w:t>
      </w:r>
      <w:r w:rsidR="007350AA" w:rsidRPr="007350AA">
        <w:rPr>
          <w:i/>
        </w:rPr>
        <w:t>In my opinion</w:t>
      </w:r>
      <w:r w:rsidR="007350AA">
        <w:rPr>
          <w:i/>
        </w:rPr>
        <w:t xml:space="preserve"> it is the duty of the Court to read the section of the Act which requires the interpretation sensibly, i.e. with due regard, on the  one hand, to the meaning or meanings which permitted grammatical usage assigns to the words used in the section in question and, on the other hand, to the contextual scene, which involves consideration of the </w:t>
      </w:r>
      <w:r w:rsidR="007350AA">
        <w:rPr>
          <w:i/>
        </w:rPr>
        <w:lastRenderedPageBreak/>
        <w:t>language of the rest of the statute as well as the</w:t>
      </w:r>
      <w:r w:rsidR="007350AA" w:rsidRPr="007350AA">
        <w:rPr>
          <w:i/>
        </w:rPr>
        <w:t xml:space="preserve"> </w:t>
      </w:r>
      <w:r w:rsidR="007350AA">
        <w:rPr>
          <w:i/>
        </w:rPr>
        <w:t>“</w:t>
      </w:r>
      <w:r w:rsidRPr="00F600CF">
        <w:rPr>
          <w:i/>
        </w:rPr>
        <w:t>matter of the statute, its apparent scope and purpose, and, within limits, its background</w:t>
      </w:r>
      <w:r w:rsidRPr="00F600CF">
        <w:t>.”</w:t>
      </w:r>
    </w:p>
    <w:p w:rsidR="00F77FA6" w:rsidRPr="00F77FA6" w:rsidRDefault="00F77FA6" w:rsidP="00F77FA6">
      <w:pPr>
        <w:pStyle w:val="ListParagraph"/>
        <w:rPr>
          <w:sz w:val="26"/>
          <w:szCs w:val="26"/>
        </w:rPr>
      </w:pPr>
    </w:p>
    <w:p w:rsidR="00F77FA6" w:rsidRDefault="004435D2" w:rsidP="004435D2">
      <w:pPr>
        <w:spacing w:line="360" w:lineRule="auto"/>
        <w:ind w:left="1440" w:hanging="1440"/>
        <w:jc w:val="both"/>
        <w:rPr>
          <w:sz w:val="26"/>
          <w:szCs w:val="26"/>
        </w:rPr>
      </w:pPr>
      <w:r>
        <w:rPr>
          <w:sz w:val="26"/>
          <w:szCs w:val="26"/>
        </w:rPr>
        <w:t>[1</w:t>
      </w:r>
      <w:r w:rsidR="00097C75">
        <w:rPr>
          <w:sz w:val="26"/>
          <w:szCs w:val="26"/>
        </w:rPr>
        <w:t>4</w:t>
      </w:r>
      <w:r>
        <w:rPr>
          <w:sz w:val="26"/>
          <w:szCs w:val="26"/>
        </w:rPr>
        <w:t>]</w:t>
      </w:r>
      <w:r>
        <w:rPr>
          <w:sz w:val="26"/>
          <w:szCs w:val="26"/>
        </w:rPr>
        <w:tab/>
        <w:t xml:space="preserve">Understandably, the above </w:t>
      </w:r>
      <w:r w:rsidRPr="004435D2">
        <w:rPr>
          <w:i/>
          <w:sz w:val="26"/>
          <w:szCs w:val="26"/>
        </w:rPr>
        <w:t>dictum</w:t>
      </w:r>
      <w:r>
        <w:rPr>
          <w:sz w:val="26"/>
          <w:szCs w:val="26"/>
        </w:rPr>
        <w:t xml:space="preserve"> by </w:t>
      </w:r>
      <w:proofErr w:type="spellStart"/>
      <w:r w:rsidRPr="004435D2">
        <w:rPr>
          <w:b/>
          <w:sz w:val="26"/>
          <w:szCs w:val="26"/>
        </w:rPr>
        <w:t>Wessels</w:t>
      </w:r>
      <w:proofErr w:type="spellEnd"/>
      <w:r>
        <w:rPr>
          <w:b/>
          <w:sz w:val="26"/>
          <w:szCs w:val="26"/>
        </w:rPr>
        <w:t xml:space="preserve"> AJA </w:t>
      </w:r>
      <w:r>
        <w:rPr>
          <w:sz w:val="26"/>
          <w:szCs w:val="26"/>
        </w:rPr>
        <w:t>in the l</w:t>
      </w:r>
      <w:r w:rsidR="00071EA1">
        <w:rPr>
          <w:sz w:val="26"/>
          <w:szCs w:val="26"/>
        </w:rPr>
        <w:t>anguage of interpretation simply</w:t>
      </w:r>
      <w:r>
        <w:rPr>
          <w:sz w:val="26"/>
          <w:szCs w:val="26"/>
        </w:rPr>
        <w:t xml:space="preserve"> states that words should be given their literal meaning</w:t>
      </w:r>
      <w:r w:rsidR="00E1361F">
        <w:rPr>
          <w:sz w:val="26"/>
          <w:szCs w:val="26"/>
        </w:rPr>
        <w:t xml:space="preserve"> (</w:t>
      </w:r>
      <w:r w:rsidR="00E1361F" w:rsidRPr="00E1361F">
        <w:rPr>
          <w:i/>
          <w:sz w:val="26"/>
          <w:szCs w:val="26"/>
        </w:rPr>
        <w:t>apparent scope</w:t>
      </w:r>
      <w:r w:rsidR="00E1361F">
        <w:rPr>
          <w:sz w:val="26"/>
          <w:szCs w:val="26"/>
        </w:rPr>
        <w:t>)</w:t>
      </w:r>
      <w:r>
        <w:rPr>
          <w:sz w:val="26"/>
          <w:szCs w:val="26"/>
        </w:rPr>
        <w:t xml:space="preserve"> followed by their contextual meaning and then search for the mischief </w:t>
      </w:r>
      <w:r w:rsidR="00E1361F">
        <w:rPr>
          <w:sz w:val="26"/>
          <w:szCs w:val="26"/>
        </w:rPr>
        <w:t>(</w:t>
      </w:r>
      <w:r w:rsidR="00E1361F" w:rsidRPr="00E1361F">
        <w:rPr>
          <w:i/>
          <w:sz w:val="26"/>
          <w:szCs w:val="26"/>
        </w:rPr>
        <w:t>purpose)</w:t>
      </w:r>
      <w:r w:rsidR="00E1361F">
        <w:rPr>
          <w:sz w:val="26"/>
          <w:szCs w:val="26"/>
        </w:rPr>
        <w:t xml:space="preserve"> </w:t>
      </w:r>
      <w:r>
        <w:rPr>
          <w:sz w:val="26"/>
          <w:szCs w:val="26"/>
        </w:rPr>
        <w:t>with reference to the extrinsic evidence</w:t>
      </w:r>
      <w:r w:rsidR="00E1361F">
        <w:rPr>
          <w:sz w:val="26"/>
          <w:szCs w:val="26"/>
        </w:rPr>
        <w:t xml:space="preserve"> (</w:t>
      </w:r>
      <w:r w:rsidR="00E1361F" w:rsidRPr="00E1361F">
        <w:rPr>
          <w:i/>
          <w:sz w:val="26"/>
          <w:szCs w:val="26"/>
        </w:rPr>
        <w:t>background)</w:t>
      </w:r>
      <w:r>
        <w:rPr>
          <w:sz w:val="26"/>
          <w:szCs w:val="26"/>
        </w:rPr>
        <w:t xml:space="preserve">.  </w:t>
      </w:r>
      <w:r w:rsidR="00E1361F">
        <w:rPr>
          <w:sz w:val="26"/>
          <w:szCs w:val="26"/>
        </w:rPr>
        <w:t>When he states, “</w:t>
      </w:r>
      <w:r w:rsidR="00E1361F" w:rsidRPr="00E1361F">
        <w:rPr>
          <w:i/>
          <w:sz w:val="26"/>
          <w:szCs w:val="26"/>
        </w:rPr>
        <w:t>within limits</w:t>
      </w:r>
      <w:r w:rsidR="00E1361F">
        <w:rPr>
          <w:sz w:val="26"/>
          <w:szCs w:val="26"/>
        </w:rPr>
        <w:t xml:space="preserve">”; in the process of interpretation, </w:t>
      </w:r>
      <w:r w:rsidR="0084627C">
        <w:rPr>
          <w:sz w:val="26"/>
          <w:szCs w:val="26"/>
        </w:rPr>
        <w:t xml:space="preserve">it means </w:t>
      </w:r>
      <w:r w:rsidR="00E1361F">
        <w:rPr>
          <w:sz w:val="26"/>
          <w:szCs w:val="26"/>
        </w:rPr>
        <w:t>one should not make or change the law or the position of the draftsman as the case may be.</w:t>
      </w:r>
    </w:p>
    <w:p w:rsidR="00E1361F" w:rsidRDefault="00E1361F" w:rsidP="004435D2">
      <w:pPr>
        <w:spacing w:line="360" w:lineRule="auto"/>
        <w:ind w:left="1440" w:hanging="1440"/>
        <w:jc w:val="both"/>
        <w:rPr>
          <w:sz w:val="26"/>
          <w:szCs w:val="26"/>
        </w:rPr>
      </w:pPr>
    </w:p>
    <w:p w:rsidR="00E1361F" w:rsidRDefault="00E1361F" w:rsidP="004435D2">
      <w:pPr>
        <w:spacing w:line="360" w:lineRule="auto"/>
        <w:ind w:left="1440" w:hanging="1440"/>
        <w:jc w:val="both"/>
        <w:rPr>
          <w:sz w:val="26"/>
          <w:szCs w:val="26"/>
        </w:rPr>
      </w:pPr>
      <w:r>
        <w:rPr>
          <w:sz w:val="26"/>
          <w:szCs w:val="26"/>
        </w:rPr>
        <w:t>[1</w:t>
      </w:r>
      <w:r w:rsidR="00097C75">
        <w:rPr>
          <w:sz w:val="26"/>
          <w:szCs w:val="26"/>
        </w:rPr>
        <w:t>5</w:t>
      </w:r>
      <w:r>
        <w:rPr>
          <w:sz w:val="26"/>
          <w:szCs w:val="26"/>
        </w:rPr>
        <w:t>]</w:t>
      </w:r>
      <w:r>
        <w:rPr>
          <w:sz w:val="26"/>
          <w:szCs w:val="26"/>
        </w:rPr>
        <w:tab/>
      </w:r>
      <w:r w:rsidR="00323CA3">
        <w:rPr>
          <w:sz w:val="26"/>
          <w:szCs w:val="26"/>
        </w:rPr>
        <w:t xml:space="preserve">Applying the above </w:t>
      </w:r>
      <w:r w:rsidR="00323CA3" w:rsidRPr="0084627C">
        <w:rPr>
          <w:i/>
          <w:sz w:val="26"/>
          <w:szCs w:val="26"/>
        </w:rPr>
        <w:t>dictum</w:t>
      </w:r>
      <w:r w:rsidR="00323CA3">
        <w:rPr>
          <w:sz w:val="26"/>
          <w:szCs w:val="26"/>
        </w:rPr>
        <w:t xml:space="preserve"> to the present case, it is undisputed that the background of the disciplinary code and procedure </w:t>
      </w:r>
      <w:r w:rsidR="00323CA3" w:rsidRPr="00323CA3">
        <w:rPr>
          <w:i/>
          <w:sz w:val="26"/>
          <w:szCs w:val="26"/>
        </w:rPr>
        <w:t xml:space="preserve">in </w:t>
      </w:r>
      <w:proofErr w:type="spellStart"/>
      <w:r w:rsidR="00323CA3" w:rsidRPr="00323CA3">
        <w:rPr>
          <w:i/>
          <w:sz w:val="26"/>
          <w:szCs w:val="26"/>
        </w:rPr>
        <w:t>casu</w:t>
      </w:r>
      <w:proofErr w:type="spellEnd"/>
      <w:r w:rsidR="00323CA3">
        <w:rPr>
          <w:sz w:val="26"/>
          <w:szCs w:val="26"/>
        </w:rPr>
        <w:t xml:space="preserve"> is that following a series of consultations, negotiations and agreements between the employers, </w:t>
      </w:r>
      <w:r w:rsidR="00324E65">
        <w:rPr>
          <w:sz w:val="26"/>
          <w:szCs w:val="26"/>
        </w:rPr>
        <w:t>A</w:t>
      </w:r>
      <w:r w:rsidR="00323CA3">
        <w:rPr>
          <w:sz w:val="26"/>
          <w:szCs w:val="26"/>
        </w:rPr>
        <w:t>ppellant inclusive and 1</w:t>
      </w:r>
      <w:r w:rsidR="00323CA3" w:rsidRPr="00323CA3">
        <w:rPr>
          <w:sz w:val="26"/>
          <w:szCs w:val="26"/>
          <w:vertAlign w:val="superscript"/>
        </w:rPr>
        <w:t>st</w:t>
      </w:r>
      <w:r w:rsidR="00323CA3">
        <w:rPr>
          <w:sz w:val="26"/>
          <w:szCs w:val="26"/>
        </w:rPr>
        <w:t xml:space="preserve"> </w:t>
      </w:r>
      <w:r w:rsidR="00324E65">
        <w:rPr>
          <w:sz w:val="26"/>
          <w:szCs w:val="26"/>
        </w:rPr>
        <w:t>R</w:t>
      </w:r>
      <w:r w:rsidR="00323CA3">
        <w:rPr>
          <w:sz w:val="26"/>
          <w:szCs w:val="26"/>
        </w:rPr>
        <w:t xml:space="preserve">espondent who represented the workers, a </w:t>
      </w:r>
      <w:r w:rsidR="00323CA3" w:rsidRPr="001969D7">
        <w:rPr>
          <w:i/>
          <w:sz w:val="26"/>
          <w:szCs w:val="26"/>
        </w:rPr>
        <w:t>consensus</w:t>
      </w:r>
      <w:r w:rsidR="00323CA3">
        <w:rPr>
          <w:sz w:val="26"/>
          <w:szCs w:val="26"/>
        </w:rPr>
        <w:t xml:space="preserve"> was reached which culminated into the disciplinary code and procedure</w:t>
      </w:r>
      <w:r w:rsidR="00D3459E">
        <w:rPr>
          <w:sz w:val="26"/>
          <w:szCs w:val="26"/>
        </w:rPr>
        <w:t xml:space="preserve"> (herein after referred to as the code).  This code</w:t>
      </w:r>
      <w:r w:rsidR="00323CA3">
        <w:rPr>
          <w:sz w:val="26"/>
          <w:szCs w:val="26"/>
        </w:rPr>
        <w:t xml:space="preserve"> was not just a unilateral piece of art by the appellant</w:t>
      </w:r>
      <w:r w:rsidR="0084627C">
        <w:rPr>
          <w:sz w:val="26"/>
          <w:szCs w:val="26"/>
        </w:rPr>
        <w:t>.</w:t>
      </w:r>
      <w:r w:rsidR="00323CA3">
        <w:rPr>
          <w:sz w:val="26"/>
          <w:szCs w:val="26"/>
        </w:rPr>
        <w:t xml:space="preserve">  Not only did it result into an agreement but it formed part of the contract of employment between the employer and the employee.</w:t>
      </w:r>
    </w:p>
    <w:p w:rsidR="00D3459E" w:rsidRDefault="00D3459E" w:rsidP="004435D2">
      <w:pPr>
        <w:spacing w:line="360" w:lineRule="auto"/>
        <w:ind w:left="1440" w:hanging="1440"/>
        <w:jc w:val="both"/>
        <w:rPr>
          <w:sz w:val="26"/>
          <w:szCs w:val="26"/>
        </w:rPr>
      </w:pPr>
    </w:p>
    <w:p w:rsidR="00D3459E" w:rsidRDefault="00D3459E" w:rsidP="004435D2">
      <w:pPr>
        <w:spacing w:line="360" w:lineRule="auto"/>
        <w:ind w:left="1440" w:hanging="1440"/>
        <w:jc w:val="both"/>
        <w:rPr>
          <w:sz w:val="26"/>
          <w:szCs w:val="26"/>
        </w:rPr>
      </w:pPr>
      <w:r>
        <w:rPr>
          <w:sz w:val="26"/>
          <w:szCs w:val="26"/>
        </w:rPr>
        <w:t>[1</w:t>
      </w:r>
      <w:r w:rsidR="00097C75">
        <w:rPr>
          <w:sz w:val="26"/>
          <w:szCs w:val="26"/>
        </w:rPr>
        <w:t>6</w:t>
      </w:r>
      <w:r>
        <w:rPr>
          <w:sz w:val="26"/>
          <w:szCs w:val="26"/>
        </w:rPr>
        <w:t>]</w:t>
      </w:r>
      <w:r>
        <w:rPr>
          <w:sz w:val="26"/>
          <w:szCs w:val="26"/>
        </w:rPr>
        <w:tab/>
      </w:r>
      <w:proofErr w:type="spellStart"/>
      <w:r w:rsidRPr="00D3459E">
        <w:rPr>
          <w:b/>
          <w:sz w:val="26"/>
          <w:szCs w:val="26"/>
        </w:rPr>
        <w:t>Combrinck</w:t>
      </w:r>
      <w:proofErr w:type="spellEnd"/>
      <w:r w:rsidRPr="00D3459E">
        <w:rPr>
          <w:b/>
          <w:sz w:val="26"/>
          <w:szCs w:val="26"/>
        </w:rPr>
        <w:t xml:space="preserve"> J. in </w:t>
      </w:r>
      <w:proofErr w:type="spellStart"/>
      <w:r w:rsidRPr="00D3459E">
        <w:rPr>
          <w:b/>
          <w:sz w:val="26"/>
          <w:szCs w:val="26"/>
        </w:rPr>
        <w:t>Changula</w:t>
      </w:r>
      <w:proofErr w:type="spellEnd"/>
      <w:r w:rsidRPr="00D3459E">
        <w:rPr>
          <w:b/>
          <w:sz w:val="26"/>
          <w:szCs w:val="26"/>
        </w:rPr>
        <w:t xml:space="preserve"> v Bell Equipment</w:t>
      </w:r>
      <w:r>
        <w:rPr>
          <w:sz w:val="26"/>
          <w:szCs w:val="26"/>
        </w:rPr>
        <w:t xml:space="preserve"> </w:t>
      </w:r>
      <w:r w:rsidRPr="00D3459E">
        <w:rPr>
          <w:i/>
          <w:sz w:val="26"/>
          <w:szCs w:val="26"/>
        </w:rPr>
        <w:t>supra</w:t>
      </w:r>
      <w:r>
        <w:rPr>
          <w:sz w:val="26"/>
          <w:szCs w:val="26"/>
        </w:rPr>
        <w:t xml:space="preserve"> correctly states the position of the law </w:t>
      </w:r>
      <w:r w:rsidR="00EA68A3">
        <w:rPr>
          <w:sz w:val="26"/>
          <w:szCs w:val="26"/>
        </w:rPr>
        <w:t xml:space="preserve">at the workplace </w:t>
      </w:r>
      <w:r>
        <w:rPr>
          <w:sz w:val="26"/>
          <w:szCs w:val="26"/>
        </w:rPr>
        <w:t>as:</w:t>
      </w:r>
    </w:p>
    <w:p w:rsidR="00D3459E" w:rsidRDefault="00D3459E" w:rsidP="004435D2">
      <w:pPr>
        <w:spacing w:line="360" w:lineRule="auto"/>
        <w:ind w:left="1440" w:hanging="1440"/>
        <w:jc w:val="both"/>
        <w:rPr>
          <w:sz w:val="26"/>
          <w:szCs w:val="26"/>
        </w:rPr>
      </w:pPr>
    </w:p>
    <w:p w:rsidR="00D3459E" w:rsidRDefault="00D3459E" w:rsidP="00EA68A3">
      <w:pPr>
        <w:spacing w:line="360" w:lineRule="auto"/>
        <w:ind w:left="2160"/>
        <w:jc w:val="both"/>
        <w:rPr>
          <w:sz w:val="26"/>
          <w:szCs w:val="26"/>
        </w:rPr>
      </w:pPr>
      <w:r>
        <w:rPr>
          <w:sz w:val="26"/>
          <w:szCs w:val="26"/>
        </w:rPr>
        <w:t>“</w:t>
      </w:r>
      <w:proofErr w:type="gramStart"/>
      <w:r w:rsidRPr="00F600CF">
        <w:rPr>
          <w:i/>
        </w:rPr>
        <w:t>generally</w:t>
      </w:r>
      <w:proofErr w:type="gramEnd"/>
      <w:r w:rsidRPr="00F600CF">
        <w:rPr>
          <w:i/>
        </w:rPr>
        <w:t>, an employer does have certain prerogatives, including the right to prescribe rules and set standards</w:t>
      </w:r>
      <w:r w:rsidR="00EA68A3">
        <w:rPr>
          <w:sz w:val="26"/>
          <w:szCs w:val="26"/>
        </w:rPr>
        <w:t>”.</w:t>
      </w:r>
    </w:p>
    <w:p w:rsidR="00EA68A3" w:rsidRDefault="00EA68A3" w:rsidP="00EA68A3">
      <w:pPr>
        <w:spacing w:line="360" w:lineRule="auto"/>
        <w:jc w:val="both"/>
        <w:rPr>
          <w:sz w:val="26"/>
          <w:szCs w:val="26"/>
        </w:rPr>
      </w:pPr>
    </w:p>
    <w:p w:rsidR="00EA68A3" w:rsidRDefault="00EA68A3" w:rsidP="00EA68A3">
      <w:pPr>
        <w:spacing w:line="360" w:lineRule="auto"/>
        <w:ind w:left="1440" w:hanging="1440"/>
        <w:jc w:val="both"/>
        <w:rPr>
          <w:sz w:val="26"/>
          <w:szCs w:val="26"/>
        </w:rPr>
      </w:pPr>
      <w:r>
        <w:rPr>
          <w:sz w:val="26"/>
          <w:szCs w:val="26"/>
        </w:rPr>
        <w:t>[1</w:t>
      </w:r>
      <w:r w:rsidR="00097C75">
        <w:rPr>
          <w:sz w:val="26"/>
          <w:szCs w:val="26"/>
        </w:rPr>
        <w:t>7</w:t>
      </w:r>
      <w:r>
        <w:rPr>
          <w:sz w:val="26"/>
          <w:szCs w:val="26"/>
        </w:rPr>
        <w:t>]</w:t>
      </w:r>
      <w:r>
        <w:rPr>
          <w:sz w:val="26"/>
          <w:szCs w:val="26"/>
        </w:rPr>
        <w:tab/>
        <w:t xml:space="preserve">This </w:t>
      </w:r>
      <w:r w:rsidRPr="00EA68A3">
        <w:rPr>
          <w:i/>
          <w:sz w:val="26"/>
          <w:szCs w:val="26"/>
        </w:rPr>
        <w:t xml:space="preserve">dictum </w:t>
      </w:r>
      <w:r>
        <w:rPr>
          <w:sz w:val="26"/>
          <w:szCs w:val="26"/>
        </w:rPr>
        <w:t xml:space="preserve">by the </w:t>
      </w:r>
      <w:proofErr w:type="spellStart"/>
      <w:r>
        <w:rPr>
          <w:sz w:val="26"/>
          <w:szCs w:val="26"/>
        </w:rPr>
        <w:t>honourable</w:t>
      </w:r>
      <w:proofErr w:type="spellEnd"/>
      <w:r>
        <w:rPr>
          <w:sz w:val="26"/>
          <w:szCs w:val="26"/>
        </w:rPr>
        <w:t xml:space="preserve"> </w:t>
      </w:r>
      <w:proofErr w:type="spellStart"/>
      <w:r w:rsidRPr="00EA68A3">
        <w:rPr>
          <w:b/>
          <w:sz w:val="26"/>
          <w:szCs w:val="26"/>
        </w:rPr>
        <w:t>Combrinck</w:t>
      </w:r>
      <w:proofErr w:type="spellEnd"/>
      <w:r w:rsidRPr="00EA68A3">
        <w:rPr>
          <w:b/>
          <w:sz w:val="26"/>
          <w:szCs w:val="26"/>
        </w:rPr>
        <w:t xml:space="preserve"> J.</w:t>
      </w:r>
      <w:r>
        <w:rPr>
          <w:sz w:val="26"/>
          <w:szCs w:val="26"/>
        </w:rPr>
        <w:t xml:space="preserve"> and the total reading of the case </w:t>
      </w:r>
      <w:r w:rsidR="00311286">
        <w:rPr>
          <w:sz w:val="26"/>
          <w:szCs w:val="26"/>
        </w:rPr>
        <w:t>(</w:t>
      </w:r>
      <w:proofErr w:type="spellStart"/>
      <w:r w:rsidR="00311286" w:rsidRPr="00311286">
        <w:rPr>
          <w:b/>
          <w:sz w:val="26"/>
          <w:szCs w:val="26"/>
        </w:rPr>
        <w:t>Changula</w:t>
      </w:r>
      <w:proofErr w:type="spellEnd"/>
      <w:r w:rsidR="00311286">
        <w:rPr>
          <w:sz w:val="26"/>
          <w:szCs w:val="26"/>
        </w:rPr>
        <w:t xml:space="preserve"> </w:t>
      </w:r>
      <w:r w:rsidR="00311286" w:rsidRPr="00311286">
        <w:rPr>
          <w:i/>
          <w:sz w:val="26"/>
          <w:szCs w:val="26"/>
        </w:rPr>
        <w:t>op. cit</w:t>
      </w:r>
      <w:r w:rsidR="00311286">
        <w:rPr>
          <w:sz w:val="26"/>
          <w:szCs w:val="26"/>
        </w:rPr>
        <w:t>)</w:t>
      </w:r>
      <w:r>
        <w:rPr>
          <w:sz w:val="26"/>
          <w:szCs w:val="26"/>
        </w:rPr>
        <w:t xml:space="preserve"> points to one direction </w:t>
      </w:r>
      <w:r w:rsidRPr="00311286">
        <w:rPr>
          <w:i/>
          <w:sz w:val="26"/>
          <w:szCs w:val="26"/>
        </w:rPr>
        <w:t>viz.,</w:t>
      </w:r>
      <w:r>
        <w:rPr>
          <w:sz w:val="26"/>
          <w:szCs w:val="26"/>
        </w:rPr>
        <w:t xml:space="preserve"> that the code he was called upon to </w:t>
      </w:r>
      <w:r w:rsidR="00311286">
        <w:rPr>
          <w:sz w:val="26"/>
          <w:szCs w:val="26"/>
        </w:rPr>
        <w:t>enforce was unilaterally formulated by the employer in exercise of its right</w:t>
      </w:r>
      <w:r w:rsidR="0084627C">
        <w:rPr>
          <w:sz w:val="26"/>
          <w:szCs w:val="26"/>
        </w:rPr>
        <w:t xml:space="preserve"> under the </w:t>
      </w:r>
      <w:r w:rsidR="0084627C">
        <w:rPr>
          <w:i/>
          <w:sz w:val="26"/>
          <w:szCs w:val="26"/>
        </w:rPr>
        <w:t>dictum</w:t>
      </w:r>
      <w:r w:rsidR="00311286">
        <w:rPr>
          <w:sz w:val="26"/>
          <w:szCs w:val="26"/>
        </w:rPr>
        <w:t xml:space="preserve">.  For that reason, a procedural </w:t>
      </w:r>
      <w:r w:rsidR="00311286">
        <w:rPr>
          <w:sz w:val="26"/>
          <w:szCs w:val="26"/>
        </w:rPr>
        <w:lastRenderedPageBreak/>
        <w:t xml:space="preserve">deviation from the code was of no effect as long as the aggrieved party could </w:t>
      </w:r>
      <w:r w:rsidR="00E84289">
        <w:rPr>
          <w:sz w:val="26"/>
          <w:szCs w:val="26"/>
        </w:rPr>
        <w:t xml:space="preserve">not </w:t>
      </w:r>
      <w:r w:rsidR="00311286">
        <w:rPr>
          <w:sz w:val="26"/>
          <w:szCs w:val="26"/>
        </w:rPr>
        <w:t xml:space="preserve">show prejudice.  </w:t>
      </w:r>
    </w:p>
    <w:p w:rsidR="0084627C" w:rsidRDefault="0084627C" w:rsidP="00EA68A3">
      <w:pPr>
        <w:spacing w:line="360" w:lineRule="auto"/>
        <w:ind w:left="1440" w:hanging="1440"/>
        <w:jc w:val="both"/>
        <w:rPr>
          <w:sz w:val="26"/>
          <w:szCs w:val="26"/>
        </w:rPr>
      </w:pPr>
    </w:p>
    <w:p w:rsidR="00311286" w:rsidRDefault="00311286" w:rsidP="00EA68A3">
      <w:pPr>
        <w:spacing w:line="360" w:lineRule="auto"/>
        <w:ind w:left="1440" w:hanging="1440"/>
        <w:jc w:val="both"/>
        <w:rPr>
          <w:sz w:val="26"/>
          <w:szCs w:val="26"/>
        </w:rPr>
      </w:pPr>
      <w:r>
        <w:rPr>
          <w:sz w:val="26"/>
          <w:szCs w:val="26"/>
        </w:rPr>
        <w:t>[</w:t>
      </w:r>
      <w:r w:rsidR="00097C75">
        <w:rPr>
          <w:sz w:val="26"/>
          <w:szCs w:val="26"/>
        </w:rPr>
        <w:t>18</w:t>
      </w:r>
      <w:r>
        <w:rPr>
          <w:sz w:val="26"/>
          <w:szCs w:val="26"/>
        </w:rPr>
        <w:t>]</w:t>
      </w:r>
      <w:r>
        <w:rPr>
          <w:sz w:val="26"/>
          <w:szCs w:val="26"/>
        </w:rPr>
        <w:tab/>
        <w:t xml:space="preserve">Similarly in the case of </w:t>
      </w:r>
      <w:proofErr w:type="spellStart"/>
      <w:r w:rsidRPr="001969D7">
        <w:rPr>
          <w:b/>
          <w:sz w:val="26"/>
          <w:szCs w:val="26"/>
        </w:rPr>
        <w:t>Khula</w:t>
      </w:r>
      <w:proofErr w:type="spellEnd"/>
      <w:r w:rsidRPr="001969D7">
        <w:rPr>
          <w:b/>
          <w:sz w:val="26"/>
          <w:szCs w:val="26"/>
        </w:rPr>
        <w:t xml:space="preserve"> Enterprise Finance Ltd v </w:t>
      </w:r>
      <w:proofErr w:type="spellStart"/>
      <w:r w:rsidRPr="001969D7">
        <w:rPr>
          <w:b/>
          <w:sz w:val="26"/>
          <w:szCs w:val="26"/>
        </w:rPr>
        <w:t>Madinane</w:t>
      </w:r>
      <w:proofErr w:type="spellEnd"/>
      <w:r w:rsidRPr="001969D7">
        <w:rPr>
          <w:b/>
          <w:sz w:val="26"/>
          <w:szCs w:val="26"/>
        </w:rPr>
        <w:t xml:space="preserve"> &amp; another </w:t>
      </w:r>
      <w:r w:rsidR="001969D7">
        <w:rPr>
          <w:b/>
          <w:sz w:val="26"/>
          <w:szCs w:val="26"/>
        </w:rPr>
        <w:t>(</w:t>
      </w:r>
      <w:r w:rsidRPr="001969D7">
        <w:rPr>
          <w:b/>
          <w:sz w:val="26"/>
          <w:szCs w:val="26"/>
        </w:rPr>
        <w:t>2004</w:t>
      </w:r>
      <w:r w:rsidR="001969D7">
        <w:rPr>
          <w:b/>
          <w:sz w:val="26"/>
          <w:szCs w:val="26"/>
        </w:rPr>
        <w:t>)</w:t>
      </w:r>
      <w:r w:rsidRPr="001969D7">
        <w:rPr>
          <w:b/>
          <w:sz w:val="26"/>
          <w:szCs w:val="26"/>
        </w:rPr>
        <w:t xml:space="preserve"> 25 ILJ 353 (LC)</w:t>
      </w:r>
      <w:r w:rsidR="001969D7">
        <w:rPr>
          <w:sz w:val="26"/>
          <w:szCs w:val="26"/>
        </w:rPr>
        <w:t xml:space="preserve">, his </w:t>
      </w:r>
      <w:r w:rsidR="001969D7" w:rsidRPr="001969D7">
        <w:rPr>
          <w:b/>
          <w:sz w:val="26"/>
          <w:szCs w:val="26"/>
        </w:rPr>
        <w:t>Lordship Kennedy A</w:t>
      </w:r>
      <w:r w:rsidR="001969D7">
        <w:rPr>
          <w:b/>
          <w:sz w:val="26"/>
          <w:szCs w:val="26"/>
        </w:rPr>
        <w:t>.</w:t>
      </w:r>
      <w:r w:rsidR="001969D7" w:rsidRPr="001969D7">
        <w:rPr>
          <w:b/>
          <w:sz w:val="26"/>
          <w:szCs w:val="26"/>
        </w:rPr>
        <w:t>J</w:t>
      </w:r>
      <w:r w:rsidR="001969D7">
        <w:rPr>
          <w:b/>
          <w:sz w:val="26"/>
          <w:szCs w:val="26"/>
        </w:rPr>
        <w:t>.</w:t>
      </w:r>
      <w:r w:rsidR="001969D7">
        <w:rPr>
          <w:sz w:val="26"/>
          <w:szCs w:val="26"/>
        </w:rPr>
        <w:t xml:space="preserve"> as he then was, at page 536 on the summary of the judgment pointed</w:t>
      </w:r>
      <w:r w:rsidR="00071EA1">
        <w:rPr>
          <w:sz w:val="26"/>
          <w:szCs w:val="26"/>
        </w:rPr>
        <w:t xml:space="preserve"> out</w:t>
      </w:r>
      <w:r w:rsidR="001969D7">
        <w:rPr>
          <w:sz w:val="26"/>
          <w:szCs w:val="26"/>
        </w:rPr>
        <w:t>:</w:t>
      </w:r>
    </w:p>
    <w:p w:rsidR="001969D7" w:rsidRDefault="001969D7" w:rsidP="00EA68A3">
      <w:pPr>
        <w:spacing w:line="360" w:lineRule="auto"/>
        <w:ind w:left="1440" w:hanging="1440"/>
        <w:jc w:val="both"/>
        <w:rPr>
          <w:sz w:val="26"/>
          <w:szCs w:val="26"/>
        </w:rPr>
      </w:pPr>
    </w:p>
    <w:p w:rsidR="001969D7" w:rsidRDefault="001969D7" w:rsidP="001969D7">
      <w:pPr>
        <w:spacing w:line="360" w:lineRule="auto"/>
        <w:ind w:left="2160"/>
        <w:jc w:val="both"/>
      </w:pPr>
      <w:r w:rsidRPr="00F600CF">
        <w:t>“</w:t>
      </w:r>
      <w:r w:rsidRPr="00F600CF">
        <w:rPr>
          <w:i/>
        </w:rPr>
        <w:t>In review, the court noted that the commissioner had place</w:t>
      </w:r>
      <w:r w:rsidR="00071EA1">
        <w:rPr>
          <w:i/>
        </w:rPr>
        <w:t>d</w:t>
      </w:r>
      <w:r w:rsidRPr="00F600CF">
        <w:rPr>
          <w:i/>
        </w:rPr>
        <w:t xml:space="preserve"> much reliance on the company’s disciplinary code which provided that “an appropriate level of manager accepted to both parties shall chair the enquiry” to find that the company had deliberately breached its own procedure and had unilaterally decided who would chair the disciplinary enquiry</w:t>
      </w:r>
      <w:r w:rsidRPr="00F600CF">
        <w:t>”.</w:t>
      </w:r>
    </w:p>
    <w:p w:rsidR="00EE44C8" w:rsidRPr="00F600CF" w:rsidRDefault="00EE44C8" w:rsidP="001969D7">
      <w:pPr>
        <w:spacing w:line="360" w:lineRule="auto"/>
        <w:ind w:left="2160"/>
        <w:jc w:val="both"/>
      </w:pPr>
    </w:p>
    <w:p w:rsidR="00FB17D7" w:rsidRDefault="00FB17D7" w:rsidP="00FB17D7">
      <w:pPr>
        <w:spacing w:line="360" w:lineRule="auto"/>
        <w:ind w:left="1440" w:hanging="1440"/>
        <w:jc w:val="both"/>
        <w:rPr>
          <w:sz w:val="26"/>
          <w:szCs w:val="26"/>
        </w:rPr>
      </w:pPr>
      <w:r>
        <w:rPr>
          <w:sz w:val="26"/>
          <w:szCs w:val="26"/>
        </w:rPr>
        <w:t>[1</w:t>
      </w:r>
      <w:r w:rsidR="00097C75">
        <w:rPr>
          <w:sz w:val="26"/>
          <w:szCs w:val="26"/>
        </w:rPr>
        <w:t>9</w:t>
      </w:r>
      <w:r w:rsidR="00BE4849">
        <w:rPr>
          <w:sz w:val="26"/>
          <w:szCs w:val="26"/>
        </w:rPr>
        <w:t>]</w:t>
      </w:r>
      <w:r>
        <w:rPr>
          <w:sz w:val="26"/>
          <w:szCs w:val="26"/>
        </w:rPr>
        <w:tab/>
        <w:t>Again here (</w:t>
      </w:r>
      <w:proofErr w:type="spellStart"/>
      <w:r>
        <w:rPr>
          <w:b/>
          <w:sz w:val="26"/>
          <w:szCs w:val="26"/>
        </w:rPr>
        <w:t>Khula’s</w:t>
      </w:r>
      <w:proofErr w:type="spellEnd"/>
      <w:r>
        <w:rPr>
          <w:b/>
          <w:sz w:val="26"/>
          <w:szCs w:val="26"/>
        </w:rPr>
        <w:t xml:space="preserve"> </w:t>
      </w:r>
      <w:r>
        <w:rPr>
          <w:sz w:val="26"/>
          <w:szCs w:val="26"/>
        </w:rPr>
        <w:t xml:space="preserve">case) there is no evidence that the code </w:t>
      </w:r>
      <w:proofErr w:type="gramStart"/>
      <w:r>
        <w:rPr>
          <w:sz w:val="26"/>
          <w:szCs w:val="26"/>
        </w:rPr>
        <w:t>was as</w:t>
      </w:r>
      <w:proofErr w:type="gramEnd"/>
      <w:r>
        <w:rPr>
          <w:sz w:val="26"/>
          <w:szCs w:val="26"/>
        </w:rPr>
        <w:t xml:space="preserve"> a result of the employer-employee deliberations and </w:t>
      </w:r>
      <w:r w:rsidRPr="0084627C">
        <w:rPr>
          <w:i/>
          <w:sz w:val="26"/>
          <w:szCs w:val="26"/>
        </w:rPr>
        <w:t>consensus</w:t>
      </w:r>
      <w:r w:rsidR="0084627C">
        <w:rPr>
          <w:sz w:val="26"/>
          <w:szCs w:val="26"/>
        </w:rPr>
        <w:t xml:space="preserve"> </w:t>
      </w:r>
      <w:r w:rsidR="0084627C" w:rsidRPr="0084627C">
        <w:rPr>
          <w:i/>
          <w:sz w:val="26"/>
          <w:szCs w:val="26"/>
        </w:rPr>
        <w:t>ad idem</w:t>
      </w:r>
      <w:r>
        <w:rPr>
          <w:sz w:val="26"/>
          <w:szCs w:val="26"/>
        </w:rPr>
        <w:t>, nor have we been persuaded that it was part of the contract of employment.</w:t>
      </w:r>
      <w:r w:rsidR="00BE4849">
        <w:rPr>
          <w:sz w:val="26"/>
          <w:szCs w:val="26"/>
        </w:rPr>
        <w:t xml:space="preserve"> </w:t>
      </w:r>
    </w:p>
    <w:p w:rsidR="00BE4849" w:rsidRDefault="00BE4849" w:rsidP="00FB17D7">
      <w:pPr>
        <w:spacing w:line="360" w:lineRule="auto"/>
        <w:ind w:left="1440" w:hanging="1440"/>
        <w:jc w:val="both"/>
        <w:rPr>
          <w:sz w:val="26"/>
          <w:szCs w:val="26"/>
        </w:rPr>
      </w:pPr>
    </w:p>
    <w:p w:rsidR="00BE4849" w:rsidRDefault="00BE4849" w:rsidP="00FB17D7">
      <w:pPr>
        <w:spacing w:line="360" w:lineRule="auto"/>
        <w:ind w:left="1440" w:hanging="1440"/>
        <w:jc w:val="both"/>
        <w:rPr>
          <w:sz w:val="26"/>
          <w:szCs w:val="26"/>
        </w:rPr>
      </w:pPr>
      <w:r>
        <w:rPr>
          <w:sz w:val="26"/>
          <w:szCs w:val="26"/>
        </w:rPr>
        <w:t>[2</w:t>
      </w:r>
      <w:r w:rsidR="00097C75">
        <w:rPr>
          <w:sz w:val="26"/>
          <w:szCs w:val="26"/>
        </w:rPr>
        <w:t>0</w:t>
      </w:r>
      <w:r>
        <w:rPr>
          <w:sz w:val="26"/>
          <w:szCs w:val="26"/>
        </w:rPr>
        <w:t>]</w:t>
      </w:r>
      <w:r>
        <w:rPr>
          <w:sz w:val="26"/>
          <w:szCs w:val="26"/>
        </w:rPr>
        <w:tab/>
        <w:t xml:space="preserve">In </w:t>
      </w:r>
      <w:proofErr w:type="spellStart"/>
      <w:r w:rsidRPr="00BE4849">
        <w:rPr>
          <w:i/>
          <w:sz w:val="26"/>
          <w:szCs w:val="26"/>
        </w:rPr>
        <w:t>casu</w:t>
      </w:r>
      <w:proofErr w:type="spellEnd"/>
      <w:r>
        <w:rPr>
          <w:sz w:val="26"/>
          <w:szCs w:val="26"/>
        </w:rPr>
        <w:t>, as already highlighted, the code was a</w:t>
      </w:r>
      <w:r w:rsidR="00A578EB">
        <w:rPr>
          <w:sz w:val="26"/>
          <w:szCs w:val="26"/>
        </w:rPr>
        <w:t>s a</w:t>
      </w:r>
      <w:r>
        <w:rPr>
          <w:sz w:val="26"/>
          <w:szCs w:val="26"/>
        </w:rPr>
        <w:t xml:space="preserve"> result of </w:t>
      </w:r>
      <w:r w:rsidR="00A578EB">
        <w:rPr>
          <w:sz w:val="26"/>
          <w:szCs w:val="26"/>
        </w:rPr>
        <w:t>a deliberate</w:t>
      </w:r>
      <w:r w:rsidR="009976C1">
        <w:rPr>
          <w:sz w:val="26"/>
          <w:szCs w:val="26"/>
        </w:rPr>
        <w:t>d</w:t>
      </w:r>
      <w:r w:rsidR="00A578EB">
        <w:rPr>
          <w:sz w:val="26"/>
          <w:szCs w:val="26"/>
        </w:rPr>
        <w:t xml:space="preserve"> </w:t>
      </w:r>
      <w:r>
        <w:rPr>
          <w:sz w:val="26"/>
          <w:szCs w:val="26"/>
        </w:rPr>
        <w:t>consensus between the parties and it formed part of the contract of employment and in that way distinguishable from the cases cited by appellant.</w:t>
      </w:r>
      <w:r w:rsidRPr="00BE4849">
        <w:rPr>
          <w:sz w:val="26"/>
          <w:szCs w:val="26"/>
        </w:rPr>
        <w:t xml:space="preserve"> </w:t>
      </w:r>
      <w:r>
        <w:rPr>
          <w:sz w:val="26"/>
          <w:szCs w:val="26"/>
        </w:rPr>
        <w:t xml:space="preserve"> At any rate the cases cited by appellant were all from the lower </w:t>
      </w:r>
      <w:proofErr w:type="spellStart"/>
      <w:r>
        <w:rPr>
          <w:sz w:val="26"/>
          <w:szCs w:val="26"/>
        </w:rPr>
        <w:t>labour</w:t>
      </w:r>
      <w:proofErr w:type="spellEnd"/>
      <w:r>
        <w:rPr>
          <w:sz w:val="26"/>
          <w:szCs w:val="26"/>
        </w:rPr>
        <w:t xml:space="preserve"> courts.  </w:t>
      </w:r>
      <w:r w:rsidR="00071EA1">
        <w:rPr>
          <w:sz w:val="26"/>
          <w:szCs w:val="26"/>
        </w:rPr>
        <w:t>Even if it could be argued that they are</w:t>
      </w:r>
      <w:r>
        <w:rPr>
          <w:sz w:val="26"/>
          <w:szCs w:val="26"/>
        </w:rPr>
        <w:t xml:space="preserve"> persuasive, they are not binding in this jurisdiction.</w:t>
      </w:r>
    </w:p>
    <w:p w:rsidR="00C240DC" w:rsidRDefault="00C240DC" w:rsidP="00FB17D7">
      <w:pPr>
        <w:spacing w:line="360" w:lineRule="auto"/>
        <w:ind w:left="1440" w:hanging="1440"/>
        <w:jc w:val="both"/>
        <w:rPr>
          <w:sz w:val="26"/>
          <w:szCs w:val="26"/>
        </w:rPr>
      </w:pPr>
    </w:p>
    <w:p w:rsidR="00C240DC" w:rsidRDefault="00C240DC" w:rsidP="00FB17D7">
      <w:pPr>
        <w:spacing w:line="360" w:lineRule="auto"/>
        <w:ind w:left="1440" w:hanging="1440"/>
        <w:jc w:val="both"/>
        <w:rPr>
          <w:sz w:val="26"/>
          <w:szCs w:val="26"/>
        </w:rPr>
      </w:pPr>
      <w:r>
        <w:rPr>
          <w:sz w:val="26"/>
          <w:szCs w:val="26"/>
        </w:rPr>
        <w:t>[21]</w:t>
      </w:r>
      <w:r>
        <w:rPr>
          <w:sz w:val="26"/>
          <w:szCs w:val="26"/>
        </w:rPr>
        <w:tab/>
        <w:t xml:space="preserve">The </w:t>
      </w:r>
      <w:r w:rsidRPr="00C240DC">
        <w:rPr>
          <w:i/>
          <w:sz w:val="26"/>
          <w:szCs w:val="26"/>
        </w:rPr>
        <w:t>dictum</w:t>
      </w:r>
      <w:r>
        <w:rPr>
          <w:sz w:val="26"/>
          <w:szCs w:val="26"/>
        </w:rPr>
        <w:t xml:space="preserve"> by </w:t>
      </w:r>
      <w:proofErr w:type="spellStart"/>
      <w:r w:rsidRPr="00C240DC">
        <w:rPr>
          <w:b/>
          <w:sz w:val="26"/>
          <w:szCs w:val="26"/>
        </w:rPr>
        <w:t>Combrinck</w:t>
      </w:r>
      <w:proofErr w:type="spellEnd"/>
      <w:r w:rsidRPr="00C240DC">
        <w:rPr>
          <w:b/>
          <w:sz w:val="26"/>
          <w:szCs w:val="26"/>
        </w:rPr>
        <w:t xml:space="preserve"> J.</w:t>
      </w:r>
      <w:r>
        <w:rPr>
          <w:sz w:val="26"/>
          <w:szCs w:val="26"/>
        </w:rPr>
        <w:t xml:space="preserve"> </w:t>
      </w:r>
      <w:r w:rsidRPr="00C240DC">
        <w:rPr>
          <w:i/>
          <w:sz w:val="26"/>
          <w:szCs w:val="26"/>
        </w:rPr>
        <w:t>supra viz.,</w:t>
      </w:r>
      <w:r>
        <w:rPr>
          <w:sz w:val="26"/>
          <w:szCs w:val="26"/>
        </w:rPr>
        <w:t xml:space="preserve"> the prerogative by the employer to dictate on rules of procedure was lost </w:t>
      </w:r>
      <w:r w:rsidR="00B260C8">
        <w:rPr>
          <w:sz w:val="26"/>
          <w:szCs w:val="26"/>
        </w:rPr>
        <w:t>the minute</w:t>
      </w:r>
      <w:r>
        <w:rPr>
          <w:sz w:val="26"/>
          <w:szCs w:val="26"/>
        </w:rPr>
        <w:t xml:space="preserve"> the parties hereof agreed to collectively</w:t>
      </w:r>
      <w:r w:rsidR="001C2B0C">
        <w:rPr>
          <w:sz w:val="26"/>
          <w:szCs w:val="26"/>
        </w:rPr>
        <w:t>,</w:t>
      </w:r>
      <w:r>
        <w:rPr>
          <w:sz w:val="26"/>
          <w:szCs w:val="26"/>
        </w:rPr>
        <w:t xml:space="preserve"> as opposed to unilaterally</w:t>
      </w:r>
      <w:r w:rsidR="00B260C8">
        <w:rPr>
          <w:sz w:val="26"/>
          <w:szCs w:val="26"/>
        </w:rPr>
        <w:t>,</w:t>
      </w:r>
      <w:r>
        <w:rPr>
          <w:sz w:val="26"/>
          <w:szCs w:val="26"/>
        </w:rPr>
        <w:t xml:space="preserve"> decide on the terms of the code.</w:t>
      </w:r>
    </w:p>
    <w:p w:rsidR="00063E6D" w:rsidRDefault="00063E6D" w:rsidP="00FB17D7">
      <w:pPr>
        <w:spacing w:line="360" w:lineRule="auto"/>
        <w:ind w:left="1440" w:hanging="1440"/>
        <w:jc w:val="both"/>
        <w:rPr>
          <w:sz w:val="26"/>
          <w:szCs w:val="26"/>
        </w:rPr>
      </w:pPr>
    </w:p>
    <w:p w:rsidR="00BE4849" w:rsidRDefault="00BE4849" w:rsidP="00FB17D7">
      <w:pPr>
        <w:spacing w:line="360" w:lineRule="auto"/>
        <w:ind w:left="1440" w:hanging="1440"/>
        <w:jc w:val="both"/>
        <w:rPr>
          <w:sz w:val="26"/>
          <w:szCs w:val="26"/>
        </w:rPr>
      </w:pPr>
      <w:r>
        <w:rPr>
          <w:sz w:val="26"/>
          <w:szCs w:val="26"/>
        </w:rPr>
        <w:t>[2</w:t>
      </w:r>
      <w:r w:rsidR="00C240DC">
        <w:rPr>
          <w:sz w:val="26"/>
          <w:szCs w:val="26"/>
        </w:rPr>
        <w:t>2</w:t>
      </w:r>
      <w:r>
        <w:rPr>
          <w:sz w:val="26"/>
          <w:szCs w:val="26"/>
        </w:rPr>
        <w:t>]</w:t>
      </w:r>
      <w:r>
        <w:rPr>
          <w:sz w:val="26"/>
          <w:szCs w:val="26"/>
        </w:rPr>
        <w:tab/>
      </w:r>
      <w:r w:rsidR="00783A7F">
        <w:rPr>
          <w:sz w:val="26"/>
          <w:szCs w:val="26"/>
        </w:rPr>
        <w:t xml:space="preserve">The case of </w:t>
      </w:r>
      <w:proofErr w:type="spellStart"/>
      <w:r w:rsidR="00783A7F">
        <w:rPr>
          <w:b/>
          <w:sz w:val="26"/>
          <w:szCs w:val="26"/>
        </w:rPr>
        <w:t>Ngcongo</w:t>
      </w:r>
      <w:proofErr w:type="spellEnd"/>
      <w:r w:rsidR="00783A7F">
        <w:rPr>
          <w:b/>
          <w:sz w:val="26"/>
          <w:szCs w:val="26"/>
        </w:rPr>
        <w:t xml:space="preserve"> v University of South Africa &amp; another (2012) 33 ILJ 2100 (LC), </w:t>
      </w:r>
      <w:r w:rsidR="00783A7F">
        <w:rPr>
          <w:sz w:val="26"/>
          <w:szCs w:val="26"/>
        </w:rPr>
        <w:t xml:space="preserve">although of the same court, stands in a different footing </w:t>
      </w:r>
      <w:r w:rsidR="00783A7F">
        <w:rPr>
          <w:sz w:val="26"/>
          <w:szCs w:val="26"/>
        </w:rPr>
        <w:lastRenderedPageBreak/>
        <w:t>from the case</w:t>
      </w:r>
      <w:r w:rsidR="006838D9">
        <w:rPr>
          <w:sz w:val="26"/>
          <w:szCs w:val="26"/>
        </w:rPr>
        <w:t>s</w:t>
      </w:r>
      <w:r w:rsidR="00783A7F">
        <w:rPr>
          <w:sz w:val="26"/>
          <w:szCs w:val="26"/>
        </w:rPr>
        <w:t xml:space="preserve"> of </w:t>
      </w:r>
      <w:proofErr w:type="spellStart"/>
      <w:r w:rsidR="00783A7F" w:rsidRPr="00783A7F">
        <w:rPr>
          <w:b/>
          <w:sz w:val="26"/>
          <w:szCs w:val="26"/>
        </w:rPr>
        <w:t>Changula</w:t>
      </w:r>
      <w:proofErr w:type="spellEnd"/>
      <w:r w:rsidR="00783A7F" w:rsidRPr="00783A7F">
        <w:rPr>
          <w:b/>
          <w:sz w:val="26"/>
          <w:szCs w:val="26"/>
        </w:rPr>
        <w:t xml:space="preserve"> </w:t>
      </w:r>
      <w:r w:rsidR="00783A7F">
        <w:rPr>
          <w:sz w:val="26"/>
          <w:szCs w:val="26"/>
        </w:rPr>
        <w:t xml:space="preserve">and </w:t>
      </w:r>
      <w:proofErr w:type="spellStart"/>
      <w:r w:rsidR="00783A7F" w:rsidRPr="00783A7F">
        <w:rPr>
          <w:b/>
          <w:sz w:val="26"/>
          <w:szCs w:val="26"/>
        </w:rPr>
        <w:t>Khula</w:t>
      </w:r>
      <w:proofErr w:type="spellEnd"/>
      <w:r w:rsidR="00783A7F">
        <w:rPr>
          <w:b/>
          <w:sz w:val="26"/>
          <w:szCs w:val="26"/>
        </w:rPr>
        <w:t xml:space="preserve">.  </w:t>
      </w:r>
      <w:r w:rsidR="00B66AA2">
        <w:rPr>
          <w:b/>
          <w:sz w:val="26"/>
          <w:szCs w:val="26"/>
        </w:rPr>
        <w:t xml:space="preserve"> </w:t>
      </w:r>
      <w:r w:rsidR="00B66AA2">
        <w:rPr>
          <w:sz w:val="26"/>
          <w:szCs w:val="26"/>
        </w:rPr>
        <w:t>I</w:t>
      </w:r>
      <w:r w:rsidR="00783A7F">
        <w:rPr>
          <w:sz w:val="26"/>
          <w:szCs w:val="26"/>
        </w:rPr>
        <w:t xml:space="preserve">t is apposite to </w:t>
      </w:r>
      <w:r w:rsidR="003E5CD3">
        <w:rPr>
          <w:sz w:val="26"/>
          <w:szCs w:val="26"/>
        </w:rPr>
        <w:t>highlight the facts of th</w:t>
      </w:r>
      <w:r w:rsidR="00B260C8">
        <w:rPr>
          <w:sz w:val="26"/>
          <w:szCs w:val="26"/>
        </w:rPr>
        <w:t>at</w:t>
      </w:r>
      <w:r w:rsidR="003E5CD3">
        <w:rPr>
          <w:sz w:val="26"/>
          <w:szCs w:val="26"/>
        </w:rPr>
        <w:t xml:space="preserve"> case briefly.  </w:t>
      </w:r>
    </w:p>
    <w:p w:rsidR="003E5CD3" w:rsidRDefault="003E5CD3" w:rsidP="00FB17D7">
      <w:pPr>
        <w:spacing w:line="360" w:lineRule="auto"/>
        <w:ind w:left="1440" w:hanging="1440"/>
        <w:jc w:val="both"/>
        <w:rPr>
          <w:sz w:val="26"/>
          <w:szCs w:val="26"/>
        </w:rPr>
      </w:pPr>
    </w:p>
    <w:p w:rsidR="003E5CD3" w:rsidRDefault="003E5CD3" w:rsidP="00FB17D7">
      <w:pPr>
        <w:spacing w:line="360" w:lineRule="auto"/>
        <w:ind w:left="1440" w:hanging="1440"/>
        <w:jc w:val="both"/>
        <w:rPr>
          <w:sz w:val="26"/>
          <w:szCs w:val="26"/>
        </w:rPr>
      </w:pPr>
      <w:r>
        <w:rPr>
          <w:sz w:val="26"/>
          <w:szCs w:val="26"/>
        </w:rPr>
        <w:t>[2</w:t>
      </w:r>
      <w:r w:rsidR="00C240DC">
        <w:rPr>
          <w:sz w:val="26"/>
          <w:szCs w:val="26"/>
        </w:rPr>
        <w:t>3</w:t>
      </w:r>
      <w:r>
        <w:rPr>
          <w:sz w:val="26"/>
          <w:szCs w:val="26"/>
        </w:rPr>
        <w:t>]</w:t>
      </w:r>
      <w:r>
        <w:rPr>
          <w:sz w:val="26"/>
          <w:szCs w:val="26"/>
        </w:rPr>
        <w:tab/>
        <w:t xml:space="preserve">In </w:t>
      </w:r>
      <w:proofErr w:type="spellStart"/>
      <w:r>
        <w:rPr>
          <w:b/>
          <w:sz w:val="26"/>
          <w:szCs w:val="26"/>
        </w:rPr>
        <w:t>Ngcongo</w:t>
      </w:r>
      <w:proofErr w:type="spellEnd"/>
      <w:r>
        <w:rPr>
          <w:sz w:val="26"/>
          <w:szCs w:val="26"/>
        </w:rPr>
        <w:t xml:space="preserve">, the </w:t>
      </w:r>
      <w:r w:rsidR="00324E65">
        <w:rPr>
          <w:sz w:val="26"/>
          <w:szCs w:val="26"/>
        </w:rPr>
        <w:t>A</w:t>
      </w:r>
      <w:r>
        <w:rPr>
          <w:sz w:val="26"/>
          <w:szCs w:val="26"/>
        </w:rPr>
        <w:t xml:space="preserve">pplicant, an employee of the University, applied for setting aside of the arbitration award on the basis that the University had violated the disciplinary code which provided that in disciplinary matters no legal representative from outside would be allowed.  On the hearing date, the </w:t>
      </w:r>
      <w:r w:rsidR="00324E65">
        <w:rPr>
          <w:sz w:val="26"/>
          <w:szCs w:val="26"/>
        </w:rPr>
        <w:t>A</w:t>
      </w:r>
      <w:r>
        <w:rPr>
          <w:sz w:val="26"/>
          <w:szCs w:val="26"/>
        </w:rPr>
        <w:t>pplicant objected to the appearance of an attorney who appeared o</w:t>
      </w:r>
      <w:r w:rsidR="00766C17">
        <w:rPr>
          <w:sz w:val="26"/>
          <w:szCs w:val="26"/>
        </w:rPr>
        <w:t>n</w:t>
      </w:r>
      <w:r>
        <w:rPr>
          <w:sz w:val="26"/>
          <w:szCs w:val="26"/>
        </w:rPr>
        <w:t xml:space="preserve"> behalf of the University.  The chair responded by extending the same right to the </w:t>
      </w:r>
      <w:r w:rsidR="00324E65">
        <w:rPr>
          <w:sz w:val="26"/>
          <w:szCs w:val="26"/>
        </w:rPr>
        <w:t>A</w:t>
      </w:r>
      <w:r>
        <w:rPr>
          <w:sz w:val="26"/>
          <w:szCs w:val="26"/>
        </w:rPr>
        <w:t xml:space="preserve">pplicant.  The </w:t>
      </w:r>
      <w:r w:rsidR="00324E65">
        <w:rPr>
          <w:sz w:val="26"/>
          <w:szCs w:val="26"/>
        </w:rPr>
        <w:t>A</w:t>
      </w:r>
      <w:r>
        <w:rPr>
          <w:sz w:val="26"/>
          <w:szCs w:val="26"/>
        </w:rPr>
        <w:t xml:space="preserve">pplicant duly instructed an outside attorney.  When </w:t>
      </w:r>
      <w:r w:rsidR="00324E65">
        <w:rPr>
          <w:sz w:val="26"/>
          <w:szCs w:val="26"/>
        </w:rPr>
        <w:t>A</w:t>
      </w:r>
      <w:r>
        <w:rPr>
          <w:sz w:val="26"/>
          <w:szCs w:val="26"/>
        </w:rPr>
        <w:t>pplicant’s review a</w:t>
      </w:r>
      <w:r w:rsidR="009A4A91">
        <w:rPr>
          <w:sz w:val="26"/>
          <w:szCs w:val="26"/>
        </w:rPr>
        <w:t>pplication was heard, the court correctly held</w:t>
      </w:r>
      <w:r w:rsidR="00B260C8">
        <w:rPr>
          <w:sz w:val="26"/>
          <w:szCs w:val="26"/>
        </w:rPr>
        <w:t xml:space="preserve"> in our view</w:t>
      </w:r>
      <w:r w:rsidR="009A4A91">
        <w:rPr>
          <w:sz w:val="26"/>
          <w:szCs w:val="26"/>
        </w:rPr>
        <w:t xml:space="preserve"> at page 2107 that:</w:t>
      </w:r>
    </w:p>
    <w:p w:rsidR="00EE44C8" w:rsidRDefault="00EE44C8" w:rsidP="00FB17D7">
      <w:pPr>
        <w:spacing w:line="360" w:lineRule="auto"/>
        <w:ind w:left="1440" w:hanging="1440"/>
        <w:jc w:val="both"/>
        <w:rPr>
          <w:sz w:val="26"/>
          <w:szCs w:val="26"/>
        </w:rPr>
      </w:pPr>
    </w:p>
    <w:p w:rsidR="009A4A91" w:rsidRPr="00F600CF" w:rsidRDefault="009A4A91" w:rsidP="009A4A91">
      <w:pPr>
        <w:spacing w:line="360" w:lineRule="auto"/>
        <w:ind w:left="2160"/>
        <w:jc w:val="both"/>
        <w:rPr>
          <w:i/>
        </w:rPr>
      </w:pPr>
      <w:r w:rsidRPr="00F600CF">
        <w:t>“</w:t>
      </w:r>
      <w:proofErr w:type="gramStart"/>
      <w:r w:rsidRPr="00F600CF">
        <w:rPr>
          <w:i/>
        </w:rPr>
        <w:t>there</w:t>
      </w:r>
      <w:proofErr w:type="gramEnd"/>
      <w:r w:rsidRPr="00F600CF">
        <w:rPr>
          <w:i/>
        </w:rPr>
        <w:t xml:space="preserve"> are exceptional circumstances and appropriate circumstances present warranting a departure from the disciplinary code.”</w:t>
      </w:r>
    </w:p>
    <w:p w:rsidR="0099287B" w:rsidRDefault="0099287B" w:rsidP="0099287B">
      <w:pPr>
        <w:spacing w:line="360" w:lineRule="auto"/>
        <w:jc w:val="both"/>
        <w:rPr>
          <w:i/>
          <w:sz w:val="26"/>
          <w:szCs w:val="26"/>
        </w:rPr>
      </w:pPr>
    </w:p>
    <w:p w:rsidR="0099287B" w:rsidRDefault="0099287B" w:rsidP="0099287B">
      <w:pPr>
        <w:spacing w:line="360" w:lineRule="auto"/>
        <w:jc w:val="both"/>
        <w:rPr>
          <w:sz w:val="26"/>
          <w:szCs w:val="26"/>
        </w:rPr>
      </w:pPr>
      <w:r>
        <w:rPr>
          <w:sz w:val="26"/>
          <w:szCs w:val="26"/>
        </w:rPr>
        <w:t>[2</w:t>
      </w:r>
      <w:r w:rsidR="00C240DC">
        <w:rPr>
          <w:sz w:val="26"/>
          <w:szCs w:val="26"/>
        </w:rPr>
        <w:t>4</w:t>
      </w:r>
      <w:r>
        <w:rPr>
          <w:sz w:val="26"/>
          <w:szCs w:val="26"/>
        </w:rPr>
        <w:t>]</w:t>
      </w:r>
      <w:r>
        <w:rPr>
          <w:sz w:val="26"/>
          <w:szCs w:val="26"/>
        </w:rPr>
        <w:tab/>
      </w:r>
      <w:r>
        <w:rPr>
          <w:sz w:val="26"/>
          <w:szCs w:val="26"/>
        </w:rPr>
        <w:tab/>
        <w:t>In dismissing the application, the court held</w:t>
      </w:r>
      <w:r w:rsidR="00DD2363">
        <w:rPr>
          <w:sz w:val="26"/>
          <w:szCs w:val="26"/>
        </w:rPr>
        <w:t xml:space="preserve"> at page 2105</w:t>
      </w:r>
      <w:r>
        <w:rPr>
          <w:sz w:val="26"/>
          <w:szCs w:val="26"/>
        </w:rPr>
        <w:t>:</w:t>
      </w:r>
    </w:p>
    <w:p w:rsidR="00DD2363" w:rsidRDefault="00DD2363" w:rsidP="0099287B">
      <w:pPr>
        <w:spacing w:line="360" w:lineRule="auto"/>
        <w:jc w:val="both"/>
        <w:rPr>
          <w:sz w:val="26"/>
          <w:szCs w:val="26"/>
        </w:rPr>
      </w:pPr>
    </w:p>
    <w:p w:rsidR="00DD2363" w:rsidRDefault="00DD2363" w:rsidP="00DD2363">
      <w:pPr>
        <w:spacing w:line="360" w:lineRule="auto"/>
        <w:ind w:left="2160"/>
        <w:jc w:val="both"/>
        <w:rPr>
          <w:sz w:val="26"/>
          <w:szCs w:val="26"/>
        </w:rPr>
      </w:pPr>
      <w:r>
        <w:rPr>
          <w:sz w:val="26"/>
          <w:szCs w:val="26"/>
        </w:rPr>
        <w:t>“</w:t>
      </w:r>
      <w:r w:rsidRPr="00F600CF">
        <w:rPr>
          <w:i/>
        </w:rPr>
        <w:t xml:space="preserve">I am of the view that the applicant, </w:t>
      </w:r>
      <w:r w:rsidRPr="00F600CF">
        <w:rPr>
          <w:i/>
          <w:u w:val="single"/>
        </w:rPr>
        <w:t>by participating in the proceedings in the manner that he did</w:t>
      </w:r>
      <w:r w:rsidRPr="00F600CF">
        <w:rPr>
          <w:i/>
        </w:rPr>
        <w:t xml:space="preserve">, accepted to abide by the ruling….  Firstly, the </w:t>
      </w:r>
      <w:r w:rsidR="00324E65">
        <w:rPr>
          <w:i/>
        </w:rPr>
        <w:t>A</w:t>
      </w:r>
      <w:r w:rsidRPr="00F600CF">
        <w:rPr>
          <w:i/>
        </w:rPr>
        <w:t>pplicant was also granted the opportunity to obtain the services of an attorney</w:t>
      </w:r>
      <w:r w:rsidRPr="00F600CF">
        <w:t>.”</w:t>
      </w:r>
    </w:p>
    <w:p w:rsidR="00DD2363" w:rsidRDefault="00DD2363" w:rsidP="00DD2363">
      <w:pPr>
        <w:spacing w:line="360" w:lineRule="auto"/>
        <w:jc w:val="both"/>
        <w:rPr>
          <w:sz w:val="26"/>
          <w:szCs w:val="26"/>
        </w:rPr>
      </w:pPr>
    </w:p>
    <w:p w:rsidR="00DD2363" w:rsidRDefault="00DD2363" w:rsidP="00752233">
      <w:pPr>
        <w:spacing w:line="360" w:lineRule="auto"/>
        <w:ind w:left="1440" w:hanging="1440"/>
        <w:jc w:val="both"/>
        <w:rPr>
          <w:sz w:val="26"/>
          <w:szCs w:val="26"/>
        </w:rPr>
      </w:pPr>
      <w:r>
        <w:rPr>
          <w:sz w:val="26"/>
          <w:szCs w:val="26"/>
        </w:rPr>
        <w:t>[2</w:t>
      </w:r>
      <w:r w:rsidR="00C240DC">
        <w:rPr>
          <w:sz w:val="26"/>
          <w:szCs w:val="26"/>
        </w:rPr>
        <w:t>5</w:t>
      </w:r>
      <w:r>
        <w:rPr>
          <w:sz w:val="26"/>
          <w:szCs w:val="26"/>
        </w:rPr>
        <w:t>]</w:t>
      </w:r>
      <w:r>
        <w:rPr>
          <w:sz w:val="26"/>
          <w:szCs w:val="26"/>
        </w:rPr>
        <w:tab/>
      </w:r>
      <w:r w:rsidR="00752233">
        <w:rPr>
          <w:sz w:val="26"/>
          <w:szCs w:val="26"/>
        </w:rPr>
        <w:t xml:space="preserve">In essence, in the </w:t>
      </w:r>
      <w:proofErr w:type="spellStart"/>
      <w:r w:rsidR="00752233" w:rsidRPr="00752233">
        <w:rPr>
          <w:b/>
          <w:sz w:val="26"/>
          <w:szCs w:val="26"/>
        </w:rPr>
        <w:t>Ngco</w:t>
      </w:r>
      <w:r w:rsidR="00F70A68">
        <w:rPr>
          <w:b/>
          <w:sz w:val="26"/>
          <w:szCs w:val="26"/>
        </w:rPr>
        <w:t>ng</w:t>
      </w:r>
      <w:r w:rsidR="00752233" w:rsidRPr="00752233">
        <w:rPr>
          <w:b/>
          <w:sz w:val="26"/>
          <w:szCs w:val="26"/>
        </w:rPr>
        <w:t>o</w:t>
      </w:r>
      <w:proofErr w:type="spellEnd"/>
      <w:r w:rsidR="00752233">
        <w:rPr>
          <w:sz w:val="26"/>
          <w:szCs w:val="26"/>
        </w:rPr>
        <w:t xml:space="preserve"> case, both the parties agreed to ignore the dictates of the code.  It was not a right </w:t>
      </w:r>
      <w:r w:rsidR="00752233" w:rsidRPr="00EE44C8">
        <w:rPr>
          <w:sz w:val="26"/>
          <w:szCs w:val="26"/>
        </w:rPr>
        <w:t>attended</w:t>
      </w:r>
      <w:r w:rsidR="00752233">
        <w:rPr>
          <w:sz w:val="26"/>
          <w:szCs w:val="26"/>
        </w:rPr>
        <w:t xml:space="preserve"> to one party.  There was at the end of the day a consensus not to be bound by the code.  To borrow the words of their </w:t>
      </w:r>
      <w:r w:rsidR="00752233" w:rsidRPr="009F6CA1">
        <w:rPr>
          <w:b/>
          <w:sz w:val="26"/>
          <w:szCs w:val="26"/>
        </w:rPr>
        <w:t>Lordships</w:t>
      </w:r>
      <w:r w:rsidR="00752233">
        <w:rPr>
          <w:sz w:val="26"/>
          <w:szCs w:val="26"/>
        </w:rPr>
        <w:t xml:space="preserve"> in the </w:t>
      </w:r>
      <w:proofErr w:type="spellStart"/>
      <w:r w:rsidR="00752233" w:rsidRPr="009F6CA1">
        <w:rPr>
          <w:b/>
          <w:sz w:val="26"/>
          <w:szCs w:val="26"/>
        </w:rPr>
        <w:t>Ngco</w:t>
      </w:r>
      <w:r w:rsidR="00F70A68">
        <w:rPr>
          <w:b/>
          <w:sz w:val="26"/>
          <w:szCs w:val="26"/>
        </w:rPr>
        <w:t>ngo</w:t>
      </w:r>
      <w:proofErr w:type="spellEnd"/>
      <w:r w:rsidR="00752233" w:rsidRPr="009F6CA1">
        <w:rPr>
          <w:b/>
          <w:sz w:val="26"/>
          <w:szCs w:val="26"/>
        </w:rPr>
        <w:t xml:space="preserve"> </w:t>
      </w:r>
      <w:r w:rsidR="00752233">
        <w:rPr>
          <w:sz w:val="26"/>
          <w:szCs w:val="26"/>
        </w:rPr>
        <w:t>case, there was “</w:t>
      </w:r>
      <w:r w:rsidR="00752233" w:rsidRPr="009F6CA1">
        <w:rPr>
          <w:i/>
          <w:sz w:val="26"/>
          <w:szCs w:val="26"/>
        </w:rPr>
        <w:t>equality of arms</w:t>
      </w:r>
      <w:r w:rsidR="009F6CA1">
        <w:rPr>
          <w:sz w:val="26"/>
          <w:szCs w:val="26"/>
        </w:rPr>
        <w:t>” and therefore the procedure was fair.</w:t>
      </w:r>
      <w:r w:rsidR="00AA5389">
        <w:rPr>
          <w:sz w:val="26"/>
          <w:szCs w:val="26"/>
        </w:rPr>
        <w:t xml:space="preserve">  In other words, the procedural fairness has its basis from the code and not </w:t>
      </w:r>
      <w:r w:rsidR="0084627C">
        <w:rPr>
          <w:sz w:val="26"/>
          <w:szCs w:val="26"/>
        </w:rPr>
        <w:t xml:space="preserve">from </w:t>
      </w:r>
      <w:r w:rsidR="00AA5389">
        <w:rPr>
          <w:sz w:val="26"/>
          <w:szCs w:val="26"/>
        </w:rPr>
        <w:t>outside it as the cases cited by appellant would suggest.</w:t>
      </w:r>
    </w:p>
    <w:p w:rsidR="009F6CA1" w:rsidRDefault="009F6CA1" w:rsidP="00752233">
      <w:pPr>
        <w:spacing w:line="360" w:lineRule="auto"/>
        <w:ind w:left="1440" w:hanging="1440"/>
        <w:jc w:val="both"/>
        <w:rPr>
          <w:sz w:val="26"/>
          <w:szCs w:val="26"/>
        </w:rPr>
      </w:pPr>
    </w:p>
    <w:p w:rsidR="00AA5389" w:rsidRDefault="009F6CA1" w:rsidP="00752233">
      <w:pPr>
        <w:spacing w:line="360" w:lineRule="auto"/>
        <w:ind w:left="1440" w:hanging="1440"/>
        <w:jc w:val="both"/>
        <w:rPr>
          <w:sz w:val="26"/>
          <w:szCs w:val="26"/>
        </w:rPr>
      </w:pPr>
      <w:r>
        <w:rPr>
          <w:sz w:val="26"/>
          <w:szCs w:val="26"/>
        </w:rPr>
        <w:lastRenderedPageBreak/>
        <w:t>[2</w:t>
      </w:r>
      <w:r w:rsidR="00C240DC">
        <w:rPr>
          <w:sz w:val="26"/>
          <w:szCs w:val="26"/>
        </w:rPr>
        <w:t>6</w:t>
      </w:r>
      <w:r>
        <w:rPr>
          <w:sz w:val="26"/>
          <w:szCs w:val="26"/>
        </w:rPr>
        <w:t>]</w:t>
      </w:r>
      <w:r>
        <w:rPr>
          <w:sz w:val="26"/>
          <w:szCs w:val="26"/>
        </w:rPr>
        <w:tab/>
        <w:t xml:space="preserve">The line of approach taken in the </w:t>
      </w:r>
      <w:proofErr w:type="spellStart"/>
      <w:r w:rsidRPr="009F6CA1">
        <w:rPr>
          <w:b/>
          <w:sz w:val="26"/>
          <w:szCs w:val="26"/>
        </w:rPr>
        <w:t>Ngco</w:t>
      </w:r>
      <w:r w:rsidR="00B63242">
        <w:rPr>
          <w:b/>
          <w:sz w:val="26"/>
          <w:szCs w:val="26"/>
        </w:rPr>
        <w:t>ng</w:t>
      </w:r>
      <w:r w:rsidRPr="009F6CA1">
        <w:rPr>
          <w:b/>
          <w:sz w:val="26"/>
          <w:szCs w:val="26"/>
        </w:rPr>
        <w:t>o</w:t>
      </w:r>
      <w:proofErr w:type="spellEnd"/>
      <w:r w:rsidRPr="009F6CA1">
        <w:rPr>
          <w:b/>
          <w:sz w:val="26"/>
          <w:szCs w:val="26"/>
        </w:rPr>
        <w:t xml:space="preserve"> </w:t>
      </w:r>
      <w:r>
        <w:rPr>
          <w:sz w:val="26"/>
          <w:szCs w:val="26"/>
        </w:rPr>
        <w:t xml:space="preserve">case </w:t>
      </w:r>
      <w:r w:rsidRPr="009F6CA1">
        <w:rPr>
          <w:i/>
          <w:sz w:val="26"/>
          <w:szCs w:val="26"/>
        </w:rPr>
        <w:t xml:space="preserve">supra </w:t>
      </w:r>
      <w:r>
        <w:rPr>
          <w:sz w:val="26"/>
          <w:szCs w:val="26"/>
        </w:rPr>
        <w:t xml:space="preserve">is fortified by the </w:t>
      </w:r>
      <w:proofErr w:type="spellStart"/>
      <w:r>
        <w:rPr>
          <w:sz w:val="26"/>
          <w:szCs w:val="26"/>
        </w:rPr>
        <w:t>labour</w:t>
      </w:r>
      <w:proofErr w:type="spellEnd"/>
      <w:r>
        <w:rPr>
          <w:sz w:val="26"/>
          <w:szCs w:val="26"/>
        </w:rPr>
        <w:t xml:space="preserve"> law principles that in matters of employment, the question for determination is not just </w:t>
      </w:r>
      <w:r w:rsidR="00F70A68">
        <w:rPr>
          <w:sz w:val="26"/>
          <w:szCs w:val="26"/>
        </w:rPr>
        <w:t xml:space="preserve">on </w:t>
      </w:r>
      <w:r>
        <w:rPr>
          <w:sz w:val="26"/>
          <w:szCs w:val="26"/>
        </w:rPr>
        <w:t xml:space="preserve">substantive but also </w:t>
      </w:r>
      <w:r w:rsidR="00B63242">
        <w:rPr>
          <w:sz w:val="26"/>
          <w:szCs w:val="26"/>
        </w:rPr>
        <w:t xml:space="preserve">on </w:t>
      </w:r>
      <w:r>
        <w:rPr>
          <w:sz w:val="26"/>
          <w:szCs w:val="26"/>
        </w:rPr>
        <w:t>procedural justice</w:t>
      </w:r>
      <w:r w:rsidR="003462AC">
        <w:rPr>
          <w:sz w:val="26"/>
          <w:szCs w:val="26"/>
        </w:rPr>
        <w:t>.</w:t>
      </w:r>
      <w:r w:rsidR="00F70A68">
        <w:rPr>
          <w:sz w:val="26"/>
          <w:szCs w:val="26"/>
        </w:rPr>
        <w:t xml:space="preserve">   </w:t>
      </w:r>
      <w:r w:rsidR="00961EFF">
        <w:rPr>
          <w:sz w:val="26"/>
          <w:szCs w:val="26"/>
        </w:rPr>
        <w:t>Surely, w</w:t>
      </w:r>
      <w:r w:rsidR="00F70A68">
        <w:rPr>
          <w:sz w:val="26"/>
          <w:szCs w:val="26"/>
        </w:rPr>
        <w:t xml:space="preserve">here one party, as </w:t>
      </w:r>
      <w:r w:rsidR="00F70A68" w:rsidRPr="00F70A68">
        <w:rPr>
          <w:i/>
          <w:sz w:val="26"/>
          <w:szCs w:val="26"/>
        </w:rPr>
        <w:t xml:space="preserve">in </w:t>
      </w:r>
      <w:proofErr w:type="spellStart"/>
      <w:r w:rsidR="00F70A68" w:rsidRPr="00F70A68">
        <w:rPr>
          <w:i/>
          <w:sz w:val="26"/>
          <w:szCs w:val="26"/>
        </w:rPr>
        <w:t>casu</w:t>
      </w:r>
      <w:proofErr w:type="spellEnd"/>
      <w:r w:rsidR="00F70A68">
        <w:rPr>
          <w:sz w:val="26"/>
          <w:szCs w:val="26"/>
        </w:rPr>
        <w:t xml:space="preserve">, </w:t>
      </w:r>
      <w:r>
        <w:rPr>
          <w:sz w:val="26"/>
          <w:szCs w:val="26"/>
        </w:rPr>
        <w:t>unilaterally takes a decision to change the rules of the game</w:t>
      </w:r>
      <w:r w:rsidR="00961EFF">
        <w:rPr>
          <w:sz w:val="26"/>
          <w:szCs w:val="26"/>
        </w:rPr>
        <w:t xml:space="preserve"> which have been collectively agreed upon</w:t>
      </w:r>
      <w:r>
        <w:rPr>
          <w:sz w:val="26"/>
          <w:szCs w:val="26"/>
        </w:rPr>
        <w:t xml:space="preserve">, this will in no doubt, if allowed, result in procedural unfairness, a situation </w:t>
      </w:r>
      <w:r w:rsidR="00A578EB">
        <w:rPr>
          <w:sz w:val="26"/>
          <w:szCs w:val="26"/>
        </w:rPr>
        <w:t xml:space="preserve">which </w:t>
      </w:r>
      <w:r w:rsidR="00AA5389">
        <w:rPr>
          <w:sz w:val="26"/>
          <w:szCs w:val="26"/>
        </w:rPr>
        <w:t xml:space="preserve">ought to be </w:t>
      </w:r>
      <w:r>
        <w:rPr>
          <w:sz w:val="26"/>
          <w:szCs w:val="26"/>
        </w:rPr>
        <w:t>frowned up</w:t>
      </w:r>
      <w:r w:rsidR="003462AC">
        <w:rPr>
          <w:sz w:val="26"/>
          <w:szCs w:val="26"/>
        </w:rPr>
        <w:t xml:space="preserve">on </w:t>
      </w:r>
      <w:r w:rsidR="00AA5389">
        <w:rPr>
          <w:sz w:val="26"/>
          <w:szCs w:val="26"/>
        </w:rPr>
        <w:t>by those who administer justice</w:t>
      </w:r>
      <w:r w:rsidR="0084627C">
        <w:rPr>
          <w:sz w:val="26"/>
          <w:szCs w:val="26"/>
        </w:rPr>
        <w:t xml:space="preserve"> especially in </w:t>
      </w:r>
      <w:proofErr w:type="spellStart"/>
      <w:r w:rsidR="0084627C">
        <w:rPr>
          <w:sz w:val="26"/>
          <w:szCs w:val="26"/>
        </w:rPr>
        <w:t>labour</w:t>
      </w:r>
      <w:proofErr w:type="spellEnd"/>
      <w:r w:rsidR="0084627C">
        <w:rPr>
          <w:sz w:val="26"/>
          <w:szCs w:val="26"/>
        </w:rPr>
        <w:t xml:space="preserve"> matters</w:t>
      </w:r>
      <w:r w:rsidR="00AA5389">
        <w:rPr>
          <w:sz w:val="26"/>
          <w:szCs w:val="26"/>
        </w:rPr>
        <w:t>.</w:t>
      </w:r>
      <w:r w:rsidR="003462AC">
        <w:rPr>
          <w:sz w:val="26"/>
          <w:szCs w:val="26"/>
        </w:rPr>
        <w:t xml:space="preserve"> </w:t>
      </w:r>
    </w:p>
    <w:p w:rsidR="009F6CA1" w:rsidRDefault="003462AC" w:rsidP="00752233">
      <w:pPr>
        <w:spacing w:line="360" w:lineRule="auto"/>
        <w:ind w:left="1440" w:hanging="1440"/>
        <w:jc w:val="both"/>
        <w:rPr>
          <w:sz w:val="26"/>
          <w:szCs w:val="26"/>
        </w:rPr>
      </w:pPr>
      <w:r>
        <w:rPr>
          <w:sz w:val="26"/>
          <w:szCs w:val="26"/>
        </w:rPr>
        <w:t xml:space="preserve">  </w:t>
      </w:r>
    </w:p>
    <w:p w:rsidR="006F668B" w:rsidRDefault="006F668B" w:rsidP="00752233">
      <w:pPr>
        <w:spacing w:line="360" w:lineRule="auto"/>
        <w:ind w:left="1440" w:hanging="1440"/>
        <w:jc w:val="both"/>
        <w:rPr>
          <w:sz w:val="26"/>
          <w:szCs w:val="26"/>
        </w:rPr>
      </w:pPr>
      <w:r>
        <w:rPr>
          <w:sz w:val="26"/>
          <w:szCs w:val="26"/>
        </w:rPr>
        <w:t>[2</w:t>
      </w:r>
      <w:r w:rsidR="00C240DC">
        <w:rPr>
          <w:sz w:val="26"/>
          <w:szCs w:val="26"/>
        </w:rPr>
        <w:t>7</w:t>
      </w:r>
      <w:r>
        <w:rPr>
          <w:sz w:val="26"/>
          <w:szCs w:val="26"/>
        </w:rPr>
        <w:t>]</w:t>
      </w:r>
      <w:r>
        <w:rPr>
          <w:sz w:val="26"/>
          <w:szCs w:val="26"/>
        </w:rPr>
        <w:tab/>
        <w:t xml:space="preserve">A further close analysis of the </w:t>
      </w:r>
      <w:proofErr w:type="spellStart"/>
      <w:r w:rsidRPr="006F668B">
        <w:rPr>
          <w:b/>
          <w:sz w:val="26"/>
          <w:szCs w:val="26"/>
        </w:rPr>
        <w:t>Ngcongo</w:t>
      </w:r>
      <w:proofErr w:type="spellEnd"/>
      <w:r w:rsidRPr="006F668B">
        <w:rPr>
          <w:b/>
          <w:sz w:val="26"/>
          <w:szCs w:val="26"/>
        </w:rPr>
        <w:t xml:space="preserve"> </w:t>
      </w:r>
      <w:r>
        <w:rPr>
          <w:sz w:val="26"/>
          <w:szCs w:val="26"/>
        </w:rPr>
        <w:t>case suggest</w:t>
      </w:r>
      <w:r w:rsidR="00AA5389">
        <w:rPr>
          <w:sz w:val="26"/>
          <w:szCs w:val="26"/>
        </w:rPr>
        <w:t>s</w:t>
      </w:r>
      <w:r>
        <w:rPr>
          <w:sz w:val="26"/>
          <w:szCs w:val="26"/>
        </w:rPr>
        <w:t xml:space="preserve"> that even where the said exceptional and appropriate circumstances exist, the party wishing to deviate from the code, should engage the other</w:t>
      </w:r>
      <w:r w:rsidR="00E40EF1">
        <w:rPr>
          <w:sz w:val="26"/>
          <w:szCs w:val="26"/>
        </w:rPr>
        <w:t>.</w:t>
      </w:r>
      <w:r>
        <w:rPr>
          <w:sz w:val="26"/>
          <w:szCs w:val="26"/>
        </w:rPr>
        <w:t xml:space="preserve">  It </w:t>
      </w:r>
      <w:r w:rsidR="0081312A">
        <w:rPr>
          <w:sz w:val="26"/>
          <w:szCs w:val="26"/>
        </w:rPr>
        <w:t xml:space="preserve">was during that process </w:t>
      </w:r>
      <w:r>
        <w:rPr>
          <w:sz w:val="26"/>
          <w:szCs w:val="26"/>
        </w:rPr>
        <w:t>that the applicant was afforded the same right i.e</w:t>
      </w:r>
      <w:r w:rsidR="00324E65">
        <w:rPr>
          <w:sz w:val="26"/>
          <w:szCs w:val="26"/>
        </w:rPr>
        <w:t>.</w:t>
      </w:r>
      <w:r>
        <w:rPr>
          <w:sz w:val="26"/>
          <w:szCs w:val="26"/>
        </w:rPr>
        <w:t xml:space="preserve"> of finding counsel outside the dictates of the code.</w:t>
      </w:r>
    </w:p>
    <w:p w:rsidR="006F668B" w:rsidRPr="0099287B" w:rsidRDefault="006F668B" w:rsidP="00752233">
      <w:pPr>
        <w:spacing w:line="360" w:lineRule="auto"/>
        <w:ind w:left="1440" w:hanging="1440"/>
        <w:jc w:val="both"/>
        <w:rPr>
          <w:sz w:val="26"/>
          <w:szCs w:val="26"/>
        </w:rPr>
      </w:pPr>
    </w:p>
    <w:p w:rsidR="00EA68A3" w:rsidRDefault="00F70A68" w:rsidP="00B63242">
      <w:pPr>
        <w:spacing w:line="360" w:lineRule="auto"/>
        <w:ind w:left="1440" w:hanging="1440"/>
        <w:jc w:val="both"/>
        <w:rPr>
          <w:sz w:val="26"/>
          <w:szCs w:val="26"/>
        </w:rPr>
      </w:pPr>
      <w:r>
        <w:rPr>
          <w:sz w:val="26"/>
          <w:szCs w:val="26"/>
        </w:rPr>
        <w:t>[2</w:t>
      </w:r>
      <w:r w:rsidR="00C240DC">
        <w:rPr>
          <w:sz w:val="26"/>
          <w:szCs w:val="26"/>
        </w:rPr>
        <w:t>8</w:t>
      </w:r>
      <w:r>
        <w:rPr>
          <w:sz w:val="26"/>
          <w:szCs w:val="26"/>
        </w:rPr>
        <w:t>]</w:t>
      </w:r>
      <w:r>
        <w:rPr>
          <w:sz w:val="26"/>
          <w:szCs w:val="26"/>
        </w:rPr>
        <w:tab/>
        <w:t xml:space="preserve">Having determined that </w:t>
      </w:r>
      <w:r w:rsidR="00B63242">
        <w:rPr>
          <w:sz w:val="26"/>
          <w:szCs w:val="26"/>
        </w:rPr>
        <w:t xml:space="preserve">this court agrees with the </w:t>
      </w:r>
      <w:r w:rsidR="00B63242" w:rsidRPr="00B63242">
        <w:rPr>
          <w:i/>
          <w:sz w:val="26"/>
          <w:szCs w:val="26"/>
        </w:rPr>
        <w:t>ratio</w:t>
      </w:r>
      <w:r w:rsidR="00B63242">
        <w:rPr>
          <w:sz w:val="26"/>
          <w:szCs w:val="26"/>
        </w:rPr>
        <w:t xml:space="preserve"> in </w:t>
      </w:r>
      <w:proofErr w:type="spellStart"/>
      <w:r w:rsidR="00B63242" w:rsidRPr="00B63242">
        <w:rPr>
          <w:b/>
          <w:sz w:val="26"/>
          <w:szCs w:val="26"/>
        </w:rPr>
        <w:t>Ngcongo</w:t>
      </w:r>
      <w:proofErr w:type="spellEnd"/>
      <w:r w:rsidR="00B63242">
        <w:rPr>
          <w:sz w:val="26"/>
          <w:szCs w:val="26"/>
        </w:rPr>
        <w:t xml:space="preserve"> that a deviation from the code should only be in exceptional and appropriate circumstances, we </w:t>
      </w:r>
      <w:r w:rsidR="006222C9">
        <w:rPr>
          <w:sz w:val="26"/>
          <w:szCs w:val="26"/>
        </w:rPr>
        <w:t xml:space="preserve">are </w:t>
      </w:r>
      <w:r w:rsidR="00B63242">
        <w:rPr>
          <w:sz w:val="26"/>
          <w:szCs w:val="26"/>
        </w:rPr>
        <w:t>now set to determine whether appellant did show such circumstances to warrant non-compliance.</w:t>
      </w:r>
    </w:p>
    <w:p w:rsidR="00D3459E" w:rsidRDefault="00D3459E" w:rsidP="004435D2">
      <w:pPr>
        <w:spacing w:line="360" w:lineRule="auto"/>
        <w:ind w:left="1440" w:hanging="1440"/>
        <w:jc w:val="both"/>
        <w:rPr>
          <w:sz w:val="26"/>
          <w:szCs w:val="26"/>
        </w:rPr>
      </w:pPr>
    </w:p>
    <w:p w:rsidR="005E4CC3" w:rsidRDefault="005E4CC3" w:rsidP="004435D2">
      <w:pPr>
        <w:spacing w:line="360" w:lineRule="auto"/>
        <w:ind w:left="1440" w:hanging="1440"/>
        <w:jc w:val="both"/>
        <w:rPr>
          <w:sz w:val="26"/>
          <w:szCs w:val="26"/>
        </w:rPr>
      </w:pPr>
      <w:r>
        <w:rPr>
          <w:sz w:val="26"/>
          <w:szCs w:val="26"/>
        </w:rPr>
        <w:t>[2</w:t>
      </w:r>
      <w:r w:rsidR="00C240DC">
        <w:rPr>
          <w:sz w:val="26"/>
          <w:szCs w:val="26"/>
        </w:rPr>
        <w:t>9</w:t>
      </w:r>
      <w:r>
        <w:rPr>
          <w:sz w:val="26"/>
          <w:szCs w:val="26"/>
        </w:rPr>
        <w:t>]</w:t>
      </w:r>
      <w:r>
        <w:rPr>
          <w:sz w:val="26"/>
          <w:szCs w:val="26"/>
        </w:rPr>
        <w:tab/>
        <w:t>In addressing the above, appellant stated:</w:t>
      </w:r>
      <w:r w:rsidR="0020597D" w:rsidRPr="0020597D">
        <w:rPr>
          <w:sz w:val="26"/>
          <w:szCs w:val="26"/>
        </w:rPr>
        <w:t xml:space="preserve"> </w:t>
      </w:r>
    </w:p>
    <w:p w:rsidR="005E4CC3" w:rsidRDefault="005E4CC3" w:rsidP="004435D2">
      <w:pPr>
        <w:spacing w:line="360" w:lineRule="auto"/>
        <w:ind w:left="1440" w:hanging="1440"/>
        <w:jc w:val="both"/>
        <w:rPr>
          <w:sz w:val="26"/>
          <w:szCs w:val="26"/>
        </w:rPr>
      </w:pPr>
    </w:p>
    <w:p w:rsidR="0020597D" w:rsidRPr="0020597D" w:rsidRDefault="0020597D" w:rsidP="0020597D">
      <w:pPr>
        <w:spacing w:line="360" w:lineRule="auto"/>
        <w:ind w:left="2880" w:hanging="720"/>
        <w:jc w:val="both"/>
        <w:rPr>
          <w:i/>
        </w:rPr>
      </w:pPr>
      <w:r>
        <w:rPr>
          <w:sz w:val="26"/>
          <w:szCs w:val="26"/>
        </w:rPr>
        <w:t>“</w:t>
      </w:r>
      <w:r w:rsidRPr="0020597D">
        <w:rPr>
          <w:i/>
        </w:rPr>
        <w:t>9.</w:t>
      </w:r>
      <w:r w:rsidRPr="0020597D">
        <w:rPr>
          <w:i/>
        </w:rPr>
        <w:tab/>
        <w:t>In this case, the departure from the proceedings as set out in clause 2.4.1.2 was done in the interests o</w:t>
      </w:r>
      <w:r w:rsidR="00B260C8">
        <w:rPr>
          <w:i/>
        </w:rPr>
        <w:t>f</w:t>
      </w:r>
      <w:r w:rsidRPr="0020597D">
        <w:rPr>
          <w:i/>
        </w:rPr>
        <w:t xml:space="preserve"> fairness.  1</w:t>
      </w:r>
      <w:r w:rsidRPr="0020597D">
        <w:rPr>
          <w:i/>
          <w:vertAlign w:val="superscript"/>
        </w:rPr>
        <w:t>st</w:t>
      </w:r>
      <w:r w:rsidRPr="0020597D">
        <w:rPr>
          <w:i/>
        </w:rPr>
        <w:t xml:space="preserve"> </w:t>
      </w:r>
      <w:r w:rsidR="00B260C8">
        <w:rPr>
          <w:i/>
        </w:rPr>
        <w:t>R</w:t>
      </w:r>
      <w:r w:rsidRPr="0020597D">
        <w:rPr>
          <w:i/>
        </w:rPr>
        <w:t>espondent’s employees have been sensitized on a high profile matter which involved the disappearance of funds belonging to 1</w:t>
      </w:r>
      <w:r w:rsidRPr="0020597D">
        <w:rPr>
          <w:i/>
          <w:vertAlign w:val="superscript"/>
        </w:rPr>
        <w:t>st</w:t>
      </w:r>
      <w:r w:rsidRPr="0020597D">
        <w:rPr>
          <w:i/>
        </w:rPr>
        <w:t xml:space="preserve"> </w:t>
      </w:r>
      <w:r w:rsidR="00B260C8">
        <w:rPr>
          <w:i/>
        </w:rPr>
        <w:t>R</w:t>
      </w:r>
      <w:r w:rsidRPr="0020597D">
        <w:rPr>
          <w:i/>
        </w:rPr>
        <w:t>espondent amounting to between E2.5 million and E3 million.  1</w:t>
      </w:r>
      <w:r w:rsidRPr="0020597D">
        <w:rPr>
          <w:i/>
          <w:vertAlign w:val="superscript"/>
        </w:rPr>
        <w:t>st</w:t>
      </w:r>
      <w:r w:rsidRPr="0020597D">
        <w:rPr>
          <w:i/>
        </w:rPr>
        <w:t xml:space="preserve"> </w:t>
      </w:r>
      <w:r w:rsidR="00B260C8">
        <w:rPr>
          <w:i/>
        </w:rPr>
        <w:t>R</w:t>
      </w:r>
      <w:r w:rsidRPr="0020597D">
        <w:rPr>
          <w:i/>
        </w:rPr>
        <w:t>espondent’s Managing Director undertook road-shows in all the branches and informed staff that there was a possibility of further disciplinary action being taken in pursuance of all those connected with the fraud.  The 2</w:t>
      </w:r>
      <w:r w:rsidRPr="0020597D">
        <w:rPr>
          <w:i/>
          <w:vertAlign w:val="superscript"/>
        </w:rPr>
        <w:t>nd</w:t>
      </w:r>
      <w:r w:rsidRPr="0020597D">
        <w:rPr>
          <w:i/>
        </w:rPr>
        <w:t xml:space="preserve"> </w:t>
      </w:r>
      <w:r w:rsidR="00B260C8">
        <w:rPr>
          <w:i/>
        </w:rPr>
        <w:t>A</w:t>
      </w:r>
      <w:r w:rsidRPr="0020597D">
        <w:rPr>
          <w:i/>
        </w:rPr>
        <w:t xml:space="preserve">pplicant is accused of having accepted a </w:t>
      </w:r>
      <w:r w:rsidRPr="0020597D">
        <w:rPr>
          <w:i/>
        </w:rPr>
        <w:lastRenderedPageBreak/>
        <w:t>gift in the form of money from one of the persons who were in the course of committing the fraud, contrary to respondents</w:t>
      </w:r>
      <w:r w:rsidR="00F3147A">
        <w:rPr>
          <w:i/>
        </w:rPr>
        <w:t>’</w:t>
      </w:r>
      <w:r w:rsidRPr="0020597D">
        <w:rPr>
          <w:i/>
        </w:rPr>
        <w:t xml:space="preserve"> policy.</w:t>
      </w:r>
    </w:p>
    <w:p w:rsidR="0020597D" w:rsidRDefault="0020597D" w:rsidP="0020597D">
      <w:pPr>
        <w:spacing w:line="360" w:lineRule="auto"/>
        <w:ind w:left="2160"/>
        <w:jc w:val="both"/>
        <w:rPr>
          <w:i/>
        </w:rPr>
      </w:pPr>
    </w:p>
    <w:p w:rsidR="0020597D" w:rsidRDefault="0020597D" w:rsidP="0020597D">
      <w:pPr>
        <w:spacing w:line="360" w:lineRule="auto"/>
        <w:ind w:left="2880" w:hanging="720"/>
        <w:jc w:val="both"/>
        <w:rPr>
          <w:i/>
        </w:rPr>
      </w:pPr>
      <w:r w:rsidRPr="0020597D">
        <w:rPr>
          <w:i/>
        </w:rPr>
        <w:t>10.</w:t>
      </w:r>
      <w:r>
        <w:rPr>
          <w:sz w:val="26"/>
          <w:szCs w:val="26"/>
        </w:rPr>
        <w:tab/>
      </w:r>
      <w:r w:rsidRPr="00ED2BD8">
        <w:rPr>
          <w:i/>
        </w:rPr>
        <w:t>As a result of the above, the 2</w:t>
      </w:r>
      <w:r w:rsidRPr="00ED2BD8">
        <w:rPr>
          <w:i/>
          <w:vertAlign w:val="superscript"/>
        </w:rPr>
        <w:t>nd</w:t>
      </w:r>
      <w:r w:rsidRPr="00ED2BD8">
        <w:rPr>
          <w:i/>
        </w:rPr>
        <w:t xml:space="preserve"> </w:t>
      </w:r>
      <w:r w:rsidR="00B260C8">
        <w:rPr>
          <w:i/>
        </w:rPr>
        <w:t>A</w:t>
      </w:r>
      <w:r w:rsidRPr="00ED2BD8">
        <w:rPr>
          <w:i/>
        </w:rPr>
        <w:t>pplicant’s fellow employees would have associated him with the fraud, albeit on the periphery and the 1</w:t>
      </w:r>
      <w:r w:rsidRPr="00ED2BD8">
        <w:rPr>
          <w:i/>
          <w:vertAlign w:val="superscript"/>
        </w:rPr>
        <w:t>st</w:t>
      </w:r>
      <w:r w:rsidRPr="00ED2BD8">
        <w:rPr>
          <w:i/>
        </w:rPr>
        <w:t xml:space="preserve"> </w:t>
      </w:r>
      <w:r w:rsidR="00B260C8">
        <w:rPr>
          <w:i/>
        </w:rPr>
        <w:t>R</w:t>
      </w:r>
      <w:r w:rsidRPr="00ED2BD8">
        <w:rPr>
          <w:i/>
        </w:rPr>
        <w:t>espondent would have had difficulty finding an impartial employee to chair the hearing.  As a matter of fact, 1</w:t>
      </w:r>
      <w:r w:rsidRPr="00ED2BD8">
        <w:rPr>
          <w:i/>
          <w:vertAlign w:val="superscript"/>
        </w:rPr>
        <w:t>st</w:t>
      </w:r>
      <w:r w:rsidRPr="00ED2BD8">
        <w:rPr>
          <w:i/>
        </w:rPr>
        <w:t xml:space="preserve"> </w:t>
      </w:r>
      <w:r w:rsidR="00B260C8">
        <w:rPr>
          <w:i/>
        </w:rPr>
        <w:t>R</w:t>
      </w:r>
      <w:r w:rsidRPr="00ED2BD8">
        <w:rPr>
          <w:i/>
        </w:rPr>
        <w:t xml:space="preserve">espondent requested two </w:t>
      </w:r>
      <w:r w:rsidR="006824CB" w:rsidRPr="00ED2BD8">
        <w:rPr>
          <w:i/>
        </w:rPr>
        <w:t>Senior Managers to chair the hearing and both declined fearing that due to the publicity of the fraud, they would either not be objective, or would not be perceived to be objective.”</w:t>
      </w:r>
    </w:p>
    <w:p w:rsidR="00324E65" w:rsidRPr="00ED2BD8" w:rsidRDefault="00324E65" w:rsidP="0020597D">
      <w:pPr>
        <w:spacing w:line="360" w:lineRule="auto"/>
        <w:ind w:left="2880" w:hanging="720"/>
        <w:jc w:val="both"/>
        <w:rPr>
          <w:i/>
        </w:rPr>
      </w:pPr>
    </w:p>
    <w:p w:rsidR="005E4CC3" w:rsidRDefault="005E4CC3" w:rsidP="004435D2">
      <w:pPr>
        <w:spacing w:line="360" w:lineRule="auto"/>
        <w:ind w:left="1440" w:hanging="1440"/>
        <w:jc w:val="both"/>
        <w:rPr>
          <w:b/>
          <w:sz w:val="26"/>
          <w:szCs w:val="26"/>
        </w:rPr>
      </w:pPr>
      <w:r>
        <w:rPr>
          <w:sz w:val="26"/>
          <w:szCs w:val="26"/>
        </w:rPr>
        <w:t>[</w:t>
      </w:r>
      <w:r w:rsidR="00C240DC">
        <w:rPr>
          <w:sz w:val="26"/>
          <w:szCs w:val="26"/>
        </w:rPr>
        <w:t>30</w:t>
      </w:r>
      <w:r>
        <w:rPr>
          <w:sz w:val="26"/>
          <w:szCs w:val="26"/>
        </w:rPr>
        <w:t>]</w:t>
      </w:r>
      <w:r>
        <w:rPr>
          <w:sz w:val="26"/>
          <w:szCs w:val="26"/>
        </w:rPr>
        <w:tab/>
        <w:t>Respondents however, highly contested appellant’s averment as can be deduced from their replying affidavit:</w:t>
      </w:r>
      <w:r w:rsidR="006824CB" w:rsidRPr="006824CB">
        <w:rPr>
          <w:b/>
          <w:sz w:val="26"/>
          <w:szCs w:val="26"/>
        </w:rPr>
        <w:t xml:space="preserve"> </w:t>
      </w:r>
    </w:p>
    <w:p w:rsidR="00AA5389" w:rsidRDefault="00AA5389" w:rsidP="004435D2">
      <w:pPr>
        <w:spacing w:line="360" w:lineRule="auto"/>
        <w:ind w:left="1440" w:hanging="1440"/>
        <w:jc w:val="both"/>
        <w:rPr>
          <w:sz w:val="26"/>
          <w:szCs w:val="26"/>
        </w:rPr>
      </w:pPr>
    </w:p>
    <w:p w:rsidR="006824CB" w:rsidRPr="00ED2BD8" w:rsidRDefault="006824CB" w:rsidP="006824CB">
      <w:pPr>
        <w:spacing w:line="360" w:lineRule="auto"/>
        <w:ind w:left="2880" w:hanging="720"/>
        <w:jc w:val="both"/>
        <w:rPr>
          <w:i/>
        </w:rPr>
      </w:pPr>
      <w:r w:rsidRPr="00ED2BD8">
        <w:rPr>
          <w:i/>
        </w:rPr>
        <w:t>9.2</w:t>
      </w:r>
      <w:r w:rsidRPr="00ED2BD8">
        <w:rPr>
          <w:i/>
        </w:rPr>
        <w:tab/>
        <w:t>In particular, I dispute that departure from the agreed disciplinary proceedings policy was done in the interest of fairness to the second respondent;</w:t>
      </w:r>
    </w:p>
    <w:p w:rsidR="006824CB" w:rsidRPr="00ED2BD8" w:rsidRDefault="006824CB" w:rsidP="006824CB">
      <w:pPr>
        <w:spacing w:line="360" w:lineRule="auto"/>
        <w:ind w:left="2880" w:hanging="720"/>
        <w:jc w:val="both"/>
        <w:rPr>
          <w:i/>
        </w:rPr>
      </w:pPr>
    </w:p>
    <w:p w:rsidR="006824CB" w:rsidRPr="00ED2BD8" w:rsidRDefault="006824CB" w:rsidP="006824CB">
      <w:pPr>
        <w:spacing w:line="360" w:lineRule="auto"/>
        <w:ind w:left="3600" w:hanging="720"/>
        <w:jc w:val="both"/>
        <w:rPr>
          <w:i/>
        </w:rPr>
      </w:pPr>
      <w:r w:rsidRPr="00ED2BD8">
        <w:rPr>
          <w:i/>
        </w:rPr>
        <w:t>9.3.1</w:t>
      </w:r>
      <w:r w:rsidRPr="00ED2BD8">
        <w:rPr>
          <w:i/>
        </w:rPr>
        <w:tab/>
        <w:t xml:space="preserve">I state that there have been a number of disciplinary hearings conducted against </w:t>
      </w:r>
      <w:r w:rsidR="00145986">
        <w:rPr>
          <w:i/>
        </w:rPr>
        <w:t>F</w:t>
      </w:r>
      <w:r w:rsidRPr="00ED2BD8">
        <w:rPr>
          <w:i/>
        </w:rPr>
        <w:t xml:space="preserve">irst </w:t>
      </w:r>
      <w:r w:rsidR="00145986">
        <w:rPr>
          <w:i/>
        </w:rPr>
        <w:t>R</w:t>
      </w:r>
      <w:r w:rsidRPr="00ED2BD8">
        <w:rPr>
          <w:i/>
        </w:rPr>
        <w:t xml:space="preserve">espondent’s employees wherein the </w:t>
      </w:r>
      <w:r w:rsidR="00145986">
        <w:rPr>
          <w:i/>
        </w:rPr>
        <w:t>F</w:t>
      </w:r>
      <w:r w:rsidRPr="00ED2BD8">
        <w:rPr>
          <w:i/>
        </w:rPr>
        <w:t xml:space="preserve">irst </w:t>
      </w:r>
      <w:r w:rsidR="00145986">
        <w:rPr>
          <w:i/>
        </w:rPr>
        <w:t>A</w:t>
      </w:r>
      <w:r w:rsidRPr="00ED2BD8">
        <w:rPr>
          <w:i/>
        </w:rPr>
        <w:t xml:space="preserve">pplicant has participated.  There has been no departure from the agreed code between </w:t>
      </w:r>
      <w:r w:rsidR="00145986">
        <w:rPr>
          <w:i/>
        </w:rPr>
        <w:t>F</w:t>
      </w:r>
      <w:r w:rsidRPr="00ED2BD8">
        <w:rPr>
          <w:i/>
        </w:rPr>
        <w:t xml:space="preserve">irst </w:t>
      </w:r>
      <w:r w:rsidR="00145986">
        <w:rPr>
          <w:i/>
        </w:rPr>
        <w:t>A</w:t>
      </w:r>
      <w:r w:rsidRPr="00ED2BD8">
        <w:rPr>
          <w:i/>
        </w:rPr>
        <w:t xml:space="preserve">pplicant and </w:t>
      </w:r>
      <w:r w:rsidR="00145986">
        <w:rPr>
          <w:i/>
        </w:rPr>
        <w:t>F</w:t>
      </w:r>
      <w:r w:rsidRPr="00ED2BD8">
        <w:rPr>
          <w:i/>
        </w:rPr>
        <w:t xml:space="preserve">irst </w:t>
      </w:r>
      <w:r w:rsidR="00145986">
        <w:rPr>
          <w:i/>
        </w:rPr>
        <w:t>R</w:t>
      </w:r>
      <w:r w:rsidRPr="00ED2BD8">
        <w:rPr>
          <w:i/>
        </w:rPr>
        <w:t>espondent;</w:t>
      </w:r>
    </w:p>
    <w:p w:rsidR="006824CB" w:rsidRPr="00ED2BD8" w:rsidRDefault="006824CB" w:rsidP="006824CB">
      <w:pPr>
        <w:spacing w:line="360" w:lineRule="auto"/>
        <w:ind w:left="3600" w:hanging="720"/>
        <w:jc w:val="both"/>
        <w:rPr>
          <w:i/>
        </w:rPr>
      </w:pPr>
    </w:p>
    <w:p w:rsidR="006824CB" w:rsidRPr="00ED2BD8" w:rsidRDefault="006824CB" w:rsidP="006824CB">
      <w:pPr>
        <w:spacing w:line="360" w:lineRule="auto"/>
        <w:ind w:left="3600" w:hanging="720"/>
        <w:jc w:val="both"/>
        <w:rPr>
          <w:i/>
        </w:rPr>
      </w:pPr>
      <w:r w:rsidRPr="00ED2BD8">
        <w:rPr>
          <w:i/>
        </w:rPr>
        <w:t>9.3.2</w:t>
      </w:r>
      <w:r w:rsidRPr="00ED2BD8">
        <w:rPr>
          <w:i/>
        </w:rPr>
        <w:tab/>
        <w:t xml:space="preserve">Indeed in the hearing of Bertha </w:t>
      </w:r>
      <w:proofErr w:type="spellStart"/>
      <w:r w:rsidRPr="00ED2BD8">
        <w:rPr>
          <w:i/>
        </w:rPr>
        <w:t>Vilakazi</w:t>
      </w:r>
      <w:proofErr w:type="spellEnd"/>
      <w:r w:rsidRPr="00ED2BD8">
        <w:rPr>
          <w:i/>
        </w:rPr>
        <w:t xml:space="preserve"> the </w:t>
      </w:r>
      <w:r w:rsidR="00145986">
        <w:rPr>
          <w:i/>
        </w:rPr>
        <w:t>B</w:t>
      </w:r>
      <w:r w:rsidRPr="00ED2BD8">
        <w:rPr>
          <w:i/>
        </w:rPr>
        <w:t xml:space="preserve">ank asked one Leonard </w:t>
      </w:r>
      <w:proofErr w:type="spellStart"/>
      <w:r w:rsidRPr="00ED2BD8">
        <w:rPr>
          <w:i/>
        </w:rPr>
        <w:t>Nxumalo</w:t>
      </w:r>
      <w:proofErr w:type="spellEnd"/>
      <w:r w:rsidRPr="00ED2BD8">
        <w:rPr>
          <w:i/>
        </w:rPr>
        <w:t xml:space="preserve"> who is of senior management level, employed by Swaziland Water Services Corporation to chair, the </w:t>
      </w:r>
      <w:r w:rsidR="00145986">
        <w:rPr>
          <w:i/>
        </w:rPr>
        <w:t>F</w:t>
      </w:r>
      <w:r w:rsidRPr="00ED2BD8">
        <w:rPr>
          <w:i/>
        </w:rPr>
        <w:t xml:space="preserve">irst </w:t>
      </w:r>
      <w:r w:rsidR="00145986">
        <w:rPr>
          <w:i/>
        </w:rPr>
        <w:t>A</w:t>
      </w:r>
      <w:r w:rsidRPr="00ED2BD8">
        <w:rPr>
          <w:i/>
        </w:rPr>
        <w:t>pplicant objected to this and he was replaced by a senior Manage</w:t>
      </w:r>
      <w:r w:rsidR="00AA5389" w:rsidRPr="00ED2BD8">
        <w:rPr>
          <w:i/>
        </w:rPr>
        <w:t>r</w:t>
      </w:r>
      <w:r w:rsidRPr="00ED2BD8">
        <w:rPr>
          <w:i/>
        </w:rPr>
        <w:t xml:space="preserve"> then in the </w:t>
      </w:r>
      <w:r w:rsidR="00145986">
        <w:rPr>
          <w:i/>
        </w:rPr>
        <w:t>F</w:t>
      </w:r>
      <w:r w:rsidRPr="00ED2BD8">
        <w:rPr>
          <w:i/>
        </w:rPr>
        <w:t xml:space="preserve">irst </w:t>
      </w:r>
      <w:r w:rsidR="00145986">
        <w:rPr>
          <w:i/>
        </w:rPr>
        <w:t>R</w:t>
      </w:r>
      <w:r w:rsidRPr="00ED2BD8">
        <w:rPr>
          <w:i/>
        </w:rPr>
        <w:t xml:space="preserve">espondent’s employ </w:t>
      </w:r>
      <w:proofErr w:type="spellStart"/>
      <w:r w:rsidRPr="00ED2BD8">
        <w:rPr>
          <w:i/>
        </w:rPr>
        <w:t>Rifka</w:t>
      </w:r>
      <w:proofErr w:type="spellEnd"/>
      <w:r w:rsidRPr="00ED2BD8">
        <w:rPr>
          <w:i/>
        </w:rPr>
        <w:t xml:space="preserve"> </w:t>
      </w:r>
      <w:proofErr w:type="spellStart"/>
      <w:r w:rsidRPr="00ED2BD8">
        <w:rPr>
          <w:i/>
        </w:rPr>
        <w:t>da</w:t>
      </w:r>
      <w:proofErr w:type="spellEnd"/>
      <w:r w:rsidRPr="00ED2BD8">
        <w:rPr>
          <w:i/>
        </w:rPr>
        <w:t xml:space="preserve"> Silva.  This w</w:t>
      </w:r>
      <w:r w:rsidR="00145986">
        <w:rPr>
          <w:i/>
        </w:rPr>
        <w:t>as done to comply with the code.</w:t>
      </w:r>
    </w:p>
    <w:p w:rsidR="006824CB" w:rsidRPr="00ED2BD8" w:rsidRDefault="006824CB" w:rsidP="006824CB">
      <w:pPr>
        <w:spacing w:line="360" w:lineRule="auto"/>
        <w:ind w:left="3600" w:hanging="720"/>
        <w:jc w:val="both"/>
        <w:rPr>
          <w:i/>
        </w:rPr>
      </w:pPr>
    </w:p>
    <w:p w:rsidR="006824CB" w:rsidRPr="00ED2BD8" w:rsidRDefault="006824CB" w:rsidP="006824CB">
      <w:pPr>
        <w:spacing w:line="360" w:lineRule="auto"/>
        <w:ind w:left="2880" w:hanging="720"/>
        <w:jc w:val="both"/>
        <w:rPr>
          <w:b/>
          <w:i/>
        </w:rPr>
      </w:pPr>
      <w:r w:rsidRPr="00ED2BD8">
        <w:rPr>
          <w:i/>
        </w:rPr>
        <w:lastRenderedPageBreak/>
        <w:t>9.5</w:t>
      </w:r>
      <w:r w:rsidRPr="00ED2BD8">
        <w:rPr>
          <w:i/>
        </w:rPr>
        <w:tab/>
        <w:t xml:space="preserve">I further state that the employees of the </w:t>
      </w:r>
      <w:r w:rsidR="00145986">
        <w:rPr>
          <w:i/>
        </w:rPr>
        <w:t>F</w:t>
      </w:r>
      <w:r w:rsidRPr="00ED2BD8">
        <w:rPr>
          <w:i/>
        </w:rPr>
        <w:t xml:space="preserve">irst </w:t>
      </w:r>
      <w:r w:rsidR="00145986">
        <w:rPr>
          <w:i/>
        </w:rPr>
        <w:t>R</w:t>
      </w:r>
      <w:r w:rsidRPr="00ED2BD8">
        <w:rPr>
          <w:i/>
        </w:rPr>
        <w:t>espondent are always sensitized against fraud in the discharge of their duties.</w:t>
      </w:r>
      <w:r w:rsidR="00F600CF" w:rsidRPr="00ED2BD8">
        <w:rPr>
          <w:i/>
        </w:rPr>
        <w:t>”</w:t>
      </w:r>
    </w:p>
    <w:p w:rsidR="005E4CC3" w:rsidRPr="006824CB" w:rsidRDefault="005E4CC3" w:rsidP="004435D2">
      <w:pPr>
        <w:spacing w:line="360" w:lineRule="auto"/>
        <w:ind w:left="1440" w:hanging="1440"/>
        <w:jc w:val="both"/>
        <w:rPr>
          <w:b/>
          <w:i/>
          <w:sz w:val="26"/>
          <w:szCs w:val="26"/>
        </w:rPr>
      </w:pPr>
    </w:p>
    <w:p w:rsidR="005E4CC3" w:rsidRDefault="005E4CC3" w:rsidP="004435D2">
      <w:pPr>
        <w:spacing w:line="360" w:lineRule="auto"/>
        <w:ind w:left="1440" w:hanging="1440"/>
        <w:jc w:val="both"/>
        <w:rPr>
          <w:sz w:val="26"/>
          <w:szCs w:val="26"/>
        </w:rPr>
      </w:pPr>
      <w:r>
        <w:rPr>
          <w:sz w:val="26"/>
          <w:szCs w:val="26"/>
        </w:rPr>
        <w:t>[</w:t>
      </w:r>
      <w:r w:rsidR="00AA5389">
        <w:rPr>
          <w:sz w:val="26"/>
          <w:szCs w:val="26"/>
        </w:rPr>
        <w:t>3</w:t>
      </w:r>
      <w:r w:rsidR="00C240DC">
        <w:rPr>
          <w:sz w:val="26"/>
          <w:szCs w:val="26"/>
        </w:rPr>
        <w:t>1</w:t>
      </w:r>
      <w:r>
        <w:rPr>
          <w:sz w:val="26"/>
          <w:szCs w:val="26"/>
        </w:rPr>
        <w:t>]</w:t>
      </w:r>
      <w:r>
        <w:rPr>
          <w:sz w:val="26"/>
          <w:szCs w:val="26"/>
        </w:rPr>
        <w:tab/>
        <w:t>On the basis of the above contention, it cannot be said that the appellant</w:t>
      </w:r>
      <w:r w:rsidR="00E40EF1">
        <w:rPr>
          <w:sz w:val="26"/>
          <w:szCs w:val="26"/>
        </w:rPr>
        <w:t>,</w:t>
      </w:r>
      <w:r>
        <w:rPr>
          <w:sz w:val="26"/>
          <w:szCs w:val="26"/>
        </w:rPr>
        <w:t xml:space="preserve"> </w:t>
      </w:r>
      <w:r w:rsidR="00E40EF1">
        <w:rPr>
          <w:sz w:val="26"/>
          <w:szCs w:val="26"/>
        </w:rPr>
        <w:t xml:space="preserve">at least from the papers presented to the </w:t>
      </w:r>
      <w:r w:rsidR="00E40EF1" w:rsidRPr="00E40EF1">
        <w:rPr>
          <w:i/>
          <w:sz w:val="26"/>
          <w:szCs w:val="26"/>
        </w:rPr>
        <w:t>court a quo</w:t>
      </w:r>
      <w:r w:rsidR="00E40EF1">
        <w:rPr>
          <w:sz w:val="26"/>
          <w:szCs w:val="26"/>
        </w:rPr>
        <w:t xml:space="preserve">, </w:t>
      </w:r>
      <w:r>
        <w:rPr>
          <w:sz w:val="26"/>
          <w:szCs w:val="26"/>
        </w:rPr>
        <w:t>did establish exceptional and appropriate circumstances.</w:t>
      </w:r>
    </w:p>
    <w:p w:rsidR="005E4CC3" w:rsidRDefault="005E4CC3" w:rsidP="004435D2">
      <w:pPr>
        <w:spacing w:line="360" w:lineRule="auto"/>
        <w:ind w:left="1440" w:hanging="1440"/>
        <w:jc w:val="both"/>
        <w:rPr>
          <w:sz w:val="26"/>
          <w:szCs w:val="26"/>
        </w:rPr>
      </w:pPr>
    </w:p>
    <w:p w:rsidR="005E4CC3" w:rsidRDefault="005E4CC3" w:rsidP="004435D2">
      <w:pPr>
        <w:spacing w:line="360" w:lineRule="auto"/>
        <w:ind w:left="1440" w:hanging="1440"/>
        <w:jc w:val="both"/>
        <w:rPr>
          <w:sz w:val="26"/>
          <w:szCs w:val="26"/>
        </w:rPr>
      </w:pPr>
      <w:r>
        <w:rPr>
          <w:sz w:val="26"/>
          <w:szCs w:val="26"/>
        </w:rPr>
        <w:t>[3</w:t>
      </w:r>
      <w:r w:rsidR="00C240DC">
        <w:rPr>
          <w:sz w:val="26"/>
          <w:szCs w:val="26"/>
        </w:rPr>
        <w:t>2</w:t>
      </w:r>
      <w:r>
        <w:rPr>
          <w:sz w:val="26"/>
          <w:szCs w:val="26"/>
        </w:rPr>
        <w:t>]</w:t>
      </w:r>
      <w:r>
        <w:rPr>
          <w:sz w:val="26"/>
          <w:szCs w:val="26"/>
        </w:rPr>
        <w:tab/>
        <w:t>In consideration of the above circumstances of the case, the following orders are made:</w:t>
      </w:r>
    </w:p>
    <w:p w:rsidR="005E4CC3" w:rsidRDefault="005E4CC3" w:rsidP="004435D2">
      <w:pPr>
        <w:spacing w:line="360" w:lineRule="auto"/>
        <w:ind w:left="1440" w:hanging="1440"/>
        <w:jc w:val="both"/>
        <w:rPr>
          <w:sz w:val="26"/>
          <w:szCs w:val="26"/>
        </w:rPr>
      </w:pPr>
    </w:p>
    <w:p w:rsidR="005E4CC3" w:rsidRDefault="005E4CC3" w:rsidP="00F600CF">
      <w:pPr>
        <w:pStyle w:val="ListParagraph"/>
        <w:numPr>
          <w:ilvl w:val="0"/>
          <w:numId w:val="2"/>
        </w:numPr>
        <w:spacing w:line="360" w:lineRule="auto"/>
        <w:ind w:left="2835" w:hanging="675"/>
        <w:jc w:val="both"/>
        <w:rPr>
          <w:sz w:val="26"/>
          <w:szCs w:val="26"/>
        </w:rPr>
      </w:pPr>
      <w:r>
        <w:rPr>
          <w:sz w:val="26"/>
          <w:szCs w:val="26"/>
        </w:rPr>
        <w:t>The appeal is dismissed</w:t>
      </w:r>
      <w:r w:rsidR="00D144FD">
        <w:rPr>
          <w:sz w:val="26"/>
          <w:szCs w:val="26"/>
        </w:rPr>
        <w:t xml:space="preserve"> with costs</w:t>
      </w:r>
      <w:r>
        <w:rPr>
          <w:sz w:val="26"/>
          <w:szCs w:val="26"/>
        </w:rPr>
        <w:t>.</w:t>
      </w:r>
    </w:p>
    <w:p w:rsidR="00B42DFE" w:rsidRDefault="00B42DFE" w:rsidP="00B42DFE">
      <w:pPr>
        <w:pStyle w:val="ListParagraph"/>
        <w:spacing w:line="360" w:lineRule="auto"/>
        <w:ind w:left="2835"/>
        <w:jc w:val="both"/>
        <w:rPr>
          <w:sz w:val="26"/>
          <w:szCs w:val="26"/>
        </w:rPr>
      </w:pPr>
    </w:p>
    <w:p w:rsidR="005E4CC3" w:rsidRDefault="005B0B1E" w:rsidP="00F600CF">
      <w:pPr>
        <w:pStyle w:val="ListParagraph"/>
        <w:numPr>
          <w:ilvl w:val="0"/>
          <w:numId w:val="2"/>
        </w:numPr>
        <w:spacing w:line="360" w:lineRule="auto"/>
        <w:ind w:left="2835" w:hanging="675"/>
        <w:jc w:val="both"/>
        <w:rPr>
          <w:sz w:val="26"/>
          <w:szCs w:val="26"/>
        </w:rPr>
      </w:pPr>
      <w:r>
        <w:rPr>
          <w:sz w:val="26"/>
          <w:szCs w:val="26"/>
        </w:rPr>
        <w:t>The ruling of the chairman (</w:t>
      </w:r>
      <w:r w:rsidRPr="00063E6D">
        <w:rPr>
          <w:b/>
          <w:sz w:val="26"/>
          <w:szCs w:val="26"/>
        </w:rPr>
        <w:t xml:space="preserve">Mr. </w:t>
      </w:r>
      <w:proofErr w:type="spellStart"/>
      <w:r w:rsidRPr="00063E6D">
        <w:rPr>
          <w:b/>
          <w:sz w:val="26"/>
          <w:szCs w:val="26"/>
        </w:rPr>
        <w:t>Bongani</w:t>
      </w:r>
      <w:proofErr w:type="spellEnd"/>
      <w:r w:rsidRPr="00063E6D">
        <w:rPr>
          <w:b/>
          <w:sz w:val="26"/>
          <w:szCs w:val="26"/>
        </w:rPr>
        <w:t xml:space="preserve"> </w:t>
      </w:r>
      <w:proofErr w:type="spellStart"/>
      <w:r w:rsidRPr="00063E6D">
        <w:rPr>
          <w:b/>
          <w:sz w:val="26"/>
          <w:szCs w:val="26"/>
        </w:rPr>
        <w:t>Mtshali</w:t>
      </w:r>
      <w:proofErr w:type="spellEnd"/>
      <w:r>
        <w:rPr>
          <w:sz w:val="26"/>
          <w:szCs w:val="26"/>
        </w:rPr>
        <w:t>) dated 18</w:t>
      </w:r>
      <w:r w:rsidRPr="005B0B1E">
        <w:rPr>
          <w:sz w:val="26"/>
          <w:szCs w:val="26"/>
          <w:vertAlign w:val="superscript"/>
        </w:rPr>
        <w:t>th</w:t>
      </w:r>
      <w:r>
        <w:rPr>
          <w:sz w:val="26"/>
          <w:szCs w:val="26"/>
        </w:rPr>
        <w:t xml:space="preserve"> November, 2011, dismissing the objection of the </w:t>
      </w:r>
      <w:r w:rsidR="00B95D93">
        <w:rPr>
          <w:sz w:val="26"/>
          <w:szCs w:val="26"/>
        </w:rPr>
        <w:t>respondents</w:t>
      </w:r>
      <w:r>
        <w:rPr>
          <w:sz w:val="26"/>
          <w:szCs w:val="26"/>
        </w:rPr>
        <w:t xml:space="preserve"> is hereby reviewed and set aside.</w:t>
      </w:r>
    </w:p>
    <w:p w:rsidR="005B0B1E" w:rsidRPr="005B0B1E" w:rsidRDefault="005B0B1E" w:rsidP="005B0B1E">
      <w:pPr>
        <w:pStyle w:val="ListParagraph"/>
        <w:rPr>
          <w:sz w:val="26"/>
          <w:szCs w:val="26"/>
        </w:rPr>
      </w:pPr>
    </w:p>
    <w:p w:rsidR="005B0B1E" w:rsidRDefault="005B0B1E" w:rsidP="00F600CF">
      <w:pPr>
        <w:pStyle w:val="ListParagraph"/>
        <w:numPr>
          <w:ilvl w:val="0"/>
          <w:numId w:val="2"/>
        </w:numPr>
        <w:spacing w:line="360" w:lineRule="auto"/>
        <w:ind w:left="2835" w:hanging="675"/>
        <w:jc w:val="both"/>
        <w:rPr>
          <w:sz w:val="26"/>
          <w:szCs w:val="26"/>
        </w:rPr>
      </w:pPr>
      <w:r>
        <w:rPr>
          <w:sz w:val="26"/>
          <w:szCs w:val="26"/>
        </w:rPr>
        <w:t>The disciplinary hearing of the 2</w:t>
      </w:r>
      <w:r w:rsidRPr="005B0B1E">
        <w:rPr>
          <w:sz w:val="26"/>
          <w:szCs w:val="26"/>
          <w:vertAlign w:val="superscript"/>
        </w:rPr>
        <w:t>nd</w:t>
      </w:r>
      <w:r>
        <w:rPr>
          <w:sz w:val="26"/>
          <w:szCs w:val="26"/>
        </w:rPr>
        <w:t xml:space="preserve"> respondent shall;</w:t>
      </w:r>
      <w:r w:rsidR="0020597D">
        <w:rPr>
          <w:sz w:val="26"/>
          <w:szCs w:val="26"/>
        </w:rPr>
        <w:t xml:space="preserve"> </w:t>
      </w:r>
      <w:r>
        <w:rPr>
          <w:sz w:val="26"/>
          <w:szCs w:val="26"/>
        </w:rPr>
        <w:t xml:space="preserve"> </w:t>
      </w:r>
    </w:p>
    <w:p w:rsidR="005B0B1E" w:rsidRPr="005B0B1E" w:rsidRDefault="005B0B1E" w:rsidP="005B0B1E">
      <w:pPr>
        <w:pStyle w:val="ListParagraph"/>
        <w:rPr>
          <w:sz w:val="26"/>
          <w:szCs w:val="26"/>
        </w:rPr>
      </w:pPr>
    </w:p>
    <w:p w:rsidR="005B0B1E" w:rsidRDefault="005B0B1E" w:rsidP="00097C75">
      <w:pPr>
        <w:pStyle w:val="ListParagraph"/>
        <w:numPr>
          <w:ilvl w:val="1"/>
          <w:numId w:val="2"/>
        </w:numPr>
        <w:spacing w:line="360" w:lineRule="auto"/>
        <w:ind w:left="3402" w:hanging="567"/>
        <w:jc w:val="both"/>
        <w:rPr>
          <w:sz w:val="26"/>
          <w:szCs w:val="26"/>
        </w:rPr>
      </w:pPr>
      <w:r>
        <w:rPr>
          <w:sz w:val="26"/>
          <w:szCs w:val="26"/>
        </w:rPr>
        <w:t xml:space="preserve">commence </w:t>
      </w:r>
      <w:r w:rsidRPr="00063E6D">
        <w:rPr>
          <w:i/>
          <w:sz w:val="26"/>
          <w:szCs w:val="26"/>
        </w:rPr>
        <w:t>de novo</w:t>
      </w:r>
      <w:r>
        <w:rPr>
          <w:sz w:val="26"/>
          <w:szCs w:val="26"/>
        </w:rPr>
        <w:t xml:space="preserve"> before a chairman appointed in accordance with the disciplinary code; </w:t>
      </w:r>
    </w:p>
    <w:p w:rsidR="005B0B1E" w:rsidRDefault="005B0B1E" w:rsidP="005B0B1E">
      <w:pPr>
        <w:pStyle w:val="ListParagraph"/>
        <w:spacing w:line="360" w:lineRule="auto"/>
        <w:ind w:left="2880"/>
        <w:jc w:val="both"/>
        <w:rPr>
          <w:sz w:val="26"/>
          <w:szCs w:val="26"/>
        </w:rPr>
      </w:pPr>
    </w:p>
    <w:p w:rsidR="005B0B1E" w:rsidRDefault="005B0B1E" w:rsidP="00097C75">
      <w:pPr>
        <w:pStyle w:val="ListParagraph"/>
        <w:numPr>
          <w:ilvl w:val="1"/>
          <w:numId w:val="2"/>
        </w:numPr>
        <w:spacing w:line="360" w:lineRule="auto"/>
        <w:ind w:left="3402" w:hanging="567"/>
        <w:jc w:val="both"/>
        <w:rPr>
          <w:sz w:val="26"/>
          <w:szCs w:val="26"/>
        </w:rPr>
      </w:pPr>
      <w:r>
        <w:rPr>
          <w:sz w:val="26"/>
          <w:szCs w:val="26"/>
        </w:rPr>
        <w:t>In the event no manager of appellant is suitable to chair the hearing, the parties shall engage each other in consultation and agree on the alternative pool from which the appellant may draw the chair.</w:t>
      </w:r>
    </w:p>
    <w:p w:rsidR="00891922" w:rsidRDefault="00891922" w:rsidP="00BC60ED">
      <w:pPr>
        <w:spacing w:line="360" w:lineRule="auto"/>
        <w:ind w:left="1440" w:hanging="1440"/>
        <w:jc w:val="both"/>
        <w:rPr>
          <w:sz w:val="26"/>
          <w:szCs w:val="26"/>
        </w:rPr>
      </w:pPr>
    </w:p>
    <w:p w:rsidR="00324E65" w:rsidRDefault="00324E65" w:rsidP="00BC60ED">
      <w:pPr>
        <w:spacing w:line="360" w:lineRule="auto"/>
        <w:ind w:left="1440" w:hanging="1440"/>
        <w:jc w:val="both"/>
        <w:rPr>
          <w:sz w:val="26"/>
          <w:szCs w:val="26"/>
        </w:rPr>
      </w:pPr>
    </w:p>
    <w:p w:rsidR="00324E65" w:rsidRDefault="00324E65" w:rsidP="00BC60ED">
      <w:pPr>
        <w:spacing w:line="360" w:lineRule="auto"/>
        <w:ind w:left="1440" w:hanging="1440"/>
        <w:jc w:val="both"/>
        <w:rPr>
          <w:sz w:val="26"/>
          <w:szCs w:val="26"/>
        </w:rPr>
      </w:pPr>
    </w:p>
    <w:p w:rsidR="005D21E7" w:rsidRPr="00097C75" w:rsidRDefault="00394658" w:rsidP="00BC60ED">
      <w:pPr>
        <w:spacing w:line="360" w:lineRule="auto"/>
        <w:ind w:left="1440" w:hanging="1440"/>
        <w:jc w:val="both"/>
        <w:rPr>
          <w:b/>
          <w:sz w:val="26"/>
          <w:szCs w:val="26"/>
        </w:rPr>
      </w:pPr>
      <w:r>
        <w:rPr>
          <w:sz w:val="26"/>
          <w:szCs w:val="26"/>
        </w:rPr>
        <w:tab/>
      </w:r>
      <w:r>
        <w:rPr>
          <w:sz w:val="26"/>
          <w:szCs w:val="26"/>
        </w:rPr>
        <w:tab/>
      </w:r>
      <w:r>
        <w:rPr>
          <w:sz w:val="26"/>
          <w:szCs w:val="26"/>
        </w:rPr>
        <w:tab/>
      </w:r>
      <w:r>
        <w:rPr>
          <w:sz w:val="26"/>
          <w:szCs w:val="26"/>
        </w:rPr>
        <w:tab/>
      </w:r>
      <w:r>
        <w:rPr>
          <w:sz w:val="26"/>
          <w:szCs w:val="26"/>
        </w:rPr>
        <w:tab/>
      </w:r>
      <w:r w:rsidRPr="00097C75">
        <w:rPr>
          <w:b/>
          <w:sz w:val="26"/>
          <w:szCs w:val="26"/>
        </w:rPr>
        <w:t>___________________________</w:t>
      </w:r>
      <w:r w:rsidR="00F454E1">
        <w:rPr>
          <w:b/>
          <w:sz w:val="26"/>
          <w:szCs w:val="26"/>
        </w:rPr>
        <w:t>____</w:t>
      </w:r>
    </w:p>
    <w:p w:rsidR="00394658" w:rsidRPr="00097C75" w:rsidRDefault="00394658" w:rsidP="00097C75">
      <w:pPr>
        <w:spacing w:line="360" w:lineRule="auto"/>
        <w:ind w:left="1440" w:hanging="1440"/>
        <w:jc w:val="both"/>
        <w:rPr>
          <w:b/>
          <w:sz w:val="26"/>
          <w:szCs w:val="26"/>
        </w:rPr>
      </w:pPr>
      <w:r w:rsidRPr="00097C75">
        <w:rPr>
          <w:b/>
          <w:sz w:val="26"/>
          <w:szCs w:val="26"/>
        </w:rPr>
        <w:tab/>
      </w:r>
      <w:r w:rsidRPr="00097C75">
        <w:rPr>
          <w:b/>
          <w:sz w:val="26"/>
          <w:szCs w:val="26"/>
        </w:rPr>
        <w:tab/>
      </w:r>
      <w:r w:rsidRPr="00097C75">
        <w:rPr>
          <w:b/>
          <w:sz w:val="26"/>
          <w:szCs w:val="26"/>
        </w:rPr>
        <w:tab/>
      </w:r>
      <w:r w:rsidRPr="00097C75">
        <w:rPr>
          <w:b/>
          <w:sz w:val="26"/>
          <w:szCs w:val="26"/>
        </w:rPr>
        <w:tab/>
      </w:r>
      <w:r w:rsidRPr="00097C75">
        <w:rPr>
          <w:b/>
          <w:sz w:val="26"/>
          <w:szCs w:val="26"/>
        </w:rPr>
        <w:tab/>
      </w:r>
      <w:r w:rsidRPr="00097C75">
        <w:rPr>
          <w:b/>
          <w:sz w:val="26"/>
          <w:szCs w:val="26"/>
        </w:rPr>
        <w:tab/>
      </w:r>
      <w:r w:rsidR="00097C75" w:rsidRPr="00097C75">
        <w:rPr>
          <w:b/>
          <w:sz w:val="26"/>
          <w:szCs w:val="26"/>
        </w:rPr>
        <w:t>M. M. RAMODIBEDI</w:t>
      </w:r>
    </w:p>
    <w:p w:rsidR="00394658" w:rsidRPr="00097C75" w:rsidRDefault="00097C75" w:rsidP="00BC60ED">
      <w:pPr>
        <w:spacing w:line="360" w:lineRule="auto"/>
        <w:ind w:left="1440" w:hanging="1440"/>
        <w:jc w:val="both"/>
        <w:rPr>
          <w:b/>
          <w:sz w:val="26"/>
          <w:szCs w:val="26"/>
        </w:rPr>
      </w:pPr>
      <w:r w:rsidRPr="00097C75">
        <w:rPr>
          <w:b/>
          <w:sz w:val="26"/>
          <w:szCs w:val="26"/>
        </w:rPr>
        <w:tab/>
      </w:r>
      <w:r w:rsidRPr="00097C75">
        <w:rPr>
          <w:b/>
          <w:sz w:val="26"/>
          <w:szCs w:val="26"/>
        </w:rPr>
        <w:tab/>
      </w:r>
      <w:r w:rsidRPr="00097C75">
        <w:rPr>
          <w:b/>
          <w:sz w:val="26"/>
          <w:szCs w:val="26"/>
        </w:rPr>
        <w:tab/>
      </w:r>
      <w:r w:rsidRPr="00097C75">
        <w:rPr>
          <w:b/>
          <w:sz w:val="26"/>
          <w:szCs w:val="26"/>
        </w:rPr>
        <w:tab/>
      </w:r>
      <w:r w:rsidRPr="00097C75">
        <w:rPr>
          <w:b/>
          <w:sz w:val="26"/>
          <w:szCs w:val="26"/>
        </w:rPr>
        <w:tab/>
      </w:r>
      <w:r w:rsidRPr="00097C75">
        <w:rPr>
          <w:b/>
          <w:sz w:val="26"/>
          <w:szCs w:val="26"/>
        </w:rPr>
        <w:tab/>
        <w:t>JUDGE PRESIDENT</w:t>
      </w:r>
    </w:p>
    <w:p w:rsidR="00394658" w:rsidRDefault="00394658" w:rsidP="00BC60ED">
      <w:pPr>
        <w:spacing w:line="360" w:lineRule="auto"/>
        <w:ind w:left="1440" w:hanging="1440"/>
        <w:jc w:val="both"/>
        <w:rPr>
          <w:b/>
          <w:sz w:val="26"/>
          <w:szCs w:val="26"/>
        </w:rPr>
      </w:pPr>
    </w:p>
    <w:p w:rsidR="00F454E1" w:rsidRDefault="00F454E1" w:rsidP="00BC60ED">
      <w:pPr>
        <w:spacing w:line="360" w:lineRule="auto"/>
        <w:ind w:left="1440" w:hanging="1440"/>
        <w:jc w:val="both"/>
        <w:rPr>
          <w:b/>
          <w:sz w:val="26"/>
          <w:szCs w:val="26"/>
        </w:rPr>
      </w:pPr>
    </w:p>
    <w:p w:rsidR="00F454E1" w:rsidRDefault="00F454E1" w:rsidP="00BC60ED">
      <w:pPr>
        <w:spacing w:line="360" w:lineRule="auto"/>
        <w:ind w:left="1440" w:hanging="1440"/>
        <w:jc w:val="both"/>
        <w:rPr>
          <w:b/>
          <w:sz w:val="26"/>
          <w:szCs w:val="26"/>
        </w:rPr>
      </w:pPr>
    </w:p>
    <w:p w:rsidR="00891922" w:rsidRPr="00097C75" w:rsidRDefault="00891922" w:rsidP="00BC60ED">
      <w:pPr>
        <w:spacing w:line="360" w:lineRule="auto"/>
        <w:ind w:left="1440" w:hanging="1440"/>
        <w:jc w:val="both"/>
        <w:rPr>
          <w:b/>
          <w:sz w:val="26"/>
          <w:szCs w:val="26"/>
        </w:rPr>
      </w:pPr>
    </w:p>
    <w:p w:rsidR="00394658" w:rsidRPr="00097C75" w:rsidRDefault="00394658" w:rsidP="00BC60ED">
      <w:pPr>
        <w:spacing w:line="360" w:lineRule="auto"/>
        <w:ind w:left="1440" w:hanging="1440"/>
        <w:jc w:val="both"/>
        <w:rPr>
          <w:b/>
          <w:sz w:val="26"/>
          <w:szCs w:val="26"/>
        </w:rPr>
      </w:pPr>
      <w:r w:rsidRPr="00097C75">
        <w:rPr>
          <w:b/>
          <w:sz w:val="26"/>
          <w:szCs w:val="26"/>
        </w:rPr>
        <w:tab/>
      </w:r>
      <w:r w:rsidRPr="00097C75">
        <w:rPr>
          <w:b/>
          <w:sz w:val="26"/>
          <w:szCs w:val="26"/>
        </w:rPr>
        <w:tab/>
      </w:r>
      <w:r w:rsidRPr="00097C75">
        <w:rPr>
          <w:b/>
          <w:sz w:val="26"/>
          <w:szCs w:val="26"/>
        </w:rPr>
        <w:tab/>
      </w:r>
      <w:r w:rsidRPr="00097C75">
        <w:rPr>
          <w:b/>
          <w:sz w:val="26"/>
          <w:szCs w:val="26"/>
        </w:rPr>
        <w:tab/>
      </w:r>
      <w:r w:rsidRPr="00097C75">
        <w:rPr>
          <w:b/>
          <w:sz w:val="26"/>
          <w:szCs w:val="26"/>
        </w:rPr>
        <w:tab/>
        <w:t>__________________________</w:t>
      </w:r>
      <w:r w:rsidR="00ED304D">
        <w:rPr>
          <w:b/>
          <w:sz w:val="26"/>
          <w:szCs w:val="26"/>
        </w:rPr>
        <w:t>___</w:t>
      </w:r>
      <w:r w:rsidR="00F454E1">
        <w:rPr>
          <w:b/>
          <w:sz w:val="26"/>
          <w:szCs w:val="26"/>
        </w:rPr>
        <w:t>___</w:t>
      </w:r>
    </w:p>
    <w:p w:rsidR="00097C75" w:rsidRPr="00097C75" w:rsidRDefault="00394658" w:rsidP="00BC60ED">
      <w:pPr>
        <w:spacing w:line="360" w:lineRule="auto"/>
        <w:ind w:left="1440" w:hanging="1440"/>
        <w:jc w:val="both"/>
        <w:rPr>
          <w:b/>
          <w:sz w:val="26"/>
          <w:szCs w:val="26"/>
        </w:rPr>
      </w:pPr>
      <w:r w:rsidRPr="00097C75">
        <w:rPr>
          <w:b/>
          <w:sz w:val="26"/>
          <w:szCs w:val="26"/>
        </w:rPr>
        <w:tab/>
      </w:r>
      <w:r w:rsidR="003E5C97">
        <w:rPr>
          <w:b/>
          <w:sz w:val="26"/>
          <w:szCs w:val="26"/>
        </w:rPr>
        <w:tab/>
      </w:r>
      <w:r w:rsidRPr="00097C75">
        <w:rPr>
          <w:b/>
          <w:sz w:val="26"/>
          <w:szCs w:val="26"/>
        </w:rPr>
        <w:tab/>
      </w:r>
      <w:r w:rsidRPr="00097C75">
        <w:rPr>
          <w:b/>
          <w:sz w:val="26"/>
          <w:szCs w:val="26"/>
        </w:rPr>
        <w:tab/>
      </w:r>
      <w:r w:rsidRPr="00097C75">
        <w:rPr>
          <w:b/>
          <w:sz w:val="26"/>
          <w:szCs w:val="26"/>
        </w:rPr>
        <w:tab/>
      </w:r>
      <w:r w:rsidRPr="00097C75">
        <w:rPr>
          <w:b/>
          <w:sz w:val="26"/>
          <w:szCs w:val="26"/>
        </w:rPr>
        <w:tab/>
      </w:r>
      <w:r w:rsidR="00097C75" w:rsidRPr="00097C75">
        <w:rPr>
          <w:b/>
          <w:sz w:val="26"/>
          <w:szCs w:val="26"/>
        </w:rPr>
        <w:t>N. J. HLOPHE</w:t>
      </w:r>
    </w:p>
    <w:p w:rsidR="00394658" w:rsidRPr="00097C75" w:rsidRDefault="00097C75" w:rsidP="00BC60ED">
      <w:pPr>
        <w:spacing w:line="360" w:lineRule="auto"/>
        <w:ind w:left="1440" w:hanging="1440"/>
        <w:jc w:val="both"/>
        <w:rPr>
          <w:b/>
          <w:sz w:val="26"/>
          <w:szCs w:val="26"/>
        </w:rPr>
      </w:pPr>
      <w:r w:rsidRPr="00097C75">
        <w:rPr>
          <w:b/>
          <w:sz w:val="26"/>
          <w:szCs w:val="26"/>
        </w:rPr>
        <w:tab/>
      </w:r>
      <w:r w:rsidRPr="00097C75">
        <w:rPr>
          <w:b/>
          <w:sz w:val="26"/>
          <w:szCs w:val="26"/>
        </w:rPr>
        <w:tab/>
      </w:r>
      <w:r w:rsidRPr="00097C75">
        <w:rPr>
          <w:b/>
          <w:sz w:val="26"/>
          <w:szCs w:val="26"/>
        </w:rPr>
        <w:tab/>
      </w:r>
      <w:r w:rsidRPr="00097C75">
        <w:rPr>
          <w:b/>
          <w:sz w:val="26"/>
          <w:szCs w:val="26"/>
        </w:rPr>
        <w:tab/>
      </w:r>
      <w:r w:rsidRPr="00097C75">
        <w:rPr>
          <w:b/>
          <w:sz w:val="26"/>
          <w:szCs w:val="26"/>
        </w:rPr>
        <w:tab/>
      </w:r>
      <w:r w:rsidRPr="00097C75">
        <w:rPr>
          <w:b/>
          <w:sz w:val="26"/>
          <w:szCs w:val="26"/>
        </w:rPr>
        <w:tab/>
        <w:t>ACTING JUSTICE OF APPEAL</w:t>
      </w:r>
    </w:p>
    <w:p w:rsidR="00394658" w:rsidRDefault="00394658" w:rsidP="00BC60ED">
      <w:pPr>
        <w:spacing w:line="360" w:lineRule="auto"/>
        <w:ind w:left="1440" w:hanging="1440"/>
        <w:jc w:val="both"/>
        <w:rPr>
          <w:b/>
          <w:sz w:val="26"/>
          <w:szCs w:val="26"/>
        </w:rPr>
      </w:pPr>
    </w:p>
    <w:p w:rsidR="00C240DC" w:rsidRDefault="00C240DC" w:rsidP="00BC60ED">
      <w:pPr>
        <w:spacing w:line="360" w:lineRule="auto"/>
        <w:ind w:left="1440" w:hanging="1440"/>
        <w:jc w:val="both"/>
        <w:rPr>
          <w:b/>
          <w:sz w:val="26"/>
          <w:szCs w:val="26"/>
        </w:rPr>
      </w:pPr>
    </w:p>
    <w:p w:rsidR="00E11F3F" w:rsidRDefault="00E11F3F" w:rsidP="00BC60ED">
      <w:pPr>
        <w:spacing w:line="360" w:lineRule="auto"/>
        <w:ind w:left="1440" w:hanging="1440"/>
        <w:jc w:val="both"/>
        <w:rPr>
          <w:b/>
          <w:sz w:val="26"/>
          <w:szCs w:val="26"/>
        </w:rPr>
      </w:pPr>
    </w:p>
    <w:p w:rsidR="00E11F3F" w:rsidRDefault="00E11F3F" w:rsidP="00BC60ED">
      <w:pPr>
        <w:spacing w:line="360" w:lineRule="auto"/>
        <w:ind w:left="1440" w:hanging="1440"/>
        <w:jc w:val="both"/>
        <w:rPr>
          <w:b/>
          <w:sz w:val="26"/>
          <w:szCs w:val="26"/>
        </w:rPr>
      </w:pPr>
    </w:p>
    <w:p w:rsidR="00E11F3F" w:rsidRDefault="00E11F3F" w:rsidP="00BC60ED">
      <w:pPr>
        <w:spacing w:line="360" w:lineRule="auto"/>
        <w:ind w:left="1440" w:hanging="1440"/>
        <w:jc w:val="both"/>
        <w:rPr>
          <w:b/>
          <w:sz w:val="26"/>
          <w:szCs w:val="26"/>
        </w:rPr>
      </w:pPr>
    </w:p>
    <w:p w:rsidR="00E11F3F" w:rsidRPr="00097C75" w:rsidRDefault="00E11F3F" w:rsidP="00BC60ED">
      <w:pPr>
        <w:spacing w:line="360" w:lineRule="auto"/>
        <w:ind w:left="1440" w:hanging="1440"/>
        <w:jc w:val="both"/>
        <w:rPr>
          <w:b/>
          <w:sz w:val="26"/>
          <w:szCs w:val="26"/>
        </w:rPr>
      </w:pPr>
    </w:p>
    <w:p w:rsidR="00ED304D" w:rsidRPr="00097C75" w:rsidRDefault="00ED304D" w:rsidP="00ED304D">
      <w:pPr>
        <w:spacing w:line="360" w:lineRule="auto"/>
        <w:ind w:left="1440" w:hanging="1440"/>
        <w:jc w:val="both"/>
        <w:rPr>
          <w:b/>
          <w:sz w:val="26"/>
          <w:szCs w:val="26"/>
        </w:rPr>
      </w:pPr>
      <w:r>
        <w:rPr>
          <w:sz w:val="26"/>
          <w:szCs w:val="26"/>
        </w:rPr>
        <w:tab/>
      </w:r>
      <w:r>
        <w:rPr>
          <w:sz w:val="26"/>
          <w:szCs w:val="26"/>
        </w:rPr>
        <w:tab/>
      </w:r>
      <w:r>
        <w:rPr>
          <w:sz w:val="26"/>
          <w:szCs w:val="26"/>
        </w:rPr>
        <w:tab/>
      </w:r>
      <w:r>
        <w:rPr>
          <w:sz w:val="26"/>
          <w:szCs w:val="26"/>
        </w:rPr>
        <w:tab/>
      </w:r>
      <w:r>
        <w:rPr>
          <w:sz w:val="26"/>
          <w:szCs w:val="26"/>
        </w:rPr>
        <w:tab/>
      </w:r>
      <w:r w:rsidRPr="00097C75">
        <w:rPr>
          <w:b/>
          <w:sz w:val="26"/>
          <w:szCs w:val="26"/>
        </w:rPr>
        <w:t>________________________</w:t>
      </w:r>
      <w:r>
        <w:rPr>
          <w:b/>
          <w:sz w:val="26"/>
          <w:szCs w:val="26"/>
        </w:rPr>
        <w:t>_______</w:t>
      </w:r>
    </w:p>
    <w:p w:rsidR="00ED304D" w:rsidRPr="00097C75" w:rsidRDefault="00ED304D" w:rsidP="00ED304D">
      <w:pPr>
        <w:spacing w:line="360" w:lineRule="auto"/>
        <w:ind w:left="1440" w:hanging="1440"/>
        <w:jc w:val="both"/>
        <w:rPr>
          <w:b/>
          <w:sz w:val="26"/>
          <w:szCs w:val="26"/>
        </w:rPr>
      </w:pPr>
      <w:r w:rsidRPr="00097C75">
        <w:rPr>
          <w:b/>
          <w:sz w:val="26"/>
          <w:szCs w:val="26"/>
        </w:rPr>
        <w:tab/>
      </w:r>
      <w:r>
        <w:rPr>
          <w:b/>
          <w:sz w:val="26"/>
          <w:szCs w:val="26"/>
        </w:rPr>
        <w:tab/>
      </w:r>
      <w:r w:rsidR="004064D7">
        <w:rPr>
          <w:b/>
          <w:sz w:val="26"/>
          <w:szCs w:val="26"/>
        </w:rPr>
        <w:tab/>
      </w:r>
      <w:r w:rsidR="004064D7">
        <w:rPr>
          <w:b/>
          <w:sz w:val="26"/>
          <w:szCs w:val="26"/>
        </w:rPr>
        <w:tab/>
      </w:r>
      <w:r w:rsidR="004064D7">
        <w:rPr>
          <w:b/>
          <w:sz w:val="26"/>
          <w:szCs w:val="26"/>
        </w:rPr>
        <w:tab/>
      </w:r>
      <w:r w:rsidR="004064D7">
        <w:rPr>
          <w:b/>
          <w:sz w:val="26"/>
          <w:szCs w:val="26"/>
        </w:rPr>
        <w:tab/>
        <w:t>M. DLAMINI</w:t>
      </w:r>
    </w:p>
    <w:p w:rsidR="00ED304D" w:rsidRPr="00097C75" w:rsidRDefault="00ED304D" w:rsidP="00ED304D">
      <w:pPr>
        <w:spacing w:line="360" w:lineRule="auto"/>
        <w:ind w:left="1440" w:hanging="1440"/>
        <w:jc w:val="both"/>
        <w:rPr>
          <w:b/>
          <w:sz w:val="26"/>
          <w:szCs w:val="26"/>
        </w:rPr>
      </w:pPr>
      <w:r w:rsidRPr="00097C75">
        <w:rPr>
          <w:b/>
          <w:sz w:val="26"/>
          <w:szCs w:val="26"/>
        </w:rPr>
        <w:tab/>
      </w:r>
      <w:r w:rsidRPr="00097C75">
        <w:rPr>
          <w:b/>
          <w:sz w:val="26"/>
          <w:szCs w:val="26"/>
        </w:rPr>
        <w:tab/>
      </w:r>
      <w:r w:rsidRPr="00097C75">
        <w:rPr>
          <w:b/>
          <w:sz w:val="26"/>
          <w:szCs w:val="26"/>
        </w:rPr>
        <w:tab/>
      </w:r>
      <w:r w:rsidRPr="00097C75">
        <w:rPr>
          <w:b/>
          <w:sz w:val="26"/>
          <w:szCs w:val="26"/>
        </w:rPr>
        <w:tab/>
      </w:r>
      <w:r w:rsidRPr="00097C75">
        <w:rPr>
          <w:b/>
          <w:sz w:val="26"/>
          <w:szCs w:val="26"/>
        </w:rPr>
        <w:tab/>
      </w:r>
      <w:r w:rsidRPr="00097C75">
        <w:rPr>
          <w:b/>
          <w:sz w:val="26"/>
          <w:szCs w:val="26"/>
        </w:rPr>
        <w:tab/>
        <w:t>ACTING JUSTICE OF APPEAL</w:t>
      </w:r>
    </w:p>
    <w:p w:rsidR="004352C5" w:rsidRDefault="004352C5" w:rsidP="00ED304D">
      <w:pPr>
        <w:spacing w:line="360" w:lineRule="auto"/>
        <w:ind w:left="1440" w:hanging="1440"/>
        <w:jc w:val="both"/>
        <w:rPr>
          <w:b/>
          <w:sz w:val="26"/>
          <w:szCs w:val="26"/>
        </w:rPr>
      </w:pPr>
    </w:p>
    <w:p w:rsidR="004352C5" w:rsidRDefault="004352C5" w:rsidP="00ED304D">
      <w:pPr>
        <w:spacing w:line="360" w:lineRule="auto"/>
        <w:ind w:left="1440" w:hanging="1440"/>
        <w:jc w:val="both"/>
        <w:rPr>
          <w:b/>
          <w:sz w:val="26"/>
          <w:szCs w:val="26"/>
        </w:rPr>
      </w:pPr>
    </w:p>
    <w:p w:rsidR="00ED304D" w:rsidRDefault="004352C5" w:rsidP="00ED304D">
      <w:pPr>
        <w:spacing w:line="360" w:lineRule="auto"/>
        <w:ind w:left="1440" w:hanging="1440"/>
        <w:jc w:val="both"/>
        <w:rPr>
          <w:b/>
          <w:sz w:val="26"/>
          <w:szCs w:val="26"/>
        </w:rPr>
      </w:pPr>
      <w:r>
        <w:rPr>
          <w:b/>
          <w:sz w:val="26"/>
          <w:szCs w:val="26"/>
        </w:rPr>
        <w:t>F</w:t>
      </w:r>
      <w:r w:rsidR="009C6786">
        <w:rPr>
          <w:b/>
          <w:sz w:val="26"/>
          <w:szCs w:val="26"/>
        </w:rPr>
        <w:t>o</w:t>
      </w:r>
      <w:r>
        <w:rPr>
          <w:b/>
          <w:sz w:val="26"/>
          <w:szCs w:val="26"/>
        </w:rPr>
        <w:t>r Appellant</w:t>
      </w:r>
      <w:r>
        <w:rPr>
          <w:b/>
          <w:sz w:val="26"/>
          <w:szCs w:val="26"/>
        </w:rPr>
        <w:tab/>
        <w:t>:</w:t>
      </w:r>
      <w:r>
        <w:rPr>
          <w:b/>
          <w:sz w:val="26"/>
          <w:szCs w:val="26"/>
        </w:rPr>
        <w:tab/>
        <w:t>Mr. M.</w:t>
      </w:r>
      <w:r w:rsidR="00B42DFE">
        <w:rPr>
          <w:b/>
          <w:sz w:val="26"/>
          <w:szCs w:val="26"/>
        </w:rPr>
        <w:t xml:space="preserve"> M.</w:t>
      </w:r>
      <w:r>
        <w:rPr>
          <w:b/>
          <w:sz w:val="26"/>
          <w:szCs w:val="26"/>
        </w:rPr>
        <w:t xml:space="preserve"> </w:t>
      </w:r>
      <w:proofErr w:type="spellStart"/>
      <w:r>
        <w:rPr>
          <w:b/>
          <w:sz w:val="26"/>
          <w:szCs w:val="26"/>
        </w:rPr>
        <w:t>Sibandze</w:t>
      </w:r>
      <w:proofErr w:type="spellEnd"/>
    </w:p>
    <w:p w:rsidR="004352C5" w:rsidRDefault="004352C5" w:rsidP="00ED304D">
      <w:pPr>
        <w:spacing w:line="360" w:lineRule="auto"/>
        <w:ind w:left="1440" w:hanging="1440"/>
        <w:jc w:val="both"/>
        <w:rPr>
          <w:b/>
          <w:sz w:val="26"/>
          <w:szCs w:val="26"/>
        </w:rPr>
      </w:pPr>
      <w:r>
        <w:rPr>
          <w:b/>
          <w:sz w:val="26"/>
          <w:szCs w:val="26"/>
        </w:rPr>
        <w:t>For Respondent</w:t>
      </w:r>
      <w:r w:rsidR="00B42DFE">
        <w:rPr>
          <w:b/>
          <w:sz w:val="26"/>
          <w:szCs w:val="26"/>
        </w:rPr>
        <w:t>s</w:t>
      </w:r>
      <w:r>
        <w:rPr>
          <w:b/>
          <w:sz w:val="26"/>
          <w:szCs w:val="26"/>
        </w:rPr>
        <w:tab/>
        <w:t>:</w:t>
      </w:r>
      <w:r>
        <w:rPr>
          <w:b/>
          <w:sz w:val="26"/>
          <w:szCs w:val="26"/>
        </w:rPr>
        <w:tab/>
      </w:r>
      <w:r w:rsidR="00A5772C">
        <w:rPr>
          <w:b/>
          <w:sz w:val="26"/>
          <w:szCs w:val="26"/>
        </w:rPr>
        <w:t xml:space="preserve">Mr. </w:t>
      </w:r>
      <w:r>
        <w:rPr>
          <w:b/>
          <w:sz w:val="26"/>
          <w:szCs w:val="26"/>
        </w:rPr>
        <w:t xml:space="preserve">A. </w:t>
      </w:r>
      <w:proofErr w:type="spellStart"/>
      <w:r>
        <w:rPr>
          <w:b/>
          <w:sz w:val="26"/>
          <w:szCs w:val="26"/>
        </w:rPr>
        <w:t>Lukhele</w:t>
      </w:r>
      <w:proofErr w:type="spellEnd"/>
    </w:p>
    <w:p w:rsidR="004352C5" w:rsidRPr="00097C75" w:rsidRDefault="004352C5" w:rsidP="00ED304D">
      <w:pPr>
        <w:spacing w:line="360" w:lineRule="auto"/>
        <w:ind w:left="1440" w:hanging="1440"/>
        <w:jc w:val="both"/>
        <w:rPr>
          <w:b/>
          <w:sz w:val="26"/>
          <w:szCs w:val="26"/>
        </w:rPr>
      </w:pPr>
    </w:p>
    <w:p w:rsidR="00ED304D" w:rsidRPr="00097C75" w:rsidRDefault="00ED304D" w:rsidP="00ED304D">
      <w:pPr>
        <w:spacing w:line="360" w:lineRule="auto"/>
        <w:ind w:left="1440" w:hanging="1440"/>
        <w:jc w:val="both"/>
        <w:rPr>
          <w:b/>
          <w:sz w:val="26"/>
          <w:szCs w:val="26"/>
        </w:rPr>
      </w:pPr>
    </w:p>
    <w:p w:rsidR="00394658" w:rsidRDefault="00394658" w:rsidP="00BC60ED">
      <w:pPr>
        <w:spacing w:line="360" w:lineRule="auto"/>
        <w:ind w:left="1440" w:hanging="1440"/>
        <w:jc w:val="both"/>
        <w:rPr>
          <w:sz w:val="26"/>
          <w:szCs w:val="26"/>
        </w:rPr>
      </w:pPr>
    </w:p>
    <w:p w:rsidR="005D21E7" w:rsidRDefault="005D21E7" w:rsidP="00BC60ED">
      <w:pPr>
        <w:spacing w:line="360" w:lineRule="auto"/>
        <w:ind w:left="1440" w:hanging="1440"/>
        <w:jc w:val="both"/>
        <w:rPr>
          <w:sz w:val="26"/>
          <w:szCs w:val="26"/>
        </w:rPr>
      </w:pPr>
    </w:p>
    <w:p w:rsidR="005D21E7" w:rsidRDefault="005D21E7" w:rsidP="00BC60ED">
      <w:pPr>
        <w:spacing w:line="360" w:lineRule="auto"/>
        <w:ind w:left="1440" w:hanging="1440"/>
        <w:jc w:val="both"/>
        <w:rPr>
          <w:sz w:val="26"/>
          <w:szCs w:val="26"/>
        </w:rPr>
      </w:pPr>
    </w:p>
    <w:p w:rsidR="00BC60ED" w:rsidRDefault="00BC60ED" w:rsidP="00F454E1">
      <w:pPr>
        <w:spacing w:line="360" w:lineRule="auto"/>
        <w:jc w:val="both"/>
      </w:pPr>
    </w:p>
    <w:sectPr w:rsidR="00BC60ED" w:rsidSect="00324E65">
      <w:footerReference w:type="default" r:id="rId8"/>
      <w:pgSz w:w="12240" w:h="15840"/>
      <w:pgMar w:top="851" w:right="1440" w:bottom="5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F9F" w:rsidRDefault="00392F9F" w:rsidP="001E779D">
      <w:r>
        <w:separator/>
      </w:r>
    </w:p>
  </w:endnote>
  <w:endnote w:type="continuationSeparator" w:id="1">
    <w:p w:rsidR="00392F9F" w:rsidRDefault="00392F9F" w:rsidP="001E7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09001"/>
      <w:docPartObj>
        <w:docPartGallery w:val="Page Numbers (Bottom of Page)"/>
        <w:docPartUnique/>
      </w:docPartObj>
    </w:sdtPr>
    <w:sdtContent>
      <w:p w:rsidR="00071EA1" w:rsidRDefault="0056131F">
        <w:pPr>
          <w:pStyle w:val="Footer"/>
          <w:jc w:val="right"/>
        </w:pPr>
        <w:fldSimple w:instr=" PAGE   \* MERGEFORMAT ">
          <w:r w:rsidR="000B5AF1">
            <w:rPr>
              <w:noProof/>
            </w:rPr>
            <w:t>1</w:t>
          </w:r>
        </w:fldSimple>
      </w:p>
    </w:sdtContent>
  </w:sdt>
  <w:p w:rsidR="00071EA1" w:rsidRDefault="00071E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F9F" w:rsidRDefault="00392F9F" w:rsidP="001E779D">
      <w:r>
        <w:separator/>
      </w:r>
    </w:p>
  </w:footnote>
  <w:footnote w:type="continuationSeparator" w:id="1">
    <w:p w:rsidR="00392F9F" w:rsidRDefault="00392F9F" w:rsidP="001E77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40D90"/>
    <w:multiLevelType w:val="multilevel"/>
    <w:tmpl w:val="FD4849C2"/>
    <w:lvl w:ilvl="0">
      <w:start w:val="1"/>
      <w:numFmt w:val="decimal"/>
      <w:lvlText w:val="%1."/>
      <w:lvlJc w:val="left"/>
      <w:pPr>
        <w:ind w:left="252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6840" w:hanging="1800"/>
      </w:pPr>
      <w:rPr>
        <w:rFonts w:hint="default"/>
      </w:rPr>
    </w:lvl>
  </w:abstractNum>
  <w:abstractNum w:abstractNumId="1">
    <w:nsid w:val="4B40260F"/>
    <w:multiLevelType w:val="hybridMultilevel"/>
    <w:tmpl w:val="BA26DAD8"/>
    <w:lvl w:ilvl="0" w:tplc="51D2680A">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C60ED"/>
    <w:rsid w:val="00002097"/>
    <w:rsid w:val="000053CA"/>
    <w:rsid w:val="00043CBE"/>
    <w:rsid w:val="0005603D"/>
    <w:rsid w:val="00063E6D"/>
    <w:rsid w:val="00071EA1"/>
    <w:rsid w:val="00097C75"/>
    <w:rsid w:val="00097DE3"/>
    <w:rsid w:val="000B5AF1"/>
    <w:rsid w:val="00124A76"/>
    <w:rsid w:val="00145986"/>
    <w:rsid w:val="00190FEC"/>
    <w:rsid w:val="001969D7"/>
    <w:rsid w:val="001A34EF"/>
    <w:rsid w:val="001B1131"/>
    <w:rsid w:val="001C2B0C"/>
    <w:rsid w:val="001E779D"/>
    <w:rsid w:val="0020597D"/>
    <w:rsid w:val="00211061"/>
    <w:rsid w:val="002379D0"/>
    <w:rsid w:val="00256F9C"/>
    <w:rsid w:val="0028773C"/>
    <w:rsid w:val="00296EC1"/>
    <w:rsid w:val="002A0B90"/>
    <w:rsid w:val="002E5D1A"/>
    <w:rsid w:val="00310DE3"/>
    <w:rsid w:val="00311286"/>
    <w:rsid w:val="00323CA3"/>
    <w:rsid w:val="00324E65"/>
    <w:rsid w:val="0034206E"/>
    <w:rsid w:val="003462AC"/>
    <w:rsid w:val="00364955"/>
    <w:rsid w:val="00392F9F"/>
    <w:rsid w:val="00394658"/>
    <w:rsid w:val="003A4E73"/>
    <w:rsid w:val="003E290E"/>
    <w:rsid w:val="003E5C97"/>
    <w:rsid w:val="003E5CD3"/>
    <w:rsid w:val="004064D7"/>
    <w:rsid w:val="004279B0"/>
    <w:rsid w:val="004352C5"/>
    <w:rsid w:val="004435D2"/>
    <w:rsid w:val="00443EC5"/>
    <w:rsid w:val="00550F3B"/>
    <w:rsid w:val="00552DC9"/>
    <w:rsid w:val="0056131F"/>
    <w:rsid w:val="005A59E2"/>
    <w:rsid w:val="005B0B1E"/>
    <w:rsid w:val="005D21E7"/>
    <w:rsid w:val="005E4CC3"/>
    <w:rsid w:val="006222C9"/>
    <w:rsid w:val="006824CB"/>
    <w:rsid w:val="006838D9"/>
    <w:rsid w:val="006C1407"/>
    <w:rsid w:val="006D483B"/>
    <w:rsid w:val="006F668B"/>
    <w:rsid w:val="006F76D3"/>
    <w:rsid w:val="007174A1"/>
    <w:rsid w:val="007350AA"/>
    <w:rsid w:val="0074159C"/>
    <w:rsid w:val="00752233"/>
    <w:rsid w:val="00766C17"/>
    <w:rsid w:val="00783A7F"/>
    <w:rsid w:val="007851CA"/>
    <w:rsid w:val="0081312A"/>
    <w:rsid w:val="00820798"/>
    <w:rsid w:val="00833D0C"/>
    <w:rsid w:val="0084627C"/>
    <w:rsid w:val="00891922"/>
    <w:rsid w:val="00896335"/>
    <w:rsid w:val="008C7979"/>
    <w:rsid w:val="008E2264"/>
    <w:rsid w:val="00942AE4"/>
    <w:rsid w:val="00944048"/>
    <w:rsid w:val="00961EFF"/>
    <w:rsid w:val="0099287B"/>
    <w:rsid w:val="009976C1"/>
    <w:rsid w:val="009A4A91"/>
    <w:rsid w:val="009C6786"/>
    <w:rsid w:val="009F6CA1"/>
    <w:rsid w:val="00A323E3"/>
    <w:rsid w:val="00A5772C"/>
    <w:rsid w:val="00A578EB"/>
    <w:rsid w:val="00A849B0"/>
    <w:rsid w:val="00AA2744"/>
    <w:rsid w:val="00AA5389"/>
    <w:rsid w:val="00AE2A35"/>
    <w:rsid w:val="00AE6F31"/>
    <w:rsid w:val="00B11682"/>
    <w:rsid w:val="00B260C8"/>
    <w:rsid w:val="00B30F84"/>
    <w:rsid w:val="00B32A52"/>
    <w:rsid w:val="00B42DFE"/>
    <w:rsid w:val="00B63242"/>
    <w:rsid w:val="00B6474D"/>
    <w:rsid w:val="00B66AA2"/>
    <w:rsid w:val="00B73AD9"/>
    <w:rsid w:val="00B95D93"/>
    <w:rsid w:val="00BA6555"/>
    <w:rsid w:val="00BC60ED"/>
    <w:rsid w:val="00BE4849"/>
    <w:rsid w:val="00BF075B"/>
    <w:rsid w:val="00C03793"/>
    <w:rsid w:val="00C2150F"/>
    <w:rsid w:val="00C240DC"/>
    <w:rsid w:val="00C275D4"/>
    <w:rsid w:val="00C73994"/>
    <w:rsid w:val="00C76AD9"/>
    <w:rsid w:val="00C86BDC"/>
    <w:rsid w:val="00C934D8"/>
    <w:rsid w:val="00CD5365"/>
    <w:rsid w:val="00D122C9"/>
    <w:rsid w:val="00D144FD"/>
    <w:rsid w:val="00D3459E"/>
    <w:rsid w:val="00D849E1"/>
    <w:rsid w:val="00DC2E16"/>
    <w:rsid w:val="00DC5157"/>
    <w:rsid w:val="00DD2363"/>
    <w:rsid w:val="00E11F3F"/>
    <w:rsid w:val="00E1361F"/>
    <w:rsid w:val="00E26E92"/>
    <w:rsid w:val="00E40EF1"/>
    <w:rsid w:val="00E5510D"/>
    <w:rsid w:val="00E84289"/>
    <w:rsid w:val="00EA68A3"/>
    <w:rsid w:val="00ED2BD8"/>
    <w:rsid w:val="00ED304D"/>
    <w:rsid w:val="00ED4D56"/>
    <w:rsid w:val="00EE44C8"/>
    <w:rsid w:val="00F01142"/>
    <w:rsid w:val="00F0348B"/>
    <w:rsid w:val="00F15276"/>
    <w:rsid w:val="00F3147A"/>
    <w:rsid w:val="00F454E1"/>
    <w:rsid w:val="00F46924"/>
    <w:rsid w:val="00F600CF"/>
    <w:rsid w:val="00F65153"/>
    <w:rsid w:val="00F70A68"/>
    <w:rsid w:val="00F77FA6"/>
    <w:rsid w:val="00F90071"/>
    <w:rsid w:val="00FB17D7"/>
    <w:rsid w:val="00FE58A0"/>
    <w:rsid w:val="00FE6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0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0E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60ED"/>
    <w:rPr>
      <w:rFonts w:ascii="Tahoma" w:hAnsi="Tahoma" w:cs="Tahoma"/>
      <w:sz w:val="16"/>
      <w:szCs w:val="16"/>
    </w:rPr>
  </w:style>
  <w:style w:type="character" w:customStyle="1" w:styleId="BalloonTextChar">
    <w:name w:val="Balloon Text Char"/>
    <w:basedOn w:val="DefaultParagraphFont"/>
    <w:link w:val="BalloonText"/>
    <w:uiPriority w:val="99"/>
    <w:semiHidden/>
    <w:rsid w:val="00BC60ED"/>
    <w:rPr>
      <w:rFonts w:ascii="Tahoma" w:eastAsia="Times New Roman" w:hAnsi="Tahoma" w:cs="Tahoma"/>
      <w:sz w:val="16"/>
      <w:szCs w:val="16"/>
    </w:rPr>
  </w:style>
  <w:style w:type="paragraph" w:styleId="ListParagraph">
    <w:name w:val="List Paragraph"/>
    <w:basedOn w:val="Normal"/>
    <w:uiPriority w:val="34"/>
    <w:qFormat/>
    <w:rsid w:val="00BC60ED"/>
    <w:pPr>
      <w:ind w:left="720"/>
      <w:contextualSpacing/>
    </w:pPr>
  </w:style>
  <w:style w:type="paragraph" w:styleId="Header">
    <w:name w:val="header"/>
    <w:basedOn w:val="Normal"/>
    <w:link w:val="HeaderChar"/>
    <w:uiPriority w:val="99"/>
    <w:semiHidden/>
    <w:unhideWhenUsed/>
    <w:rsid w:val="001E779D"/>
    <w:pPr>
      <w:tabs>
        <w:tab w:val="center" w:pos="4680"/>
        <w:tab w:val="right" w:pos="9360"/>
      </w:tabs>
    </w:pPr>
  </w:style>
  <w:style w:type="character" w:customStyle="1" w:styleId="HeaderChar">
    <w:name w:val="Header Char"/>
    <w:basedOn w:val="DefaultParagraphFont"/>
    <w:link w:val="Header"/>
    <w:uiPriority w:val="99"/>
    <w:semiHidden/>
    <w:rsid w:val="001E77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779D"/>
    <w:pPr>
      <w:tabs>
        <w:tab w:val="center" w:pos="4680"/>
        <w:tab w:val="right" w:pos="9360"/>
      </w:tabs>
    </w:pPr>
  </w:style>
  <w:style w:type="character" w:customStyle="1" w:styleId="FooterChar">
    <w:name w:val="Footer Char"/>
    <w:basedOn w:val="DefaultParagraphFont"/>
    <w:link w:val="Footer"/>
    <w:uiPriority w:val="99"/>
    <w:rsid w:val="001E779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3287</Words>
  <Characters>18741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21985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to Judge Dlamini</dc:creator>
  <cp:keywords/>
  <dc:description/>
  <cp:lastModifiedBy>User</cp:lastModifiedBy>
  <cp:revision>3</cp:revision>
  <cp:lastPrinted>2013-03-18T11:04:00Z</cp:lastPrinted>
  <dcterms:created xsi:type="dcterms:W3CDTF">2013-03-21T06:38:00Z</dcterms:created>
  <dcterms:modified xsi:type="dcterms:W3CDTF">2013-03-21T06:38:00Z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1614809130</vt:i4>
  </property>
</Properties>
</file>