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EC" w:rsidRDefault="004131EC" w:rsidP="004131EC">
      <w:pPr>
        <w:spacing w:line="360" w:lineRule="auto"/>
        <w:contextualSpacing/>
      </w:pPr>
      <w:r w:rsidRPr="0003282C">
        <w:rPr>
          <w:noProof/>
          <w:lang w:val="en-ZA" w:eastAsia="en-ZA"/>
        </w:rPr>
        <w:drawing>
          <wp:anchor distT="0" distB="0" distL="114300" distR="114300" simplePos="0" relativeHeight="251659264" behindDoc="0" locked="0" layoutInCell="1" allowOverlap="1">
            <wp:simplePos x="0" y="0"/>
            <wp:positionH relativeFrom="column">
              <wp:posOffset>1819275</wp:posOffset>
            </wp:positionH>
            <wp:positionV relativeFrom="paragraph">
              <wp:posOffset>-600075</wp:posOffset>
            </wp:positionV>
            <wp:extent cx="1609725" cy="989330"/>
            <wp:effectExtent l="19050" t="0" r="9525"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srcRect/>
                    <a:stretch>
                      <a:fillRect/>
                    </a:stretch>
                  </pic:blipFill>
                  <pic:spPr bwMode="auto">
                    <a:xfrm>
                      <a:off x="0" y="0"/>
                      <a:ext cx="1609725" cy="989330"/>
                    </a:xfrm>
                    <a:prstGeom prst="rect">
                      <a:avLst/>
                    </a:prstGeom>
                    <a:noFill/>
                  </pic:spPr>
                </pic:pic>
              </a:graphicData>
            </a:graphic>
          </wp:anchor>
        </w:drawing>
      </w:r>
    </w:p>
    <w:p w:rsidR="004131EC" w:rsidRDefault="004131EC" w:rsidP="004131EC">
      <w:pPr>
        <w:spacing w:line="360" w:lineRule="auto"/>
        <w:contextualSpacing/>
        <w:jc w:val="center"/>
      </w:pPr>
    </w:p>
    <w:p w:rsidR="004131EC" w:rsidRPr="004131EC" w:rsidRDefault="004131EC" w:rsidP="004131EC">
      <w:pPr>
        <w:spacing w:line="360" w:lineRule="auto"/>
        <w:contextualSpacing/>
        <w:jc w:val="center"/>
        <w:outlineLvl w:val="0"/>
        <w:rPr>
          <w:rFonts w:ascii="Times New Roman" w:hAnsi="Times New Roman" w:cs="Times New Roman"/>
          <w:b/>
          <w:sz w:val="32"/>
          <w:szCs w:val="32"/>
        </w:rPr>
      </w:pPr>
      <w:r w:rsidRPr="004131EC">
        <w:rPr>
          <w:rFonts w:ascii="Times New Roman" w:hAnsi="Times New Roman" w:cs="Times New Roman"/>
          <w:b/>
          <w:sz w:val="32"/>
          <w:szCs w:val="32"/>
        </w:rPr>
        <w:t>IN THE INDUSTRIAL COURT OF APPEAL OF SWAZILAND</w:t>
      </w:r>
    </w:p>
    <w:p w:rsidR="004131EC" w:rsidRDefault="004131EC" w:rsidP="004131EC">
      <w:pPr>
        <w:spacing w:line="360" w:lineRule="auto"/>
        <w:contextualSpacing/>
        <w:outlineLvl w:val="0"/>
        <w:rPr>
          <w:rFonts w:ascii="Times New Roman" w:hAnsi="Times New Roman" w:cs="Times New Roman"/>
          <w:sz w:val="32"/>
          <w:szCs w:val="32"/>
        </w:rPr>
      </w:pPr>
    </w:p>
    <w:p w:rsidR="004131EC" w:rsidRPr="004131EC" w:rsidRDefault="004131EC" w:rsidP="00FA53BA">
      <w:pPr>
        <w:spacing w:line="240" w:lineRule="auto"/>
        <w:contextualSpacing/>
        <w:outlineLvl w:val="0"/>
        <w:rPr>
          <w:rFonts w:ascii="Times New Roman" w:hAnsi="Times New Roman" w:cs="Times New Roman"/>
          <w:sz w:val="28"/>
          <w:szCs w:val="28"/>
        </w:rPr>
      </w:pPr>
      <w:r w:rsidRPr="00A22021">
        <w:rPr>
          <w:rFonts w:ascii="Times New Roman" w:hAnsi="Times New Roman" w:cs="Times New Roman"/>
          <w:sz w:val="32"/>
          <w:szCs w:val="32"/>
        </w:rPr>
        <w:t>Held at Mbabane</w:t>
      </w:r>
      <w:r w:rsidRPr="00A22021">
        <w:rPr>
          <w:rFonts w:ascii="Times New Roman" w:hAnsi="Times New Roman" w:cs="Times New Roman"/>
          <w:sz w:val="32"/>
          <w:szCs w:val="32"/>
        </w:rPr>
        <w:tab/>
      </w:r>
      <w:r w:rsidRPr="00A22021">
        <w:rPr>
          <w:rFonts w:ascii="Times New Roman" w:hAnsi="Times New Roman" w:cs="Times New Roman"/>
          <w:sz w:val="32"/>
          <w:szCs w:val="32"/>
        </w:rPr>
        <w:tab/>
      </w:r>
      <w:r w:rsidRPr="00A22021">
        <w:rPr>
          <w:rFonts w:ascii="Times New Roman" w:hAnsi="Times New Roman" w:cs="Times New Roman"/>
          <w:sz w:val="32"/>
          <w:szCs w:val="32"/>
        </w:rPr>
        <w:tab/>
      </w:r>
      <w:r w:rsidRPr="00A22021">
        <w:rPr>
          <w:rFonts w:ascii="Times New Roman" w:hAnsi="Times New Roman" w:cs="Times New Roman"/>
          <w:sz w:val="32"/>
          <w:szCs w:val="32"/>
        </w:rPr>
        <w:tab/>
      </w:r>
      <w:r w:rsidRPr="00A22021">
        <w:rPr>
          <w:rFonts w:ascii="Times New Roman" w:hAnsi="Times New Roman" w:cs="Times New Roman"/>
          <w:sz w:val="32"/>
          <w:szCs w:val="32"/>
        </w:rPr>
        <w:tab/>
      </w:r>
      <w:r w:rsidRPr="00A22021">
        <w:rPr>
          <w:rFonts w:ascii="Times New Roman" w:hAnsi="Times New Roman" w:cs="Times New Roman"/>
          <w:sz w:val="32"/>
          <w:szCs w:val="32"/>
        </w:rPr>
        <w:tab/>
      </w:r>
      <w:r w:rsidRPr="004131EC">
        <w:rPr>
          <w:rFonts w:ascii="Times New Roman" w:hAnsi="Times New Roman" w:cs="Times New Roman"/>
          <w:sz w:val="28"/>
          <w:szCs w:val="28"/>
        </w:rPr>
        <w:t>Case No. 04/2014</w:t>
      </w:r>
    </w:p>
    <w:p w:rsidR="004131EC" w:rsidRPr="004131EC" w:rsidRDefault="004131EC" w:rsidP="00FA53BA">
      <w:pPr>
        <w:spacing w:line="240" w:lineRule="auto"/>
        <w:contextualSpacing/>
        <w:outlineLvl w:val="0"/>
        <w:rPr>
          <w:rFonts w:ascii="Times New Roman" w:hAnsi="Times New Roman" w:cs="Times New Roman"/>
          <w:sz w:val="28"/>
          <w:szCs w:val="28"/>
        </w:rPr>
      </w:pPr>
    </w:p>
    <w:p w:rsidR="004131EC" w:rsidRPr="004131EC" w:rsidRDefault="004131EC" w:rsidP="00FA53BA">
      <w:pPr>
        <w:spacing w:line="240" w:lineRule="auto"/>
        <w:contextualSpacing/>
        <w:outlineLvl w:val="0"/>
        <w:rPr>
          <w:rFonts w:ascii="Times New Roman" w:hAnsi="Times New Roman" w:cs="Times New Roman"/>
          <w:sz w:val="28"/>
          <w:szCs w:val="28"/>
        </w:rPr>
      </w:pPr>
      <w:r w:rsidRPr="004131EC">
        <w:rPr>
          <w:rFonts w:ascii="Times New Roman" w:hAnsi="Times New Roman" w:cs="Times New Roman"/>
          <w:sz w:val="28"/>
          <w:szCs w:val="28"/>
        </w:rPr>
        <w:t>In the matter between:</w:t>
      </w:r>
    </w:p>
    <w:p w:rsidR="004131EC" w:rsidRPr="004131EC" w:rsidRDefault="004131EC" w:rsidP="004131EC">
      <w:pPr>
        <w:spacing w:line="360" w:lineRule="auto"/>
        <w:contextualSpacing/>
        <w:outlineLvl w:val="0"/>
        <w:rPr>
          <w:rFonts w:ascii="Times New Roman" w:hAnsi="Times New Roman" w:cs="Times New Roman"/>
          <w:sz w:val="28"/>
          <w:szCs w:val="28"/>
        </w:rPr>
      </w:pPr>
    </w:p>
    <w:p w:rsidR="004131EC" w:rsidRPr="004131EC" w:rsidRDefault="004131EC" w:rsidP="00FA53BA">
      <w:pPr>
        <w:spacing w:line="480" w:lineRule="auto"/>
        <w:contextualSpacing/>
        <w:outlineLvl w:val="0"/>
        <w:rPr>
          <w:rFonts w:ascii="Times New Roman" w:hAnsi="Times New Roman" w:cs="Times New Roman"/>
          <w:b/>
          <w:sz w:val="28"/>
          <w:szCs w:val="28"/>
        </w:rPr>
      </w:pPr>
      <w:r w:rsidRPr="004131EC">
        <w:rPr>
          <w:rFonts w:ascii="Times New Roman" w:hAnsi="Times New Roman" w:cs="Times New Roman"/>
          <w:b/>
          <w:sz w:val="28"/>
          <w:szCs w:val="28"/>
        </w:rPr>
        <w:t>PATRICK MAGONGO NGWENYA</w:t>
      </w:r>
      <w:r w:rsidRPr="004131EC">
        <w:rPr>
          <w:rFonts w:ascii="Times New Roman" w:hAnsi="Times New Roman" w:cs="Times New Roman"/>
          <w:b/>
          <w:sz w:val="28"/>
          <w:szCs w:val="28"/>
        </w:rPr>
        <w:tab/>
      </w:r>
      <w:r w:rsidRPr="004131EC">
        <w:rPr>
          <w:rFonts w:ascii="Times New Roman" w:hAnsi="Times New Roman" w:cs="Times New Roman"/>
          <w:b/>
          <w:sz w:val="28"/>
          <w:szCs w:val="28"/>
        </w:rPr>
        <w:tab/>
      </w:r>
      <w:r>
        <w:rPr>
          <w:rFonts w:ascii="Times New Roman" w:hAnsi="Times New Roman" w:cs="Times New Roman"/>
          <w:b/>
          <w:sz w:val="28"/>
          <w:szCs w:val="28"/>
        </w:rPr>
        <w:tab/>
      </w:r>
      <w:r w:rsidRPr="004131EC">
        <w:rPr>
          <w:rFonts w:ascii="Times New Roman" w:hAnsi="Times New Roman" w:cs="Times New Roman"/>
          <w:b/>
          <w:sz w:val="28"/>
          <w:szCs w:val="28"/>
        </w:rPr>
        <w:t>APPELLANT</w:t>
      </w:r>
    </w:p>
    <w:p w:rsidR="004131EC" w:rsidRPr="004131EC" w:rsidRDefault="004131EC" w:rsidP="00FA53BA">
      <w:pPr>
        <w:spacing w:line="480" w:lineRule="auto"/>
        <w:contextualSpacing/>
        <w:outlineLvl w:val="0"/>
        <w:rPr>
          <w:rFonts w:ascii="Times New Roman" w:hAnsi="Times New Roman" w:cs="Times New Roman"/>
          <w:b/>
          <w:sz w:val="28"/>
          <w:szCs w:val="28"/>
        </w:rPr>
      </w:pPr>
      <w:r w:rsidRPr="004131EC">
        <w:rPr>
          <w:rFonts w:ascii="Times New Roman" w:hAnsi="Times New Roman" w:cs="Times New Roman"/>
          <w:b/>
          <w:sz w:val="28"/>
          <w:szCs w:val="28"/>
        </w:rPr>
        <w:t>And</w:t>
      </w:r>
    </w:p>
    <w:p w:rsidR="004131EC" w:rsidRPr="004131EC" w:rsidRDefault="004131EC" w:rsidP="00FA53BA">
      <w:pPr>
        <w:spacing w:line="480" w:lineRule="auto"/>
        <w:contextualSpacing/>
        <w:outlineLvl w:val="0"/>
        <w:rPr>
          <w:rFonts w:ascii="Times New Roman" w:hAnsi="Times New Roman" w:cs="Times New Roman"/>
          <w:b/>
          <w:sz w:val="28"/>
          <w:szCs w:val="28"/>
        </w:rPr>
      </w:pPr>
      <w:r w:rsidRPr="004131EC">
        <w:rPr>
          <w:rFonts w:ascii="Times New Roman" w:hAnsi="Times New Roman" w:cs="Times New Roman"/>
          <w:b/>
          <w:sz w:val="28"/>
          <w:szCs w:val="28"/>
        </w:rPr>
        <w:t>SWAZI BANK</w:t>
      </w:r>
      <w:r w:rsidRPr="004131EC">
        <w:rPr>
          <w:rFonts w:ascii="Times New Roman" w:hAnsi="Times New Roman" w:cs="Times New Roman"/>
          <w:b/>
          <w:sz w:val="28"/>
          <w:szCs w:val="28"/>
        </w:rPr>
        <w:tab/>
      </w:r>
      <w:r w:rsidRPr="004131EC">
        <w:rPr>
          <w:rFonts w:ascii="Times New Roman" w:hAnsi="Times New Roman" w:cs="Times New Roman"/>
          <w:b/>
          <w:sz w:val="28"/>
          <w:szCs w:val="28"/>
        </w:rPr>
        <w:tab/>
      </w:r>
      <w:r w:rsidRPr="004131EC">
        <w:rPr>
          <w:rFonts w:ascii="Times New Roman" w:hAnsi="Times New Roman" w:cs="Times New Roman"/>
          <w:b/>
          <w:sz w:val="28"/>
          <w:szCs w:val="28"/>
        </w:rPr>
        <w:tab/>
      </w:r>
      <w:r w:rsidRPr="004131EC">
        <w:rPr>
          <w:rFonts w:ascii="Times New Roman" w:hAnsi="Times New Roman" w:cs="Times New Roman"/>
          <w:b/>
          <w:sz w:val="28"/>
          <w:szCs w:val="28"/>
        </w:rPr>
        <w:tab/>
      </w:r>
      <w:r w:rsidRPr="004131EC">
        <w:rPr>
          <w:rFonts w:ascii="Times New Roman" w:hAnsi="Times New Roman" w:cs="Times New Roman"/>
          <w:b/>
          <w:sz w:val="28"/>
          <w:szCs w:val="28"/>
        </w:rPr>
        <w:tab/>
      </w:r>
      <w:r w:rsidRPr="004131EC">
        <w:rPr>
          <w:rFonts w:ascii="Times New Roman" w:hAnsi="Times New Roman" w:cs="Times New Roman"/>
          <w:b/>
          <w:sz w:val="28"/>
          <w:szCs w:val="28"/>
        </w:rPr>
        <w:tab/>
      </w:r>
      <w:r w:rsidRPr="004131EC">
        <w:rPr>
          <w:rFonts w:ascii="Times New Roman" w:hAnsi="Times New Roman" w:cs="Times New Roman"/>
          <w:b/>
          <w:sz w:val="28"/>
          <w:szCs w:val="28"/>
        </w:rPr>
        <w:tab/>
        <w:t>RESPONDENT</w:t>
      </w:r>
    </w:p>
    <w:p w:rsidR="004131EC" w:rsidRPr="004131EC" w:rsidRDefault="004131EC" w:rsidP="004131EC">
      <w:pPr>
        <w:spacing w:line="360" w:lineRule="auto"/>
        <w:ind w:left="2160" w:hanging="2160"/>
        <w:rPr>
          <w:rFonts w:ascii="Times New Roman" w:hAnsi="Times New Roman" w:cs="Times New Roman"/>
          <w:b/>
          <w:sz w:val="28"/>
          <w:szCs w:val="28"/>
        </w:rPr>
      </w:pPr>
    </w:p>
    <w:p w:rsidR="004131EC" w:rsidRPr="004131EC" w:rsidRDefault="004131EC" w:rsidP="00FA53BA">
      <w:pPr>
        <w:spacing w:line="240" w:lineRule="auto"/>
        <w:ind w:left="2880" w:hanging="2880"/>
        <w:contextualSpacing/>
        <w:rPr>
          <w:rFonts w:ascii="Times New Roman" w:hAnsi="Times New Roman" w:cs="Times New Roman"/>
          <w:i/>
          <w:sz w:val="28"/>
          <w:szCs w:val="28"/>
        </w:rPr>
      </w:pPr>
      <w:r w:rsidRPr="004131EC">
        <w:rPr>
          <w:rFonts w:ascii="Times New Roman" w:hAnsi="Times New Roman" w:cs="Times New Roman"/>
          <w:b/>
          <w:sz w:val="28"/>
          <w:szCs w:val="28"/>
        </w:rPr>
        <w:t>Neutral Citation:</w:t>
      </w:r>
      <w:r w:rsidRPr="004131EC">
        <w:rPr>
          <w:rFonts w:ascii="Times New Roman" w:hAnsi="Times New Roman" w:cs="Times New Roman"/>
          <w:b/>
          <w:sz w:val="28"/>
          <w:szCs w:val="28"/>
        </w:rPr>
        <w:tab/>
      </w:r>
      <w:r w:rsidRPr="004131EC">
        <w:rPr>
          <w:rFonts w:ascii="Times New Roman" w:hAnsi="Times New Roman" w:cs="Times New Roman"/>
          <w:i/>
          <w:sz w:val="28"/>
          <w:szCs w:val="28"/>
        </w:rPr>
        <w:t xml:space="preserve">Patrick </w:t>
      </w:r>
      <w:proofErr w:type="spellStart"/>
      <w:r w:rsidRPr="004131EC">
        <w:rPr>
          <w:rFonts w:ascii="Times New Roman" w:hAnsi="Times New Roman" w:cs="Times New Roman"/>
          <w:i/>
          <w:sz w:val="28"/>
          <w:szCs w:val="28"/>
        </w:rPr>
        <w:t>Magongo</w:t>
      </w:r>
      <w:proofErr w:type="spellEnd"/>
      <w:r w:rsidRPr="004131EC">
        <w:rPr>
          <w:rFonts w:ascii="Times New Roman" w:hAnsi="Times New Roman" w:cs="Times New Roman"/>
          <w:i/>
          <w:sz w:val="28"/>
          <w:szCs w:val="28"/>
        </w:rPr>
        <w:t xml:space="preserve"> </w:t>
      </w:r>
      <w:proofErr w:type="spellStart"/>
      <w:r w:rsidRPr="004131EC">
        <w:rPr>
          <w:rFonts w:ascii="Times New Roman" w:hAnsi="Times New Roman" w:cs="Times New Roman"/>
          <w:i/>
          <w:sz w:val="28"/>
          <w:szCs w:val="28"/>
        </w:rPr>
        <w:t>Ngwenya</w:t>
      </w:r>
      <w:proofErr w:type="spellEnd"/>
      <w:r w:rsidRPr="004131EC">
        <w:rPr>
          <w:rFonts w:ascii="Times New Roman" w:hAnsi="Times New Roman" w:cs="Times New Roman"/>
          <w:i/>
          <w:sz w:val="28"/>
          <w:szCs w:val="28"/>
        </w:rPr>
        <w:t xml:space="preserve"> and Swazi Bank (04/2014) [2014] SZICA</w:t>
      </w:r>
      <w:r w:rsidR="005C18AA">
        <w:rPr>
          <w:rFonts w:ascii="Times New Roman" w:hAnsi="Times New Roman" w:cs="Times New Roman"/>
          <w:i/>
          <w:sz w:val="28"/>
          <w:szCs w:val="28"/>
        </w:rPr>
        <w:t xml:space="preserve"> 03</w:t>
      </w:r>
      <w:r w:rsidRPr="004131EC">
        <w:rPr>
          <w:rFonts w:ascii="Times New Roman" w:hAnsi="Times New Roman" w:cs="Times New Roman"/>
          <w:i/>
          <w:sz w:val="28"/>
          <w:szCs w:val="28"/>
        </w:rPr>
        <w:t xml:space="preserve"> (30</w:t>
      </w:r>
      <w:r w:rsidRPr="004131EC">
        <w:rPr>
          <w:rFonts w:ascii="Times New Roman" w:hAnsi="Times New Roman" w:cs="Times New Roman"/>
          <w:i/>
          <w:sz w:val="28"/>
          <w:szCs w:val="28"/>
          <w:vertAlign w:val="superscript"/>
        </w:rPr>
        <w:t>th</w:t>
      </w:r>
      <w:r w:rsidRPr="004131EC">
        <w:rPr>
          <w:rFonts w:ascii="Times New Roman" w:hAnsi="Times New Roman" w:cs="Times New Roman"/>
          <w:i/>
          <w:sz w:val="28"/>
          <w:szCs w:val="28"/>
        </w:rPr>
        <w:t xml:space="preserve"> September</w:t>
      </w:r>
      <w:r>
        <w:rPr>
          <w:rFonts w:ascii="Times New Roman" w:hAnsi="Times New Roman" w:cs="Times New Roman"/>
          <w:i/>
          <w:sz w:val="28"/>
          <w:szCs w:val="28"/>
        </w:rPr>
        <w:t xml:space="preserve"> </w:t>
      </w:r>
      <w:r w:rsidRPr="004131EC">
        <w:rPr>
          <w:rFonts w:ascii="Times New Roman" w:hAnsi="Times New Roman" w:cs="Times New Roman"/>
          <w:i/>
          <w:sz w:val="28"/>
          <w:szCs w:val="28"/>
        </w:rPr>
        <w:t>2014)</w:t>
      </w:r>
    </w:p>
    <w:p w:rsidR="004131EC" w:rsidRPr="004131EC" w:rsidRDefault="004131EC" w:rsidP="00FA53BA">
      <w:pPr>
        <w:spacing w:line="240" w:lineRule="auto"/>
        <w:ind w:left="2160" w:hanging="2160"/>
        <w:contextualSpacing/>
        <w:rPr>
          <w:rFonts w:ascii="Times New Roman" w:hAnsi="Times New Roman" w:cs="Times New Roman"/>
          <w:sz w:val="28"/>
          <w:szCs w:val="28"/>
        </w:rPr>
      </w:pPr>
    </w:p>
    <w:p w:rsidR="004131EC" w:rsidRPr="004131EC" w:rsidRDefault="004131EC" w:rsidP="00FA53BA">
      <w:pPr>
        <w:spacing w:line="240" w:lineRule="auto"/>
        <w:rPr>
          <w:rFonts w:ascii="Times New Roman" w:hAnsi="Times New Roman" w:cs="Times New Roman"/>
          <w:b/>
          <w:sz w:val="28"/>
          <w:szCs w:val="28"/>
        </w:rPr>
      </w:pPr>
      <w:r w:rsidRPr="004131EC">
        <w:rPr>
          <w:rFonts w:ascii="Times New Roman" w:hAnsi="Times New Roman" w:cs="Times New Roman"/>
          <w:b/>
          <w:sz w:val="28"/>
          <w:szCs w:val="28"/>
        </w:rPr>
        <w:t>Coram:</w:t>
      </w:r>
      <w:r w:rsidRPr="004131EC">
        <w:rPr>
          <w:rFonts w:ascii="Times New Roman" w:hAnsi="Times New Roman" w:cs="Times New Roman"/>
          <w:b/>
          <w:sz w:val="28"/>
          <w:szCs w:val="28"/>
        </w:rPr>
        <w:tab/>
      </w:r>
      <w:r w:rsidRPr="004131EC">
        <w:rPr>
          <w:rFonts w:ascii="Times New Roman" w:hAnsi="Times New Roman" w:cs="Times New Roman"/>
          <w:b/>
          <w:sz w:val="28"/>
          <w:szCs w:val="28"/>
        </w:rPr>
        <w:tab/>
      </w:r>
      <w:r w:rsidRPr="004131EC">
        <w:rPr>
          <w:rFonts w:ascii="Times New Roman" w:hAnsi="Times New Roman" w:cs="Times New Roman"/>
          <w:b/>
          <w:sz w:val="28"/>
          <w:szCs w:val="28"/>
        </w:rPr>
        <w:tab/>
        <w:t xml:space="preserve">M.M. </w:t>
      </w:r>
      <w:r>
        <w:rPr>
          <w:rFonts w:ascii="Times New Roman" w:hAnsi="Times New Roman" w:cs="Times New Roman"/>
          <w:b/>
          <w:sz w:val="28"/>
          <w:szCs w:val="28"/>
        </w:rPr>
        <w:t xml:space="preserve"> </w:t>
      </w:r>
      <w:r w:rsidRPr="004131EC">
        <w:rPr>
          <w:rFonts w:ascii="Times New Roman" w:hAnsi="Times New Roman" w:cs="Times New Roman"/>
          <w:b/>
          <w:sz w:val="28"/>
          <w:szCs w:val="28"/>
        </w:rPr>
        <w:t>RAMODIBEDI</w:t>
      </w:r>
      <w:r>
        <w:rPr>
          <w:rFonts w:ascii="Times New Roman" w:hAnsi="Times New Roman" w:cs="Times New Roman"/>
          <w:b/>
          <w:sz w:val="28"/>
          <w:szCs w:val="28"/>
        </w:rPr>
        <w:t xml:space="preserve">  </w:t>
      </w:r>
      <w:r w:rsidRPr="004131EC">
        <w:rPr>
          <w:rFonts w:ascii="Times New Roman" w:hAnsi="Times New Roman" w:cs="Times New Roman"/>
          <w:b/>
          <w:sz w:val="28"/>
          <w:szCs w:val="28"/>
        </w:rPr>
        <w:t xml:space="preserve"> JP</w:t>
      </w:r>
    </w:p>
    <w:p w:rsidR="004131EC" w:rsidRPr="00112D67" w:rsidRDefault="004131EC" w:rsidP="00FA53BA">
      <w:pPr>
        <w:spacing w:line="240" w:lineRule="auto"/>
        <w:rPr>
          <w:rFonts w:ascii="Times New Roman" w:hAnsi="Times New Roman" w:cs="Times New Roman"/>
          <w:b/>
          <w:sz w:val="28"/>
          <w:szCs w:val="28"/>
          <w:lang w:val="fr-FR"/>
        </w:rPr>
      </w:pPr>
      <w:r w:rsidRPr="004131EC">
        <w:rPr>
          <w:rFonts w:ascii="Times New Roman" w:hAnsi="Times New Roman" w:cs="Times New Roman"/>
          <w:b/>
          <w:sz w:val="28"/>
          <w:szCs w:val="28"/>
        </w:rPr>
        <w:tab/>
      </w:r>
      <w:r w:rsidRPr="004131EC">
        <w:rPr>
          <w:rFonts w:ascii="Times New Roman" w:hAnsi="Times New Roman" w:cs="Times New Roman"/>
          <w:b/>
          <w:sz w:val="28"/>
          <w:szCs w:val="28"/>
        </w:rPr>
        <w:tab/>
      </w:r>
      <w:r w:rsidRPr="004131EC">
        <w:rPr>
          <w:rFonts w:ascii="Times New Roman" w:hAnsi="Times New Roman" w:cs="Times New Roman"/>
          <w:b/>
          <w:sz w:val="28"/>
          <w:szCs w:val="28"/>
        </w:rPr>
        <w:tab/>
      </w:r>
      <w:r w:rsidRPr="004131EC">
        <w:rPr>
          <w:rFonts w:ascii="Times New Roman" w:hAnsi="Times New Roman" w:cs="Times New Roman"/>
          <w:b/>
          <w:sz w:val="28"/>
          <w:szCs w:val="28"/>
        </w:rPr>
        <w:tab/>
      </w:r>
      <w:proofErr w:type="gramStart"/>
      <w:r w:rsidRPr="004131EC">
        <w:rPr>
          <w:rFonts w:ascii="Times New Roman" w:hAnsi="Times New Roman" w:cs="Times New Roman"/>
          <w:b/>
          <w:sz w:val="28"/>
          <w:szCs w:val="28"/>
        </w:rPr>
        <w:t>M.C.B</w:t>
      </w:r>
      <w:r>
        <w:rPr>
          <w:rFonts w:ascii="Times New Roman" w:hAnsi="Times New Roman" w:cs="Times New Roman"/>
          <w:b/>
          <w:sz w:val="28"/>
          <w:szCs w:val="28"/>
        </w:rPr>
        <w:t>.</w:t>
      </w:r>
      <w:proofErr w:type="gramEnd"/>
      <w:r w:rsidRPr="004131EC">
        <w:rPr>
          <w:rFonts w:ascii="Times New Roman" w:hAnsi="Times New Roman" w:cs="Times New Roman"/>
          <w:b/>
          <w:sz w:val="28"/>
          <w:szCs w:val="28"/>
        </w:rPr>
        <w:t xml:space="preserve">  </w:t>
      </w:r>
      <w:r w:rsidRPr="00112D67">
        <w:rPr>
          <w:rFonts w:ascii="Times New Roman" w:hAnsi="Times New Roman" w:cs="Times New Roman"/>
          <w:b/>
          <w:sz w:val="28"/>
          <w:szCs w:val="28"/>
          <w:lang w:val="fr-FR"/>
        </w:rPr>
        <w:t>MAPHALALA   AJA</w:t>
      </w:r>
    </w:p>
    <w:p w:rsidR="004131EC" w:rsidRPr="00112D67" w:rsidRDefault="004131EC" w:rsidP="00FA53BA">
      <w:pPr>
        <w:spacing w:line="240" w:lineRule="auto"/>
        <w:rPr>
          <w:rFonts w:ascii="Times New Roman" w:hAnsi="Times New Roman" w:cs="Times New Roman"/>
          <w:b/>
          <w:sz w:val="28"/>
          <w:szCs w:val="28"/>
          <w:lang w:val="fr-FR"/>
        </w:rPr>
      </w:pPr>
      <w:r w:rsidRPr="00112D67">
        <w:rPr>
          <w:rFonts w:ascii="Times New Roman" w:hAnsi="Times New Roman" w:cs="Times New Roman"/>
          <w:b/>
          <w:sz w:val="28"/>
          <w:szCs w:val="28"/>
          <w:lang w:val="fr-FR"/>
        </w:rPr>
        <w:tab/>
      </w:r>
      <w:r w:rsidRPr="00112D67">
        <w:rPr>
          <w:rFonts w:ascii="Times New Roman" w:hAnsi="Times New Roman" w:cs="Times New Roman"/>
          <w:b/>
          <w:sz w:val="28"/>
          <w:szCs w:val="28"/>
          <w:lang w:val="fr-FR"/>
        </w:rPr>
        <w:tab/>
      </w:r>
      <w:r w:rsidRPr="00112D67">
        <w:rPr>
          <w:rFonts w:ascii="Times New Roman" w:hAnsi="Times New Roman" w:cs="Times New Roman"/>
          <w:b/>
          <w:sz w:val="28"/>
          <w:szCs w:val="28"/>
          <w:lang w:val="fr-FR"/>
        </w:rPr>
        <w:tab/>
      </w:r>
      <w:r w:rsidRPr="00112D67">
        <w:rPr>
          <w:rFonts w:ascii="Times New Roman" w:hAnsi="Times New Roman" w:cs="Times New Roman"/>
          <w:b/>
          <w:sz w:val="28"/>
          <w:szCs w:val="28"/>
          <w:lang w:val="fr-FR"/>
        </w:rPr>
        <w:tab/>
        <w:t>M.S.  SIMELANE   AJA</w:t>
      </w:r>
    </w:p>
    <w:p w:rsidR="004131EC" w:rsidRPr="00112D67" w:rsidRDefault="004131EC" w:rsidP="00FA53BA">
      <w:pPr>
        <w:spacing w:line="240" w:lineRule="auto"/>
        <w:rPr>
          <w:rFonts w:ascii="Times New Roman" w:hAnsi="Times New Roman" w:cs="Times New Roman"/>
          <w:b/>
          <w:sz w:val="28"/>
          <w:szCs w:val="28"/>
          <w:lang w:val="fr-FR"/>
        </w:rPr>
      </w:pPr>
      <w:bookmarkStart w:id="0" w:name="_GoBack"/>
      <w:bookmarkEnd w:id="0"/>
    </w:p>
    <w:p w:rsidR="004131EC" w:rsidRPr="004131EC" w:rsidRDefault="004131EC" w:rsidP="00FA53BA">
      <w:pPr>
        <w:spacing w:line="240" w:lineRule="auto"/>
        <w:rPr>
          <w:rFonts w:ascii="Times New Roman" w:hAnsi="Times New Roman" w:cs="Times New Roman"/>
          <w:b/>
          <w:sz w:val="28"/>
          <w:szCs w:val="28"/>
        </w:rPr>
      </w:pPr>
      <w:r w:rsidRPr="004131EC">
        <w:rPr>
          <w:rFonts w:ascii="Times New Roman" w:hAnsi="Times New Roman" w:cs="Times New Roman"/>
          <w:b/>
          <w:sz w:val="28"/>
          <w:szCs w:val="28"/>
        </w:rPr>
        <w:t>Heard</w:t>
      </w:r>
      <w:r>
        <w:rPr>
          <w:rFonts w:ascii="Times New Roman" w:hAnsi="Times New Roman" w:cs="Times New Roman"/>
          <w:b/>
          <w:sz w:val="28"/>
          <w:szCs w:val="28"/>
        </w:rPr>
        <w:tab/>
      </w:r>
      <w:r w:rsidRPr="004131EC">
        <w:rPr>
          <w:rFonts w:ascii="Times New Roman" w:hAnsi="Times New Roman" w:cs="Times New Roman"/>
          <w:b/>
          <w:sz w:val="28"/>
          <w:szCs w:val="28"/>
        </w:rPr>
        <w:t>:</w:t>
      </w:r>
      <w:r w:rsidRPr="004131EC">
        <w:rPr>
          <w:rFonts w:ascii="Times New Roman" w:hAnsi="Times New Roman" w:cs="Times New Roman"/>
          <w:b/>
          <w:sz w:val="28"/>
          <w:szCs w:val="28"/>
        </w:rPr>
        <w:tab/>
      </w:r>
      <w:r w:rsidRPr="004131EC">
        <w:rPr>
          <w:rFonts w:ascii="Times New Roman" w:hAnsi="Times New Roman" w:cs="Times New Roman"/>
          <w:b/>
          <w:sz w:val="28"/>
          <w:szCs w:val="28"/>
        </w:rPr>
        <w:tab/>
        <w:t>1</w:t>
      </w:r>
      <w:r>
        <w:rPr>
          <w:rFonts w:ascii="Times New Roman" w:hAnsi="Times New Roman" w:cs="Times New Roman"/>
          <w:b/>
          <w:sz w:val="28"/>
          <w:szCs w:val="28"/>
        </w:rPr>
        <w:t>6</w:t>
      </w:r>
      <w:r w:rsidRPr="004131EC">
        <w:rPr>
          <w:rFonts w:ascii="Times New Roman" w:hAnsi="Times New Roman" w:cs="Times New Roman"/>
          <w:b/>
          <w:sz w:val="28"/>
          <w:szCs w:val="28"/>
        </w:rPr>
        <w:t>/0</w:t>
      </w:r>
      <w:r w:rsidR="00A84ECC">
        <w:rPr>
          <w:rFonts w:ascii="Times New Roman" w:hAnsi="Times New Roman" w:cs="Times New Roman"/>
          <w:b/>
          <w:sz w:val="28"/>
          <w:szCs w:val="28"/>
        </w:rPr>
        <w:t>9</w:t>
      </w:r>
      <w:r w:rsidRPr="004131EC">
        <w:rPr>
          <w:rFonts w:ascii="Times New Roman" w:hAnsi="Times New Roman" w:cs="Times New Roman"/>
          <w:b/>
          <w:sz w:val="28"/>
          <w:szCs w:val="28"/>
        </w:rPr>
        <w:t>/2014</w:t>
      </w:r>
    </w:p>
    <w:p w:rsidR="004131EC" w:rsidRDefault="004131EC" w:rsidP="00FA53BA">
      <w:pPr>
        <w:spacing w:line="240" w:lineRule="auto"/>
        <w:rPr>
          <w:rFonts w:ascii="Times New Roman" w:hAnsi="Times New Roman" w:cs="Times New Roman"/>
          <w:b/>
          <w:sz w:val="28"/>
          <w:szCs w:val="28"/>
        </w:rPr>
      </w:pPr>
      <w:r w:rsidRPr="004131EC">
        <w:rPr>
          <w:rFonts w:ascii="Times New Roman" w:hAnsi="Times New Roman" w:cs="Times New Roman"/>
          <w:b/>
          <w:sz w:val="28"/>
          <w:szCs w:val="28"/>
        </w:rPr>
        <w:t>Delivered</w:t>
      </w:r>
      <w:r>
        <w:rPr>
          <w:rFonts w:ascii="Times New Roman" w:hAnsi="Times New Roman" w:cs="Times New Roman"/>
          <w:b/>
          <w:sz w:val="28"/>
          <w:szCs w:val="28"/>
        </w:rPr>
        <w:tab/>
      </w:r>
      <w:r w:rsidRPr="004131EC">
        <w:rPr>
          <w:rFonts w:ascii="Times New Roman" w:hAnsi="Times New Roman" w:cs="Times New Roman"/>
          <w:b/>
          <w:sz w:val="28"/>
          <w:szCs w:val="28"/>
        </w:rPr>
        <w:t>:</w:t>
      </w:r>
      <w:r w:rsidRPr="004131EC">
        <w:rPr>
          <w:rFonts w:ascii="Times New Roman" w:hAnsi="Times New Roman" w:cs="Times New Roman"/>
          <w:b/>
          <w:sz w:val="28"/>
          <w:szCs w:val="28"/>
        </w:rPr>
        <w:tab/>
      </w:r>
      <w:r>
        <w:rPr>
          <w:rFonts w:ascii="Times New Roman" w:hAnsi="Times New Roman" w:cs="Times New Roman"/>
          <w:b/>
          <w:sz w:val="28"/>
          <w:szCs w:val="28"/>
        </w:rPr>
        <w:tab/>
        <w:t>30</w:t>
      </w:r>
      <w:r w:rsidRPr="004131EC">
        <w:rPr>
          <w:rFonts w:ascii="Times New Roman" w:hAnsi="Times New Roman" w:cs="Times New Roman"/>
          <w:b/>
          <w:sz w:val="28"/>
          <w:szCs w:val="28"/>
        </w:rPr>
        <w:t>/0</w:t>
      </w:r>
      <w:r w:rsidR="00A84ECC">
        <w:rPr>
          <w:rFonts w:ascii="Times New Roman" w:hAnsi="Times New Roman" w:cs="Times New Roman"/>
          <w:b/>
          <w:sz w:val="28"/>
          <w:szCs w:val="28"/>
        </w:rPr>
        <w:t>9</w:t>
      </w:r>
      <w:r w:rsidRPr="004131EC">
        <w:rPr>
          <w:rFonts w:ascii="Times New Roman" w:hAnsi="Times New Roman" w:cs="Times New Roman"/>
          <w:b/>
          <w:sz w:val="28"/>
          <w:szCs w:val="28"/>
        </w:rPr>
        <w:t>/2014</w:t>
      </w:r>
    </w:p>
    <w:p w:rsidR="004131EC" w:rsidRPr="00C35A73" w:rsidRDefault="004131EC" w:rsidP="00C35A73">
      <w:pPr>
        <w:spacing w:line="240" w:lineRule="auto"/>
        <w:contextualSpacing/>
        <w:jc w:val="center"/>
        <w:rPr>
          <w:rFonts w:ascii="Times New Roman" w:hAnsi="Times New Roman" w:cs="Times New Roman"/>
          <w:b/>
          <w:sz w:val="26"/>
          <w:szCs w:val="26"/>
          <w:u w:val="single"/>
        </w:rPr>
      </w:pPr>
      <w:r w:rsidRPr="00C35A73">
        <w:rPr>
          <w:rFonts w:ascii="Times New Roman" w:hAnsi="Times New Roman" w:cs="Times New Roman"/>
          <w:b/>
          <w:sz w:val="26"/>
          <w:szCs w:val="26"/>
          <w:u w:val="single"/>
        </w:rPr>
        <w:t>Summary</w:t>
      </w:r>
    </w:p>
    <w:p w:rsidR="004131EC" w:rsidRPr="00723234" w:rsidRDefault="004131EC" w:rsidP="004131EC">
      <w:pPr>
        <w:spacing w:line="360" w:lineRule="auto"/>
        <w:contextualSpacing/>
        <w:jc w:val="center"/>
        <w:rPr>
          <w:rFonts w:ascii="Times New Roman" w:hAnsi="Times New Roman" w:cs="Times New Roman"/>
          <w:b/>
          <w:sz w:val="32"/>
          <w:szCs w:val="32"/>
        </w:rPr>
      </w:pPr>
    </w:p>
    <w:p w:rsidR="004131EC" w:rsidRDefault="004131EC" w:rsidP="004131EC">
      <w:pPr>
        <w:spacing w:line="360" w:lineRule="auto"/>
        <w:contextualSpacing/>
        <w:jc w:val="both"/>
        <w:rPr>
          <w:rFonts w:ascii="Times New Roman" w:hAnsi="Times New Roman" w:cs="Times New Roman"/>
          <w:i/>
          <w:sz w:val="26"/>
          <w:szCs w:val="26"/>
        </w:rPr>
      </w:pPr>
      <w:proofErr w:type="spellStart"/>
      <w:r w:rsidRPr="00C35A73">
        <w:rPr>
          <w:rFonts w:ascii="Times New Roman" w:hAnsi="Times New Roman" w:cs="Times New Roman"/>
          <w:i/>
          <w:sz w:val="26"/>
          <w:szCs w:val="26"/>
        </w:rPr>
        <w:t>Labour</w:t>
      </w:r>
      <w:proofErr w:type="spellEnd"/>
      <w:r w:rsidRPr="00C35A73">
        <w:rPr>
          <w:rFonts w:ascii="Times New Roman" w:hAnsi="Times New Roman" w:cs="Times New Roman"/>
          <w:i/>
          <w:sz w:val="26"/>
          <w:szCs w:val="26"/>
        </w:rPr>
        <w:t xml:space="preserve"> law – </w:t>
      </w:r>
      <w:r w:rsidR="00A84ECC">
        <w:rPr>
          <w:rFonts w:ascii="Times New Roman" w:hAnsi="Times New Roman" w:cs="Times New Roman"/>
          <w:i/>
          <w:sz w:val="26"/>
          <w:szCs w:val="26"/>
        </w:rPr>
        <w:t>C</w:t>
      </w:r>
      <w:r w:rsidR="00C35A73" w:rsidRPr="00C35A73">
        <w:rPr>
          <w:rFonts w:ascii="Times New Roman" w:hAnsi="Times New Roman" w:cs="Times New Roman"/>
          <w:i/>
          <w:sz w:val="26"/>
          <w:szCs w:val="26"/>
        </w:rPr>
        <w:t xml:space="preserve">ompromise – By way of a settlement “in full and final settlement” of all issues between the parties – The appellant </w:t>
      </w:r>
      <w:r w:rsidR="00AC2FB2">
        <w:rPr>
          <w:rFonts w:ascii="Times New Roman" w:hAnsi="Times New Roman" w:cs="Times New Roman"/>
          <w:i/>
          <w:sz w:val="26"/>
          <w:szCs w:val="26"/>
        </w:rPr>
        <w:t xml:space="preserve">subsequently </w:t>
      </w:r>
      <w:r w:rsidR="00C35A73" w:rsidRPr="00C35A73">
        <w:rPr>
          <w:rFonts w:ascii="Times New Roman" w:hAnsi="Times New Roman" w:cs="Times New Roman"/>
          <w:i/>
          <w:sz w:val="26"/>
          <w:szCs w:val="26"/>
        </w:rPr>
        <w:t>“cancelling” the agreement</w:t>
      </w:r>
      <w:r w:rsidR="00AC2FB2">
        <w:rPr>
          <w:rFonts w:ascii="Times New Roman" w:hAnsi="Times New Roman" w:cs="Times New Roman"/>
          <w:i/>
          <w:sz w:val="26"/>
          <w:szCs w:val="26"/>
        </w:rPr>
        <w:t xml:space="preserve"> </w:t>
      </w:r>
      <w:r w:rsidR="00C35A73" w:rsidRPr="00C35A73">
        <w:rPr>
          <w:rFonts w:ascii="Times New Roman" w:hAnsi="Times New Roman" w:cs="Times New Roman"/>
          <w:i/>
          <w:sz w:val="26"/>
          <w:szCs w:val="26"/>
        </w:rPr>
        <w:t xml:space="preserve">– The court a quo upholding the respondent’s </w:t>
      </w:r>
      <w:proofErr w:type="spellStart"/>
      <w:r w:rsidR="00C35A73" w:rsidRPr="00C35A73">
        <w:rPr>
          <w:rFonts w:ascii="Times New Roman" w:hAnsi="Times New Roman" w:cs="Times New Roman"/>
          <w:i/>
          <w:sz w:val="26"/>
          <w:szCs w:val="26"/>
        </w:rPr>
        <w:t>defence</w:t>
      </w:r>
      <w:proofErr w:type="spellEnd"/>
      <w:r w:rsidR="00C35A73" w:rsidRPr="00C35A73">
        <w:rPr>
          <w:rFonts w:ascii="Times New Roman" w:hAnsi="Times New Roman" w:cs="Times New Roman"/>
          <w:i/>
          <w:sz w:val="26"/>
          <w:szCs w:val="26"/>
        </w:rPr>
        <w:t xml:space="preserve"> of compromise – Appeal dismissed with costs. </w:t>
      </w:r>
      <w:r w:rsidRPr="00C35A73">
        <w:rPr>
          <w:rFonts w:ascii="Times New Roman" w:hAnsi="Times New Roman" w:cs="Times New Roman"/>
          <w:i/>
          <w:sz w:val="26"/>
          <w:szCs w:val="26"/>
        </w:rPr>
        <w:t xml:space="preserve"> </w:t>
      </w:r>
    </w:p>
    <w:p w:rsidR="00FA53BA" w:rsidRPr="00C35A73" w:rsidRDefault="00FA53BA" w:rsidP="004131EC">
      <w:pPr>
        <w:spacing w:line="360" w:lineRule="auto"/>
        <w:contextualSpacing/>
        <w:jc w:val="both"/>
        <w:rPr>
          <w:rFonts w:ascii="Times New Roman" w:hAnsi="Times New Roman" w:cs="Times New Roman"/>
          <w:i/>
          <w:sz w:val="26"/>
          <w:szCs w:val="26"/>
        </w:rPr>
      </w:pPr>
    </w:p>
    <w:p w:rsidR="004131EC" w:rsidRPr="00723234" w:rsidRDefault="004131EC" w:rsidP="004131EC">
      <w:pPr>
        <w:pBdr>
          <w:top w:val="single" w:sz="12" w:space="1" w:color="auto"/>
          <w:bottom w:val="single" w:sz="12" w:space="1" w:color="auto"/>
        </w:pBdr>
        <w:spacing w:line="360" w:lineRule="auto"/>
        <w:contextualSpacing/>
        <w:jc w:val="center"/>
        <w:rPr>
          <w:rFonts w:ascii="Times New Roman" w:hAnsi="Times New Roman" w:cs="Times New Roman"/>
          <w:b/>
          <w:sz w:val="32"/>
          <w:szCs w:val="32"/>
        </w:rPr>
      </w:pPr>
      <w:r w:rsidRPr="00723234">
        <w:rPr>
          <w:rFonts w:ascii="Times New Roman" w:hAnsi="Times New Roman" w:cs="Times New Roman"/>
          <w:b/>
          <w:sz w:val="32"/>
          <w:szCs w:val="32"/>
        </w:rPr>
        <w:t>JUDGMENT</w:t>
      </w:r>
    </w:p>
    <w:p w:rsidR="004131EC" w:rsidRPr="00432640" w:rsidRDefault="004131EC" w:rsidP="004131EC">
      <w:pPr>
        <w:spacing w:line="480" w:lineRule="auto"/>
        <w:contextualSpacing/>
        <w:jc w:val="both"/>
        <w:rPr>
          <w:rFonts w:ascii="Times New Roman" w:hAnsi="Times New Roman" w:cs="Times New Roman"/>
          <w:b/>
          <w:sz w:val="28"/>
          <w:szCs w:val="28"/>
          <w:u w:val="single"/>
        </w:rPr>
      </w:pPr>
      <w:r w:rsidRPr="00432640">
        <w:rPr>
          <w:rFonts w:ascii="Times New Roman" w:hAnsi="Times New Roman" w:cs="Times New Roman"/>
          <w:b/>
          <w:sz w:val="28"/>
          <w:szCs w:val="28"/>
          <w:u w:val="single"/>
        </w:rPr>
        <w:lastRenderedPageBreak/>
        <w:t>The Court</w:t>
      </w:r>
    </w:p>
    <w:p w:rsidR="00C35A73" w:rsidRPr="00432640" w:rsidRDefault="00C35A73" w:rsidP="004131EC">
      <w:pPr>
        <w:spacing w:line="480" w:lineRule="auto"/>
        <w:contextualSpacing/>
        <w:jc w:val="both"/>
        <w:rPr>
          <w:rFonts w:ascii="Times New Roman" w:hAnsi="Times New Roman" w:cs="Times New Roman"/>
          <w:b/>
          <w:sz w:val="28"/>
          <w:szCs w:val="28"/>
          <w:u w:val="single"/>
        </w:rPr>
      </w:pPr>
    </w:p>
    <w:p w:rsidR="004131EC" w:rsidRPr="00432640" w:rsidRDefault="004131EC" w:rsidP="00C35A73">
      <w:pPr>
        <w:spacing w:line="480" w:lineRule="auto"/>
        <w:ind w:left="720" w:hanging="662"/>
        <w:contextualSpacing/>
        <w:jc w:val="both"/>
        <w:rPr>
          <w:rFonts w:ascii="Times New Roman" w:hAnsi="Times New Roman" w:cs="Times New Roman"/>
          <w:sz w:val="28"/>
          <w:szCs w:val="28"/>
        </w:rPr>
      </w:pPr>
      <w:r w:rsidRPr="00432640">
        <w:rPr>
          <w:rFonts w:ascii="Times New Roman" w:hAnsi="Times New Roman" w:cs="Times New Roman"/>
          <w:sz w:val="28"/>
          <w:szCs w:val="28"/>
        </w:rPr>
        <w:t>[1]</w:t>
      </w:r>
      <w:r w:rsidRPr="00432640">
        <w:rPr>
          <w:rFonts w:ascii="Times New Roman" w:hAnsi="Times New Roman" w:cs="Times New Roman"/>
          <w:sz w:val="28"/>
          <w:szCs w:val="28"/>
        </w:rPr>
        <w:tab/>
      </w:r>
      <w:r w:rsidR="00FA53BA" w:rsidRPr="00432640">
        <w:rPr>
          <w:rFonts w:ascii="Times New Roman" w:hAnsi="Times New Roman" w:cs="Times New Roman"/>
          <w:sz w:val="28"/>
          <w:szCs w:val="28"/>
        </w:rPr>
        <w:t>F</w:t>
      </w:r>
      <w:r w:rsidR="00C35A73" w:rsidRPr="00432640">
        <w:rPr>
          <w:rFonts w:ascii="Times New Roman" w:hAnsi="Times New Roman" w:cs="Times New Roman"/>
          <w:sz w:val="28"/>
          <w:szCs w:val="28"/>
        </w:rPr>
        <w:t xml:space="preserve">ollowing the respondent </w:t>
      </w:r>
      <w:r w:rsidR="00FA53BA" w:rsidRPr="00432640">
        <w:rPr>
          <w:rFonts w:ascii="Times New Roman" w:hAnsi="Times New Roman" w:cs="Times New Roman"/>
          <w:sz w:val="28"/>
          <w:szCs w:val="28"/>
        </w:rPr>
        <w:t>b</w:t>
      </w:r>
      <w:r w:rsidR="00C35A73" w:rsidRPr="00432640">
        <w:rPr>
          <w:rFonts w:ascii="Times New Roman" w:hAnsi="Times New Roman" w:cs="Times New Roman"/>
          <w:sz w:val="28"/>
          <w:szCs w:val="28"/>
        </w:rPr>
        <w:t xml:space="preserve">ank’s dismissal of the appellant from work consequent upon his conviction in certain disciplinary proceedings, the parties entered into </w:t>
      </w:r>
      <w:r w:rsidR="00AC2FB2" w:rsidRPr="00432640">
        <w:rPr>
          <w:rFonts w:ascii="Times New Roman" w:hAnsi="Times New Roman" w:cs="Times New Roman"/>
          <w:sz w:val="28"/>
          <w:szCs w:val="28"/>
        </w:rPr>
        <w:t xml:space="preserve">an </w:t>
      </w:r>
      <w:r w:rsidR="00C35A73" w:rsidRPr="00432640">
        <w:rPr>
          <w:rFonts w:ascii="Times New Roman" w:hAnsi="Times New Roman" w:cs="Times New Roman"/>
          <w:sz w:val="28"/>
          <w:szCs w:val="28"/>
        </w:rPr>
        <w:t xml:space="preserve">amicable settlement agreement in terms of which the appellant accepted the sum of Eighty Five Thousand Seven Hundred and Thirty Four </w:t>
      </w:r>
      <w:proofErr w:type="spellStart"/>
      <w:r w:rsidR="00C35A73" w:rsidRPr="00432640">
        <w:rPr>
          <w:rFonts w:ascii="Times New Roman" w:hAnsi="Times New Roman" w:cs="Times New Roman"/>
          <w:sz w:val="28"/>
          <w:szCs w:val="28"/>
        </w:rPr>
        <w:t>Emalangeni</w:t>
      </w:r>
      <w:proofErr w:type="spellEnd"/>
      <w:r w:rsidR="00C35A73" w:rsidRPr="00432640">
        <w:rPr>
          <w:rFonts w:ascii="Times New Roman" w:hAnsi="Times New Roman" w:cs="Times New Roman"/>
          <w:sz w:val="28"/>
          <w:szCs w:val="28"/>
        </w:rPr>
        <w:t xml:space="preserve"> (E85, 734.00)</w:t>
      </w:r>
      <w:r w:rsidR="00AE683F" w:rsidRPr="00432640">
        <w:rPr>
          <w:rFonts w:ascii="Times New Roman" w:hAnsi="Times New Roman" w:cs="Times New Roman"/>
          <w:sz w:val="28"/>
          <w:szCs w:val="28"/>
        </w:rPr>
        <w:t xml:space="preserve"> “in full and final settlement of all and any issues between the parties” in the matter.    It is common cause that this agreement constituted a compromise.</w:t>
      </w:r>
    </w:p>
    <w:p w:rsidR="00AE683F" w:rsidRPr="00432640" w:rsidRDefault="00AE683F" w:rsidP="00C35A73">
      <w:pPr>
        <w:spacing w:line="480" w:lineRule="auto"/>
        <w:ind w:left="720" w:hanging="662"/>
        <w:contextualSpacing/>
        <w:jc w:val="both"/>
        <w:rPr>
          <w:rFonts w:ascii="Times New Roman" w:hAnsi="Times New Roman" w:cs="Times New Roman"/>
          <w:sz w:val="28"/>
          <w:szCs w:val="28"/>
        </w:rPr>
      </w:pPr>
    </w:p>
    <w:p w:rsidR="004131EC" w:rsidRPr="00432640" w:rsidRDefault="004131EC" w:rsidP="004131EC">
      <w:pPr>
        <w:spacing w:line="480" w:lineRule="auto"/>
        <w:ind w:left="720" w:hanging="720"/>
        <w:contextualSpacing/>
        <w:jc w:val="both"/>
        <w:rPr>
          <w:rFonts w:ascii="Times New Roman" w:hAnsi="Times New Roman" w:cs="Times New Roman"/>
          <w:sz w:val="28"/>
          <w:szCs w:val="28"/>
        </w:rPr>
      </w:pPr>
      <w:r w:rsidRPr="00432640">
        <w:rPr>
          <w:rFonts w:ascii="Times New Roman" w:hAnsi="Times New Roman" w:cs="Times New Roman"/>
          <w:sz w:val="28"/>
          <w:szCs w:val="28"/>
        </w:rPr>
        <w:t>[2]</w:t>
      </w:r>
      <w:r w:rsidRPr="00432640">
        <w:rPr>
          <w:rFonts w:ascii="Times New Roman" w:hAnsi="Times New Roman" w:cs="Times New Roman"/>
          <w:sz w:val="28"/>
          <w:szCs w:val="28"/>
        </w:rPr>
        <w:tab/>
      </w:r>
      <w:r w:rsidR="00AE683F" w:rsidRPr="00432640">
        <w:rPr>
          <w:rFonts w:ascii="Times New Roman" w:hAnsi="Times New Roman" w:cs="Times New Roman"/>
          <w:sz w:val="28"/>
          <w:szCs w:val="28"/>
        </w:rPr>
        <w:t>The parties are on common ground that the appellant subsequently unilaterally attempted to repudiate the agreement by cancelling it.  The repudiation was not accepted by the responden</w:t>
      </w:r>
      <w:r w:rsidR="001E2509" w:rsidRPr="00432640">
        <w:rPr>
          <w:rFonts w:ascii="Times New Roman" w:hAnsi="Times New Roman" w:cs="Times New Roman"/>
          <w:sz w:val="28"/>
          <w:szCs w:val="28"/>
        </w:rPr>
        <w:t>t</w:t>
      </w:r>
      <w:r w:rsidR="00AE683F" w:rsidRPr="00432640">
        <w:rPr>
          <w:rFonts w:ascii="Times New Roman" w:hAnsi="Times New Roman" w:cs="Times New Roman"/>
          <w:sz w:val="28"/>
          <w:szCs w:val="28"/>
        </w:rPr>
        <w:t xml:space="preserve">.   Thereafter, the appellant sued in the court </w:t>
      </w:r>
      <w:r w:rsidR="00AE683F" w:rsidRPr="00432640">
        <w:rPr>
          <w:rFonts w:ascii="Times New Roman" w:hAnsi="Times New Roman" w:cs="Times New Roman"/>
          <w:i/>
          <w:sz w:val="28"/>
          <w:szCs w:val="28"/>
        </w:rPr>
        <w:t>a quo</w:t>
      </w:r>
      <w:r w:rsidR="00AE683F" w:rsidRPr="00432640">
        <w:rPr>
          <w:rFonts w:ascii="Times New Roman" w:hAnsi="Times New Roman" w:cs="Times New Roman"/>
          <w:sz w:val="28"/>
          <w:szCs w:val="28"/>
        </w:rPr>
        <w:t xml:space="preserve"> for “maximum compensation </w:t>
      </w:r>
      <w:r w:rsidR="00AC2FB2" w:rsidRPr="00432640">
        <w:rPr>
          <w:rFonts w:ascii="Times New Roman" w:hAnsi="Times New Roman" w:cs="Times New Roman"/>
          <w:sz w:val="28"/>
          <w:szCs w:val="28"/>
        </w:rPr>
        <w:t xml:space="preserve">for </w:t>
      </w:r>
      <w:r w:rsidR="001E2509" w:rsidRPr="00432640">
        <w:rPr>
          <w:rFonts w:ascii="Times New Roman" w:hAnsi="Times New Roman" w:cs="Times New Roman"/>
          <w:sz w:val="28"/>
          <w:szCs w:val="28"/>
        </w:rPr>
        <w:t xml:space="preserve">unfair dismissal” and other ancillary claims.  The court upheld the respondent’s </w:t>
      </w:r>
      <w:proofErr w:type="spellStart"/>
      <w:r w:rsidR="001E2509" w:rsidRPr="00432640">
        <w:rPr>
          <w:rFonts w:ascii="Times New Roman" w:hAnsi="Times New Roman" w:cs="Times New Roman"/>
          <w:sz w:val="28"/>
          <w:szCs w:val="28"/>
        </w:rPr>
        <w:t>defence</w:t>
      </w:r>
      <w:proofErr w:type="spellEnd"/>
      <w:r w:rsidR="001E2509" w:rsidRPr="00432640">
        <w:rPr>
          <w:rFonts w:ascii="Times New Roman" w:hAnsi="Times New Roman" w:cs="Times New Roman"/>
          <w:sz w:val="28"/>
          <w:szCs w:val="28"/>
        </w:rPr>
        <w:t xml:space="preserve"> in </w:t>
      </w:r>
      <w:proofErr w:type="spellStart"/>
      <w:r w:rsidR="001E2509" w:rsidRPr="00432640">
        <w:rPr>
          <w:rFonts w:ascii="Times New Roman" w:hAnsi="Times New Roman" w:cs="Times New Roman"/>
          <w:i/>
          <w:sz w:val="28"/>
          <w:szCs w:val="28"/>
        </w:rPr>
        <w:t>limine</w:t>
      </w:r>
      <w:proofErr w:type="spellEnd"/>
      <w:r w:rsidR="001E2509" w:rsidRPr="00432640">
        <w:rPr>
          <w:rFonts w:ascii="Times New Roman" w:hAnsi="Times New Roman" w:cs="Times New Roman"/>
          <w:sz w:val="28"/>
          <w:szCs w:val="28"/>
        </w:rPr>
        <w:t xml:space="preserve"> that the appellant’s claim was </w:t>
      </w:r>
      <w:proofErr w:type="spellStart"/>
      <w:r w:rsidR="001E2509" w:rsidRPr="00432640">
        <w:rPr>
          <w:rFonts w:ascii="Times New Roman" w:hAnsi="Times New Roman" w:cs="Times New Roman"/>
          <w:sz w:val="28"/>
          <w:szCs w:val="28"/>
        </w:rPr>
        <w:t>novated</w:t>
      </w:r>
      <w:proofErr w:type="spellEnd"/>
      <w:r w:rsidR="001E2509" w:rsidRPr="00432640">
        <w:rPr>
          <w:rFonts w:ascii="Times New Roman" w:hAnsi="Times New Roman" w:cs="Times New Roman"/>
          <w:sz w:val="28"/>
          <w:szCs w:val="28"/>
        </w:rPr>
        <w:t xml:space="preserve"> by</w:t>
      </w:r>
      <w:r w:rsidR="00A501A8" w:rsidRPr="00432640">
        <w:rPr>
          <w:rFonts w:ascii="Times New Roman" w:hAnsi="Times New Roman" w:cs="Times New Roman"/>
          <w:sz w:val="28"/>
          <w:szCs w:val="28"/>
        </w:rPr>
        <w:t xml:space="preserve"> </w:t>
      </w:r>
      <w:r w:rsidR="001E2509" w:rsidRPr="00432640">
        <w:rPr>
          <w:rFonts w:ascii="Times New Roman" w:hAnsi="Times New Roman" w:cs="Times New Roman"/>
          <w:sz w:val="28"/>
          <w:szCs w:val="28"/>
        </w:rPr>
        <w:t xml:space="preserve">way of compromise.  Hence, the court dismissed his claim on that basis.   The present appeal is brought to this </w:t>
      </w:r>
      <w:r w:rsidR="00A84ECC">
        <w:rPr>
          <w:rFonts w:ascii="Times New Roman" w:hAnsi="Times New Roman" w:cs="Times New Roman"/>
          <w:sz w:val="28"/>
          <w:szCs w:val="28"/>
        </w:rPr>
        <w:t>C</w:t>
      </w:r>
      <w:r w:rsidR="001E2509" w:rsidRPr="00432640">
        <w:rPr>
          <w:rFonts w:ascii="Times New Roman" w:hAnsi="Times New Roman" w:cs="Times New Roman"/>
          <w:sz w:val="28"/>
          <w:szCs w:val="28"/>
        </w:rPr>
        <w:t xml:space="preserve">ourt against that order.  </w:t>
      </w:r>
    </w:p>
    <w:p w:rsidR="004131EC" w:rsidRPr="00432640" w:rsidRDefault="004131EC" w:rsidP="004131EC">
      <w:pPr>
        <w:spacing w:line="480" w:lineRule="auto"/>
        <w:ind w:left="720" w:hanging="720"/>
        <w:contextualSpacing/>
        <w:jc w:val="both"/>
        <w:rPr>
          <w:rFonts w:ascii="Times New Roman" w:hAnsi="Times New Roman" w:cs="Times New Roman"/>
          <w:sz w:val="28"/>
          <w:szCs w:val="28"/>
        </w:rPr>
      </w:pPr>
    </w:p>
    <w:p w:rsidR="004131EC" w:rsidRPr="00432640" w:rsidRDefault="004131EC" w:rsidP="004131EC">
      <w:pPr>
        <w:spacing w:line="480" w:lineRule="auto"/>
        <w:ind w:left="720" w:hanging="720"/>
        <w:contextualSpacing/>
        <w:jc w:val="both"/>
        <w:rPr>
          <w:rFonts w:ascii="Times New Roman" w:hAnsi="Times New Roman" w:cs="Times New Roman"/>
          <w:sz w:val="28"/>
          <w:szCs w:val="28"/>
        </w:rPr>
      </w:pPr>
      <w:r w:rsidRPr="00432640">
        <w:rPr>
          <w:rFonts w:ascii="Times New Roman" w:hAnsi="Times New Roman" w:cs="Times New Roman"/>
          <w:sz w:val="28"/>
          <w:szCs w:val="28"/>
        </w:rPr>
        <w:t>[3]</w:t>
      </w:r>
      <w:r w:rsidRPr="00432640">
        <w:rPr>
          <w:rFonts w:ascii="Times New Roman" w:hAnsi="Times New Roman" w:cs="Times New Roman"/>
          <w:sz w:val="28"/>
          <w:szCs w:val="28"/>
        </w:rPr>
        <w:tab/>
      </w:r>
      <w:r w:rsidR="00DC3ACB" w:rsidRPr="00432640">
        <w:rPr>
          <w:rFonts w:ascii="Times New Roman" w:hAnsi="Times New Roman" w:cs="Times New Roman"/>
          <w:sz w:val="28"/>
          <w:szCs w:val="28"/>
        </w:rPr>
        <w:t xml:space="preserve">Before proceeding further, it is necessary to record that when the matter was called for hearing on appeal, </w:t>
      </w:r>
      <w:r w:rsidR="00DC3ACB" w:rsidRPr="00432640">
        <w:rPr>
          <w:rFonts w:ascii="Times New Roman" w:hAnsi="Times New Roman" w:cs="Times New Roman"/>
          <w:sz w:val="28"/>
          <w:szCs w:val="28"/>
          <w:u w:val="single"/>
        </w:rPr>
        <w:t xml:space="preserve">Mr. D. </w:t>
      </w:r>
      <w:proofErr w:type="spellStart"/>
      <w:r w:rsidR="00DC3ACB" w:rsidRPr="00432640">
        <w:rPr>
          <w:rFonts w:ascii="Times New Roman" w:hAnsi="Times New Roman" w:cs="Times New Roman"/>
          <w:sz w:val="28"/>
          <w:szCs w:val="28"/>
          <w:u w:val="single"/>
        </w:rPr>
        <w:t>Manda</w:t>
      </w:r>
      <w:proofErr w:type="spellEnd"/>
      <w:r w:rsidR="00DC3ACB" w:rsidRPr="00432640">
        <w:rPr>
          <w:rFonts w:ascii="Times New Roman" w:hAnsi="Times New Roman" w:cs="Times New Roman"/>
          <w:sz w:val="28"/>
          <w:szCs w:val="28"/>
        </w:rPr>
        <w:t xml:space="preserve"> </w:t>
      </w:r>
      <w:r w:rsidR="0084601A" w:rsidRPr="00432640">
        <w:rPr>
          <w:rFonts w:ascii="Times New Roman" w:hAnsi="Times New Roman" w:cs="Times New Roman"/>
          <w:sz w:val="28"/>
          <w:szCs w:val="28"/>
        </w:rPr>
        <w:t xml:space="preserve">for the appellant applied from the </w:t>
      </w:r>
      <w:r w:rsidR="005C18AA">
        <w:rPr>
          <w:rFonts w:ascii="Times New Roman" w:hAnsi="Times New Roman" w:cs="Times New Roman"/>
          <w:sz w:val="28"/>
          <w:szCs w:val="28"/>
        </w:rPr>
        <w:t>B</w:t>
      </w:r>
      <w:r w:rsidR="0084601A" w:rsidRPr="00432640">
        <w:rPr>
          <w:rFonts w:ascii="Times New Roman" w:hAnsi="Times New Roman" w:cs="Times New Roman"/>
          <w:sz w:val="28"/>
          <w:szCs w:val="28"/>
        </w:rPr>
        <w:t>ar for postponement on the ground of his alleged non-</w:t>
      </w:r>
      <w:r w:rsidR="0084601A" w:rsidRPr="00432640">
        <w:rPr>
          <w:rFonts w:ascii="Times New Roman" w:hAnsi="Times New Roman" w:cs="Times New Roman"/>
          <w:sz w:val="28"/>
          <w:szCs w:val="28"/>
        </w:rPr>
        <w:lastRenderedPageBreak/>
        <w:t>preparedness.   He said that he had only received the record of proceedings in the matter on the previous day.  He could not say why a proper application brought on notice of motion and supported by affidavits could not be made.  He did not even address the question of prospects of success in the matter.</w:t>
      </w:r>
    </w:p>
    <w:p w:rsidR="004131EC" w:rsidRPr="00432640" w:rsidRDefault="004131EC" w:rsidP="004131EC">
      <w:pPr>
        <w:spacing w:line="480" w:lineRule="auto"/>
        <w:ind w:left="720" w:hanging="720"/>
        <w:contextualSpacing/>
        <w:jc w:val="both"/>
        <w:rPr>
          <w:rFonts w:ascii="Times New Roman" w:hAnsi="Times New Roman" w:cs="Times New Roman"/>
          <w:sz w:val="28"/>
          <w:szCs w:val="28"/>
        </w:rPr>
      </w:pPr>
    </w:p>
    <w:p w:rsidR="004131EC" w:rsidRPr="00432640" w:rsidRDefault="004131EC" w:rsidP="004131EC">
      <w:pPr>
        <w:spacing w:line="480" w:lineRule="auto"/>
        <w:ind w:left="720" w:hanging="720"/>
        <w:contextualSpacing/>
        <w:jc w:val="both"/>
        <w:rPr>
          <w:rFonts w:ascii="Times New Roman" w:hAnsi="Times New Roman" w:cs="Times New Roman"/>
          <w:sz w:val="28"/>
          <w:szCs w:val="28"/>
        </w:rPr>
      </w:pPr>
      <w:r w:rsidRPr="00432640">
        <w:rPr>
          <w:rFonts w:ascii="Times New Roman" w:hAnsi="Times New Roman" w:cs="Times New Roman"/>
          <w:sz w:val="28"/>
          <w:szCs w:val="28"/>
        </w:rPr>
        <w:t>[4]</w:t>
      </w:r>
      <w:r w:rsidRPr="00432640">
        <w:rPr>
          <w:rFonts w:ascii="Times New Roman" w:hAnsi="Times New Roman" w:cs="Times New Roman"/>
          <w:sz w:val="28"/>
          <w:szCs w:val="28"/>
        </w:rPr>
        <w:tab/>
      </w:r>
      <w:r w:rsidR="0084601A" w:rsidRPr="00432640">
        <w:rPr>
          <w:rFonts w:ascii="Times New Roman" w:hAnsi="Times New Roman" w:cs="Times New Roman"/>
          <w:sz w:val="28"/>
          <w:szCs w:val="28"/>
        </w:rPr>
        <w:t>The</w:t>
      </w:r>
      <w:r w:rsidR="00432640">
        <w:rPr>
          <w:rFonts w:ascii="Times New Roman" w:hAnsi="Times New Roman" w:cs="Times New Roman"/>
          <w:sz w:val="28"/>
          <w:szCs w:val="28"/>
        </w:rPr>
        <w:t xml:space="preserve"> </w:t>
      </w:r>
      <w:r w:rsidR="0084601A" w:rsidRPr="00432640">
        <w:rPr>
          <w:rFonts w:ascii="Times New Roman" w:hAnsi="Times New Roman" w:cs="Times New Roman"/>
          <w:sz w:val="28"/>
          <w:szCs w:val="28"/>
        </w:rPr>
        <w:t xml:space="preserve"> </w:t>
      </w:r>
      <w:r w:rsidR="00AC2FB2" w:rsidRPr="00432640">
        <w:rPr>
          <w:rFonts w:ascii="Times New Roman" w:hAnsi="Times New Roman" w:cs="Times New Roman"/>
          <w:sz w:val="28"/>
          <w:szCs w:val="28"/>
        </w:rPr>
        <w:t xml:space="preserve"> </w:t>
      </w:r>
      <w:proofErr w:type="gramStart"/>
      <w:r w:rsidR="00A84ECC">
        <w:rPr>
          <w:rFonts w:ascii="Times New Roman" w:hAnsi="Times New Roman" w:cs="Times New Roman"/>
          <w:sz w:val="28"/>
          <w:szCs w:val="28"/>
        </w:rPr>
        <w:t>C</w:t>
      </w:r>
      <w:r w:rsidR="0084601A" w:rsidRPr="00432640">
        <w:rPr>
          <w:rFonts w:ascii="Times New Roman" w:hAnsi="Times New Roman" w:cs="Times New Roman"/>
          <w:sz w:val="28"/>
          <w:szCs w:val="28"/>
        </w:rPr>
        <w:t xml:space="preserve">ourt </w:t>
      </w:r>
      <w:r w:rsidR="00AC2FB2" w:rsidRPr="00432640">
        <w:rPr>
          <w:rFonts w:ascii="Times New Roman" w:hAnsi="Times New Roman" w:cs="Times New Roman"/>
          <w:sz w:val="28"/>
          <w:szCs w:val="28"/>
        </w:rPr>
        <w:t xml:space="preserve"> </w:t>
      </w:r>
      <w:r w:rsidR="0084601A" w:rsidRPr="00432640">
        <w:rPr>
          <w:rFonts w:ascii="Times New Roman" w:hAnsi="Times New Roman" w:cs="Times New Roman"/>
          <w:sz w:val="28"/>
          <w:szCs w:val="28"/>
        </w:rPr>
        <w:t>gained</w:t>
      </w:r>
      <w:proofErr w:type="gramEnd"/>
      <w:r w:rsidR="00AC2FB2" w:rsidRPr="00432640">
        <w:rPr>
          <w:rFonts w:ascii="Times New Roman" w:hAnsi="Times New Roman" w:cs="Times New Roman"/>
          <w:sz w:val="28"/>
          <w:szCs w:val="28"/>
        </w:rPr>
        <w:t xml:space="preserve"> </w:t>
      </w:r>
      <w:r w:rsidR="0084601A" w:rsidRPr="00432640">
        <w:rPr>
          <w:rFonts w:ascii="Times New Roman" w:hAnsi="Times New Roman" w:cs="Times New Roman"/>
          <w:sz w:val="28"/>
          <w:szCs w:val="28"/>
        </w:rPr>
        <w:t xml:space="preserve"> </w:t>
      </w:r>
      <w:r w:rsidR="00432640">
        <w:rPr>
          <w:rFonts w:ascii="Times New Roman" w:hAnsi="Times New Roman" w:cs="Times New Roman"/>
          <w:sz w:val="28"/>
          <w:szCs w:val="28"/>
        </w:rPr>
        <w:t xml:space="preserve"> </w:t>
      </w:r>
      <w:r w:rsidR="0084601A" w:rsidRPr="00432640">
        <w:rPr>
          <w:rFonts w:ascii="Times New Roman" w:hAnsi="Times New Roman" w:cs="Times New Roman"/>
          <w:sz w:val="28"/>
          <w:szCs w:val="28"/>
        </w:rPr>
        <w:t>a</w:t>
      </w:r>
      <w:r w:rsidR="00AC2FB2" w:rsidRPr="00432640">
        <w:rPr>
          <w:rFonts w:ascii="Times New Roman" w:hAnsi="Times New Roman" w:cs="Times New Roman"/>
          <w:sz w:val="28"/>
          <w:szCs w:val="28"/>
        </w:rPr>
        <w:t xml:space="preserve"> </w:t>
      </w:r>
      <w:r w:rsidR="0084601A" w:rsidRPr="00432640">
        <w:rPr>
          <w:rFonts w:ascii="Times New Roman" w:hAnsi="Times New Roman" w:cs="Times New Roman"/>
          <w:sz w:val="28"/>
          <w:szCs w:val="28"/>
        </w:rPr>
        <w:t xml:space="preserve"> </w:t>
      </w:r>
      <w:r w:rsidR="00432640">
        <w:rPr>
          <w:rFonts w:ascii="Times New Roman" w:hAnsi="Times New Roman" w:cs="Times New Roman"/>
          <w:sz w:val="28"/>
          <w:szCs w:val="28"/>
        </w:rPr>
        <w:t xml:space="preserve"> </w:t>
      </w:r>
      <w:r w:rsidR="0084601A" w:rsidRPr="00432640">
        <w:rPr>
          <w:rFonts w:ascii="Times New Roman" w:hAnsi="Times New Roman" w:cs="Times New Roman"/>
          <w:sz w:val="28"/>
          <w:szCs w:val="28"/>
        </w:rPr>
        <w:t>clear</w:t>
      </w:r>
      <w:r w:rsidR="00AC2FB2" w:rsidRPr="00432640">
        <w:rPr>
          <w:rFonts w:ascii="Times New Roman" w:hAnsi="Times New Roman" w:cs="Times New Roman"/>
          <w:sz w:val="28"/>
          <w:szCs w:val="28"/>
        </w:rPr>
        <w:t xml:space="preserve"> </w:t>
      </w:r>
      <w:r w:rsidR="00432640">
        <w:rPr>
          <w:rFonts w:ascii="Times New Roman" w:hAnsi="Times New Roman" w:cs="Times New Roman"/>
          <w:sz w:val="28"/>
          <w:szCs w:val="28"/>
        </w:rPr>
        <w:t xml:space="preserve"> </w:t>
      </w:r>
      <w:r w:rsidR="0084601A" w:rsidRPr="00432640">
        <w:rPr>
          <w:rFonts w:ascii="Times New Roman" w:hAnsi="Times New Roman" w:cs="Times New Roman"/>
          <w:sz w:val="28"/>
          <w:szCs w:val="28"/>
        </w:rPr>
        <w:t xml:space="preserve"> impression</w:t>
      </w:r>
      <w:r w:rsidR="00AC2FB2" w:rsidRPr="00432640">
        <w:rPr>
          <w:rFonts w:ascii="Times New Roman" w:hAnsi="Times New Roman" w:cs="Times New Roman"/>
          <w:sz w:val="28"/>
          <w:szCs w:val="28"/>
        </w:rPr>
        <w:t xml:space="preserve"> </w:t>
      </w:r>
      <w:r w:rsidR="00432640">
        <w:rPr>
          <w:rFonts w:ascii="Times New Roman" w:hAnsi="Times New Roman" w:cs="Times New Roman"/>
          <w:sz w:val="28"/>
          <w:szCs w:val="28"/>
        </w:rPr>
        <w:t xml:space="preserve"> </w:t>
      </w:r>
      <w:r w:rsidR="0084601A" w:rsidRPr="00432640">
        <w:rPr>
          <w:rFonts w:ascii="Times New Roman" w:hAnsi="Times New Roman" w:cs="Times New Roman"/>
          <w:sz w:val="28"/>
          <w:szCs w:val="28"/>
        </w:rPr>
        <w:t xml:space="preserve"> that </w:t>
      </w:r>
      <w:r w:rsidR="00432640">
        <w:rPr>
          <w:rFonts w:ascii="Times New Roman" w:hAnsi="Times New Roman" w:cs="Times New Roman"/>
          <w:sz w:val="28"/>
          <w:szCs w:val="28"/>
        </w:rPr>
        <w:t xml:space="preserve"> </w:t>
      </w:r>
      <w:r w:rsidR="00AC2FB2" w:rsidRPr="00432640">
        <w:rPr>
          <w:rFonts w:ascii="Times New Roman" w:hAnsi="Times New Roman" w:cs="Times New Roman"/>
          <w:sz w:val="28"/>
          <w:szCs w:val="28"/>
        </w:rPr>
        <w:t xml:space="preserve"> </w:t>
      </w:r>
      <w:r w:rsidR="0084601A" w:rsidRPr="00432640">
        <w:rPr>
          <w:rFonts w:ascii="Times New Roman" w:hAnsi="Times New Roman" w:cs="Times New Roman"/>
          <w:sz w:val="28"/>
          <w:szCs w:val="28"/>
        </w:rPr>
        <w:t xml:space="preserve">the </w:t>
      </w:r>
      <w:r w:rsidR="00432640">
        <w:rPr>
          <w:rFonts w:ascii="Times New Roman" w:hAnsi="Times New Roman" w:cs="Times New Roman"/>
          <w:sz w:val="28"/>
          <w:szCs w:val="28"/>
        </w:rPr>
        <w:t xml:space="preserve"> </w:t>
      </w:r>
      <w:r w:rsidR="00AC2FB2" w:rsidRPr="00432640">
        <w:rPr>
          <w:rFonts w:ascii="Times New Roman" w:hAnsi="Times New Roman" w:cs="Times New Roman"/>
          <w:sz w:val="28"/>
          <w:szCs w:val="28"/>
        </w:rPr>
        <w:t xml:space="preserve"> </w:t>
      </w:r>
      <w:r w:rsidR="0084601A" w:rsidRPr="00432640">
        <w:rPr>
          <w:rFonts w:ascii="Times New Roman" w:hAnsi="Times New Roman" w:cs="Times New Roman"/>
          <w:sz w:val="28"/>
          <w:szCs w:val="28"/>
        </w:rPr>
        <w:t>application</w:t>
      </w:r>
      <w:r w:rsidR="00AC2FB2" w:rsidRPr="00432640">
        <w:rPr>
          <w:rFonts w:ascii="Times New Roman" w:hAnsi="Times New Roman" w:cs="Times New Roman"/>
          <w:sz w:val="28"/>
          <w:szCs w:val="28"/>
        </w:rPr>
        <w:t xml:space="preserve"> </w:t>
      </w:r>
      <w:r w:rsidR="00432640">
        <w:rPr>
          <w:rFonts w:ascii="Times New Roman" w:hAnsi="Times New Roman" w:cs="Times New Roman"/>
          <w:sz w:val="28"/>
          <w:szCs w:val="28"/>
        </w:rPr>
        <w:t xml:space="preserve"> </w:t>
      </w:r>
      <w:r w:rsidR="0084601A" w:rsidRPr="00432640">
        <w:rPr>
          <w:rFonts w:ascii="Times New Roman" w:hAnsi="Times New Roman" w:cs="Times New Roman"/>
          <w:sz w:val="28"/>
          <w:szCs w:val="28"/>
        </w:rPr>
        <w:t xml:space="preserve"> </w:t>
      </w:r>
      <w:r w:rsidR="00AC2FB2" w:rsidRPr="00432640">
        <w:rPr>
          <w:rFonts w:ascii="Times New Roman" w:hAnsi="Times New Roman" w:cs="Times New Roman"/>
          <w:sz w:val="28"/>
          <w:szCs w:val="28"/>
        </w:rPr>
        <w:t>by</w:t>
      </w:r>
      <w:r w:rsidR="0084601A" w:rsidRPr="00432640">
        <w:rPr>
          <w:rFonts w:ascii="Times New Roman" w:hAnsi="Times New Roman" w:cs="Times New Roman"/>
          <w:sz w:val="28"/>
          <w:szCs w:val="28"/>
        </w:rPr>
        <w:t xml:space="preserve"> </w:t>
      </w:r>
      <w:r w:rsidR="00432640">
        <w:rPr>
          <w:rFonts w:ascii="Times New Roman" w:hAnsi="Times New Roman" w:cs="Times New Roman"/>
          <w:sz w:val="28"/>
          <w:szCs w:val="28"/>
        </w:rPr>
        <w:t xml:space="preserve"> </w:t>
      </w:r>
      <w:r w:rsidR="00AC2FB2" w:rsidRPr="00A84ECC">
        <w:rPr>
          <w:rFonts w:ascii="Times New Roman" w:hAnsi="Times New Roman" w:cs="Times New Roman"/>
          <w:sz w:val="28"/>
          <w:szCs w:val="28"/>
          <w:u w:val="single"/>
        </w:rPr>
        <w:t>Mr.</w:t>
      </w:r>
      <w:r w:rsidR="00A84ECC" w:rsidRPr="00A84ECC">
        <w:rPr>
          <w:rFonts w:ascii="Times New Roman" w:hAnsi="Times New Roman" w:cs="Times New Roman"/>
          <w:sz w:val="28"/>
          <w:szCs w:val="28"/>
          <w:u w:val="single"/>
        </w:rPr>
        <w:t xml:space="preserve"> D. </w:t>
      </w:r>
      <w:proofErr w:type="spellStart"/>
      <w:r w:rsidR="00AC2FB2" w:rsidRPr="00A84ECC">
        <w:rPr>
          <w:rFonts w:ascii="Times New Roman" w:hAnsi="Times New Roman" w:cs="Times New Roman"/>
          <w:sz w:val="28"/>
          <w:szCs w:val="28"/>
          <w:u w:val="single"/>
        </w:rPr>
        <w:t>Manda</w:t>
      </w:r>
      <w:proofErr w:type="spellEnd"/>
      <w:r w:rsidR="00AC2FB2" w:rsidRPr="00432640">
        <w:rPr>
          <w:rFonts w:ascii="Times New Roman" w:hAnsi="Times New Roman" w:cs="Times New Roman"/>
          <w:sz w:val="28"/>
          <w:szCs w:val="28"/>
        </w:rPr>
        <w:t xml:space="preserve"> </w:t>
      </w:r>
      <w:r w:rsidR="0084601A" w:rsidRPr="00432640">
        <w:rPr>
          <w:rFonts w:ascii="Times New Roman" w:hAnsi="Times New Roman" w:cs="Times New Roman"/>
          <w:sz w:val="28"/>
          <w:szCs w:val="28"/>
        </w:rPr>
        <w:t xml:space="preserve"> was made simply to force a postponement.    It was not </w:t>
      </w:r>
      <w:r w:rsidR="0084601A" w:rsidRPr="00432640">
        <w:rPr>
          <w:rFonts w:ascii="Times New Roman" w:hAnsi="Times New Roman" w:cs="Times New Roman"/>
          <w:i/>
          <w:sz w:val="28"/>
          <w:szCs w:val="28"/>
        </w:rPr>
        <w:t>bona fide</w:t>
      </w:r>
      <w:r w:rsidR="0084601A" w:rsidRPr="00432640">
        <w:rPr>
          <w:rFonts w:ascii="Times New Roman" w:hAnsi="Times New Roman" w:cs="Times New Roman"/>
          <w:sz w:val="28"/>
          <w:szCs w:val="28"/>
        </w:rPr>
        <w:t xml:space="preserve"> but a delaying tactic.   We point to the following factors:</w:t>
      </w:r>
    </w:p>
    <w:p w:rsidR="00055591" w:rsidRPr="00432640" w:rsidRDefault="00055591" w:rsidP="004131EC">
      <w:pPr>
        <w:spacing w:line="480" w:lineRule="auto"/>
        <w:ind w:left="720" w:hanging="720"/>
        <w:contextualSpacing/>
        <w:jc w:val="both"/>
        <w:rPr>
          <w:rFonts w:ascii="Times New Roman" w:hAnsi="Times New Roman" w:cs="Times New Roman"/>
          <w:sz w:val="28"/>
          <w:szCs w:val="28"/>
        </w:rPr>
      </w:pPr>
    </w:p>
    <w:p w:rsidR="0084601A" w:rsidRPr="00432640" w:rsidRDefault="0084601A" w:rsidP="00055591">
      <w:pPr>
        <w:pStyle w:val="ListParagraph"/>
        <w:numPr>
          <w:ilvl w:val="0"/>
          <w:numId w:val="1"/>
        </w:numPr>
        <w:spacing w:line="480" w:lineRule="auto"/>
        <w:jc w:val="both"/>
        <w:rPr>
          <w:rFonts w:ascii="Times New Roman" w:hAnsi="Times New Roman" w:cs="Times New Roman"/>
          <w:sz w:val="28"/>
          <w:szCs w:val="28"/>
        </w:rPr>
      </w:pPr>
      <w:r w:rsidRPr="00432640">
        <w:rPr>
          <w:rFonts w:ascii="Times New Roman" w:hAnsi="Times New Roman" w:cs="Times New Roman"/>
          <w:sz w:val="28"/>
          <w:szCs w:val="28"/>
        </w:rPr>
        <w:t>On 1</w:t>
      </w:r>
      <w:r w:rsidR="00AC2FB2" w:rsidRPr="00432640">
        <w:rPr>
          <w:rFonts w:ascii="Times New Roman" w:hAnsi="Times New Roman" w:cs="Times New Roman"/>
          <w:sz w:val="28"/>
          <w:szCs w:val="28"/>
        </w:rPr>
        <w:t>1</w:t>
      </w:r>
      <w:r w:rsidRPr="00432640">
        <w:rPr>
          <w:rFonts w:ascii="Times New Roman" w:hAnsi="Times New Roman" w:cs="Times New Roman"/>
          <w:sz w:val="28"/>
          <w:szCs w:val="28"/>
          <w:vertAlign w:val="superscript"/>
        </w:rPr>
        <w:t xml:space="preserve"> </w:t>
      </w:r>
      <w:r w:rsidRPr="00432640">
        <w:rPr>
          <w:rFonts w:ascii="Times New Roman" w:hAnsi="Times New Roman" w:cs="Times New Roman"/>
          <w:sz w:val="28"/>
          <w:szCs w:val="28"/>
        </w:rPr>
        <w:t>August 2014</w:t>
      </w:r>
      <w:r w:rsidR="00AC2FB2" w:rsidRPr="00432640">
        <w:rPr>
          <w:rFonts w:ascii="Times New Roman" w:hAnsi="Times New Roman" w:cs="Times New Roman"/>
          <w:sz w:val="28"/>
          <w:szCs w:val="28"/>
        </w:rPr>
        <w:t>,</w:t>
      </w:r>
      <w:r w:rsidRPr="00432640">
        <w:rPr>
          <w:rFonts w:ascii="Times New Roman" w:hAnsi="Times New Roman" w:cs="Times New Roman"/>
          <w:sz w:val="28"/>
          <w:szCs w:val="28"/>
        </w:rPr>
        <w:t xml:space="preserve"> the court roll for the Industrial Court of Appeal session in September 2014 was issued to all legal practitioners </w:t>
      </w:r>
      <w:r w:rsidR="00AC2FB2" w:rsidRPr="00432640">
        <w:rPr>
          <w:rFonts w:ascii="Times New Roman" w:hAnsi="Times New Roman" w:cs="Times New Roman"/>
          <w:sz w:val="28"/>
          <w:szCs w:val="28"/>
        </w:rPr>
        <w:t>and</w:t>
      </w:r>
      <w:r w:rsidRPr="00432640">
        <w:rPr>
          <w:rFonts w:ascii="Times New Roman" w:hAnsi="Times New Roman" w:cs="Times New Roman"/>
          <w:sz w:val="28"/>
          <w:szCs w:val="28"/>
        </w:rPr>
        <w:t xml:space="preserve"> litigants in person</w:t>
      </w:r>
      <w:r w:rsidR="00A84ECC">
        <w:rPr>
          <w:rFonts w:ascii="Times New Roman" w:hAnsi="Times New Roman" w:cs="Times New Roman"/>
          <w:sz w:val="28"/>
          <w:szCs w:val="28"/>
        </w:rPr>
        <w:t>,</w:t>
      </w:r>
      <w:r w:rsidRPr="00432640">
        <w:rPr>
          <w:rFonts w:ascii="Times New Roman" w:hAnsi="Times New Roman" w:cs="Times New Roman"/>
          <w:sz w:val="28"/>
          <w:szCs w:val="28"/>
        </w:rPr>
        <w:t xml:space="preserve"> </w:t>
      </w:r>
      <w:r w:rsidR="00AC2FB2" w:rsidRPr="00432640">
        <w:rPr>
          <w:rFonts w:ascii="Times New Roman" w:hAnsi="Times New Roman" w:cs="Times New Roman"/>
          <w:sz w:val="28"/>
          <w:szCs w:val="28"/>
        </w:rPr>
        <w:t>giving notice of</w:t>
      </w:r>
      <w:r w:rsidRPr="00432640">
        <w:rPr>
          <w:rFonts w:ascii="Times New Roman" w:hAnsi="Times New Roman" w:cs="Times New Roman"/>
          <w:sz w:val="28"/>
          <w:szCs w:val="28"/>
        </w:rPr>
        <w:t xml:space="preserve"> commencement of the session on 15 September 2014.   It was specifically stated that postponements would not be entertained except for “good cause shown on written application and properly motivated in open </w:t>
      </w:r>
      <w:r w:rsidR="00D84F34" w:rsidRPr="00432640">
        <w:rPr>
          <w:rFonts w:ascii="Times New Roman" w:hAnsi="Times New Roman" w:cs="Times New Roman"/>
          <w:sz w:val="28"/>
          <w:szCs w:val="28"/>
        </w:rPr>
        <w:t>court”.</w:t>
      </w:r>
    </w:p>
    <w:p w:rsidR="000D6AF8" w:rsidRPr="00432640" w:rsidRDefault="000D6AF8" w:rsidP="000D6AF8">
      <w:pPr>
        <w:pStyle w:val="ListParagraph"/>
        <w:spacing w:line="480" w:lineRule="auto"/>
        <w:ind w:left="2160"/>
        <w:jc w:val="both"/>
        <w:rPr>
          <w:rFonts w:ascii="Times New Roman" w:hAnsi="Times New Roman" w:cs="Times New Roman"/>
          <w:sz w:val="28"/>
          <w:szCs w:val="28"/>
        </w:rPr>
      </w:pPr>
    </w:p>
    <w:p w:rsidR="00D84F34" w:rsidRPr="00432640" w:rsidRDefault="00D84F34" w:rsidP="0084601A">
      <w:pPr>
        <w:pStyle w:val="ListParagraph"/>
        <w:numPr>
          <w:ilvl w:val="0"/>
          <w:numId w:val="1"/>
        </w:numPr>
        <w:spacing w:line="480" w:lineRule="auto"/>
        <w:jc w:val="both"/>
        <w:rPr>
          <w:rFonts w:ascii="Times New Roman" w:hAnsi="Times New Roman" w:cs="Times New Roman"/>
          <w:sz w:val="28"/>
          <w:szCs w:val="28"/>
        </w:rPr>
      </w:pPr>
      <w:r w:rsidRPr="00432640">
        <w:rPr>
          <w:rFonts w:ascii="Times New Roman" w:hAnsi="Times New Roman" w:cs="Times New Roman"/>
          <w:sz w:val="28"/>
          <w:szCs w:val="28"/>
        </w:rPr>
        <w:t>On 19 August 2014</w:t>
      </w:r>
      <w:r w:rsidR="00AC2FB2" w:rsidRPr="00432640">
        <w:rPr>
          <w:rFonts w:ascii="Times New Roman" w:hAnsi="Times New Roman" w:cs="Times New Roman"/>
          <w:sz w:val="28"/>
          <w:szCs w:val="28"/>
        </w:rPr>
        <w:t>,</w:t>
      </w:r>
      <w:r w:rsidRPr="00432640">
        <w:rPr>
          <w:rFonts w:ascii="Times New Roman" w:hAnsi="Times New Roman" w:cs="Times New Roman"/>
          <w:sz w:val="28"/>
          <w:szCs w:val="28"/>
        </w:rPr>
        <w:t xml:space="preserve"> </w:t>
      </w:r>
      <w:proofErr w:type="spellStart"/>
      <w:r w:rsidR="00411D25" w:rsidRPr="00432640">
        <w:rPr>
          <w:rFonts w:ascii="Times New Roman" w:hAnsi="Times New Roman" w:cs="Times New Roman"/>
          <w:sz w:val="28"/>
          <w:szCs w:val="28"/>
        </w:rPr>
        <w:t>Mkhwanazi</w:t>
      </w:r>
      <w:proofErr w:type="spellEnd"/>
      <w:r w:rsidR="00411D25" w:rsidRPr="00432640">
        <w:rPr>
          <w:rFonts w:ascii="Times New Roman" w:hAnsi="Times New Roman" w:cs="Times New Roman"/>
          <w:sz w:val="28"/>
          <w:szCs w:val="28"/>
        </w:rPr>
        <w:t xml:space="preserve"> Attorneys wrote to the Registrar of the Industrial Court.  In paragraph 4 </w:t>
      </w:r>
      <w:r w:rsidR="00AC2FB2" w:rsidRPr="00432640">
        <w:rPr>
          <w:rFonts w:ascii="Times New Roman" w:hAnsi="Times New Roman" w:cs="Times New Roman"/>
          <w:sz w:val="28"/>
          <w:szCs w:val="28"/>
        </w:rPr>
        <w:t>t</w:t>
      </w:r>
      <w:r w:rsidR="00411D25" w:rsidRPr="00432640">
        <w:rPr>
          <w:rFonts w:ascii="Times New Roman" w:hAnsi="Times New Roman" w:cs="Times New Roman"/>
          <w:sz w:val="28"/>
          <w:szCs w:val="28"/>
        </w:rPr>
        <w:t>he</w:t>
      </w:r>
      <w:r w:rsidR="00AC2FB2" w:rsidRPr="00432640">
        <w:rPr>
          <w:rFonts w:ascii="Times New Roman" w:hAnsi="Times New Roman" w:cs="Times New Roman"/>
          <w:sz w:val="28"/>
          <w:szCs w:val="28"/>
        </w:rPr>
        <w:t>y</w:t>
      </w:r>
      <w:r w:rsidR="00411D25" w:rsidRPr="00432640">
        <w:rPr>
          <w:rFonts w:ascii="Times New Roman" w:hAnsi="Times New Roman" w:cs="Times New Roman"/>
          <w:sz w:val="28"/>
          <w:szCs w:val="28"/>
        </w:rPr>
        <w:t xml:space="preserve"> stated the following:</w:t>
      </w:r>
    </w:p>
    <w:p w:rsidR="00411D25" w:rsidRPr="00BE452E" w:rsidRDefault="00411D25" w:rsidP="000D6AF8">
      <w:pPr>
        <w:pStyle w:val="ListParagraph"/>
        <w:spacing w:line="360" w:lineRule="auto"/>
        <w:ind w:left="2880"/>
        <w:jc w:val="both"/>
        <w:rPr>
          <w:rFonts w:ascii="Times New Roman" w:hAnsi="Times New Roman" w:cs="Times New Roman"/>
          <w:i/>
          <w:sz w:val="26"/>
          <w:szCs w:val="26"/>
        </w:rPr>
      </w:pPr>
      <w:r w:rsidRPr="00BE452E">
        <w:rPr>
          <w:rFonts w:ascii="Times New Roman" w:hAnsi="Times New Roman" w:cs="Times New Roman"/>
          <w:i/>
          <w:sz w:val="26"/>
          <w:szCs w:val="26"/>
        </w:rPr>
        <w:lastRenderedPageBreak/>
        <w:t xml:space="preserve">“4. </w:t>
      </w:r>
      <w:proofErr w:type="gramStart"/>
      <w:r w:rsidRPr="00BE452E">
        <w:rPr>
          <w:rFonts w:ascii="Times New Roman" w:hAnsi="Times New Roman" w:cs="Times New Roman"/>
          <w:i/>
          <w:sz w:val="26"/>
          <w:szCs w:val="26"/>
        </w:rPr>
        <w:t>It</w:t>
      </w:r>
      <w:proofErr w:type="gramEnd"/>
      <w:r w:rsidRPr="00BE452E">
        <w:rPr>
          <w:rFonts w:ascii="Times New Roman" w:hAnsi="Times New Roman" w:cs="Times New Roman"/>
          <w:i/>
          <w:sz w:val="26"/>
          <w:szCs w:val="26"/>
        </w:rPr>
        <w:t xml:space="preserve"> would seem that this matter cannot proceed in this session and we profusely tender our apologies for the inconvenience cause (sic) to their Lordships and the Respondent.”</w:t>
      </w:r>
    </w:p>
    <w:p w:rsidR="000D6AF8" w:rsidRPr="00432640" w:rsidRDefault="000D6AF8" w:rsidP="000D6AF8">
      <w:pPr>
        <w:pStyle w:val="ListParagraph"/>
        <w:spacing w:line="360" w:lineRule="auto"/>
        <w:ind w:left="2880"/>
        <w:jc w:val="both"/>
        <w:rPr>
          <w:rFonts w:ascii="Times New Roman" w:hAnsi="Times New Roman" w:cs="Times New Roman"/>
          <w:i/>
          <w:sz w:val="28"/>
          <w:szCs w:val="28"/>
        </w:rPr>
      </w:pPr>
    </w:p>
    <w:p w:rsidR="00411D25" w:rsidRDefault="00411D25" w:rsidP="0084601A">
      <w:pPr>
        <w:pStyle w:val="ListParagraph"/>
        <w:numPr>
          <w:ilvl w:val="0"/>
          <w:numId w:val="1"/>
        </w:numPr>
        <w:spacing w:line="480" w:lineRule="auto"/>
        <w:jc w:val="both"/>
        <w:rPr>
          <w:rFonts w:ascii="Times New Roman" w:hAnsi="Times New Roman" w:cs="Times New Roman"/>
          <w:sz w:val="28"/>
          <w:szCs w:val="28"/>
        </w:rPr>
      </w:pPr>
      <w:r w:rsidRPr="00432640">
        <w:rPr>
          <w:rFonts w:ascii="Times New Roman" w:hAnsi="Times New Roman" w:cs="Times New Roman"/>
          <w:sz w:val="28"/>
          <w:szCs w:val="28"/>
        </w:rPr>
        <w:t>On 27 August 2014</w:t>
      </w:r>
      <w:r w:rsidR="00AC2FB2" w:rsidRPr="00432640">
        <w:rPr>
          <w:rFonts w:ascii="Times New Roman" w:hAnsi="Times New Roman" w:cs="Times New Roman"/>
          <w:sz w:val="28"/>
          <w:szCs w:val="28"/>
        </w:rPr>
        <w:t>,</w:t>
      </w:r>
      <w:r w:rsidRPr="00432640">
        <w:rPr>
          <w:rFonts w:ascii="Times New Roman" w:hAnsi="Times New Roman" w:cs="Times New Roman"/>
          <w:sz w:val="28"/>
          <w:szCs w:val="28"/>
        </w:rPr>
        <w:t xml:space="preserve"> the </w:t>
      </w:r>
      <w:r w:rsidR="00D801C9" w:rsidRPr="00432640">
        <w:rPr>
          <w:rFonts w:ascii="Times New Roman" w:hAnsi="Times New Roman" w:cs="Times New Roman"/>
          <w:sz w:val="28"/>
          <w:szCs w:val="28"/>
        </w:rPr>
        <w:t xml:space="preserve">Registrar wrote to </w:t>
      </w:r>
      <w:proofErr w:type="spellStart"/>
      <w:r w:rsidR="00D801C9" w:rsidRPr="00432640">
        <w:rPr>
          <w:rFonts w:ascii="Times New Roman" w:hAnsi="Times New Roman" w:cs="Times New Roman"/>
          <w:sz w:val="28"/>
          <w:szCs w:val="28"/>
        </w:rPr>
        <w:t>Mkhwanazi</w:t>
      </w:r>
      <w:proofErr w:type="spellEnd"/>
      <w:r w:rsidR="00D801C9" w:rsidRPr="00432640">
        <w:rPr>
          <w:rFonts w:ascii="Times New Roman" w:hAnsi="Times New Roman" w:cs="Times New Roman"/>
          <w:sz w:val="28"/>
          <w:szCs w:val="28"/>
        </w:rPr>
        <w:t xml:space="preserve"> Attorneys / T.R. Maseko Attorneys as follows: </w:t>
      </w:r>
    </w:p>
    <w:p w:rsidR="002625FA" w:rsidRPr="00432640" w:rsidRDefault="002625FA" w:rsidP="002625FA">
      <w:pPr>
        <w:pStyle w:val="ListParagraph"/>
        <w:spacing w:line="480" w:lineRule="auto"/>
        <w:ind w:left="2160"/>
        <w:jc w:val="both"/>
        <w:rPr>
          <w:rFonts w:ascii="Times New Roman" w:hAnsi="Times New Roman" w:cs="Times New Roman"/>
          <w:sz w:val="28"/>
          <w:szCs w:val="28"/>
        </w:rPr>
      </w:pPr>
    </w:p>
    <w:p w:rsidR="00F9274E" w:rsidRPr="00BE452E" w:rsidRDefault="000D6AF8" w:rsidP="00962F1A">
      <w:pPr>
        <w:pStyle w:val="ListParagraph"/>
        <w:spacing w:line="360" w:lineRule="auto"/>
        <w:ind w:left="2160"/>
        <w:jc w:val="both"/>
        <w:rPr>
          <w:rFonts w:ascii="Times New Roman" w:hAnsi="Times New Roman" w:cs="Times New Roman"/>
          <w:i/>
          <w:sz w:val="26"/>
          <w:szCs w:val="26"/>
        </w:rPr>
      </w:pPr>
      <w:r w:rsidRPr="00BE452E">
        <w:rPr>
          <w:rFonts w:ascii="Times New Roman" w:hAnsi="Times New Roman" w:cs="Times New Roman"/>
          <w:i/>
          <w:sz w:val="26"/>
          <w:szCs w:val="26"/>
        </w:rPr>
        <w:t>“</w:t>
      </w:r>
      <w:proofErr w:type="spellStart"/>
      <w:r w:rsidR="00962F1A" w:rsidRPr="00BE452E">
        <w:rPr>
          <w:rFonts w:ascii="Times New Roman" w:hAnsi="Times New Roman" w:cs="Times New Roman"/>
          <w:i/>
          <w:sz w:val="26"/>
          <w:szCs w:val="26"/>
        </w:rPr>
        <w:t>Mkhwanazi</w:t>
      </w:r>
      <w:proofErr w:type="spellEnd"/>
      <w:r w:rsidR="00962F1A" w:rsidRPr="00BE452E">
        <w:rPr>
          <w:rFonts w:ascii="Times New Roman" w:hAnsi="Times New Roman" w:cs="Times New Roman"/>
          <w:i/>
          <w:sz w:val="26"/>
          <w:szCs w:val="26"/>
        </w:rPr>
        <w:t xml:space="preserve"> Attorneys /T.R. Maseko Attorneys</w:t>
      </w:r>
    </w:p>
    <w:p w:rsidR="00962F1A" w:rsidRPr="00BE452E" w:rsidRDefault="00962F1A" w:rsidP="00962F1A">
      <w:pPr>
        <w:pStyle w:val="ListParagraph"/>
        <w:spacing w:line="360" w:lineRule="auto"/>
        <w:ind w:left="2160"/>
        <w:jc w:val="both"/>
        <w:rPr>
          <w:rFonts w:ascii="Times New Roman" w:hAnsi="Times New Roman" w:cs="Times New Roman"/>
          <w:i/>
          <w:sz w:val="26"/>
          <w:szCs w:val="26"/>
        </w:rPr>
      </w:pPr>
      <w:r w:rsidRPr="00BE452E">
        <w:rPr>
          <w:rFonts w:ascii="Times New Roman" w:hAnsi="Times New Roman" w:cs="Times New Roman"/>
          <w:i/>
          <w:sz w:val="26"/>
          <w:szCs w:val="26"/>
        </w:rPr>
        <w:t>P.O. Box 5888</w:t>
      </w:r>
    </w:p>
    <w:p w:rsidR="00962F1A" w:rsidRPr="00BE452E" w:rsidRDefault="00962F1A" w:rsidP="00962F1A">
      <w:pPr>
        <w:pStyle w:val="ListParagraph"/>
        <w:spacing w:line="360" w:lineRule="auto"/>
        <w:ind w:left="2160"/>
        <w:jc w:val="both"/>
        <w:rPr>
          <w:rFonts w:ascii="Times New Roman" w:hAnsi="Times New Roman" w:cs="Times New Roman"/>
          <w:i/>
          <w:sz w:val="26"/>
          <w:szCs w:val="26"/>
        </w:rPr>
      </w:pPr>
      <w:r w:rsidRPr="00BE452E">
        <w:rPr>
          <w:rFonts w:ascii="Times New Roman" w:hAnsi="Times New Roman" w:cs="Times New Roman"/>
          <w:i/>
          <w:sz w:val="26"/>
          <w:szCs w:val="26"/>
        </w:rPr>
        <w:t>Mbabane</w:t>
      </w:r>
    </w:p>
    <w:p w:rsidR="00962F1A" w:rsidRPr="00BE452E" w:rsidRDefault="00962F1A" w:rsidP="00962F1A">
      <w:pPr>
        <w:pStyle w:val="ListParagraph"/>
        <w:spacing w:line="360" w:lineRule="auto"/>
        <w:ind w:left="2160"/>
        <w:jc w:val="both"/>
        <w:rPr>
          <w:rFonts w:ascii="Times New Roman" w:hAnsi="Times New Roman" w:cs="Times New Roman"/>
          <w:i/>
          <w:sz w:val="26"/>
          <w:szCs w:val="26"/>
        </w:rPr>
      </w:pPr>
    </w:p>
    <w:p w:rsidR="00F9274E" w:rsidRPr="00BE452E" w:rsidRDefault="00F9274E" w:rsidP="00962F1A">
      <w:pPr>
        <w:pStyle w:val="ListParagraph"/>
        <w:spacing w:line="360" w:lineRule="auto"/>
        <w:ind w:left="2160"/>
        <w:jc w:val="both"/>
        <w:rPr>
          <w:rFonts w:ascii="Times New Roman" w:hAnsi="Times New Roman" w:cs="Times New Roman"/>
          <w:i/>
          <w:sz w:val="26"/>
          <w:szCs w:val="26"/>
        </w:rPr>
      </w:pPr>
      <w:r w:rsidRPr="00BE452E">
        <w:rPr>
          <w:rFonts w:ascii="Times New Roman" w:hAnsi="Times New Roman" w:cs="Times New Roman"/>
          <w:i/>
          <w:sz w:val="26"/>
          <w:szCs w:val="26"/>
        </w:rPr>
        <w:t xml:space="preserve">RE: PATRICK MAGONGO NGWENYA VS SWAZI BANK – INDUSTRIAL COURT OF APPEAL CASE </w:t>
      </w:r>
      <w:r w:rsidR="0090615D" w:rsidRPr="00BE452E">
        <w:rPr>
          <w:rFonts w:ascii="Times New Roman" w:hAnsi="Times New Roman" w:cs="Times New Roman"/>
          <w:i/>
          <w:sz w:val="26"/>
          <w:szCs w:val="26"/>
        </w:rPr>
        <w:t>NO.4/2014</w:t>
      </w:r>
    </w:p>
    <w:p w:rsidR="0090615D" w:rsidRPr="00BE452E" w:rsidRDefault="0090615D" w:rsidP="00962F1A">
      <w:pPr>
        <w:pStyle w:val="ListParagraph"/>
        <w:spacing w:line="360" w:lineRule="auto"/>
        <w:ind w:left="2160"/>
        <w:jc w:val="both"/>
        <w:rPr>
          <w:rFonts w:ascii="Times New Roman" w:hAnsi="Times New Roman" w:cs="Times New Roman"/>
          <w:i/>
          <w:sz w:val="26"/>
          <w:szCs w:val="26"/>
        </w:rPr>
      </w:pPr>
    </w:p>
    <w:p w:rsidR="0090615D" w:rsidRPr="00BE452E" w:rsidRDefault="0090615D" w:rsidP="00962F1A">
      <w:pPr>
        <w:pStyle w:val="ListParagraph"/>
        <w:numPr>
          <w:ilvl w:val="0"/>
          <w:numId w:val="5"/>
        </w:numPr>
        <w:spacing w:line="360" w:lineRule="auto"/>
        <w:jc w:val="both"/>
        <w:rPr>
          <w:rFonts w:ascii="Times New Roman" w:hAnsi="Times New Roman" w:cs="Times New Roman"/>
          <w:i/>
          <w:sz w:val="26"/>
          <w:szCs w:val="26"/>
        </w:rPr>
      </w:pPr>
      <w:r w:rsidRPr="00BE452E">
        <w:rPr>
          <w:rFonts w:ascii="Times New Roman" w:hAnsi="Times New Roman" w:cs="Times New Roman"/>
          <w:i/>
          <w:sz w:val="26"/>
          <w:szCs w:val="26"/>
        </w:rPr>
        <w:t xml:space="preserve"> We refer to the above matter and acknowledge receipt of your letter dated 19 August 2014, which appears to have not been copied to respondent’s attorneys.</w:t>
      </w:r>
    </w:p>
    <w:p w:rsidR="0090615D" w:rsidRPr="00BE452E" w:rsidRDefault="0090615D" w:rsidP="00962F1A">
      <w:pPr>
        <w:pStyle w:val="ListParagraph"/>
        <w:numPr>
          <w:ilvl w:val="0"/>
          <w:numId w:val="5"/>
        </w:numPr>
        <w:spacing w:line="360" w:lineRule="auto"/>
        <w:jc w:val="both"/>
        <w:rPr>
          <w:rFonts w:ascii="Times New Roman" w:hAnsi="Times New Roman" w:cs="Times New Roman"/>
          <w:i/>
          <w:sz w:val="26"/>
          <w:szCs w:val="26"/>
        </w:rPr>
      </w:pPr>
      <w:r w:rsidRPr="00BE452E">
        <w:rPr>
          <w:rFonts w:ascii="Times New Roman" w:hAnsi="Times New Roman" w:cs="Times New Roman"/>
          <w:i/>
          <w:sz w:val="26"/>
          <w:szCs w:val="26"/>
        </w:rPr>
        <w:t xml:space="preserve">We are appalled at your statement </w:t>
      </w:r>
      <w:r w:rsidR="00055591" w:rsidRPr="00BE452E">
        <w:rPr>
          <w:rFonts w:ascii="Times New Roman" w:hAnsi="Times New Roman" w:cs="Times New Roman"/>
          <w:i/>
          <w:sz w:val="26"/>
          <w:szCs w:val="26"/>
        </w:rPr>
        <w:t>that the matter “cannot proceed….</w:t>
      </w:r>
      <w:proofErr w:type="gramStart"/>
      <w:r w:rsidRPr="00BE452E">
        <w:rPr>
          <w:rFonts w:ascii="Times New Roman" w:hAnsi="Times New Roman" w:cs="Times New Roman"/>
          <w:i/>
          <w:sz w:val="26"/>
          <w:szCs w:val="26"/>
        </w:rPr>
        <w:t>”.</w:t>
      </w:r>
      <w:proofErr w:type="gramEnd"/>
      <w:r w:rsidRPr="00BE452E">
        <w:rPr>
          <w:rFonts w:ascii="Times New Roman" w:hAnsi="Times New Roman" w:cs="Times New Roman"/>
          <w:i/>
          <w:sz w:val="26"/>
          <w:szCs w:val="26"/>
        </w:rPr>
        <w:t xml:space="preserve">  </w:t>
      </w:r>
      <w:r w:rsidR="001D38E8" w:rsidRPr="00BE452E">
        <w:rPr>
          <w:rFonts w:ascii="Times New Roman" w:hAnsi="Times New Roman" w:cs="Times New Roman"/>
          <w:i/>
          <w:sz w:val="26"/>
          <w:szCs w:val="26"/>
        </w:rPr>
        <w:t>It</w:t>
      </w:r>
      <w:r w:rsidRPr="00BE452E">
        <w:rPr>
          <w:rFonts w:ascii="Times New Roman" w:hAnsi="Times New Roman" w:cs="Times New Roman"/>
          <w:i/>
          <w:sz w:val="26"/>
          <w:szCs w:val="26"/>
        </w:rPr>
        <w:t xml:space="preserve"> is only the court which has a right to make such a determination.   It is not the function of counsel</w:t>
      </w:r>
      <w:r w:rsidR="004F34B8" w:rsidRPr="00BE452E">
        <w:rPr>
          <w:rFonts w:ascii="Times New Roman" w:hAnsi="Times New Roman" w:cs="Times New Roman"/>
          <w:i/>
          <w:sz w:val="26"/>
          <w:szCs w:val="26"/>
        </w:rPr>
        <w:t>.</w:t>
      </w:r>
    </w:p>
    <w:p w:rsidR="004F34B8" w:rsidRPr="00BE452E" w:rsidRDefault="004F34B8" w:rsidP="00962F1A">
      <w:pPr>
        <w:pStyle w:val="ListParagraph"/>
        <w:numPr>
          <w:ilvl w:val="0"/>
          <w:numId w:val="5"/>
        </w:numPr>
        <w:spacing w:line="360" w:lineRule="auto"/>
        <w:jc w:val="both"/>
        <w:rPr>
          <w:rFonts w:ascii="Times New Roman" w:hAnsi="Times New Roman" w:cs="Times New Roman"/>
          <w:i/>
          <w:sz w:val="26"/>
          <w:szCs w:val="26"/>
        </w:rPr>
      </w:pPr>
      <w:r w:rsidRPr="00BE452E">
        <w:rPr>
          <w:rFonts w:ascii="Times New Roman" w:hAnsi="Times New Roman" w:cs="Times New Roman"/>
          <w:i/>
          <w:sz w:val="26"/>
          <w:szCs w:val="26"/>
        </w:rPr>
        <w:t xml:space="preserve">We advise that the court has directed that the matter will proceed as scheduled since there is still sufficient time to obtain instructions from the appellant and the roll was issued on </w:t>
      </w:r>
      <w:r w:rsidR="00432640" w:rsidRPr="00BE452E">
        <w:rPr>
          <w:rFonts w:ascii="Times New Roman" w:hAnsi="Times New Roman" w:cs="Times New Roman"/>
          <w:i/>
          <w:sz w:val="26"/>
          <w:szCs w:val="26"/>
        </w:rPr>
        <w:t>11</w:t>
      </w:r>
      <w:r w:rsidRPr="00BE452E">
        <w:rPr>
          <w:rFonts w:ascii="Times New Roman" w:hAnsi="Times New Roman" w:cs="Times New Roman"/>
          <w:i/>
          <w:sz w:val="26"/>
          <w:szCs w:val="26"/>
        </w:rPr>
        <w:t xml:space="preserve"> August 2014. </w:t>
      </w:r>
    </w:p>
    <w:p w:rsidR="004F34B8" w:rsidRPr="00BE452E" w:rsidRDefault="004F34B8" w:rsidP="00962F1A">
      <w:pPr>
        <w:pStyle w:val="ListParagraph"/>
        <w:numPr>
          <w:ilvl w:val="0"/>
          <w:numId w:val="5"/>
        </w:numPr>
        <w:spacing w:line="360" w:lineRule="auto"/>
        <w:jc w:val="both"/>
        <w:rPr>
          <w:rFonts w:ascii="Times New Roman" w:hAnsi="Times New Roman" w:cs="Times New Roman"/>
          <w:i/>
          <w:sz w:val="26"/>
          <w:szCs w:val="26"/>
        </w:rPr>
      </w:pPr>
      <w:r w:rsidRPr="00BE452E">
        <w:rPr>
          <w:rFonts w:ascii="Times New Roman" w:hAnsi="Times New Roman" w:cs="Times New Roman"/>
          <w:i/>
          <w:sz w:val="26"/>
          <w:szCs w:val="26"/>
        </w:rPr>
        <w:t>We also advise that between now and the 1</w:t>
      </w:r>
      <w:r w:rsidR="00432640" w:rsidRPr="00BE452E">
        <w:rPr>
          <w:rFonts w:ascii="Times New Roman" w:hAnsi="Times New Roman" w:cs="Times New Roman"/>
          <w:i/>
          <w:sz w:val="26"/>
          <w:szCs w:val="26"/>
        </w:rPr>
        <w:t>5</w:t>
      </w:r>
      <w:r w:rsidRPr="00BE452E">
        <w:rPr>
          <w:rFonts w:ascii="Times New Roman" w:hAnsi="Times New Roman" w:cs="Times New Roman"/>
          <w:i/>
          <w:sz w:val="26"/>
          <w:szCs w:val="26"/>
        </w:rPr>
        <w:t xml:space="preserve"> September 2014 when the session commences, there is still enough time to obtain instructions from the appellant.   A copy of your aforesaid letter is enclosed for respondent’s attention.</w:t>
      </w:r>
    </w:p>
    <w:p w:rsidR="004F34B8" w:rsidRPr="00BE452E" w:rsidRDefault="004F34B8" w:rsidP="00962F1A">
      <w:pPr>
        <w:pStyle w:val="ListParagraph"/>
        <w:numPr>
          <w:ilvl w:val="0"/>
          <w:numId w:val="5"/>
        </w:numPr>
        <w:spacing w:line="360" w:lineRule="auto"/>
        <w:jc w:val="both"/>
        <w:rPr>
          <w:rFonts w:ascii="Times New Roman" w:hAnsi="Times New Roman" w:cs="Times New Roman"/>
          <w:i/>
          <w:sz w:val="26"/>
          <w:szCs w:val="26"/>
        </w:rPr>
      </w:pPr>
      <w:r w:rsidRPr="00BE452E">
        <w:rPr>
          <w:rFonts w:ascii="Times New Roman" w:hAnsi="Times New Roman" w:cs="Times New Roman"/>
          <w:i/>
          <w:sz w:val="26"/>
          <w:szCs w:val="26"/>
        </w:rPr>
        <w:lastRenderedPageBreak/>
        <w:t xml:space="preserve">You are kindly reminded that in terms of </w:t>
      </w:r>
      <w:r w:rsidR="00962F1A" w:rsidRPr="00BE452E">
        <w:rPr>
          <w:rFonts w:ascii="Times New Roman" w:hAnsi="Times New Roman" w:cs="Times New Roman"/>
          <w:i/>
          <w:sz w:val="26"/>
          <w:szCs w:val="26"/>
        </w:rPr>
        <w:t xml:space="preserve">section 4 (d) of the Industrial Relations Act 2000, </w:t>
      </w:r>
      <w:proofErr w:type="spellStart"/>
      <w:r w:rsidR="00962F1A" w:rsidRPr="00BE452E">
        <w:rPr>
          <w:rFonts w:ascii="Times New Roman" w:hAnsi="Times New Roman" w:cs="Times New Roman"/>
          <w:i/>
          <w:sz w:val="26"/>
          <w:szCs w:val="26"/>
        </w:rPr>
        <w:t>labour</w:t>
      </w:r>
      <w:proofErr w:type="spellEnd"/>
      <w:r w:rsidR="00962F1A" w:rsidRPr="00BE452E">
        <w:rPr>
          <w:rFonts w:ascii="Times New Roman" w:hAnsi="Times New Roman" w:cs="Times New Roman"/>
          <w:i/>
          <w:sz w:val="26"/>
          <w:szCs w:val="26"/>
        </w:rPr>
        <w:t xml:space="preserve"> disputes must be disposed of speedily.  Furthermore, in terms of section 21 of the same Act appeals are expected to be disposed of within three (3) months from the date on which they were noted.  The appeal in the present matter was noted as long ago as 30 April 2014.   The respondent is entitled to finality in the matter.</w:t>
      </w:r>
    </w:p>
    <w:p w:rsidR="00962F1A" w:rsidRPr="00BE452E" w:rsidRDefault="00962F1A" w:rsidP="00962F1A">
      <w:pPr>
        <w:pStyle w:val="ListParagraph"/>
        <w:numPr>
          <w:ilvl w:val="0"/>
          <w:numId w:val="5"/>
        </w:numPr>
        <w:spacing w:line="360" w:lineRule="auto"/>
        <w:jc w:val="both"/>
        <w:rPr>
          <w:rFonts w:ascii="Times New Roman" w:hAnsi="Times New Roman" w:cs="Times New Roman"/>
          <w:i/>
          <w:sz w:val="26"/>
          <w:szCs w:val="26"/>
        </w:rPr>
      </w:pPr>
      <w:r w:rsidRPr="00BE452E">
        <w:rPr>
          <w:rFonts w:ascii="Times New Roman" w:hAnsi="Times New Roman" w:cs="Times New Roman"/>
          <w:i/>
          <w:sz w:val="26"/>
          <w:szCs w:val="26"/>
        </w:rPr>
        <w:t>For the above stated reasons, we advise that the matter will proceed as scheduled.</w:t>
      </w:r>
    </w:p>
    <w:p w:rsidR="00962F1A" w:rsidRPr="00BE452E" w:rsidRDefault="00962F1A" w:rsidP="00962F1A">
      <w:pPr>
        <w:spacing w:line="360" w:lineRule="auto"/>
        <w:ind w:left="2160"/>
        <w:jc w:val="both"/>
        <w:rPr>
          <w:rFonts w:ascii="Times New Roman" w:hAnsi="Times New Roman" w:cs="Times New Roman"/>
          <w:i/>
          <w:sz w:val="26"/>
          <w:szCs w:val="26"/>
        </w:rPr>
      </w:pPr>
      <w:r w:rsidRPr="00BE452E">
        <w:rPr>
          <w:rFonts w:ascii="Times New Roman" w:hAnsi="Times New Roman" w:cs="Times New Roman"/>
          <w:i/>
          <w:sz w:val="26"/>
          <w:szCs w:val="26"/>
        </w:rPr>
        <w:t>Yours faithfully,</w:t>
      </w:r>
    </w:p>
    <w:p w:rsidR="00962F1A" w:rsidRPr="00BE452E" w:rsidRDefault="00962F1A" w:rsidP="00962F1A">
      <w:pPr>
        <w:spacing w:line="240" w:lineRule="auto"/>
        <w:ind w:left="2160"/>
        <w:jc w:val="both"/>
        <w:rPr>
          <w:rFonts w:ascii="Times New Roman" w:hAnsi="Times New Roman" w:cs="Times New Roman"/>
          <w:i/>
          <w:sz w:val="26"/>
          <w:szCs w:val="26"/>
        </w:rPr>
      </w:pPr>
      <w:r w:rsidRPr="00BE452E">
        <w:rPr>
          <w:rFonts w:ascii="Times New Roman" w:hAnsi="Times New Roman" w:cs="Times New Roman"/>
          <w:i/>
          <w:sz w:val="26"/>
          <w:szCs w:val="26"/>
        </w:rPr>
        <w:t>LUCKY N. VILAKATI</w:t>
      </w:r>
    </w:p>
    <w:p w:rsidR="00962F1A" w:rsidRPr="00432640" w:rsidRDefault="00962F1A" w:rsidP="00962F1A">
      <w:pPr>
        <w:spacing w:line="240" w:lineRule="auto"/>
        <w:ind w:left="2160"/>
        <w:jc w:val="both"/>
        <w:rPr>
          <w:rFonts w:ascii="Times New Roman" w:hAnsi="Times New Roman" w:cs="Times New Roman"/>
          <w:i/>
          <w:sz w:val="28"/>
          <w:szCs w:val="28"/>
        </w:rPr>
      </w:pPr>
      <w:proofErr w:type="gramStart"/>
      <w:r w:rsidRPr="00BE452E">
        <w:rPr>
          <w:rFonts w:ascii="Times New Roman" w:hAnsi="Times New Roman" w:cs="Times New Roman"/>
          <w:i/>
          <w:sz w:val="26"/>
          <w:szCs w:val="26"/>
        </w:rPr>
        <w:t>REGISTRAR – INDUSTRIAL COURT</w:t>
      </w:r>
      <w:r w:rsidR="00A84ECC">
        <w:rPr>
          <w:rFonts w:ascii="Times New Roman" w:hAnsi="Times New Roman" w:cs="Times New Roman"/>
          <w:i/>
          <w:sz w:val="26"/>
          <w:szCs w:val="26"/>
        </w:rPr>
        <w:t>.</w:t>
      </w:r>
      <w:r w:rsidRPr="00432640">
        <w:rPr>
          <w:rFonts w:ascii="Times New Roman" w:hAnsi="Times New Roman" w:cs="Times New Roman"/>
          <w:i/>
          <w:sz w:val="28"/>
          <w:szCs w:val="28"/>
        </w:rPr>
        <w:t>”</w:t>
      </w:r>
      <w:proofErr w:type="gramEnd"/>
    </w:p>
    <w:p w:rsidR="00962F1A" w:rsidRPr="00432640" w:rsidRDefault="00962F1A" w:rsidP="00962F1A">
      <w:pPr>
        <w:spacing w:line="360" w:lineRule="auto"/>
        <w:ind w:left="2160"/>
        <w:jc w:val="both"/>
        <w:rPr>
          <w:rFonts w:ascii="Times New Roman" w:hAnsi="Times New Roman" w:cs="Times New Roman"/>
          <w:i/>
          <w:sz w:val="28"/>
          <w:szCs w:val="28"/>
        </w:rPr>
      </w:pPr>
    </w:p>
    <w:p w:rsidR="00D801C9" w:rsidRPr="00432640" w:rsidRDefault="00D801C9" w:rsidP="0084601A">
      <w:pPr>
        <w:pStyle w:val="ListParagraph"/>
        <w:numPr>
          <w:ilvl w:val="0"/>
          <w:numId w:val="1"/>
        </w:numPr>
        <w:spacing w:line="480" w:lineRule="auto"/>
        <w:jc w:val="both"/>
        <w:rPr>
          <w:rFonts w:ascii="Times New Roman" w:hAnsi="Times New Roman" w:cs="Times New Roman"/>
          <w:sz w:val="28"/>
          <w:szCs w:val="28"/>
        </w:rPr>
      </w:pPr>
      <w:r w:rsidRPr="00432640">
        <w:rPr>
          <w:rFonts w:ascii="Times New Roman" w:hAnsi="Times New Roman" w:cs="Times New Roman"/>
          <w:sz w:val="28"/>
          <w:szCs w:val="28"/>
        </w:rPr>
        <w:t>On 15 September 2014</w:t>
      </w:r>
      <w:r w:rsidR="00AC2FB2" w:rsidRPr="00432640">
        <w:rPr>
          <w:rFonts w:ascii="Times New Roman" w:hAnsi="Times New Roman" w:cs="Times New Roman"/>
          <w:sz w:val="28"/>
          <w:szCs w:val="28"/>
        </w:rPr>
        <w:t>,</w:t>
      </w:r>
      <w:r w:rsidRPr="00432640">
        <w:rPr>
          <w:rFonts w:ascii="Times New Roman" w:hAnsi="Times New Roman" w:cs="Times New Roman"/>
          <w:sz w:val="28"/>
          <w:szCs w:val="28"/>
        </w:rPr>
        <w:t xml:space="preserve"> </w:t>
      </w:r>
      <w:r w:rsidRPr="00A84ECC">
        <w:rPr>
          <w:rFonts w:ascii="Times New Roman" w:hAnsi="Times New Roman" w:cs="Times New Roman"/>
          <w:sz w:val="28"/>
          <w:szCs w:val="28"/>
          <w:u w:val="single"/>
        </w:rPr>
        <w:t xml:space="preserve">Mr. </w:t>
      </w:r>
      <w:proofErr w:type="spellStart"/>
      <w:r w:rsidRPr="00A84ECC">
        <w:rPr>
          <w:rFonts w:ascii="Times New Roman" w:hAnsi="Times New Roman" w:cs="Times New Roman"/>
          <w:sz w:val="28"/>
          <w:szCs w:val="28"/>
          <w:u w:val="single"/>
        </w:rPr>
        <w:t>Mkhwanazi</w:t>
      </w:r>
      <w:proofErr w:type="spellEnd"/>
      <w:r w:rsidRPr="00432640">
        <w:rPr>
          <w:rFonts w:ascii="Times New Roman" w:hAnsi="Times New Roman" w:cs="Times New Roman"/>
          <w:sz w:val="28"/>
          <w:szCs w:val="28"/>
        </w:rPr>
        <w:t xml:space="preserve"> appeared for the appellant at the roll call</w:t>
      </w:r>
      <w:r w:rsidR="00A84ECC">
        <w:rPr>
          <w:rFonts w:ascii="Times New Roman" w:hAnsi="Times New Roman" w:cs="Times New Roman"/>
          <w:sz w:val="28"/>
          <w:szCs w:val="28"/>
        </w:rPr>
        <w:t xml:space="preserve"> in this Court</w:t>
      </w:r>
      <w:r w:rsidRPr="00432640">
        <w:rPr>
          <w:rFonts w:ascii="Times New Roman" w:hAnsi="Times New Roman" w:cs="Times New Roman"/>
          <w:sz w:val="28"/>
          <w:szCs w:val="28"/>
        </w:rPr>
        <w:t xml:space="preserve">.   He duly undertook to </w:t>
      </w:r>
      <w:r w:rsidR="002625FA" w:rsidRPr="00432640">
        <w:rPr>
          <w:rFonts w:ascii="Times New Roman" w:hAnsi="Times New Roman" w:cs="Times New Roman"/>
          <w:sz w:val="28"/>
          <w:szCs w:val="28"/>
        </w:rPr>
        <w:t xml:space="preserve">represent the </w:t>
      </w:r>
      <w:proofErr w:type="gramStart"/>
      <w:r w:rsidR="002625FA" w:rsidRPr="00432640">
        <w:rPr>
          <w:rFonts w:ascii="Times New Roman" w:hAnsi="Times New Roman" w:cs="Times New Roman"/>
          <w:sz w:val="28"/>
          <w:szCs w:val="28"/>
        </w:rPr>
        <w:t>appellant</w:t>
      </w:r>
      <w:r w:rsidR="002625FA">
        <w:rPr>
          <w:rFonts w:ascii="Times New Roman" w:hAnsi="Times New Roman" w:cs="Times New Roman"/>
          <w:sz w:val="28"/>
          <w:szCs w:val="28"/>
        </w:rPr>
        <w:t xml:space="preserve"> </w:t>
      </w:r>
      <w:r w:rsidR="002625FA" w:rsidRPr="00432640">
        <w:rPr>
          <w:rFonts w:ascii="Times New Roman" w:hAnsi="Times New Roman" w:cs="Times New Roman"/>
          <w:sz w:val="28"/>
          <w:szCs w:val="28"/>
        </w:rPr>
        <w:t xml:space="preserve"> on</w:t>
      </w:r>
      <w:proofErr w:type="gramEnd"/>
      <w:r w:rsidRPr="00432640">
        <w:rPr>
          <w:rFonts w:ascii="Times New Roman" w:hAnsi="Times New Roman" w:cs="Times New Roman"/>
          <w:sz w:val="28"/>
          <w:szCs w:val="28"/>
        </w:rPr>
        <w:t xml:space="preserve"> the</w:t>
      </w:r>
      <w:r w:rsidR="00AC2FB2" w:rsidRPr="00432640">
        <w:rPr>
          <w:rFonts w:ascii="Times New Roman" w:hAnsi="Times New Roman" w:cs="Times New Roman"/>
          <w:sz w:val="28"/>
          <w:szCs w:val="28"/>
        </w:rPr>
        <w:t xml:space="preserve"> </w:t>
      </w:r>
      <w:r w:rsidRPr="00432640">
        <w:rPr>
          <w:rFonts w:ascii="Times New Roman" w:hAnsi="Times New Roman" w:cs="Times New Roman"/>
          <w:sz w:val="28"/>
          <w:szCs w:val="28"/>
        </w:rPr>
        <w:t xml:space="preserve">following day </w:t>
      </w:r>
      <w:r w:rsidR="00AC2FB2" w:rsidRPr="00432640">
        <w:rPr>
          <w:rFonts w:ascii="Times New Roman" w:hAnsi="Times New Roman" w:cs="Times New Roman"/>
          <w:sz w:val="28"/>
          <w:szCs w:val="28"/>
        </w:rPr>
        <w:t xml:space="preserve">on </w:t>
      </w:r>
      <w:r w:rsidRPr="00432640">
        <w:rPr>
          <w:rFonts w:ascii="Times New Roman" w:hAnsi="Times New Roman" w:cs="Times New Roman"/>
          <w:sz w:val="28"/>
          <w:szCs w:val="28"/>
        </w:rPr>
        <w:t>16 September 2014 at 9.30 am.</w:t>
      </w:r>
    </w:p>
    <w:p w:rsidR="000D6AF8" w:rsidRPr="00432640" w:rsidRDefault="000D6AF8" w:rsidP="000D6AF8">
      <w:pPr>
        <w:pStyle w:val="ListParagraph"/>
        <w:spacing w:line="480" w:lineRule="auto"/>
        <w:ind w:left="2160"/>
        <w:jc w:val="both"/>
        <w:rPr>
          <w:rFonts w:ascii="Times New Roman" w:hAnsi="Times New Roman" w:cs="Times New Roman"/>
          <w:sz w:val="28"/>
          <w:szCs w:val="28"/>
        </w:rPr>
      </w:pPr>
    </w:p>
    <w:p w:rsidR="00D801C9" w:rsidRPr="00432640" w:rsidRDefault="00D801C9" w:rsidP="0084601A">
      <w:pPr>
        <w:pStyle w:val="ListParagraph"/>
        <w:numPr>
          <w:ilvl w:val="0"/>
          <w:numId w:val="1"/>
        </w:numPr>
        <w:spacing w:line="480" w:lineRule="auto"/>
        <w:jc w:val="both"/>
        <w:rPr>
          <w:rFonts w:ascii="Times New Roman" w:hAnsi="Times New Roman" w:cs="Times New Roman"/>
          <w:sz w:val="28"/>
          <w:szCs w:val="28"/>
        </w:rPr>
      </w:pPr>
      <w:r w:rsidRPr="00432640">
        <w:rPr>
          <w:rFonts w:ascii="Times New Roman" w:hAnsi="Times New Roman" w:cs="Times New Roman"/>
          <w:sz w:val="28"/>
          <w:szCs w:val="28"/>
        </w:rPr>
        <w:t>On 16 September 2014</w:t>
      </w:r>
      <w:r w:rsidR="00AC2FB2" w:rsidRPr="00432640">
        <w:rPr>
          <w:rFonts w:ascii="Times New Roman" w:hAnsi="Times New Roman" w:cs="Times New Roman"/>
          <w:sz w:val="28"/>
          <w:szCs w:val="28"/>
        </w:rPr>
        <w:t>,</w:t>
      </w:r>
      <w:r w:rsidRPr="00432640">
        <w:rPr>
          <w:rFonts w:ascii="Times New Roman" w:hAnsi="Times New Roman" w:cs="Times New Roman"/>
          <w:sz w:val="28"/>
          <w:szCs w:val="28"/>
        </w:rPr>
        <w:t xml:space="preserve"> </w:t>
      </w:r>
      <w:r w:rsidRPr="00A84ECC">
        <w:rPr>
          <w:rFonts w:ascii="Times New Roman" w:hAnsi="Times New Roman" w:cs="Times New Roman"/>
          <w:sz w:val="28"/>
          <w:szCs w:val="28"/>
          <w:u w:val="single"/>
        </w:rPr>
        <w:t xml:space="preserve">Mr. </w:t>
      </w:r>
      <w:proofErr w:type="spellStart"/>
      <w:r w:rsidRPr="00A84ECC">
        <w:rPr>
          <w:rFonts w:ascii="Times New Roman" w:hAnsi="Times New Roman" w:cs="Times New Roman"/>
          <w:sz w:val="28"/>
          <w:szCs w:val="28"/>
          <w:u w:val="single"/>
        </w:rPr>
        <w:t>Mkhwanazi</w:t>
      </w:r>
      <w:proofErr w:type="spellEnd"/>
      <w:r w:rsidRPr="00432640">
        <w:rPr>
          <w:rFonts w:ascii="Times New Roman" w:hAnsi="Times New Roman" w:cs="Times New Roman"/>
          <w:sz w:val="28"/>
          <w:szCs w:val="28"/>
        </w:rPr>
        <w:t xml:space="preserve"> failed to make an appearance contrary to his solemn undertaking to the </w:t>
      </w:r>
      <w:r w:rsidR="00AC2FB2" w:rsidRPr="00432640">
        <w:rPr>
          <w:rFonts w:ascii="Times New Roman" w:hAnsi="Times New Roman" w:cs="Times New Roman"/>
          <w:sz w:val="28"/>
          <w:szCs w:val="28"/>
        </w:rPr>
        <w:t>C</w:t>
      </w:r>
      <w:r w:rsidRPr="00432640">
        <w:rPr>
          <w:rFonts w:ascii="Times New Roman" w:hAnsi="Times New Roman" w:cs="Times New Roman"/>
          <w:sz w:val="28"/>
          <w:szCs w:val="28"/>
        </w:rPr>
        <w:t xml:space="preserve">ourt.  Instead, </w:t>
      </w:r>
      <w:r w:rsidRPr="00432640">
        <w:rPr>
          <w:rFonts w:ascii="Times New Roman" w:hAnsi="Times New Roman" w:cs="Times New Roman"/>
          <w:sz w:val="28"/>
          <w:szCs w:val="28"/>
          <w:u w:val="single"/>
        </w:rPr>
        <w:t xml:space="preserve">Mr. D. </w:t>
      </w:r>
      <w:proofErr w:type="spellStart"/>
      <w:r w:rsidRPr="00432640">
        <w:rPr>
          <w:rFonts w:ascii="Times New Roman" w:hAnsi="Times New Roman" w:cs="Times New Roman"/>
          <w:sz w:val="28"/>
          <w:szCs w:val="28"/>
          <w:u w:val="single"/>
        </w:rPr>
        <w:t>Manda</w:t>
      </w:r>
      <w:proofErr w:type="spellEnd"/>
      <w:r w:rsidRPr="00432640">
        <w:rPr>
          <w:rFonts w:ascii="Times New Roman" w:hAnsi="Times New Roman" w:cs="Times New Roman"/>
          <w:sz w:val="28"/>
          <w:szCs w:val="28"/>
        </w:rPr>
        <w:t xml:space="preserve"> now appeared for the appellant as stated above.</w:t>
      </w:r>
    </w:p>
    <w:p w:rsidR="00BD09BD" w:rsidRPr="00432640" w:rsidRDefault="00BD09BD" w:rsidP="00BD09BD">
      <w:pPr>
        <w:pStyle w:val="ListParagraph"/>
        <w:rPr>
          <w:rFonts w:ascii="Times New Roman" w:hAnsi="Times New Roman" w:cs="Times New Roman"/>
          <w:sz w:val="28"/>
          <w:szCs w:val="28"/>
        </w:rPr>
      </w:pPr>
    </w:p>
    <w:p w:rsidR="004131EC" w:rsidRPr="00432640" w:rsidRDefault="004131EC" w:rsidP="004131EC">
      <w:pPr>
        <w:spacing w:line="480" w:lineRule="auto"/>
        <w:ind w:left="720" w:hanging="720"/>
        <w:contextualSpacing/>
        <w:jc w:val="both"/>
        <w:rPr>
          <w:rFonts w:ascii="Times New Roman" w:hAnsi="Times New Roman" w:cs="Times New Roman"/>
          <w:sz w:val="28"/>
          <w:szCs w:val="28"/>
        </w:rPr>
      </w:pPr>
      <w:r w:rsidRPr="00432640">
        <w:rPr>
          <w:rFonts w:ascii="Times New Roman" w:hAnsi="Times New Roman" w:cs="Times New Roman"/>
          <w:sz w:val="28"/>
          <w:szCs w:val="28"/>
        </w:rPr>
        <w:lastRenderedPageBreak/>
        <w:t>[5]</w:t>
      </w:r>
      <w:r w:rsidRPr="00432640">
        <w:rPr>
          <w:rFonts w:ascii="Times New Roman" w:hAnsi="Times New Roman" w:cs="Times New Roman"/>
          <w:sz w:val="28"/>
          <w:szCs w:val="28"/>
        </w:rPr>
        <w:tab/>
      </w:r>
      <w:r w:rsidR="00943CDC" w:rsidRPr="00432640">
        <w:rPr>
          <w:rFonts w:ascii="Times New Roman" w:hAnsi="Times New Roman" w:cs="Times New Roman"/>
          <w:sz w:val="28"/>
          <w:szCs w:val="28"/>
        </w:rPr>
        <w:t xml:space="preserve">In </w:t>
      </w:r>
      <w:r w:rsidR="002625FA">
        <w:rPr>
          <w:rFonts w:ascii="Times New Roman" w:hAnsi="Times New Roman" w:cs="Times New Roman"/>
          <w:sz w:val="28"/>
          <w:szCs w:val="28"/>
        </w:rPr>
        <w:t xml:space="preserve"> </w:t>
      </w:r>
      <w:r w:rsidR="00943CDC" w:rsidRPr="00432640">
        <w:rPr>
          <w:rFonts w:ascii="Times New Roman" w:hAnsi="Times New Roman" w:cs="Times New Roman"/>
          <w:sz w:val="28"/>
          <w:szCs w:val="28"/>
        </w:rPr>
        <w:t xml:space="preserve">these </w:t>
      </w:r>
      <w:r w:rsidR="002625FA">
        <w:rPr>
          <w:rFonts w:ascii="Times New Roman" w:hAnsi="Times New Roman" w:cs="Times New Roman"/>
          <w:sz w:val="28"/>
          <w:szCs w:val="28"/>
        </w:rPr>
        <w:t xml:space="preserve"> </w:t>
      </w:r>
      <w:r w:rsidR="00943CDC" w:rsidRPr="00432640">
        <w:rPr>
          <w:rFonts w:ascii="Times New Roman" w:hAnsi="Times New Roman" w:cs="Times New Roman"/>
          <w:sz w:val="28"/>
          <w:szCs w:val="28"/>
        </w:rPr>
        <w:t xml:space="preserve">circumstances, </w:t>
      </w:r>
      <w:r w:rsidR="002625FA">
        <w:rPr>
          <w:rFonts w:ascii="Times New Roman" w:hAnsi="Times New Roman" w:cs="Times New Roman"/>
          <w:sz w:val="28"/>
          <w:szCs w:val="28"/>
        </w:rPr>
        <w:t xml:space="preserve"> </w:t>
      </w:r>
      <w:r w:rsidR="00943CDC" w:rsidRPr="00432640">
        <w:rPr>
          <w:rFonts w:ascii="Times New Roman" w:hAnsi="Times New Roman" w:cs="Times New Roman"/>
          <w:sz w:val="28"/>
          <w:szCs w:val="28"/>
        </w:rPr>
        <w:t xml:space="preserve">it </w:t>
      </w:r>
      <w:r w:rsidR="002625FA">
        <w:rPr>
          <w:rFonts w:ascii="Times New Roman" w:hAnsi="Times New Roman" w:cs="Times New Roman"/>
          <w:sz w:val="28"/>
          <w:szCs w:val="28"/>
        </w:rPr>
        <w:t xml:space="preserve"> </w:t>
      </w:r>
      <w:r w:rsidR="00943CDC" w:rsidRPr="00432640">
        <w:rPr>
          <w:rFonts w:ascii="Times New Roman" w:hAnsi="Times New Roman" w:cs="Times New Roman"/>
          <w:sz w:val="28"/>
          <w:szCs w:val="28"/>
        </w:rPr>
        <w:t xml:space="preserve">was </w:t>
      </w:r>
      <w:r w:rsidR="002625FA">
        <w:rPr>
          <w:rFonts w:ascii="Times New Roman" w:hAnsi="Times New Roman" w:cs="Times New Roman"/>
          <w:sz w:val="28"/>
          <w:szCs w:val="28"/>
        </w:rPr>
        <w:t xml:space="preserve"> </w:t>
      </w:r>
      <w:r w:rsidR="00943CDC" w:rsidRPr="00432640">
        <w:rPr>
          <w:rFonts w:ascii="Times New Roman" w:hAnsi="Times New Roman" w:cs="Times New Roman"/>
          <w:sz w:val="28"/>
          <w:szCs w:val="28"/>
        </w:rPr>
        <w:t xml:space="preserve">apparent to the </w:t>
      </w:r>
      <w:r w:rsidR="00AC2FB2" w:rsidRPr="00432640">
        <w:rPr>
          <w:rFonts w:ascii="Times New Roman" w:hAnsi="Times New Roman" w:cs="Times New Roman"/>
          <w:sz w:val="28"/>
          <w:szCs w:val="28"/>
        </w:rPr>
        <w:t>C</w:t>
      </w:r>
      <w:r w:rsidR="00943CDC" w:rsidRPr="00432640">
        <w:rPr>
          <w:rFonts w:ascii="Times New Roman" w:hAnsi="Times New Roman" w:cs="Times New Roman"/>
          <w:sz w:val="28"/>
          <w:szCs w:val="28"/>
        </w:rPr>
        <w:t xml:space="preserve">ourt that the appellant’s attorneys were </w:t>
      </w:r>
      <w:r w:rsidR="002625FA">
        <w:rPr>
          <w:rFonts w:ascii="Times New Roman" w:hAnsi="Times New Roman" w:cs="Times New Roman"/>
          <w:sz w:val="28"/>
          <w:szCs w:val="28"/>
        </w:rPr>
        <w:t xml:space="preserve"> </w:t>
      </w:r>
      <w:r w:rsidR="00943CDC" w:rsidRPr="00432640">
        <w:rPr>
          <w:rFonts w:ascii="Times New Roman" w:hAnsi="Times New Roman" w:cs="Times New Roman"/>
          <w:sz w:val="28"/>
          <w:szCs w:val="28"/>
        </w:rPr>
        <w:t>playing delaying tactics to the prejudice of the respondent</w:t>
      </w:r>
      <w:r w:rsidR="002625FA">
        <w:rPr>
          <w:rFonts w:ascii="Times New Roman" w:hAnsi="Times New Roman" w:cs="Times New Roman"/>
          <w:sz w:val="28"/>
          <w:szCs w:val="28"/>
        </w:rPr>
        <w:t xml:space="preserve"> </w:t>
      </w:r>
      <w:r w:rsidR="00943CDC" w:rsidRPr="00432640">
        <w:rPr>
          <w:rFonts w:ascii="Times New Roman" w:hAnsi="Times New Roman" w:cs="Times New Roman"/>
          <w:sz w:val="28"/>
          <w:szCs w:val="28"/>
        </w:rPr>
        <w:t xml:space="preserve"> as well </w:t>
      </w:r>
      <w:r w:rsidR="002625FA">
        <w:rPr>
          <w:rFonts w:ascii="Times New Roman" w:hAnsi="Times New Roman" w:cs="Times New Roman"/>
          <w:sz w:val="28"/>
          <w:szCs w:val="28"/>
        </w:rPr>
        <w:t xml:space="preserve"> </w:t>
      </w:r>
      <w:r w:rsidR="00943CDC" w:rsidRPr="00432640">
        <w:rPr>
          <w:rFonts w:ascii="Times New Roman" w:hAnsi="Times New Roman" w:cs="Times New Roman"/>
          <w:sz w:val="28"/>
          <w:szCs w:val="28"/>
        </w:rPr>
        <w:t xml:space="preserve">as </w:t>
      </w:r>
      <w:r w:rsidR="002625FA">
        <w:rPr>
          <w:rFonts w:ascii="Times New Roman" w:hAnsi="Times New Roman" w:cs="Times New Roman"/>
          <w:sz w:val="28"/>
          <w:szCs w:val="28"/>
        </w:rPr>
        <w:t xml:space="preserve"> </w:t>
      </w:r>
      <w:r w:rsidR="00943CDC" w:rsidRPr="00432640">
        <w:rPr>
          <w:rFonts w:ascii="Times New Roman" w:hAnsi="Times New Roman" w:cs="Times New Roman"/>
          <w:sz w:val="28"/>
          <w:szCs w:val="28"/>
        </w:rPr>
        <w:t>the</w:t>
      </w:r>
      <w:r w:rsidR="002625FA">
        <w:rPr>
          <w:rFonts w:ascii="Times New Roman" w:hAnsi="Times New Roman" w:cs="Times New Roman"/>
          <w:sz w:val="28"/>
          <w:szCs w:val="28"/>
        </w:rPr>
        <w:t xml:space="preserve"> </w:t>
      </w:r>
      <w:r w:rsidR="00943CDC" w:rsidRPr="00432640">
        <w:rPr>
          <w:rFonts w:ascii="Times New Roman" w:hAnsi="Times New Roman" w:cs="Times New Roman"/>
          <w:sz w:val="28"/>
          <w:szCs w:val="28"/>
        </w:rPr>
        <w:t xml:space="preserve"> inconvenience of the </w:t>
      </w:r>
      <w:r w:rsidR="00A84ECC">
        <w:rPr>
          <w:rFonts w:ascii="Times New Roman" w:hAnsi="Times New Roman" w:cs="Times New Roman"/>
          <w:sz w:val="28"/>
          <w:szCs w:val="28"/>
        </w:rPr>
        <w:t>C</w:t>
      </w:r>
      <w:r w:rsidR="00943CDC" w:rsidRPr="00432640">
        <w:rPr>
          <w:rFonts w:ascii="Times New Roman" w:hAnsi="Times New Roman" w:cs="Times New Roman"/>
          <w:sz w:val="28"/>
          <w:szCs w:val="28"/>
        </w:rPr>
        <w:t xml:space="preserve">ourt.   Needless </w:t>
      </w:r>
      <w:r w:rsidR="002625FA">
        <w:rPr>
          <w:rFonts w:ascii="Times New Roman" w:hAnsi="Times New Roman" w:cs="Times New Roman"/>
          <w:sz w:val="28"/>
          <w:szCs w:val="28"/>
        </w:rPr>
        <w:t xml:space="preserve"> </w:t>
      </w:r>
      <w:r w:rsidR="00943CDC" w:rsidRPr="00432640">
        <w:rPr>
          <w:rFonts w:ascii="Times New Roman" w:hAnsi="Times New Roman" w:cs="Times New Roman"/>
          <w:sz w:val="28"/>
          <w:szCs w:val="28"/>
        </w:rPr>
        <w:t xml:space="preserve">to </w:t>
      </w:r>
      <w:r w:rsidR="002625FA">
        <w:rPr>
          <w:rFonts w:ascii="Times New Roman" w:hAnsi="Times New Roman" w:cs="Times New Roman"/>
          <w:sz w:val="28"/>
          <w:szCs w:val="28"/>
        </w:rPr>
        <w:t xml:space="preserve"> </w:t>
      </w:r>
      <w:r w:rsidR="00943CDC" w:rsidRPr="00432640">
        <w:rPr>
          <w:rFonts w:ascii="Times New Roman" w:hAnsi="Times New Roman" w:cs="Times New Roman"/>
          <w:sz w:val="28"/>
          <w:szCs w:val="28"/>
        </w:rPr>
        <w:t xml:space="preserve">add </w:t>
      </w:r>
      <w:r w:rsidR="002625FA">
        <w:rPr>
          <w:rFonts w:ascii="Times New Roman" w:hAnsi="Times New Roman" w:cs="Times New Roman"/>
          <w:sz w:val="28"/>
          <w:szCs w:val="28"/>
        </w:rPr>
        <w:t xml:space="preserve"> </w:t>
      </w:r>
      <w:r w:rsidR="00943CDC" w:rsidRPr="00432640">
        <w:rPr>
          <w:rFonts w:ascii="Times New Roman" w:hAnsi="Times New Roman" w:cs="Times New Roman"/>
          <w:sz w:val="28"/>
          <w:szCs w:val="28"/>
        </w:rPr>
        <w:t>that</w:t>
      </w:r>
      <w:r w:rsidR="002625FA">
        <w:rPr>
          <w:rFonts w:ascii="Times New Roman" w:hAnsi="Times New Roman" w:cs="Times New Roman"/>
          <w:sz w:val="28"/>
          <w:szCs w:val="28"/>
        </w:rPr>
        <w:t xml:space="preserve"> </w:t>
      </w:r>
      <w:r w:rsidR="00943CDC" w:rsidRPr="00432640">
        <w:rPr>
          <w:rFonts w:ascii="Times New Roman" w:hAnsi="Times New Roman" w:cs="Times New Roman"/>
          <w:sz w:val="28"/>
          <w:szCs w:val="28"/>
        </w:rPr>
        <w:t xml:space="preserve"> the application </w:t>
      </w:r>
      <w:r w:rsidR="002625FA">
        <w:rPr>
          <w:rFonts w:ascii="Times New Roman" w:hAnsi="Times New Roman" w:cs="Times New Roman"/>
          <w:sz w:val="28"/>
          <w:szCs w:val="28"/>
        </w:rPr>
        <w:t xml:space="preserve"> </w:t>
      </w:r>
      <w:r w:rsidR="00943CDC" w:rsidRPr="00432640">
        <w:rPr>
          <w:rFonts w:ascii="Times New Roman" w:hAnsi="Times New Roman" w:cs="Times New Roman"/>
          <w:sz w:val="28"/>
          <w:szCs w:val="28"/>
        </w:rPr>
        <w:t xml:space="preserve">for </w:t>
      </w:r>
      <w:r w:rsidR="002625FA">
        <w:rPr>
          <w:rFonts w:ascii="Times New Roman" w:hAnsi="Times New Roman" w:cs="Times New Roman"/>
          <w:sz w:val="28"/>
          <w:szCs w:val="28"/>
        </w:rPr>
        <w:t xml:space="preserve"> </w:t>
      </w:r>
      <w:r w:rsidR="00943CDC" w:rsidRPr="00432640">
        <w:rPr>
          <w:rFonts w:ascii="Times New Roman" w:hAnsi="Times New Roman" w:cs="Times New Roman"/>
          <w:sz w:val="28"/>
          <w:szCs w:val="28"/>
        </w:rPr>
        <w:t>postponement</w:t>
      </w:r>
      <w:r w:rsidR="002625FA">
        <w:rPr>
          <w:rFonts w:ascii="Times New Roman" w:hAnsi="Times New Roman" w:cs="Times New Roman"/>
          <w:sz w:val="28"/>
          <w:szCs w:val="28"/>
        </w:rPr>
        <w:t xml:space="preserve"> </w:t>
      </w:r>
      <w:r w:rsidR="00943CDC" w:rsidRPr="00432640">
        <w:rPr>
          <w:rFonts w:ascii="Times New Roman" w:hAnsi="Times New Roman" w:cs="Times New Roman"/>
          <w:sz w:val="28"/>
          <w:szCs w:val="28"/>
        </w:rPr>
        <w:t xml:space="preserve"> was</w:t>
      </w:r>
      <w:r w:rsidR="002625FA">
        <w:rPr>
          <w:rFonts w:ascii="Times New Roman" w:hAnsi="Times New Roman" w:cs="Times New Roman"/>
          <w:sz w:val="28"/>
          <w:szCs w:val="28"/>
        </w:rPr>
        <w:t xml:space="preserve"> </w:t>
      </w:r>
      <w:r w:rsidR="00943CDC" w:rsidRPr="00432640">
        <w:rPr>
          <w:rFonts w:ascii="Times New Roman" w:hAnsi="Times New Roman" w:cs="Times New Roman"/>
          <w:sz w:val="28"/>
          <w:szCs w:val="28"/>
        </w:rPr>
        <w:t xml:space="preserve"> strenuously </w:t>
      </w:r>
      <w:r w:rsidR="002625FA">
        <w:rPr>
          <w:rFonts w:ascii="Times New Roman" w:hAnsi="Times New Roman" w:cs="Times New Roman"/>
          <w:sz w:val="28"/>
          <w:szCs w:val="28"/>
        </w:rPr>
        <w:t xml:space="preserve"> </w:t>
      </w:r>
      <w:r w:rsidR="00943CDC" w:rsidRPr="00432640">
        <w:rPr>
          <w:rFonts w:ascii="Times New Roman" w:hAnsi="Times New Roman" w:cs="Times New Roman"/>
          <w:sz w:val="28"/>
          <w:szCs w:val="28"/>
        </w:rPr>
        <w:t>opposed</w:t>
      </w:r>
      <w:r w:rsidR="002625FA">
        <w:rPr>
          <w:rFonts w:ascii="Times New Roman" w:hAnsi="Times New Roman" w:cs="Times New Roman"/>
          <w:sz w:val="28"/>
          <w:szCs w:val="28"/>
        </w:rPr>
        <w:t xml:space="preserve"> </w:t>
      </w:r>
      <w:r w:rsidR="00943CDC" w:rsidRPr="00432640">
        <w:rPr>
          <w:rFonts w:ascii="Times New Roman" w:hAnsi="Times New Roman" w:cs="Times New Roman"/>
          <w:sz w:val="28"/>
          <w:szCs w:val="28"/>
        </w:rPr>
        <w:t xml:space="preserve"> by</w:t>
      </w:r>
      <w:r w:rsidR="002625FA">
        <w:rPr>
          <w:rFonts w:ascii="Times New Roman" w:hAnsi="Times New Roman" w:cs="Times New Roman"/>
          <w:sz w:val="28"/>
          <w:szCs w:val="28"/>
        </w:rPr>
        <w:t xml:space="preserve"> </w:t>
      </w:r>
      <w:r w:rsidR="00943CDC" w:rsidRPr="00432640">
        <w:rPr>
          <w:rFonts w:ascii="Times New Roman" w:hAnsi="Times New Roman" w:cs="Times New Roman"/>
          <w:sz w:val="28"/>
          <w:szCs w:val="28"/>
        </w:rPr>
        <w:t xml:space="preserve"> </w:t>
      </w:r>
      <w:r w:rsidR="00943CDC" w:rsidRPr="00432640">
        <w:rPr>
          <w:rFonts w:ascii="Times New Roman" w:hAnsi="Times New Roman" w:cs="Times New Roman"/>
          <w:sz w:val="28"/>
          <w:szCs w:val="28"/>
          <w:u w:val="single"/>
        </w:rPr>
        <w:t>Mr. S.K. Dlamini</w:t>
      </w:r>
      <w:r w:rsidR="00943CDC" w:rsidRPr="00432640">
        <w:rPr>
          <w:rFonts w:ascii="Times New Roman" w:hAnsi="Times New Roman" w:cs="Times New Roman"/>
          <w:sz w:val="28"/>
          <w:szCs w:val="28"/>
        </w:rPr>
        <w:t xml:space="preserve"> for the respondent.  In the result, the application was dismissed for all of the foregoing reasons.</w:t>
      </w:r>
    </w:p>
    <w:p w:rsidR="004131EC" w:rsidRPr="00432640" w:rsidRDefault="004131EC" w:rsidP="004131EC">
      <w:pPr>
        <w:spacing w:line="480" w:lineRule="auto"/>
        <w:ind w:left="720" w:hanging="720"/>
        <w:contextualSpacing/>
        <w:jc w:val="both"/>
        <w:rPr>
          <w:rFonts w:ascii="Times New Roman" w:hAnsi="Times New Roman" w:cs="Times New Roman"/>
          <w:sz w:val="28"/>
          <w:szCs w:val="28"/>
        </w:rPr>
      </w:pPr>
    </w:p>
    <w:p w:rsidR="004131EC" w:rsidRPr="00432640" w:rsidRDefault="004131EC" w:rsidP="004131EC">
      <w:pPr>
        <w:spacing w:line="480" w:lineRule="auto"/>
        <w:ind w:left="720" w:hanging="720"/>
        <w:contextualSpacing/>
        <w:jc w:val="both"/>
        <w:rPr>
          <w:rFonts w:ascii="Times New Roman" w:hAnsi="Times New Roman" w:cs="Times New Roman"/>
          <w:sz w:val="28"/>
          <w:szCs w:val="28"/>
        </w:rPr>
      </w:pPr>
      <w:r w:rsidRPr="00432640">
        <w:rPr>
          <w:rFonts w:ascii="Times New Roman" w:hAnsi="Times New Roman" w:cs="Times New Roman"/>
          <w:sz w:val="28"/>
          <w:szCs w:val="28"/>
        </w:rPr>
        <w:t>[6]</w:t>
      </w:r>
      <w:r w:rsidRPr="00432640">
        <w:rPr>
          <w:rFonts w:ascii="Times New Roman" w:hAnsi="Times New Roman" w:cs="Times New Roman"/>
          <w:sz w:val="28"/>
          <w:szCs w:val="28"/>
        </w:rPr>
        <w:tab/>
      </w:r>
      <w:r w:rsidR="00943CDC" w:rsidRPr="00432640">
        <w:rPr>
          <w:rFonts w:ascii="Times New Roman" w:hAnsi="Times New Roman" w:cs="Times New Roman"/>
          <w:sz w:val="28"/>
          <w:szCs w:val="28"/>
        </w:rPr>
        <w:t xml:space="preserve">Finally, this </w:t>
      </w:r>
      <w:r w:rsidR="00A84ECC">
        <w:rPr>
          <w:rFonts w:ascii="Times New Roman" w:hAnsi="Times New Roman" w:cs="Times New Roman"/>
          <w:sz w:val="28"/>
          <w:szCs w:val="28"/>
        </w:rPr>
        <w:t>C</w:t>
      </w:r>
      <w:r w:rsidR="00943CDC" w:rsidRPr="00432640">
        <w:rPr>
          <w:rFonts w:ascii="Times New Roman" w:hAnsi="Times New Roman" w:cs="Times New Roman"/>
          <w:sz w:val="28"/>
          <w:szCs w:val="28"/>
        </w:rPr>
        <w:t xml:space="preserve">ourt wishes to warn legal practitioners and litigants in person that, as the highest </w:t>
      </w:r>
      <w:r w:rsidR="00AC2FB2" w:rsidRPr="00432640">
        <w:rPr>
          <w:rFonts w:ascii="Times New Roman" w:hAnsi="Times New Roman" w:cs="Times New Roman"/>
          <w:sz w:val="28"/>
          <w:szCs w:val="28"/>
        </w:rPr>
        <w:t>C</w:t>
      </w:r>
      <w:r w:rsidR="00943CDC" w:rsidRPr="00432640">
        <w:rPr>
          <w:rFonts w:ascii="Times New Roman" w:hAnsi="Times New Roman" w:cs="Times New Roman"/>
          <w:sz w:val="28"/>
          <w:szCs w:val="28"/>
        </w:rPr>
        <w:t xml:space="preserve">ourt in </w:t>
      </w:r>
      <w:proofErr w:type="spellStart"/>
      <w:r w:rsidR="00943CDC" w:rsidRPr="00432640">
        <w:rPr>
          <w:rFonts w:ascii="Times New Roman" w:hAnsi="Times New Roman" w:cs="Times New Roman"/>
          <w:sz w:val="28"/>
          <w:szCs w:val="28"/>
        </w:rPr>
        <w:t>labour</w:t>
      </w:r>
      <w:proofErr w:type="spellEnd"/>
      <w:r w:rsidR="00943CDC" w:rsidRPr="00432640">
        <w:rPr>
          <w:rFonts w:ascii="Times New Roman" w:hAnsi="Times New Roman" w:cs="Times New Roman"/>
          <w:sz w:val="28"/>
          <w:szCs w:val="28"/>
        </w:rPr>
        <w:t xml:space="preserve"> disputes in this country, the </w:t>
      </w:r>
      <w:r w:rsidR="00A84ECC">
        <w:rPr>
          <w:rFonts w:ascii="Times New Roman" w:hAnsi="Times New Roman" w:cs="Times New Roman"/>
          <w:sz w:val="28"/>
          <w:szCs w:val="28"/>
        </w:rPr>
        <w:t>C</w:t>
      </w:r>
      <w:r w:rsidR="00943CDC" w:rsidRPr="00432640">
        <w:rPr>
          <w:rFonts w:ascii="Times New Roman" w:hAnsi="Times New Roman" w:cs="Times New Roman"/>
          <w:sz w:val="28"/>
          <w:szCs w:val="28"/>
        </w:rPr>
        <w:t>ourt will not postpone cases willy</w:t>
      </w:r>
      <w:r w:rsidR="00AC2FB2" w:rsidRPr="00432640">
        <w:rPr>
          <w:rFonts w:ascii="Times New Roman" w:hAnsi="Times New Roman" w:cs="Times New Roman"/>
          <w:sz w:val="28"/>
          <w:szCs w:val="28"/>
        </w:rPr>
        <w:t>-</w:t>
      </w:r>
      <w:r w:rsidR="00943CDC" w:rsidRPr="00432640">
        <w:rPr>
          <w:rFonts w:ascii="Times New Roman" w:hAnsi="Times New Roman" w:cs="Times New Roman"/>
          <w:sz w:val="28"/>
          <w:szCs w:val="28"/>
        </w:rPr>
        <w:t xml:space="preserve">nilly except for valid reasons properly motivated in open court.   Section 4 (d) of the Industrial Relations Act 2000 specifically provides that disputes must be disposed of speedily.  Delaying </w:t>
      </w:r>
      <w:proofErr w:type="spellStart"/>
      <w:r w:rsidR="00943CDC" w:rsidRPr="00432640">
        <w:rPr>
          <w:rFonts w:ascii="Times New Roman" w:hAnsi="Times New Roman" w:cs="Times New Roman"/>
          <w:sz w:val="28"/>
          <w:szCs w:val="28"/>
        </w:rPr>
        <w:t>tacties</w:t>
      </w:r>
      <w:proofErr w:type="spellEnd"/>
      <w:r w:rsidR="00943CDC" w:rsidRPr="00432640">
        <w:rPr>
          <w:rFonts w:ascii="Times New Roman" w:hAnsi="Times New Roman" w:cs="Times New Roman"/>
          <w:sz w:val="28"/>
          <w:szCs w:val="28"/>
        </w:rPr>
        <w:t xml:space="preserve"> will not </w:t>
      </w:r>
      <w:r w:rsidR="00A41E32" w:rsidRPr="00432640">
        <w:rPr>
          <w:rFonts w:ascii="Times New Roman" w:hAnsi="Times New Roman" w:cs="Times New Roman"/>
          <w:sz w:val="28"/>
          <w:szCs w:val="28"/>
        </w:rPr>
        <w:t>be tolerated</w:t>
      </w:r>
      <w:r w:rsidR="00943CDC" w:rsidRPr="00432640">
        <w:rPr>
          <w:rFonts w:ascii="Times New Roman" w:hAnsi="Times New Roman" w:cs="Times New Roman"/>
          <w:sz w:val="28"/>
          <w:szCs w:val="28"/>
        </w:rPr>
        <w:t xml:space="preserve"> in this </w:t>
      </w:r>
      <w:r w:rsidR="00AC2FB2" w:rsidRPr="00432640">
        <w:rPr>
          <w:rFonts w:ascii="Times New Roman" w:hAnsi="Times New Roman" w:cs="Times New Roman"/>
          <w:sz w:val="28"/>
          <w:szCs w:val="28"/>
        </w:rPr>
        <w:t>C</w:t>
      </w:r>
      <w:r w:rsidR="00943CDC" w:rsidRPr="00432640">
        <w:rPr>
          <w:rFonts w:ascii="Times New Roman" w:hAnsi="Times New Roman" w:cs="Times New Roman"/>
          <w:sz w:val="28"/>
          <w:szCs w:val="28"/>
        </w:rPr>
        <w:t xml:space="preserve">ourt and in appropriate cases defaulting legal practitioners may expect to face costs </w:t>
      </w:r>
      <w:r w:rsidR="00943CDC" w:rsidRPr="00432640">
        <w:rPr>
          <w:rFonts w:ascii="Times New Roman" w:hAnsi="Times New Roman" w:cs="Times New Roman"/>
          <w:i/>
          <w:sz w:val="28"/>
          <w:szCs w:val="28"/>
        </w:rPr>
        <w:t xml:space="preserve">de </w:t>
      </w:r>
      <w:proofErr w:type="spellStart"/>
      <w:r w:rsidR="00943CDC" w:rsidRPr="00432640">
        <w:rPr>
          <w:rFonts w:ascii="Times New Roman" w:hAnsi="Times New Roman" w:cs="Times New Roman"/>
          <w:i/>
          <w:sz w:val="28"/>
          <w:szCs w:val="28"/>
        </w:rPr>
        <w:t>bo</w:t>
      </w:r>
      <w:r w:rsidR="00CA0E37" w:rsidRPr="00432640">
        <w:rPr>
          <w:rFonts w:ascii="Times New Roman" w:hAnsi="Times New Roman" w:cs="Times New Roman"/>
          <w:i/>
          <w:sz w:val="28"/>
          <w:szCs w:val="28"/>
        </w:rPr>
        <w:t>n</w:t>
      </w:r>
      <w:r w:rsidR="00FA53BA" w:rsidRPr="00432640">
        <w:rPr>
          <w:rFonts w:ascii="Times New Roman" w:hAnsi="Times New Roman" w:cs="Times New Roman"/>
          <w:i/>
          <w:sz w:val="28"/>
          <w:szCs w:val="28"/>
        </w:rPr>
        <w:t>i</w:t>
      </w:r>
      <w:r w:rsidR="00943CDC" w:rsidRPr="00432640">
        <w:rPr>
          <w:rFonts w:ascii="Times New Roman" w:hAnsi="Times New Roman" w:cs="Times New Roman"/>
          <w:i/>
          <w:sz w:val="28"/>
          <w:szCs w:val="28"/>
        </w:rPr>
        <w:t>s</w:t>
      </w:r>
      <w:proofErr w:type="spellEnd"/>
      <w:r w:rsidR="00943CDC" w:rsidRPr="00432640">
        <w:rPr>
          <w:rFonts w:ascii="Times New Roman" w:hAnsi="Times New Roman" w:cs="Times New Roman"/>
          <w:i/>
          <w:sz w:val="28"/>
          <w:szCs w:val="28"/>
        </w:rPr>
        <w:t xml:space="preserve"> </w:t>
      </w:r>
      <w:proofErr w:type="spellStart"/>
      <w:r w:rsidR="00943CDC" w:rsidRPr="00432640">
        <w:rPr>
          <w:rFonts w:ascii="Times New Roman" w:hAnsi="Times New Roman" w:cs="Times New Roman"/>
          <w:i/>
          <w:sz w:val="28"/>
          <w:szCs w:val="28"/>
        </w:rPr>
        <w:t>propriis</w:t>
      </w:r>
      <w:proofErr w:type="spellEnd"/>
      <w:r w:rsidR="00943CDC" w:rsidRPr="00432640">
        <w:rPr>
          <w:rFonts w:ascii="Times New Roman" w:hAnsi="Times New Roman" w:cs="Times New Roman"/>
          <w:sz w:val="28"/>
          <w:szCs w:val="28"/>
        </w:rPr>
        <w:t>.</w:t>
      </w:r>
    </w:p>
    <w:p w:rsidR="004131EC" w:rsidRPr="00432640" w:rsidRDefault="004131EC" w:rsidP="004131EC">
      <w:pPr>
        <w:spacing w:line="480" w:lineRule="auto"/>
        <w:ind w:left="720" w:hanging="720"/>
        <w:contextualSpacing/>
        <w:jc w:val="both"/>
        <w:rPr>
          <w:rFonts w:ascii="Times New Roman" w:hAnsi="Times New Roman" w:cs="Times New Roman"/>
          <w:i/>
          <w:sz w:val="28"/>
          <w:szCs w:val="28"/>
        </w:rPr>
      </w:pPr>
    </w:p>
    <w:p w:rsidR="004131EC" w:rsidRDefault="004131EC" w:rsidP="004131EC">
      <w:pPr>
        <w:spacing w:line="480" w:lineRule="auto"/>
        <w:ind w:left="720" w:hanging="720"/>
        <w:contextualSpacing/>
        <w:jc w:val="both"/>
        <w:rPr>
          <w:rFonts w:ascii="Times New Roman" w:hAnsi="Times New Roman" w:cs="Times New Roman"/>
          <w:sz w:val="28"/>
          <w:szCs w:val="28"/>
        </w:rPr>
      </w:pPr>
      <w:r w:rsidRPr="00432640">
        <w:rPr>
          <w:rFonts w:ascii="Times New Roman" w:hAnsi="Times New Roman" w:cs="Times New Roman"/>
          <w:sz w:val="28"/>
          <w:szCs w:val="28"/>
        </w:rPr>
        <w:t>[7]</w:t>
      </w:r>
      <w:r w:rsidRPr="00432640">
        <w:rPr>
          <w:rFonts w:ascii="Times New Roman" w:hAnsi="Times New Roman" w:cs="Times New Roman"/>
          <w:sz w:val="28"/>
          <w:szCs w:val="28"/>
        </w:rPr>
        <w:tab/>
      </w:r>
      <w:r w:rsidR="00943CDC" w:rsidRPr="00432640">
        <w:rPr>
          <w:rFonts w:ascii="Times New Roman" w:hAnsi="Times New Roman" w:cs="Times New Roman"/>
          <w:sz w:val="28"/>
          <w:szCs w:val="28"/>
        </w:rPr>
        <w:t xml:space="preserve">It is </w:t>
      </w:r>
      <w:r w:rsidR="008609BB" w:rsidRPr="00432640">
        <w:rPr>
          <w:rFonts w:ascii="Times New Roman" w:hAnsi="Times New Roman" w:cs="Times New Roman"/>
          <w:sz w:val="28"/>
          <w:szCs w:val="28"/>
        </w:rPr>
        <w:t xml:space="preserve">not seriously disputed that the appellant </w:t>
      </w:r>
      <w:r w:rsidR="00BF70D5" w:rsidRPr="00432640">
        <w:rPr>
          <w:rFonts w:ascii="Times New Roman" w:hAnsi="Times New Roman" w:cs="Times New Roman"/>
          <w:sz w:val="28"/>
          <w:szCs w:val="28"/>
        </w:rPr>
        <w:t>commenced his</w:t>
      </w:r>
      <w:r w:rsidR="008609BB" w:rsidRPr="00432640">
        <w:rPr>
          <w:rFonts w:ascii="Times New Roman" w:hAnsi="Times New Roman" w:cs="Times New Roman"/>
          <w:sz w:val="28"/>
          <w:szCs w:val="28"/>
        </w:rPr>
        <w:t xml:space="preserve"> employment with</w:t>
      </w:r>
      <w:r w:rsidR="002625FA">
        <w:rPr>
          <w:rFonts w:ascii="Times New Roman" w:hAnsi="Times New Roman" w:cs="Times New Roman"/>
          <w:sz w:val="28"/>
          <w:szCs w:val="28"/>
        </w:rPr>
        <w:t xml:space="preserve"> </w:t>
      </w:r>
      <w:r w:rsidR="008609BB" w:rsidRPr="00432640">
        <w:rPr>
          <w:rFonts w:ascii="Times New Roman" w:hAnsi="Times New Roman" w:cs="Times New Roman"/>
          <w:sz w:val="28"/>
          <w:szCs w:val="28"/>
        </w:rPr>
        <w:t>the respondent bank on 1 November 1989 as an administrative clerk.   He rose through the ranks to the position of Automatic Teller Machine (ATM) Supervisor in March 2008.</w:t>
      </w:r>
    </w:p>
    <w:p w:rsidR="002625FA" w:rsidRPr="00432640" w:rsidRDefault="002625FA" w:rsidP="004131EC">
      <w:pPr>
        <w:spacing w:line="480" w:lineRule="auto"/>
        <w:ind w:left="720" w:hanging="720"/>
        <w:contextualSpacing/>
        <w:jc w:val="both"/>
        <w:rPr>
          <w:rFonts w:ascii="Times New Roman" w:hAnsi="Times New Roman" w:cs="Times New Roman"/>
          <w:sz w:val="28"/>
          <w:szCs w:val="28"/>
        </w:rPr>
      </w:pPr>
    </w:p>
    <w:p w:rsidR="004131EC" w:rsidRPr="00432640" w:rsidRDefault="004131EC" w:rsidP="004131EC">
      <w:pPr>
        <w:spacing w:line="480" w:lineRule="auto"/>
        <w:ind w:left="720" w:hanging="720"/>
        <w:contextualSpacing/>
        <w:jc w:val="both"/>
        <w:rPr>
          <w:rFonts w:ascii="Times New Roman" w:hAnsi="Times New Roman" w:cs="Times New Roman"/>
          <w:sz w:val="28"/>
          <w:szCs w:val="28"/>
        </w:rPr>
      </w:pPr>
      <w:r w:rsidRPr="00432640">
        <w:rPr>
          <w:rFonts w:ascii="Times New Roman" w:hAnsi="Times New Roman" w:cs="Times New Roman"/>
          <w:sz w:val="28"/>
          <w:szCs w:val="28"/>
        </w:rPr>
        <w:lastRenderedPageBreak/>
        <w:t>[8]</w:t>
      </w:r>
      <w:r w:rsidRPr="00432640">
        <w:rPr>
          <w:rFonts w:ascii="Times New Roman" w:hAnsi="Times New Roman" w:cs="Times New Roman"/>
          <w:sz w:val="28"/>
          <w:szCs w:val="28"/>
        </w:rPr>
        <w:tab/>
      </w:r>
      <w:r w:rsidR="00A41E32" w:rsidRPr="00432640">
        <w:rPr>
          <w:rFonts w:ascii="Times New Roman" w:hAnsi="Times New Roman" w:cs="Times New Roman"/>
          <w:sz w:val="28"/>
          <w:szCs w:val="28"/>
        </w:rPr>
        <w:t xml:space="preserve">The undisputed facts show that on 21 May 2008, the appellant and one Zama </w:t>
      </w:r>
      <w:proofErr w:type="spellStart"/>
      <w:r w:rsidR="00A41E32" w:rsidRPr="00432640">
        <w:rPr>
          <w:rFonts w:ascii="Times New Roman" w:hAnsi="Times New Roman" w:cs="Times New Roman"/>
          <w:sz w:val="28"/>
          <w:szCs w:val="28"/>
        </w:rPr>
        <w:t>Shongwe</w:t>
      </w:r>
      <w:proofErr w:type="spellEnd"/>
      <w:r w:rsidR="00A41E32" w:rsidRPr="00432640">
        <w:rPr>
          <w:rFonts w:ascii="Times New Roman" w:hAnsi="Times New Roman" w:cs="Times New Roman"/>
          <w:sz w:val="28"/>
          <w:szCs w:val="28"/>
        </w:rPr>
        <w:t xml:space="preserve">, who was a colleague of his, collected the sum of Two Hundred </w:t>
      </w:r>
      <w:r w:rsidR="00A84ECC">
        <w:rPr>
          <w:rFonts w:ascii="Times New Roman" w:hAnsi="Times New Roman" w:cs="Times New Roman"/>
          <w:sz w:val="28"/>
          <w:szCs w:val="28"/>
        </w:rPr>
        <w:t>T</w:t>
      </w:r>
      <w:r w:rsidR="00A41E32" w:rsidRPr="00432640">
        <w:rPr>
          <w:rFonts w:ascii="Times New Roman" w:hAnsi="Times New Roman" w:cs="Times New Roman"/>
          <w:sz w:val="28"/>
          <w:szCs w:val="28"/>
        </w:rPr>
        <w:t xml:space="preserve">housand </w:t>
      </w:r>
      <w:proofErr w:type="spellStart"/>
      <w:r w:rsidR="00A41E32" w:rsidRPr="00432640">
        <w:rPr>
          <w:rFonts w:ascii="Times New Roman" w:hAnsi="Times New Roman" w:cs="Times New Roman"/>
          <w:sz w:val="28"/>
          <w:szCs w:val="28"/>
        </w:rPr>
        <w:t>Emalangeni</w:t>
      </w:r>
      <w:proofErr w:type="spellEnd"/>
      <w:r w:rsidR="00A41E32" w:rsidRPr="00432640">
        <w:rPr>
          <w:rFonts w:ascii="Times New Roman" w:hAnsi="Times New Roman" w:cs="Times New Roman"/>
          <w:sz w:val="28"/>
          <w:szCs w:val="28"/>
        </w:rPr>
        <w:t xml:space="preserve"> (E200, 000.00) in cash f</w:t>
      </w:r>
      <w:r w:rsidR="00BF70D5" w:rsidRPr="00432640">
        <w:rPr>
          <w:rFonts w:ascii="Times New Roman" w:hAnsi="Times New Roman" w:cs="Times New Roman"/>
          <w:sz w:val="28"/>
          <w:szCs w:val="28"/>
        </w:rPr>
        <w:t>ro</w:t>
      </w:r>
      <w:r w:rsidR="00A41E32" w:rsidRPr="00432640">
        <w:rPr>
          <w:rFonts w:ascii="Times New Roman" w:hAnsi="Times New Roman" w:cs="Times New Roman"/>
          <w:sz w:val="28"/>
          <w:szCs w:val="28"/>
        </w:rPr>
        <w:t xml:space="preserve">m Mbabane Commercial Bank </w:t>
      </w:r>
      <w:r w:rsidR="00AC2FB2" w:rsidRPr="00432640">
        <w:rPr>
          <w:rFonts w:ascii="Times New Roman" w:hAnsi="Times New Roman" w:cs="Times New Roman"/>
          <w:sz w:val="28"/>
          <w:szCs w:val="28"/>
        </w:rPr>
        <w:t xml:space="preserve">and transferred it </w:t>
      </w:r>
      <w:r w:rsidR="00A41E32" w:rsidRPr="00432640">
        <w:rPr>
          <w:rFonts w:ascii="Times New Roman" w:hAnsi="Times New Roman" w:cs="Times New Roman"/>
          <w:sz w:val="28"/>
          <w:szCs w:val="28"/>
        </w:rPr>
        <w:t xml:space="preserve">to Mbabane Branch.   They “loaded” the cash in the ATM.  It subsequently turned out, however, that there was a huge shortage amounting to several thousands of </w:t>
      </w:r>
      <w:proofErr w:type="spellStart"/>
      <w:r w:rsidR="00A41E32" w:rsidRPr="00432640">
        <w:rPr>
          <w:rFonts w:ascii="Times New Roman" w:hAnsi="Times New Roman" w:cs="Times New Roman"/>
          <w:sz w:val="28"/>
          <w:szCs w:val="28"/>
        </w:rPr>
        <w:t>Emalangeni</w:t>
      </w:r>
      <w:proofErr w:type="spellEnd"/>
      <w:r w:rsidR="00A41E32" w:rsidRPr="00432640">
        <w:rPr>
          <w:rFonts w:ascii="Times New Roman" w:hAnsi="Times New Roman" w:cs="Times New Roman"/>
          <w:sz w:val="28"/>
          <w:szCs w:val="28"/>
        </w:rPr>
        <w:t xml:space="preserve">.  This led to the respondent bank preferring disciplinary charges against the two of them.  </w:t>
      </w:r>
    </w:p>
    <w:p w:rsidR="004131EC" w:rsidRPr="00432640" w:rsidRDefault="004131EC" w:rsidP="004131EC">
      <w:pPr>
        <w:spacing w:line="480" w:lineRule="auto"/>
        <w:ind w:left="720" w:hanging="720"/>
        <w:contextualSpacing/>
        <w:jc w:val="both"/>
        <w:rPr>
          <w:rFonts w:ascii="Times New Roman" w:hAnsi="Times New Roman" w:cs="Times New Roman"/>
          <w:sz w:val="28"/>
          <w:szCs w:val="28"/>
        </w:rPr>
      </w:pPr>
    </w:p>
    <w:p w:rsidR="004131EC" w:rsidRPr="00432640" w:rsidRDefault="004131EC" w:rsidP="00F44E5D">
      <w:pPr>
        <w:spacing w:line="480" w:lineRule="auto"/>
        <w:ind w:left="720" w:hanging="720"/>
        <w:contextualSpacing/>
        <w:jc w:val="both"/>
        <w:rPr>
          <w:rFonts w:ascii="Times New Roman" w:hAnsi="Times New Roman" w:cs="Times New Roman"/>
          <w:sz w:val="28"/>
          <w:szCs w:val="28"/>
        </w:rPr>
      </w:pPr>
      <w:r w:rsidRPr="00432640">
        <w:rPr>
          <w:rFonts w:ascii="Times New Roman" w:hAnsi="Times New Roman" w:cs="Times New Roman"/>
          <w:sz w:val="28"/>
          <w:szCs w:val="28"/>
        </w:rPr>
        <w:t>[9]</w:t>
      </w:r>
      <w:r w:rsidRPr="00432640">
        <w:rPr>
          <w:rFonts w:ascii="Times New Roman" w:hAnsi="Times New Roman" w:cs="Times New Roman"/>
          <w:sz w:val="28"/>
          <w:szCs w:val="28"/>
        </w:rPr>
        <w:tab/>
      </w:r>
      <w:r w:rsidR="00F44E5D" w:rsidRPr="00432640">
        <w:rPr>
          <w:rFonts w:ascii="Times New Roman" w:hAnsi="Times New Roman" w:cs="Times New Roman"/>
          <w:sz w:val="28"/>
          <w:szCs w:val="28"/>
        </w:rPr>
        <w:t xml:space="preserve">The charge sheet contained three (3) counts which were </w:t>
      </w:r>
      <w:proofErr w:type="spellStart"/>
      <w:r w:rsidR="00F44E5D" w:rsidRPr="00432640">
        <w:rPr>
          <w:rFonts w:ascii="Times New Roman" w:hAnsi="Times New Roman" w:cs="Times New Roman"/>
          <w:sz w:val="28"/>
          <w:szCs w:val="28"/>
        </w:rPr>
        <w:t>particularised</w:t>
      </w:r>
      <w:proofErr w:type="spellEnd"/>
      <w:r w:rsidR="00F44E5D" w:rsidRPr="00432640">
        <w:rPr>
          <w:rFonts w:ascii="Times New Roman" w:hAnsi="Times New Roman" w:cs="Times New Roman"/>
          <w:sz w:val="28"/>
          <w:szCs w:val="28"/>
        </w:rPr>
        <w:t xml:space="preserve"> as follows:</w:t>
      </w:r>
    </w:p>
    <w:p w:rsidR="004131EC" w:rsidRPr="00432640" w:rsidRDefault="004131EC" w:rsidP="004131EC">
      <w:pPr>
        <w:spacing w:line="480" w:lineRule="auto"/>
        <w:contextualSpacing/>
        <w:jc w:val="both"/>
        <w:rPr>
          <w:rFonts w:ascii="Times New Roman" w:hAnsi="Times New Roman" w:cs="Times New Roman"/>
          <w:sz w:val="28"/>
          <w:szCs w:val="28"/>
        </w:rPr>
      </w:pPr>
    </w:p>
    <w:p w:rsidR="00E1037E" w:rsidRPr="00BE452E" w:rsidRDefault="00E1037E" w:rsidP="00C4002F">
      <w:pPr>
        <w:spacing w:line="360" w:lineRule="auto"/>
        <w:contextualSpacing/>
        <w:jc w:val="both"/>
        <w:rPr>
          <w:rFonts w:ascii="Times New Roman" w:hAnsi="Times New Roman" w:cs="Times New Roman"/>
          <w:i/>
          <w:sz w:val="26"/>
          <w:szCs w:val="26"/>
        </w:rPr>
      </w:pPr>
      <w:r w:rsidRPr="00432640">
        <w:rPr>
          <w:rFonts w:ascii="Times New Roman" w:hAnsi="Times New Roman" w:cs="Times New Roman"/>
          <w:sz w:val="28"/>
          <w:szCs w:val="28"/>
        </w:rPr>
        <w:tab/>
      </w:r>
      <w:r w:rsidRPr="00432640">
        <w:rPr>
          <w:rFonts w:ascii="Times New Roman" w:hAnsi="Times New Roman" w:cs="Times New Roman"/>
          <w:sz w:val="28"/>
          <w:szCs w:val="28"/>
        </w:rPr>
        <w:tab/>
      </w:r>
      <w:r w:rsidRPr="00BE452E">
        <w:rPr>
          <w:rFonts w:ascii="Times New Roman" w:hAnsi="Times New Roman" w:cs="Times New Roman"/>
          <w:i/>
          <w:sz w:val="26"/>
          <w:szCs w:val="26"/>
        </w:rPr>
        <w:t>“1</w:t>
      </w:r>
      <w:r w:rsidR="001D38E8" w:rsidRPr="00BE452E">
        <w:rPr>
          <w:rFonts w:ascii="Times New Roman" w:hAnsi="Times New Roman" w:cs="Times New Roman"/>
          <w:i/>
          <w:sz w:val="26"/>
          <w:szCs w:val="26"/>
        </w:rPr>
        <w:t>. Dishonesty</w:t>
      </w:r>
      <w:r w:rsidRPr="00BE452E">
        <w:rPr>
          <w:rFonts w:ascii="Times New Roman" w:hAnsi="Times New Roman" w:cs="Times New Roman"/>
          <w:i/>
          <w:sz w:val="26"/>
          <w:szCs w:val="26"/>
        </w:rPr>
        <w:t>/fraud (5.2.1.1)</w:t>
      </w:r>
    </w:p>
    <w:p w:rsidR="00E1037E" w:rsidRPr="00BE452E" w:rsidRDefault="00E1037E" w:rsidP="00C4002F">
      <w:pPr>
        <w:spacing w:line="360" w:lineRule="auto"/>
        <w:contextualSpacing/>
        <w:jc w:val="both"/>
        <w:rPr>
          <w:rFonts w:ascii="Times New Roman" w:hAnsi="Times New Roman" w:cs="Times New Roman"/>
          <w:i/>
          <w:sz w:val="26"/>
          <w:szCs w:val="26"/>
        </w:rPr>
      </w:pPr>
      <w:r w:rsidRPr="00BE452E">
        <w:rPr>
          <w:rFonts w:ascii="Times New Roman" w:hAnsi="Times New Roman" w:cs="Times New Roman"/>
          <w:i/>
          <w:sz w:val="26"/>
          <w:szCs w:val="26"/>
        </w:rPr>
        <w:tab/>
      </w:r>
      <w:r w:rsidRPr="00BE452E">
        <w:rPr>
          <w:rFonts w:ascii="Times New Roman" w:hAnsi="Times New Roman" w:cs="Times New Roman"/>
          <w:i/>
          <w:sz w:val="26"/>
          <w:szCs w:val="26"/>
        </w:rPr>
        <w:tab/>
        <w:t>2.   Gross violation of procedures (5.2.1)</w:t>
      </w:r>
    </w:p>
    <w:p w:rsidR="00E1037E" w:rsidRPr="00BE452E" w:rsidRDefault="00E1037E" w:rsidP="00C4002F">
      <w:pPr>
        <w:spacing w:line="360" w:lineRule="auto"/>
        <w:contextualSpacing/>
        <w:jc w:val="both"/>
        <w:rPr>
          <w:rFonts w:ascii="Times New Roman" w:hAnsi="Times New Roman" w:cs="Times New Roman"/>
          <w:i/>
          <w:sz w:val="26"/>
          <w:szCs w:val="26"/>
        </w:rPr>
      </w:pPr>
      <w:r w:rsidRPr="00BE452E">
        <w:rPr>
          <w:rFonts w:ascii="Times New Roman" w:hAnsi="Times New Roman" w:cs="Times New Roman"/>
          <w:i/>
          <w:sz w:val="26"/>
          <w:szCs w:val="26"/>
        </w:rPr>
        <w:tab/>
      </w:r>
      <w:r w:rsidRPr="00BE452E">
        <w:rPr>
          <w:rFonts w:ascii="Times New Roman" w:hAnsi="Times New Roman" w:cs="Times New Roman"/>
          <w:i/>
          <w:sz w:val="26"/>
          <w:szCs w:val="26"/>
        </w:rPr>
        <w:tab/>
        <w:t>3.   Gross Neglect of duty (5.2.1)</w:t>
      </w:r>
    </w:p>
    <w:p w:rsidR="00E1037E" w:rsidRPr="00BE452E" w:rsidRDefault="00E1037E" w:rsidP="00C4002F">
      <w:pPr>
        <w:pStyle w:val="ListParagraph"/>
        <w:numPr>
          <w:ilvl w:val="0"/>
          <w:numId w:val="3"/>
        </w:numPr>
        <w:spacing w:line="360" w:lineRule="auto"/>
        <w:jc w:val="both"/>
        <w:rPr>
          <w:rFonts w:ascii="Times New Roman" w:hAnsi="Times New Roman" w:cs="Times New Roman"/>
          <w:i/>
          <w:sz w:val="26"/>
          <w:szCs w:val="26"/>
        </w:rPr>
      </w:pPr>
      <w:r w:rsidRPr="00BE452E">
        <w:rPr>
          <w:rFonts w:ascii="Times New Roman" w:hAnsi="Times New Roman" w:cs="Times New Roman"/>
          <w:b/>
          <w:i/>
          <w:sz w:val="26"/>
          <w:szCs w:val="26"/>
        </w:rPr>
        <w:t>Dishonesty /Fraud in that</w:t>
      </w:r>
      <w:r w:rsidRPr="00BE452E">
        <w:rPr>
          <w:rFonts w:ascii="Times New Roman" w:hAnsi="Times New Roman" w:cs="Times New Roman"/>
          <w:i/>
          <w:sz w:val="26"/>
          <w:szCs w:val="26"/>
        </w:rPr>
        <w:t>:</w:t>
      </w:r>
    </w:p>
    <w:p w:rsidR="00E1037E" w:rsidRPr="00BE452E" w:rsidRDefault="00E1037E" w:rsidP="00AC2FB2">
      <w:pPr>
        <w:pStyle w:val="ListParagraph"/>
        <w:numPr>
          <w:ilvl w:val="0"/>
          <w:numId w:val="9"/>
        </w:numPr>
        <w:spacing w:line="360" w:lineRule="auto"/>
        <w:jc w:val="both"/>
        <w:rPr>
          <w:rFonts w:ascii="Times New Roman" w:hAnsi="Times New Roman" w:cs="Times New Roman"/>
          <w:i/>
          <w:sz w:val="26"/>
          <w:szCs w:val="26"/>
        </w:rPr>
      </w:pPr>
      <w:r w:rsidRPr="00BE452E">
        <w:rPr>
          <w:rFonts w:ascii="Times New Roman" w:hAnsi="Times New Roman" w:cs="Times New Roman"/>
          <w:i/>
          <w:sz w:val="26"/>
          <w:szCs w:val="26"/>
        </w:rPr>
        <w:t xml:space="preserve">You wrote a false report that, you and Charles Dlamini went to exchange E100,000.00 from Mbabane Commercial branch and that the latter </w:t>
      </w:r>
      <w:proofErr w:type="spellStart"/>
      <w:r w:rsidRPr="00BE452E">
        <w:rPr>
          <w:rFonts w:ascii="Times New Roman" w:hAnsi="Times New Roman" w:cs="Times New Roman"/>
          <w:i/>
          <w:sz w:val="26"/>
          <w:szCs w:val="26"/>
        </w:rPr>
        <w:t>Busi</w:t>
      </w:r>
      <w:proofErr w:type="spellEnd"/>
      <w:r w:rsidRPr="00BE452E">
        <w:rPr>
          <w:rFonts w:ascii="Times New Roman" w:hAnsi="Times New Roman" w:cs="Times New Roman"/>
          <w:i/>
          <w:sz w:val="26"/>
          <w:szCs w:val="26"/>
        </w:rPr>
        <w:t xml:space="preserve"> </w:t>
      </w:r>
      <w:proofErr w:type="spellStart"/>
      <w:r w:rsidRPr="00BE452E">
        <w:rPr>
          <w:rFonts w:ascii="Times New Roman" w:hAnsi="Times New Roman" w:cs="Times New Roman"/>
          <w:i/>
          <w:sz w:val="26"/>
          <w:szCs w:val="26"/>
        </w:rPr>
        <w:t>Zondi</w:t>
      </w:r>
      <w:proofErr w:type="spellEnd"/>
      <w:r w:rsidRPr="00BE452E">
        <w:rPr>
          <w:rFonts w:ascii="Times New Roman" w:hAnsi="Times New Roman" w:cs="Times New Roman"/>
          <w:i/>
          <w:sz w:val="26"/>
          <w:szCs w:val="26"/>
        </w:rPr>
        <w:t xml:space="preserve"> and Canaan </w:t>
      </w:r>
      <w:proofErr w:type="spellStart"/>
      <w:r w:rsidRPr="00BE452E">
        <w:rPr>
          <w:rFonts w:ascii="Times New Roman" w:hAnsi="Times New Roman" w:cs="Times New Roman"/>
          <w:i/>
          <w:sz w:val="26"/>
          <w:szCs w:val="26"/>
        </w:rPr>
        <w:t>Mavuso</w:t>
      </w:r>
      <w:proofErr w:type="spellEnd"/>
      <w:r w:rsidRPr="00BE452E">
        <w:rPr>
          <w:rFonts w:ascii="Times New Roman" w:hAnsi="Times New Roman" w:cs="Times New Roman"/>
          <w:i/>
          <w:sz w:val="26"/>
          <w:szCs w:val="26"/>
        </w:rPr>
        <w:t xml:space="preserve"> </w:t>
      </w:r>
      <w:r w:rsidR="002E472E" w:rsidRPr="00BE452E">
        <w:rPr>
          <w:rFonts w:ascii="Times New Roman" w:hAnsi="Times New Roman" w:cs="Times New Roman"/>
          <w:i/>
          <w:sz w:val="26"/>
          <w:szCs w:val="26"/>
        </w:rPr>
        <w:t xml:space="preserve">gave you and Charles </w:t>
      </w:r>
      <w:proofErr w:type="spellStart"/>
      <w:r w:rsidR="002E472E" w:rsidRPr="00BE452E">
        <w:rPr>
          <w:rFonts w:ascii="Times New Roman" w:hAnsi="Times New Roman" w:cs="Times New Roman"/>
          <w:i/>
          <w:sz w:val="26"/>
          <w:szCs w:val="26"/>
        </w:rPr>
        <w:t>the</w:t>
      </w:r>
      <w:proofErr w:type="spellEnd"/>
      <w:r w:rsidR="002E472E" w:rsidRPr="00BE452E">
        <w:rPr>
          <w:rFonts w:ascii="Times New Roman" w:hAnsi="Times New Roman" w:cs="Times New Roman"/>
          <w:i/>
          <w:sz w:val="26"/>
          <w:szCs w:val="26"/>
        </w:rPr>
        <w:t xml:space="preserve"> said amount, yet the correct amount that you exchanged and received from Mbabane Commercial through the hand of </w:t>
      </w:r>
      <w:proofErr w:type="spellStart"/>
      <w:r w:rsidR="002E472E" w:rsidRPr="00BE452E">
        <w:rPr>
          <w:rFonts w:ascii="Times New Roman" w:hAnsi="Times New Roman" w:cs="Times New Roman"/>
          <w:i/>
          <w:sz w:val="26"/>
          <w:szCs w:val="26"/>
        </w:rPr>
        <w:t>Busi</w:t>
      </w:r>
      <w:proofErr w:type="spellEnd"/>
      <w:r w:rsidR="002E472E" w:rsidRPr="00BE452E">
        <w:rPr>
          <w:rFonts w:ascii="Times New Roman" w:hAnsi="Times New Roman" w:cs="Times New Roman"/>
          <w:i/>
          <w:sz w:val="26"/>
          <w:szCs w:val="26"/>
        </w:rPr>
        <w:t xml:space="preserve"> </w:t>
      </w:r>
      <w:proofErr w:type="spellStart"/>
      <w:r w:rsidR="002E472E" w:rsidRPr="00BE452E">
        <w:rPr>
          <w:rFonts w:ascii="Times New Roman" w:hAnsi="Times New Roman" w:cs="Times New Roman"/>
          <w:i/>
          <w:sz w:val="26"/>
          <w:szCs w:val="26"/>
        </w:rPr>
        <w:t>Zondi</w:t>
      </w:r>
      <w:proofErr w:type="spellEnd"/>
      <w:r w:rsidR="002E472E" w:rsidRPr="00BE452E">
        <w:rPr>
          <w:rFonts w:ascii="Times New Roman" w:hAnsi="Times New Roman" w:cs="Times New Roman"/>
          <w:i/>
          <w:sz w:val="26"/>
          <w:szCs w:val="26"/>
        </w:rPr>
        <w:t xml:space="preserve"> and Canaan </w:t>
      </w:r>
      <w:proofErr w:type="spellStart"/>
      <w:r w:rsidR="002E472E" w:rsidRPr="00BE452E">
        <w:rPr>
          <w:rFonts w:ascii="Times New Roman" w:hAnsi="Times New Roman" w:cs="Times New Roman"/>
          <w:i/>
          <w:sz w:val="26"/>
          <w:szCs w:val="26"/>
        </w:rPr>
        <w:t>Mavuso</w:t>
      </w:r>
      <w:proofErr w:type="spellEnd"/>
      <w:r w:rsidR="002E472E" w:rsidRPr="00BE452E">
        <w:rPr>
          <w:rFonts w:ascii="Times New Roman" w:hAnsi="Times New Roman" w:cs="Times New Roman"/>
          <w:i/>
          <w:sz w:val="26"/>
          <w:szCs w:val="26"/>
        </w:rPr>
        <w:t xml:space="preserve"> was E150,000.00.   Under the circumstances you were unable to account for the shortfall between E150, 000.00 and E100, 000.00, which is E50, 000.00 shortfall.</w:t>
      </w:r>
    </w:p>
    <w:p w:rsidR="002E472E" w:rsidRPr="00BE452E" w:rsidRDefault="002E472E" w:rsidP="00C4002F">
      <w:pPr>
        <w:spacing w:line="360" w:lineRule="auto"/>
        <w:ind w:left="1440"/>
        <w:contextualSpacing/>
        <w:jc w:val="both"/>
        <w:rPr>
          <w:rFonts w:ascii="Times New Roman" w:hAnsi="Times New Roman" w:cs="Times New Roman"/>
          <w:i/>
          <w:sz w:val="26"/>
          <w:szCs w:val="26"/>
        </w:rPr>
      </w:pPr>
    </w:p>
    <w:p w:rsidR="002E472E" w:rsidRPr="00BE452E" w:rsidRDefault="002E472E" w:rsidP="00BA5E53">
      <w:pPr>
        <w:spacing w:line="360" w:lineRule="auto"/>
        <w:ind w:left="2520"/>
        <w:contextualSpacing/>
        <w:jc w:val="both"/>
        <w:rPr>
          <w:rFonts w:ascii="Times New Roman" w:hAnsi="Times New Roman" w:cs="Times New Roman"/>
          <w:i/>
          <w:sz w:val="26"/>
          <w:szCs w:val="26"/>
        </w:rPr>
      </w:pPr>
      <w:r w:rsidRPr="00BE452E">
        <w:rPr>
          <w:rFonts w:ascii="Times New Roman" w:hAnsi="Times New Roman" w:cs="Times New Roman"/>
          <w:i/>
          <w:sz w:val="26"/>
          <w:szCs w:val="26"/>
        </w:rPr>
        <w:t>You deny knowledge of the cash that you and Charles Dlamini exchanged with Mbabane Commercial yet you were a co-custodian of this cash.</w:t>
      </w:r>
    </w:p>
    <w:p w:rsidR="002E472E" w:rsidRPr="00BE452E" w:rsidRDefault="002E472E" w:rsidP="00C4002F">
      <w:pPr>
        <w:spacing w:line="360" w:lineRule="auto"/>
        <w:ind w:left="1440"/>
        <w:contextualSpacing/>
        <w:jc w:val="both"/>
        <w:rPr>
          <w:rFonts w:ascii="Times New Roman" w:hAnsi="Times New Roman" w:cs="Times New Roman"/>
          <w:i/>
          <w:sz w:val="26"/>
          <w:szCs w:val="26"/>
        </w:rPr>
      </w:pPr>
    </w:p>
    <w:p w:rsidR="00BA5E53" w:rsidRPr="00BE452E" w:rsidRDefault="00A85112" w:rsidP="00D2072A">
      <w:pPr>
        <w:spacing w:line="360" w:lineRule="auto"/>
        <w:ind w:left="1800"/>
        <w:contextualSpacing/>
        <w:jc w:val="both"/>
        <w:rPr>
          <w:rFonts w:ascii="Times New Roman" w:hAnsi="Times New Roman" w:cs="Times New Roman"/>
          <w:i/>
          <w:sz w:val="26"/>
          <w:szCs w:val="26"/>
        </w:rPr>
      </w:pPr>
      <w:r w:rsidRPr="00BE452E">
        <w:rPr>
          <w:rFonts w:ascii="Times New Roman" w:hAnsi="Times New Roman" w:cs="Times New Roman"/>
          <w:i/>
          <w:sz w:val="26"/>
          <w:szCs w:val="26"/>
        </w:rPr>
        <w:t>(</w:t>
      </w:r>
      <w:r w:rsidR="002E472E" w:rsidRPr="00BE452E">
        <w:rPr>
          <w:rFonts w:ascii="Times New Roman" w:hAnsi="Times New Roman" w:cs="Times New Roman"/>
          <w:i/>
          <w:sz w:val="26"/>
          <w:szCs w:val="26"/>
        </w:rPr>
        <w:t xml:space="preserve">ii)   On </w:t>
      </w:r>
      <w:proofErr w:type="gramStart"/>
      <w:r w:rsidR="002E472E" w:rsidRPr="00BE452E">
        <w:rPr>
          <w:rFonts w:ascii="Times New Roman" w:hAnsi="Times New Roman" w:cs="Times New Roman"/>
          <w:i/>
          <w:sz w:val="26"/>
          <w:szCs w:val="26"/>
        </w:rPr>
        <w:t>21</w:t>
      </w:r>
      <w:r w:rsidR="009F13A1" w:rsidRPr="009F13A1">
        <w:rPr>
          <w:rFonts w:ascii="Times New Roman" w:hAnsi="Times New Roman" w:cs="Times New Roman"/>
          <w:i/>
          <w:sz w:val="26"/>
          <w:szCs w:val="26"/>
          <w:vertAlign w:val="superscript"/>
        </w:rPr>
        <w:t>st</w:t>
      </w:r>
      <w:r w:rsidR="009F13A1">
        <w:rPr>
          <w:rFonts w:ascii="Times New Roman" w:hAnsi="Times New Roman" w:cs="Times New Roman"/>
          <w:i/>
          <w:sz w:val="26"/>
          <w:szCs w:val="26"/>
        </w:rPr>
        <w:t xml:space="preserve"> </w:t>
      </w:r>
      <w:r w:rsidR="002E472E" w:rsidRPr="00BE452E">
        <w:rPr>
          <w:rFonts w:ascii="Times New Roman" w:hAnsi="Times New Roman" w:cs="Times New Roman"/>
          <w:i/>
          <w:sz w:val="26"/>
          <w:szCs w:val="26"/>
        </w:rPr>
        <w:t xml:space="preserve"> May</w:t>
      </w:r>
      <w:proofErr w:type="gramEnd"/>
      <w:r w:rsidR="002E472E" w:rsidRPr="00BE452E">
        <w:rPr>
          <w:rFonts w:ascii="Times New Roman" w:hAnsi="Times New Roman" w:cs="Times New Roman"/>
          <w:i/>
          <w:sz w:val="26"/>
          <w:szCs w:val="26"/>
        </w:rPr>
        <w:t>, 2008 you concealed/caused to</w:t>
      </w:r>
      <w:r w:rsidR="00D2072A" w:rsidRPr="00BE452E">
        <w:rPr>
          <w:rFonts w:ascii="Times New Roman" w:hAnsi="Times New Roman" w:cs="Times New Roman"/>
          <w:i/>
          <w:sz w:val="26"/>
          <w:szCs w:val="26"/>
        </w:rPr>
        <w:t xml:space="preserve"> </w:t>
      </w:r>
      <w:r w:rsidR="002E472E" w:rsidRPr="00BE452E">
        <w:rPr>
          <w:rFonts w:ascii="Times New Roman" w:hAnsi="Times New Roman" w:cs="Times New Roman"/>
          <w:i/>
          <w:sz w:val="26"/>
          <w:szCs w:val="26"/>
        </w:rPr>
        <w:t>be concealed</w:t>
      </w:r>
    </w:p>
    <w:p w:rsidR="002E472E" w:rsidRPr="00BE452E" w:rsidRDefault="002E472E" w:rsidP="00BA5E53">
      <w:pPr>
        <w:spacing w:line="360" w:lineRule="auto"/>
        <w:ind w:left="2160"/>
        <w:contextualSpacing/>
        <w:jc w:val="both"/>
        <w:rPr>
          <w:rFonts w:ascii="Times New Roman" w:hAnsi="Times New Roman" w:cs="Times New Roman"/>
          <w:i/>
          <w:sz w:val="26"/>
          <w:szCs w:val="26"/>
        </w:rPr>
      </w:pPr>
      <w:r w:rsidRPr="00BE452E">
        <w:rPr>
          <w:rFonts w:ascii="Times New Roman" w:hAnsi="Times New Roman" w:cs="Times New Roman"/>
          <w:i/>
          <w:sz w:val="26"/>
          <w:szCs w:val="26"/>
        </w:rPr>
        <w:t>and/or allowed the concealment of the specification, being a bank record that you had used to requisition cash from the vault custodian Charles Dlamini to the prejudice of the bank.</w:t>
      </w:r>
    </w:p>
    <w:p w:rsidR="002E472E" w:rsidRPr="00BE452E" w:rsidRDefault="002E472E" w:rsidP="00C4002F">
      <w:pPr>
        <w:spacing w:line="360" w:lineRule="auto"/>
        <w:ind w:left="1440"/>
        <w:contextualSpacing/>
        <w:jc w:val="both"/>
        <w:rPr>
          <w:rFonts w:ascii="Times New Roman" w:hAnsi="Times New Roman" w:cs="Times New Roman"/>
          <w:i/>
          <w:sz w:val="26"/>
          <w:szCs w:val="26"/>
        </w:rPr>
      </w:pPr>
    </w:p>
    <w:p w:rsidR="00A85112" w:rsidRPr="00BE452E" w:rsidRDefault="00A85112" w:rsidP="00D2072A">
      <w:pPr>
        <w:spacing w:line="360" w:lineRule="auto"/>
        <w:ind w:left="1800"/>
        <w:contextualSpacing/>
        <w:jc w:val="both"/>
        <w:rPr>
          <w:rFonts w:ascii="Times New Roman" w:hAnsi="Times New Roman" w:cs="Times New Roman"/>
          <w:i/>
          <w:sz w:val="26"/>
          <w:szCs w:val="26"/>
        </w:rPr>
      </w:pPr>
      <w:r w:rsidRPr="00BE452E">
        <w:rPr>
          <w:rFonts w:ascii="Times New Roman" w:hAnsi="Times New Roman" w:cs="Times New Roman"/>
          <w:i/>
          <w:sz w:val="26"/>
          <w:szCs w:val="26"/>
        </w:rPr>
        <w:t>(</w:t>
      </w:r>
      <w:r w:rsidR="002E472E" w:rsidRPr="00BE452E">
        <w:rPr>
          <w:rFonts w:ascii="Times New Roman" w:hAnsi="Times New Roman" w:cs="Times New Roman"/>
          <w:i/>
          <w:sz w:val="26"/>
          <w:szCs w:val="26"/>
        </w:rPr>
        <w:t xml:space="preserve">iii) </w:t>
      </w:r>
      <w:proofErr w:type="gramStart"/>
      <w:r w:rsidR="002E472E" w:rsidRPr="00BE452E">
        <w:rPr>
          <w:rFonts w:ascii="Times New Roman" w:hAnsi="Times New Roman" w:cs="Times New Roman"/>
          <w:i/>
          <w:sz w:val="26"/>
          <w:szCs w:val="26"/>
        </w:rPr>
        <w:t>On</w:t>
      </w:r>
      <w:r w:rsidRPr="00BE452E">
        <w:rPr>
          <w:rFonts w:ascii="Times New Roman" w:hAnsi="Times New Roman" w:cs="Times New Roman"/>
          <w:i/>
          <w:sz w:val="26"/>
          <w:szCs w:val="26"/>
        </w:rPr>
        <w:t xml:space="preserve"> </w:t>
      </w:r>
      <w:r w:rsidR="002E472E" w:rsidRPr="00BE452E">
        <w:rPr>
          <w:rFonts w:ascii="Times New Roman" w:hAnsi="Times New Roman" w:cs="Times New Roman"/>
          <w:i/>
          <w:sz w:val="26"/>
          <w:szCs w:val="26"/>
        </w:rPr>
        <w:t xml:space="preserve"> the</w:t>
      </w:r>
      <w:proofErr w:type="gramEnd"/>
      <w:r w:rsidR="002E472E" w:rsidRPr="00BE452E">
        <w:rPr>
          <w:rFonts w:ascii="Times New Roman" w:hAnsi="Times New Roman" w:cs="Times New Roman"/>
          <w:i/>
          <w:sz w:val="26"/>
          <w:szCs w:val="26"/>
        </w:rPr>
        <w:t xml:space="preserve"> </w:t>
      </w:r>
      <w:r w:rsidRPr="00BE452E">
        <w:rPr>
          <w:rFonts w:ascii="Times New Roman" w:hAnsi="Times New Roman" w:cs="Times New Roman"/>
          <w:i/>
          <w:sz w:val="26"/>
          <w:szCs w:val="26"/>
        </w:rPr>
        <w:t xml:space="preserve"> </w:t>
      </w:r>
      <w:r w:rsidR="002E472E" w:rsidRPr="00BE452E">
        <w:rPr>
          <w:rFonts w:ascii="Times New Roman" w:hAnsi="Times New Roman" w:cs="Times New Roman"/>
          <w:i/>
          <w:sz w:val="26"/>
          <w:szCs w:val="26"/>
        </w:rPr>
        <w:t>21</w:t>
      </w:r>
      <w:r w:rsidR="009F13A1" w:rsidRPr="009F13A1">
        <w:rPr>
          <w:rFonts w:ascii="Times New Roman" w:hAnsi="Times New Roman" w:cs="Times New Roman"/>
          <w:i/>
          <w:sz w:val="26"/>
          <w:szCs w:val="26"/>
          <w:vertAlign w:val="superscript"/>
        </w:rPr>
        <w:t>st</w:t>
      </w:r>
      <w:r w:rsidR="009F13A1">
        <w:rPr>
          <w:rFonts w:ascii="Times New Roman" w:hAnsi="Times New Roman" w:cs="Times New Roman"/>
          <w:i/>
          <w:sz w:val="26"/>
          <w:szCs w:val="26"/>
        </w:rPr>
        <w:t xml:space="preserve"> </w:t>
      </w:r>
      <w:r w:rsidRPr="00BE452E">
        <w:rPr>
          <w:rFonts w:ascii="Times New Roman" w:hAnsi="Times New Roman" w:cs="Times New Roman"/>
          <w:i/>
          <w:sz w:val="26"/>
          <w:szCs w:val="26"/>
        </w:rPr>
        <w:t xml:space="preserve"> May  </w:t>
      </w:r>
      <w:r w:rsidR="002E472E" w:rsidRPr="00BE452E">
        <w:rPr>
          <w:rFonts w:ascii="Times New Roman" w:hAnsi="Times New Roman" w:cs="Times New Roman"/>
          <w:i/>
          <w:sz w:val="26"/>
          <w:szCs w:val="26"/>
        </w:rPr>
        <w:t>Charles</w:t>
      </w:r>
      <w:r w:rsidRPr="00BE452E">
        <w:rPr>
          <w:rFonts w:ascii="Times New Roman" w:hAnsi="Times New Roman" w:cs="Times New Roman"/>
          <w:i/>
          <w:sz w:val="26"/>
          <w:szCs w:val="26"/>
        </w:rPr>
        <w:t xml:space="preserve"> </w:t>
      </w:r>
      <w:r w:rsidR="002E472E" w:rsidRPr="00BE452E">
        <w:rPr>
          <w:rFonts w:ascii="Times New Roman" w:hAnsi="Times New Roman" w:cs="Times New Roman"/>
          <w:i/>
          <w:sz w:val="26"/>
          <w:szCs w:val="26"/>
        </w:rPr>
        <w:t xml:space="preserve"> </w:t>
      </w:r>
      <w:r w:rsidR="00E7460F" w:rsidRPr="00BE452E">
        <w:rPr>
          <w:rFonts w:ascii="Times New Roman" w:hAnsi="Times New Roman" w:cs="Times New Roman"/>
          <w:i/>
          <w:sz w:val="26"/>
          <w:szCs w:val="26"/>
        </w:rPr>
        <w:t>Dlamini,</w:t>
      </w:r>
      <w:r w:rsidRPr="00BE452E">
        <w:rPr>
          <w:rFonts w:ascii="Times New Roman" w:hAnsi="Times New Roman" w:cs="Times New Roman"/>
          <w:i/>
          <w:sz w:val="26"/>
          <w:szCs w:val="26"/>
        </w:rPr>
        <w:t xml:space="preserve"> </w:t>
      </w:r>
      <w:r w:rsidR="00E7460F" w:rsidRPr="00BE452E">
        <w:rPr>
          <w:rFonts w:ascii="Times New Roman" w:hAnsi="Times New Roman" w:cs="Times New Roman"/>
          <w:i/>
          <w:sz w:val="26"/>
          <w:szCs w:val="26"/>
        </w:rPr>
        <w:t xml:space="preserve"> the </w:t>
      </w:r>
      <w:r w:rsidRPr="00BE452E">
        <w:rPr>
          <w:rFonts w:ascii="Times New Roman" w:hAnsi="Times New Roman" w:cs="Times New Roman"/>
          <w:i/>
          <w:sz w:val="26"/>
          <w:szCs w:val="26"/>
        </w:rPr>
        <w:t xml:space="preserve"> </w:t>
      </w:r>
      <w:r w:rsidR="00E7460F" w:rsidRPr="00BE452E">
        <w:rPr>
          <w:rFonts w:ascii="Times New Roman" w:hAnsi="Times New Roman" w:cs="Times New Roman"/>
          <w:i/>
          <w:sz w:val="26"/>
          <w:szCs w:val="26"/>
        </w:rPr>
        <w:t xml:space="preserve">vault </w:t>
      </w:r>
      <w:r w:rsidRPr="00BE452E">
        <w:rPr>
          <w:rFonts w:ascii="Times New Roman" w:hAnsi="Times New Roman" w:cs="Times New Roman"/>
          <w:i/>
          <w:sz w:val="26"/>
          <w:szCs w:val="26"/>
        </w:rPr>
        <w:t xml:space="preserve"> </w:t>
      </w:r>
      <w:r w:rsidR="00E7460F" w:rsidRPr="00BE452E">
        <w:rPr>
          <w:rFonts w:ascii="Times New Roman" w:hAnsi="Times New Roman" w:cs="Times New Roman"/>
          <w:i/>
          <w:sz w:val="26"/>
          <w:szCs w:val="26"/>
        </w:rPr>
        <w:t>custodian</w:t>
      </w:r>
    </w:p>
    <w:p w:rsidR="002E472E" w:rsidRPr="00BE452E" w:rsidRDefault="002625FA" w:rsidP="00A85112">
      <w:pPr>
        <w:spacing w:line="360" w:lineRule="auto"/>
        <w:ind w:left="2160" w:firstLine="45"/>
        <w:contextualSpacing/>
        <w:jc w:val="both"/>
        <w:rPr>
          <w:rFonts w:ascii="Times New Roman" w:hAnsi="Times New Roman" w:cs="Times New Roman"/>
          <w:i/>
          <w:sz w:val="26"/>
          <w:szCs w:val="26"/>
        </w:rPr>
      </w:pPr>
      <w:proofErr w:type="gramStart"/>
      <w:r w:rsidRPr="00BE452E">
        <w:rPr>
          <w:rFonts w:ascii="Times New Roman" w:hAnsi="Times New Roman" w:cs="Times New Roman"/>
          <w:i/>
          <w:sz w:val="26"/>
          <w:szCs w:val="26"/>
        </w:rPr>
        <w:t>allegedly</w:t>
      </w:r>
      <w:proofErr w:type="gramEnd"/>
      <w:r w:rsidRPr="00BE452E">
        <w:rPr>
          <w:rFonts w:ascii="Times New Roman" w:hAnsi="Times New Roman" w:cs="Times New Roman"/>
          <w:i/>
          <w:sz w:val="26"/>
          <w:szCs w:val="26"/>
        </w:rPr>
        <w:t xml:space="preserve"> gave</w:t>
      </w:r>
      <w:r w:rsidR="00E7460F" w:rsidRPr="00BE452E">
        <w:rPr>
          <w:rFonts w:ascii="Times New Roman" w:hAnsi="Times New Roman" w:cs="Times New Roman"/>
          <w:i/>
          <w:sz w:val="26"/>
          <w:szCs w:val="26"/>
        </w:rPr>
        <w:t xml:space="preserve"> </w:t>
      </w:r>
      <w:r w:rsidR="00A85112" w:rsidRPr="00BE452E">
        <w:rPr>
          <w:rFonts w:ascii="Times New Roman" w:hAnsi="Times New Roman" w:cs="Times New Roman"/>
          <w:i/>
          <w:sz w:val="26"/>
          <w:szCs w:val="26"/>
        </w:rPr>
        <w:t xml:space="preserve"> </w:t>
      </w:r>
      <w:r w:rsidR="00E7460F" w:rsidRPr="00BE452E">
        <w:rPr>
          <w:rFonts w:ascii="Times New Roman" w:hAnsi="Times New Roman" w:cs="Times New Roman"/>
          <w:i/>
          <w:sz w:val="26"/>
          <w:szCs w:val="26"/>
        </w:rPr>
        <w:t xml:space="preserve">you </w:t>
      </w:r>
      <w:r w:rsidR="00A85112" w:rsidRPr="00BE452E">
        <w:rPr>
          <w:rFonts w:ascii="Times New Roman" w:hAnsi="Times New Roman" w:cs="Times New Roman"/>
          <w:i/>
          <w:sz w:val="26"/>
          <w:szCs w:val="26"/>
        </w:rPr>
        <w:t xml:space="preserve"> </w:t>
      </w:r>
      <w:r w:rsidR="00E7460F" w:rsidRPr="00BE452E">
        <w:rPr>
          <w:rFonts w:ascii="Times New Roman" w:hAnsi="Times New Roman" w:cs="Times New Roman"/>
          <w:i/>
          <w:sz w:val="26"/>
          <w:szCs w:val="26"/>
        </w:rPr>
        <w:t>E210, 000.00</w:t>
      </w:r>
      <w:r w:rsidR="00A85112" w:rsidRPr="00BE452E">
        <w:rPr>
          <w:rFonts w:ascii="Times New Roman" w:hAnsi="Times New Roman" w:cs="Times New Roman"/>
          <w:i/>
          <w:sz w:val="26"/>
          <w:szCs w:val="26"/>
        </w:rPr>
        <w:t xml:space="preserve"> </w:t>
      </w:r>
      <w:r w:rsidR="00E7460F" w:rsidRPr="00BE452E">
        <w:rPr>
          <w:rFonts w:ascii="Times New Roman" w:hAnsi="Times New Roman" w:cs="Times New Roman"/>
          <w:i/>
          <w:sz w:val="26"/>
          <w:szCs w:val="26"/>
        </w:rPr>
        <w:t xml:space="preserve"> and </w:t>
      </w:r>
      <w:r w:rsidR="00A85112" w:rsidRPr="00BE452E">
        <w:rPr>
          <w:rFonts w:ascii="Times New Roman" w:hAnsi="Times New Roman" w:cs="Times New Roman"/>
          <w:i/>
          <w:sz w:val="26"/>
          <w:szCs w:val="26"/>
        </w:rPr>
        <w:t xml:space="preserve"> </w:t>
      </w:r>
      <w:r w:rsidR="00E7460F" w:rsidRPr="00BE452E">
        <w:rPr>
          <w:rFonts w:ascii="Times New Roman" w:hAnsi="Times New Roman" w:cs="Times New Roman"/>
          <w:i/>
          <w:sz w:val="26"/>
          <w:szCs w:val="26"/>
        </w:rPr>
        <w:t xml:space="preserve">you deposited E200,000.00 </w:t>
      </w:r>
      <w:r w:rsidR="009F13A1">
        <w:rPr>
          <w:rFonts w:ascii="Times New Roman" w:hAnsi="Times New Roman" w:cs="Times New Roman"/>
          <w:i/>
          <w:sz w:val="26"/>
          <w:szCs w:val="26"/>
        </w:rPr>
        <w:t xml:space="preserve"> </w:t>
      </w:r>
      <w:r w:rsidR="00E7460F" w:rsidRPr="00BE452E">
        <w:rPr>
          <w:rFonts w:ascii="Times New Roman" w:hAnsi="Times New Roman" w:cs="Times New Roman"/>
          <w:i/>
          <w:sz w:val="26"/>
          <w:szCs w:val="26"/>
        </w:rPr>
        <w:t xml:space="preserve">to the </w:t>
      </w:r>
      <w:proofErr w:type="spellStart"/>
      <w:r w:rsidR="00E7460F" w:rsidRPr="00BE452E">
        <w:rPr>
          <w:rFonts w:ascii="Times New Roman" w:hAnsi="Times New Roman" w:cs="Times New Roman"/>
          <w:i/>
          <w:sz w:val="26"/>
          <w:szCs w:val="26"/>
        </w:rPr>
        <w:t>Gwamile</w:t>
      </w:r>
      <w:proofErr w:type="spellEnd"/>
      <w:r w:rsidR="00E7460F" w:rsidRPr="00BE452E">
        <w:rPr>
          <w:rFonts w:ascii="Times New Roman" w:hAnsi="Times New Roman" w:cs="Times New Roman"/>
          <w:i/>
          <w:sz w:val="26"/>
          <w:szCs w:val="26"/>
        </w:rPr>
        <w:t xml:space="preserve"> ATMs.   During the transaction E10, 000.00 was not deposited although it was posted as having been deposited into the Swazi Plaza ATM. Under the circumstances you caused to be los</w:t>
      </w:r>
      <w:r w:rsidR="00A85112" w:rsidRPr="00BE452E">
        <w:rPr>
          <w:rFonts w:ascii="Times New Roman" w:hAnsi="Times New Roman" w:cs="Times New Roman"/>
          <w:i/>
          <w:sz w:val="26"/>
          <w:szCs w:val="26"/>
        </w:rPr>
        <w:t>t</w:t>
      </w:r>
      <w:r w:rsidR="00E7460F" w:rsidRPr="00BE452E">
        <w:rPr>
          <w:rFonts w:ascii="Times New Roman" w:hAnsi="Times New Roman" w:cs="Times New Roman"/>
          <w:i/>
          <w:sz w:val="26"/>
          <w:szCs w:val="26"/>
        </w:rPr>
        <w:t xml:space="preserve"> E10, 000.00, which was in your custody during the deposit process of the ATMs.</w:t>
      </w:r>
    </w:p>
    <w:p w:rsidR="00A85112" w:rsidRPr="00BE452E" w:rsidRDefault="00A85112" w:rsidP="00A85112">
      <w:pPr>
        <w:spacing w:line="360" w:lineRule="auto"/>
        <w:ind w:left="2160" w:firstLine="45"/>
        <w:contextualSpacing/>
        <w:jc w:val="both"/>
        <w:rPr>
          <w:rFonts w:ascii="Times New Roman" w:hAnsi="Times New Roman" w:cs="Times New Roman"/>
          <w:i/>
          <w:sz w:val="26"/>
          <w:szCs w:val="26"/>
        </w:rPr>
      </w:pPr>
    </w:p>
    <w:p w:rsidR="00B06028" w:rsidRPr="00BE452E" w:rsidRDefault="00A85112" w:rsidP="00B06028">
      <w:pPr>
        <w:spacing w:line="360" w:lineRule="auto"/>
        <w:ind w:left="1875"/>
        <w:contextualSpacing/>
        <w:jc w:val="both"/>
        <w:rPr>
          <w:rFonts w:ascii="Times New Roman" w:hAnsi="Times New Roman" w:cs="Times New Roman"/>
          <w:i/>
          <w:sz w:val="26"/>
          <w:szCs w:val="26"/>
        </w:rPr>
      </w:pPr>
      <w:r w:rsidRPr="00BE452E">
        <w:rPr>
          <w:rFonts w:ascii="Times New Roman" w:hAnsi="Times New Roman" w:cs="Times New Roman"/>
          <w:i/>
          <w:sz w:val="26"/>
          <w:szCs w:val="26"/>
        </w:rPr>
        <w:t>(</w:t>
      </w:r>
      <w:r w:rsidR="00B06028" w:rsidRPr="00BE452E">
        <w:rPr>
          <w:rFonts w:ascii="Times New Roman" w:hAnsi="Times New Roman" w:cs="Times New Roman"/>
          <w:i/>
          <w:sz w:val="26"/>
          <w:szCs w:val="26"/>
        </w:rPr>
        <w:t xml:space="preserve">iv)  In your report to Management dated </w:t>
      </w:r>
      <w:proofErr w:type="gramStart"/>
      <w:r w:rsidR="00B06028" w:rsidRPr="00BE452E">
        <w:rPr>
          <w:rFonts w:ascii="Times New Roman" w:hAnsi="Times New Roman" w:cs="Times New Roman"/>
          <w:i/>
          <w:sz w:val="26"/>
          <w:szCs w:val="26"/>
        </w:rPr>
        <w:t>17</w:t>
      </w:r>
      <w:r w:rsidR="009F13A1" w:rsidRPr="009F13A1">
        <w:rPr>
          <w:rFonts w:ascii="Times New Roman" w:hAnsi="Times New Roman" w:cs="Times New Roman"/>
          <w:i/>
          <w:sz w:val="26"/>
          <w:szCs w:val="26"/>
          <w:vertAlign w:val="superscript"/>
        </w:rPr>
        <w:t>th</w:t>
      </w:r>
      <w:r w:rsidR="009F13A1">
        <w:rPr>
          <w:rFonts w:ascii="Times New Roman" w:hAnsi="Times New Roman" w:cs="Times New Roman"/>
          <w:i/>
          <w:sz w:val="26"/>
          <w:szCs w:val="26"/>
        </w:rPr>
        <w:t xml:space="preserve"> </w:t>
      </w:r>
      <w:r w:rsidR="00B06028" w:rsidRPr="00BE452E">
        <w:rPr>
          <w:rFonts w:ascii="Times New Roman" w:hAnsi="Times New Roman" w:cs="Times New Roman"/>
          <w:i/>
          <w:sz w:val="26"/>
          <w:szCs w:val="26"/>
        </w:rPr>
        <w:t xml:space="preserve"> June</w:t>
      </w:r>
      <w:proofErr w:type="gramEnd"/>
      <w:r w:rsidR="00B06028" w:rsidRPr="00BE452E">
        <w:rPr>
          <w:rFonts w:ascii="Times New Roman" w:hAnsi="Times New Roman" w:cs="Times New Roman"/>
          <w:i/>
          <w:sz w:val="26"/>
          <w:szCs w:val="26"/>
        </w:rPr>
        <w:t xml:space="preserve"> 2008 you</w:t>
      </w:r>
    </w:p>
    <w:p w:rsidR="00B06028" w:rsidRPr="00BE452E" w:rsidRDefault="00B06028" w:rsidP="004F7B0E">
      <w:pPr>
        <w:spacing w:line="360" w:lineRule="auto"/>
        <w:ind w:left="2295"/>
        <w:contextualSpacing/>
        <w:jc w:val="both"/>
        <w:rPr>
          <w:rFonts w:ascii="Times New Roman" w:hAnsi="Times New Roman" w:cs="Times New Roman"/>
          <w:i/>
          <w:sz w:val="26"/>
          <w:szCs w:val="26"/>
        </w:rPr>
      </w:pPr>
      <w:proofErr w:type="gramStart"/>
      <w:r w:rsidRPr="00BE452E">
        <w:rPr>
          <w:rFonts w:ascii="Times New Roman" w:hAnsi="Times New Roman" w:cs="Times New Roman"/>
          <w:i/>
          <w:sz w:val="26"/>
          <w:szCs w:val="26"/>
        </w:rPr>
        <w:t>stated</w:t>
      </w:r>
      <w:proofErr w:type="gramEnd"/>
      <w:r w:rsidRPr="00BE452E">
        <w:rPr>
          <w:rFonts w:ascii="Times New Roman" w:hAnsi="Times New Roman" w:cs="Times New Roman"/>
          <w:i/>
          <w:sz w:val="26"/>
          <w:szCs w:val="26"/>
        </w:rPr>
        <w:t xml:space="preserve"> that on 21</w:t>
      </w:r>
      <w:r w:rsidR="009F13A1" w:rsidRPr="009F13A1">
        <w:rPr>
          <w:rFonts w:ascii="Times New Roman" w:hAnsi="Times New Roman" w:cs="Times New Roman"/>
          <w:i/>
          <w:sz w:val="26"/>
          <w:szCs w:val="26"/>
          <w:vertAlign w:val="superscript"/>
        </w:rPr>
        <w:t>st</w:t>
      </w:r>
      <w:r w:rsidR="009F13A1">
        <w:rPr>
          <w:rFonts w:ascii="Times New Roman" w:hAnsi="Times New Roman" w:cs="Times New Roman"/>
          <w:i/>
          <w:sz w:val="26"/>
          <w:szCs w:val="26"/>
        </w:rPr>
        <w:t xml:space="preserve"> </w:t>
      </w:r>
      <w:r w:rsidRPr="00BE452E">
        <w:rPr>
          <w:rFonts w:ascii="Times New Roman" w:hAnsi="Times New Roman" w:cs="Times New Roman"/>
          <w:i/>
          <w:sz w:val="26"/>
          <w:szCs w:val="26"/>
        </w:rPr>
        <w:t xml:space="preserve">May 2008 you left the office at 12.00 pm </w:t>
      </w:r>
      <w:r w:rsidR="004F7B0E" w:rsidRPr="00BE452E">
        <w:rPr>
          <w:rFonts w:ascii="Times New Roman" w:hAnsi="Times New Roman" w:cs="Times New Roman"/>
          <w:i/>
          <w:sz w:val="26"/>
          <w:szCs w:val="26"/>
        </w:rPr>
        <w:t xml:space="preserve">   </w:t>
      </w:r>
      <w:r w:rsidRPr="00BE452E">
        <w:rPr>
          <w:rFonts w:ascii="Times New Roman" w:hAnsi="Times New Roman" w:cs="Times New Roman"/>
          <w:i/>
          <w:sz w:val="26"/>
          <w:szCs w:val="26"/>
        </w:rPr>
        <w:t>yet you left the office at 16.15 hours.</w:t>
      </w:r>
    </w:p>
    <w:p w:rsidR="001D38E8" w:rsidRPr="00BE452E" w:rsidRDefault="001D38E8" w:rsidP="00A85112">
      <w:pPr>
        <w:pStyle w:val="ListParagraph"/>
        <w:numPr>
          <w:ilvl w:val="0"/>
          <w:numId w:val="3"/>
        </w:numPr>
        <w:spacing w:line="360" w:lineRule="auto"/>
        <w:jc w:val="both"/>
        <w:rPr>
          <w:rFonts w:ascii="Times New Roman" w:hAnsi="Times New Roman" w:cs="Times New Roman"/>
          <w:b/>
          <w:i/>
          <w:sz w:val="26"/>
          <w:szCs w:val="26"/>
        </w:rPr>
      </w:pPr>
      <w:r w:rsidRPr="00BE452E">
        <w:rPr>
          <w:rFonts w:ascii="Times New Roman" w:hAnsi="Times New Roman" w:cs="Times New Roman"/>
          <w:b/>
          <w:i/>
          <w:sz w:val="26"/>
          <w:szCs w:val="26"/>
        </w:rPr>
        <w:t xml:space="preserve">Gross violation of procedures in that it is </w:t>
      </w:r>
      <w:r w:rsidR="00627111" w:rsidRPr="00BE452E">
        <w:rPr>
          <w:rFonts w:ascii="Times New Roman" w:hAnsi="Times New Roman" w:cs="Times New Roman"/>
          <w:b/>
          <w:i/>
          <w:sz w:val="26"/>
          <w:szCs w:val="26"/>
        </w:rPr>
        <w:t>alleged that:</w:t>
      </w:r>
    </w:p>
    <w:p w:rsidR="001D38E8" w:rsidRPr="00BE452E" w:rsidRDefault="001D38E8" w:rsidP="00A85112">
      <w:pPr>
        <w:pStyle w:val="ListParagraph"/>
        <w:numPr>
          <w:ilvl w:val="0"/>
          <w:numId w:val="10"/>
        </w:numPr>
        <w:spacing w:line="360" w:lineRule="auto"/>
        <w:jc w:val="both"/>
        <w:rPr>
          <w:rFonts w:ascii="Times New Roman" w:hAnsi="Times New Roman" w:cs="Times New Roman"/>
          <w:i/>
          <w:sz w:val="26"/>
          <w:szCs w:val="26"/>
        </w:rPr>
      </w:pPr>
      <w:r w:rsidRPr="00BE452E">
        <w:rPr>
          <w:rFonts w:ascii="Times New Roman" w:hAnsi="Times New Roman" w:cs="Times New Roman"/>
          <w:i/>
          <w:sz w:val="26"/>
          <w:szCs w:val="26"/>
        </w:rPr>
        <w:t>On 21</w:t>
      </w:r>
      <w:r w:rsidR="009F13A1" w:rsidRPr="009F13A1">
        <w:rPr>
          <w:rFonts w:ascii="Times New Roman" w:hAnsi="Times New Roman" w:cs="Times New Roman"/>
          <w:i/>
          <w:sz w:val="26"/>
          <w:szCs w:val="26"/>
          <w:vertAlign w:val="superscript"/>
        </w:rPr>
        <w:t>st</w:t>
      </w:r>
      <w:r w:rsidR="009F13A1">
        <w:rPr>
          <w:rFonts w:ascii="Times New Roman" w:hAnsi="Times New Roman" w:cs="Times New Roman"/>
          <w:i/>
          <w:sz w:val="26"/>
          <w:szCs w:val="26"/>
        </w:rPr>
        <w:t xml:space="preserve"> </w:t>
      </w:r>
      <w:r w:rsidRPr="00BE452E">
        <w:rPr>
          <w:rFonts w:ascii="Times New Roman" w:hAnsi="Times New Roman" w:cs="Times New Roman"/>
          <w:i/>
          <w:sz w:val="26"/>
          <w:szCs w:val="26"/>
        </w:rPr>
        <w:t xml:space="preserve"> May 2008 you did not follow the bank’s procedures on transfer of cash from one branch to the other, in line with the teller manual procedure 1</w:t>
      </w:r>
      <w:r w:rsidR="0052667E" w:rsidRPr="00BE452E">
        <w:rPr>
          <w:rFonts w:ascii="Times New Roman" w:hAnsi="Times New Roman" w:cs="Times New Roman"/>
          <w:i/>
          <w:sz w:val="26"/>
          <w:szCs w:val="26"/>
        </w:rPr>
        <w:t>C</w:t>
      </w:r>
      <w:r w:rsidR="009F13A1">
        <w:rPr>
          <w:rFonts w:ascii="Times New Roman" w:hAnsi="Times New Roman" w:cs="Times New Roman"/>
          <w:i/>
          <w:sz w:val="26"/>
          <w:szCs w:val="26"/>
        </w:rPr>
        <w:t xml:space="preserve"> (</w:t>
      </w:r>
      <w:r w:rsidRPr="00BE452E">
        <w:rPr>
          <w:rFonts w:ascii="Times New Roman" w:hAnsi="Times New Roman" w:cs="Times New Roman"/>
          <w:i/>
          <w:sz w:val="26"/>
          <w:szCs w:val="26"/>
        </w:rPr>
        <w:t xml:space="preserve">1) (a), (c) and (d) which stipulates that under no circumstances should cash be moved without security.   All cash movements must be advised to Head Office Finance and Operations.  The services </w:t>
      </w:r>
      <w:r w:rsidR="00B1682B" w:rsidRPr="00BE452E">
        <w:rPr>
          <w:rFonts w:ascii="Times New Roman" w:hAnsi="Times New Roman" w:cs="Times New Roman"/>
          <w:i/>
          <w:sz w:val="26"/>
          <w:szCs w:val="26"/>
        </w:rPr>
        <w:t xml:space="preserve">of an armed guard or </w:t>
      </w:r>
      <w:proofErr w:type="spellStart"/>
      <w:r w:rsidR="00B1682B" w:rsidRPr="00BE452E">
        <w:rPr>
          <w:rFonts w:ascii="Times New Roman" w:hAnsi="Times New Roman" w:cs="Times New Roman"/>
          <w:i/>
          <w:sz w:val="26"/>
          <w:szCs w:val="26"/>
        </w:rPr>
        <w:t>recogni</w:t>
      </w:r>
      <w:r w:rsidR="00627111" w:rsidRPr="00BE452E">
        <w:rPr>
          <w:rFonts w:ascii="Times New Roman" w:hAnsi="Times New Roman" w:cs="Times New Roman"/>
          <w:i/>
          <w:sz w:val="26"/>
          <w:szCs w:val="26"/>
        </w:rPr>
        <w:t>s</w:t>
      </w:r>
      <w:r w:rsidR="00B1682B" w:rsidRPr="00BE452E">
        <w:rPr>
          <w:rFonts w:ascii="Times New Roman" w:hAnsi="Times New Roman" w:cs="Times New Roman"/>
          <w:i/>
          <w:sz w:val="26"/>
          <w:szCs w:val="26"/>
        </w:rPr>
        <w:t>ed</w:t>
      </w:r>
      <w:proofErr w:type="spellEnd"/>
      <w:r w:rsidR="00B1682B" w:rsidRPr="00BE452E">
        <w:rPr>
          <w:rFonts w:ascii="Times New Roman" w:hAnsi="Times New Roman" w:cs="Times New Roman"/>
          <w:i/>
          <w:sz w:val="26"/>
          <w:szCs w:val="26"/>
        </w:rPr>
        <w:t xml:space="preserve"> security company must be used and where security is not available, </w:t>
      </w:r>
      <w:proofErr w:type="gramStart"/>
      <w:r w:rsidR="00B1682B" w:rsidRPr="00BE452E">
        <w:rPr>
          <w:rFonts w:ascii="Times New Roman" w:hAnsi="Times New Roman" w:cs="Times New Roman"/>
          <w:i/>
          <w:sz w:val="26"/>
          <w:szCs w:val="26"/>
        </w:rPr>
        <w:t>advise</w:t>
      </w:r>
      <w:proofErr w:type="gramEnd"/>
      <w:r w:rsidR="00B1682B" w:rsidRPr="00BE452E">
        <w:rPr>
          <w:rFonts w:ascii="Times New Roman" w:hAnsi="Times New Roman" w:cs="Times New Roman"/>
          <w:i/>
          <w:sz w:val="26"/>
          <w:szCs w:val="26"/>
        </w:rPr>
        <w:t xml:space="preserve"> Head Office Operations.  You went to Mbabane Commercial Branch </w:t>
      </w:r>
      <w:r w:rsidR="00B1682B" w:rsidRPr="00BE452E">
        <w:rPr>
          <w:rFonts w:ascii="Times New Roman" w:hAnsi="Times New Roman" w:cs="Times New Roman"/>
          <w:i/>
          <w:sz w:val="26"/>
          <w:szCs w:val="26"/>
        </w:rPr>
        <w:lastRenderedPageBreak/>
        <w:t xml:space="preserve">without a Security Guard.   Secondly, you did not inform anyone, </w:t>
      </w:r>
      <w:proofErr w:type="gramStart"/>
      <w:r w:rsidR="00B1682B" w:rsidRPr="00BE452E">
        <w:rPr>
          <w:rFonts w:ascii="Times New Roman" w:hAnsi="Times New Roman" w:cs="Times New Roman"/>
          <w:i/>
          <w:sz w:val="26"/>
          <w:szCs w:val="26"/>
        </w:rPr>
        <w:t>either your</w:t>
      </w:r>
      <w:proofErr w:type="gramEnd"/>
      <w:r w:rsidR="00B1682B" w:rsidRPr="00BE452E">
        <w:rPr>
          <w:rFonts w:ascii="Times New Roman" w:hAnsi="Times New Roman" w:cs="Times New Roman"/>
          <w:i/>
          <w:sz w:val="26"/>
          <w:szCs w:val="26"/>
        </w:rPr>
        <w:t xml:space="preserve"> immediate Manager, Head Office </w:t>
      </w:r>
      <w:r w:rsidR="0052667E" w:rsidRPr="00BE452E">
        <w:rPr>
          <w:rFonts w:ascii="Times New Roman" w:hAnsi="Times New Roman" w:cs="Times New Roman"/>
          <w:i/>
          <w:sz w:val="26"/>
          <w:szCs w:val="26"/>
        </w:rPr>
        <w:t>Finance and Senior Manager Banking Operations.</w:t>
      </w:r>
    </w:p>
    <w:p w:rsidR="00BA5E53" w:rsidRPr="00BE452E" w:rsidRDefault="00BA5E53" w:rsidP="00BA5E53">
      <w:pPr>
        <w:pStyle w:val="ListParagraph"/>
        <w:spacing w:line="360" w:lineRule="auto"/>
        <w:ind w:left="2520"/>
        <w:jc w:val="both"/>
        <w:rPr>
          <w:rFonts w:ascii="Times New Roman" w:hAnsi="Times New Roman" w:cs="Times New Roman"/>
          <w:i/>
          <w:sz w:val="26"/>
          <w:szCs w:val="26"/>
        </w:rPr>
      </w:pPr>
    </w:p>
    <w:p w:rsidR="0052667E" w:rsidRPr="00BE452E" w:rsidRDefault="0052667E" w:rsidP="00A85112">
      <w:pPr>
        <w:pStyle w:val="ListParagraph"/>
        <w:numPr>
          <w:ilvl w:val="0"/>
          <w:numId w:val="10"/>
        </w:numPr>
        <w:spacing w:line="360" w:lineRule="auto"/>
        <w:jc w:val="both"/>
        <w:rPr>
          <w:rFonts w:ascii="Times New Roman" w:hAnsi="Times New Roman" w:cs="Times New Roman"/>
          <w:i/>
          <w:sz w:val="26"/>
          <w:szCs w:val="26"/>
        </w:rPr>
      </w:pPr>
      <w:r w:rsidRPr="00BE452E">
        <w:rPr>
          <w:rFonts w:ascii="Times New Roman" w:hAnsi="Times New Roman" w:cs="Times New Roman"/>
          <w:i/>
          <w:sz w:val="26"/>
          <w:szCs w:val="26"/>
        </w:rPr>
        <w:t>On 21</w:t>
      </w:r>
      <w:r w:rsidR="009F13A1" w:rsidRPr="009F13A1">
        <w:rPr>
          <w:rFonts w:ascii="Times New Roman" w:hAnsi="Times New Roman" w:cs="Times New Roman"/>
          <w:i/>
          <w:sz w:val="26"/>
          <w:szCs w:val="26"/>
          <w:vertAlign w:val="superscript"/>
        </w:rPr>
        <w:t>st</w:t>
      </w:r>
      <w:r w:rsidR="009F13A1">
        <w:rPr>
          <w:rFonts w:ascii="Times New Roman" w:hAnsi="Times New Roman" w:cs="Times New Roman"/>
          <w:i/>
          <w:sz w:val="26"/>
          <w:szCs w:val="26"/>
        </w:rPr>
        <w:t xml:space="preserve"> </w:t>
      </w:r>
      <w:r w:rsidRPr="00BE452E">
        <w:rPr>
          <w:rFonts w:ascii="Times New Roman" w:hAnsi="Times New Roman" w:cs="Times New Roman"/>
          <w:i/>
          <w:sz w:val="26"/>
          <w:szCs w:val="26"/>
        </w:rPr>
        <w:t xml:space="preserve">May 2008 you did not observe cash requisitioning procedures that when two branches are involved you inform </w:t>
      </w:r>
      <w:proofErr w:type="gramStart"/>
      <w:r w:rsidRPr="00BE452E">
        <w:rPr>
          <w:rFonts w:ascii="Times New Roman" w:hAnsi="Times New Roman" w:cs="Times New Roman"/>
          <w:i/>
          <w:sz w:val="26"/>
          <w:szCs w:val="26"/>
        </w:rPr>
        <w:t>either your</w:t>
      </w:r>
      <w:proofErr w:type="gramEnd"/>
      <w:r w:rsidRPr="00BE452E">
        <w:rPr>
          <w:rFonts w:ascii="Times New Roman" w:hAnsi="Times New Roman" w:cs="Times New Roman"/>
          <w:i/>
          <w:sz w:val="26"/>
          <w:szCs w:val="26"/>
        </w:rPr>
        <w:t xml:space="preserve"> immediate Manager</w:t>
      </w:r>
      <w:r w:rsidR="00432640" w:rsidRPr="00BE452E">
        <w:rPr>
          <w:rFonts w:ascii="Times New Roman" w:hAnsi="Times New Roman" w:cs="Times New Roman"/>
          <w:i/>
          <w:sz w:val="26"/>
          <w:szCs w:val="26"/>
        </w:rPr>
        <w:t xml:space="preserve"> </w:t>
      </w:r>
      <w:r w:rsidRPr="00BE452E">
        <w:rPr>
          <w:rFonts w:ascii="Times New Roman" w:hAnsi="Times New Roman" w:cs="Times New Roman"/>
          <w:i/>
          <w:sz w:val="26"/>
          <w:szCs w:val="26"/>
        </w:rPr>
        <w:t>/</w:t>
      </w:r>
      <w:r w:rsidR="00432640" w:rsidRPr="00BE452E">
        <w:rPr>
          <w:rFonts w:ascii="Times New Roman" w:hAnsi="Times New Roman" w:cs="Times New Roman"/>
          <w:i/>
          <w:sz w:val="26"/>
          <w:szCs w:val="26"/>
        </w:rPr>
        <w:t xml:space="preserve"> </w:t>
      </w:r>
      <w:r w:rsidRPr="00BE452E">
        <w:rPr>
          <w:rFonts w:ascii="Times New Roman" w:hAnsi="Times New Roman" w:cs="Times New Roman"/>
          <w:i/>
          <w:sz w:val="26"/>
          <w:szCs w:val="26"/>
        </w:rPr>
        <w:t>Head Office Finance or Senior Manager Banking Operations.</w:t>
      </w:r>
    </w:p>
    <w:p w:rsidR="00BA5E53" w:rsidRPr="00BE452E" w:rsidRDefault="00BA5E53" w:rsidP="00BA5E53">
      <w:pPr>
        <w:pStyle w:val="ListParagraph"/>
        <w:rPr>
          <w:rFonts w:ascii="Times New Roman" w:hAnsi="Times New Roman" w:cs="Times New Roman"/>
          <w:i/>
          <w:sz w:val="26"/>
          <w:szCs w:val="26"/>
        </w:rPr>
      </w:pPr>
    </w:p>
    <w:p w:rsidR="0052667E" w:rsidRPr="00BE452E" w:rsidRDefault="0052667E" w:rsidP="00A85112">
      <w:pPr>
        <w:pStyle w:val="ListParagraph"/>
        <w:numPr>
          <w:ilvl w:val="0"/>
          <w:numId w:val="10"/>
        </w:numPr>
        <w:spacing w:line="360" w:lineRule="auto"/>
        <w:jc w:val="both"/>
        <w:rPr>
          <w:rFonts w:ascii="Times New Roman" w:hAnsi="Times New Roman" w:cs="Times New Roman"/>
          <w:i/>
          <w:sz w:val="26"/>
          <w:szCs w:val="26"/>
        </w:rPr>
      </w:pPr>
      <w:r w:rsidRPr="00BE452E">
        <w:rPr>
          <w:rFonts w:ascii="Times New Roman" w:hAnsi="Times New Roman" w:cs="Times New Roman"/>
          <w:i/>
          <w:sz w:val="26"/>
          <w:szCs w:val="26"/>
        </w:rPr>
        <w:t xml:space="preserve">On </w:t>
      </w:r>
      <w:proofErr w:type="gramStart"/>
      <w:r w:rsidR="00A85112" w:rsidRPr="00BE452E">
        <w:rPr>
          <w:rFonts w:ascii="Times New Roman" w:hAnsi="Times New Roman" w:cs="Times New Roman"/>
          <w:i/>
          <w:sz w:val="26"/>
          <w:szCs w:val="26"/>
        </w:rPr>
        <w:t>21</w:t>
      </w:r>
      <w:r w:rsidR="009F13A1" w:rsidRPr="009F13A1">
        <w:rPr>
          <w:rFonts w:ascii="Times New Roman" w:hAnsi="Times New Roman" w:cs="Times New Roman"/>
          <w:i/>
          <w:sz w:val="26"/>
          <w:szCs w:val="26"/>
          <w:vertAlign w:val="superscript"/>
        </w:rPr>
        <w:t>st</w:t>
      </w:r>
      <w:r w:rsidR="009F13A1">
        <w:rPr>
          <w:rFonts w:ascii="Times New Roman" w:hAnsi="Times New Roman" w:cs="Times New Roman"/>
          <w:i/>
          <w:sz w:val="26"/>
          <w:szCs w:val="26"/>
        </w:rPr>
        <w:t xml:space="preserve"> </w:t>
      </w:r>
      <w:r w:rsidR="00A85112" w:rsidRPr="00BE452E">
        <w:rPr>
          <w:rFonts w:ascii="Times New Roman" w:hAnsi="Times New Roman" w:cs="Times New Roman"/>
          <w:i/>
          <w:sz w:val="26"/>
          <w:szCs w:val="26"/>
        </w:rPr>
        <w:t xml:space="preserve"> </w:t>
      </w:r>
      <w:r w:rsidRPr="00BE452E">
        <w:rPr>
          <w:rFonts w:ascii="Times New Roman" w:hAnsi="Times New Roman" w:cs="Times New Roman"/>
          <w:i/>
          <w:sz w:val="26"/>
          <w:szCs w:val="26"/>
        </w:rPr>
        <w:t>May</w:t>
      </w:r>
      <w:proofErr w:type="gramEnd"/>
      <w:r w:rsidRPr="00BE452E">
        <w:rPr>
          <w:rFonts w:ascii="Times New Roman" w:hAnsi="Times New Roman" w:cs="Times New Roman"/>
          <w:i/>
          <w:sz w:val="26"/>
          <w:szCs w:val="26"/>
        </w:rPr>
        <w:t xml:space="preserve"> 2008 you requisitioned and received cash from vault c</w:t>
      </w:r>
      <w:r w:rsidR="00C1184D" w:rsidRPr="00BE452E">
        <w:rPr>
          <w:rFonts w:ascii="Times New Roman" w:hAnsi="Times New Roman" w:cs="Times New Roman"/>
          <w:i/>
          <w:sz w:val="26"/>
          <w:szCs w:val="26"/>
        </w:rPr>
        <w:t>ustodian Charles Dlam</w:t>
      </w:r>
      <w:r w:rsidR="002714F2" w:rsidRPr="00BE452E">
        <w:rPr>
          <w:rFonts w:ascii="Times New Roman" w:hAnsi="Times New Roman" w:cs="Times New Roman"/>
          <w:i/>
          <w:sz w:val="26"/>
          <w:szCs w:val="26"/>
        </w:rPr>
        <w:t>i</w:t>
      </w:r>
      <w:r w:rsidR="00C1184D" w:rsidRPr="00BE452E">
        <w:rPr>
          <w:rFonts w:ascii="Times New Roman" w:hAnsi="Times New Roman" w:cs="Times New Roman"/>
          <w:i/>
          <w:sz w:val="26"/>
          <w:szCs w:val="26"/>
        </w:rPr>
        <w:t>ni but you did not sign for the cash you</w:t>
      </w:r>
      <w:r w:rsidR="00D2072A" w:rsidRPr="00BE452E">
        <w:rPr>
          <w:rFonts w:ascii="Times New Roman" w:hAnsi="Times New Roman" w:cs="Times New Roman"/>
          <w:i/>
          <w:sz w:val="26"/>
          <w:szCs w:val="26"/>
        </w:rPr>
        <w:t xml:space="preserve"> received.</w:t>
      </w:r>
    </w:p>
    <w:p w:rsidR="00627111" w:rsidRPr="00BE452E" w:rsidRDefault="00627111" w:rsidP="00627111">
      <w:pPr>
        <w:pStyle w:val="ListParagraph"/>
        <w:rPr>
          <w:rFonts w:ascii="Times New Roman" w:hAnsi="Times New Roman" w:cs="Times New Roman"/>
          <w:i/>
          <w:sz w:val="26"/>
          <w:szCs w:val="26"/>
        </w:rPr>
      </w:pPr>
    </w:p>
    <w:p w:rsidR="00D2072A" w:rsidRPr="00BE452E" w:rsidRDefault="00D2072A" w:rsidP="00A85112">
      <w:pPr>
        <w:pStyle w:val="ListParagraph"/>
        <w:numPr>
          <w:ilvl w:val="0"/>
          <w:numId w:val="3"/>
        </w:numPr>
        <w:spacing w:line="360" w:lineRule="auto"/>
        <w:jc w:val="both"/>
        <w:rPr>
          <w:rFonts w:ascii="Times New Roman" w:hAnsi="Times New Roman" w:cs="Times New Roman"/>
          <w:b/>
          <w:i/>
          <w:sz w:val="26"/>
          <w:szCs w:val="26"/>
        </w:rPr>
      </w:pPr>
      <w:r w:rsidRPr="00BE452E">
        <w:rPr>
          <w:rFonts w:ascii="Times New Roman" w:hAnsi="Times New Roman" w:cs="Times New Roman"/>
          <w:b/>
          <w:i/>
          <w:sz w:val="26"/>
          <w:szCs w:val="26"/>
        </w:rPr>
        <w:t>Gross Neglect of duty in that:</w:t>
      </w:r>
    </w:p>
    <w:p w:rsidR="00D2072A" w:rsidRPr="00BE452E" w:rsidRDefault="00D2072A" w:rsidP="00627111">
      <w:pPr>
        <w:pStyle w:val="ListParagraph"/>
        <w:numPr>
          <w:ilvl w:val="0"/>
          <w:numId w:val="12"/>
        </w:numPr>
        <w:spacing w:line="360" w:lineRule="auto"/>
        <w:jc w:val="both"/>
        <w:rPr>
          <w:rFonts w:ascii="Times New Roman" w:hAnsi="Times New Roman" w:cs="Times New Roman"/>
          <w:i/>
          <w:sz w:val="26"/>
          <w:szCs w:val="26"/>
        </w:rPr>
      </w:pPr>
      <w:r w:rsidRPr="00BE452E">
        <w:rPr>
          <w:rFonts w:ascii="Times New Roman" w:hAnsi="Times New Roman" w:cs="Times New Roman"/>
          <w:i/>
          <w:sz w:val="26"/>
          <w:szCs w:val="26"/>
        </w:rPr>
        <w:t>As an ATM Supervisor, you, contrary to procedure, allowed and or condoned the non  execution of daily ATM cash balancing procedures.”</w:t>
      </w:r>
    </w:p>
    <w:p w:rsidR="00C4002F" w:rsidRPr="00432640" w:rsidRDefault="00C4002F" w:rsidP="00C4002F">
      <w:pPr>
        <w:spacing w:line="360" w:lineRule="auto"/>
        <w:ind w:left="1440"/>
        <w:contextualSpacing/>
        <w:jc w:val="both"/>
        <w:rPr>
          <w:rFonts w:ascii="Times New Roman" w:hAnsi="Times New Roman" w:cs="Times New Roman"/>
          <w:i/>
          <w:sz w:val="28"/>
          <w:szCs w:val="28"/>
        </w:rPr>
      </w:pPr>
    </w:p>
    <w:p w:rsidR="004131EC" w:rsidRPr="00432640" w:rsidRDefault="004131EC" w:rsidP="004131EC">
      <w:pPr>
        <w:spacing w:line="480" w:lineRule="auto"/>
        <w:ind w:left="720" w:hanging="720"/>
        <w:contextualSpacing/>
        <w:jc w:val="both"/>
        <w:rPr>
          <w:rFonts w:ascii="Times New Roman" w:hAnsi="Times New Roman" w:cs="Times New Roman"/>
          <w:sz w:val="28"/>
          <w:szCs w:val="28"/>
        </w:rPr>
      </w:pPr>
      <w:r w:rsidRPr="00432640">
        <w:rPr>
          <w:rFonts w:ascii="Times New Roman" w:hAnsi="Times New Roman" w:cs="Times New Roman"/>
          <w:sz w:val="28"/>
          <w:szCs w:val="28"/>
        </w:rPr>
        <w:t>[10]</w:t>
      </w:r>
      <w:r w:rsidRPr="00432640">
        <w:rPr>
          <w:rFonts w:ascii="Times New Roman" w:hAnsi="Times New Roman" w:cs="Times New Roman"/>
          <w:sz w:val="28"/>
          <w:szCs w:val="28"/>
        </w:rPr>
        <w:tab/>
      </w:r>
      <w:r w:rsidR="008418D8" w:rsidRPr="00432640">
        <w:rPr>
          <w:rFonts w:ascii="Times New Roman" w:hAnsi="Times New Roman" w:cs="Times New Roman"/>
          <w:sz w:val="28"/>
          <w:szCs w:val="28"/>
        </w:rPr>
        <w:t>It is common cause that the appellant was duly found guilty on the first two counts, namely, (1) dishonesty/fraud contrary to Regulation 5.2.1.1 and (2) gross violation of procedures (5.2.1).  He was acquitted on the third count.</w:t>
      </w:r>
    </w:p>
    <w:p w:rsidR="004131EC" w:rsidRPr="00432640" w:rsidRDefault="004131EC" w:rsidP="004131EC">
      <w:pPr>
        <w:spacing w:line="480" w:lineRule="auto"/>
        <w:ind w:left="720" w:hanging="720"/>
        <w:contextualSpacing/>
        <w:jc w:val="both"/>
        <w:rPr>
          <w:rFonts w:ascii="Times New Roman" w:hAnsi="Times New Roman" w:cs="Times New Roman"/>
          <w:sz w:val="28"/>
          <w:szCs w:val="28"/>
        </w:rPr>
      </w:pPr>
    </w:p>
    <w:p w:rsidR="004131EC" w:rsidRPr="00432640" w:rsidRDefault="004131EC" w:rsidP="008418D8">
      <w:pPr>
        <w:spacing w:line="480" w:lineRule="auto"/>
        <w:ind w:left="720" w:hanging="720"/>
        <w:contextualSpacing/>
        <w:jc w:val="both"/>
        <w:rPr>
          <w:rFonts w:ascii="Times New Roman" w:hAnsi="Times New Roman" w:cs="Times New Roman"/>
          <w:sz w:val="28"/>
          <w:szCs w:val="28"/>
        </w:rPr>
      </w:pPr>
      <w:r w:rsidRPr="00432640">
        <w:rPr>
          <w:rFonts w:ascii="Times New Roman" w:hAnsi="Times New Roman" w:cs="Times New Roman"/>
          <w:sz w:val="28"/>
          <w:szCs w:val="28"/>
        </w:rPr>
        <w:t>[11]</w:t>
      </w:r>
      <w:r w:rsidRPr="00432640">
        <w:rPr>
          <w:rFonts w:ascii="Times New Roman" w:hAnsi="Times New Roman" w:cs="Times New Roman"/>
          <w:sz w:val="28"/>
          <w:szCs w:val="28"/>
        </w:rPr>
        <w:tab/>
      </w:r>
      <w:r w:rsidR="008418D8" w:rsidRPr="00432640">
        <w:rPr>
          <w:rFonts w:ascii="Times New Roman" w:hAnsi="Times New Roman" w:cs="Times New Roman"/>
          <w:sz w:val="28"/>
          <w:szCs w:val="28"/>
        </w:rPr>
        <w:t>Following his conviction, and on 20 January 2009, the appellant was summarily dismissed f</w:t>
      </w:r>
      <w:r w:rsidR="008871CA" w:rsidRPr="00432640">
        <w:rPr>
          <w:rFonts w:ascii="Times New Roman" w:hAnsi="Times New Roman" w:cs="Times New Roman"/>
          <w:sz w:val="28"/>
          <w:szCs w:val="28"/>
        </w:rPr>
        <w:t>ro</w:t>
      </w:r>
      <w:r w:rsidR="008418D8" w:rsidRPr="00432640">
        <w:rPr>
          <w:rFonts w:ascii="Times New Roman" w:hAnsi="Times New Roman" w:cs="Times New Roman"/>
          <w:sz w:val="28"/>
          <w:szCs w:val="28"/>
        </w:rPr>
        <w:t>m work by the respondent bank.</w:t>
      </w:r>
    </w:p>
    <w:p w:rsidR="008418D8" w:rsidRPr="00432640" w:rsidRDefault="008418D8" w:rsidP="008418D8">
      <w:pPr>
        <w:spacing w:line="480" w:lineRule="auto"/>
        <w:ind w:left="720" w:hanging="720"/>
        <w:contextualSpacing/>
        <w:jc w:val="both"/>
        <w:rPr>
          <w:rFonts w:ascii="Times New Roman" w:hAnsi="Times New Roman" w:cs="Times New Roman"/>
          <w:sz w:val="28"/>
          <w:szCs w:val="28"/>
        </w:rPr>
      </w:pPr>
    </w:p>
    <w:p w:rsidR="004131EC" w:rsidRPr="00432640" w:rsidRDefault="004131EC" w:rsidP="004131EC">
      <w:pPr>
        <w:spacing w:line="480" w:lineRule="auto"/>
        <w:ind w:left="720" w:hanging="720"/>
        <w:contextualSpacing/>
        <w:jc w:val="both"/>
        <w:rPr>
          <w:rFonts w:ascii="Times New Roman" w:hAnsi="Times New Roman" w:cs="Times New Roman"/>
          <w:i/>
          <w:sz w:val="28"/>
          <w:szCs w:val="28"/>
        </w:rPr>
      </w:pPr>
      <w:r w:rsidRPr="00432640">
        <w:rPr>
          <w:rFonts w:ascii="Times New Roman" w:hAnsi="Times New Roman" w:cs="Times New Roman"/>
          <w:sz w:val="28"/>
          <w:szCs w:val="28"/>
        </w:rPr>
        <w:lastRenderedPageBreak/>
        <w:t>[12]</w:t>
      </w:r>
      <w:r w:rsidRPr="00432640">
        <w:rPr>
          <w:rFonts w:ascii="Times New Roman" w:hAnsi="Times New Roman" w:cs="Times New Roman"/>
          <w:sz w:val="28"/>
          <w:szCs w:val="28"/>
        </w:rPr>
        <w:tab/>
      </w:r>
      <w:r w:rsidR="008418D8" w:rsidRPr="00432640">
        <w:rPr>
          <w:rFonts w:ascii="Times New Roman" w:hAnsi="Times New Roman" w:cs="Times New Roman"/>
          <w:sz w:val="28"/>
          <w:szCs w:val="28"/>
        </w:rPr>
        <w:t xml:space="preserve">On a subsequent appeal against his summary dismissal, the appellant enjoyed very limited success.   His conviction on both counts was confirmed and so was his sentence of summary dismissal in respect of count 1.  However, the sentence of dismissal in respect of count 2 was altered to a final written warning. </w:t>
      </w:r>
    </w:p>
    <w:p w:rsidR="004131EC" w:rsidRPr="00432640" w:rsidRDefault="004131EC" w:rsidP="004131EC">
      <w:pPr>
        <w:spacing w:line="480" w:lineRule="auto"/>
        <w:ind w:left="720" w:hanging="720"/>
        <w:contextualSpacing/>
        <w:jc w:val="both"/>
        <w:rPr>
          <w:rFonts w:ascii="Times New Roman" w:hAnsi="Times New Roman" w:cs="Times New Roman"/>
          <w:sz w:val="28"/>
          <w:szCs w:val="28"/>
        </w:rPr>
      </w:pPr>
    </w:p>
    <w:p w:rsidR="004131EC" w:rsidRPr="00432640" w:rsidRDefault="004131EC" w:rsidP="004131EC">
      <w:pPr>
        <w:spacing w:line="480" w:lineRule="auto"/>
        <w:ind w:left="720" w:hanging="720"/>
        <w:contextualSpacing/>
        <w:jc w:val="both"/>
        <w:rPr>
          <w:rFonts w:ascii="Times New Roman" w:hAnsi="Times New Roman" w:cs="Times New Roman"/>
          <w:sz w:val="28"/>
          <w:szCs w:val="28"/>
        </w:rPr>
      </w:pPr>
      <w:r w:rsidRPr="00432640">
        <w:rPr>
          <w:rFonts w:ascii="Times New Roman" w:hAnsi="Times New Roman" w:cs="Times New Roman"/>
          <w:sz w:val="28"/>
          <w:szCs w:val="28"/>
        </w:rPr>
        <w:t>[13]</w:t>
      </w:r>
      <w:r w:rsidRPr="00432640">
        <w:rPr>
          <w:rFonts w:ascii="Times New Roman" w:hAnsi="Times New Roman" w:cs="Times New Roman"/>
          <w:sz w:val="28"/>
          <w:szCs w:val="28"/>
        </w:rPr>
        <w:tab/>
      </w:r>
      <w:r w:rsidR="004E43FC" w:rsidRPr="00432640">
        <w:rPr>
          <w:rFonts w:ascii="Times New Roman" w:hAnsi="Times New Roman" w:cs="Times New Roman"/>
          <w:sz w:val="28"/>
          <w:szCs w:val="28"/>
        </w:rPr>
        <w:t>Th</w:t>
      </w:r>
      <w:r w:rsidR="00A12ABA" w:rsidRPr="00432640">
        <w:rPr>
          <w:rFonts w:ascii="Times New Roman" w:hAnsi="Times New Roman" w:cs="Times New Roman"/>
          <w:sz w:val="28"/>
          <w:szCs w:val="28"/>
        </w:rPr>
        <w:t>u</w:t>
      </w:r>
      <w:r w:rsidR="004E43FC" w:rsidRPr="00432640">
        <w:rPr>
          <w:rFonts w:ascii="Times New Roman" w:hAnsi="Times New Roman" w:cs="Times New Roman"/>
          <w:sz w:val="28"/>
          <w:szCs w:val="28"/>
        </w:rPr>
        <w:t xml:space="preserve">s rebuffed, the appellant subsequently approached the </w:t>
      </w:r>
      <w:r w:rsidR="00A12ABA" w:rsidRPr="00432640">
        <w:rPr>
          <w:rFonts w:ascii="Times New Roman" w:hAnsi="Times New Roman" w:cs="Times New Roman"/>
          <w:sz w:val="28"/>
          <w:szCs w:val="28"/>
        </w:rPr>
        <w:t>C</w:t>
      </w:r>
      <w:r w:rsidR="004E43FC" w:rsidRPr="00432640">
        <w:rPr>
          <w:rFonts w:ascii="Times New Roman" w:hAnsi="Times New Roman" w:cs="Times New Roman"/>
          <w:sz w:val="28"/>
          <w:szCs w:val="28"/>
        </w:rPr>
        <w:t>onciliation, Medi</w:t>
      </w:r>
      <w:r w:rsidR="003A29EE" w:rsidRPr="00432640">
        <w:rPr>
          <w:rFonts w:ascii="Times New Roman" w:hAnsi="Times New Roman" w:cs="Times New Roman"/>
          <w:sz w:val="28"/>
          <w:szCs w:val="28"/>
        </w:rPr>
        <w:t>ation and Arbitration Commission (CMAC), threatening to report a dispute in court if that recourse failed.</w:t>
      </w:r>
    </w:p>
    <w:p w:rsidR="003A29EE" w:rsidRPr="00432640" w:rsidRDefault="003A29EE" w:rsidP="004131EC">
      <w:pPr>
        <w:spacing w:line="480" w:lineRule="auto"/>
        <w:ind w:left="720" w:hanging="720"/>
        <w:contextualSpacing/>
        <w:jc w:val="both"/>
        <w:rPr>
          <w:rFonts w:ascii="Times New Roman" w:hAnsi="Times New Roman" w:cs="Times New Roman"/>
          <w:b/>
          <w:sz w:val="28"/>
          <w:szCs w:val="28"/>
        </w:rPr>
      </w:pPr>
    </w:p>
    <w:p w:rsidR="004131EC" w:rsidRPr="00432640" w:rsidRDefault="004131EC" w:rsidP="004131EC">
      <w:pPr>
        <w:spacing w:line="480" w:lineRule="auto"/>
        <w:ind w:left="720" w:hanging="720"/>
        <w:contextualSpacing/>
        <w:jc w:val="both"/>
        <w:rPr>
          <w:rFonts w:ascii="Times New Roman" w:hAnsi="Times New Roman" w:cs="Times New Roman"/>
          <w:sz w:val="28"/>
          <w:szCs w:val="28"/>
        </w:rPr>
      </w:pPr>
      <w:r w:rsidRPr="00432640">
        <w:rPr>
          <w:rFonts w:ascii="Times New Roman" w:hAnsi="Times New Roman" w:cs="Times New Roman"/>
          <w:sz w:val="28"/>
          <w:szCs w:val="28"/>
        </w:rPr>
        <w:t>[14]</w:t>
      </w:r>
      <w:r w:rsidRPr="00432640">
        <w:rPr>
          <w:rFonts w:ascii="Times New Roman" w:hAnsi="Times New Roman" w:cs="Times New Roman"/>
          <w:sz w:val="28"/>
          <w:szCs w:val="28"/>
        </w:rPr>
        <w:tab/>
      </w:r>
      <w:r w:rsidR="003A29EE" w:rsidRPr="00432640">
        <w:rPr>
          <w:rFonts w:ascii="Times New Roman" w:hAnsi="Times New Roman" w:cs="Times New Roman"/>
          <w:sz w:val="28"/>
          <w:szCs w:val="28"/>
        </w:rPr>
        <w:t>It is not in dispute that in order to avoid litigation in the matter the respondent bank entered</w:t>
      </w:r>
      <w:r w:rsidR="00E47424" w:rsidRPr="00432640">
        <w:rPr>
          <w:rFonts w:ascii="Times New Roman" w:hAnsi="Times New Roman" w:cs="Times New Roman"/>
          <w:sz w:val="28"/>
          <w:szCs w:val="28"/>
        </w:rPr>
        <w:t xml:space="preserve"> into negotiations for the purpose of reaching an amicable settlement with the appellant.   This resulted in a document entit</w:t>
      </w:r>
      <w:r w:rsidR="004F74B9">
        <w:rPr>
          <w:rFonts w:ascii="Times New Roman" w:hAnsi="Times New Roman" w:cs="Times New Roman"/>
          <w:sz w:val="28"/>
          <w:szCs w:val="28"/>
        </w:rPr>
        <w:t>l</w:t>
      </w:r>
      <w:r w:rsidR="00E47424" w:rsidRPr="00432640">
        <w:rPr>
          <w:rFonts w:ascii="Times New Roman" w:hAnsi="Times New Roman" w:cs="Times New Roman"/>
          <w:sz w:val="28"/>
          <w:szCs w:val="28"/>
        </w:rPr>
        <w:t xml:space="preserve">ed “Memorandum of Agreement”, annexure </w:t>
      </w:r>
      <w:r w:rsidR="000B22C1" w:rsidRPr="00432640">
        <w:rPr>
          <w:rFonts w:ascii="Times New Roman" w:hAnsi="Times New Roman" w:cs="Times New Roman"/>
          <w:sz w:val="28"/>
          <w:szCs w:val="28"/>
        </w:rPr>
        <w:t xml:space="preserve">“PN 11” signed by and between the parties on 25 June 2009.  This is the agreement referred to in paragraph [1] above.   It will be recalled that the respondent </w:t>
      </w:r>
      <w:r w:rsidR="00907D02" w:rsidRPr="00432640">
        <w:rPr>
          <w:rFonts w:ascii="Times New Roman" w:hAnsi="Times New Roman" w:cs="Times New Roman"/>
          <w:sz w:val="28"/>
          <w:szCs w:val="28"/>
        </w:rPr>
        <w:t>bank relied on this agreement as constituting compromise.  It is for this reason that it is necessary to reproduce clauses 2 and 6 of the agreement in full, namely:</w:t>
      </w:r>
    </w:p>
    <w:p w:rsidR="004E7FE8" w:rsidRPr="00432640" w:rsidRDefault="004E7FE8" w:rsidP="004131EC">
      <w:pPr>
        <w:spacing w:line="480" w:lineRule="auto"/>
        <w:ind w:left="720" w:hanging="720"/>
        <w:contextualSpacing/>
        <w:jc w:val="both"/>
        <w:rPr>
          <w:rFonts w:ascii="Times New Roman" w:hAnsi="Times New Roman" w:cs="Times New Roman"/>
          <w:sz w:val="28"/>
          <w:szCs w:val="28"/>
        </w:rPr>
      </w:pPr>
    </w:p>
    <w:p w:rsidR="003C6D27" w:rsidRPr="006225BE" w:rsidRDefault="004E7FE8" w:rsidP="006308E5">
      <w:pPr>
        <w:spacing w:line="360" w:lineRule="auto"/>
        <w:ind w:left="1440"/>
        <w:contextualSpacing/>
        <w:jc w:val="both"/>
        <w:rPr>
          <w:rFonts w:ascii="Times New Roman" w:hAnsi="Times New Roman" w:cs="Times New Roman"/>
          <w:i/>
          <w:sz w:val="26"/>
          <w:szCs w:val="26"/>
        </w:rPr>
      </w:pPr>
      <w:r w:rsidRPr="006225BE">
        <w:rPr>
          <w:rFonts w:ascii="Times New Roman" w:hAnsi="Times New Roman" w:cs="Times New Roman"/>
          <w:i/>
          <w:sz w:val="26"/>
          <w:szCs w:val="26"/>
        </w:rPr>
        <w:t>“</w:t>
      </w:r>
      <w:r w:rsidR="003C6D27" w:rsidRPr="006225BE">
        <w:rPr>
          <w:rFonts w:ascii="Times New Roman" w:hAnsi="Times New Roman" w:cs="Times New Roman"/>
          <w:i/>
          <w:sz w:val="26"/>
          <w:szCs w:val="26"/>
        </w:rPr>
        <w:t xml:space="preserve">2. </w:t>
      </w:r>
      <w:r w:rsidR="00432640" w:rsidRPr="006225BE">
        <w:rPr>
          <w:rFonts w:ascii="Times New Roman" w:hAnsi="Times New Roman" w:cs="Times New Roman"/>
          <w:i/>
          <w:sz w:val="26"/>
          <w:szCs w:val="26"/>
        </w:rPr>
        <w:t xml:space="preserve"> </w:t>
      </w:r>
      <w:r w:rsidR="003C6D27" w:rsidRPr="006225BE">
        <w:rPr>
          <w:rFonts w:ascii="Times New Roman" w:hAnsi="Times New Roman" w:cs="Times New Roman"/>
          <w:i/>
          <w:sz w:val="26"/>
          <w:szCs w:val="26"/>
        </w:rPr>
        <w:t xml:space="preserve"> In </w:t>
      </w:r>
      <w:r w:rsidR="00432640" w:rsidRPr="006225BE">
        <w:rPr>
          <w:rFonts w:ascii="Times New Roman" w:hAnsi="Times New Roman" w:cs="Times New Roman"/>
          <w:i/>
          <w:sz w:val="26"/>
          <w:szCs w:val="26"/>
        </w:rPr>
        <w:t xml:space="preserve"> </w:t>
      </w:r>
      <w:r w:rsidR="003C6D27" w:rsidRPr="006225BE">
        <w:rPr>
          <w:rFonts w:ascii="Times New Roman" w:hAnsi="Times New Roman" w:cs="Times New Roman"/>
          <w:i/>
          <w:sz w:val="26"/>
          <w:szCs w:val="26"/>
        </w:rPr>
        <w:t xml:space="preserve">furtherance of the said settlement, the employer undertakes to pay its former employee, Mr. Patrick </w:t>
      </w:r>
      <w:proofErr w:type="spellStart"/>
      <w:r w:rsidR="003C6D27" w:rsidRPr="006225BE">
        <w:rPr>
          <w:rFonts w:ascii="Times New Roman" w:hAnsi="Times New Roman" w:cs="Times New Roman"/>
          <w:i/>
          <w:sz w:val="26"/>
          <w:szCs w:val="26"/>
        </w:rPr>
        <w:t>Ngwenya</w:t>
      </w:r>
      <w:proofErr w:type="spellEnd"/>
      <w:r w:rsidR="003C6D27" w:rsidRPr="006225BE">
        <w:rPr>
          <w:rFonts w:ascii="Times New Roman" w:hAnsi="Times New Roman" w:cs="Times New Roman"/>
          <w:i/>
          <w:sz w:val="26"/>
          <w:szCs w:val="26"/>
        </w:rPr>
        <w:t xml:space="preserve"> a sum of E85, 734.00 </w:t>
      </w:r>
      <w:r w:rsidR="003C6D27" w:rsidRPr="006225BE">
        <w:rPr>
          <w:rFonts w:ascii="Times New Roman" w:hAnsi="Times New Roman" w:cs="Times New Roman"/>
          <w:i/>
          <w:sz w:val="26"/>
          <w:szCs w:val="26"/>
        </w:rPr>
        <w:lastRenderedPageBreak/>
        <w:t xml:space="preserve">being nine (9) </w:t>
      </w:r>
      <w:proofErr w:type="spellStart"/>
      <w:r w:rsidR="003C6D27" w:rsidRPr="006225BE">
        <w:rPr>
          <w:rFonts w:ascii="Times New Roman" w:hAnsi="Times New Roman" w:cs="Times New Roman"/>
          <w:i/>
          <w:sz w:val="26"/>
          <w:szCs w:val="26"/>
        </w:rPr>
        <w:t>months</w:t>
      </w:r>
      <w:proofErr w:type="spellEnd"/>
      <w:r w:rsidR="003C6D27" w:rsidRPr="006225BE">
        <w:rPr>
          <w:rFonts w:ascii="Times New Roman" w:hAnsi="Times New Roman" w:cs="Times New Roman"/>
          <w:i/>
          <w:sz w:val="26"/>
          <w:szCs w:val="26"/>
        </w:rPr>
        <w:t xml:space="preserve"> salary equivalent, in full and final settlement of all and any issues </w:t>
      </w:r>
      <w:r w:rsidR="0021046B" w:rsidRPr="006225BE">
        <w:rPr>
          <w:rFonts w:ascii="Times New Roman" w:hAnsi="Times New Roman" w:cs="Times New Roman"/>
          <w:i/>
          <w:sz w:val="26"/>
          <w:szCs w:val="26"/>
        </w:rPr>
        <w:t>between the two parties arising from the employment of the said former employee by the employer.</w:t>
      </w:r>
    </w:p>
    <w:p w:rsidR="004131EC" w:rsidRPr="006225BE" w:rsidRDefault="0021046B" w:rsidP="006F61A5">
      <w:pPr>
        <w:spacing w:line="240" w:lineRule="auto"/>
        <w:ind w:left="720" w:hanging="720"/>
        <w:contextualSpacing/>
        <w:jc w:val="both"/>
        <w:rPr>
          <w:rFonts w:ascii="Times New Roman" w:hAnsi="Times New Roman" w:cs="Times New Roman"/>
          <w:i/>
          <w:sz w:val="26"/>
          <w:szCs w:val="26"/>
        </w:rPr>
      </w:pPr>
      <w:r w:rsidRPr="006225BE">
        <w:rPr>
          <w:rFonts w:ascii="Times New Roman" w:hAnsi="Times New Roman" w:cs="Times New Roman"/>
          <w:i/>
          <w:sz w:val="26"/>
          <w:szCs w:val="26"/>
        </w:rPr>
        <w:tab/>
      </w:r>
      <w:r w:rsidRPr="006225BE">
        <w:rPr>
          <w:rFonts w:ascii="Times New Roman" w:hAnsi="Times New Roman" w:cs="Times New Roman"/>
          <w:i/>
          <w:sz w:val="26"/>
          <w:szCs w:val="26"/>
        </w:rPr>
        <w:tab/>
        <w:t>.</w:t>
      </w:r>
    </w:p>
    <w:p w:rsidR="0021046B" w:rsidRPr="006225BE" w:rsidRDefault="0021046B" w:rsidP="006F61A5">
      <w:pPr>
        <w:spacing w:line="240" w:lineRule="auto"/>
        <w:ind w:left="720" w:hanging="720"/>
        <w:contextualSpacing/>
        <w:jc w:val="both"/>
        <w:rPr>
          <w:rFonts w:ascii="Times New Roman" w:hAnsi="Times New Roman" w:cs="Times New Roman"/>
          <w:i/>
          <w:sz w:val="26"/>
          <w:szCs w:val="26"/>
        </w:rPr>
      </w:pPr>
      <w:r w:rsidRPr="006225BE">
        <w:rPr>
          <w:rFonts w:ascii="Times New Roman" w:hAnsi="Times New Roman" w:cs="Times New Roman"/>
          <w:i/>
          <w:sz w:val="26"/>
          <w:szCs w:val="26"/>
        </w:rPr>
        <w:tab/>
      </w:r>
      <w:r w:rsidRPr="006225BE">
        <w:rPr>
          <w:rFonts w:ascii="Times New Roman" w:hAnsi="Times New Roman" w:cs="Times New Roman"/>
          <w:i/>
          <w:sz w:val="26"/>
          <w:szCs w:val="26"/>
        </w:rPr>
        <w:tab/>
        <w:t>.</w:t>
      </w:r>
    </w:p>
    <w:p w:rsidR="0021046B" w:rsidRPr="006225BE" w:rsidRDefault="0021046B" w:rsidP="006F61A5">
      <w:pPr>
        <w:spacing w:line="240" w:lineRule="auto"/>
        <w:ind w:left="720" w:hanging="720"/>
        <w:contextualSpacing/>
        <w:jc w:val="both"/>
        <w:rPr>
          <w:rFonts w:ascii="Times New Roman" w:hAnsi="Times New Roman" w:cs="Times New Roman"/>
          <w:i/>
          <w:sz w:val="26"/>
          <w:szCs w:val="26"/>
        </w:rPr>
      </w:pPr>
      <w:r w:rsidRPr="006225BE">
        <w:rPr>
          <w:rFonts w:ascii="Times New Roman" w:hAnsi="Times New Roman" w:cs="Times New Roman"/>
          <w:i/>
          <w:sz w:val="26"/>
          <w:szCs w:val="26"/>
        </w:rPr>
        <w:tab/>
      </w:r>
      <w:r w:rsidRPr="006225BE">
        <w:rPr>
          <w:rFonts w:ascii="Times New Roman" w:hAnsi="Times New Roman" w:cs="Times New Roman"/>
          <w:i/>
          <w:sz w:val="26"/>
          <w:szCs w:val="26"/>
        </w:rPr>
        <w:tab/>
        <w:t>.</w:t>
      </w:r>
    </w:p>
    <w:p w:rsidR="0021046B" w:rsidRPr="006225BE" w:rsidRDefault="0021046B" w:rsidP="006F61A5">
      <w:pPr>
        <w:spacing w:line="240" w:lineRule="auto"/>
        <w:ind w:left="720" w:hanging="720"/>
        <w:contextualSpacing/>
        <w:jc w:val="both"/>
        <w:rPr>
          <w:rFonts w:ascii="Times New Roman" w:hAnsi="Times New Roman" w:cs="Times New Roman"/>
          <w:i/>
          <w:sz w:val="26"/>
          <w:szCs w:val="26"/>
        </w:rPr>
      </w:pPr>
      <w:r w:rsidRPr="006225BE">
        <w:rPr>
          <w:rFonts w:ascii="Times New Roman" w:hAnsi="Times New Roman" w:cs="Times New Roman"/>
          <w:i/>
          <w:sz w:val="26"/>
          <w:szCs w:val="26"/>
        </w:rPr>
        <w:tab/>
      </w:r>
      <w:r w:rsidRPr="006225BE">
        <w:rPr>
          <w:rFonts w:ascii="Times New Roman" w:hAnsi="Times New Roman" w:cs="Times New Roman"/>
          <w:i/>
          <w:sz w:val="26"/>
          <w:szCs w:val="26"/>
        </w:rPr>
        <w:tab/>
      </w:r>
    </w:p>
    <w:p w:rsidR="0021046B" w:rsidRPr="006225BE" w:rsidRDefault="0021046B" w:rsidP="006308E5">
      <w:pPr>
        <w:spacing w:line="360" w:lineRule="auto"/>
        <w:ind w:left="1440" w:hanging="720"/>
        <w:contextualSpacing/>
        <w:jc w:val="both"/>
        <w:rPr>
          <w:rFonts w:ascii="Times New Roman" w:hAnsi="Times New Roman" w:cs="Times New Roman"/>
          <w:i/>
          <w:sz w:val="26"/>
          <w:szCs w:val="26"/>
        </w:rPr>
      </w:pPr>
      <w:r w:rsidRPr="006225BE">
        <w:rPr>
          <w:rFonts w:ascii="Times New Roman" w:hAnsi="Times New Roman" w:cs="Times New Roman"/>
          <w:i/>
          <w:sz w:val="26"/>
          <w:szCs w:val="26"/>
        </w:rPr>
        <w:tab/>
        <w:t xml:space="preserve">6.   </w:t>
      </w:r>
      <w:r w:rsidR="006F61A5" w:rsidRPr="006225BE">
        <w:rPr>
          <w:rFonts w:ascii="Times New Roman" w:hAnsi="Times New Roman" w:cs="Times New Roman"/>
          <w:i/>
          <w:sz w:val="26"/>
          <w:szCs w:val="26"/>
        </w:rPr>
        <w:t>Payment</w:t>
      </w:r>
      <w:r w:rsidRPr="006225BE">
        <w:rPr>
          <w:rFonts w:ascii="Times New Roman" w:hAnsi="Times New Roman" w:cs="Times New Roman"/>
          <w:i/>
          <w:sz w:val="26"/>
          <w:szCs w:val="26"/>
        </w:rPr>
        <w:t xml:space="preserve"> of the above stated sum shall constitute a full </w:t>
      </w:r>
      <w:r w:rsidR="006308E5" w:rsidRPr="006225BE">
        <w:rPr>
          <w:rFonts w:ascii="Times New Roman" w:hAnsi="Times New Roman" w:cs="Times New Roman"/>
          <w:i/>
          <w:sz w:val="26"/>
          <w:szCs w:val="26"/>
        </w:rPr>
        <w:t>and final settlement of all and any claim the former employee has or may have against the employer arising from the employment of the former employee by the employer.”</w:t>
      </w:r>
    </w:p>
    <w:p w:rsidR="00432640" w:rsidRPr="006225BE" w:rsidRDefault="00432640" w:rsidP="006308E5">
      <w:pPr>
        <w:spacing w:line="360" w:lineRule="auto"/>
        <w:ind w:left="1440" w:hanging="720"/>
        <w:contextualSpacing/>
        <w:jc w:val="both"/>
        <w:rPr>
          <w:rFonts w:ascii="Times New Roman" w:hAnsi="Times New Roman" w:cs="Times New Roman"/>
          <w:i/>
          <w:sz w:val="26"/>
          <w:szCs w:val="26"/>
        </w:rPr>
      </w:pPr>
    </w:p>
    <w:p w:rsidR="00BE452E" w:rsidRPr="00432640" w:rsidRDefault="00BE452E" w:rsidP="006308E5">
      <w:pPr>
        <w:spacing w:line="360" w:lineRule="auto"/>
        <w:ind w:left="1440" w:hanging="720"/>
        <w:contextualSpacing/>
        <w:jc w:val="both"/>
        <w:rPr>
          <w:rFonts w:ascii="Times New Roman" w:hAnsi="Times New Roman" w:cs="Times New Roman"/>
          <w:i/>
          <w:sz w:val="28"/>
          <w:szCs w:val="28"/>
        </w:rPr>
      </w:pPr>
    </w:p>
    <w:p w:rsidR="004131EC" w:rsidRDefault="004131EC" w:rsidP="004131EC">
      <w:pPr>
        <w:spacing w:line="480" w:lineRule="auto"/>
        <w:ind w:left="720" w:hanging="720"/>
        <w:contextualSpacing/>
        <w:jc w:val="both"/>
        <w:rPr>
          <w:rFonts w:ascii="Times New Roman" w:hAnsi="Times New Roman" w:cs="Times New Roman"/>
          <w:sz w:val="28"/>
          <w:szCs w:val="28"/>
        </w:rPr>
      </w:pPr>
      <w:r w:rsidRPr="00432640">
        <w:rPr>
          <w:rFonts w:ascii="Times New Roman" w:hAnsi="Times New Roman" w:cs="Times New Roman"/>
          <w:sz w:val="28"/>
          <w:szCs w:val="28"/>
        </w:rPr>
        <w:t>[15]</w:t>
      </w:r>
      <w:r w:rsidRPr="00432640">
        <w:rPr>
          <w:rFonts w:ascii="Times New Roman" w:hAnsi="Times New Roman" w:cs="Times New Roman"/>
          <w:sz w:val="28"/>
          <w:szCs w:val="28"/>
        </w:rPr>
        <w:tab/>
      </w:r>
      <w:r w:rsidR="00907D02" w:rsidRPr="00432640">
        <w:rPr>
          <w:rFonts w:ascii="Times New Roman" w:hAnsi="Times New Roman" w:cs="Times New Roman"/>
          <w:sz w:val="28"/>
          <w:szCs w:val="28"/>
        </w:rPr>
        <w:t>Similarly, it proves convenient to reproduce the letter, annexure “PN 12”</w:t>
      </w:r>
      <w:r w:rsidR="00A12ABA" w:rsidRPr="00432640">
        <w:rPr>
          <w:rFonts w:ascii="Times New Roman" w:hAnsi="Times New Roman" w:cs="Times New Roman"/>
          <w:sz w:val="28"/>
          <w:szCs w:val="28"/>
        </w:rPr>
        <w:t xml:space="preserve">, </w:t>
      </w:r>
      <w:r w:rsidR="00907D02" w:rsidRPr="00432640">
        <w:rPr>
          <w:rFonts w:ascii="Times New Roman" w:hAnsi="Times New Roman" w:cs="Times New Roman"/>
          <w:sz w:val="28"/>
          <w:szCs w:val="28"/>
        </w:rPr>
        <w:t xml:space="preserve">dated 1 July 2009, in terms of which the appellant purported to cancel the parties’ memorandum of agreement referred to </w:t>
      </w:r>
      <w:r w:rsidR="00785027" w:rsidRPr="00432640">
        <w:rPr>
          <w:rFonts w:ascii="Times New Roman" w:hAnsi="Times New Roman" w:cs="Times New Roman"/>
          <w:sz w:val="28"/>
          <w:szCs w:val="28"/>
        </w:rPr>
        <w:t>in the preceding paragraph.   The letter was in these terms:</w:t>
      </w:r>
    </w:p>
    <w:p w:rsidR="00BE452E" w:rsidRPr="00432640" w:rsidRDefault="00BE452E" w:rsidP="004131EC">
      <w:pPr>
        <w:spacing w:line="480" w:lineRule="auto"/>
        <w:ind w:left="720" w:hanging="720"/>
        <w:contextualSpacing/>
        <w:jc w:val="both"/>
        <w:rPr>
          <w:rFonts w:ascii="Times New Roman" w:hAnsi="Times New Roman" w:cs="Times New Roman"/>
          <w:sz w:val="28"/>
          <w:szCs w:val="28"/>
        </w:rPr>
      </w:pPr>
    </w:p>
    <w:p w:rsidR="00AB19A8" w:rsidRPr="006225BE" w:rsidRDefault="00AB19A8" w:rsidP="00BE452E">
      <w:pPr>
        <w:spacing w:line="240" w:lineRule="auto"/>
        <w:ind w:left="720" w:hanging="720"/>
        <w:contextualSpacing/>
        <w:jc w:val="both"/>
        <w:rPr>
          <w:rFonts w:ascii="Times New Roman" w:hAnsi="Times New Roman" w:cs="Times New Roman"/>
          <w:i/>
          <w:sz w:val="26"/>
          <w:szCs w:val="26"/>
        </w:rPr>
      </w:pPr>
      <w:r w:rsidRPr="00432640">
        <w:rPr>
          <w:rFonts w:ascii="Times New Roman" w:hAnsi="Times New Roman" w:cs="Times New Roman"/>
          <w:sz w:val="28"/>
          <w:szCs w:val="28"/>
        </w:rPr>
        <w:tab/>
      </w:r>
      <w:r w:rsidRPr="00432640">
        <w:rPr>
          <w:rFonts w:ascii="Times New Roman" w:hAnsi="Times New Roman" w:cs="Times New Roman"/>
          <w:sz w:val="28"/>
          <w:szCs w:val="28"/>
        </w:rPr>
        <w:tab/>
      </w:r>
      <w:r w:rsidRPr="006225BE">
        <w:rPr>
          <w:rFonts w:ascii="Times New Roman" w:hAnsi="Times New Roman" w:cs="Times New Roman"/>
          <w:i/>
          <w:sz w:val="26"/>
          <w:szCs w:val="26"/>
        </w:rPr>
        <w:t>“The Managing Director</w:t>
      </w:r>
    </w:p>
    <w:p w:rsidR="00AB19A8" w:rsidRPr="006225BE" w:rsidRDefault="00AB19A8" w:rsidP="00BE452E">
      <w:pPr>
        <w:spacing w:line="240" w:lineRule="auto"/>
        <w:ind w:left="720" w:hanging="720"/>
        <w:contextualSpacing/>
        <w:jc w:val="both"/>
        <w:rPr>
          <w:rFonts w:ascii="Times New Roman" w:hAnsi="Times New Roman" w:cs="Times New Roman"/>
          <w:i/>
          <w:sz w:val="26"/>
          <w:szCs w:val="26"/>
        </w:rPr>
      </w:pPr>
      <w:r w:rsidRPr="006225BE">
        <w:rPr>
          <w:rFonts w:ascii="Times New Roman" w:hAnsi="Times New Roman" w:cs="Times New Roman"/>
          <w:i/>
          <w:sz w:val="26"/>
          <w:szCs w:val="26"/>
        </w:rPr>
        <w:tab/>
      </w:r>
      <w:r w:rsidRPr="006225BE">
        <w:rPr>
          <w:rFonts w:ascii="Times New Roman" w:hAnsi="Times New Roman" w:cs="Times New Roman"/>
          <w:i/>
          <w:sz w:val="26"/>
          <w:szCs w:val="26"/>
        </w:rPr>
        <w:tab/>
        <w:t>Swaziland Development &amp; Savings Bank</w:t>
      </w:r>
    </w:p>
    <w:p w:rsidR="00AB19A8" w:rsidRPr="006225BE" w:rsidRDefault="00AB19A8" w:rsidP="00BE452E">
      <w:pPr>
        <w:spacing w:line="240" w:lineRule="auto"/>
        <w:ind w:left="720" w:hanging="720"/>
        <w:contextualSpacing/>
        <w:jc w:val="both"/>
        <w:rPr>
          <w:rFonts w:ascii="Times New Roman" w:hAnsi="Times New Roman" w:cs="Times New Roman"/>
          <w:i/>
          <w:sz w:val="26"/>
          <w:szCs w:val="26"/>
        </w:rPr>
      </w:pPr>
      <w:r w:rsidRPr="006225BE">
        <w:rPr>
          <w:rFonts w:ascii="Times New Roman" w:hAnsi="Times New Roman" w:cs="Times New Roman"/>
          <w:i/>
          <w:sz w:val="26"/>
          <w:szCs w:val="26"/>
        </w:rPr>
        <w:tab/>
      </w:r>
      <w:r w:rsidRPr="006225BE">
        <w:rPr>
          <w:rFonts w:ascii="Times New Roman" w:hAnsi="Times New Roman" w:cs="Times New Roman"/>
          <w:i/>
          <w:sz w:val="26"/>
          <w:szCs w:val="26"/>
        </w:rPr>
        <w:tab/>
        <w:t>P.O. Box 336</w:t>
      </w:r>
    </w:p>
    <w:p w:rsidR="00AB19A8" w:rsidRPr="006225BE" w:rsidRDefault="00AB19A8" w:rsidP="00BE452E">
      <w:pPr>
        <w:spacing w:line="240" w:lineRule="auto"/>
        <w:ind w:left="720" w:hanging="720"/>
        <w:contextualSpacing/>
        <w:jc w:val="both"/>
        <w:rPr>
          <w:rFonts w:ascii="Times New Roman" w:hAnsi="Times New Roman" w:cs="Times New Roman"/>
          <w:i/>
          <w:sz w:val="26"/>
          <w:szCs w:val="26"/>
        </w:rPr>
      </w:pPr>
      <w:r w:rsidRPr="006225BE">
        <w:rPr>
          <w:rFonts w:ascii="Times New Roman" w:hAnsi="Times New Roman" w:cs="Times New Roman"/>
          <w:i/>
          <w:sz w:val="26"/>
          <w:szCs w:val="26"/>
        </w:rPr>
        <w:tab/>
      </w:r>
      <w:r w:rsidRPr="006225BE">
        <w:rPr>
          <w:rFonts w:ascii="Times New Roman" w:hAnsi="Times New Roman" w:cs="Times New Roman"/>
          <w:i/>
          <w:sz w:val="26"/>
          <w:szCs w:val="26"/>
        </w:rPr>
        <w:tab/>
        <w:t>MBABANE</w:t>
      </w:r>
    </w:p>
    <w:p w:rsidR="00835627" w:rsidRPr="006225BE" w:rsidRDefault="00835627" w:rsidP="00BE452E">
      <w:pPr>
        <w:spacing w:line="240" w:lineRule="auto"/>
        <w:ind w:left="720" w:hanging="720"/>
        <w:contextualSpacing/>
        <w:jc w:val="both"/>
        <w:rPr>
          <w:rFonts w:ascii="Times New Roman" w:hAnsi="Times New Roman" w:cs="Times New Roman"/>
          <w:i/>
          <w:sz w:val="26"/>
          <w:szCs w:val="26"/>
        </w:rPr>
      </w:pPr>
    </w:p>
    <w:p w:rsidR="00835627" w:rsidRPr="006225BE" w:rsidRDefault="00835627" w:rsidP="00BE452E">
      <w:pPr>
        <w:spacing w:line="240" w:lineRule="auto"/>
        <w:ind w:left="720" w:hanging="720"/>
        <w:contextualSpacing/>
        <w:jc w:val="both"/>
        <w:rPr>
          <w:rFonts w:ascii="Times New Roman" w:hAnsi="Times New Roman" w:cs="Times New Roman"/>
          <w:i/>
          <w:sz w:val="26"/>
          <w:szCs w:val="26"/>
        </w:rPr>
      </w:pPr>
      <w:r w:rsidRPr="006225BE">
        <w:rPr>
          <w:rFonts w:ascii="Times New Roman" w:hAnsi="Times New Roman" w:cs="Times New Roman"/>
          <w:i/>
          <w:sz w:val="26"/>
          <w:szCs w:val="26"/>
        </w:rPr>
        <w:tab/>
      </w:r>
      <w:r w:rsidRPr="006225BE">
        <w:rPr>
          <w:rFonts w:ascii="Times New Roman" w:hAnsi="Times New Roman" w:cs="Times New Roman"/>
          <w:i/>
          <w:sz w:val="26"/>
          <w:szCs w:val="26"/>
        </w:rPr>
        <w:tab/>
        <w:t>Dear Sir,</w:t>
      </w:r>
    </w:p>
    <w:p w:rsidR="00524682" w:rsidRPr="006225BE" w:rsidRDefault="00524682" w:rsidP="00CE4852">
      <w:pPr>
        <w:spacing w:line="360" w:lineRule="auto"/>
        <w:ind w:left="720" w:hanging="720"/>
        <w:contextualSpacing/>
        <w:jc w:val="both"/>
        <w:rPr>
          <w:rFonts w:ascii="Times New Roman" w:hAnsi="Times New Roman" w:cs="Times New Roman"/>
          <w:i/>
          <w:sz w:val="26"/>
          <w:szCs w:val="26"/>
        </w:rPr>
      </w:pPr>
    </w:p>
    <w:p w:rsidR="00835627" w:rsidRPr="006225BE" w:rsidRDefault="00835627" w:rsidP="00BE452E">
      <w:pPr>
        <w:spacing w:line="240" w:lineRule="auto"/>
        <w:ind w:left="1440" w:hanging="720"/>
        <w:contextualSpacing/>
        <w:jc w:val="both"/>
        <w:rPr>
          <w:rFonts w:ascii="Times New Roman" w:hAnsi="Times New Roman" w:cs="Times New Roman"/>
          <w:b/>
          <w:i/>
          <w:sz w:val="26"/>
          <w:szCs w:val="26"/>
        </w:rPr>
      </w:pPr>
      <w:r w:rsidRPr="006225BE">
        <w:rPr>
          <w:rFonts w:ascii="Times New Roman" w:hAnsi="Times New Roman" w:cs="Times New Roman"/>
          <w:i/>
          <w:sz w:val="26"/>
          <w:szCs w:val="26"/>
        </w:rPr>
        <w:tab/>
      </w:r>
      <w:r w:rsidR="00CE4852" w:rsidRPr="006225BE">
        <w:rPr>
          <w:rFonts w:ascii="Times New Roman" w:hAnsi="Times New Roman" w:cs="Times New Roman"/>
          <w:b/>
          <w:i/>
          <w:sz w:val="26"/>
          <w:szCs w:val="26"/>
        </w:rPr>
        <w:t>WITHDRAWAL/NULLIFICATION OF AGREEMENT ON TERMINATION OF SERVICES OF PATRICK M. NGWENYA AND SWAZI BANK</w:t>
      </w:r>
    </w:p>
    <w:p w:rsidR="00835627" w:rsidRPr="006225BE" w:rsidRDefault="00835627" w:rsidP="00CE4852">
      <w:pPr>
        <w:spacing w:line="360" w:lineRule="auto"/>
        <w:ind w:left="720" w:hanging="720"/>
        <w:contextualSpacing/>
        <w:jc w:val="both"/>
        <w:rPr>
          <w:rFonts w:ascii="Times New Roman" w:hAnsi="Times New Roman" w:cs="Times New Roman"/>
          <w:i/>
          <w:sz w:val="26"/>
          <w:szCs w:val="26"/>
        </w:rPr>
      </w:pPr>
    </w:p>
    <w:p w:rsidR="00AB19A8" w:rsidRPr="006225BE" w:rsidRDefault="00835627" w:rsidP="00A12ABA">
      <w:pPr>
        <w:pStyle w:val="ListParagraph"/>
        <w:numPr>
          <w:ilvl w:val="0"/>
          <w:numId w:val="4"/>
        </w:numPr>
        <w:spacing w:line="360" w:lineRule="auto"/>
        <w:jc w:val="both"/>
        <w:rPr>
          <w:rFonts w:ascii="Times New Roman" w:hAnsi="Times New Roman" w:cs="Times New Roman"/>
          <w:i/>
          <w:sz w:val="26"/>
          <w:szCs w:val="26"/>
        </w:rPr>
      </w:pPr>
      <w:r w:rsidRPr="006225BE">
        <w:rPr>
          <w:rFonts w:ascii="Times New Roman" w:hAnsi="Times New Roman" w:cs="Times New Roman"/>
          <w:i/>
          <w:sz w:val="26"/>
          <w:szCs w:val="26"/>
        </w:rPr>
        <w:t>I refer to the above matter, which you will recall that our discussions were based on the fact that the other terminal benefits per the note I gave you were a given and the only thing that remained for negotiation was the 24 months wages.</w:t>
      </w:r>
    </w:p>
    <w:p w:rsidR="00835627" w:rsidRPr="006225BE" w:rsidRDefault="00835627" w:rsidP="00CE4852">
      <w:pPr>
        <w:pStyle w:val="ListParagraph"/>
        <w:numPr>
          <w:ilvl w:val="0"/>
          <w:numId w:val="4"/>
        </w:numPr>
        <w:spacing w:line="360" w:lineRule="auto"/>
        <w:jc w:val="both"/>
        <w:rPr>
          <w:rFonts w:ascii="Times New Roman" w:hAnsi="Times New Roman" w:cs="Times New Roman"/>
          <w:i/>
          <w:sz w:val="26"/>
          <w:szCs w:val="26"/>
        </w:rPr>
      </w:pPr>
      <w:r w:rsidRPr="006225BE">
        <w:rPr>
          <w:rFonts w:ascii="Times New Roman" w:hAnsi="Times New Roman" w:cs="Times New Roman"/>
          <w:i/>
          <w:sz w:val="26"/>
          <w:szCs w:val="26"/>
        </w:rPr>
        <w:lastRenderedPageBreak/>
        <w:t>With the offer of 9 months’ wages in addition to all the other payments referred to above, the offer was acceptable to me as a full and final settlement.</w:t>
      </w:r>
    </w:p>
    <w:p w:rsidR="00835627" w:rsidRPr="006225BE" w:rsidRDefault="00835627" w:rsidP="00CE4852">
      <w:pPr>
        <w:pStyle w:val="ListParagraph"/>
        <w:numPr>
          <w:ilvl w:val="0"/>
          <w:numId w:val="4"/>
        </w:numPr>
        <w:spacing w:line="360" w:lineRule="auto"/>
        <w:jc w:val="both"/>
        <w:rPr>
          <w:rFonts w:ascii="Times New Roman" w:hAnsi="Times New Roman" w:cs="Times New Roman"/>
          <w:i/>
          <w:sz w:val="26"/>
          <w:szCs w:val="26"/>
        </w:rPr>
      </w:pPr>
      <w:r w:rsidRPr="006225BE">
        <w:rPr>
          <w:rFonts w:ascii="Times New Roman" w:hAnsi="Times New Roman" w:cs="Times New Roman"/>
          <w:i/>
          <w:sz w:val="26"/>
          <w:szCs w:val="26"/>
        </w:rPr>
        <w:t xml:space="preserve">Your officer who put the agreement for me to sign, can attest to the fact that </w:t>
      </w:r>
      <w:r w:rsidR="00644CCE" w:rsidRPr="006225BE">
        <w:rPr>
          <w:rFonts w:ascii="Times New Roman" w:hAnsi="Times New Roman" w:cs="Times New Roman"/>
          <w:i/>
          <w:sz w:val="26"/>
          <w:szCs w:val="26"/>
        </w:rPr>
        <w:t>after signature I then asked the other monies at (</w:t>
      </w:r>
      <w:proofErr w:type="spellStart"/>
      <w:r w:rsidR="00644CCE" w:rsidRPr="006225BE">
        <w:rPr>
          <w:rFonts w:ascii="Times New Roman" w:hAnsi="Times New Roman" w:cs="Times New Roman"/>
          <w:i/>
          <w:sz w:val="26"/>
          <w:szCs w:val="26"/>
        </w:rPr>
        <w:t>i</w:t>
      </w:r>
      <w:proofErr w:type="spellEnd"/>
      <w:r w:rsidR="00644CCE" w:rsidRPr="006225BE">
        <w:rPr>
          <w:rFonts w:ascii="Times New Roman" w:hAnsi="Times New Roman" w:cs="Times New Roman"/>
          <w:i/>
          <w:sz w:val="26"/>
          <w:szCs w:val="26"/>
        </w:rPr>
        <w:t>) above and only th</w:t>
      </w:r>
      <w:r w:rsidR="00A12ABA" w:rsidRPr="006225BE">
        <w:rPr>
          <w:rFonts w:ascii="Times New Roman" w:hAnsi="Times New Roman" w:cs="Times New Roman"/>
          <w:i/>
          <w:sz w:val="26"/>
          <w:szCs w:val="26"/>
        </w:rPr>
        <w:t>a</w:t>
      </w:r>
      <w:r w:rsidR="00644CCE" w:rsidRPr="006225BE">
        <w:rPr>
          <w:rFonts w:ascii="Times New Roman" w:hAnsi="Times New Roman" w:cs="Times New Roman"/>
          <w:i/>
          <w:sz w:val="26"/>
          <w:szCs w:val="26"/>
        </w:rPr>
        <w:t xml:space="preserve">n </w:t>
      </w:r>
      <w:r w:rsidR="00A12ABA" w:rsidRPr="006225BE">
        <w:rPr>
          <w:rFonts w:ascii="Times New Roman" w:hAnsi="Times New Roman" w:cs="Times New Roman"/>
          <w:i/>
          <w:sz w:val="26"/>
          <w:szCs w:val="26"/>
        </w:rPr>
        <w:t xml:space="preserve">(sic) </w:t>
      </w:r>
      <w:r w:rsidR="00644CCE" w:rsidRPr="006225BE">
        <w:rPr>
          <w:rFonts w:ascii="Times New Roman" w:hAnsi="Times New Roman" w:cs="Times New Roman"/>
          <w:i/>
          <w:sz w:val="26"/>
          <w:szCs w:val="26"/>
        </w:rPr>
        <w:t>did that this agreement being full and final and did not include these monies.</w:t>
      </w:r>
    </w:p>
    <w:p w:rsidR="00644CCE" w:rsidRPr="006225BE" w:rsidRDefault="00644CCE" w:rsidP="00CE4852">
      <w:pPr>
        <w:pStyle w:val="ListParagraph"/>
        <w:numPr>
          <w:ilvl w:val="0"/>
          <w:numId w:val="4"/>
        </w:numPr>
        <w:spacing w:line="360" w:lineRule="auto"/>
        <w:jc w:val="both"/>
        <w:rPr>
          <w:rFonts w:ascii="Times New Roman" w:hAnsi="Times New Roman" w:cs="Times New Roman"/>
          <w:i/>
          <w:sz w:val="26"/>
          <w:szCs w:val="26"/>
        </w:rPr>
      </w:pPr>
      <w:r w:rsidRPr="006225BE">
        <w:rPr>
          <w:rFonts w:ascii="Times New Roman" w:hAnsi="Times New Roman" w:cs="Times New Roman"/>
          <w:i/>
          <w:sz w:val="26"/>
          <w:szCs w:val="26"/>
        </w:rPr>
        <w:t xml:space="preserve">I trust </w:t>
      </w:r>
      <w:r w:rsidR="00CE4852" w:rsidRPr="006225BE">
        <w:rPr>
          <w:rFonts w:ascii="Times New Roman" w:hAnsi="Times New Roman" w:cs="Times New Roman"/>
          <w:i/>
          <w:sz w:val="26"/>
          <w:szCs w:val="26"/>
        </w:rPr>
        <w:t>suc</w:t>
      </w:r>
      <w:r w:rsidR="0091001F" w:rsidRPr="006225BE">
        <w:rPr>
          <w:rFonts w:ascii="Times New Roman" w:hAnsi="Times New Roman" w:cs="Times New Roman"/>
          <w:i/>
          <w:sz w:val="26"/>
          <w:szCs w:val="26"/>
        </w:rPr>
        <w:t>h</w:t>
      </w:r>
      <w:r w:rsidR="00CE4852" w:rsidRPr="006225BE">
        <w:rPr>
          <w:rFonts w:ascii="Times New Roman" w:hAnsi="Times New Roman" w:cs="Times New Roman"/>
          <w:i/>
          <w:sz w:val="26"/>
          <w:szCs w:val="26"/>
        </w:rPr>
        <w:t xml:space="preserve"> payments will be made with the understanding we had.</w:t>
      </w:r>
    </w:p>
    <w:p w:rsidR="00CE4852" w:rsidRPr="006225BE" w:rsidRDefault="00CE4852" w:rsidP="00CE4852">
      <w:pPr>
        <w:spacing w:line="360" w:lineRule="auto"/>
        <w:ind w:left="1440"/>
        <w:jc w:val="both"/>
        <w:rPr>
          <w:rFonts w:ascii="Times New Roman" w:hAnsi="Times New Roman" w:cs="Times New Roman"/>
          <w:i/>
          <w:sz w:val="26"/>
          <w:szCs w:val="26"/>
        </w:rPr>
      </w:pPr>
      <w:r w:rsidRPr="006225BE">
        <w:rPr>
          <w:rFonts w:ascii="Times New Roman" w:hAnsi="Times New Roman" w:cs="Times New Roman"/>
          <w:i/>
          <w:sz w:val="26"/>
          <w:szCs w:val="26"/>
        </w:rPr>
        <w:t>I wait your response.</w:t>
      </w:r>
    </w:p>
    <w:p w:rsidR="00CE4852" w:rsidRPr="006225BE" w:rsidRDefault="00CE4852" w:rsidP="00CE4852">
      <w:pPr>
        <w:spacing w:line="360" w:lineRule="auto"/>
        <w:ind w:left="1440"/>
        <w:jc w:val="both"/>
        <w:rPr>
          <w:rFonts w:ascii="Times New Roman" w:hAnsi="Times New Roman" w:cs="Times New Roman"/>
          <w:i/>
          <w:sz w:val="26"/>
          <w:szCs w:val="26"/>
        </w:rPr>
      </w:pPr>
      <w:r w:rsidRPr="006225BE">
        <w:rPr>
          <w:rFonts w:ascii="Times New Roman" w:hAnsi="Times New Roman" w:cs="Times New Roman"/>
          <w:i/>
          <w:sz w:val="26"/>
          <w:szCs w:val="26"/>
        </w:rPr>
        <w:t>Yours faithfully</w:t>
      </w:r>
    </w:p>
    <w:p w:rsidR="00CE4852" w:rsidRPr="006225BE" w:rsidRDefault="00524682" w:rsidP="00CE4852">
      <w:pPr>
        <w:spacing w:line="360" w:lineRule="auto"/>
        <w:ind w:left="1440"/>
        <w:jc w:val="both"/>
        <w:rPr>
          <w:rFonts w:ascii="Times New Roman" w:hAnsi="Times New Roman" w:cs="Times New Roman"/>
          <w:sz w:val="26"/>
          <w:szCs w:val="26"/>
        </w:rPr>
      </w:pPr>
      <w:r w:rsidRPr="006225BE">
        <w:rPr>
          <w:rFonts w:ascii="Times New Roman" w:hAnsi="Times New Roman" w:cs="Times New Roman"/>
          <w:i/>
          <w:sz w:val="26"/>
          <w:szCs w:val="26"/>
        </w:rPr>
        <w:t>PATRICK M. NGWENYA</w:t>
      </w:r>
      <w:r w:rsidR="0091001F" w:rsidRPr="006225BE">
        <w:rPr>
          <w:rFonts w:ascii="Times New Roman" w:hAnsi="Times New Roman" w:cs="Times New Roman"/>
          <w:i/>
          <w:sz w:val="26"/>
          <w:szCs w:val="26"/>
        </w:rPr>
        <w:t>.</w:t>
      </w:r>
      <w:r w:rsidR="00CE4852" w:rsidRPr="006225BE">
        <w:rPr>
          <w:rFonts w:ascii="Times New Roman" w:hAnsi="Times New Roman" w:cs="Times New Roman"/>
          <w:sz w:val="26"/>
          <w:szCs w:val="26"/>
        </w:rPr>
        <w:t>”</w:t>
      </w:r>
    </w:p>
    <w:p w:rsidR="00BE452E" w:rsidRDefault="00AB19A8" w:rsidP="004131EC">
      <w:pPr>
        <w:spacing w:line="480" w:lineRule="auto"/>
        <w:ind w:left="720" w:hanging="720"/>
        <w:contextualSpacing/>
        <w:jc w:val="both"/>
        <w:rPr>
          <w:rFonts w:ascii="Times New Roman" w:hAnsi="Times New Roman" w:cs="Times New Roman"/>
          <w:sz w:val="28"/>
          <w:szCs w:val="28"/>
        </w:rPr>
      </w:pPr>
      <w:r w:rsidRPr="00432640">
        <w:rPr>
          <w:rFonts w:ascii="Times New Roman" w:hAnsi="Times New Roman" w:cs="Times New Roman"/>
          <w:sz w:val="28"/>
          <w:szCs w:val="28"/>
        </w:rPr>
        <w:tab/>
      </w:r>
      <w:r w:rsidRPr="00432640">
        <w:rPr>
          <w:rFonts w:ascii="Times New Roman" w:hAnsi="Times New Roman" w:cs="Times New Roman"/>
          <w:sz w:val="28"/>
          <w:szCs w:val="28"/>
        </w:rPr>
        <w:tab/>
      </w:r>
    </w:p>
    <w:p w:rsidR="004131EC" w:rsidRPr="00432640" w:rsidRDefault="004131EC" w:rsidP="004131EC">
      <w:pPr>
        <w:spacing w:line="480" w:lineRule="auto"/>
        <w:ind w:left="720" w:hanging="720"/>
        <w:contextualSpacing/>
        <w:jc w:val="both"/>
        <w:rPr>
          <w:rFonts w:ascii="Times New Roman" w:hAnsi="Times New Roman" w:cs="Times New Roman"/>
          <w:sz w:val="28"/>
          <w:szCs w:val="28"/>
        </w:rPr>
      </w:pPr>
      <w:r w:rsidRPr="00432640">
        <w:rPr>
          <w:rFonts w:ascii="Times New Roman" w:hAnsi="Times New Roman" w:cs="Times New Roman"/>
          <w:sz w:val="28"/>
          <w:szCs w:val="28"/>
        </w:rPr>
        <w:t>[16]</w:t>
      </w:r>
      <w:r w:rsidRPr="00432640">
        <w:rPr>
          <w:rFonts w:ascii="Times New Roman" w:hAnsi="Times New Roman" w:cs="Times New Roman"/>
          <w:sz w:val="28"/>
          <w:szCs w:val="28"/>
        </w:rPr>
        <w:tab/>
      </w:r>
      <w:r w:rsidR="00785027" w:rsidRPr="00432640">
        <w:rPr>
          <w:rFonts w:ascii="Times New Roman" w:hAnsi="Times New Roman" w:cs="Times New Roman"/>
          <w:sz w:val="28"/>
          <w:szCs w:val="28"/>
        </w:rPr>
        <w:t xml:space="preserve">Not surprisingly, the respondent bank did not accept the appellant’s </w:t>
      </w:r>
      <w:r w:rsidR="0091001F" w:rsidRPr="00432640">
        <w:rPr>
          <w:rFonts w:ascii="Times New Roman" w:hAnsi="Times New Roman" w:cs="Times New Roman"/>
          <w:sz w:val="28"/>
          <w:szCs w:val="28"/>
        </w:rPr>
        <w:t xml:space="preserve">purported </w:t>
      </w:r>
      <w:r w:rsidR="00785027" w:rsidRPr="00432640">
        <w:rPr>
          <w:rFonts w:ascii="Times New Roman" w:hAnsi="Times New Roman" w:cs="Times New Roman"/>
          <w:sz w:val="28"/>
          <w:szCs w:val="28"/>
        </w:rPr>
        <w:t xml:space="preserve">repudiation as indicated above.   Quite obviously, the </w:t>
      </w:r>
      <w:r w:rsidR="00D919B7" w:rsidRPr="00432640">
        <w:rPr>
          <w:rFonts w:ascii="Times New Roman" w:hAnsi="Times New Roman" w:cs="Times New Roman"/>
          <w:sz w:val="28"/>
          <w:szCs w:val="28"/>
        </w:rPr>
        <w:t xml:space="preserve">appellant’s annexure “PN 12” was impermissibly at </w:t>
      </w:r>
      <w:proofErr w:type="spellStart"/>
      <w:r w:rsidR="00D919B7" w:rsidRPr="00432640">
        <w:rPr>
          <w:rFonts w:ascii="Times New Roman" w:hAnsi="Times New Roman" w:cs="Times New Roman"/>
          <w:sz w:val="28"/>
          <w:szCs w:val="28"/>
        </w:rPr>
        <w:t>varience</w:t>
      </w:r>
      <w:proofErr w:type="spellEnd"/>
      <w:r w:rsidR="00D919B7" w:rsidRPr="00432640">
        <w:rPr>
          <w:rFonts w:ascii="Times New Roman" w:hAnsi="Times New Roman" w:cs="Times New Roman"/>
          <w:sz w:val="28"/>
          <w:szCs w:val="28"/>
        </w:rPr>
        <w:t xml:space="preserve"> with the signed memorandum of agreement between the parties in several respects.   For starters, </w:t>
      </w:r>
      <w:r w:rsidR="003958A7" w:rsidRPr="00432640">
        <w:rPr>
          <w:rFonts w:ascii="Times New Roman" w:hAnsi="Times New Roman" w:cs="Times New Roman"/>
          <w:sz w:val="28"/>
          <w:szCs w:val="28"/>
        </w:rPr>
        <w:t xml:space="preserve">it will be recalled from clause 9 of that agreement that the parties </w:t>
      </w:r>
      <w:r w:rsidR="00AD02DC" w:rsidRPr="00432640">
        <w:rPr>
          <w:rFonts w:ascii="Times New Roman" w:hAnsi="Times New Roman" w:cs="Times New Roman"/>
          <w:sz w:val="28"/>
          <w:szCs w:val="28"/>
        </w:rPr>
        <w:t>b</w:t>
      </w:r>
      <w:r w:rsidR="003958A7" w:rsidRPr="00432640">
        <w:rPr>
          <w:rFonts w:ascii="Times New Roman" w:hAnsi="Times New Roman" w:cs="Times New Roman"/>
          <w:sz w:val="28"/>
          <w:szCs w:val="28"/>
        </w:rPr>
        <w:t>ound themselves in these terms:</w:t>
      </w:r>
    </w:p>
    <w:p w:rsidR="003958A7" w:rsidRPr="00432640" w:rsidRDefault="003958A7" w:rsidP="00F9274E">
      <w:pPr>
        <w:spacing w:line="360" w:lineRule="auto"/>
        <w:ind w:left="720" w:hanging="720"/>
        <w:contextualSpacing/>
        <w:jc w:val="both"/>
        <w:rPr>
          <w:rFonts w:ascii="Times New Roman" w:hAnsi="Times New Roman" w:cs="Times New Roman"/>
          <w:i/>
          <w:sz w:val="28"/>
          <w:szCs w:val="28"/>
        </w:rPr>
      </w:pPr>
    </w:p>
    <w:p w:rsidR="003958A7" w:rsidRPr="006225BE" w:rsidRDefault="003958A7" w:rsidP="00F9274E">
      <w:pPr>
        <w:spacing w:line="360" w:lineRule="auto"/>
        <w:ind w:left="1440"/>
        <w:contextualSpacing/>
        <w:jc w:val="both"/>
        <w:rPr>
          <w:rFonts w:ascii="Times New Roman" w:hAnsi="Times New Roman" w:cs="Times New Roman"/>
          <w:i/>
          <w:sz w:val="26"/>
          <w:szCs w:val="26"/>
        </w:rPr>
      </w:pPr>
      <w:r w:rsidRPr="006225BE">
        <w:rPr>
          <w:rFonts w:ascii="Times New Roman" w:hAnsi="Times New Roman" w:cs="Times New Roman"/>
          <w:i/>
          <w:sz w:val="26"/>
          <w:szCs w:val="26"/>
        </w:rPr>
        <w:t>“9.   This agreement constitutes the entire agreement between the parties.   N</w:t>
      </w:r>
      <w:r w:rsidR="00AD02DC" w:rsidRPr="006225BE">
        <w:rPr>
          <w:rFonts w:ascii="Times New Roman" w:hAnsi="Times New Roman" w:cs="Times New Roman"/>
          <w:i/>
          <w:sz w:val="26"/>
          <w:szCs w:val="26"/>
        </w:rPr>
        <w:t>o</w:t>
      </w:r>
      <w:r w:rsidRPr="006225BE">
        <w:rPr>
          <w:rFonts w:ascii="Times New Roman" w:hAnsi="Times New Roman" w:cs="Times New Roman"/>
          <w:i/>
          <w:sz w:val="26"/>
          <w:szCs w:val="26"/>
        </w:rPr>
        <w:t xml:space="preserve"> amendment of any term hereof shall be of any force and effect unless reduced to writ</w:t>
      </w:r>
      <w:r w:rsidR="00AD02DC" w:rsidRPr="006225BE">
        <w:rPr>
          <w:rFonts w:ascii="Times New Roman" w:hAnsi="Times New Roman" w:cs="Times New Roman"/>
          <w:i/>
          <w:sz w:val="26"/>
          <w:szCs w:val="26"/>
        </w:rPr>
        <w:t>ing</w:t>
      </w:r>
      <w:r w:rsidRPr="006225BE">
        <w:rPr>
          <w:rFonts w:ascii="Times New Roman" w:hAnsi="Times New Roman" w:cs="Times New Roman"/>
          <w:i/>
          <w:sz w:val="26"/>
          <w:szCs w:val="26"/>
        </w:rPr>
        <w:t xml:space="preserve"> and signed </w:t>
      </w:r>
      <w:r w:rsidR="00D15C4B" w:rsidRPr="006225BE">
        <w:rPr>
          <w:rFonts w:ascii="Times New Roman" w:hAnsi="Times New Roman" w:cs="Times New Roman"/>
          <w:i/>
          <w:sz w:val="26"/>
          <w:szCs w:val="26"/>
        </w:rPr>
        <w:t>by both parties”.</w:t>
      </w:r>
    </w:p>
    <w:p w:rsidR="004131EC" w:rsidRPr="00432640" w:rsidRDefault="004131EC" w:rsidP="004131EC">
      <w:pPr>
        <w:spacing w:line="480" w:lineRule="auto"/>
        <w:ind w:left="720" w:hanging="720"/>
        <w:contextualSpacing/>
        <w:jc w:val="both"/>
        <w:rPr>
          <w:rFonts w:ascii="Times New Roman" w:hAnsi="Times New Roman" w:cs="Times New Roman"/>
          <w:sz w:val="28"/>
          <w:szCs w:val="28"/>
        </w:rPr>
      </w:pPr>
    </w:p>
    <w:p w:rsidR="004131EC" w:rsidRPr="00432640" w:rsidRDefault="004131EC" w:rsidP="004131EC">
      <w:pPr>
        <w:spacing w:line="480" w:lineRule="auto"/>
        <w:ind w:left="720" w:hanging="720"/>
        <w:contextualSpacing/>
        <w:jc w:val="both"/>
        <w:rPr>
          <w:rFonts w:ascii="Times New Roman" w:hAnsi="Times New Roman" w:cs="Times New Roman"/>
          <w:sz w:val="28"/>
          <w:szCs w:val="28"/>
        </w:rPr>
      </w:pPr>
      <w:r w:rsidRPr="00432640">
        <w:rPr>
          <w:rFonts w:ascii="Times New Roman" w:hAnsi="Times New Roman" w:cs="Times New Roman"/>
          <w:sz w:val="28"/>
          <w:szCs w:val="28"/>
        </w:rPr>
        <w:lastRenderedPageBreak/>
        <w:t>[17]</w:t>
      </w:r>
      <w:r w:rsidRPr="00432640">
        <w:rPr>
          <w:rFonts w:ascii="Times New Roman" w:hAnsi="Times New Roman" w:cs="Times New Roman"/>
          <w:sz w:val="28"/>
          <w:szCs w:val="28"/>
        </w:rPr>
        <w:tab/>
      </w:r>
      <w:r w:rsidR="00D15C4B" w:rsidRPr="00432640">
        <w:rPr>
          <w:rFonts w:ascii="Times New Roman" w:hAnsi="Times New Roman" w:cs="Times New Roman"/>
          <w:sz w:val="28"/>
          <w:szCs w:val="28"/>
        </w:rPr>
        <w:t>Secondly, and perhaps more importantly, we are satisfied that clauses 2 and 6 of the memorandum of agreement, between the parties referred to in paragraph [10] above provide a killer blow to the appellant’s case.  His contention as gleaned from annexure “PN 12” that there might have been in existence “other terminal benefits” such as “24 months wages”</w:t>
      </w:r>
      <w:r w:rsidR="00590B42" w:rsidRPr="00432640">
        <w:rPr>
          <w:rFonts w:ascii="Times New Roman" w:hAnsi="Times New Roman" w:cs="Times New Roman"/>
          <w:sz w:val="28"/>
          <w:szCs w:val="28"/>
        </w:rPr>
        <w:t xml:space="preserve"> is, as a matter of overwhelming probabilities, false.   Otherwise the appellant would </w:t>
      </w:r>
      <w:r w:rsidR="00EE64E8" w:rsidRPr="00432640">
        <w:rPr>
          <w:rFonts w:ascii="Times New Roman" w:hAnsi="Times New Roman" w:cs="Times New Roman"/>
          <w:sz w:val="28"/>
          <w:szCs w:val="28"/>
        </w:rPr>
        <w:t xml:space="preserve"> </w:t>
      </w:r>
      <w:r w:rsidR="00590B42" w:rsidRPr="00432640">
        <w:rPr>
          <w:rFonts w:ascii="Times New Roman" w:hAnsi="Times New Roman" w:cs="Times New Roman"/>
          <w:sz w:val="28"/>
          <w:szCs w:val="28"/>
        </w:rPr>
        <w:t xml:space="preserve">not </w:t>
      </w:r>
      <w:r w:rsidR="00EE64E8" w:rsidRPr="00432640">
        <w:rPr>
          <w:rFonts w:ascii="Times New Roman" w:hAnsi="Times New Roman" w:cs="Times New Roman"/>
          <w:sz w:val="28"/>
          <w:szCs w:val="28"/>
        </w:rPr>
        <w:t xml:space="preserve"> </w:t>
      </w:r>
      <w:r w:rsidR="00590B42" w:rsidRPr="00432640">
        <w:rPr>
          <w:rFonts w:ascii="Times New Roman" w:hAnsi="Times New Roman" w:cs="Times New Roman"/>
          <w:sz w:val="28"/>
          <w:szCs w:val="28"/>
        </w:rPr>
        <w:t xml:space="preserve">have </w:t>
      </w:r>
      <w:r w:rsidR="00EE64E8" w:rsidRPr="00432640">
        <w:rPr>
          <w:rFonts w:ascii="Times New Roman" w:hAnsi="Times New Roman" w:cs="Times New Roman"/>
          <w:sz w:val="28"/>
          <w:szCs w:val="28"/>
        </w:rPr>
        <w:t xml:space="preserve"> </w:t>
      </w:r>
      <w:r w:rsidR="00590B42" w:rsidRPr="00432640">
        <w:rPr>
          <w:rFonts w:ascii="Times New Roman" w:hAnsi="Times New Roman" w:cs="Times New Roman"/>
          <w:sz w:val="28"/>
          <w:szCs w:val="28"/>
        </w:rPr>
        <w:t>accepted</w:t>
      </w:r>
      <w:r w:rsidR="00EE64E8" w:rsidRPr="00432640">
        <w:rPr>
          <w:rFonts w:ascii="Times New Roman" w:hAnsi="Times New Roman" w:cs="Times New Roman"/>
          <w:sz w:val="28"/>
          <w:szCs w:val="28"/>
        </w:rPr>
        <w:t xml:space="preserve"> </w:t>
      </w:r>
      <w:r w:rsidR="00590B42" w:rsidRPr="00432640">
        <w:rPr>
          <w:rFonts w:ascii="Times New Roman" w:hAnsi="Times New Roman" w:cs="Times New Roman"/>
          <w:sz w:val="28"/>
          <w:szCs w:val="28"/>
        </w:rPr>
        <w:t xml:space="preserve"> the </w:t>
      </w:r>
      <w:r w:rsidR="00EE64E8" w:rsidRPr="00432640">
        <w:rPr>
          <w:rFonts w:ascii="Times New Roman" w:hAnsi="Times New Roman" w:cs="Times New Roman"/>
          <w:sz w:val="28"/>
          <w:szCs w:val="28"/>
        </w:rPr>
        <w:t xml:space="preserve"> </w:t>
      </w:r>
      <w:r w:rsidR="00590B42" w:rsidRPr="00432640">
        <w:rPr>
          <w:rFonts w:ascii="Times New Roman" w:hAnsi="Times New Roman" w:cs="Times New Roman"/>
          <w:sz w:val="28"/>
          <w:szCs w:val="28"/>
        </w:rPr>
        <w:t xml:space="preserve">sum </w:t>
      </w:r>
      <w:r w:rsidR="00EE64E8" w:rsidRPr="00432640">
        <w:rPr>
          <w:rFonts w:ascii="Times New Roman" w:hAnsi="Times New Roman" w:cs="Times New Roman"/>
          <w:sz w:val="28"/>
          <w:szCs w:val="28"/>
        </w:rPr>
        <w:t xml:space="preserve"> </w:t>
      </w:r>
      <w:r w:rsidR="00590B42" w:rsidRPr="00432640">
        <w:rPr>
          <w:rFonts w:ascii="Times New Roman" w:hAnsi="Times New Roman" w:cs="Times New Roman"/>
          <w:sz w:val="28"/>
          <w:szCs w:val="28"/>
        </w:rPr>
        <w:t>of</w:t>
      </w:r>
      <w:r w:rsidR="00EE64E8" w:rsidRPr="00432640">
        <w:rPr>
          <w:rFonts w:ascii="Times New Roman" w:hAnsi="Times New Roman" w:cs="Times New Roman"/>
          <w:sz w:val="28"/>
          <w:szCs w:val="28"/>
        </w:rPr>
        <w:t xml:space="preserve"> </w:t>
      </w:r>
      <w:r w:rsidR="00590B42" w:rsidRPr="00432640">
        <w:rPr>
          <w:rFonts w:ascii="Times New Roman" w:hAnsi="Times New Roman" w:cs="Times New Roman"/>
          <w:sz w:val="28"/>
          <w:szCs w:val="28"/>
        </w:rPr>
        <w:t xml:space="preserve"> Eighty</w:t>
      </w:r>
      <w:r w:rsidR="00EE64E8" w:rsidRPr="00432640">
        <w:rPr>
          <w:rFonts w:ascii="Times New Roman" w:hAnsi="Times New Roman" w:cs="Times New Roman"/>
          <w:sz w:val="28"/>
          <w:szCs w:val="28"/>
        </w:rPr>
        <w:t xml:space="preserve"> </w:t>
      </w:r>
      <w:r w:rsidR="00590B42" w:rsidRPr="00432640">
        <w:rPr>
          <w:rFonts w:ascii="Times New Roman" w:hAnsi="Times New Roman" w:cs="Times New Roman"/>
          <w:sz w:val="28"/>
          <w:szCs w:val="28"/>
        </w:rPr>
        <w:t xml:space="preserve"> Five thousand</w:t>
      </w:r>
      <w:r w:rsidR="00EE64E8" w:rsidRPr="00432640">
        <w:rPr>
          <w:rFonts w:ascii="Times New Roman" w:hAnsi="Times New Roman" w:cs="Times New Roman"/>
          <w:sz w:val="28"/>
          <w:szCs w:val="28"/>
        </w:rPr>
        <w:t xml:space="preserve"> </w:t>
      </w:r>
      <w:r w:rsidR="00590B42" w:rsidRPr="00432640">
        <w:rPr>
          <w:rFonts w:ascii="Times New Roman" w:hAnsi="Times New Roman" w:cs="Times New Roman"/>
          <w:sz w:val="28"/>
          <w:szCs w:val="28"/>
        </w:rPr>
        <w:t xml:space="preserve"> Seven </w:t>
      </w:r>
      <w:r w:rsidR="00EE64E8" w:rsidRPr="00432640">
        <w:rPr>
          <w:rFonts w:ascii="Times New Roman" w:hAnsi="Times New Roman" w:cs="Times New Roman"/>
          <w:sz w:val="28"/>
          <w:szCs w:val="28"/>
        </w:rPr>
        <w:t xml:space="preserve"> </w:t>
      </w:r>
      <w:r w:rsidR="00590B42" w:rsidRPr="00432640">
        <w:rPr>
          <w:rFonts w:ascii="Times New Roman" w:hAnsi="Times New Roman" w:cs="Times New Roman"/>
          <w:sz w:val="28"/>
          <w:szCs w:val="28"/>
        </w:rPr>
        <w:t xml:space="preserve">Hundred </w:t>
      </w:r>
      <w:r w:rsidR="00EE64E8" w:rsidRPr="00432640">
        <w:rPr>
          <w:rFonts w:ascii="Times New Roman" w:hAnsi="Times New Roman" w:cs="Times New Roman"/>
          <w:sz w:val="28"/>
          <w:szCs w:val="28"/>
        </w:rPr>
        <w:t xml:space="preserve"> </w:t>
      </w:r>
      <w:r w:rsidR="00590B42" w:rsidRPr="00432640">
        <w:rPr>
          <w:rFonts w:ascii="Times New Roman" w:hAnsi="Times New Roman" w:cs="Times New Roman"/>
          <w:sz w:val="28"/>
          <w:szCs w:val="28"/>
        </w:rPr>
        <w:t xml:space="preserve">and </w:t>
      </w:r>
      <w:r w:rsidR="00EE64E8" w:rsidRPr="00432640">
        <w:rPr>
          <w:rFonts w:ascii="Times New Roman" w:hAnsi="Times New Roman" w:cs="Times New Roman"/>
          <w:sz w:val="28"/>
          <w:szCs w:val="28"/>
        </w:rPr>
        <w:t xml:space="preserve"> </w:t>
      </w:r>
      <w:r w:rsidR="00590B42" w:rsidRPr="00432640">
        <w:rPr>
          <w:rFonts w:ascii="Times New Roman" w:hAnsi="Times New Roman" w:cs="Times New Roman"/>
          <w:sz w:val="28"/>
          <w:szCs w:val="28"/>
        </w:rPr>
        <w:t xml:space="preserve">Thirty </w:t>
      </w:r>
      <w:r w:rsidR="00EE64E8" w:rsidRPr="00432640">
        <w:rPr>
          <w:rFonts w:ascii="Times New Roman" w:hAnsi="Times New Roman" w:cs="Times New Roman"/>
          <w:sz w:val="28"/>
          <w:szCs w:val="28"/>
        </w:rPr>
        <w:t xml:space="preserve"> </w:t>
      </w:r>
      <w:r w:rsidR="00590B42" w:rsidRPr="00432640">
        <w:rPr>
          <w:rFonts w:ascii="Times New Roman" w:hAnsi="Times New Roman" w:cs="Times New Roman"/>
          <w:sz w:val="28"/>
          <w:szCs w:val="28"/>
        </w:rPr>
        <w:t xml:space="preserve">Four </w:t>
      </w:r>
      <w:r w:rsidR="00EE64E8" w:rsidRPr="00432640">
        <w:rPr>
          <w:rFonts w:ascii="Times New Roman" w:hAnsi="Times New Roman" w:cs="Times New Roman"/>
          <w:sz w:val="28"/>
          <w:szCs w:val="28"/>
        </w:rPr>
        <w:t xml:space="preserve"> </w:t>
      </w:r>
      <w:proofErr w:type="spellStart"/>
      <w:r w:rsidR="00590B42" w:rsidRPr="00432640">
        <w:rPr>
          <w:rFonts w:ascii="Times New Roman" w:hAnsi="Times New Roman" w:cs="Times New Roman"/>
          <w:sz w:val="28"/>
          <w:szCs w:val="28"/>
        </w:rPr>
        <w:t>Emalangeni</w:t>
      </w:r>
      <w:proofErr w:type="spellEnd"/>
      <w:r w:rsidR="00EE64E8" w:rsidRPr="00432640">
        <w:rPr>
          <w:rFonts w:ascii="Times New Roman" w:hAnsi="Times New Roman" w:cs="Times New Roman"/>
          <w:sz w:val="28"/>
          <w:szCs w:val="28"/>
        </w:rPr>
        <w:t xml:space="preserve"> </w:t>
      </w:r>
      <w:r w:rsidR="00590B42" w:rsidRPr="00432640">
        <w:rPr>
          <w:rFonts w:ascii="Times New Roman" w:hAnsi="Times New Roman" w:cs="Times New Roman"/>
          <w:sz w:val="28"/>
          <w:szCs w:val="28"/>
        </w:rPr>
        <w:t xml:space="preserve"> (E85, 734.00) as he admittedly did “in full and final settlement of all </w:t>
      </w:r>
      <w:r w:rsidR="00590B42" w:rsidRPr="00432640">
        <w:rPr>
          <w:rFonts w:ascii="Times New Roman" w:hAnsi="Times New Roman" w:cs="Times New Roman"/>
          <w:sz w:val="28"/>
          <w:szCs w:val="28"/>
          <w:u w:val="single"/>
        </w:rPr>
        <w:t xml:space="preserve">and </w:t>
      </w:r>
      <w:r w:rsidR="00590B42" w:rsidRPr="00432640">
        <w:rPr>
          <w:rFonts w:ascii="Times New Roman" w:hAnsi="Times New Roman" w:cs="Times New Roman"/>
          <w:sz w:val="28"/>
          <w:szCs w:val="28"/>
        </w:rPr>
        <w:t xml:space="preserve">any issue” as well as “any claim” between the parties as clauses 2 and 6 respectively show.   Furthermore, in clauses 3.3 the appellant undertook not to institute </w:t>
      </w:r>
      <w:r w:rsidR="00590B42" w:rsidRPr="00432640">
        <w:rPr>
          <w:rFonts w:ascii="Times New Roman" w:hAnsi="Times New Roman" w:cs="Times New Roman"/>
          <w:sz w:val="28"/>
          <w:szCs w:val="28"/>
          <w:u w:val="single"/>
        </w:rPr>
        <w:t>any</w:t>
      </w:r>
      <w:r w:rsidR="00590B42" w:rsidRPr="00432640">
        <w:rPr>
          <w:rFonts w:ascii="Times New Roman" w:hAnsi="Times New Roman" w:cs="Times New Roman"/>
          <w:sz w:val="28"/>
          <w:szCs w:val="28"/>
        </w:rPr>
        <w:t xml:space="preserve"> proceedings against the respondent bank for </w:t>
      </w:r>
      <w:r w:rsidR="00590B42" w:rsidRPr="00432640">
        <w:rPr>
          <w:rFonts w:ascii="Times New Roman" w:hAnsi="Times New Roman" w:cs="Times New Roman"/>
          <w:sz w:val="28"/>
          <w:szCs w:val="28"/>
          <w:u w:val="single"/>
        </w:rPr>
        <w:t>whatever</w:t>
      </w:r>
      <w:r w:rsidR="00590B42" w:rsidRPr="00432640">
        <w:rPr>
          <w:rFonts w:ascii="Times New Roman" w:hAnsi="Times New Roman" w:cs="Times New Roman"/>
          <w:sz w:val="28"/>
          <w:szCs w:val="28"/>
        </w:rPr>
        <w:t xml:space="preserve"> reasons</w:t>
      </w:r>
      <w:r w:rsidR="008812AC" w:rsidRPr="00432640">
        <w:rPr>
          <w:rFonts w:ascii="Times New Roman" w:hAnsi="Times New Roman" w:cs="Times New Roman"/>
          <w:sz w:val="28"/>
          <w:szCs w:val="28"/>
        </w:rPr>
        <w:t xml:space="preserve"> and in </w:t>
      </w:r>
      <w:r w:rsidR="00EC1930" w:rsidRPr="00432640">
        <w:rPr>
          <w:rFonts w:ascii="Times New Roman" w:hAnsi="Times New Roman" w:cs="Times New Roman"/>
          <w:sz w:val="28"/>
          <w:szCs w:val="28"/>
          <w:u w:val="single"/>
        </w:rPr>
        <w:t>whatever</w:t>
      </w:r>
      <w:r w:rsidR="00EC1930" w:rsidRPr="00432640">
        <w:rPr>
          <w:rFonts w:ascii="Times New Roman" w:hAnsi="Times New Roman" w:cs="Times New Roman"/>
          <w:sz w:val="28"/>
          <w:szCs w:val="28"/>
        </w:rPr>
        <w:t xml:space="preserve"> form or </w:t>
      </w:r>
      <w:r w:rsidR="00EC1930" w:rsidRPr="00432640">
        <w:rPr>
          <w:rFonts w:ascii="Times New Roman" w:hAnsi="Times New Roman" w:cs="Times New Roman"/>
          <w:sz w:val="28"/>
          <w:szCs w:val="28"/>
          <w:u w:val="single"/>
        </w:rPr>
        <w:t>forum</w:t>
      </w:r>
      <w:r w:rsidR="00EC1930" w:rsidRPr="00432640">
        <w:rPr>
          <w:rFonts w:ascii="Times New Roman" w:hAnsi="Times New Roman" w:cs="Times New Roman"/>
          <w:sz w:val="28"/>
          <w:szCs w:val="28"/>
        </w:rPr>
        <w:t xml:space="preserve"> for </w:t>
      </w:r>
      <w:r w:rsidR="00EC1930" w:rsidRPr="00432640">
        <w:rPr>
          <w:rFonts w:ascii="Times New Roman" w:hAnsi="Times New Roman" w:cs="Times New Roman"/>
          <w:sz w:val="28"/>
          <w:szCs w:val="28"/>
          <w:u w:val="single"/>
        </w:rPr>
        <w:t>any</w:t>
      </w:r>
      <w:r w:rsidR="00EC1930" w:rsidRPr="009117A5">
        <w:rPr>
          <w:rFonts w:ascii="Times New Roman" w:hAnsi="Times New Roman" w:cs="Times New Roman"/>
          <w:sz w:val="28"/>
          <w:szCs w:val="28"/>
          <w:u w:val="single"/>
        </w:rPr>
        <w:t xml:space="preserve"> issue</w:t>
      </w:r>
      <w:r w:rsidR="00EC1930" w:rsidRPr="00432640">
        <w:rPr>
          <w:rFonts w:ascii="Times New Roman" w:hAnsi="Times New Roman" w:cs="Times New Roman"/>
          <w:sz w:val="28"/>
          <w:szCs w:val="28"/>
        </w:rPr>
        <w:t xml:space="preserve"> arising from the employment relationship between the parties.   We are satisfied in these circumstances that the appellant tried too hard to wrongfully attempt to </w:t>
      </w:r>
      <w:proofErr w:type="spellStart"/>
      <w:r w:rsidR="00EC1930" w:rsidRPr="00432640">
        <w:rPr>
          <w:rFonts w:ascii="Times New Roman" w:hAnsi="Times New Roman" w:cs="Times New Roman"/>
          <w:sz w:val="28"/>
          <w:szCs w:val="28"/>
        </w:rPr>
        <w:t>novate</w:t>
      </w:r>
      <w:proofErr w:type="spellEnd"/>
      <w:r w:rsidR="00EC1930" w:rsidRPr="00432640">
        <w:rPr>
          <w:rFonts w:ascii="Times New Roman" w:hAnsi="Times New Roman" w:cs="Times New Roman"/>
          <w:sz w:val="28"/>
          <w:szCs w:val="28"/>
        </w:rPr>
        <w:t xml:space="preserve"> or vary the parties’ agreement</w:t>
      </w:r>
      <w:r w:rsidR="00FA0068" w:rsidRPr="00432640">
        <w:rPr>
          <w:rFonts w:ascii="Times New Roman" w:hAnsi="Times New Roman" w:cs="Times New Roman"/>
          <w:sz w:val="28"/>
          <w:szCs w:val="28"/>
        </w:rPr>
        <w:t>.</w:t>
      </w:r>
    </w:p>
    <w:p w:rsidR="00F9274E" w:rsidRPr="00432640" w:rsidRDefault="00F9274E" w:rsidP="004131EC">
      <w:pPr>
        <w:spacing w:line="480" w:lineRule="auto"/>
        <w:ind w:left="720" w:hanging="720"/>
        <w:contextualSpacing/>
        <w:jc w:val="both"/>
        <w:rPr>
          <w:rFonts w:ascii="Times New Roman" w:hAnsi="Times New Roman" w:cs="Times New Roman"/>
          <w:sz w:val="28"/>
          <w:szCs w:val="28"/>
        </w:rPr>
      </w:pPr>
    </w:p>
    <w:p w:rsidR="004131EC" w:rsidRPr="00432640" w:rsidRDefault="004131EC" w:rsidP="004131EC">
      <w:pPr>
        <w:spacing w:line="480" w:lineRule="auto"/>
        <w:ind w:left="720" w:hanging="720"/>
        <w:contextualSpacing/>
        <w:jc w:val="both"/>
        <w:rPr>
          <w:rFonts w:ascii="Times New Roman" w:hAnsi="Times New Roman" w:cs="Times New Roman"/>
          <w:sz w:val="28"/>
          <w:szCs w:val="28"/>
        </w:rPr>
      </w:pPr>
      <w:r w:rsidRPr="00432640">
        <w:rPr>
          <w:rFonts w:ascii="Times New Roman" w:hAnsi="Times New Roman" w:cs="Times New Roman"/>
          <w:sz w:val="28"/>
          <w:szCs w:val="28"/>
        </w:rPr>
        <w:t>[18]</w:t>
      </w:r>
      <w:r w:rsidRPr="00432640">
        <w:rPr>
          <w:rFonts w:ascii="Times New Roman" w:hAnsi="Times New Roman" w:cs="Times New Roman"/>
          <w:sz w:val="28"/>
          <w:szCs w:val="28"/>
        </w:rPr>
        <w:tab/>
      </w:r>
      <w:r w:rsidR="00FA0068" w:rsidRPr="00432640">
        <w:rPr>
          <w:rFonts w:ascii="Times New Roman" w:hAnsi="Times New Roman" w:cs="Times New Roman"/>
          <w:sz w:val="28"/>
          <w:szCs w:val="28"/>
        </w:rPr>
        <w:t xml:space="preserve">It remains for us to </w:t>
      </w:r>
      <w:r w:rsidR="00AD02DC" w:rsidRPr="00432640">
        <w:rPr>
          <w:rFonts w:ascii="Times New Roman" w:hAnsi="Times New Roman" w:cs="Times New Roman"/>
          <w:sz w:val="28"/>
          <w:szCs w:val="28"/>
        </w:rPr>
        <w:t>s</w:t>
      </w:r>
      <w:r w:rsidR="00FA0068" w:rsidRPr="00432640">
        <w:rPr>
          <w:rFonts w:ascii="Times New Roman" w:hAnsi="Times New Roman" w:cs="Times New Roman"/>
          <w:sz w:val="28"/>
          <w:szCs w:val="28"/>
        </w:rPr>
        <w:t>ay something on the concept of payment</w:t>
      </w:r>
      <w:r w:rsidR="00BB02CB" w:rsidRPr="00432640">
        <w:rPr>
          <w:rFonts w:ascii="Times New Roman" w:hAnsi="Times New Roman" w:cs="Times New Roman"/>
          <w:sz w:val="28"/>
          <w:szCs w:val="28"/>
        </w:rPr>
        <w:t xml:space="preserve"> “in full and final settlement” by a creditor in so far as the law of compromise is concerned.  But, first, it is necessary to bear in mind </w:t>
      </w:r>
      <w:r w:rsidR="00524682" w:rsidRPr="00432640">
        <w:rPr>
          <w:rFonts w:ascii="Times New Roman" w:hAnsi="Times New Roman" w:cs="Times New Roman"/>
          <w:sz w:val="28"/>
          <w:szCs w:val="28"/>
        </w:rPr>
        <w:t xml:space="preserve"> </w:t>
      </w:r>
      <w:r w:rsidR="00BB02CB" w:rsidRPr="00432640">
        <w:rPr>
          <w:rFonts w:ascii="Times New Roman" w:hAnsi="Times New Roman" w:cs="Times New Roman"/>
          <w:sz w:val="28"/>
          <w:szCs w:val="28"/>
        </w:rPr>
        <w:t xml:space="preserve">that </w:t>
      </w:r>
      <w:r w:rsidR="00524682" w:rsidRPr="00432640">
        <w:rPr>
          <w:rFonts w:ascii="Times New Roman" w:hAnsi="Times New Roman" w:cs="Times New Roman"/>
          <w:sz w:val="28"/>
          <w:szCs w:val="28"/>
        </w:rPr>
        <w:t xml:space="preserve"> </w:t>
      </w:r>
      <w:r w:rsidR="00BB02CB" w:rsidRPr="00432640">
        <w:rPr>
          <w:rFonts w:ascii="Times New Roman" w:hAnsi="Times New Roman" w:cs="Times New Roman"/>
          <w:sz w:val="28"/>
          <w:szCs w:val="28"/>
        </w:rPr>
        <w:t xml:space="preserve">a </w:t>
      </w:r>
      <w:r w:rsidR="00524682" w:rsidRPr="00432640">
        <w:rPr>
          <w:rFonts w:ascii="Times New Roman" w:hAnsi="Times New Roman" w:cs="Times New Roman"/>
          <w:sz w:val="28"/>
          <w:szCs w:val="28"/>
        </w:rPr>
        <w:t xml:space="preserve"> </w:t>
      </w:r>
      <w:r w:rsidR="00BB02CB" w:rsidRPr="00432640">
        <w:rPr>
          <w:rFonts w:ascii="Times New Roman" w:hAnsi="Times New Roman" w:cs="Times New Roman"/>
          <w:sz w:val="28"/>
          <w:szCs w:val="28"/>
        </w:rPr>
        <w:t>compromise</w:t>
      </w:r>
      <w:r w:rsidR="00524682" w:rsidRPr="00432640">
        <w:rPr>
          <w:rFonts w:ascii="Times New Roman" w:hAnsi="Times New Roman" w:cs="Times New Roman"/>
          <w:sz w:val="28"/>
          <w:szCs w:val="28"/>
        </w:rPr>
        <w:t xml:space="preserve"> </w:t>
      </w:r>
      <w:r w:rsidR="00BB02CB" w:rsidRPr="00432640">
        <w:rPr>
          <w:rFonts w:ascii="Times New Roman" w:hAnsi="Times New Roman" w:cs="Times New Roman"/>
          <w:sz w:val="28"/>
          <w:szCs w:val="28"/>
        </w:rPr>
        <w:t xml:space="preserve"> itself </w:t>
      </w:r>
      <w:r w:rsidR="00524682" w:rsidRPr="00432640">
        <w:rPr>
          <w:rFonts w:ascii="Times New Roman" w:hAnsi="Times New Roman" w:cs="Times New Roman"/>
          <w:sz w:val="28"/>
          <w:szCs w:val="28"/>
        </w:rPr>
        <w:t xml:space="preserve"> </w:t>
      </w:r>
      <w:r w:rsidR="00BB02CB" w:rsidRPr="00432640">
        <w:rPr>
          <w:rFonts w:ascii="Times New Roman" w:hAnsi="Times New Roman" w:cs="Times New Roman"/>
          <w:sz w:val="28"/>
          <w:szCs w:val="28"/>
        </w:rPr>
        <w:t>is</w:t>
      </w:r>
      <w:r w:rsidR="00524682" w:rsidRPr="00432640">
        <w:rPr>
          <w:rFonts w:ascii="Times New Roman" w:hAnsi="Times New Roman" w:cs="Times New Roman"/>
          <w:sz w:val="28"/>
          <w:szCs w:val="28"/>
        </w:rPr>
        <w:t xml:space="preserve"> </w:t>
      </w:r>
      <w:r w:rsidR="00BB02CB" w:rsidRPr="00432640">
        <w:rPr>
          <w:rFonts w:ascii="Times New Roman" w:hAnsi="Times New Roman" w:cs="Times New Roman"/>
          <w:sz w:val="28"/>
          <w:szCs w:val="28"/>
        </w:rPr>
        <w:t xml:space="preserve"> generally </w:t>
      </w:r>
      <w:r w:rsidR="00524682" w:rsidRPr="00432640">
        <w:rPr>
          <w:rFonts w:ascii="Times New Roman" w:hAnsi="Times New Roman" w:cs="Times New Roman"/>
          <w:sz w:val="28"/>
          <w:szCs w:val="28"/>
        </w:rPr>
        <w:t xml:space="preserve"> </w:t>
      </w:r>
      <w:r w:rsidR="00BB02CB" w:rsidRPr="00432640">
        <w:rPr>
          <w:rFonts w:ascii="Times New Roman" w:hAnsi="Times New Roman" w:cs="Times New Roman"/>
          <w:sz w:val="28"/>
          <w:szCs w:val="28"/>
        </w:rPr>
        <w:t xml:space="preserve">an </w:t>
      </w:r>
      <w:r w:rsidR="00524682" w:rsidRPr="00432640">
        <w:rPr>
          <w:rFonts w:ascii="Times New Roman" w:hAnsi="Times New Roman" w:cs="Times New Roman"/>
          <w:sz w:val="28"/>
          <w:szCs w:val="28"/>
        </w:rPr>
        <w:t xml:space="preserve"> </w:t>
      </w:r>
      <w:r w:rsidR="00BB02CB" w:rsidRPr="00432640">
        <w:rPr>
          <w:rFonts w:ascii="Times New Roman" w:hAnsi="Times New Roman" w:cs="Times New Roman"/>
          <w:sz w:val="28"/>
          <w:szCs w:val="28"/>
        </w:rPr>
        <w:t xml:space="preserve">agreement </w:t>
      </w:r>
      <w:r w:rsidR="00524682" w:rsidRPr="00432640">
        <w:rPr>
          <w:rFonts w:ascii="Times New Roman" w:hAnsi="Times New Roman" w:cs="Times New Roman"/>
          <w:sz w:val="28"/>
          <w:szCs w:val="28"/>
        </w:rPr>
        <w:t xml:space="preserve"> </w:t>
      </w:r>
      <w:r w:rsidR="00BB02CB" w:rsidRPr="00432640">
        <w:rPr>
          <w:rFonts w:ascii="Times New Roman" w:hAnsi="Times New Roman" w:cs="Times New Roman"/>
          <w:sz w:val="28"/>
          <w:szCs w:val="28"/>
        </w:rPr>
        <w:t>in terms of which the parties settle their dispute.  This is usually an out</w:t>
      </w:r>
      <w:r w:rsidR="00524682" w:rsidRPr="00432640">
        <w:rPr>
          <w:rFonts w:ascii="Times New Roman" w:hAnsi="Times New Roman" w:cs="Times New Roman"/>
          <w:sz w:val="28"/>
          <w:szCs w:val="28"/>
        </w:rPr>
        <w:t>–</w:t>
      </w:r>
      <w:r w:rsidR="00BB02CB" w:rsidRPr="00432640">
        <w:rPr>
          <w:rFonts w:ascii="Times New Roman" w:hAnsi="Times New Roman" w:cs="Times New Roman"/>
          <w:sz w:val="28"/>
          <w:szCs w:val="28"/>
        </w:rPr>
        <w:t xml:space="preserve">of–court settlement.  A compromise </w:t>
      </w:r>
      <w:r w:rsidR="00BB02CB" w:rsidRPr="00432640">
        <w:rPr>
          <w:rFonts w:ascii="Times New Roman" w:hAnsi="Times New Roman" w:cs="Times New Roman"/>
          <w:sz w:val="28"/>
          <w:szCs w:val="28"/>
        </w:rPr>
        <w:lastRenderedPageBreak/>
        <w:t>creates new obligations and existing ones are extinguished.  In effect,</w:t>
      </w:r>
      <w:r w:rsidR="00AD02DC" w:rsidRPr="00432640">
        <w:rPr>
          <w:rFonts w:ascii="Times New Roman" w:hAnsi="Times New Roman" w:cs="Times New Roman"/>
          <w:sz w:val="28"/>
          <w:szCs w:val="28"/>
        </w:rPr>
        <w:t xml:space="preserve"> a compromise is a form of waiver or </w:t>
      </w:r>
      <w:proofErr w:type="spellStart"/>
      <w:r w:rsidR="00AD02DC" w:rsidRPr="00432640">
        <w:rPr>
          <w:rFonts w:ascii="Times New Roman" w:hAnsi="Times New Roman" w:cs="Times New Roman"/>
          <w:sz w:val="28"/>
          <w:szCs w:val="28"/>
        </w:rPr>
        <w:t>estoppel</w:t>
      </w:r>
      <w:proofErr w:type="spellEnd"/>
      <w:r w:rsidR="00BB02CB" w:rsidRPr="00432640">
        <w:rPr>
          <w:rFonts w:ascii="Times New Roman" w:hAnsi="Times New Roman" w:cs="Times New Roman"/>
          <w:sz w:val="28"/>
          <w:szCs w:val="28"/>
        </w:rPr>
        <w:t>.   Where payment is made in full and final settlement following a firm offer to compromise, then existing obligations fall away.  In such a situation, the creditor is precluded from suing</w:t>
      </w:r>
      <w:r w:rsidR="00BC199B" w:rsidRPr="00432640">
        <w:rPr>
          <w:rFonts w:ascii="Times New Roman" w:hAnsi="Times New Roman" w:cs="Times New Roman"/>
          <w:sz w:val="28"/>
          <w:szCs w:val="28"/>
        </w:rPr>
        <w:t xml:space="preserve">.    For further reading on the law in this jurisdiction see </w:t>
      </w:r>
      <w:r w:rsidR="00BC199B" w:rsidRPr="00432640">
        <w:rPr>
          <w:rFonts w:ascii="Times New Roman" w:hAnsi="Times New Roman" w:cs="Times New Roman"/>
          <w:b/>
          <w:sz w:val="28"/>
          <w:szCs w:val="28"/>
          <w:u w:val="single"/>
        </w:rPr>
        <w:t xml:space="preserve">Dlamini NO and </w:t>
      </w:r>
      <w:proofErr w:type="gramStart"/>
      <w:r w:rsidR="00BC199B" w:rsidRPr="00432640">
        <w:rPr>
          <w:rFonts w:ascii="Times New Roman" w:hAnsi="Times New Roman" w:cs="Times New Roman"/>
          <w:b/>
          <w:sz w:val="28"/>
          <w:szCs w:val="28"/>
          <w:u w:val="single"/>
        </w:rPr>
        <w:t>Others</w:t>
      </w:r>
      <w:proofErr w:type="gramEnd"/>
      <w:r w:rsidR="00BC199B" w:rsidRPr="00432640">
        <w:rPr>
          <w:rFonts w:ascii="Times New Roman" w:hAnsi="Times New Roman" w:cs="Times New Roman"/>
          <w:b/>
          <w:sz w:val="28"/>
          <w:szCs w:val="28"/>
          <w:u w:val="single"/>
        </w:rPr>
        <w:t xml:space="preserve"> v Dlamini and Others</w:t>
      </w:r>
      <w:r w:rsidR="00BC199B" w:rsidRPr="00432640">
        <w:rPr>
          <w:rFonts w:ascii="Times New Roman" w:hAnsi="Times New Roman" w:cs="Times New Roman"/>
          <w:sz w:val="28"/>
          <w:szCs w:val="28"/>
        </w:rPr>
        <w:t xml:space="preserve"> </w:t>
      </w:r>
      <w:r w:rsidR="00BC199B" w:rsidRPr="00432640">
        <w:rPr>
          <w:rFonts w:ascii="Times New Roman" w:hAnsi="Times New Roman" w:cs="Times New Roman"/>
          <w:b/>
          <w:sz w:val="28"/>
          <w:szCs w:val="28"/>
          <w:u w:val="single"/>
        </w:rPr>
        <w:t>Civil Appeal 19/2005</w:t>
      </w:r>
      <w:r w:rsidR="00BC199B" w:rsidRPr="00432640">
        <w:rPr>
          <w:rFonts w:ascii="Times New Roman" w:hAnsi="Times New Roman" w:cs="Times New Roman"/>
          <w:sz w:val="28"/>
          <w:szCs w:val="28"/>
        </w:rPr>
        <w:t xml:space="preserve">, </w:t>
      </w:r>
      <w:r w:rsidR="009117A5">
        <w:rPr>
          <w:rFonts w:ascii="Times New Roman" w:hAnsi="Times New Roman" w:cs="Times New Roman"/>
          <w:sz w:val="28"/>
          <w:szCs w:val="28"/>
        </w:rPr>
        <w:t>r</w:t>
      </w:r>
      <w:r w:rsidR="00BC199B" w:rsidRPr="00432640">
        <w:rPr>
          <w:rFonts w:ascii="Times New Roman" w:hAnsi="Times New Roman" w:cs="Times New Roman"/>
          <w:sz w:val="28"/>
          <w:szCs w:val="28"/>
        </w:rPr>
        <w:t xml:space="preserve">eported on </w:t>
      </w:r>
      <w:proofErr w:type="spellStart"/>
      <w:r w:rsidR="00BC199B" w:rsidRPr="00432640">
        <w:rPr>
          <w:rFonts w:ascii="Times New Roman" w:hAnsi="Times New Roman" w:cs="Times New Roman"/>
          <w:sz w:val="28"/>
          <w:szCs w:val="28"/>
          <w:u w:val="single"/>
        </w:rPr>
        <w:t>SwaziLii</w:t>
      </w:r>
      <w:proofErr w:type="spellEnd"/>
      <w:r w:rsidR="00BC199B" w:rsidRPr="00432640">
        <w:rPr>
          <w:rFonts w:ascii="Times New Roman" w:hAnsi="Times New Roman" w:cs="Times New Roman"/>
          <w:sz w:val="28"/>
          <w:szCs w:val="28"/>
        </w:rPr>
        <w:t xml:space="preserve">.    See also the dissenting judgment of Ramodibedi JA </w:t>
      </w:r>
      <w:r w:rsidR="00AD02DC" w:rsidRPr="00432640">
        <w:rPr>
          <w:rFonts w:ascii="Times New Roman" w:hAnsi="Times New Roman" w:cs="Times New Roman"/>
          <w:sz w:val="28"/>
          <w:szCs w:val="28"/>
        </w:rPr>
        <w:t xml:space="preserve">(now our own Chief Justice) </w:t>
      </w:r>
      <w:r w:rsidR="00BC199B" w:rsidRPr="00432640">
        <w:rPr>
          <w:rFonts w:ascii="Times New Roman" w:hAnsi="Times New Roman" w:cs="Times New Roman"/>
          <w:sz w:val="28"/>
          <w:szCs w:val="28"/>
        </w:rPr>
        <w:t xml:space="preserve">in the Court of Appeal of Botswana in </w:t>
      </w:r>
      <w:r w:rsidR="00BC199B" w:rsidRPr="00432640">
        <w:rPr>
          <w:rFonts w:ascii="Times New Roman" w:hAnsi="Times New Roman" w:cs="Times New Roman"/>
          <w:b/>
          <w:sz w:val="28"/>
          <w:szCs w:val="28"/>
          <w:u w:val="single"/>
        </w:rPr>
        <w:t xml:space="preserve">Motor </w:t>
      </w:r>
      <w:r w:rsidR="008C37B7" w:rsidRPr="00432640">
        <w:rPr>
          <w:rFonts w:ascii="Times New Roman" w:hAnsi="Times New Roman" w:cs="Times New Roman"/>
          <w:b/>
          <w:sz w:val="28"/>
          <w:szCs w:val="28"/>
          <w:u w:val="single"/>
        </w:rPr>
        <w:t xml:space="preserve">Sales and </w:t>
      </w:r>
      <w:r w:rsidR="00BC199B" w:rsidRPr="00432640">
        <w:rPr>
          <w:rFonts w:ascii="Times New Roman" w:hAnsi="Times New Roman" w:cs="Times New Roman"/>
          <w:b/>
          <w:sz w:val="28"/>
          <w:szCs w:val="28"/>
          <w:u w:val="single"/>
        </w:rPr>
        <w:t xml:space="preserve">Services (Pty) Ltd </w:t>
      </w:r>
      <w:r w:rsidR="008C37B7" w:rsidRPr="00432640">
        <w:rPr>
          <w:rFonts w:ascii="Times New Roman" w:hAnsi="Times New Roman" w:cs="Times New Roman"/>
          <w:b/>
          <w:sz w:val="28"/>
          <w:szCs w:val="28"/>
          <w:u w:val="single"/>
        </w:rPr>
        <w:t xml:space="preserve">v </w:t>
      </w:r>
      <w:proofErr w:type="spellStart"/>
      <w:r w:rsidR="008C37B7" w:rsidRPr="00432640">
        <w:rPr>
          <w:rFonts w:ascii="Times New Roman" w:hAnsi="Times New Roman" w:cs="Times New Roman"/>
          <w:b/>
          <w:sz w:val="28"/>
          <w:szCs w:val="28"/>
          <w:u w:val="single"/>
        </w:rPr>
        <w:t>Bapedi</w:t>
      </w:r>
      <w:proofErr w:type="spellEnd"/>
      <w:r w:rsidR="008C37B7" w:rsidRPr="00432640">
        <w:rPr>
          <w:rFonts w:ascii="Times New Roman" w:hAnsi="Times New Roman" w:cs="Times New Roman"/>
          <w:b/>
          <w:sz w:val="28"/>
          <w:szCs w:val="28"/>
          <w:u w:val="single"/>
        </w:rPr>
        <w:t xml:space="preserve"> Transport (Pty) Ltd</w:t>
      </w:r>
      <w:r w:rsidR="008C37B7" w:rsidRPr="00432640">
        <w:rPr>
          <w:rFonts w:ascii="Times New Roman" w:hAnsi="Times New Roman" w:cs="Times New Roman"/>
          <w:b/>
          <w:sz w:val="28"/>
          <w:szCs w:val="28"/>
        </w:rPr>
        <w:t xml:space="preserve"> </w:t>
      </w:r>
      <w:r w:rsidR="008C37B7" w:rsidRPr="009117A5">
        <w:rPr>
          <w:rFonts w:ascii="Times New Roman" w:hAnsi="Times New Roman" w:cs="Times New Roman"/>
          <w:b/>
          <w:sz w:val="28"/>
          <w:szCs w:val="28"/>
          <w:u w:val="single"/>
        </w:rPr>
        <w:t>2009 (1) BLR 81 (CA)</w:t>
      </w:r>
      <w:r w:rsidR="008C37B7" w:rsidRPr="00432640">
        <w:rPr>
          <w:rFonts w:ascii="Times New Roman" w:hAnsi="Times New Roman" w:cs="Times New Roman"/>
          <w:sz w:val="28"/>
          <w:szCs w:val="28"/>
        </w:rPr>
        <w:t xml:space="preserve">. </w:t>
      </w:r>
    </w:p>
    <w:p w:rsidR="00BE452E" w:rsidRDefault="00BE452E" w:rsidP="00417B42">
      <w:pPr>
        <w:spacing w:line="480" w:lineRule="auto"/>
        <w:ind w:left="720" w:hanging="720"/>
        <w:contextualSpacing/>
        <w:jc w:val="both"/>
        <w:rPr>
          <w:rFonts w:ascii="Times New Roman" w:hAnsi="Times New Roman" w:cs="Times New Roman"/>
          <w:sz w:val="28"/>
          <w:szCs w:val="28"/>
        </w:rPr>
      </w:pPr>
    </w:p>
    <w:p w:rsidR="004131EC" w:rsidRPr="00432640" w:rsidRDefault="004131EC" w:rsidP="00417B42">
      <w:pPr>
        <w:spacing w:line="480" w:lineRule="auto"/>
        <w:ind w:left="720" w:hanging="720"/>
        <w:contextualSpacing/>
        <w:jc w:val="both"/>
        <w:rPr>
          <w:rFonts w:ascii="Times New Roman" w:hAnsi="Times New Roman" w:cs="Times New Roman"/>
          <w:i/>
          <w:sz w:val="28"/>
          <w:szCs w:val="28"/>
        </w:rPr>
      </w:pPr>
      <w:r w:rsidRPr="00432640">
        <w:rPr>
          <w:rFonts w:ascii="Times New Roman" w:hAnsi="Times New Roman" w:cs="Times New Roman"/>
          <w:sz w:val="28"/>
          <w:szCs w:val="28"/>
        </w:rPr>
        <w:t>[19]</w:t>
      </w:r>
      <w:r w:rsidRPr="00432640">
        <w:rPr>
          <w:rFonts w:ascii="Times New Roman" w:hAnsi="Times New Roman" w:cs="Times New Roman"/>
          <w:sz w:val="28"/>
          <w:szCs w:val="28"/>
        </w:rPr>
        <w:tab/>
      </w:r>
      <w:r w:rsidR="00417B42" w:rsidRPr="00432640">
        <w:rPr>
          <w:rFonts w:ascii="Times New Roman" w:hAnsi="Times New Roman" w:cs="Times New Roman"/>
          <w:sz w:val="28"/>
          <w:szCs w:val="28"/>
        </w:rPr>
        <w:t xml:space="preserve">It is not in dispute that the present matter is </w:t>
      </w:r>
      <w:r w:rsidR="00AD02DC" w:rsidRPr="00432640">
        <w:rPr>
          <w:rFonts w:ascii="Times New Roman" w:hAnsi="Times New Roman" w:cs="Times New Roman"/>
          <w:sz w:val="28"/>
          <w:szCs w:val="28"/>
        </w:rPr>
        <w:t xml:space="preserve">a </w:t>
      </w:r>
      <w:r w:rsidR="00417B42" w:rsidRPr="00432640">
        <w:rPr>
          <w:rFonts w:ascii="Times New Roman" w:hAnsi="Times New Roman" w:cs="Times New Roman"/>
          <w:sz w:val="28"/>
          <w:szCs w:val="28"/>
        </w:rPr>
        <w:t>classical example of a compromise as described in the preceding paragraph.   In his grounds of appeal</w:t>
      </w:r>
      <w:r w:rsidR="00AD02DC" w:rsidRPr="00432640">
        <w:rPr>
          <w:rFonts w:ascii="Times New Roman" w:hAnsi="Times New Roman" w:cs="Times New Roman"/>
          <w:sz w:val="28"/>
          <w:szCs w:val="28"/>
        </w:rPr>
        <w:t>,</w:t>
      </w:r>
      <w:r w:rsidR="00417B42" w:rsidRPr="00432640">
        <w:rPr>
          <w:rFonts w:ascii="Times New Roman" w:hAnsi="Times New Roman" w:cs="Times New Roman"/>
          <w:sz w:val="28"/>
          <w:szCs w:val="28"/>
        </w:rPr>
        <w:t xml:space="preserve"> the appellant </w:t>
      </w:r>
      <w:proofErr w:type="spellStart"/>
      <w:r w:rsidR="00417B42" w:rsidRPr="00432640">
        <w:rPr>
          <w:rFonts w:ascii="Times New Roman" w:hAnsi="Times New Roman" w:cs="Times New Roman"/>
          <w:sz w:val="28"/>
          <w:szCs w:val="28"/>
        </w:rPr>
        <w:t>recognises</w:t>
      </w:r>
      <w:proofErr w:type="spellEnd"/>
      <w:r w:rsidR="00417B42" w:rsidRPr="00432640">
        <w:rPr>
          <w:rFonts w:ascii="Times New Roman" w:hAnsi="Times New Roman" w:cs="Times New Roman"/>
          <w:sz w:val="28"/>
          <w:szCs w:val="28"/>
        </w:rPr>
        <w:t xml:space="preserve"> this basi</w:t>
      </w:r>
      <w:r w:rsidR="00AD02DC" w:rsidRPr="00432640">
        <w:rPr>
          <w:rFonts w:ascii="Times New Roman" w:hAnsi="Times New Roman" w:cs="Times New Roman"/>
          <w:sz w:val="28"/>
          <w:szCs w:val="28"/>
        </w:rPr>
        <w:t>c</w:t>
      </w:r>
      <w:r w:rsidR="00417B42" w:rsidRPr="00432640">
        <w:rPr>
          <w:rFonts w:ascii="Times New Roman" w:hAnsi="Times New Roman" w:cs="Times New Roman"/>
          <w:sz w:val="28"/>
          <w:szCs w:val="28"/>
        </w:rPr>
        <w:t xml:space="preserve"> fact.    His only gripe is that he cancelled the compromise as </w:t>
      </w:r>
      <w:r w:rsidR="003643B5" w:rsidRPr="00432640">
        <w:rPr>
          <w:rFonts w:ascii="Times New Roman" w:hAnsi="Times New Roman" w:cs="Times New Roman"/>
          <w:sz w:val="28"/>
          <w:szCs w:val="28"/>
        </w:rPr>
        <w:t>indicated in paragraph [1</w:t>
      </w:r>
      <w:r w:rsidR="00AD02DC" w:rsidRPr="00432640">
        <w:rPr>
          <w:rFonts w:ascii="Times New Roman" w:hAnsi="Times New Roman" w:cs="Times New Roman"/>
          <w:sz w:val="28"/>
          <w:szCs w:val="28"/>
        </w:rPr>
        <w:t>5</w:t>
      </w:r>
      <w:r w:rsidR="003643B5" w:rsidRPr="00432640">
        <w:rPr>
          <w:rFonts w:ascii="Times New Roman" w:hAnsi="Times New Roman" w:cs="Times New Roman"/>
          <w:sz w:val="28"/>
          <w:szCs w:val="28"/>
        </w:rPr>
        <w:t xml:space="preserve">] above.   We are unable to agree.  The undisputed fact is that the respondent bank did not accept the purported cancellation.   And so the compromise in question stays alive and is of full force and effect.   It is binding on the appellant who is precluded from suing.    We stress that he cannot in law be allowed to blow hot and cold at the same time or eat his cake and have it.   By entering into a compromise agreement </w:t>
      </w:r>
      <w:r w:rsidR="00AD02DC" w:rsidRPr="00432640">
        <w:rPr>
          <w:rFonts w:ascii="Times New Roman" w:hAnsi="Times New Roman" w:cs="Times New Roman"/>
          <w:sz w:val="28"/>
          <w:szCs w:val="28"/>
        </w:rPr>
        <w:t>as he did</w:t>
      </w:r>
      <w:r w:rsidR="009117A5">
        <w:rPr>
          <w:rFonts w:ascii="Times New Roman" w:hAnsi="Times New Roman" w:cs="Times New Roman"/>
          <w:sz w:val="28"/>
          <w:szCs w:val="28"/>
        </w:rPr>
        <w:t>,</w:t>
      </w:r>
      <w:r w:rsidR="00AD02DC" w:rsidRPr="00432640">
        <w:rPr>
          <w:rFonts w:ascii="Times New Roman" w:hAnsi="Times New Roman" w:cs="Times New Roman"/>
          <w:sz w:val="28"/>
          <w:szCs w:val="28"/>
        </w:rPr>
        <w:t xml:space="preserve"> </w:t>
      </w:r>
      <w:r w:rsidR="003643B5" w:rsidRPr="00432640">
        <w:rPr>
          <w:rFonts w:ascii="Times New Roman" w:hAnsi="Times New Roman" w:cs="Times New Roman"/>
          <w:sz w:val="28"/>
          <w:szCs w:val="28"/>
        </w:rPr>
        <w:t>he wa</w:t>
      </w:r>
      <w:r w:rsidR="00AD02DC" w:rsidRPr="00432640">
        <w:rPr>
          <w:rFonts w:ascii="Times New Roman" w:hAnsi="Times New Roman" w:cs="Times New Roman"/>
          <w:sz w:val="28"/>
          <w:szCs w:val="28"/>
        </w:rPr>
        <w:t>iv</w:t>
      </w:r>
      <w:r w:rsidR="003643B5" w:rsidRPr="00432640">
        <w:rPr>
          <w:rFonts w:ascii="Times New Roman" w:hAnsi="Times New Roman" w:cs="Times New Roman"/>
          <w:sz w:val="28"/>
          <w:szCs w:val="28"/>
        </w:rPr>
        <w:t xml:space="preserve">ed any rights </w:t>
      </w:r>
      <w:r w:rsidR="003643B5" w:rsidRPr="00432640">
        <w:rPr>
          <w:rFonts w:ascii="Times New Roman" w:hAnsi="Times New Roman" w:cs="Times New Roman"/>
          <w:sz w:val="28"/>
          <w:szCs w:val="28"/>
        </w:rPr>
        <w:lastRenderedPageBreak/>
        <w:t>he may have had previously.   That</w:t>
      </w:r>
      <w:r w:rsidR="00AD02DC" w:rsidRPr="00432640">
        <w:rPr>
          <w:rFonts w:ascii="Times New Roman" w:hAnsi="Times New Roman" w:cs="Times New Roman"/>
          <w:sz w:val="28"/>
          <w:szCs w:val="28"/>
        </w:rPr>
        <w:t>, we are afraid,</w:t>
      </w:r>
      <w:r w:rsidR="003643B5" w:rsidRPr="00432640">
        <w:rPr>
          <w:rFonts w:ascii="Times New Roman" w:hAnsi="Times New Roman" w:cs="Times New Roman"/>
          <w:sz w:val="28"/>
          <w:szCs w:val="28"/>
        </w:rPr>
        <w:t xml:space="preserve"> is the cold reality of the matter</w:t>
      </w:r>
      <w:r w:rsidR="00AD02DC" w:rsidRPr="00432640">
        <w:rPr>
          <w:rFonts w:ascii="Times New Roman" w:hAnsi="Times New Roman" w:cs="Times New Roman"/>
          <w:sz w:val="28"/>
          <w:szCs w:val="28"/>
        </w:rPr>
        <w:t xml:space="preserve"> such as this</w:t>
      </w:r>
      <w:r w:rsidR="009117A5">
        <w:rPr>
          <w:rFonts w:ascii="Times New Roman" w:hAnsi="Times New Roman" w:cs="Times New Roman"/>
          <w:sz w:val="28"/>
          <w:szCs w:val="28"/>
        </w:rPr>
        <w:t xml:space="preserve"> one</w:t>
      </w:r>
      <w:r w:rsidR="003643B5" w:rsidRPr="00432640">
        <w:rPr>
          <w:rFonts w:ascii="Times New Roman" w:hAnsi="Times New Roman" w:cs="Times New Roman"/>
          <w:sz w:val="28"/>
          <w:szCs w:val="28"/>
        </w:rPr>
        <w:t xml:space="preserve">. </w:t>
      </w:r>
    </w:p>
    <w:p w:rsidR="00BD09BD" w:rsidRPr="00432640" w:rsidRDefault="00BD09BD" w:rsidP="004131EC">
      <w:pPr>
        <w:spacing w:line="360" w:lineRule="auto"/>
        <w:ind w:left="3600" w:firstLine="75"/>
        <w:contextualSpacing/>
        <w:jc w:val="both"/>
        <w:rPr>
          <w:rFonts w:ascii="Times New Roman" w:hAnsi="Times New Roman" w:cs="Times New Roman"/>
          <w:i/>
          <w:sz w:val="28"/>
          <w:szCs w:val="28"/>
        </w:rPr>
      </w:pPr>
    </w:p>
    <w:p w:rsidR="004131EC" w:rsidRPr="00432640" w:rsidRDefault="004131EC" w:rsidP="004131EC">
      <w:pPr>
        <w:spacing w:line="480" w:lineRule="auto"/>
        <w:ind w:left="720" w:hanging="720"/>
        <w:contextualSpacing/>
        <w:jc w:val="both"/>
        <w:rPr>
          <w:rFonts w:ascii="Times New Roman" w:hAnsi="Times New Roman" w:cs="Times New Roman"/>
          <w:sz w:val="28"/>
          <w:szCs w:val="28"/>
        </w:rPr>
      </w:pPr>
      <w:r w:rsidRPr="00432640">
        <w:rPr>
          <w:rFonts w:ascii="Times New Roman" w:hAnsi="Times New Roman" w:cs="Times New Roman"/>
          <w:sz w:val="28"/>
          <w:szCs w:val="28"/>
        </w:rPr>
        <w:t>[20]</w:t>
      </w:r>
      <w:r w:rsidRPr="00432640">
        <w:rPr>
          <w:rFonts w:ascii="Times New Roman" w:hAnsi="Times New Roman" w:cs="Times New Roman"/>
          <w:sz w:val="28"/>
          <w:szCs w:val="28"/>
        </w:rPr>
        <w:tab/>
      </w:r>
      <w:r w:rsidR="003643B5" w:rsidRPr="00432640">
        <w:rPr>
          <w:rFonts w:ascii="Times New Roman" w:hAnsi="Times New Roman" w:cs="Times New Roman"/>
          <w:sz w:val="28"/>
          <w:szCs w:val="28"/>
        </w:rPr>
        <w:t>For the sa</w:t>
      </w:r>
      <w:r w:rsidR="00AD02DC" w:rsidRPr="00432640">
        <w:rPr>
          <w:rFonts w:ascii="Times New Roman" w:hAnsi="Times New Roman" w:cs="Times New Roman"/>
          <w:sz w:val="28"/>
          <w:szCs w:val="28"/>
        </w:rPr>
        <w:t>k</w:t>
      </w:r>
      <w:r w:rsidR="003643B5" w:rsidRPr="00432640">
        <w:rPr>
          <w:rFonts w:ascii="Times New Roman" w:hAnsi="Times New Roman" w:cs="Times New Roman"/>
          <w:sz w:val="28"/>
          <w:szCs w:val="28"/>
        </w:rPr>
        <w:t xml:space="preserve">e of completeness, it is necessary to record that it was specifically agreed in clause </w:t>
      </w:r>
      <w:r w:rsidR="0039014E" w:rsidRPr="00432640">
        <w:rPr>
          <w:rFonts w:ascii="Times New Roman" w:hAnsi="Times New Roman" w:cs="Times New Roman"/>
          <w:sz w:val="28"/>
          <w:szCs w:val="28"/>
        </w:rPr>
        <w:t xml:space="preserve">7 of the compromise agreement that the respondent </w:t>
      </w:r>
      <w:r w:rsidR="009A5E94" w:rsidRPr="00432640">
        <w:rPr>
          <w:rFonts w:ascii="Times New Roman" w:hAnsi="Times New Roman" w:cs="Times New Roman"/>
          <w:sz w:val="28"/>
          <w:szCs w:val="28"/>
        </w:rPr>
        <w:t xml:space="preserve">bank would deduct from the sum due to the appellant all the monies he owed to the bank.   In its amended reply to the appellant’s claim the bank quantified the debt as </w:t>
      </w:r>
      <w:r w:rsidR="00765C2D" w:rsidRPr="00432640">
        <w:rPr>
          <w:rFonts w:ascii="Times New Roman" w:hAnsi="Times New Roman" w:cs="Times New Roman"/>
          <w:sz w:val="28"/>
          <w:szCs w:val="28"/>
        </w:rPr>
        <w:t>amounting to</w:t>
      </w:r>
      <w:r w:rsidR="00AD02DC" w:rsidRPr="00432640">
        <w:rPr>
          <w:rFonts w:ascii="Times New Roman" w:hAnsi="Times New Roman" w:cs="Times New Roman"/>
          <w:sz w:val="28"/>
          <w:szCs w:val="28"/>
        </w:rPr>
        <w:t xml:space="preserve"> </w:t>
      </w:r>
      <w:r w:rsidR="009A5E94" w:rsidRPr="00432640">
        <w:rPr>
          <w:rFonts w:ascii="Times New Roman" w:hAnsi="Times New Roman" w:cs="Times New Roman"/>
          <w:sz w:val="28"/>
          <w:szCs w:val="28"/>
        </w:rPr>
        <w:t>the</w:t>
      </w:r>
      <w:r w:rsidR="00AD02DC" w:rsidRPr="00432640">
        <w:rPr>
          <w:rFonts w:ascii="Times New Roman" w:hAnsi="Times New Roman" w:cs="Times New Roman"/>
          <w:sz w:val="28"/>
          <w:szCs w:val="28"/>
        </w:rPr>
        <w:t xml:space="preserve"> </w:t>
      </w:r>
      <w:r w:rsidR="009A5E94" w:rsidRPr="00432640">
        <w:rPr>
          <w:rFonts w:ascii="Times New Roman" w:hAnsi="Times New Roman" w:cs="Times New Roman"/>
          <w:sz w:val="28"/>
          <w:szCs w:val="28"/>
        </w:rPr>
        <w:t xml:space="preserve">sum </w:t>
      </w:r>
      <w:r w:rsidR="00BE452E" w:rsidRPr="00432640">
        <w:rPr>
          <w:rFonts w:ascii="Times New Roman" w:hAnsi="Times New Roman" w:cs="Times New Roman"/>
          <w:sz w:val="28"/>
          <w:szCs w:val="28"/>
        </w:rPr>
        <w:t xml:space="preserve">of Fifty Nine </w:t>
      </w:r>
      <w:proofErr w:type="gramStart"/>
      <w:r w:rsidR="00BE452E" w:rsidRPr="00432640">
        <w:rPr>
          <w:rFonts w:ascii="Times New Roman" w:hAnsi="Times New Roman" w:cs="Times New Roman"/>
          <w:sz w:val="28"/>
          <w:szCs w:val="28"/>
        </w:rPr>
        <w:t>Thousand</w:t>
      </w:r>
      <w:r w:rsidR="009A5E94" w:rsidRPr="00432640">
        <w:rPr>
          <w:rFonts w:ascii="Times New Roman" w:hAnsi="Times New Roman" w:cs="Times New Roman"/>
          <w:sz w:val="28"/>
          <w:szCs w:val="28"/>
        </w:rPr>
        <w:t xml:space="preserve"> </w:t>
      </w:r>
      <w:r w:rsidR="00AD02DC" w:rsidRPr="00432640">
        <w:rPr>
          <w:rFonts w:ascii="Times New Roman" w:hAnsi="Times New Roman" w:cs="Times New Roman"/>
          <w:sz w:val="28"/>
          <w:szCs w:val="28"/>
        </w:rPr>
        <w:t xml:space="preserve"> </w:t>
      </w:r>
      <w:r w:rsidR="009A5E94" w:rsidRPr="00432640">
        <w:rPr>
          <w:rFonts w:ascii="Times New Roman" w:hAnsi="Times New Roman" w:cs="Times New Roman"/>
          <w:sz w:val="28"/>
          <w:szCs w:val="28"/>
        </w:rPr>
        <w:t>Eight</w:t>
      </w:r>
      <w:proofErr w:type="gramEnd"/>
      <w:r w:rsidR="009A5E94" w:rsidRPr="00432640">
        <w:rPr>
          <w:rFonts w:ascii="Times New Roman" w:hAnsi="Times New Roman" w:cs="Times New Roman"/>
          <w:sz w:val="28"/>
          <w:szCs w:val="28"/>
        </w:rPr>
        <w:t xml:space="preserve"> Hundred and Ninety Seven </w:t>
      </w:r>
      <w:proofErr w:type="spellStart"/>
      <w:r w:rsidR="009A5E94" w:rsidRPr="00432640">
        <w:rPr>
          <w:rFonts w:ascii="Times New Roman" w:hAnsi="Times New Roman" w:cs="Times New Roman"/>
          <w:sz w:val="28"/>
          <w:szCs w:val="28"/>
        </w:rPr>
        <w:t>Emalangeni</w:t>
      </w:r>
      <w:proofErr w:type="spellEnd"/>
      <w:r w:rsidR="009A5E94" w:rsidRPr="00432640">
        <w:rPr>
          <w:rFonts w:ascii="Times New Roman" w:hAnsi="Times New Roman" w:cs="Times New Roman"/>
          <w:sz w:val="28"/>
          <w:szCs w:val="28"/>
        </w:rPr>
        <w:t xml:space="preserve"> Eight</w:t>
      </w:r>
      <w:r w:rsidR="00AD02DC" w:rsidRPr="00432640">
        <w:rPr>
          <w:rFonts w:ascii="Times New Roman" w:hAnsi="Times New Roman" w:cs="Times New Roman"/>
          <w:sz w:val="28"/>
          <w:szCs w:val="28"/>
        </w:rPr>
        <w:t>y</w:t>
      </w:r>
      <w:r w:rsidR="009A5E94" w:rsidRPr="00432640">
        <w:rPr>
          <w:rFonts w:ascii="Times New Roman" w:hAnsi="Times New Roman" w:cs="Times New Roman"/>
          <w:sz w:val="28"/>
          <w:szCs w:val="28"/>
        </w:rPr>
        <w:t xml:space="preserve"> </w:t>
      </w:r>
      <w:r w:rsidR="00AD02DC" w:rsidRPr="00432640">
        <w:rPr>
          <w:rFonts w:ascii="Times New Roman" w:hAnsi="Times New Roman" w:cs="Times New Roman"/>
          <w:sz w:val="28"/>
          <w:szCs w:val="28"/>
        </w:rPr>
        <w:t>T</w:t>
      </w:r>
      <w:r w:rsidR="009A5E94" w:rsidRPr="00432640">
        <w:rPr>
          <w:rFonts w:ascii="Times New Roman" w:hAnsi="Times New Roman" w:cs="Times New Roman"/>
          <w:sz w:val="28"/>
          <w:szCs w:val="28"/>
        </w:rPr>
        <w:t>hree cents (E59, 8</w:t>
      </w:r>
      <w:r w:rsidR="00A27AE5" w:rsidRPr="00432640">
        <w:rPr>
          <w:rFonts w:ascii="Times New Roman" w:hAnsi="Times New Roman" w:cs="Times New Roman"/>
          <w:sz w:val="28"/>
          <w:szCs w:val="28"/>
        </w:rPr>
        <w:t xml:space="preserve">97.83).   </w:t>
      </w:r>
      <w:r w:rsidR="00A764FF" w:rsidRPr="00432640">
        <w:rPr>
          <w:rFonts w:ascii="Times New Roman" w:hAnsi="Times New Roman" w:cs="Times New Roman"/>
          <w:sz w:val="28"/>
          <w:szCs w:val="28"/>
        </w:rPr>
        <w:t>This</w:t>
      </w:r>
      <w:r w:rsidR="00A27AE5" w:rsidRPr="00432640">
        <w:rPr>
          <w:rFonts w:ascii="Times New Roman" w:hAnsi="Times New Roman" w:cs="Times New Roman"/>
          <w:sz w:val="28"/>
          <w:szCs w:val="28"/>
        </w:rPr>
        <w:t xml:space="preserve"> amount was duly deducted from Eighty Five Thousand Seven Hundred and Thirty Four </w:t>
      </w:r>
      <w:proofErr w:type="spellStart"/>
      <w:r w:rsidR="00A27AE5" w:rsidRPr="00432640">
        <w:rPr>
          <w:rFonts w:ascii="Times New Roman" w:hAnsi="Times New Roman" w:cs="Times New Roman"/>
          <w:sz w:val="28"/>
          <w:szCs w:val="28"/>
        </w:rPr>
        <w:t>Emalangeni</w:t>
      </w:r>
      <w:proofErr w:type="spellEnd"/>
      <w:r w:rsidR="00A27AE5" w:rsidRPr="00432640">
        <w:rPr>
          <w:rFonts w:ascii="Times New Roman" w:hAnsi="Times New Roman" w:cs="Times New Roman"/>
          <w:sz w:val="28"/>
          <w:szCs w:val="28"/>
        </w:rPr>
        <w:t xml:space="preserve"> (E89, 734.00) due to the appellant</w:t>
      </w:r>
      <w:r w:rsidR="006426F1" w:rsidRPr="00432640">
        <w:rPr>
          <w:rFonts w:ascii="Times New Roman" w:hAnsi="Times New Roman" w:cs="Times New Roman"/>
          <w:sz w:val="28"/>
          <w:szCs w:val="28"/>
        </w:rPr>
        <w:t xml:space="preserve">, thus leaving a net balance of Twenty Five Thousand </w:t>
      </w:r>
      <w:proofErr w:type="gramStart"/>
      <w:r w:rsidR="006426F1" w:rsidRPr="00432640">
        <w:rPr>
          <w:rFonts w:ascii="Times New Roman" w:hAnsi="Times New Roman" w:cs="Times New Roman"/>
          <w:sz w:val="28"/>
          <w:szCs w:val="28"/>
        </w:rPr>
        <w:t>Eight</w:t>
      </w:r>
      <w:r w:rsidR="00BE452E">
        <w:rPr>
          <w:rFonts w:ascii="Times New Roman" w:hAnsi="Times New Roman" w:cs="Times New Roman"/>
          <w:sz w:val="28"/>
          <w:szCs w:val="28"/>
        </w:rPr>
        <w:t xml:space="preserve"> </w:t>
      </w:r>
      <w:r w:rsidR="006426F1" w:rsidRPr="00432640">
        <w:rPr>
          <w:rFonts w:ascii="Times New Roman" w:hAnsi="Times New Roman" w:cs="Times New Roman"/>
          <w:sz w:val="28"/>
          <w:szCs w:val="28"/>
        </w:rPr>
        <w:t xml:space="preserve"> hundred</w:t>
      </w:r>
      <w:proofErr w:type="gramEnd"/>
      <w:r w:rsidR="006426F1" w:rsidRPr="00432640">
        <w:rPr>
          <w:rFonts w:ascii="Times New Roman" w:hAnsi="Times New Roman" w:cs="Times New Roman"/>
          <w:sz w:val="28"/>
          <w:szCs w:val="28"/>
        </w:rPr>
        <w:t xml:space="preserve"> </w:t>
      </w:r>
      <w:r w:rsidR="00BE452E">
        <w:rPr>
          <w:rFonts w:ascii="Times New Roman" w:hAnsi="Times New Roman" w:cs="Times New Roman"/>
          <w:sz w:val="28"/>
          <w:szCs w:val="28"/>
        </w:rPr>
        <w:t xml:space="preserve"> </w:t>
      </w:r>
      <w:r w:rsidR="006426F1" w:rsidRPr="00432640">
        <w:rPr>
          <w:rFonts w:ascii="Times New Roman" w:hAnsi="Times New Roman" w:cs="Times New Roman"/>
          <w:sz w:val="28"/>
          <w:szCs w:val="28"/>
        </w:rPr>
        <w:t xml:space="preserve">and </w:t>
      </w:r>
      <w:r w:rsidR="00BE452E">
        <w:rPr>
          <w:rFonts w:ascii="Times New Roman" w:hAnsi="Times New Roman" w:cs="Times New Roman"/>
          <w:sz w:val="28"/>
          <w:szCs w:val="28"/>
        </w:rPr>
        <w:t xml:space="preserve"> </w:t>
      </w:r>
      <w:r w:rsidR="006426F1" w:rsidRPr="00432640">
        <w:rPr>
          <w:rFonts w:ascii="Times New Roman" w:hAnsi="Times New Roman" w:cs="Times New Roman"/>
          <w:sz w:val="28"/>
          <w:szCs w:val="28"/>
        </w:rPr>
        <w:t xml:space="preserve">Thirty </w:t>
      </w:r>
      <w:r w:rsidR="00BE452E">
        <w:rPr>
          <w:rFonts w:ascii="Times New Roman" w:hAnsi="Times New Roman" w:cs="Times New Roman"/>
          <w:sz w:val="28"/>
          <w:szCs w:val="28"/>
        </w:rPr>
        <w:t xml:space="preserve"> </w:t>
      </w:r>
      <w:r w:rsidR="006426F1" w:rsidRPr="00432640">
        <w:rPr>
          <w:rFonts w:ascii="Times New Roman" w:hAnsi="Times New Roman" w:cs="Times New Roman"/>
          <w:sz w:val="28"/>
          <w:szCs w:val="28"/>
        </w:rPr>
        <w:t xml:space="preserve">Six </w:t>
      </w:r>
      <w:proofErr w:type="spellStart"/>
      <w:r w:rsidR="006426F1" w:rsidRPr="00432640">
        <w:rPr>
          <w:rFonts w:ascii="Times New Roman" w:hAnsi="Times New Roman" w:cs="Times New Roman"/>
          <w:sz w:val="28"/>
          <w:szCs w:val="28"/>
        </w:rPr>
        <w:t>Emalangeni</w:t>
      </w:r>
      <w:proofErr w:type="spellEnd"/>
      <w:r w:rsidR="006426F1" w:rsidRPr="00432640">
        <w:rPr>
          <w:rFonts w:ascii="Times New Roman" w:hAnsi="Times New Roman" w:cs="Times New Roman"/>
          <w:sz w:val="28"/>
          <w:szCs w:val="28"/>
        </w:rPr>
        <w:t xml:space="preserve"> </w:t>
      </w:r>
      <w:r w:rsidR="00BE452E">
        <w:rPr>
          <w:rFonts w:ascii="Times New Roman" w:hAnsi="Times New Roman" w:cs="Times New Roman"/>
          <w:sz w:val="28"/>
          <w:szCs w:val="28"/>
        </w:rPr>
        <w:t xml:space="preserve"> </w:t>
      </w:r>
      <w:r w:rsidR="006426F1" w:rsidRPr="00432640">
        <w:rPr>
          <w:rFonts w:ascii="Times New Roman" w:hAnsi="Times New Roman" w:cs="Times New Roman"/>
          <w:sz w:val="28"/>
          <w:szCs w:val="28"/>
        </w:rPr>
        <w:t xml:space="preserve">and </w:t>
      </w:r>
      <w:r w:rsidR="00BE452E">
        <w:rPr>
          <w:rFonts w:ascii="Times New Roman" w:hAnsi="Times New Roman" w:cs="Times New Roman"/>
          <w:sz w:val="28"/>
          <w:szCs w:val="28"/>
        </w:rPr>
        <w:t xml:space="preserve"> </w:t>
      </w:r>
      <w:r w:rsidR="006426F1" w:rsidRPr="00432640">
        <w:rPr>
          <w:rFonts w:ascii="Times New Roman" w:hAnsi="Times New Roman" w:cs="Times New Roman"/>
          <w:sz w:val="28"/>
          <w:szCs w:val="28"/>
        </w:rPr>
        <w:t>Eighty Three</w:t>
      </w:r>
      <w:r w:rsidR="00BE452E">
        <w:rPr>
          <w:rFonts w:ascii="Times New Roman" w:hAnsi="Times New Roman" w:cs="Times New Roman"/>
          <w:sz w:val="28"/>
          <w:szCs w:val="28"/>
        </w:rPr>
        <w:t xml:space="preserve">  </w:t>
      </w:r>
      <w:r w:rsidR="006426F1" w:rsidRPr="00432640">
        <w:rPr>
          <w:rFonts w:ascii="Times New Roman" w:hAnsi="Times New Roman" w:cs="Times New Roman"/>
          <w:sz w:val="28"/>
          <w:szCs w:val="28"/>
        </w:rPr>
        <w:t xml:space="preserve">cents (E25, 836.83).   </w:t>
      </w:r>
      <w:r w:rsidR="00DC312F" w:rsidRPr="00432640">
        <w:rPr>
          <w:rFonts w:ascii="Times New Roman" w:hAnsi="Times New Roman" w:cs="Times New Roman"/>
          <w:sz w:val="28"/>
          <w:szCs w:val="28"/>
        </w:rPr>
        <w:t>In</w:t>
      </w:r>
      <w:r w:rsidR="006426F1" w:rsidRPr="00432640">
        <w:rPr>
          <w:rFonts w:ascii="Times New Roman" w:hAnsi="Times New Roman" w:cs="Times New Roman"/>
          <w:sz w:val="28"/>
          <w:szCs w:val="28"/>
        </w:rPr>
        <w:t xml:space="preserve"> paragraph 8.5 of its amended reply, the respondent bank </w:t>
      </w:r>
      <w:r w:rsidR="00DC312F" w:rsidRPr="00432640">
        <w:rPr>
          <w:rFonts w:ascii="Times New Roman" w:hAnsi="Times New Roman" w:cs="Times New Roman"/>
          <w:sz w:val="28"/>
          <w:szCs w:val="28"/>
        </w:rPr>
        <w:t>duly tendered</w:t>
      </w:r>
      <w:r w:rsidR="006426F1" w:rsidRPr="00432640">
        <w:rPr>
          <w:rFonts w:ascii="Times New Roman" w:hAnsi="Times New Roman" w:cs="Times New Roman"/>
          <w:sz w:val="28"/>
          <w:szCs w:val="28"/>
        </w:rPr>
        <w:t xml:space="preserve"> payment of this amount to the appellant.  It seems to us that he is not entit</w:t>
      </w:r>
      <w:r w:rsidR="00BD09BD" w:rsidRPr="00432640">
        <w:rPr>
          <w:rFonts w:ascii="Times New Roman" w:hAnsi="Times New Roman" w:cs="Times New Roman"/>
          <w:sz w:val="28"/>
          <w:szCs w:val="28"/>
        </w:rPr>
        <w:t>l</w:t>
      </w:r>
      <w:r w:rsidR="006426F1" w:rsidRPr="00432640">
        <w:rPr>
          <w:rFonts w:ascii="Times New Roman" w:hAnsi="Times New Roman" w:cs="Times New Roman"/>
          <w:sz w:val="28"/>
          <w:szCs w:val="28"/>
        </w:rPr>
        <w:t>ed to more than he bargained for in the compromise agreement.   That agreement created new obligations whilst extinguishing any existing ones.</w:t>
      </w:r>
      <w:r w:rsidR="00AD02DC" w:rsidRPr="00432640">
        <w:rPr>
          <w:rFonts w:ascii="Times New Roman" w:hAnsi="Times New Roman" w:cs="Times New Roman"/>
          <w:sz w:val="28"/>
          <w:szCs w:val="28"/>
        </w:rPr>
        <w:t xml:space="preserve">  </w:t>
      </w:r>
      <w:r w:rsidR="00C66CFC" w:rsidRPr="00432640">
        <w:rPr>
          <w:rFonts w:ascii="Times New Roman" w:hAnsi="Times New Roman" w:cs="Times New Roman"/>
          <w:sz w:val="28"/>
          <w:szCs w:val="28"/>
        </w:rPr>
        <w:t>In fairness to both counsel however, they properly consented that the appellant was entit</w:t>
      </w:r>
      <w:r w:rsidR="00BD09BD" w:rsidRPr="00432640">
        <w:rPr>
          <w:rFonts w:ascii="Times New Roman" w:hAnsi="Times New Roman" w:cs="Times New Roman"/>
          <w:sz w:val="28"/>
          <w:szCs w:val="28"/>
        </w:rPr>
        <w:t>l</w:t>
      </w:r>
      <w:r w:rsidR="00C66CFC" w:rsidRPr="00432640">
        <w:rPr>
          <w:rFonts w:ascii="Times New Roman" w:hAnsi="Times New Roman" w:cs="Times New Roman"/>
          <w:sz w:val="28"/>
          <w:szCs w:val="28"/>
        </w:rPr>
        <w:t>ed to payment of the net balance as reflected in the order proposed below.</w:t>
      </w:r>
    </w:p>
    <w:p w:rsidR="004131EC" w:rsidRPr="00432640" w:rsidRDefault="004131EC" w:rsidP="004131EC">
      <w:pPr>
        <w:spacing w:line="360" w:lineRule="auto"/>
        <w:contextualSpacing/>
        <w:jc w:val="both"/>
        <w:rPr>
          <w:rFonts w:ascii="Times New Roman" w:hAnsi="Times New Roman" w:cs="Times New Roman"/>
          <w:sz w:val="28"/>
          <w:szCs w:val="28"/>
        </w:rPr>
      </w:pPr>
    </w:p>
    <w:p w:rsidR="006426F1" w:rsidRPr="00432640" w:rsidRDefault="004131EC" w:rsidP="004131EC">
      <w:pPr>
        <w:spacing w:line="480" w:lineRule="auto"/>
        <w:ind w:left="720" w:hanging="720"/>
        <w:contextualSpacing/>
        <w:jc w:val="both"/>
        <w:rPr>
          <w:rFonts w:ascii="Times New Roman" w:hAnsi="Times New Roman" w:cs="Times New Roman"/>
          <w:sz w:val="28"/>
          <w:szCs w:val="28"/>
        </w:rPr>
      </w:pPr>
      <w:r w:rsidRPr="00432640">
        <w:rPr>
          <w:rFonts w:ascii="Times New Roman" w:hAnsi="Times New Roman" w:cs="Times New Roman"/>
          <w:sz w:val="28"/>
          <w:szCs w:val="28"/>
        </w:rPr>
        <w:lastRenderedPageBreak/>
        <w:t>[21]</w:t>
      </w:r>
      <w:r w:rsidRPr="00432640">
        <w:rPr>
          <w:rFonts w:ascii="Times New Roman" w:hAnsi="Times New Roman" w:cs="Times New Roman"/>
          <w:sz w:val="28"/>
          <w:szCs w:val="28"/>
        </w:rPr>
        <w:tab/>
      </w:r>
      <w:r w:rsidR="006426F1" w:rsidRPr="00432640">
        <w:rPr>
          <w:rFonts w:ascii="Times New Roman" w:hAnsi="Times New Roman" w:cs="Times New Roman"/>
          <w:sz w:val="28"/>
          <w:szCs w:val="28"/>
        </w:rPr>
        <w:t>It follows from the foregoing considerations that there is no merit in the appellant’s appeal.   Accordingly the following order is made:</w:t>
      </w:r>
      <w:r w:rsidR="006426F1" w:rsidRPr="00432640">
        <w:rPr>
          <w:rFonts w:ascii="Times New Roman" w:hAnsi="Times New Roman" w:cs="Times New Roman"/>
          <w:sz w:val="28"/>
          <w:szCs w:val="28"/>
        </w:rPr>
        <w:tab/>
      </w:r>
      <w:r w:rsidR="006426F1" w:rsidRPr="00432640">
        <w:rPr>
          <w:rFonts w:ascii="Times New Roman" w:hAnsi="Times New Roman" w:cs="Times New Roman"/>
          <w:sz w:val="28"/>
          <w:szCs w:val="28"/>
        </w:rPr>
        <w:tab/>
      </w:r>
    </w:p>
    <w:p w:rsidR="006426F1" w:rsidRPr="00432640" w:rsidRDefault="006426F1" w:rsidP="006426F1">
      <w:pPr>
        <w:pStyle w:val="ListParagraph"/>
        <w:numPr>
          <w:ilvl w:val="0"/>
          <w:numId w:val="2"/>
        </w:numPr>
        <w:spacing w:line="480" w:lineRule="auto"/>
        <w:jc w:val="both"/>
        <w:rPr>
          <w:rFonts w:ascii="Times New Roman" w:hAnsi="Times New Roman" w:cs="Times New Roman"/>
          <w:sz w:val="28"/>
          <w:szCs w:val="28"/>
        </w:rPr>
      </w:pPr>
      <w:r w:rsidRPr="00432640">
        <w:rPr>
          <w:rFonts w:ascii="Times New Roman" w:hAnsi="Times New Roman" w:cs="Times New Roman"/>
          <w:sz w:val="28"/>
          <w:szCs w:val="28"/>
        </w:rPr>
        <w:t xml:space="preserve"> The appeal is dismissed with costs.</w:t>
      </w:r>
    </w:p>
    <w:p w:rsidR="006426F1" w:rsidRPr="00432640" w:rsidRDefault="009117A5" w:rsidP="006426F1">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For the sake of certainty and b</w:t>
      </w:r>
      <w:r w:rsidR="006426F1" w:rsidRPr="00432640">
        <w:rPr>
          <w:rFonts w:ascii="Times New Roman" w:hAnsi="Times New Roman" w:cs="Times New Roman"/>
          <w:sz w:val="28"/>
          <w:szCs w:val="28"/>
        </w:rPr>
        <w:t xml:space="preserve">y consent the respondent bank is ordered to pay to the appellant forthwith the net balance of Twenty Five Thousand Eight </w:t>
      </w:r>
      <w:r>
        <w:rPr>
          <w:rFonts w:ascii="Times New Roman" w:hAnsi="Times New Roman" w:cs="Times New Roman"/>
          <w:sz w:val="28"/>
          <w:szCs w:val="28"/>
        </w:rPr>
        <w:t>H</w:t>
      </w:r>
      <w:r w:rsidR="006426F1" w:rsidRPr="00432640">
        <w:rPr>
          <w:rFonts w:ascii="Times New Roman" w:hAnsi="Times New Roman" w:cs="Times New Roman"/>
          <w:sz w:val="28"/>
          <w:szCs w:val="28"/>
        </w:rPr>
        <w:t xml:space="preserve">undred and Thirty Six </w:t>
      </w:r>
      <w:proofErr w:type="spellStart"/>
      <w:r w:rsidR="006426F1" w:rsidRPr="00432640">
        <w:rPr>
          <w:rFonts w:ascii="Times New Roman" w:hAnsi="Times New Roman" w:cs="Times New Roman"/>
          <w:sz w:val="28"/>
          <w:szCs w:val="28"/>
        </w:rPr>
        <w:t>Emalangeni</w:t>
      </w:r>
      <w:proofErr w:type="spellEnd"/>
      <w:r w:rsidR="006426F1" w:rsidRPr="00432640">
        <w:rPr>
          <w:rFonts w:ascii="Times New Roman" w:hAnsi="Times New Roman" w:cs="Times New Roman"/>
          <w:sz w:val="28"/>
          <w:szCs w:val="28"/>
        </w:rPr>
        <w:t xml:space="preserve"> and Eighty Three cents (E25, 836.83) referred to in paragraph [</w:t>
      </w:r>
      <w:r w:rsidR="00C66CFC" w:rsidRPr="00432640">
        <w:rPr>
          <w:rFonts w:ascii="Times New Roman" w:hAnsi="Times New Roman" w:cs="Times New Roman"/>
          <w:sz w:val="28"/>
          <w:szCs w:val="28"/>
        </w:rPr>
        <w:t>20</w:t>
      </w:r>
      <w:r w:rsidR="006426F1" w:rsidRPr="00432640">
        <w:rPr>
          <w:rFonts w:ascii="Times New Roman" w:hAnsi="Times New Roman" w:cs="Times New Roman"/>
          <w:sz w:val="28"/>
          <w:szCs w:val="28"/>
        </w:rPr>
        <w:t>] above.</w:t>
      </w:r>
    </w:p>
    <w:p w:rsidR="004131EC" w:rsidRPr="00432640" w:rsidRDefault="004131EC" w:rsidP="004131EC">
      <w:pPr>
        <w:spacing w:line="360" w:lineRule="auto"/>
        <w:contextualSpacing/>
        <w:jc w:val="both"/>
        <w:rPr>
          <w:rFonts w:ascii="Times New Roman" w:hAnsi="Times New Roman" w:cs="Times New Roman"/>
          <w:b/>
          <w:sz w:val="28"/>
          <w:szCs w:val="28"/>
        </w:rPr>
      </w:pPr>
    </w:p>
    <w:p w:rsidR="004131EC" w:rsidRPr="00432640" w:rsidRDefault="00BF70D5" w:rsidP="004131EC">
      <w:pPr>
        <w:spacing w:line="360" w:lineRule="auto"/>
        <w:contextualSpacing/>
        <w:jc w:val="both"/>
        <w:rPr>
          <w:rFonts w:ascii="Times New Roman" w:hAnsi="Times New Roman" w:cs="Times New Roman"/>
          <w:b/>
          <w:sz w:val="28"/>
          <w:szCs w:val="28"/>
        </w:rPr>
      </w:pPr>
      <w:r w:rsidRPr="00432640">
        <w:rPr>
          <w:rFonts w:ascii="Times New Roman" w:hAnsi="Times New Roman" w:cs="Times New Roman"/>
          <w:b/>
          <w:sz w:val="28"/>
          <w:szCs w:val="28"/>
        </w:rPr>
        <w:t>DELIVERED IN OPEN COURT ON THIS THE 30</w:t>
      </w:r>
      <w:r w:rsidR="009117A5">
        <w:rPr>
          <w:rFonts w:ascii="Times New Roman" w:hAnsi="Times New Roman" w:cs="Times New Roman"/>
          <w:b/>
          <w:sz w:val="28"/>
          <w:szCs w:val="28"/>
          <w:vertAlign w:val="superscript"/>
        </w:rPr>
        <w:t xml:space="preserve">th </w:t>
      </w:r>
      <w:r w:rsidRPr="00432640">
        <w:rPr>
          <w:rFonts w:ascii="Times New Roman" w:hAnsi="Times New Roman" w:cs="Times New Roman"/>
          <w:b/>
          <w:sz w:val="28"/>
          <w:szCs w:val="28"/>
        </w:rPr>
        <w:t>DAY OF SEPTEMBER 2014.</w:t>
      </w:r>
    </w:p>
    <w:p w:rsidR="004131EC" w:rsidRPr="00BF70D5" w:rsidRDefault="004131EC" w:rsidP="004131EC">
      <w:pPr>
        <w:spacing w:line="240" w:lineRule="auto"/>
        <w:contextualSpacing/>
        <w:rPr>
          <w:rFonts w:ascii="Times New Roman" w:hAnsi="Times New Roman" w:cs="Times New Roman"/>
          <w:b/>
          <w:sz w:val="28"/>
          <w:szCs w:val="28"/>
        </w:rPr>
      </w:pPr>
    </w:p>
    <w:p w:rsidR="00F65579" w:rsidRDefault="00F65579" w:rsidP="004131EC">
      <w:pPr>
        <w:spacing w:line="240" w:lineRule="auto"/>
        <w:contextualSpacing/>
        <w:rPr>
          <w:rFonts w:ascii="Times New Roman" w:hAnsi="Times New Roman" w:cs="Times New Roman"/>
          <w:b/>
          <w:sz w:val="28"/>
          <w:szCs w:val="28"/>
        </w:rPr>
      </w:pPr>
    </w:p>
    <w:p w:rsidR="004131EC" w:rsidRPr="005F5BD1" w:rsidRDefault="00350AB1" w:rsidP="004131EC">
      <w:pPr>
        <w:spacing w:line="240" w:lineRule="auto"/>
        <w:ind w:left="5040" w:hanging="720"/>
        <w:contextualSpacing/>
        <w:jc w:val="center"/>
        <w:rPr>
          <w:rFonts w:ascii="Times New Roman" w:hAnsi="Times New Roman" w:cs="Times New Roman"/>
          <w:sz w:val="28"/>
          <w:szCs w:val="28"/>
        </w:rPr>
      </w:pPr>
      <w:r w:rsidRPr="00350AB1">
        <w:rPr>
          <w:noProof/>
          <w:lang w:val="en-ZA" w:eastAsia="en-ZA"/>
        </w:rPr>
        <w:pict>
          <v:line id="_x0000_s1028" style="position:absolute;left:0;text-align:left;z-index:251662336" from="249pt,12.5pt" to="384pt,12.5pt"/>
        </w:pict>
      </w:r>
      <w:r w:rsidR="004131EC" w:rsidRPr="005F5BD1">
        <w:rPr>
          <w:rFonts w:ascii="Times New Roman" w:hAnsi="Times New Roman" w:cs="Times New Roman"/>
          <w:sz w:val="28"/>
          <w:szCs w:val="28"/>
        </w:rPr>
        <w:tab/>
      </w:r>
      <w:r w:rsidR="004131EC" w:rsidRPr="005F5BD1">
        <w:rPr>
          <w:rFonts w:ascii="Times New Roman" w:hAnsi="Times New Roman" w:cs="Times New Roman"/>
          <w:sz w:val="28"/>
          <w:szCs w:val="28"/>
        </w:rPr>
        <w:tab/>
      </w:r>
      <w:r w:rsidR="004131EC" w:rsidRPr="005F5BD1">
        <w:rPr>
          <w:rFonts w:ascii="Times New Roman" w:hAnsi="Times New Roman" w:cs="Times New Roman"/>
          <w:sz w:val="28"/>
          <w:szCs w:val="28"/>
        </w:rPr>
        <w:tab/>
        <w:t xml:space="preserve">                                             </w:t>
      </w:r>
    </w:p>
    <w:p w:rsidR="004131EC" w:rsidRPr="005F5BD1" w:rsidRDefault="004131EC" w:rsidP="005F5BD1">
      <w:pPr>
        <w:spacing w:line="240" w:lineRule="auto"/>
        <w:ind w:left="720" w:hanging="720"/>
        <w:contextualSpacing/>
        <w:rPr>
          <w:rFonts w:ascii="Times New Roman" w:hAnsi="Times New Roman" w:cs="Times New Roman"/>
          <w:sz w:val="28"/>
          <w:szCs w:val="28"/>
        </w:rPr>
      </w:pPr>
      <w:r w:rsidRPr="005F5BD1">
        <w:rPr>
          <w:rFonts w:ascii="Times New Roman" w:hAnsi="Times New Roman" w:cs="Times New Roman"/>
          <w:sz w:val="28"/>
          <w:szCs w:val="28"/>
        </w:rPr>
        <w:tab/>
      </w:r>
      <w:r w:rsidRPr="005F5BD1">
        <w:rPr>
          <w:rFonts w:ascii="Times New Roman" w:hAnsi="Times New Roman" w:cs="Times New Roman"/>
          <w:sz w:val="28"/>
          <w:szCs w:val="28"/>
        </w:rPr>
        <w:tab/>
      </w:r>
      <w:r w:rsidRPr="005F5BD1">
        <w:rPr>
          <w:rFonts w:ascii="Times New Roman" w:hAnsi="Times New Roman" w:cs="Times New Roman"/>
          <w:sz w:val="28"/>
          <w:szCs w:val="28"/>
        </w:rPr>
        <w:tab/>
      </w:r>
      <w:r w:rsidRPr="005F5BD1">
        <w:rPr>
          <w:rFonts w:ascii="Times New Roman" w:hAnsi="Times New Roman" w:cs="Times New Roman"/>
          <w:sz w:val="28"/>
          <w:szCs w:val="28"/>
        </w:rPr>
        <w:tab/>
      </w:r>
      <w:r w:rsidRPr="005F5BD1">
        <w:rPr>
          <w:rFonts w:ascii="Times New Roman" w:hAnsi="Times New Roman" w:cs="Times New Roman"/>
          <w:sz w:val="28"/>
          <w:szCs w:val="28"/>
        </w:rPr>
        <w:tab/>
      </w:r>
      <w:r w:rsidR="00DC312F" w:rsidRPr="005F5BD1">
        <w:rPr>
          <w:rFonts w:ascii="Times New Roman" w:hAnsi="Times New Roman" w:cs="Times New Roman"/>
          <w:sz w:val="28"/>
          <w:szCs w:val="28"/>
        </w:rPr>
        <w:t xml:space="preserve">   </w:t>
      </w:r>
      <w:r w:rsidR="005F5BD1" w:rsidRPr="005F5BD1">
        <w:rPr>
          <w:rFonts w:ascii="Times New Roman" w:hAnsi="Times New Roman" w:cs="Times New Roman"/>
          <w:sz w:val="28"/>
          <w:szCs w:val="28"/>
        </w:rPr>
        <w:tab/>
        <w:t xml:space="preserve">         </w:t>
      </w:r>
      <w:r w:rsidRPr="005F5BD1">
        <w:rPr>
          <w:rFonts w:ascii="Times New Roman" w:hAnsi="Times New Roman" w:cs="Times New Roman"/>
          <w:sz w:val="28"/>
          <w:szCs w:val="28"/>
        </w:rPr>
        <w:t>M. M. RAMODIBEDI</w:t>
      </w:r>
    </w:p>
    <w:p w:rsidR="004131EC" w:rsidRPr="005F5BD1" w:rsidRDefault="005F5BD1" w:rsidP="005F5BD1">
      <w:pPr>
        <w:spacing w:line="240" w:lineRule="auto"/>
        <w:contextualSpacing/>
        <w:rPr>
          <w:rFonts w:ascii="Times New Roman" w:hAnsi="Times New Roman" w:cs="Times New Roman"/>
          <w:sz w:val="28"/>
          <w:szCs w:val="28"/>
        </w:rPr>
      </w:pPr>
      <w:r w:rsidRPr="005F5BD1">
        <w:rPr>
          <w:rFonts w:ascii="Times New Roman" w:hAnsi="Times New Roman" w:cs="Times New Roman"/>
          <w:sz w:val="28"/>
          <w:szCs w:val="28"/>
        </w:rPr>
        <w:t xml:space="preserve">                                                                       </w:t>
      </w:r>
      <w:r w:rsidR="004131EC" w:rsidRPr="005F5BD1">
        <w:rPr>
          <w:rFonts w:ascii="Times New Roman" w:hAnsi="Times New Roman" w:cs="Times New Roman"/>
          <w:sz w:val="28"/>
          <w:szCs w:val="28"/>
        </w:rPr>
        <w:t>JUDGE</w:t>
      </w:r>
      <w:r w:rsidR="006607B6" w:rsidRPr="005F5BD1">
        <w:rPr>
          <w:rFonts w:ascii="Times New Roman" w:hAnsi="Times New Roman" w:cs="Times New Roman"/>
          <w:sz w:val="28"/>
          <w:szCs w:val="28"/>
        </w:rPr>
        <w:t xml:space="preserve"> </w:t>
      </w:r>
      <w:r w:rsidR="004131EC" w:rsidRPr="005F5BD1">
        <w:rPr>
          <w:rFonts w:ascii="Times New Roman" w:hAnsi="Times New Roman" w:cs="Times New Roman"/>
          <w:sz w:val="28"/>
          <w:szCs w:val="28"/>
        </w:rPr>
        <w:t>PRESIDENT</w:t>
      </w:r>
    </w:p>
    <w:p w:rsidR="004131EC" w:rsidRDefault="004131EC" w:rsidP="005F5BD1">
      <w:pPr>
        <w:spacing w:line="240" w:lineRule="auto"/>
        <w:ind w:left="720" w:hanging="720"/>
        <w:contextualSpacing/>
        <w:rPr>
          <w:rFonts w:ascii="Times New Roman" w:hAnsi="Times New Roman" w:cs="Times New Roman"/>
          <w:sz w:val="28"/>
          <w:szCs w:val="28"/>
        </w:rPr>
      </w:pPr>
      <w:r w:rsidRPr="005F5BD1">
        <w:rPr>
          <w:rFonts w:ascii="Times New Roman" w:hAnsi="Times New Roman" w:cs="Times New Roman"/>
          <w:sz w:val="28"/>
          <w:szCs w:val="28"/>
        </w:rPr>
        <w:tab/>
      </w:r>
      <w:r w:rsidRPr="005F5BD1">
        <w:rPr>
          <w:rFonts w:ascii="Times New Roman" w:hAnsi="Times New Roman" w:cs="Times New Roman"/>
          <w:sz w:val="28"/>
          <w:szCs w:val="28"/>
        </w:rPr>
        <w:tab/>
      </w:r>
      <w:r w:rsidRPr="005F5BD1">
        <w:rPr>
          <w:rFonts w:ascii="Times New Roman" w:hAnsi="Times New Roman" w:cs="Times New Roman"/>
          <w:sz w:val="28"/>
          <w:szCs w:val="28"/>
        </w:rPr>
        <w:tab/>
      </w:r>
    </w:p>
    <w:p w:rsidR="00BD09BD" w:rsidRPr="005F5BD1" w:rsidRDefault="00BD09BD" w:rsidP="005F5BD1">
      <w:pPr>
        <w:spacing w:line="240" w:lineRule="auto"/>
        <w:ind w:left="720" w:hanging="720"/>
        <w:contextualSpacing/>
        <w:rPr>
          <w:rFonts w:ascii="Times New Roman" w:hAnsi="Times New Roman" w:cs="Times New Roman"/>
          <w:sz w:val="28"/>
          <w:szCs w:val="28"/>
        </w:rPr>
      </w:pPr>
    </w:p>
    <w:p w:rsidR="004131EC" w:rsidRPr="005F5BD1" w:rsidRDefault="00350AB1" w:rsidP="005F5BD1">
      <w:pPr>
        <w:spacing w:line="240" w:lineRule="auto"/>
        <w:ind w:left="4320" w:firstLine="720"/>
        <w:contextualSpacing/>
        <w:rPr>
          <w:rFonts w:ascii="Times New Roman" w:hAnsi="Times New Roman" w:cs="Times New Roman"/>
          <w:sz w:val="28"/>
          <w:szCs w:val="28"/>
        </w:rPr>
      </w:pPr>
      <w:r>
        <w:rPr>
          <w:rFonts w:ascii="Times New Roman" w:hAnsi="Times New Roman" w:cs="Times New Roman"/>
          <w:noProof/>
          <w:sz w:val="28"/>
          <w:szCs w:val="28"/>
          <w:lang w:val="en-ZA" w:eastAsia="en-ZA"/>
        </w:rPr>
        <w:pict>
          <v:line id="_x0000_s1026" style="position:absolute;left:0;text-align:left;z-index:251660288" from="249pt,11.85pt" to="384pt,11.85pt"/>
        </w:pict>
      </w:r>
      <w:r w:rsidR="004131EC" w:rsidRPr="005F5BD1">
        <w:rPr>
          <w:rFonts w:ascii="Times New Roman" w:hAnsi="Times New Roman" w:cs="Times New Roman"/>
          <w:sz w:val="28"/>
          <w:szCs w:val="28"/>
        </w:rPr>
        <w:t xml:space="preserve">  </w:t>
      </w:r>
    </w:p>
    <w:p w:rsidR="00DC312F" w:rsidRPr="005F5BD1" w:rsidRDefault="00DC312F" w:rsidP="005F5BD1">
      <w:pPr>
        <w:spacing w:line="240" w:lineRule="auto"/>
        <w:ind w:left="720" w:hanging="720"/>
        <w:contextualSpacing/>
        <w:rPr>
          <w:rFonts w:ascii="Times New Roman" w:hAnsi="Times New Roman" w:cs="Times New Roman"/>
          <w:sz w:val="28"/>
          <w:szCs w:val="28"/>
        </w:rPr>
      </w:pPr>
      <w:r w:rsidRPr="005F5BD1">
        <w:rPr>
          <w:rFonts w:ascii="Times New Roman" w:hAnsi="Times New Roman" w:cs="Times New Roman"/>
          <w:sz w:val="28"/>
          <w:szCs w:val="28"/>
        </w:rPr>
        <w:tab/>
      </w:r>
      <w:r w:rsidRPr="005F5BD1">
        <w:rPr>
          <w:rFonts w:ascii="Times New Roman" w:hAnsi="Times New Roman" w:cs="Times New Roman"/>
          <w:sz w:val="28"/>
          <w:szCs w:val="28"/>
        </w:rPr>
        <w:tab/>
      </w:r>
      <w:r w:rsidRPr="005F5BD1">
        <w:rPr>
          <w:rFonts w:ascii="Times New Roman" w:hAnsi="Times New Roman" w:cs="Times New Roman"/>
          <w:sz w:val="28"/>
          <w:szCs w:val="28"/>
        </w:rPr>
        <w:tab/>
      </w:r>
      <w:r w:rsidRPr="005F5BD1">
        <w:rPr>
          <w:rFonts w:ascii="Times New Roman" w:hAnsi="Times New Roman" w:cs="Times New Roman"/>
          <w:sz w:val="28"/>
          <w:szCs w:val="28"/>
        </w:rPr>
        <w:tab/>
      </w:r>
      <w:r w:rsidRPr="005F5BD1">
        <w:rPr>
          <w:rFonts w:ascii="Times New Roman" w:hAnsi="Times New Roman" w:cs="Times New Roman"/>
          <w:sz w:val="28"/>
          <w:szCs w:val="28"/>
        </w:rPr>
        <w:tab/>
      </w:r>
      <w:r w:rsidR="006607B6" w:rsidRPr="005F5BD1">
        <w:rPr>
          <w:rFonts w:ascii="Times New Roman" w:hAnsi="Times New Roman" w:cs="Times New Roman"/>
          <w:sz w:val="28"/>
          <w:szCs w:val="28"/>
        </w:rPr>
        <w:t xml:space="preserve">  </w:t>
      </w:r>
      <w:r w:rsidR="005F5BD1" w:rsidRPr="005F5BD1">
        <w:rPr>
          <w:rFonts w:ascii="Times New Roman" w:hAnsi="Times New Roman" w:cs="Times New Roman"/>
          <w:sz w:val="28"/>
          <w:szCs w:val="28"/>
        </w:rPr>
        <w:t xml:space="preserve">      </w:t>
      </w:r>
      <w:r w:rsidR="00BF421D">
        <w:rPr>
          <w:rFonts w:ascii="Times New Roman" w:hAnsi="Times New Roman" w:cs="Times New Roman"/>
          <w:sz w:val="28"/>
          <w:szCs w:val="28"/>
        </w:rPr>
        <w:tab/>
        <w:t xml:space="preserve">         </w:t>
      </w:r>
      <w:r w:rsidR="005F5BD1" w:rsidRPr="005F5BD1">
        <w:rPr>
          <w:rFonts w:ascii="Times New Roman" w:hAnsi="Times New Roman" w:cs="Times New Roman"/>
          <w:sz w:val="28"/>
          <w:szCs w:val="28"/>
        </w:rPr>
        <w:t xml:space="preserve"> </w:t>
      </w:r>
      <w:r w:rsidR="006607B6" w:rsidRPr="005F5BD1">
        <w:rPr>
          <w:rFonts w:ascii="Times New Roman" w:hAnsi="Times New Roman" w:cs="Times New Roman"/>
          <w:sz w:val="28"/>
          <w:szCs w:val="28"/>
        </w:rPr>
        <w:t>M</w:t>
      </w:r>
      <w:r w:rsidR="004131EC" w:rsidRPr="005F5BD1">
        <w:rPr>
          <w:rFonts w:ascii="Times New Roman" w:hAnsi="Times New Roman" w:cs="Times New Roman"/>
          <w:sz w:val="28"/>
          <w:szCs w:val="28"/>
        </w:rPr>
        <w:t>.</w:t>
      </w:r>
      <w:r w:rsidRPr="005F5BD1">
        <w:rPr>
          <w:rFonts w:ascii="Times New Roman" w:hAnsi="Times New Roman" w:cs="Times New Roman"/>
          <w:sz w:val="28"/>
          <w:szCs w:val="28"/>
        </w:rPr>
        <w:t>C.B. MAPHALALA</w:t>
      </w:r>
    </w:p>
    <w:p w:rsidR="004131EC" w:rsidRPr="005F5BD1" w:rsidRDefault="00DC312F" w:rsidP="005F5BD1">
      <w:pPr>
        <w:spacing w:line="240" w:lineRule="auto"/>
        <w:ind w:left="720" w:firstLine="720"/>
        <w:contextualSpacing/>
        <w:rPr>
          <w:rFonts w:ascii="Times New Roman" w:hAnsi="Times New Roman" w:cs="Times New Roman"/>
          <w:sz w:val="28"/>
          <w:szCs w:val="28"/>
        </w:rPr>
      </w:pPr>
      <w:r w:rsidRPr="005F5BD1">
        <w:rPr>
          <w:rFonts w:ascii="Times New Roman" w:hAnsi="Times New Roman" w:cs="Times New Roman"/>
          <w:sz w:val="28"/>
          <w:szCs w:val="28"/>
        </w:rPr>
        <w:t xml:space="preserve">    </w:t>
      </w:r>
      <w:r w:rsidRPr="005F5BD1">
        <w:rPr>
          <w:rFonts w:ascii="Times New Roman" w:hAnsi="Times New Roman" w:cs="Times New Roman"/>
          <w:sz w:val="28"/>
          <w:szCs w:val="28"/>
        </w:rPr>
        <w:tab/>
      </w:r>
      <w:r w:rsidRPr="005F5BD1">
        <w:rPr>
          <w:rFonts w:ascii="Times New Roman" w:hAnsi="Times New Roman" w:cs="Times New Roman"/>
          <w:sz w:val="28"/>
          <w:szCs w:val="28"/>
        </w:rPr>
        <w:tab/>
      </w:r>
      <w:r w:rsidRPr="005F5BD1">
        <w:rPr>
          <w:rFonts w:ascii="Times New Roman" w:hAnsi="Times New Roman" w:cs="Times New Roman"/>
          <w:sz w:val="28"/>
          <w:szCs w:val="28"/>
        </w:rPr>
        <w:tab/>
      </w:r>
      <w:r w:rsidRPr="005F5BD1">
        <w:rPr>
          <w:rFonts w:ascii="Times New Roman" w:hAnsi="Times New Roman" w:cs="Times New Roman"/>
          <w:sz w:val="28"/>
          <w:szCs w:val="28"/>
        </w:rPr>
        <w:tab/>
        <w:t xml:space="preserve">         </w:t>
      </w:r>
      <w:r w:rsidR="004131EC" w:rsidRPr="005F5BD1">
        <w:rPr>
          <w:rFonts w:ascii="Times New Roman" w:hAnsi="Times New Roman" w:cs="Times New Roman"/>
          <w:sz w:val="28"/>
          <w:szCs w:val="28"/>
        </w:rPr>
        <w:t>A</w:t>
      </w:r>
      <w:r w:rsidRPr="005F5BD1">
        <w:rPr>
          <w:rFonts w:ascii="Times New Roman" w:hAnsi="Times New Roman" w:cs="Times New Roman"/>
          <w:sz w:val="28"/>
          <w:szCs w:val="28"/>
        </w:rPr>
        <w:t xml:space="preserve">CTING </w:t>
      </w:r>
      <w:r w:rsidR="004131EC" w:rsidRPr="005F5BD1">
        <w:rPr>
          <w:rFonts w:ascii="Times New Roman" w:hAnsi="Times New Roman" w:cs="Times New Roman"/>
          <w:sz w:val="28"/>
          <w:szCs w:val="28"/>
        </w:rPr>
        <w:t>J</w:t>
      </w:r>
      <w:r w:rsidRPr="005F5BD1">
        <w:rPr>
          <w:rFonts w:ascii="Times New Roman" w:hAnsi="Times New Roman" w:cs="Times New Roman"/>
          <w:sz w:val="28"/>
          <w:szCs w:val="28"/>
        </w:rPr>
        <w:t xml:space="preserve">USTICE OF </w:t>
      </w:r>
      <w:r w:rsidR="004131EC" w:rsidRPr="005F5BD1">
        <w:rPr>
          <w:rFonts w:ascii="Times New Roman" w:hAnsi="Times New Roman" w:cs="Times New Roman"/>
          <w:sz w:val="28"/>
          <w:szCs w:val="28"/>
        </w:rPr>
        <w:t>A</w:t>
      </w:r>
      <w:r w:rsidRPr="005F5BD1">
        <w:rPr>
          <w:rFonts w:ascii="Times New Roman" w:hAnsi="Times New Roman" w:cs="Times New Roman"/>
          <w:sz w:val="28"/>
          <w:szCs w:val="28"/>
        </w:rPr>
        <w:t>PPEAL</w:t>
      </w:r>
      <w:r w:rsidR="004131EC" w:rsidRPr="005F5BD1">
        <w:rPr>
          <w:rFonts w:ascii="Times New Roman" w:hAnsi="Times New Roman" w:cs="Times New Roman"/>
          <w:sz w:val="28"/>
          <w:szCs w:val="28"/>
        </w:rPr>
        <w:tab/>
      </w:r>
      <w:r w:rsidR="004131EC" w:rsidRPr="005F5BD1">
        <w:rPr>
          <w:rFonts w:ascii="Times New Roman" w:hAnsi="Times New Roman" w:cs="Times New Roman"/>
          <w:sz w:val="28"/>
          <w:szCs w:val="28"/>
        </w:rPr>
        <w:tab/>
      </w:r>
    </w:p>
    <w:p w:rsidR="005F5BD1" w:rsidRPr="005F5BD1" w:rsidRDefault="005F5BD1" w:rsidP="005F5BD1">
      <w:pPr>
        <w:spacing w:line="240" w:lineRule="auto"/>
        <w:ind w:left="720" w:firstLine="720"/>
        <w:contextualSpacing/>
        <w:rPr>
          <w:rFonts w:ascii="Times New Roman" w:hAnsi="Times New Roman" w:cs="Times New Roman"/>
          <w:sz w:val="28"/>
          <w:szCs w:val="28"/>
        </w:rPr>
      </w:pPr>
    </w:p>
    <w:p w:rsidR="004131EC" w:rsidRPr="005F5BD1" w:rsidRDefault="00350AB1" w:rsidP="005F5BD1">
      <w:pPr>
        <w:spacing w:line="240" w:lineRule="auto"/>
        <w:ind w:left="5040" w:hanging="720"/>
        <w:contextualSpacing/>
        <w:rPr>
          <w:rFonts w:ascii="Times New Roman" w:hAnsi="Times New Roman" w:cs="Times New Roman"/>
          <w:sz w:val="28"/>
          <w:szCs w:val="28"/>
        </w:rPr>
      </w:pPr>
      <w:r w:rsidRPr="00350AB1">
        <w:rPr>
          <w:noProof/>
          <w:lang w:val="en-ZA" w:eastAsia="en-ZA"/>
        </w:rPr>
        <w:pict>
          <v:line id="_x0000_s1027" style="position:absolute;left:0;text-align:left;z-index:251661312" from="249pt,13.45pt" to="384pt,13.45pt"/>
        </w:pict>
      </w:r>
      <w:r w:rsidR="004131EC" w:rsidRPr="005F5BD1">
        <w:rPr>
          <w:rFonts w:ascii="Times New Roman" w:hAnsi="Times New Roman" w:cs="Times New Roman"/>
          <w:sz w:val="28"/>
          <w:szCs w:val="28"/>
        </w:rPr>
        <w:tab/>
      </w:r>
    </w:p>
    <w:p w:rsidR="004131EC" w:rsidRPr="005F5BD1" w:rsidRDefault="00BF421D" w:rsidP="005F5BD1">
      <w:pPr>
        <w:spacing w:line="240" w:lineRule="auto"/>
        <w:ind w:left="720" w:hanging="720"/>
        <w:contextualSpacing/>
        <w:rPr>
          <w:rFonts w:ascii="Times New Roman" w:hAnsi="Times New Roman" w:cs="Times New Roman"/>
          <w:sz w:val="28"/>
          <w:szCs w:val="28"/>
        </w:rPr>
      </w:pPr>
      <w:r>
        <w:rPr>
          <w:rFonts w:ascii="Times New Roman" w:hAnsi="Times New Roman" w:cs="Times New Roman"/>
          <w:sz w:val="28"/>
          <w:szCs w:val="28"/>
        </w:rPr>
        <w:tab/>
      </w:r>
      <w:r w:rsidR="005F5BD1" w:rsidRPr="005F5BD1">
        <w:rPr>
          <w:rFonts w:ascii="Times New Roman" w:hAnsi="Times New Roman" w:cs="Times New Roman"/>
          <w:sz w:val="28"/>
          <w:szCs w:val="28"/>
        </w:rPr>
        <w:tab/>
        <w:t xml:space="preserve">  </w:t>
      </w:r>
      <w:r w:rsidR="005F5BD1" w:rsidRPr="005F5BD1">
        <w:rPr>
          <w:rFonts w:ascii="Times New Roman" w:hAnsi="Times New Roman" w:cs="Times New Roman"/>
          <w:sz w:val="28"/>
          <w:szCs w:val="28"/>
        </w:rPr>
        <w:tab/>
      </w:r>
      <w:r w:rsidR="005F5BD1" w:rsidRPr="005F5BD1">
        <w:rPr>
          <w:rFonts w:ascii="Times New Roman" w:hAnsi="Times New Roman" w:cs="Times New Roman"/>
          <w:sz w:val="28"/>
          <w:szCs w:val="28"/>
        </w:rPr>
        <w:tab/>
      </w:r>
      <w:r w:rsidR="005F5BD1" w:rsidRPr="005F5BD1">
        <w:rPr>
          <w:rFonts w:ascii="Times New Roman" w:hAnsi="Times New Roman" w:cs="Times New Roman"/>
          <w:sz w:val="28"/>
          <w:szCs w:val="28"/>
        </w:rPr>
        <w:tab/>
        <w:t xml:space="preserve">  </w:t>
      </w:r>
      <w:r w:rsidR="005F5BD1" w:rsidRPr="005F5BD1">
        <w:rPr>
          <w:rFonts w:ascii="Times New Roman" w:hAnsi="Times New Roman" w:cs="Times New Roman"/>
          <w:sz w:val="28"/>
          <w:szCs w:val="28"/>
        </w:rPr>
        <w:tab/>
        <w:t xml:space="preserve">         </w:t>
      </w:r>
      <w:r w:rsidR="00DC312F" w:rsidRPr="005F5BD1">
        <w:rPr>
          <w:rFonts w:ascii="Times New Roman" w:hAnsi="Times New Roman" w:cs="Times New Roman"/>
          <w:sz w:val="28"/>
          <w:szCs w:val="28"/>
        </w:rPr>
        <w:t>M.S. SIMELANE</w:t>
      </w:r>
    </w:p>
    <w:p w:rsidR="004131EC" w:rsidRPr="005F5BD1" w:rsidRDefault="006607B6" w:rsidP="005F5BD1">
      <w:pPr>
        <w:spacing w:line="240" w:lineRule="auto"/>
        <w:ind w:left="4320"/>
        <w:contextualSpacing/>
        <w:rPr>
          <w:rFonts w:ascii="Times New Roman" w:hAnsi="Times New Roman" w:cs="Times New Roman"/>
          <w:sz w:val="32"/>
          <w:szCs w:val="32"/>
        </w:rPr>
      </w:pPr>
      <w:r w:rsidRPr="005F5BD1">
        <w:rPr>
          <w:rFonts w:ascii="Times New Roman" w:hAnsi="Times New Roman" w:cs="Times New Roman"/>
          <w:sz w:val="28"/>
          <w:szCs w:val="28"/>
        </w:rPr>
        <w:t xml:space="preserve">         </w:t>
      </w:r>
      <w:r w:rsidR="00DC312F" w:rsidRPr="005F5BD1">
        <w:rPr>
          <w:rFonts w:ascii="Times New Roman" w:hAnsi="Times New Roman" w:cs="Times New Roman"/>
          <w:sz w:val="28"/>
          <w:szCs w:val="28"/>
        </w:rPr>
        <w:t>ACTING JUSTICE OF APPEAL</w:t>
      </w:r>
    </w:p>
    <w:p w:rsidR="00DC312F" w:rsidRDefault="00DC312F" w:rsidP="005F5BD1">
      <w:pPr>
        <w:spacing w:line="240" w:lineRule="auto"/>
        <w:contextualSpacing/>
        <w:rPr>
          <w:rFonts w:ascii="Times New Roman" w:hAnsi="Times New Roman" w:cs="Times New Roman"/>
          <w:b/>
          <w:sz w:val="32"/>
          <w:szCs w:val="32"/>
        </w:rPr>
      </w:pPr>
    </w:p>
    <w:p w:rsidR="00DC312F" w:rsidRDefault="00DC312F" w:rsidP="004131EC">
      <w:pPr>
        <w:spacing w:line="240" w:lineRule="auto"/>
        <w:contextualSpacing/>
        <w:rPr>
          <w:rFonts w:ascii="Times New Roman" w:hAnsi="Times New Roman" w:cs="Times New Roman"/>
          <w:b/>
          <w:sz w:val="32"/>
          <w:szCs w:val="32"/>
        </w:rPr>
      </w:pPr>
    </w:p>
    <w:p w:rsidR="004131EC" w:rsidRPr="00723234" w:rsidRDefault="00DC312F" w:rsidP="005F5BD1">
      <w:pPr>
        <w:spacing w:line="240" w:lineRule="auto"/>
        <w:contextualSpacing/>
        <w:rPr>
          <w:rFonts w:ascii="Times New Roman" w:hAnsi="Times New Roman" w:cs="Times New Roman"/>
          <w:b/>
          <w:sz w:val="32"/>
          <w:szCs w:val="32"/>
        </w:rPr>
      </w:pPr>
      <w:r>
        <w:rPr>
          <w:rFonts w:ascii="Times New Roman" w:hAnsi="Times New Roman" w:cs="Times New Roman"/>
          <w:b/>
          <w:sz w:val="32"/>
          <w:szCs w:val="32"/>
        </w:rPr>
        <w:t>For the Appellant</w:t>
      </w:r>
      <w:r>
        <w:rPr>
          <w:rFonts w:ascii="Times New Roman" w:hAnsi="Times New Roman" w:cs="Times New Roman"/>
          <w:b/>
          <w:sz w:val="32"/>
          <w:szCs w:val="32"/>
        </w:rPr>
        <w:tab/>
        <w:t>:</w:t>
      </w:r>
      <w:r>
        <w:rPr>
          <w:rFonts w:ascii="Times New Roman" w:hAnsi="Times New Roman" w:cs="Times New Roman"/>
          <w:b/>
          <w:sz w:val="32"/>
          <w:szCs w:val="32"/>
        </w:rPr>
        <w:tab/>
        <w:t xml:space="preserve">Mr. D. </w:t>
      </w:r>
      <w:proofErr w:type="spellStart"/>
      <w:r>
        <w:rPr>
          <w:rFonts w:ascii="Times New Roman" w:hAnsi="Times New Roman" w:cs="Times New Roman"/>
          <w:b/>
          <w:sz w:val="32"/>
          <w:szCs w:val="32"/>
        </w:rPr>
        <w:t>Manda</w:t>
      </w:r>
      <w:proofErr w:type="spellEnd"/>
    </w:p>
    <w:p w:rsidR="004131EC" w:rsidRPr="005B2BFB" w:rsidRDefault="004131EC" w:rsidP="005F5BD1">
      <w:pPr>
        <w:spacing w:line="240" w:lineRule="auto"/>
        <w:contextualSpacing/>
        <w:rPr>
          <w:rFonts w:ascii="Times New Roman" w:hAnsi="Times New Roman" w:cs="Times New Roman"/>
          <w:b/>
          <w:sz w:val="28"/>
          <w:szCs w:val="28"/>
        </w:rPr>
      </w:pPr>
      <w:r w:rsidRPr="00723234">
        <w:rPr>
          <w:rFonts w:ascii="Times New Roman" w:hAnsi="Times New Roman" w:cs="Times New Roman"/>
          <w:b/>
          <w:sz w:val="32"/>
          <w:szCs w:val="32"/>
        </w:rPr>
        <w:t>For the Respondent</w:t>
      </w:r>
      <w:r w:rsidR="00DC312F">
        <w:rPr>
          <w:rFonts w:ascii="Times New Roman" w:hAnsi="Times New Roman" w:cs="Times New Roman"/>
          <w:b/>
          <w:sz w:val="32"/>
          <w:szCs w:val="32"/>
        </w:rPr>
        <w:tab/>
      </w:r>
      <w:r w:rsidRPr="00723234">
        <w:rPr>
          <w:rFonts w:ascii="Times New Roman" w:hAnsi="Times New Roman" w:cs="Times New Roman"/>
          <w:b/>
          <w:sz w:val="32"/>
          <w:szCs w:val="32"/>
        </w:rPr>
        <w:t>:</w:t>
      </w:r>
      <w:r w:rsidRPr="00723234">
        <w:rPr>
          <w:rFonts w:ascii="Times New Roman" w:hAnsi="Times New Roman" w:cs="Times New Roman"/>
          <w:b/>
          <w:sz w:val="32"/>
          <w:szCs w:val="32"/>
        </w:rPr>
        <w:tab/>
      </w:r>
      <w:r w:rsidR="00DC312F">
        <w:rPr>
          <w:rFonts w:ascii="Times New Roman" w:hAnsi="Times New Roman" w:cs="Times New Roman"/>
          <w:b/>
          <w:sz w:val="32"/>
          <w:szCs w:val="32"/>
        </w:rPr>
        <w:t>Mr. S.K. Dlamini</w:t>
      </w:r>
    </w:p>
    <w:p w:rsidR="007804B4" w:rsidRDefault="007804B4"/>
    <w:p w:rsidR="00CA0E37" w:rsidRDefault="00CA0E37"/>
    <w:p w:rsidR="00CA0E37" w:rsidRDefault="00CA0E37"/>
    <w:sectPr w:rsidR="00CA0E37" w:rsidSect="00DC3AC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530" w:rsidRDefault="00CC5530" w:rsidP="001B79B7">
      <w:pPr>
        <w:spacing w:after="0" w:line="240" w:lineRule="auto"/>
      </w:pPr>
      <w:r>
        <w:separator/>
      </w:r>
    </w:p>
  </w:endnote>
  <w:endnote w:type="continuationSeparator" w:id="0">
    <w:p w:rsidR="00CC5530" w:rsidRDefault="00CC5530" w:rsidP="001B7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40" w:rsidRDefault="00432640">
    <w:pPr>
      <w:pStyle w:val="Footer"/>
      <w:jc w:val="right"/>
    </w:pPr>
  </w:p>
  <w:p w:rsidR="00C66CFC" w:rsidRDefault="00C66C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530" w:rsidRDefault="00CC5530" w:rsidP="001B79B7">
      <w:pPr>
        <w:spacing w:after="0" w:line="240" w:lineRule="auto"/>
      </w:pPr>
      <w:r>
        <w:separator/>
      </w:r>
    </w:p>
  </w:footnote>
  <w:footnote w:type="continuationSeparator" w:id="0">
    <w:p w:rsidR="00CC5530" w:rsidRDefault="00CC5530" w:rsidP="001B79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0C5"/>
    <w:multiLevelType w:val="hybridMultilevel"/>
    <w:tmpl w:val="3B7444E6"/>
    <w:lvl w:ilvl="0" w:tplc="8A58BFEC">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
    <w:nsid w:val="0232788A"/>
    <w:multiLevelType w:val="hybridMultilevel"/>
    <w:tmpl w:val="EB048304"/>
    <w:lvl w:ilvl="0" w:tplc="8E8AB0D8">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nsid w:val="02AC2DE8"/>
    <w:multiLevelType w:val="hybridMultilevel"/>
    <w:tmpl w:val="105E2ECC"/>
    <w:lvl w:ilvl="0" w:tplc="37588238">
      <w:start w:val="1"/>
      <w:numFmt w:val="lowerRoman"/>
      <w:lvlText w:val="(%1)"/>
      <w:lvlJc w:val="left"/>
      <w:pPr>
        <w:ind w:left="2880" w:hanging="1080"/>
      </w:pPr>
      <w:rPr>
        <w:rFonts w:hint="default"/>
        <w:sz w:val="28"/>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2BD9721B"/>
    <w:multiLevelType w:val="hybridMultilevel"/>
    <w:tmpl w:val="6EA06416"/>
    <w:lvl w:ilvl="0" w:tplc="6FC656AC">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32C561E3"/>
    <w:multiLevelType w:val="hybridMultilevel"/>
    <w:tmpl w:val="4CBE8672"/>
    <w:lvl w:ilvl="0" w:tplc="A85E915E">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337839A0"/>
    <w:multiLevelType w:val="hybridMultilevel"/>
    <w:tmpl w:val="C20E3F08"/>
    <w:lvl w:ilvl="0" w:tplc="96C0F36A">
      <w:start w:val="1"/>
      <w:numFmt w:val="lowerRoman"/>
      <w:lvlText w:val="(%1)"/>
      <w:lvlJc w:val="left"/>
      <w:pPr>
        <w:ind w:left="2880" w:hanging="1080"/>
      </w:pPr>
      <w:rPr>
        <w:rFonts w:hint="default"/>
        <w:sz w:val="28"/>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6">
    <w:nsid w:val="4D59076B"/>
    <w:multiLevelType w:val="hybridMultilevel"/>
    <w:tmpl w:val="5D7A64C6"/>
    <w:lvl w:ilvl="0" w:tplc="706C44C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64235F30"/>
    <w:multiLevelType w:val="hybridMultilevel"/>
    <w:tmpl w:val="0ED8B06E"/>
    <w:lvl w:ilvl="0" w:tplc="77D21982">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nsid w:val="68A00597"/>
    <w:multiLevelType w:val="hybridMultilevel"/>
    <w:tmpl w:val="268E8CCC"/>
    <w:lvl w:ilvl="0" w:tplc="102A8A14">
      <w:start w:val="1"/>
      <w:numFmt w:val="lowerRoman"/>
      <w:lvlText w:val="(%1)"/>
      <w:lvlJc w:val="left"/>
      <w:pPr>
        <w:ind w:left="2160" w:hanging="720"/>
      </w:pPr>
      <w:rPr>
        <w:rFonts w:ascii="Times New Roman" w:eastAsiaTheme="minorEastAsia" w:hAnsi="Times New Roman" w:cs="Times New Roman"/>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6D0D5D76"/>
    <w:multiLevelType w:val="hybridMultilevel"/>
    <w:tmpl w:val="0D3C2588"/>
    <w:lvl w:ilvl="0" w:tplc="DD547272">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0">
    <w:nsid w:val="6D78509B"/>
    <w:multiLevelType w:val="hybridMultilevel"/>
    <w:tmpl w:val="EEF61326"/>
    <w:lvl w:ilvl="0" w:tplc="05364CE2">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1">
    <w:nsid w:val="7A3358B6"/>
    <w:multiLevelType w:val="hybridMultilevel"/>
    <w:tmpl w:val="799CC24A"/>
    <w:lvl w:ilvl="0" w:tplc="4FEA4092">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abstractNumId w:val="4"/>
  </w:num>
  <w:num w:numId="2">
    <w:abstractNumId w:val="3"/>
  </w:num>
  <w:num w:numId="3">
    <w:abstractNumId w:val="6"/>
  </w:num>
  <w:num w:numId="4">
    <w:abstractNumId w:val="8"/>
  </w:num>
  <w:num w:numId="5">
    <w:abstractNumId w:val="1"/>
  </w:num>
  <w:num w:numId="6">
    <w:abstractNumId w:val="11"/>
  </w:num>
  <w:num w:numId="7">
    <w:abstractNumId w:val="10"/>
  </w:num>
  <w:num w:numId="8">
    <w:abstractNumId w:val="7"/>
  </w:num>
  <w:num w:numId="9">
    <w:abstractNumId w:val="0"/>
  </w:num>
  <w:num w:numId="10">
    <w:abstractNumId w:val="9"/>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31EC"/>
    <w:rsid w:val="00055591"/>
    <w:rsid w:val="0007408E"/>
    <w:rsid w:val="000B22C1"/>
    <w:rsid w:val="000D6AF8"/>
    <w:rsid w:val="00112D67"/>
    <w:rsid w:val="0012395F"/>
    <w:rsid w:val="001741AB"/>
    <w:rsid w:val="001B79B7"/>
    <w:rsid w:val="001D04B7"/>
    <w:rsid w:val="001D38E8"/>
    <w:rsid w:val="001E2509"/>
    <w:rsid w:val="0021046B"/>
    <w:rsid w:val="002625FA"/>
    <w:rsid w:val="0026299C"/>
    <w:rsid w:val="002714F2"/>
    <w:rsid w:val="002E472E"/>
    <w:rsid w:val="00350AB1"/>
    <w:rsid w:val="003643B5"/>
    <w:rsid w:val="0039014E"/>
    <w:rsid w:val="003958A7"/>
    <w:rsid w:val="003A29EE"/>
    <w:rsid w:val="003C6D27"/>
    <w:rsid w:val="00411D25"/>
    <w:rsid w:val="004131EC"/>
    <w:rsid w:val="00417B42"/>
    <w:rsid w:val="00432640"/>
    <w:rsid w:val="004E43FC"/>
    <w:rsid w:val="004E7FE8"/>
    <w:rsid w:val="004F34B8"/>
    <w:rsid w:val="004F74B9"/>
    <w:rsid w:val="004F7B0E"/>
    <w:rsid w:val="00524682"/>
    <w:rsid w:val="0052667E"/>
    <w:rsid w:val="0058455E"/>
    <w:rsid w:val="00590B42"/>
    <w:rsid w:val="005C18AA"/>
    <w:rsid w:val="005F5BD1"/>
    <w:rsid w:val="006225BE"/>
    <w:rsid w:val="00627111"/>
    <w:rsid w:val="006308E5"/>
    <w:rsid w:val="006426F1"/>
    <w:rsid w:val="00644CCE"/>
    <w:rsid w:val="006607B6"/>
    <w:rsid w:val="00660B6D"/>
    <w:rsid w:val="006F61A5"/>
    <w:rsid w:val="00765C2D"/>
    <w:rsid w:val="007804B4"/>
    <w:rsid w:val="00785027"/>
    <w:rsid w:val="00835627"/>
    <w:rsid w:val="008418D8"/>
    <w:rsid w:val="0084601A"/>
    <w:rsid w:val="008609BB"/>
    <w:rsid w:val="008812AC"/>
    <w:rsid w:val="008871CA"/>
    <w:rsid w:val="008C37B7"/>
    <w:rsid w:val="0090615D"/>
    <w:rsid w:val="00907D02"/>
    <w:rsid w:val="0091001F"/>
    <w:rsid w:val="009117A5"/>
    <w:rsid w:val="00943CDC"/>
    <w:rsid w:val="00962F1A"/>
    <w:rsid w:val="009A5E94"/>
    <w:rsid w:val="009F13A1"/>
    <w:rsid w:val="009F7BDF"/>
    <w:rsid w:val="00A12ABA"/>
    <w:rsid w:val="00A27AE5"/>
    <w:rsid w:val="00A41E32"/>
    <w:rsid w:val="00A501A8"/>
    <w:rsid w:val="00A764FF"/>
    <w:rsid w:val="00A84ECC"/>
    <w:rsid w:val="00A85112"/>
    <w:rsid w:val="00AB19A8"/>
    <w:rsid w:val="00AC2FB2"/>
    <w:rsid w:val="00AD02DC"/>
    <w:rsid w:val="00AE683F"/>
    <w:rsid w:val="00B06028"/>
    <w:rsid w:val="00B14D46"/>
    <w:rsid w:val="00B1682B"/>
    <w:rsid w:val="00B97D71"/>
    <w:rsid w:val="00BA5E53"/>
    <w:rsid w:val="00BB02CB"/>
    <w:rsid w:val="00BC199B"/>
    <w:rsid w:val="00BD09BD"/>
    <w:rsid w:val="00BE452E"/>
    <w:rsid w:val="00BF421D"/>
    <w:rsid w:val="00BF70D5"/>
    <w:rsid w:val="00C1184D"/>
    <w:rsid w:val="00C35A73"/>
    <w:rsid w:val="00C4002F"/>
    <w:rsid w:val="00C66CFC"/>
    <w:rsid w:val="00CA0E37"/>
    <w:rsid w:val="00CC5530"/>
    <w:rsid w:val="00CE4852"/>
    <w:rsid w:val="00D037FF"/>
    <w:rsid w:val="00D15C4B"/>
    <w:rsid w:val="00D2072A"/>
    <w:rsid w:val="00D801C9"/>
    <w:rsid w:val="00D84F34"/>
    <w:rsid w:val="00D919B7"/>
    <w:rsid w:val="00DC312F"/>
    <w:rsid w:val="00DC3ACB"/>
    <w:rsid w:val="00DC6F93"/>
    <w:rsid w:val="00E06DEA"/>
    <w:rsid w:val="00E1037E"/>
    <w:rsid w:val="00E4245C"/>
    <w:rsid w:val="00E463D0"/>
    <w:rsid w:val="00E47424"/>
    <w:rsid w:val="00E7460F"/>
    <w:rsid w:val="00EC1930"/>
    <w:rsid w:val="00EE5BBF"/>
    <w:rsid w:val="00EE64E8"/>
    <w:rsid w:val="00F44E5D"/>
    <w:rsid w:val="00F65579"/>
    <w:rsid w:val="00F84E4B"/>
    <w:rsid w:val="00F9274E"/>
    <w:rsid w:val="00FA0068"/>
    <w:rsid w:val="00FA53B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E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3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1EC"/>
    <w:rPr>
      <w:rFonts w:eastAsiaTheme="minorEastAsia"/>
      <w:lang w:val="en-US"/>
    </w:rPr>
  </w:style>
  <w:style w:type="paragraph" w:styleId="ListParagraph">
    <w:name w:val="List Paragraph"/>
    <w:basedOn w:val="Normal"/>
    <w:uiPriority w:val="34"/>
    <w:qFormat/>
    <w:rsid w:val="0084601A"/>
    <w:pPr>
      <w:ind w:left="720"/>
      <w:contextualSpacing/>
    </w:pPr>
  </w:style>
  <w:style w:type="paragraph" w:styleId="Header">
    <w:name w:val="header"/>
    <w:basedOn w:val="Normal"/>
    <w:link w:val="HeaderChar"/>
    <w:uiPriority w:val="99"/>
    <w:semiHidden/>
    <w:unhideWhenUsed/>
    <w:rsid w:val="004326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2640"/>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54531-123E-4FB4-AB05-20907CE4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swazilii</cp:lastModifiedBy>
  <cp:revision>2</cp:revision>
  <cp:lastPrinted>2014-09-22T10:17:00Z</cp:lastPrinted>
  <dcterms:created xsi:type="dcterms:W3CDTF">2014-09-30T12:58:00Z</dcterms:created>
  <dcterms:modified xsi:type="dcterms:W3CDTF">2014-09-30T12:58:00Z</dcterms:modified>
</cp:coreProperties>
</file>