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B4" w:rsidRDefault="008862B4" w:rsidP="008862B4">
      <w:pPr>
        <w:spacing w:line="360" w:lineRule="auto"/>
        <w:contextualSpacing/>
        <w:jc w:val="center"/>
      </w:pPr>
    </w:p>
    <w:p w:rsidR="008862B4" w:rsidRDefault="008862B4" w:rsidP="008862B4">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8862B4" w:rsidRDefault="008862B4" w:rsidP="008862B4">
      <w:pPr>
        <w:spacing w:line="360" w:lineRule="auto"/>
        <w:contextualSpacing/>
      </w:pPr>
    </w:p>
    <w:p w:rsidR="008862B4" w:rsidRDefault="008862B4" w:rsidP="008862B4">
      <w:pPr>
        <w:spacing w:line="360" w:lineRule="auto"/>
        <w:contextualSpacing/>
        <w:jc w:val="center"/>
        <w:outlineLvl w:val="0"/>
        <w:rPr>
          <w:rFonts w:ascii="Times New Roman" w:hAnsi="Times New Roman" w:cs="Times New Roman"/>
          <w:b/>
          <w:sz w:val="26"/>
          <w:szCs w:val="26"/>
        </w:rPr>
      </w:pPr>
    </w:p>
    <w:p w:rsidR="008862B4" w:rsidRPr="008862B4" w:rsidRDefault="008862B4" w:rsidP="008862B4">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8862B4" w:rsidRPr="008862B4" w:rsidRDefault="008862B4" w:rsidP="008862B4">
      <w:pPr>
        <w:spacing w:line="360" w:lineRule="auto"/>
        <w:contextualSpacing/>
        <w:jc w:val="center"/>
        <w:outlineLvl w:val="0"/>
        <w:rPr>
          <w:rFonts w:ascii="Bookman Old Style" w:hAnsi="Bookman Old Style" w:cs="Times New Roman"/>
          <w:b/>
          <w:sz w:val="26"/>
          <w:szCs w:val="26"/>
        </w:rPr>
      </w:pPr>
    </w:p>
    <w:p w:rsidR="008862B4" w:rsidRPr="008862B4" w:rsidRDefault="008862B4" w:rsidP="008862B4">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8862B4" w:rsidRDefault="008862B4" w:rsidP="008862B4">
      <w:pPr>
        <w:spacing w:line="360" w:lineRule="auto"/>
        <w:contextualSpacing/>
        <w:jc w:val="center"/>
        <w:outlineLvl w:val="0"/>
        <w:rPr>
          <w:rFonts w:ascii="Bookman Old Style" w:hAnsi="Bookman Old Style" w:cs="Times New Roman"/>
          <w:b/>
          <w:sz w:val="26"/>
          <w:szCs w:val="26"/>
          <w:u w:val="single"/>
        </w:rPr>
      </w:pPr>
    </w:p>
    <w:p w:rsidR="005736B6" w:rsidRPr="008862B4" w:rsidRDefault="005736B6" w:rsidP="008862B4">
      <w:pPr>
        <w:spacing w:line="360" w:lineRule="auto"/>
        <w:contextualSpacing/>
        <w:jc w:val="center"/>
        <w:outlineLvl w:val="0"/>
        <w:rPr>
          <w:rFonts w:ascii="Bookman Old Style" w:hAnsi="Bookman Old Style" w:cs="Times New Roman"/>
          <w:b/>
          <w:sz w:val="26"/>
          <w:szCs w:val="26"/>
          <w:u w:val="single"/>
        </w:rPr>
      </w:pPr>
    </w:p>
    <w:p w:rsidR="008862B4" w:rsidRPr="008862B4" w:rsidRDefault="008862B4" w:rsidP="008862B4">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Criminal Appeal Case No.</w:t>
      </w:r>
      <w:r w:rsidR="00692D87">
        <w:rPr>
          <w:rFonts w:ascii="Bookman Old Style" w:hAnsi="Bookman Old Style" w:cs="Times New Roman"/>
          <w:sz w:val="26"/>
          <w:szCs w:val="26"/>
        </w:rPr>
        <w:t xml:space="preserve"> </w:t>
      </w:r>
      <w:r w:rsidR="005736B6">
        <w:rPr>
          <w:rFonts w:ascii="Bookman Old Style" w:hAnsi="Bookman Old Style" w:cs="Times New Roman"/>
          <w:sz w:val="26"/>
          <w:szCs w:val="26"/>
        </w:rPr>
        <w:t>14/2014</w:t>
      </w:r>
    </w:p>
    <w:p w:rsidR="008862B4" w:rsidRPr="008862B4" w:rsidRDefault="008862B4" w:rsidP="008862B4">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8862B4" w:rsidRPr="008862B4" w:rsidRDefault="008862B4" w:rsidP="008862B4">
      <w:pPr>
        <w:spacing w:line="360" w:lineRule="auto"/>
        <w:rPr>
          <w:rFonts w:ascii="Bookman Old Style" w:hAnsi="Bookman Old Style" w:cs="Times New Roman"/>
          <w:sz w:val="26"/>
          <w:szCs w:val="26"/>
        </w:rPr>
      </w:pPr>
    </w:p>
    <w:p w:rsidR="008862B4" w:rsidRPr="008862B4" w:rsidRDefault="005736B6" w:rsidP="008862B4">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CELANI SCACA NKAMBULE</w:t>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t>Appellant</w:t>
      </w:r>
    </w:p>
    <w:p w:rsidR="008862B4" w:rsidRPr="008862B4" w:rsidRDefault="008862B4" w:rsidP="008862B4">
      <w:pPr>
        <w:spacing w:line="360" w:lineRule="auto"/>
        <w:contextualSpacing/>
        <w:rPr>
          <w:rFonts w:ascii="Bookman Old Style" w:hAnsi="Bookman Old Style" w:cs="Times New Roman"/>
          <w:b/>
          <w:sz w:val="26"/>
          <w:szCs w:val="26"/>
        </w:rPr>
      </w:pPr>
      <w:proofErr w:type="spellStart"/>
      <w:proofErr w:type="gramStart"/>
      <w:r w:rsidRPr="008862B4">
        <w:rPr>
          <w:rFonts w:ascii="Bookman Old Style" w:hAnsi="Bookman Old Style" w:cs="Times New Roman"/>
          <w:b/>
          <w:sz w:val="26"/>
          <w:szCs w:val="26"/>
        </w:rPr>
        <w:t>vs</w:t>
      </w:r>
      <w:proofErr w:type="spellEnd"/>
      <w:proofErr w:type="gramEnd"/>
    </w:p>
    <w:p w:rsidR="008862B4" w:rsidRPr="008862B4" w:rsidRDefault="005736B6" w:rsidP="007F4C34">
      <w:pPr>
        <w:spacing w:line="360" w:lineRule="auto"/>
        <w:contextualSpacing/>
        <w:outlineLvl w:val="0"/>
        <w:rPr>
          <w:rFonts w:ascii="Bookman Old Style" w:hAnsi="Bookman Old Style" w:cs="Times New Roman"/>
          <w:b/>
          <w:sz w:val="26"/>
          <w:szCs w:val="26"/>
        </w:rPr>
      </w:pPr>
      <w:r>
        <w:rPr>
          <w:rFonts w:ascii="Bookman Old Style" w:hAnsi="Bookman Old Style" w:cs="Times New Roman"/>
          <w:b/>
          <w:sz w:val="26"/>
          <w:szCs w:val="26"/>
        </w:rPr>
        <w:t>REX</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t>Respondent</w:t>
      </w:r>
    </w:p>
    <w:p w:rsidR="008862B4" w:rsidRPr="008862B4" w:rsidRDefault="008862B4" w:rsidP="008862B4">
      <w:pPr>
        <w:spacing w:line="360" w:lineRule="auto"/>
        <w:rPr>
          <w:rFonts w:ascii="Bookman Old Style" w:hAnsi="Bookman Old Style" w:cs="Times New Roman"/>
          <w:b/>
          <w:sz w:val="26"/>
          <w:szCs w:val="26"/>
        </w:rPr>
      </w:pPr>
    </w:p>
    <w:p w:rsidR="008862B4" w:rsidRPr="008862B4" w:rsidRDefault="008862B4" w:rsidP="00692D87">
      <w:pPr>
        <w:spacing w:line="360" w:lineRule="auto"/>
        <w:ind w:left="2880" w:hanging="2880"/>
        <w:contextualSpacing/>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sidR="00692D87">
        <w:rPr>
          <w:rFonts w:ascii="Bookman Old Style" w:hAnsi="Bookman Old Style" w:cs="Times New Roman"/>
          <w:sz w:val="26"/>
          <w:szCs w:val="26"/>
        </w:rPr>
        <w:tab/>
      </w:r>
      <w:proofErr w:type="spellStart"/>
      <w:r w:rsidR="000F5555">
        <w:rPr>
          <w:rFonts w:ascii="Bookman Old Style" w:hAnsi="Bookman Old Style" w:cs="Times New Roman"/>
          <w:i/>
          <w:sz w:val="26"/>
          <w:szCs w:val="26"/>
        </w:rPr>
        <w:t>Celani</w:t>
      </w:r>
      <w:proofErr w:type="spellEnd"/>
      <w:r w:rsidR="000F5555">
        <w:rPr>
          <w:rFonts w:ascii="Bookman Old Style" w:hAnsi="Bookman Old Style" w:cs="Times New Roman"/>
          <w:i/>
          <w:sz w:val="26"/>
          <w:szCs w:val="26"/>
        </w:rPr>
        <w:t xml:space="preserve"> </w:t>
      </w:r>
      <w:proofErr w:type="spellStart"/>
      <w:r w:rsidR="000F5555">
        <w:rPr>
          <w:rFonts w:ascii="Bookman Old Style" w:hAnsi="Bookman Old Style" w:cs="Times New Roman"/>
          <w:i/>
          <w:sz w:val="26"/>
          <w:szCs w:val="26"/>
        </w:rPr>
        <w:t>Scaca</w:t>
      </w:r>
      <w:proofErr w:type="spellEnd"/>
      <w:r w:rsidR="000F5555">
        <w:rPr>
          <w:rFonts w:ascii="Bookman Old Style" w:hAnsi="Bookman Old Style" w:cs="Times New Roman"/>
          <w:i/>
          <w:sz w:val="26"/>
          <w:szCs w:val="26"/>
        </w:rPr>
        <w:t xml:space="preserve"> </w:t>
      </w:r>
      <w:proofErr w:type="spellStart"/>
      <w:r w:rsidR="000F5555">
        <w:rPr>
          <w:rFonts w:ascii="Bookman Old Style" w:hAnsi="Bookman Old Style" w:cs="Times New Roman"/>
          <w:i/>
          <w:sz w:val="26"/>
          <w:szCs w:val="26"/>
        </w:rPr>
        <w:t>Nkambule</w:t>
      </w:r>
      <w:proofErr w:type="spellEnd"/>
      <w:r w:rsidR="000F5555">
        <w:rPr>
          <w:rFonts w:ascii="Bookman Old Style" w:hAnsi="Bookman Old Style" w:cs="Times New Roman"/>
          <w:i/>
          <w:sz w:val="26"/>
          <w:szCs w:val="26"/>
        </w:rPr>
        <w:t xml:space="preserve"> </w:t>
      </w:r>
      <w:proofErr w:type="spellStart"/>
      <w:r w:rsidR="00692D87">
        <w:rPr>
          <w:rFonts w:ascii="Bookman Old Style" w:hAnsi="Bookman Old Style" w:cs="Times New Roman"/>
          <w:i/>
          <w:sz w:val="26"/>
          <w:szCs w:val="26"/>
        </w:rPr>
        <w:t>vs</w:t>
      </w:r>
      <w:proofErr w:type="spellEnd"/>
      <w:r w:rsidR="00692D87">
        <w:rPr>
          <w:rFonts w:ascii="Bookman Old Style" w:hAnsi="Bookman Old Style" w:cs="Times New Roman"/>
          <w:i/>
          <w:sz w:val="26"/>
          <w:szCs w:val="26"/>
        </w:rPr>
        <w:t xml:space="preserve"> Rex</w:t>
      </w:r>
      <w:r w:rsidRPr="008862B4">
        <w:rPr>
          <w:rFonts w:ascii="Bookman Old Style" w:hAnsi="Bookman Old Style" w:cs="Times New Roman"/>
          <w:i/>
          <w:sz w:val="26"/>
          <w:szCs w:val="26"/>
        </w:rPr>
        <w:t xml:space="preserve"> (</w:t>
      </w:r>
      <w:r w:rsidR="009F6D08">
        <w:rPr>
          <w:rFonts w:ascii="Bookman Old Style" w:hAnsi="Bookman Old Style" w:cs="Times New Roman"/>
          <w:i/>
          <w:sz w:val="26"/>
          <w:szCs w:val="26"/>
        </w:rPr>
        <w:t>1</w:t>
      </w:r>
      <w:r w:rsidR="00692D87">
        <w:rPr>
          <w:rFonts w:ascii="Bookman Old Style" w:hAnsi="Bookman Old Style" w:cs="Times New Roman"/>
          <w:i/>
          <w:sz w:val="26"/>
          <w:szCs w:val="26"/>
        </w:rPr>
        <w:t>4/201</w:t>
      </w:r>
      <w:r w:rsidR="009F6D08">
        <w:rPr>
          <w:rFonts w:ascii="Bookman Old Style" w:hAnsi="Bookman Old Style" w:cs="Times New Roman"/>
          <w:i/>
          <w:sz w:val="26"/>
          <w:szCs w:val="26"/>
        </w:rPr>
        <w:t>4</w:t>
      </w:r>
      <w:r w:rsidRPr="008862B4">
        <w:rPr>
          <w:rFonts w:ascii="Bookman Old Style" w:hAnsi="Bookman Old Style" w:cs="Times New Roman"/>
          <w:i/>
          <w:sz w:val="26"/>
          <w:szCs w:val="26"/>
        </w:rPr>
        <w:t>) [201</w:t>
      </w:r>
      <w:r>
        <w:rPr>
          <w:rFonts w:ascii="Bookman Old Style" w:hAnsi="Bookman Old Style" w:cs="Times New Roman"/>
          <w:i/>
          <w:sz w:val="26"/>
          <w:szCs w:val="26"/>
        </w:rPr>
        <w:t>4</w:t>
      </w:r>
      <w:r w:rsidRPr="008862B4">
        <w:rPr>
          <w:rFonts w:ascii="Bookman Old Style" w:hAnsi="Bookman Old Style" w:cs="Times New Roman"/>
          <w:i/>
          <w:sz w:val="26"/>
          <w:szCs w:val="26"/>
        </w:rPr>
        <w:t xml:space="preserve">] [SZSC </w:t>
      </w:r>
      <w:r w:rsidR="00273FBF">
        <w:rPr>
          <w:rFonts w:ascii="Bookman Old Style" w:hAnsi="Bookman Old Style" w:cs="Times New Roman"/>
          <w:i/>
          <w:sz w:val="26"/>
          <w:szCs w:val="26"/>
        </w:rPr>
        <w:t>16</w:t>
      </w:r>
      <w:r w:rsidRPr="008862B4">
        <w:rPr>
          <w:rFonts w:ascii="Bookman Old Style" w:hAnsi="Bookman Old Style" w:cs="Times New Roman"/>
          <w:i/>
          <w:sz w:val="26"/>
          <w:szCs w:val="26"/>
        </w:rPr>
        <w:t>] (3</w:t>
      </w:r>
      <w:r w:rsidR="00C61D7B">
        <w:rPr>
          <w:rFonts w:ascii="Bookman Old Style" w:hAnsi="Bookman Old Style" w:cs="Times New Roman"/>
          <w:i/>
          <w:sz w:val="26"/>
          <w:szCs w:val="26"/>
        </w:rPr>
        <w:t>0</w:t>
      </w:r>
      <w:r w:rsidRPr="008862B4">
        <w:rPr>
          <w:rFonts w:ascii="Bookman Old Style" w:hAnsi="Bookman Old Style" w:cs="Times New Roman"/>
          <w:i/>
          <w:sz w:val="26"/>
          <w:szCs w:val="26"/>
          <w:vertAlign w:val="superscript"/>
        </w:rPr>
        <w:t xml:space="preserve"> </w:t>
      </w:r>
      <w:r w:rsidRPr="008862B4">
        <w:rPr>
          <w:rFonts w:ascii="Bookman Old Style" w:hAnsi="Bookman Old Style" w:cs="Times New Roman"/>
          <w:i/>
          <w:sz w:val="26"/>
          <w:szCs w:val="26"/>
        </w:rPr>
        <w:t>May 2014)</w:t>
      </w:r>
    </w:p>
    <w:p w:rsidR="008862B4" w:rsidRPr="008862B4" w:rsidRDefault="008862B4" w:rsidP="008862B4">
      <w:pPr>
        <w:spacing w:line="360" w:lineRule="auto"/>
        <w:ind w:left="2160" w:hanging="2160"/>
        <w:rPr>
          <w:rFonts w:ascii="Bookman Old Style" w:hAnsi="Bookman Old Style" w:cs="Times New Roman"/>
          <w:sz w:val="26"/>
          <w:szCs w:val="26"/>
        </w:rPr>
      </w:pP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t xml:space="preserve">Coram:         </w:t>
      </w:r>
      <w:r w:rsidRPr="008862B4">
        <w:rPr>
          <w:rFonts w:ascii="Bookman Old Style" w:hAnsi="Bookman Old Style" w:cs="Times New Roman"/>
          <w:b/>
          <w:sz w:val="26"/>
          <w:szCs w:val="26"/>
        </w:rPr>
        <w:tab/>
      </w:r>
      <w:r w:rsidRPr="008862B4">
        <w:rPr>
          <w:rFonts w:ascii="Bookman Old Style" w:hAnsi="Bookman Old Style" w:cs="Times New Roman"/>
          <w:sz w:val="26"/>
          <w:szCs w:val="26"/>
        </w:rPr>
        <w:t>A.M. Ebrahim JA</w:t>
      </w: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5736B6">
        <w:rPr>
          <w:rFonts w:ascii="Bookman Old Style" w:hAnsi="Bookman Old Style" w:cs="Times New Roman"/>
          <w:sz w:val="26"/>
          <w:szCs w:val="26"/>
        </w:rPr>
        <w:t>Dr. S. Twum</w:t>
      </w:r>
      <w:r w:rsidR="00692D87">
        <w:rPr>
          <w:rFonts w:ascii="Bookman Old Style" w:hAnsi="Bookman Old Style" w:cs="Times New Roman"/>
          <w:sz w:val="26"/>
          <w:szCs w:val="26"/>
        </w:rPr>
        <w:t xml:space="preserve"> </w:t>
      </w:r>
      <w:r w:rsidRPr="008862B4">
        <w:rPr>
          <w:rFonts w:ascii="Bookman Old Style" w:hAnsi="Bookman Old Style" w:cs="Times New Roman"/>
          <w:sz w:val="26"/>
          <w:szCs w:val="26"/>
        </w:rPr>
        <w:t>JA</w:t>
      </w: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5736B6">
        <w:rPr>
          <w:rFonts w:ascii="Bookman Old Style" w:hAnsi="Bookman Old Style" w:cs="Times New Roman"/>
          <w:sz w:val="26"/>
          <w:szCs w:val="26"/>
        </w:rPr>
        <w:t xml:space="preserve">Dr. B.J. </w:t>
      </w:r>
      <w:proofErr w:type="spellStart"/>
      <w:r w:rsidR="005736B6">
        <w:rPr>
          <w:rFonts w:ascii="Bookman Old Style" w:hAnsi="Bookman Old Style" w:cs="Times New Roman"/>
          <w:sz w:val="26"/>
          <w:szCs w:val="26"/>
        </w:rPr>
        <w:t>Odoki</w:t>
      </w:r>
      <w:proofErr w:type="spellEnd"/>
      <w:r w:rsidR="00692D87">
        <w:rPr>
          <w:rFonts w:ascii="Bookman Old Style" w:hAnsi="Bookman Old Style" w:cs="Times New Roman"/>
          <w:sz w:val="26"/>
          <w:szCs w:val="26"/>
        </w:rPr>
        <w:t xml:space="preserve"> </w:t>
      </w:r>
      <w:r w:rsidRPr="008862B4">
        <w:rPr>
          <w:rFonts w:ascii="Bookman Old Style" w:hAnsi="Bookman Old Style" w:cs="Times New Roman"/>
          <w:sz w:val="26"/>
          <w:szCs w:val="26"/>
        </w:rPr>
        <w:t>JA</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p>
    <w:p w:rsidR="008862B4" w:rsidRPr="008862B4" w:rsidRDefault="008862B4" w:rsidP="00726AF1">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5736B6">
        <w:rPr>
          <w:rFonts w:ascii="Bookman Old Style" w:hAnsi="Bookman Old Style" w:cs="Times New Roman"/>
          <w:sz w:val="26"/>
          <w:szCs w:val="26"/>
        </w:rPr>
        <w:t xml:space="preserve">13 </w:t>
      </w:r>
      <w:r w:rsidRPr="008862B4">
        <w:rPr>
          <w:rFonts w:ascii="Bookman Old Style" w:hAnsi="Bookman Old Style" w:cs="Times New Roman"/>
          <w:sz w:val="26"/>
          <w:szCs w:val="26"/>
        </w:rPr>
        <w:t>May 201</w:t>
      </w:r>
      <w:r>
        <w:rPr>
          <w:rFonts w:ascii="Bookman Old Style" w:hAnsi="Bookman Old Style" w:cs="Times New Roman"/>
          <w:sz w:val="26"/>
          <w:szCs w:val="26"/>
        </w:rPr>
        <w:t>4</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Pr="008862B4">
        <w:rPr>
          <w:rFonts w:ascii="Bookman Old Style" w:hAnsi="Bookman Old Style" w:cs="Times New Roman"/>
          <w:sz w:val="26"/>
          <w:szCs w:val="26"/>
        </w:rPr>
        <w:t>3</w:t>
      </w:r>
      <w:r w:rsidR="00C46148">
        <w:rPr>
          <w:rFonts w:ascii="Bookman Old Style" w:hAnsi="Bookman Old Style" w:cs="Times New Roman"/>
          <w:sz w:val="26"/>
          <w:szCs w:val="26"/>
        </w:rPr>
        <w:t>0</w:t>
      </w:r>
      <w:r w:rsidRPr="008862B4">
        <w:rPr>
          <w:rFonts w:ascii="Bookman Old Style" w:hAnsi="Bookman Old Style" w:cs="Times New Roman"/>
          <w:sz w:val="26"/>
          <w:szCs w:val="26"/>
        </w:rPr>
        <w:t xml:space="preserve"> May 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8862B4" w:rsidRDefault="008862B4" w:rsidP="008862B4">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Pr="008862B4">
        <w:rPr>
          <w:rFonts w:ascii="Bookman Old Style" w:hAnsi="Bookman Old Style" w:cs="Times New Roman"/>
          <w:i/>
          <w:sz w:val="26"/>
          <w:szCs w:val="26"/>
        </w:rPr>
        <w:tab/>
      </w:r>
      <w:r w:rsidR="005736B6">
        <w:rPr>
          <w:rFonts w:ascii="Bookman Old Style" w:hAnsi="Bookman Old Style" w:cs="Times New Roman"/>
          <w:i/>
          <w:sz w:val="26"/>
          <w:szCs w:val="26"/>
        </w:rPr>
        <w:t xml:space="preserve">Criminal procedure – sentence – appellant convicted of two counts of murder without extenuating circumstances – sentenced to 30 years imprisonment </w:t>
      </w:r>
      <w:r w:rsidR="005736B6">
        <w:rPr>
          <w:rFonts w:ascii="Bookman Old Style" w:hAnsi="Bookman Old Style" w:cs="Times New Roman"/>
          <w:i/>
          <w:sz w:val="26"/>
          <w:szCs w:val="26"/>
        </w:rPr>
        <w:lastRenderedPageBreak/>
        <w:t xml:space="preserve">on each count – sentences ordered to run consecutively – </w:t>
      </w:r>
      <w:r w:rsidR="00FB78E0">
        <w:rPr>
          <w:rFonts w:ascii="Bookman Old Style" w:hAnsi="Bookman Old Style" w:cs="Times New Roman"/>
          <w:i/>
          <w:sz w:val="26"/>
          <w:szCs w:val="26"/>
        </w:rPr>
        <w:t>a</w:t>
      </w:r>
      <w:r w:rsidR="005736B6">
        <w:rPr>
          <w:rFonts w:ascii="Bookman Old Style" w:hAnsi="Bookman Old Style" w:cs="Times New Roman"/>
          <w:i/>
          <w:sz w:val="26"/>
          <w:szCs w:val="26"/>
        </w:rPr>
        <w:t xml:space="preserve">ppellant sentenced to 60 years imprisonment – </w:t>
      </w:r>
      <w:r w:rsidR="00FB78E0">
        <w:rPr>
          <w:rFonts w:ascii="Bookman Old Style" w:hAnsi="Bookman Old Style" w:cs="Times New Roman"/>
          <w:i/>
          <w:sz w:val="26"/>
          <w:szCs w:val="26"/>
        </w:rPr>
        <w:t>a</w:t>
      </w:r>
      <w:r w:rsidR="005736B6">
        <w:rPr>
          <w:rFonts w:ascii="Bookman Old Style" w:hAnsi="Bookman Old Style" w:cs="Times New Roman"/>
          <w:i/>
          <w:sz w:val="26"/>
          <w:szCs w:val="26"/>
        </w:rPr>
        <w:t xml:space="preserve">ppeal allowed sentences of 60 years imprisonment set aside and substituted </w:t>
      </w:r>
      <w:r w:rsidR="00AA6178">
        <w:rPr>
          <w:rFonts w:ascii="Bookman Old Style" w:hAnsi="Bookman Old Style" w:cs="Times New Roman"/>
          <w:i/>
          <w:sz w:val="26"/>
          <w:szCs w:val="26"/>
        </w:rPr>
        <w:t xml:space="preserve">with a sentence of 25 years imprisonment on each count </w:t>
      </w:r>
      <w:r w:rsidR="005736B6">
        <w:rPr>
          <w:rFonts w:ascii="Bookman Old Style" w:hAnsi="Bookman Old Style" w:cs="Times New Roman"/>
          <w:i/>
          <w:sz w:val="26"/>
          <w:szCs w:val="26"/>
        </w:rPr>
        <w:t>– ordered that sentences to run concurrently rather than consecutively.</w:t>
      </w:r>
    </w:p>
    <w:p w:rsidR="007F4C34" w:rsidRDefault="007F4C34" w:rsidP="008862B4">
      <w:pPr>
        <w:spacing w:line="360" w:lineRule="auto"/>
        <w:ind w:left="2160" w:hanging="2160"/>
        <w:contextualSpacing/>
        <w:jc w:val="both"/>
        <w:rPr>
          <w:rFonts w:ascii="Bookman Old Style" w:hAnsi="Bookman Old Style" w:cs="Times New Roman"/>
          <w:i/>
          <w:sz w:val="26"/>
          <w:szCs w:val="26"/>
        </w:rPr>
      </w:pPr>
    </w:p>
    <w:p w:rsidR="007F4C34" w:rsidRPr="00726AF1" w:rsidRDefault="007F4C34" w:rsidP="008862B4">
      <w:pPr>
        <w:spacing w:line="360" w:lineRule="auto"/>
        <w:ind w:left="2160" w:hanging="2160"/>
        <w:contextualSpacing/>
        <w:jc w:val="both"/>
        <w:rPr>
          <w:rFonts w:ascii="Bookman Old Style" w:hAnsi="Bookman Old Style" w:cs="Times New Roman"/>
          <w:b/>
          <w:i/>
          <w:sz w:val="26"/>
          <w:szCs w:val="26"/>
        </w:rPr>
      </w:pPr>
    </w:p>
    <w:p w:rsidR="008862B4" w:rsidRPr="00726AF1" w:rsidRDefault="00726AF1" w:rsidP="00726AF1">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8862B4" w:rsidRDefault="008862B4" w:rsidP="00726AF1">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sidR="00726AF1">
        <w:rPr>
          <w:rFonts w:ascii="Bookman Old Style" w:hAnsi="Bookman Old Style" w:cs="Times New Roman"/>
          <w:b/>
          <w:sz w:val="26"/>
          <w:szCs w:val="26"/>
        </w:rPr>
        <w:t>:</w:t>
      </w:r>
    </w:p>
    <w:p w:rsidR="008862B4" w:rsidRDefault="00F7017A" w:rsidP="009253B2">
      <w:pPr>
        <w:spacing w:line="480" w:lineRule="auto"/>
        <w:ind w:left="720" w:hanging="720"/>
        <w:jc w:val="both"/>
        <w:rPr>
          <w:rFonts w:ascii="Bookman Old Style" w:hAnsi="Bookman Old Style"/>
          <w:sz w:val="26"/>
          <w:szCs w:val="26"/>
        </w:rPr>
      </w:pPr>
      <w:r w:rsidRPr="00F7017A">
        <w:rPr>
          <w:rFonts w:ascii="Bookman Old Style" w:hAnsi="Bookman Old Style"/>
          <w:sz w:val="26"/>
          <w:szCs w:val="26"/>
        </w:rPr>
        <w:t>[1]</w:t>
      </w:r>
      <w:r w:rsidRPr="00F7017A">
        <w:rPr>
          <w:rFonts w:ascii="Bookman Old Style" w:hAnsi="Bookman Old Style"/>
          <w:sz w:val="26"/>
          <w:szCs w:val="26"/>
        </w:rPr>
        <w:tab/>
        <w:t xml:space="preserve">The appellant </w:t>
      </w:r>
      <w:r w:rsidR="009253B2">
        <w:rPr>
          <w:rFonts w:ascii="Bookman Old Style" w:hAnsi="Bookman Old Style"/>
          <w:sz w:val="26"/>
          <w:szCs w:val="26"/>
        </w:rPr>
        <w:t>was convicted of two counts of murder without extenuating circumstances.  He was sentenced to thirty years imprisonment on each count.  The sentences were ordered to run consecutively.  The appellant appeals only against the sentence imposed on him.  Counsel representing the Crown has conceded that the sentence warrants interference as it does not accord with the sentences previously approved by this court.</w:t>
      </w:r>
    </w:p>
    <w:p w:rsidR="009253B2" w:rsidRDefault="009253B2" w:rsidP="009253B2">
      <w:pPr>
        <w:spacing w:line="360" w:lineRule="auto"/>
        <w:ind w:left="720" w:hanging="720"/>
        <w:contextualSpacing/>
        <w:jc w:val="both"/>
        <w:rPr>
          <w:rFonts w:ascii="Bookman Old Style" w:hAnsi="Bookman Old Style"/>
          <w:sz w:val="26"/>
          <w:szCs w:val="26"/>
        </w:rPr>
      </w:pPr>
    </w:p>
    <w:p w:rsidR="009253B2" w:rsidRDefault="009253B2"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On the first cou</w:t>
      </w:r>
      <w:r w:rsidR="009A3569">
        <w:rPr>
          <w:rFonts w:ascii="Bookman Old Style" w:hAnsi="Bookman Old Style"/>
          <w:sz w:val="26"/>
          <w:szCs w:val="26"/>
        </w:rPr>
        <w:t>n</w:t>
      </w:r>
      <w:r>
        <w:rPr>
          <w:rFonts w:ascii="Bookman Old Style" w:hAnsi="Bookman Old Style"/>
          <w:sz w:val="26"/>
          <w:szCs w:val="26"/>
        </w:rPr>
        <w:t xml:space="preserve">t the appellant was convicted of murdering one </w:t>
      </w:r>
      <w:proofErr w:type="spellStart"/>
      <w:r>
        <w:rPr>
          <w:rFonts w:ascii="Bookman Old Style" w:hAnsi="Bookman Old Style"/>
          <w:sz w:val="26"/>
          <w:szCs w:val="26"/>
        </w:rPr>
        <w:t>Xolile</w:t>
      </w:r>
      <w:proofErr w:type="spellEnd"/>
      <w:r>
        <w:rPr>
          <w:rFonts w:ascii="Bookman Old Style" w:hAnsi="Bookman Old Style"/>
          <w:sz w:val="26"/>
          <w:szCs w:val="26"/>
        </w:rPr>
        <w:t xml:space="preserve"> </w:t>
      </w:r>
      <w:proofErr w:type="spellStart"/>
      <w:r>
        <w:rPr>
          <w:rFonts w:ascii="Bookman Old Style" w:hAnsi="Bookman Old Style"/>
          <w:sz w:val="26"/>
          <w:szCs w:val="26"/>
        </w:rPr>
        <w:t>Lulane</w:t>
      </w:r>
      <w:proofErr w:type="spellEnd"/>
      <w:r>
        <w:rPr>
          <w:rFonts w:ascii="Bookman Old Style" w:hAnsi="Bookman Old Style"/>
          <w:sz w:val="26"/>
          <w:szCs w:val="26"/>
        </w:rPr>
        <w:t xml:space="preserve"> on the 23</w:t>
      </w:r>
      <w:r w:rsidRPr="009253B2">
        <w:rPr>
          <w:rFonts w:ascii="Bookman Old Style" w:hAnsi="Bookman Old Style"/>
          <w:sz w:val="26"/>
          <w:szCs w:val="26"/>
          <w:vertAlign w:val="superscript"/>
        </w:rPr>
        <w:t>rd</w:t>
      </w:r>
      <w:r>
        <w:rPr>
          <w:rFonts w:ascii="Bookman Old Style" w:hAnsi="Bookman Old Style"/>
          <w:sz w:val="26"/>
          <w:szCs w:val="26"/>
        </w:rPr>
        <w:t xml:space="preserve"> September 2010 and on the second count he was convicted of murdering one </w:t>
      </w:r>
      <w:proofErr w:type="spellStart"/>
      <w:r>
        <w:rPr>
          <w:rFonts w:ascii="Bookman Old Style" w:hAnsi="Bookman Old Style"/>
          <w:sz w:val="26"/>
          <w:szCs w:val="26"/>
        </w:rPr>
        <w:t>Nomsa</w:t>
      </w:r>
      <w:proofErr w:type="spellEnd"/>
      <w:r>
        <w:rPr>
          <w:rFonts w:ascii="Bookman Old Style" w:hAnsi="Bookman Old Style"/>
          <w:sz w:val="26"/>
          <w:szCs w:val="26"/>
        </w:rPr>
        <w:t xml:space="preserve"> </w:t>
      </w:r>
      <w:proofErr w:type="spellStart"/>
      <w:r>
        <w:rPr>
          <w:rFonts w:ascii="Bookman Old Style" w:hAnsi="Bookman Old Style"/>
          <w:sz w:val="26"/>
          <w:szCs w:val="26"/>
        </w:rPr>
        <w:t>Sihlongonyane</w:t>
      </w:r>
      <w:proofErr w:type="spellEnd"/>
      <w:r>
        <w:rPr>
          <w:rFonts w:ascii="Bookman Old Style" w:hAnsi="Bookman Old Style"/>
          <w:sz w:val="26"/>
          <w:szCs w:val="26"/>
        </w:rPr>
        <w:t>.</w:t>
      </w:r>
    </w:p>
    <w:p w:rsidR="009253B2" w:rsidRDefault="009253B2" w:rsidP="009253B2">
      <w:pPr>
        <w:spacing w:line="360" w:lineRule="auto"/>
        <w:ind w:left="720" w:hanging="720"/>
        <w:jc w:val="both"/>
        <w:rPr>
          <w:rFonts w:ascii="Bookman Old Style" w:hAnsi="Bookman Old Style"/>
          <w:sz w:val="26"/>
          <w:szCs w:val="26"/>
        </w:rPr>
      </w:pPr>
    </w:p>
    <w:p w:rsidR="009253B2" w:rsidRDefault="009253B2"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[3]</w:t>
      </w:r>
      <w:r>
        <w:rPr>
          <w:rFonts w:ascii="Bookman Old Style" w:hAnsi="Bookman Old Style"/>
          <w:sz w:val="26"/>
          <w:szCs w:val="26"/>
        </w:rPr>
        <w:tab/>
        <w:t xml:space="preserve">The deceased on the first count was the mother of the appellant’s minor child although the parties were not married </w:t>
      </w:r>
      <w:r>
        <w:rPr>
          <w:rFonts w:ascii="Bookman Old Style" w:hAnsi="Bookman Old Style"/>
          <w:sz w:val="26"/>
          <w:szCs w:val="26"/>
        </w:rPr>
        <w:lastRenderedPageBreak/>
        <w:t>but lived together as man and wife.  The deceased on the second count was related to the appellant as she was the wife of his uncle.</w:t>
      </w:r>
    </w:p>
    <w:p w:rsidR="009253B2" w:rsidRDefault="009253B2" w:rsidP="009253B2">
      <w:pPr>
        <w:spacing w:line="360" w:lineRule="auto"/>
        <w:ind w:left="720" w:hanging="720"/>
        <w:contextualSpacing/>
        <w:jc w:val="both"/>
        <w:rPr>
          <w:rFonts w:ascii="Bookman Old Style" w:hAnsi="Bookman Old Style"/>
          <w:sz w:val="26"/>
          <w:szCs w:val="26"/>
        </w:rPr>
      </w:pPr>
    </w:p>
    <w:p w:rsidR="009253B2" w:rsidRDefault="009253B2"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[4]</w:t>
      </w:r>
      <w:r>
        <w:rPr>
          <w:rFonts w:ascii="Bookman Old Style" w:hAnsi="Bookman Old Style"/>
          <w:sz w:val="26"/>
          <w:szCs w:val="26"/>
        </w:rPr>
        <w:tab/>
        <w:t>At his trial the appellant tendered pleas of guilt, on both counts, but not to murder but to culpable homicide.  His pleas were not accepted.</w:t>
      </w:r>
    </w:p>
    <w:p w:rsidR="00C926F7" w:rsidRDefault="00C926F7" w:rsidP="00C926F7">
      <w:pPr>
        <w:spacing w:line="360" w:lineRule="auto"/>
        <w:ind w:left="720" w:hanging="720"/>
        <w:contextualSpacing/>
        <w:jc w:val="both"/>
        <w:rPr>
          <w:rFonts w:ascii="Bookman Old Style" w:hAnsi="Bookman Old Style"/>
          <w:sz w:val="26"/>
          <w:szCs w:val="26"/>
        </w:rPr>
      </w:pPr>
    </w:p>
    <w:p w:rsidR="00C926F7" w:rsidRDefault="00C926F7"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[5]</w:t>
      </w:r>
      <w:r>
        <w:rPr>
          <w:rFonts w:ascii="Bookman Old Style" w:hAnsi="Bookman Old Style"/>
          <w:sz w:val="26"/>
          <w:szCs w:val="26"/>
        </w:rPr>
        <w:tab/>
        <w:t>The facts which led to the demise of the deceased can best be gleaned from a statement made by the appellant to the police, in order to explain his conduct.</w:t>
      </w:r>
    </w:p>
    <w:p w:rsidR="00C926F7" w:rsidRDefault="00C926F7" w:rsidP="00C926F7">
      <w:pPr>
        <w:spacing w:line="360" w:lineRule="auto"/>
        <w:ind w:left="720" w:hanging="720"/>
        <w:contextualSpacing/>
        <w:jc w:val="both"/>
        <w:rPr>
          <w:rFonts w:ascii="Bookman Old Style" w:hAnsi="Bookman Old Style"/>
          <w:sz w:val="26"/>
          <w:szCs w:val="26"/>
        </w:rPr>
      </w:pPr>
    </w:p>
    <w:p w:rsidR="00C926F7" w:rsidRDefault="00C926F7"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[6]</w:t>
      </w:r>
      <w:r>
        <w:rPr>
          <w:rFonts w:ascii="Bookman Old Style" w:hAnsi="Bookman Old Style"/>
          <w:sz w:val="26"/>
          <w:szCs w:val="26"/>
        </w:rPr>
        <w:tab/>
        <w:t xml:space="preserve">He admitted that the deceased </w:t>
      </w:r>
      <w:proofErr w:type="spellStart"/>
      <w:r>
        <w:rPr>
          <w:rFonts w:ascii="Bookman Old Style" w:hAnsi="Bookman Old Style"/>
          <w:sz w:val="26"/>
          <w:szCs w:val="26"/>
        </w:rPr>
        <w:t>Xolile</w:t>
      </w:r>
      <w:proofErr w:type="spellEnd"/>
      <w:r>
        <w:rPr>
          <w:rFonts w:ascii="Bookman Old Style" w:hAnsi="Bookman Old Style"/>
          <w:sz w:val="26"/>
          <w:szCs w:val="26"/>
        </w:rPr>
        <w:t xml:space="preserve"> </w:t>
      </w:r>
      <w:proofErr w:type="spellStart"/>
      <w:r>
        <w:rPr>
          <w:rFonts w:ascii="Bookman Old Style" w:hAnsi="Bookman Old Style"/>
          <w:sz w:val="26"/>
          <w:szCs w:val="26"/>
        </w:rPr>
        <w:t>Lulane</w:t>
      </w:r>
      <w:proofErr w:type="spellEnd"/>
      <w:r>
        <w:rPr>
          <w:rFonts w:ascii="Bookman Old Style" w:hAnsi="Bookman Old Style"/>
          <w:sz w:val="26"/>
          <w:szCs w:val="26"/>
        </w:rPr>
        <w:t xml:space="preserve"> was staying with him at his parental home as husband and wife, even though they were not married.  There is a minor child born of their relationship.</w:t>
      </w:r>
    </w:p>
    <w:p w:rsidR="00C926F7" w:rsidRDefault="00C926F7" w:rsidP="00C926F7">
      <w:pPr>
        <w:spacing w:line="360" w:lineRule="auto"/>
        <w:ind w:left="720" w:hanging="720"/>
        <w:contextualSpacing/>
        <w:jc w:val="both"/>
        <w:rPr>
          <w:rFonts w:ascii="Bookman Old Style" w:hAnsi="Bookman Old Style"/>
          <w:sz w:val="26"/>
          <w:szCs w:val="26"/>
        </w:rPr>
      </w:pPr>
    </w:p>
    <w:p w:rsidR="00C926F7" w:rsidRDefault="00C926F7"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[7]</w:t>
      </w:r>
      <w:r>
        <w:rPr>
          <w:rFonts w:ascii="Bookman Old Style" w:hAnsi="Bookman Old Style"/>
          <w:sz w:val="26"/>
          <w:szCs w:val="26"/>
        </w:rPr>
        <w:tab/>
        <w:t xml:space="preserve">He admitted to have </w:t>
      </w:r>
      <w:r w:rsidR="00AA6178">
        <w:rPr>
          <w:rFonts w:ascii="Bookman Old Style" w:hAnsi="Bookman Old Style"/>
          <w:sz w:val="26"/>
          <w:szCs w:val="26"/>
        </w:rPr>
        <w:t xml:space="preserve">previously </w:t>
      </w:r>
      <w:r>
        <w:rPr>
          <w:rFonts w:ascii="Bookman Old Style" w:hAnsi="Bookman Old Style"/>
          <w:sz w:val="26"/>
          <w:szCs w:val="26"/>
        </w:rPr>
        <w:t>assaulted her sometime in May 2010</w:t>
      </w:r>
      <w:r w:rsidR="00AA6178">
        <w:rPr>
          <w:rFonts w:ascii="Bookman Old Style" w:hAnsi="Bookman Old Style"/>
          <w:sz w:val="26"/>
          <w:szCs w:val="26"/>
        </w:rPr>
        <w:t>,</w:t>
      </w:r>
      <w:r>
        <w:rPr>
          <w:rFonts w:ascii="Bookman Old Style" w:hAnsi="Bookman Old Style"/>
          <w:sz w:val="26"/>
          <w:szCs w:val="26"/>
        </w:rPr>
        <w:t xml:space="preserve"> because she had a </w:t>
      </w:r>
      <w:r w:rsidR="009A3569">
        <w:rPr>
          <w:rFonts w:ascii="Bookman Old Style" w:hAnsi="Bookman Old Style"/>
          <w:sz w:val="26"/>
          <w:szCs w:val="26"/>
        </w:rPr>
        <w:t>penchant</w:t>
      </w:r>
      <w:r>
        <w:rPr>
          <w:rFonts w:ascii="Bookman Old Style" w:hAnsi="Bookman Old Style"/>
          <w:sz w:val="26"/>
          <w:szCs w:val="26"/>
        </w:rPr>
        <w:t xml:space="preserve"> of giving away property belonging to him to other people.</w:t>
      </w:r>
    </w:p>
    <w:p w:rsidR="00C926F7" w:rsidRDefault="00C926F7" w:rsidP="00C926F7">
      <w:pPr>
        <w:spacing w:line="360" w:lineRule="auto"/>
        <w:ind w:left="720" w:hanging="720"/>
        <w:contextualSpacing/>
        <w:jc w:val="both"/>
        <w:rPr>
          <w:rFonts w:ascii="Bookman Old Style" w:hAnsi="Bookman Old Style"/>
          <w:sz w:val="26"/>
          <w:szCs w:val="26"/>
        </w:rPr>
      </w:pPr>
    </w:p>
    <w:p w:rsidR="00C926F7" w:rsidRDefault="00C926F7"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lastRenderedPageBreak/>
        <w:t>[8]</w:t>
      </w:r>
      <w:r>
        <w:rPr>
          <w:rFonts w:ascii="Bookman Old Style" w:hAnsi="Bookman Old Style"/>
          <w:sz w:val="26"/>
          <w:szCs w:val="26"/>
        </w:rPr>
        <w:tab/>
      </w:r>
      <w:r w:rsidR="0021004A">
        <w:rPr>
          <w:rFonts w:ascii="Bookman Old Style" w:hAnsi="Bookman Old Style"/>
          <w:sz w:val="26"/>
          <w:szCs w:val="26"/>
        </w:rPr>
        <w:t xml:space="preserve">Following the assault the deceased in respect of the second count </w:t>
      </w:r>
      <w:proofErr w:type="spellStart"/>
      <w:r w:rsidR="0021004A">
        <w:rPr>
          <w:rFonts w:ascii="Bookman Old Style" w:hAnsi="Bookman Old Style"/>
          <w:sz w:val="26"/>
          <w:szCs w:val="26"/>
        </w:rPr>
        <w:t>Nomsa</w:t>
      </w:r>
      <w:proofErr w:type="spellEnd"/>
      <w:r w:rsidR="0021004A">
        <w:rPr>
          <w:rFonts w:ascii="Bookman Old Style" w:hAnsi="Bookman Old Style"/>
          <w:sz w:val="26"/>
          <w:szCs w:val="26"/>
        </w:rPr>
        <w:t xml:space="preserve"> </w:t>
      </w:r>
      <w:proofErr w:type="spellStart"/>
      <w:r w:rsidR="0021004A">
        <w:rPr>
          <w:rFonts w:ascii="Bookman Old Style" w:hAnsi="Bookman Old Style"/>
          <w:sz w:val="26"/>
          <w:szCs w:val="26"/>
        </w:rPr>
        <w:t>Sihlongonyane</w:t>
      </w:r>
      <w:proofErr w:type="spellEnd"/>
      <w:r w:rsidR="0021004A">
        <w:rPr>
          <w:rFonts w:ascii="Bookman Old Style" w:hAnsi="Bookman Old Style"/>
          <w:sz w:val="26"/>
          <w:szCs w:val="26"/>
        </w:rPr>
        <w:t xml:space="preserve"> had advised </w:t>
      </w:r>
      <w:proofErr w:type="spellStart"/>
      <w:r w:rsidR="00AA6178">
        <w:rPr>
          <w:rFonts w:ascii="Bookman Old Style" w:hAnsi="Bookman Old Style"/>
          <w:sz w:val="26"/>
          <w:szCs w:val="26"/>
        </w:rPr>
        <w:t>Xolile</w:t>
      </w:r>
      <w:proofErr w:type="spellEnd"/>
      <w:r w:rsidR="0021004A">
        <w:rPr>
          <w:rFonts w:ascii="Bookman Old Style" w:hAnsi="Bookman Old Style"/>
          <w:sz w:val="26"/>
          <w:szCs w:val="26"/>
        </w:rPr>
        <w:t xml:space="preserve"> to end her relationship with him but she did not heed her advice.</w:t>
      </w:r>
    </w:p>
    <w:p w:rsidR="0021004A" w:rsidRDefault="0021004A" w:rsidP="0021004A">
      <w:pPr>
        <w:spacing w:line="360" w:lineRule="auto"/>
        <w:ind w:left="720" w:hanging="720"/>
        <w:contextualSpacing/>
        <w:jc w:val="both"/>
        <w:rPr>
          <w:rFonts w:ascii="Bookman Old Style" w:hAnsi="Bookman Old Style"/>
          <w:sz w:val="26"/>
          <w:szCs w:val="26"/>
        </w:rPr>
      </w:pPr>
    </w:p>
    <w:p w:rsidR="0021004A" w:rsidRDefault="0021004A"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[9]</w:t>
      </w:r>
      <w:r>
        <w:rPr>
          <w:rFonts w:ascii="Bookman Old Style" w:hAnsi="Bookman Old Style"/>
          <w:sz w:val="26"/>
          <w:szCs w:val="26"/>
        </w:rPr>
        <w:tab/>
        <w:t>On the 23</w:t>
      </w:r>
      <w:r w:rsidRPr="0021004A">
        <w:rPr>
          <w:rFonts w:ascii="Bookman Old Style" w:hAnsi="Bookman Old Style"/>
          <w:sz w:val="26"/>
          <w:szCs w:val="26"/>
          <w:vertAlign w:val="superscript"/>
        </w:rPr>
        <w:t>rd</w:t>
      </w:r>
      <w:r>
        <w:rPr>
          <w:rFonts w:ascii="Bookman Old Style" w:hAnsi="Bookman Old Style"/>
          <w:sz w:val="26"/>
          <w:szCs w:val="26"/>
        </w:rPr>
        <w:t xml:space="preserve"> September 2013 when </w:t>
      </w:r>
      <w:r w:rsidR="00AA6178">
        <w:rPr>
          <w:rFonts w:ascii="Bookman Old Style" w:hAnsi="Bookman Old Style"/>
          <w:sz w:val="26"/>
          <w:szCs w:val="26"/>
        </w:rPr>
        <w:t>t</w:t>
      </w:r>
      <w:r>
        <w:rPr>
          <w:rFonts w:ascii="Bookman Old Style" w:hAnsi="Bookman Old Style"/>
          <w:sz w:val="26"/>
          <w:szCs w:val="26"/>
        </w:rPr>
        <w:t xml:space="preserve">he </w:t>
      </w:r>
      <w:r w:rsidR="00AA6178">
        <w:rPr>
          <w:rFonts w:ascii="Bookman Old Style" w:hAnsi="Bookman Old Style"/>
          <w:sz w:val="26"/>
          <w:szCs w:val="26"/>
        </w:rPr>
        <w:t>appellant proceeded to</w:t>
      </w:r>
      <w:r>
        <w:rPr>
          <w:rFonts w:ascii="Bookman Old Style" w:hAnsi="Bookman Old Style"/>
          <w:sz w:val="26"/>
          <w:szCs w:val="26"/>
        </w:rPr>
        <w:t xml:space="preserve"> his home, returning from his place of employment, he discovered that </w:t>
      </w:r>
      <w:proofErr w:type="spellStart"/>
      <w:r>
        <w:rPr>
          <w:rFonts w:ascii="Bookman Old Style" w:hAnsi="Bookman Old Style"/>
          <w:sz w:val="26"/>
          <w:szCs w:val="26"/>
        </w:rPr>
        <w:t>Xolile</w:t>
      </w:r>
      <w:proofErr w:type="spellEnd"/>
      <w:r>
        <w:rPr>
          <w:rFonts w:ascii="Bookman Old Style" w:hAnsi="Bookman Old Style"/>
          <w:sz w:val="26"/>
          <w:szCs w:val="26"/>
        </w:rPr>
        <w:t xml:space="preserve"> </w:t>
      </w:r>
      <w:r w:rsidR="00A7365C">
        <w:rPr>
          <w:rFonts w:ascii="Bookman Old Style" w:hAnsi="Bookman Old Style"/>
          <w:sz w:val="26"/>
          <w:szCs w:val="26"/>
        </w:rPr>
        <w:t xml:space="preserve">had </w:t>
      </w:r>
      <w:r w:rsidR="00AA6178">
        <w:rPr>
          <w:rFonts w:ascii="Bookman Old Style" w:hAnsi="Bookman Old Style"/>
          <w:sz w:val="26"/>
          <w:szCs w:val="26"/>
        </w:rPr>
        <w:t>dis</w:t>
      </w:r>
      <w:r>
        <w:rPr>
          <w:rFonts w:ascii="Bookman Old Style" w:hAnsi="Bookman Old Style"/>
          <w:sz w:val="26"/>
          <w:szCs w:val="26"/>
        </w:rPr>
        <w:t xml:space="preserve">tributed his food to her parental home.  This led to an argument between them and she ran </w:t>
      </w:r>
      <w:r w:rsidR="00AA6178">
        <w:rPr>
          <w:rFonts w:ascii="Bookman Old Style" w:hAnsi="Bookman Old Style"/>
          <w:sz w:val="26"/>
          <w:szCs w:val="26"/>
        </w:rPr>
        <w:t xml:space="preserve">from the scene </w:t>
      </w:r>
      <w:r>
        <w:rPr>
          <w:rFonts w:ascii="Bookman Old Style" w:hAnsi="Bookman Old Style"/>
          <w:sz w:val="26"/>
          <w:szCs w:val="26"/>
        </w:rPr>
        <w:t>to the homestead of th</w:t>
      </w:r>
      <w:r w:rsidR="000870EE">
        <w:rPr>
          <w:rFonts w:ascii="Bookman Old Style" w:hAnsi="Bookman Old Style"/>
          <w:sz w:val="26"/>
          <w:szCs w:val="26"/>
        </w:rPr>
        <w:t>e</w:t>
      </w:r>
      <w:r>
        <w:rPr>
          <w:rFonts w:ascii="Bookman Old Style" w:hAnsi="Bookman Old Style"/>
          <w:sz w:val="26"/>
          <w:szCs w:val="26"/>
        </w:rPr>
        <w:t xml:space="preserve"> second deceased.</w:t>
      </w:r>
    </w:p>
    <w:p w:rsidR="0021004A" w:rsidRDefault="0021004A" w:rsidP="0021004A">
      <w:pPr>
        <w:spacing w:line="360" w:lineRule="auto"/>
        <w:ind w:left="720" w:hanging="720"/>
        <w:contextualSpacing/>
        <w:jc w:val="both"/>
        <w:rPr>
          <w:rFonts w:ascii="Bookman Old Style" w:hAnsi="Bookman Old Style"/>
          <w:sz w:val="26"/>
          <w:szCs w:val="26"/>
        </w:rPr>
      </w:pPr>
    </w:p>
    <w:p w:rsidR="0021004A" w:rsidRDefault="0021004A"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[10]</w:t>
      </w:r>
      <w:r>
        <w:rPr>
          <w:rFonts w:ascii="Bookman Old Style" w:hAnsi="Bookman Old Style"/>
          <w:sz w:val="26"/>
          <w:szCs w:val="26"/>
        </w:rPr>
        <w:tab/>
        <w:t xml:space="preserve">The appellant followed her and stabbed her numerous times with a knife and </w:t>
      </w:r>
      <w:proofErr w:type="spellStart"/>
      <w:r>
        <w:rPr>
          <w:rFonts w:ascii="Bookman Old Style" w:hAnsi="Bookman Old Style"/>
          <w:sz w:val="26"/>
          <w:szCs w:val="26"/>
        </w:rPr>
        <w:t>Xolile</w:t>
      </w:r>
      <w:proofErr w:type="spellEnd"/>
      <w:r>
        <w:rPr>
          <w:rFonts w:ascii="Bookman Old Style" w:hAnsi="Bookman Old Style"/>
          <w:sz w:val="26"/>
          <w:szCs w:val="26"/>
        </w:rPr>
        <w:t xml:space="preserve"> died at the scene.  During the confrontation which took place between </w:t>
      </w:r>
      <w:proofErr w:type="spellStart"/>
      <w:r>
        <w:rPr>
          <w:rFonts w:ascii="Bookman Old Style" w:hAnsi="Bookman Old Style"/>
          <w:sz w:val="26"/>
          <w:szCs w:val="26"/>
        </w:rPr>
        <w:t>Xolile</w:t>
      </w:r>
      <w:proofErr w:type="spellEnd"/>
      <w:r>
        <w:rPr>
          <w:rFonts w:ascii="Bookman Old Style" w:hAnsi="Bookman Old Style"/>
          <w:sz w:val="26"/>
          <w:szCs w:val="26"/>
        </w:rPr>
        <w:t xml:space="preserve"> and the appellant the second deceased was also stabbed as she attempted to intervene.  She did not die at the scene but </w:t>
      </w:r>
      <w:r w:rsidR="00AA6178">
        <w:rPr>
          <w:rFonts w:ascii="Bookman Old Style" w:hAnsi="Bookman Old Style"/>
          <w:sz w:val="26"/>
          <w:szCs w:val="26"/>
        </w:rPr>
        <w:t xml:space="preserve">died </w:t>
      </w:r>
      <w:r>
        <w:rPr>
          <w:rFonts w:ascii="Bookman Old Style" w:hAnsi="Bookman Old Style"/>
          <w:sz w:val="26"/>
          <w:szCs w:val="26"/>
        </w:rPr>
        <w:t>later the same day in hospital after she had been conveyed there for treatment.</w:t>
      </w:r>
    </w:p>
    <w:p w:rsidR="0021004A" w:rsidRDefault="0021004A" w:rsidP="0021004A">
      <w:pPr>
        <w:spacing w:line="360" w:lineRule="auto"/>
        <w:ind w:left="720" w:hanging="720"/>
        <w:contextualSpacing/>
        <w:jc w:val="both"/>
        <w:rPr>
          <w:rFonts w:ascii="Bookman Old Style" w:hAnsi="Bookman Old Style"/>
          <w:sz w:val="26"/>
          <w:szCs w:val="26"/>
        </w:rPr>
      </w:pPr>
    </w:p>
    <w:p w:rsidR="0021004A" w:rsidRDefault="0021004A"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[11]</w:t>
      </w:r>
      <w:r>
        <w:rPr>
          <w:rFonts w:ascii="Bookman Old Style" w:hAnsi="Bookman Old Style"/>
          <w:sz w:val="26"/>
          <w:szCs w:val="26"/>
        </w:rPr>
        <w:tab/>
        <w:t xml:space="preserve">The deceased </w:t>
      </w:r>
      <w:proofErr w:type="spellStart"/>
      <w:r>
        <w:rPr>
          <w:rFonts w:ascii="Bookman Old Style" w:hAnsi="Bookman Old Style"/>
          <w:sz w:val="26"/>
          <w:szCs w:val="26"/>
        </w:rPr>
        <w:t>Xolile</w:t>
      </w:r>
      <w:proofErr w:type="spellEnd"/>
      <w:r>
        <w:rPr>
          <w:rFonts w:ascii="Bookman Old Style" w:hAnsi="Bookman Old Style"/>
          <w:sz w:val="26"/>
          <w:szCs w:val="26"/>
        </w:rPr>
        <w:t xml:space="preserve"> was eighteen years old when she </w:t>
      </w:r>
      <w:proofErr w:type="gramStart"/>
      <w:r>
        <w:rPr>
          <w:rFonts w:ascii="Bookman Old Style" w:hAnsi="Bookman Old Style"/>
          <w:sz w:val="26"/>
          <w:szCs w:val="26"/>
        </w:rPr>
        <w:t>fell</w:t>
      </w:r>
      <w:proofErr w:type="gramEnd"/>
      <w:r>
        <w:rPr>
          <w:rFonts w:ascii="Bookman Old Style" w:hAnsi="Bookman Old Style"/>
          <w:sz w:val="26"/>
          <w:szCs w:val="26"/>
        </w:rPr>
        <w:t xml:space="preserve"> victim to the attack on her by the appellant.</w:t>
      </w:r>
    </w:p>
    <w:p w:rsidR="0021004A" w:rsidRDefault="0021004A" w:rsidP="0021004A">
      <w:pPr>
        <w:spacing w:line="360" w:lineRule="auto"/>
        <w:ind w:left="720" w:hanging="720"/>
        <w:contextualSpacing/>
        <w:jc w:val="both"/>
        <w:rPr>
          <w:rFonts w:ascii="Bookman Old Style" w:hAnsi="Bookman Old Style"/>
          <w:sz w:val="26"/>
          <w:szCs w:val="26"/>
        </w:rPr>
      </w:pPr>
    </w:p>
    <w:p w:rsidR="0021004A" w:rsidRDefault="0021004A" w:rsidP="009253B2">
      <w:pPr>
        <w:spacing w:line="480" w:lineRule="auto"/>
        <w:ind w:left="720" w:hanging="720"/>
        <w:jc w:val="both"/>
        <w:rPr>
          <w:rFonts w:ascii="Bookman Old Style" w:hAnsi="Bookman Old Style"/>
          <w:sz w:val="26"/>
          <w:szCs w:val="26"/>
        </w:rPr>
      </w:pPr>
      <w:r>
        <w:rPr>
          <w:rFonts w:ascii="Bookman Old Style" w:hAnsi="Bookman Old Style"/>
          <w:sz w:val="26"/>
          <w:szCs w:val="26"/>
        </w:rPr>
        <w:t>[12]</w:t>
      </w:r>
      <w:r>
        <w:rPr>
          <w:rFonts w:ascii="Bookman Old Style" w:hAnsi="Bookman Old Style"/>
          <w:sz w:val="26"/>
          <w:szCs w:val="26"/>
        </w:rPr>
        <w:tab/>
        <w:t>The post mortem revealed the following injuries to her body:</w:t>
      </w:r>
    </w:p>
    <w:p w:rsidR="0021004A" w:rsidRDefault="0021004A" w:rsidP="00D5347C">
      <w:pPr>
        <w:spacing w:line="360" w:lineRule="auto"/>
        <w:ind w:left="720" w:hanging="720"/>
        <w:contextualSpacing/>
        <w:jc w:val="both"/>
        <w:rPr>
          <w:rFonts w:ascii="Bookman Old Style" w:hAnsi="Bookman Old Style"/>
          <w:sz w:val="26"/>
          <w:szCs w:val="26"/>
        </w:rPr>
      </w:pP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lastRenderedPageBreak/>
        <w:t>“(a)</w:t>
      </w:r>
      <w:r>
        <w:rPr>
          <w:rFonts w:ascii="Bookman Old Style" w:hAnsi="Bookman Old Style"/>
          <w:b/>
        </w:rPr>
        <w:tab/>
        <w:t>A stab wound of 2x1cm, with sharp margins, present on the middle portion of the front and right side of the chest, which is 21cm, from the midline and 29cm from the umbilicus.</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(b)</w:t>
      </w:r>
      <w:r>
        <w:rPr>
          <w:rFonts w:ascii="Bookman Old Style" w:hAnsi="Bookman Old Style"/>
          <w:b/>
        </w:rPr>
        <w:tab/>
        <w:t>A stab wound of 2x1cm, with sharp margins on the middle portion of the top of the left shoulder.</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(c)</w:t>
      </w:r>
      <w:r>
        <w:rPr>
          <w:rFonts w:ascii="Bookman Old Style" w:hAnsi="Bookman Old Style"/>
          <w:b/>
        </w:rPr>
        <w:tab/>
        <w:t>A stab wound of 2x1cm with sharp margins, muscle deep, present on the middle portion of the front side of the left upper arm in the lower ¼ portion.</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(d)</w:t>
      </w:r>
      <w:r>
        <w:rPr>
          <w:rFonts w:ascii="Bookman Old Style" w:hAnsi="Bookman Old Style"/>
          <w:b/>
        </w:rPr>
        <w:tab/>
        <w:t>A stab wound 1x1cm, with sharp margins, muscle deep, present on the middle and front side of the right upper arm.</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(e)</w:t>
      </w:r>
      <w:r>
        <w:rPr>
          <w:rFonts w:ascii="Bookman Old Style" w:hAnsi="Bookman Old Style"/>
          <w:b/>
        </w:rPr>
        <w:tab/>
        <w:t>A stab wound of 1x1cm, muscle deep, present on the middle portion of the top of the left shoulder.</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(f)</w:t>
      </w:r>
      <w:r>
        <w:rPr>
          <w:rFonts w:ascii="Bookman Old Style" w:hAnsi="Bookman Old Style"/>
          <w:b/>
        </w:rPr>
        <w:tab/>
        <w:t>A stab wound of 2x1cm, muscle deep present on the lateral and back side of the left upper arm in the middle portion.</w:t>
      </w:r>
    </w:p>
    <w:p w:rsidR="00D5347C" w:rsidRDefault="00D5347C" w:rsidP="00D5347C">
      <w:pPr>
        <w:spacing w:line="360" w:lineRule="auto"/>
        <w:ind w:left="2160" w:hanging="720"/>
        <w:contextualSpacing/>
        <w:jc w:val="both"/>
        <w:rPr>
          <w:rFonts w:ascii="Bookman Old Style" w:hAnsi="Bookman Old Style"/>
          <w:b/>
        </w:rPr>
      </w:pPr>
      <w:r>
        <w:rPr>
          <w:rFonts w:ascii="Bookman Old Style" w:hAnsi="Bookman Old Style"/>
          <w:b/>
        </w:rPr>
        <w:t>(g)</w:t>
      </w:r>
      <w:r>
        <w:rPr>
          <w:rFonts w:ascii="Bookman Old Style" w:hAnsi="Bookman Old Style"/>
          <w:b/>
        </w:rPr>
        <w:tab/>
      </w:r>
      <w:r w:rsidR="00142CDB">
        <w:rPr>
          <w:rFonts w:ascii="Bookman Old Style" w:hAnsi="Bookman Old Style"/>
          <w:b/>
        </w:rPr>
        <w:t xml:space="preserve">A stab wound of 2x1cm, present in the midline, on the back, in the upper </w:t>
      </w:r>
      <w:r w:rsidR="00D51932">
        <w:rPr>
          <w:rFonts w:ascii="Bookman Old Style" w:hAnsi="Bookman Old Style"/>
          <w:b/>
        </w:rPr>
        <w:t>¼ portion of which is 127cm from the heel of the right foot.</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(h)</w:t>
      </w:r>
      <w:r>
        <w:rPr>
          <w:rFonts w:ascii="Bookman Old Style" w:hAnsi="Bookman Old Style"/>
          <w:b/>
        </w:rPr>
        <w:tab/>
        <w:t xml:space="preserve">A stab wound of 1x½cm present on the middle portion of the right side of the back, which </w:t>
      </w:r>
      <w:proofErr w:type="gramStart"/>
      <w:r>
        <w:rPr>
          <w:rFonts w:ascii="Bookman Old Style" w:hAnsi="Bookman Old Style"/>
          <w:b/>
        </w:rPr>
        <w:t>is</w:t>
      </w:r>
      <w:proofErr w:type="gramEnd"/>
      <w:r>
        <w:rPr>
          <w:rFonts w:ascii="Bookman Old Style" w:hAnsi="Bookman Old Style"/>
          <w:b/>
        </w:rPr>
        <w:t xml:space="preserve"> 4cm from the midline and 108cm from the heel of the right foot.</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w:t>
      </w:r>
      <w:proofErr w:type="spellStart"/>
      <w:r>
        <w:rPr>
          <w:rFonts w:ascii="Bookman Old Style" w:hAnsi="Bookman Old Style"/>
          <w:b/>
        </w:rPr>
        <w:t>i</w:t>
      </w:r>
      <w:proofErr w:type="spellEnd"/>
      <w:r>
        <w:rPr>
          <w:rFonts w:ascii="Bookman Old Style" w:hAnsi="Bookman Old Style"/>
          <w:b/>
        </w:rPr>
        <w:t>)</w:t>
      </w:r>
      <w:r>
        <w:rPr>
          <w:rFonts w:ascii="Bookman Old Style" w:hAnsi="Bookman Old Style"/>
          <w:b/>
        </w:rPr>
        <w:tab/>
        <w:t>A stab wound of 1x1cm, present on the middle portion of the midline and 97cm from the heel of the right foot.</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(j)</w:t>
      </w:r>
      <w:r>
        <w:rPr>
          <w:rFonts w:ascii="Bookman Old Style" w:hAnsi="Bookman Old Style"/>
          <w:b/>
        </w:rPr>
        <w:tab/>
        <w:t>A stab wound of 2x1cm, bone deep, present on the middle portion of the left shoulder, which is 8cm, from the midline and 11cm from the heel of the left foot.</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(k)</w:t>
      </w:r>
      <w:r>
        <w:rPr>
          <w:rFonts w:ascii="Bookman Old Style" w:hAnsi="Bookman Old Style"/>
          <w:b/>
        </w:rPr>
        <w:tab/>
        <w:t>A stab wound of 2x1cm, present below the middle portion of the left side of the back, 7cm below the injury No.1</w:t>
      </w:r>
      <w:r w:rsidR="00F46FB9">
        <w:rPr>
          <w:rFonts w:ascii="Bookman Old Style" w:hAnsi="Bookman Old Style"/>
          <w:b/>
        </w:rPr>
        <w:t>0</w:t>
      </w:r>
      <w:r>
        <w:rPr>
          <w:rFonts w:ascii="Bookman Old Style" w:hAnsi="Bookman Old Style"/>
          <w:b/>
        </w:rPr>
        <w:t xml:space="preserve"> (i.e. j above), 8cm from the midline and 111cm, from the heel of the left foot.</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(l)</w:t>
      </w:r>
      <w:r>
        <w:rPr>
          <w:rFonts w:ascii="Bookman Old Style" w:hAnsi="Bookman Old Style"/>
          <w:b/>
        </w:rPr>
        <w:tab/>
        <w:t>In the right lung there was a stab wound of 2cm length present in the middle lobe and stab wound of 1cm length, present in the lower lobe.</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t>(m)</w:t>
      </w:r>
      <w:r>
        <w:rPr>
          <w:rFonts w:ascii="Bookman Old Style" w:hAnsi="Bookman Old Style"/>
          <w:b/>
        </w:rPr>
        <w:tab/>
        <w:t>In the left lung there was a stab wound of 1cm length present in the lower lobe.</w:t>
      </w:r>
    </w:p>
    <w:p w:rsidR="00D51932" w:rsidRDefault="00D51932" w:rsidP="00D5347C">
      <w:pPr>
        <w:spacing w:line="360" w:lineRule="auto"/>
        <w:ind w:left="2160" w:hanging="720"/>
        <w:contextualSpacing/>
        <w:jc w:val="both"/>
        <w:rPr>
          <w:rFonts w:ascii="Bookman Old Style" w:hAnsi="Bookman Old Style"/>
          <w:b/>
        </w:rPr>
      </w:pPr>
      <w:r>
        <w:rPr>
          <w:rFonts w:ascii="Bookman Old Style" w:hAnsi="Bookman Old Style"/>
          <w:b/>
        </w:rPr>
        <w:lastRenderedPageBreak/>
        <w:t>(n)</w:t>
      </w:r>
      <w:r>
        <w:rPr>
          <w:rFonts w:ascii="Bookman Old Style" w:hAnsi="Bookman Old Style"/>
          <w:b/>
        </w:rPr>
        <w:tab/>
        <w:t>In the heart and pericardial sac there was a stab wound of 1cm length, present on the back side of left ventricle of the heart.</w:t>
      </w:r>
      <w:r w:rsidR="008378B4">
        <w:rPr>
          <w:rFonts w:ascii="Bookman Old Style" w:hAnsi="Bookman Old Style"/>
          <w:b/>
        </w:rPr>
        <w:t>”</w:t>
      </w:r>
    </w:p>
    <w:p w:rsidR="008378B4" w:rsidRDefault="008378B4" w:rsidP="008378B4">
      <w:pPr>
        <w:spacing w:line="360" w:lineRule="auto"/>
        <w:jc w:val="both"/>
        <w:rPr>
          <w:rFonts w:ascii="Bookman Old Style" w:hAnsi="Bookman Old Style"/>
          <w:b/>
        </w:rPr>
      </w:pPr>
    </w:p>
    <w:p w:rsidR="008378B4" w:rsidRDefault="008378B4" w:rsidP="008378B4">
      <w:pPr>
        <w:spacing w:line="480" w:lineRule="auto"/>
        <w:ind w:left="720" w:hanging="720"/>
        <w:jc w:val="both"/>
        <w:rPr>
          <w:rFonts w:ascii="Bookman Old Style" w:hAnsi="Bookman Old Style"/>
          <w:sz w:val="26"/>
          <w:szCs w:val="26"/>
        </w:rPr>
      </w:pPr>
      <w:r w:rsidRPr="008378B4">
        <w:rPr>
          <w:rFonts w:ascii="Bookman Old Style" w:hAnsi="Bookman Old Style"/>
          <w:sz w:val="26"/>
          <w:szCs w:val="26"/>
        </w:rPr>
        <w:t>[13]</w:t>
      </w:r>
      <w:r>
        <w:rPr>
          <w:rFonts w:ascii="Bookman Old Style" w:hAnsi="Bookman Old Style"/>
          <w:sz w:val="26"/>
          <w:szCs w:val="26"/>
        </w:rPr>
        <w:tab/>
        <w:t>The second deceased was aged twenty years old when she succumbed to the stab wounds inflicted on her by the appellant.  The post mortem relating to this deceased reflects the following:</w:t>
      </w:r>
    </w:p>
    <w:p w:rsidR="008378B4" w:rsidRDefault="008378B4" w:rsidP="008378B4">
      <w:pPr>
        <w:spacing w:line="360" w:lineRule="auto"/>
        <w:ind w:left="720" w:hanging="720"/>
        <w:contextualSpacing/>
        <w:jc w:val="both"/>
        <w:rPr>
          <w:rFonts w:ascii="Bookman Old Style" w:hAnsi="Bookman Old Style"/>
          <w:sz w:val="26"/>
          <w:szCs w:val="26"/>
        </w:rPr>
      </w:pPr>
    </w:p>
    <w:p w:rsidR="008378B4" w:rsidRDefault="008378B4" w:rsidP="008378B4">
      <w:pPr>
        <w:spacing w:line="360" w:lineRule="auto"/>
        <w:ind w:left="2160" w:hanging="720"/>
        <w:contextualSpacing/>
        <w:jc w:val="both"/>
        <w:rPr>
          <w:rFonts w:ascii="Bookman Old Style" w:hAnsi="Bookman Old Style"/>
          <w:b/>
        </w:rPr>
      </w:pPr>
      <w:r>
        <w:rPr>
          <w:rFonts w:ascii="Bookman Old Style" w:hAnsi="Bookman Old Style"/>
          <w:b/>
        </w:rPr>
        <w:t>“1.</w:t>
      </w:r>
      <w:r>
        <w:rPr>
          <w:rFonts w:ascii="Bookman Old Style" w:hAnsi="Bookman Old Style"/>
          <w:b/>
        </w:rPr>
        <w:tab/>
        <w:t>A stab wound of 4x2cms, with sharp margins, present on the middle portion of the front and left side of the chest, which is 19cms from the midline and 50cms, from the umbilicus.</w:t>
      </w:r>
    </w:p>
    <w:p w:rsidR="008378B4" w:rsidRDefault="008378B4" w:rsidP="008378B4">
      <w:pPr>
        <w:spacing w:line="360" w:lineRule="auto"/>
        <w:ind w:left="2160" w:hanging="720"/>
        <w:contextualSpacing/>
        <w:jc w:val="both"/>
        <w:rPr>
          <w:rFonts w:ascii="Bookman Old Style" w:hAnsi="Bookman Old Style"/>
          <w:b/>
        </w:rPr>
      </w:pPr>
      <w:r>
        <w:rPr>
          <w:rFonts w:ascii="Bookman Old Style" w:hAnsi="Bookman Old Style"/>
          <w:b/>
        </w:rPr>
        <w:t>2.</w:t>
      </w:r>
      <w:r>
        <w:rPr>
          <w:rFonts w:ascii="Bookman Old Style" w:hAnsi="Bookman Old Style"/>
          <w:b/>
        </w:rPr>
        <w:tab/>
        <w:t>A stab wound of 1½x1cm, with sharp margins, present on the middle portion of the right side o</w:t>
      </w:r>
      <w:r w:rsidR="009E6A38">
        <w:rPr>
          <w:rFonts w:ascii="Bookman Old Style" w:hAnsi="Bookman Old Style"/>
          <w:b/>
        </w:rPr>
        <w:t>f</w:t>
      </w:r>
      <w:r>
        <w:rPr>
          <w:rFonts w:ascii="Bookman Old Style" w:hAnsi="Bookman Old Style"/>
          <w:b/>
        </w:rPr>
        <w:t xml:space="preserve"> the back in the upper </w:t>
      </w:r>
      <w:r w:rsidR="009E6A38">
        <w:rPr>
          <w:rFonts w:ascii="Bookman Old Style" w:hAnsi="Bookman Old Style"/>
          <w:b/>
        </w:rPr>
        <w:t>third</w:t>
      </w:r>
      <w:r w:rsidR="00890883">
        <w:rPr>
          <w:rFonts w:ascii="Bookman Old Style" w:hAnsi="Bookman Old Style"/>
          <w:b/>
        </w:rPr>
        <w:t xml:space="preserve"> portion, which </w:t>
      </w:r>
      <w:proofErr w:type="gramStart"/>
      <w:r w:rsidR="00890883">
        <w:rPr>
          <w:rFonts w:ascii="Bookman Old Style" w:hAnsi="Bookman Old Style"/>
          <w:b/>
        </w:rPr>
        <w:t>is</w:t>
      </w:r>
      <w:proofErr w:type="gramEnd"/>
      <w:r w:rsidR="00890883">
        <w:rPr>
          <w:rFonts w:ascii="Bookman Old Style" w:hAnsi="Bookman Old Style"/>
          <w:b/>
        </w:rPr>
        <w:t xml:space="preserve"> 8cms from the midline and 127cms from the heel of the right foot.</w:t>
      </w:r>
    </w:p>
    <w:p w:rsidR="00890883" w:rsidRDefault="00890883" w:rsidP="008378B4">
      <w:pPr>
        <w:spacing w:line="360" w:lineRule="auto"/>
        <w:ind w:left="2160" w:hanging="720"/>
        <w:contextualSpacing/>
        <w:jc w:val="both"/>
        <w:rPr>
          <w:rFonts w:ascii="Bookman Old Style" w:hAnsi="Bookman Old Style"/>
          <w:b/>
        </w:rPr>
      </w:pPr>
      <w:r>
        <w:rPr>
          <w:rFonts w:ascii="Bookman Old Style" w:hAnsi="Bookman Old Style"/>
          <w:b/>
        </w:rPr>
        <w:t>3.</w:t>
      </w:r>
      <w:r>
        <w:rPr>
          <w:rFonts w:ascii="Bookman Old Style" w:hAnsi="Bookman Old Style"/>
          <w:b/>
        </w:rPr>
        <w:tab/>
      </w:r>
      <w:proofErr w:type="gramStart"/>
      <w:r>
        <w:rPr>
          <w:rFonts w:ascii="Bookman Old Style" w:hAnsi="Bookman Old Style"/>
          <w:b/>
        </w:rPr>
        <w:t>A</w:t>
      </w:r>
      <w:proofErr w:type="gramEnd"/>
      <w:r>
        <w:rPr>
          <w:rFonts w:ascii="Bookman Old Style" w:hAnsi="Bookman Old Style"/>
          <w:b/>
        </w:rPr>
        <w:t xml:space="preserve"> stab wound of 1½x1cm, with sharp margins, present on the middle portion of the right side of the back, which is 10cms.”</w:t>
      </w:r>
    </w:p>
    <w:p w:rsidR="00890883" w:rsidRDefault="00890883" w:rsidP="00890883">
      <w:pPr>
        <w:spacing w:line="480" w:lineRule="auto"/>
        <w:contextualSpacing/>
        <w:jc w:val="both"/>
        <w:rPr>
          <w:rFonts w:ascii="Bookman Old Style" w:hAnsi="Bookman Old Style"/>
          <w:b/>
        </w:rPr>
      </w:pPr>
    </w:p>
    <w:p w:rsidR="00890883" w:rsidRPr="00890883" w:rsidRDefault="00890883" w:rsidP="00890883">
      <w:pPr>
        <w:spacing w:line="480" w:lineRule="auto"/>
        <w:ind w:left="720" w:hanging="720"/>
        <w:contextualSpacing/>
        <w:jc w:val="both"/>
        <w:rPr>
          <w:rFonts w:ascii="Bookman Old Style" w:hAnsi="Bookman Old Style"/>
          <w:sz w:val="26"/>
          <w:szCs w:val="26"/>
        </w:rPr>
      </w:pPr>
      <w:r w:rsidRPr="00890883">
        <w:rPr>
          <w:rFonts w:ascii="Bookman Old Style" w:hAnsi="Bookman Old Style"/>
          <w:sz w:val="26"/>
          <w:szCs w:val="26"/>
        </w:rPr>
        <w:t>[14]</w:t>
      </w:r>
      <w:r w:rsidRPr="00890883">
        <w:rPr>
          <w:rFonts w:ascii="Bookman Old Style" w:hAnsi="Bookman Old Style"/>
          <w:sz w:val="26"/>
          <w:szCs w:val="26"/>
        </w:rPr>
        <w:tab/>
      </w:r>
      <w:r>
        <w:rPr>
          <w:rFonts w:ascii="Bookman Old Style" w:hAnsi="Bookman Old Style"/>
          <w:sz w:val="26"/>
          <w:szCs w:val="26"/>
        </w:rPr>
        <w:t xml:space="preserve">Against the background of these facts the learned judge </w:t>
      </w:r>
      <w:r>
        <w:rPr>
          <w:rFonts w:ascii="Bookman Old Style" w:hAnsi="Bookman Old Style"/>
          <w:b/>
          <w:sz w:val="26"/>
          <w:szCs w:val="26"/>
        </w:rPr>
        <w:t>a quo</w:t>
      </w:r>
      <w:r>
        <w:rPr>
          <w:rFonts w:ascii="Bookman Old Style" w:hAnsi="Bookman Old Style"/>
          <w:sz w:val="26"/>
          <w:szCs w:val="26"/>
        </w:rPr>
        <w:t xml:space="preserve"> was entirely justified in convicting the appellant of murder</w:t>
      </w:r>
      <w:r w:rsidR="00726402">
        <w:rPr>
          <w:rFonts w:ascii="Bookman Old Style" w:hAnsi="Bookman Old Style"/>
          <w:sz w:val="26"/>
          <w:szCs w:val="26"/>
        </w:rPr>
        <w:t xml:space="preserve"> on both counts</w:t>
      </w:r>
      <w:r>
        <w:rPr>
          <w:rFonts w:ascii="Bookman Old Style" w:hAnsi="Bookman Old Style"/>
          <w:sz w:val="26"/>
          <w:szCs w:val="26"/>
        </w:rPr>
        <w:t>.</w:t>
      </w:r>
    </w:p>
    <w:p w:rsidR="00890883" w:rsidRDefault="00890883" w:rsidP="00890883">
      <w:pPr>
        <w:spacing w:line="360" w:lineRule="auto"/>
        <w:contextualSpacing/>
        <w:jc w:val="both"/>
        <w:rPr>
          <w:rFonts w:ascii="Bookman Old Style" w:hAnsi="Bookman Old Style"/>
          <w:sz w:val="26"/>
          <w:szCs w:val="26"/>
        </w:rPr>
      </w:pPr>
    </w:p>
    <w:p w:rsidR="00890883" w:rsidRDefault="00890883" w:rsidP="00890883">
      <w:pPr>
        <w:spacing w:line="480" w:lineRule="auto"/>
        <w:ind w:left="720" w:hanging="720"/>
        <w:jc w:val="both"/>
        <w:rPr>
          <w:rFonts w:ascii="Bookman Old Style" w:hAnsi="Bookman Old Style"/>
          <w:sz w:val="26"/>
          <w:szCs w:val="26"/>
        </w:rPr>
      </w:pPr>
      <w:r>
        <w:rPr>
          <w:rFonts w:ascii="Bookman Old Style" w:hAnsi="Bookman Old Style"/>
          <w:sz w:val="26"/>
          <w:szCs w:val="26"/>
        </w:rPr>
        <w:t>[15]</w:t>
      </w:r>
      <w:r>
        <w:rPr>
          <w:rFonts w:ascii="Bookman Old Style" w:hAnsi="Bookman Old Style"/>
          <w:sz w:val="26"/>
          <w:szCs w:val="26"/>
        </w:rPr>
        <w:tab/>
        <w:t xml:space="preserve">Crown counsel, however has conceded that the </w:t>
      </w:r>
      <w:r w:rsidR="00726402">
        <w:rPr>
          <w:rFonts w:ascii="Bookman Old Style" w:hAnsi="Bookman Old Style"/>
          <w:sz w:val="26"/>
          <w:szCs w:val="26"/>
        </w:rPr>
        <w:t xml:space="preserve">effective </w:t>
      </w:r>
      <w:r>
        <w:rPr>
          <w:rFonts w:ascii="Bookman Old Style" w:hAnsi="Bookman Old Style"/>
          <w:sz w:val="26"/>
          <w:szCs w:val="26"/>
        </w:rPr>
        <w:t>sentence of sixty years imposed on the appellant was inappropriate.  In my view this concession was properly made.</w:t>
      </w:r>
    </w:p>
    <w:p w:rsidR="00890883" w:rsidRDefault="00890883" w:rsidP="00890883">
      <w:pPr>
        <w:spacing w:line="480" w:lineRule="auto"/>
        <w:ind w:left="720" w:hanging="720"/>
        <w:jc w:val="both"/>
        <w:rPr>
          <w:rFonts w:ascii="Bookman Old Style" w:hAnsi="Bookman Old Style"/>
          <w:sz w:val="26"/>
          <w:szCs w:val="26"/>
        </w:rPr>
      </w:pPr>
    </w:p>
    <w:p w:rsidR="00890883" w:rsidRDefault="00890883" w:rsidP="003F5779">
      <w:pPr>
        <w:spacing w:before="240" w:line="480" w:lineRule="auto"/>
        <w:ind w:left="720" w:hanging="720"/>
        <w:jc w:val="both"/>
        <w:rPr>
          <w:rFonts w:ascii="Bookman Old Style" w:hAnsi="Bookman Old Style"/>
          <w:sz w:val="26"/>
          <w:szCs w:val="26"/>
        </w:rPr>
      </w:pPr>
      <w:r>
        <w:rPr>
          <w:rFonts w:ascii="Bookman Old Style" w:hAnsi="Bookman Old Style"/>
          <w:sz w:val="26"/>
          <w:szCs w:val="26"/>
        </w:rPr>
        <w:lastRenderedPageBreak/>
        <w:t>[16]</w:t>
      </w:r>
      <w:r>
        <w:rPr>
          <w:rFonts w:ascii="Bookman Old Style" w:hAnsi="Bookman Old Style"/>
          <w:sz w:val="26"/>
          <w:szCs w:val="26"/>
        </w:rPr>
        <w:tab/>
      </w:r>
      <w:r w:rsidR="00747871">
        <w:rPr>
          <w:rFonts w:ascii="Bookman Old Style" w:hAnsi="Bookman Old Style"/>
          <w:sz w:val="26"/>
          <w:szCs w:val="26"/>
        </w:rPr>
        <w:t>I</w:t>
      </w:r>
      <w:r w:rsidR="00726402">
        <w:rPr>
          <w:rFonts w:ascii="Bookman Old Style" w:hAnsi="Bookman Old Style"/>
          <w:sz w:val="26"/>
          <w:szCs w:val="26"/>
        </w:rPr>
        <w:t xml:space="preserve">t is useful to revisit what </w:t>
      </w:r>
      <w:r w:rsidR="003F5779">
        <w:rPr>
          <w:rFonts w:ascii="Bookman Old Style" w:hAnsi="Bookman Old Style"/>
          <w:b/>
          <w:sz w:val="26"/>
          <w:szCs w:val="26"/>
        </w:rPr>
        <w:t>Moore JA</w:t>
      </w:r>
      <w:r w:rsidR="003F5779">
        <w:rPr>
          <w:rFonts w:ascii="Bookman Old Style" w:hAnsi="Bookman Old Style"/>
          <w:sz w:val="26"/>
          <w:szCs w:val="26"/>
        </w:rPr>
        <w:t xml:space="preserve"> stated in the case of </w:t>
      </w:r>
      <w:proofErr w:type="spellStart"/>
      <w:r w:rsidR="003F5779">
        <w:rPr>
          <w:rFonts w:ascii="Bookman Old Style" w:hAnsi="Bookman Old Style"/>
          <w:b/>
          <w:sz w:val="26"/>
          <w:szCs w:val="26"/>
        </w:rPr>
        <w:t>Mandla</w:t>
      </w:r>
      <w:proofErr w:type="spellEnd"/>
      <w:r w:rsidR="003F5779">
        <w:rPr>
          <w:rFonts w:ascii="Bookman Old Style" w:hAnsi="Bookman Old Style"/>
          <w:b/>
          <w:sz w:val="26"/>
          <w:szCs w:val="26"/>
        </w:rPr>
        <w:t xml:space="preserve"> </w:t>
      </w:r>
      <w:proofErr w:type="spellStart"/>
      <w:r w:rsidR="003F5779">
        <w:rPr>
          <w:rFonts w:ascii="Bookman Old Style" w:hAnsi="Bookman Old Style"/>
          <w:b/>
          <w:sz w:val="26"/>
          <w:szCs w:val="26"/>
        </w:rPr>
        <w:t>Bhekithemba</w:t>
      </w:r>
      <w:proofErr w:type="spellEnd"/>
      <w:r w:rsidR="003F5779">
        <w:rPr>
          <w:rFonts w:ascii="Bookman Old Style" w:hAnsi="Bookman Old Style"/>
          <w:b/>
          <w:sz w:val="26"/>
          <w:szCs w:val="26"/>
        </w:rPr>
        <w:t xml:space="preserve"> </w:t>
      </w:r>
      <w:proofErr w:type="spellStart"/>
      <w:r w:rsidR="003F5779">
        <w:rPr>
          <w:rFonts w:ascii="Bookman Old Style" w:hAnsi="Bookman Old Style"/>
          <w:b/>
          <w:sz w:val="26"/>
          <w:szCs w:val="26"/>
        </w:rPr>
        <w:t>Matsebula</w:t>
      </w:r>
      <w:proofErr w:type="spellEnd"/>
      <w:r w:rsidR="003F5779">
        <w:rPr>
          <w:rFonts w:ascii="Bookman Old Style" w:hAnsi="Bookman Old Style"/>
          <w:b/>
          <w:sz w:val="26"/>
          <w:szCs w:val="26"/>
        </w:rPr>
        <w:t xml:space="preserve"> </w:t>
      </w:r>
      <w:proofErr w:type="spellStart"/>
      <w:r w:rsidR="003F5779">
        <w:rPr>
          <w:rFonts w:ascii="Bookman Old Style" w:hAnsi="Bookman Old Style"/>
          <w:b/>
          <w:sz w:val="26"/>
          <w:szCs w:val="26"/>
        </w:rPr>
        <w:t>vs</w:t>
      </w:r>
      <w:proofErr w:type="spellEnd"/>
      <w:r w:rsidR="003F5779">
        <w:rPr>
          <w:rFonts w:ascii="Bookman Old Style" w:hAnsi="Bookman Old Style"/>
          <w:b/>
          <w:sz w:val="26"/>
          <w:szCs w:val="26"/>
        </w:rPr>
        <w:t xml:space="preserve"> Rex (02/2013) [2013] SZSC (24 November 2013 </w:t>
      </w:r>
      <w:r w:rsidR="003F5779">
        <w:rPr>
          <w:rFonts w:ascii="Bookman Old Style" w:hAnsi="Bookman Old Style"/>
          <w:sz w:val="26"/>
          <w:szCs w:val="26"/>
        </w:rPr>
        <w:t>at paragraphs 20 to 26 of that judgment under the heading of C</w:t>
      </w:r>
      <w:r w:rsidR="00DC0BE4">
        <w:rPr>
          <w:rFonts w:ascii="Bookman Old Style" w:hAnsi="Bookman Old Style"/>
          <w:sz w:val="26"/>
          <w:szCs w:val="26"/>
        </w:rPr>
        <w:t xml:space="preserve">UMULATIVE </w:t>
      </w:r>
      <w:r w:rsidR="003F5779">
        <w:rPr>
          <w:rFonts w:ascii="Bookman Old Style" w:hAnsi="Bookman Old Style"/>
          <w:sz w:val="26"/>
          <w:szCs w:val="26"/>
        </w:rPr>
        <w:t>S</w:t>
      </w:r>
      <w:r w:rsidR="00DC0BE4">
        <w:rPr>
          <w:rFonts w:ascii="Bookman Old Style" w:hAnsi="Bookman Old Style"/>
          <w:sz w:val="26"/>
          <w:szCs w:val="26"/>
        </w:rPr>
        <w:t>ENTENCES</w:t>
      </w:r>
      <w:r w:rsidR="003F5779">
        <w:rPr>
          <w:rFonts w:ascii="Bookman Old Style" w:hAnsi="Bookman Old Style"/>
          <w:sz w:val="26"/>
          <w:szCs w:val="26"/>
        </w:rPr>
        <w:t xml:space="preserve"> where he stated:</w:t>
      </w:r>
    </w:p>
    <w:p w:rsidR="003F5779" w:rsidRDefault="003F5779" w:rsidP="003F5779">
      <w:pPr>
        <w:spacing w:before="240" w:line="360" w:lineRule="auto"/>
        <w:ind w:left="720" w:hanging="720"/>
        <w:contextualSpacing/>
        <w:jc w:val="both"/>
        <w:rPr>
          <w:rFonts w:ascii="Bookman Old Style" w:hAnsi="Bookman Old Style"/>
          <w:sz w:val="26"/>
          <w:szCs w:val="26"/>
        </w:rPr>
      </w:pPr>
    </w:p>
    <w:p w:rsidR="003F5779" w:rsidRDefault="003F5779" w:rsidP="003F5779">
      <w:pPr>
        <w:spacing w:before="240" w:line="360" w:lineRule="auto"/>
        <w:ind w:left="720" w:hanging="720"/>
        <w:contextualSpacing/>
        <w:jc w:val="both"/>
        <w:rPr>
          <w:rFonts w:ascii="Bookman Old Style" w:hAnsi="Bookman Old Style"/>
          <w:b/>
        </w:rPr>
      </w:pPr>
      <w:r>
        <w:rPr>
          <w:rFonts w:ascii="Bookman Old Style" w:hAnsi="Bookman Old Style"/>
          <w:sz w:val="26"/>
          <w:szCs w:val="26"/>
        </w:rPr>
        <w:tab/>
      </w:r>
      <w:r>
        <w:rPr>
          <w:rFonts w:ascii="Bookman Old Style" w:hAnsi="Bookman Old Style"/>
          <w:sz w:val="26"/>
          <w:szCs w:val="26"/>
        </w:rPr>
        <w:tab/>
      </w:r>
      <w:r>
        <w:rPr>
          <w:rFonts w:ascii="Bookman Old Style" w:hAnsi="Bookman Old Style"/>
        </w:rPr>
        <w:t>“</w:t>
      </w:r>
      <w:r>
        <w:rPr>
          <w:rFonts w:ascii="Bookman Old Style" w:hAnsi="Bookman Old Style"/>
          <w:b/>
        </w:rPr>
        <w:t>CUMULULATIVE SENTENCES</w:t>
      </w:r>
    </w:p>
    <w:p w:rsidR="003F5779" w:rsidRDefault="003F5779" w:rsidP="003F5779">
      <w:pPr>
        <w:spacing w:before="240" w:line="360" w:lineRule="auto"/>
        <w:ind w:left="2160" w:hanging="720"/>
        <w:contextualSpacing/>
        <w:jc w:val="both"/>
        <w:rPr>
          <w:rFonts w:ascii="Bookman Old Style" w:hAnsi="Bookman Old Style"/>
          <w:b/>
        </w:rPr>
      </w:pPr>
      <w:r>
        <w:rPr>
          <w:rFonts w:ascii="Bookman Old Style" w:hAnsi="Bookman Old Style"/>
          <w:b/>
        </w:rPr>
        <w:t>[20]</w:t>
      </w:r>
      <w:r>
        <w:rPr>
          <w:rFonts w:ascii="Bookman Old Style" w:hAnsi="Bookman Old Style"/>
          <w:b/>
        </w:rPr>
        <w:tab/>
        <w:t>Judicial officers are frequently required to design appropriate sentences following convictions for several offences at the same trial.  The basic and underlying principle is that an appropriate sentence must be tailor made for each individual offence.  But multiple sentences cannot be combined in a manner which renders the cumulative total sentence disturbingly inappropriate and unjust.</w:t>
      </w:r>
    </w:p>
    <w:p w:rsidR="003F5779" w:rsidRDefault="003F5779" w:rsidP="003F5779">
      <w:pPr>
        <w:spacing w:before="240" w:line="360" w:lineRule="auto"/>
        <w:ind w:left="720" w:hanging="720"/>
        <w:contextualSpacing/>
        <w:jc w:val="both"/>
        <w:rPr>
          <w:rFonts w:ascii="Bookman Old Style" w:hAnsi="Bookman Old Style"/>
          <w:b/>
        </w:rPr>
      </w:pPr>
    </w:p>
    <w:p w:rsidR="003F5779" w:rsidRDefault="003F5779" w:rsidP="003F5779">
      <w:pPr>
        <w:spacing w:before="240" w:line="360" w:lineRule="auto"/>
        <w:ind w:left="2160" w:hanging="720"/>
        <w:contextualSpacing/>
        <w:jc w:val="both"/>
        <w:rPr>
          <w:rFonts w:ascii="Bookman Old Style" w:hAnsi="Bookman Old Style"/>
          <w:b/>
        </w:rPr>
      </w:pPr>
      <w:r>
        <w:rPr>
          <w:rFonts w:ascii="Bookman Old Style" w:hAnsi="Bookman Old Style"/>
          <w:b/>
        </w:rPr>
        <w:t>[21]</w:t>
      </w:r>
      <w:r>
        <w:rPr>
          <w:rFonts w:ascii="Bookman Old Style" w:hAnsi="Bookman Old Style"/>
          <w:b/>
        </w:rPr>
        <w:tab/>
        <w:t xml:space="preserve">In </w:t>
      </w:r>
      <w:proofErr w:type="spellStart"/>
      <w:r>
        <w:rPr>
          <w:rFonts w:ascii="Bookman Old Style" w:hAnsi="Bookman Old Style"/>
        </w:rPr>
        <w:t>Ndwandwe</w:t>
      </w:r>
      <w:proofErr w:type="spellEnd"/>
      <w:r>
        <w:rPr>
          <w:rFonts w:ascii="Bookman Old Style" w:hAnsi="Bookman Old Style"/>
        </w:rPr>
        <w:t xml:space="preserve"> v Rex [2012] SZSC 39,</w:t>
      </w:r>
      <w:r>
        <w:rPr>
          <w:rFonts w:ascii="Bookman Old Style" w:hAnsi="Bookman Old Style"/>
          <w:b/>
        </w:rPr>
        <w:t xml:space="preserve"> the appellant complained against cumulative sentence of 32 years which was essentially a compound of individual sentences of 5, 12, and 15 years imprisonment which </w:t>
      </w:r>
      <w:proofErr w:type="spellStart"/>
      <w:r>
        <w:rPr>
          <w:rFonts w:ascii="Bookman Old Style" w:hAnsi="Bookman Old Style"/>
        </w:rPr>
        <w:t>Hlophe</w:t>
      </w:r>
      <w:proofErr w:type="spellEnd"/>
      <w:r>
        <w:rPr>
          <w:rFonts w:ascii="Bookman Old Style" w:hAnsi="Bookman Old Style"/>
        </w:rPr>
        <w:t xml:space="preserve"> J</w:t>
      </w:r>
      <w:r>
        <w:rPr>
          <w:rFonts w:ascii="Bookman Old Style" w:hAnsi="Bookman Old Style"/>
          <w:b/>
        </w:rPr>
        <w:t xml:space="preserve"> had ordered to run consecutively.  This court reduced that gross sentence to one of 24½ years because, “the cumulative sentence of 32 years imposed </w:t>
      </w:r>
      <w:r>
        <w:rPr>
          <w:rFonts w:ascii="Bookman Old Style" w:hAnsi="Bookman Old Style"/>
        </w:rPr>
        <w:t>a quo</w:t>
      </w:r>
      <w:r>
        <w:rPr>
          <w:rFonts w:ascii="Bookman Old Style" w:hAnsi="Bookman Old Style"/>
          <w:b/>
        </w:rPr>
        <w:t xml:space="preserve"> was indeed startlingly inappropriate.”  See paragraph [36] on </w:t>
      </w:r>
      <w:proofErr w:type="spellStart"/>
      <w:r>
        <w:rPr>
          <w:rFonts w:ascii="Bookman Old Style" w:hAnsi="Bookman Old Style"/>
          <w:b/>
        </w:rPr>
        <w:t>Swazilii</w:t>
      </w:r>
      <w:proofErr w:type="spellEnd"/>
      <w:r>
        <w:rPr>
          <w:rFonts w:ascii="Bookman Old Style" w:hAnsi="Bookman Old Style"/>
          <w:b/>
        </w:rPr>
        <w:t>.</w:t>
      </w:r>
    </w:p>
    <w:p w:rsidR="003F5779" w:rsidRDefault="003F5779" w:rsidP="003F5779">
      <w:pPr>
        <w:spacing w:before="240" w:line="360" w:lineRule="auto"/>
        <w:ind w:left="720" w:hanging="720"/>
        <w:contextualSpacing/>
        <w:jc w:val="both"/>
        <w:rPr>
          <w:rFonts w:ascii="Bookman Old Style" w:hAnsi="Bookman Old Style"/>
          <w:b/>
        </w:rPr>
      </w:pPr>
    </w:p>
    <w:p w:rsidR="003F5779" w:rsidRDefault="003F5779" w:rsidP="003F5779">
      <w:pPr>
        <w:spacing w:before="240" w:line="360" w:lineRule="auto"/>
        <w:ind w:left="2160" w:hanging="720"/>
        <w:contextualSpacing/>
        <w:jc w:val="both"/>
        <w:rPr>
          <w:rFonts w:ascii="Bookman Old Style" w:hAnsi="Bookman Old Style"/>
          <w:b/>
        </w:rPr>
      </w:pPr>
      <w:r>
        <w:rPr>
          <w:rFonts w:ascii="Bookman Old Style" w:hAnsi="Bookman Old Style"/>
          <w:b/>
        </w:rPr>
        <w:t>[22]</w:t>
      </w:r>
      <w:r>
        <w:rPr>
          <w:rFonts w:ascii="Bookman Old Style" w:hAnsi="Bookman Old Style"/>
          <w:b/>
        </w:rPr>
        <w:tab/>
        <w:t xml:space="preserve">In construing this court’s judgment, </w:t>
      </w:r>
      <w:r>
        <w:rPr>
          <w:rFonts w:ascii="Bookman Old Style" w:hAnsi="Bookman Old Style"/>
        </w:rPr>
        <w:t>Ota J</w:t>
      </w:r>
      <w:r>
        <w:rPr>
          <w:rFonts w:ascii="Bookman Old Style" w:hAnsi="Bookman Old Style"/>
          <w:b/>
        </w:rPr>
        <w:t xml:space="preserve"> cited some of the leading judgments on the captioned topic in which succeeding generations of judges, both in this kingdom and beyond, have laid down the law and explained its underlying rationale with such clarity, that it is a matter of considerable concern that judicial officers still seem to experience continuing difficulty in avoiding the pitfall of excessive sentences.</w:t>
      </w:r>
    </w:p>
    <w:p w:rsidR="003F5779" w:rsidRDefault="003F5779" w:rsidP="003F5779">
      <w:pPr>
        <w:spacing w:before="240" w:line="360" w:lineRule="auto"/>
        <w:ind w:left="720" w:hanging="720"/>
        <w:contextualSpacing/>
        <w:jc w:val="both"/>
        <w:rPr>
          <w:rFonts w:ascii="Bookman Old Style" w:hAnsi="Bookman Old Style"/>
          <w:b/>
        </w:rPr>
      </w:pPr>
    </w:p>
    <w:p w:rsidR="003F5779" w:rsidRDefault="003F5779" w:rsidP="003F5779">
      <w:pPr>
        <w:spacing w:before="240" w:line="360" w:lineRule="auto"/>
        <w:ind w:left="2160" w:hanging="720"/>
        <w:contextualSpacing/>
        <w:jc w:val="both"/>
        <w:rPr>
          <w:rFonts w:ascii="Bookman Old Style" w:hAnsi="Bookman Old Style"/>
          <w:b/>
        </w:rPr>
      </w:pPr>
      <w:r>
        <w:rPr>
          <w:rFonts w:ascii="Bookman Old Style" w:hAnsi="Bookman Old Style"/>
          <w:b/>
        </w:rPr>
        <w:lastRenderedPageBreak/>
        <w:t>[23]</w:t>
      </w:r>
      <w:r>
        <w:rPr>
          <w:rFonts w:ascii="Bookman Old Style" w:hAnsi="Bookman Old Style"/>
          <w:b/>
        </w:rPr>
        <w:tab/>
        <w:t>It is unclear whether these difficulties arise out of a laudable revulsion fr</w:t>
      </w:r>
      <w:r w:rsidR="00CB3404">
        <w:rPr>
          <w:rFonts w:ascii="Bookman Old Style" w:hAnsi="Bookman Old Style"/>
          <w:b/>
        </w:rPr>
        <w:t>o</w:t>
      </w:r>
      <w:r>
        <w:rPr>
          <w:rFonts w:ascii="Bookman Old Style" w:hAnsi="Bookman Old Style"/>
          <w:b/>
        </w:rPr>
        <w:t>m the unspeakable crimes for which the convicts before them stand condemned, or from a misguided and impermissible determination to exorcise those crimes by the imposition of draconian penalties beyond the scope of the discretion which every sentencing officer undoubtedly possesses, but which discretion is circumscribed by laws prescribing maximum penalties, by the sentencing conventions extant within this jurisdiction, and by the elastic ranges indicated by the judgments of this court.</w:t>
      </w:r>
    </w:p>
    <w:p w:rsidR="003F5779" w:rsidRDefault="003F5779" w:rsidP="003F5779">
      <w:pPr>
        <w:spacing w:before="240" w:line="360" w:lineRule="auto"/>
        <w:ind w:left="720" w:hanging="720"/>
        <w:contextualSpacing/>
        <w:jc w:val="both"/>
        <w:rPr>
          <w:rFonts w:ascii="Bookman Old Style" w:hAnsi="Bookman Old Style"/>
          <w:b/>
        </w:rPr>
      </w:pPr>
    </w:p>
    <w:p w:rsidR="003F5779" w:rsidRDefault="003F5779" w:rsidP="00F22E4E">
      <w:pPr>
        <w:spacing w:before="240" w:line="360" w:lineRule="auto"/>
        <w:ind w:left="2160" w:hanging="720"/>
        <w:contextualSpacing/>
        <w:jc w:val="both"/>
        <w:rPr>
          <w:rFonts w:ascii="Bookman Old Style" w:hAnsi="Bookman Old Style"/>
          <w:b/>
        </w:rPr>
      </w:pPr>
      <w:r>
        <w:rPr>
          <w:rFonts w:ascii="Bookman Old Style" w:hAnsi="Bookman Old Style"/>
          <w:b/>
        </w:rPr>
        <w:t>[24]</w:t>
      </w:r>
      <w:r>
        <w:rPr>
          <w:rFonts w:ascii="Bookman Old Style" w:hAnsi="Bookman Old Style"/>
          <w:b/>
        </w:rPr>
        <w:tab/>
        <w:t xml:space="preserve">It is for these reasons that whereas sentences of life imprisonment, plus the confiscation of property, plus a fine of </w:t>
      </w:r>
      <w:r w:rsidR="00F22E4E">
        <w:rPr>
          <w:rFonts w:ascii="Bookman Old Style" w:hAnsi="Bookman Old Style"/>
          <w:b/>
        </w:rPr>
        <w:t>US$ 100,000:00 were imposed upon the convicted kidnapper and rapist Mr. Castro following a plea bargain in Cleveland, Ohio in the USA, such penalties would be wholly inappropriate here in Swaziland. Judicial officers must therefore lower their sentencing sights to the prevailing norms, practices and precedents of this Kingdom. The sentencing discretion which they undoubtedly enjoy is not limitless or unfettered.  It can only be validly exercised within its proper bounds: free from any misdirection of law or fact.</w:t>
      </w:r>
    </w:p>
    <w:p w:rsidR="00F22E4E" w:rsidRDefault="00F22E4E" w:rsidP="00F22E4E">
      <w:pPr>
        <w:spacing w:before="240" w:line="360" w:lineRule="auto"/>
        <w:ind w:left="2160" w:hanging="720"/>
        <w:contextualSpacing/>
        <w:jc w:val="both"/>
        <w:rPr>
          <w:rFonts w:ascii="Bookman Old Style" w:hAnsi="Bookman Old Style"/>
          <w:b/>
        </w:rPr>
      </w:pPr>
    </w:p>
    <w:p w:rsidR="00F22E4E" w:rsidRDefault="00F22E4E" w:rsidP="00F22E4E">
      <w:pPr>
        <w:spacing w:before="240" w:line="360" w:lineRule="auto"/>
        <w:ind w:left="2160" w:hanging="720"/>
        <w:contextualSpacing/>
        <w:jc w:val="both"/>
        <w:rPr>
          <w:rFonts w:ascii="Bookman Old Style" w:hAnsi="Bookman Old Style"/>
          <w:b/>
        </w:rPr>
      </w:pPr>
      <w:r>
        <w:rPr>
          <w:rFonts w:ascii="Bookman Old Style" w:hAnsi="Bookman Old Style"/>
          <w:b/>
        </w:rPr>
        <w:t>[25]</w:t>
      </w:r>
      <w:r>
        <w:rPr>
          <w:rFonts w:ascii="Bookman Old Style" w:hAnsi="Bookman Old Style"/>
          <w:b/>
        </w:rPr>
        <w:tab/>
        <w:t xml:space="preserve">Section 300 of the </w:t>
      </w:r>
      <w:r>
        <w:rPr>
          <w:rFonts w:ascii="Bookman Old Style" w:hAnsi="Bookman Old Style"/>
        </w:rPr>
        <w:t>Criminal Procedure and Evidence Act</w:t>
      </w:r>
      <w:r>
        <w:rPr>
          <w:rFonts w:ascii="Bookman Old Style" w:hAnsi="Bookman Old Style"/>
          <w:b/>
        </w:rPr>
        <w:t xml:space="preserve"> is captioned “Cumulative or Concurrent Sentences”.  It reads:</w:t>
      </w:r>
    </w:p>
    <w:p w:rsidR="00F22E4E" w:rsidRDefault="00F22E4E" w:rsidP="00F22E4E">
      <w:pPr>
        <w:spacing w:before="240" w:line="360" w:lineRule="auto"/>
        <w:ind w:left="2160" w:hanging="720"/>
        <w:contextualSpacing/>
        <w:jc w:val="both"/>
        <w:rPr>
          <w:rFonts w:ascii="Bookman Old Style" w:hAnsi="Bookman Old Style"/>
          <w:b/>
        </w:rPr>
      </w:pPr>
    </w:p>
    <w:p w:rsidR="00F22E4E" w:rsidRDefault="00F22E4E" w:rsidP="00F22E4E">
      <w:pPr>
        <w:spacing w:before="240" w:line="360" w:lineRule="auto"/>
        <w:ind w:left="3600" w:hanging="720"/>
        <w:contextualSpacing/>
        <w:jc w:val="both"/>
        <w:rPr>
          <w:rFonts w:ascii="Bookman Old Style" w:hAnsi="Bookman Old Style"/>
          <w:b/>
        </w:rPr>
      </w:pPr>
      <w:r>
        <w:rPr>
          <w:rFonts w:ascii="Bookman Old Style" w:hAnsi="Bookman Old Style"/>
          <w:b/>
        </w:rPr>
        <w:t>(1)</w:t>
      </w:r>
      <w:r>
        <w:rPr>
          <w:rFonts w:ascii="Bookman Old Style" w:hAnsi="Bookman Old Style"/>
          <w:b/>
        </w:rPr>
        <w:tab/>
        <w:t>If a person is convicted at one trial of two or more different offences, or if a person under sentence or undergoing punishment for one offence is convicted of another offence, the court may sentence him to such several punishment</w:t>
      </w:r>
      <w:r w:rsidR="00CB3404">
        <w:rPr>
          <w:rFonts w:ascii="Bookman Old Style" w:hAnsi="Bookman Old Style"/>
          <w:b/>
        </w:rPr>
        <w:t>s</w:t>
      </w:r>
      <w:r>
        <w:rPr>
          <w:rFonts w:ascii="Bookman Old Style" w:hAnsi="Bookman Old Style"/>
          <w:b/>
        </w:rPr>
        <w:t xml:space="preserve"> for such offences or for such last </w:t>
      </w:r>
      <w:r>
        <w:rPr>
          <w:rFonts w:ascii="Bookman Old Style" w:hAnsi="Bookman Old Style"/>
          <w:b/>
        </w:rPr>
        <w:lastRenderedPageBreak/>
        <w:t>offence, as the case may be, as it is competent to impose.</w:t>
      </w:r>
    </w:p>
    <w:p w:rsidR="00F22E4E" w:rsidRDefault="00F22E4E" w:rsidP="00F22E4E">
      <w:pPr>
        <w:spacing w:before="240" w:line="360" w:lineRule="auto"/>
        <w:ind w:left="2160" w:hanging="720"/>
        <w:contextualSpacing/>
        <w:jc w:val="both"/>
        <w:rPr>
          <w:rFonts w:ascii="Bookman Old Style" w:hAnsi="Bookman Old Style"/>
          <w:b/>
        </w:rPr>
      </w:pPr>
    </w:p>
    <w:p w:rsidR="00F22E4E" w:rsidRPr="00F22E4E" w:rsidRDefault="00F22E4E" w:rsidP="00F22E4E">
      <w:pPr>
        <w:spacing w:before="240" w:line="360" w:lineRule="auto"/>
        <w:ind w:left="3600" w:hanging="720"/>
        <w:contextualSpacing/>
        <w:jc w:val="both"/>
        <w:rPr>
          <w:rFonts w:ascii="Bookman Old Style" w:hAnsi="Bookman Old Style"/>
          <w:b/>
        </w:rPr>
      </w:pPr>
      <w:r>
        <w:rPr>
          <w:rFonts w:ascii="Bookman Old Style" w:hAnsi="Bookman Old Style"/>
          <w:b/>
        </w:rPr>
        <w:t>(2)</w:t>
      </w:r>
      <w:r>
        <w:rPr>
          <w:rFonts w:ascii="Bookman Old Style" w:hAnsi="Bookman Old Style"/>
          <w:b/>
        </w:rPr>
        <w:tab/>
        <w:t>If such punishment consists of imprisonment the court shall direct whether each sentence shall be served consecutively with the remaining sentence.</w:t>
      </w:r>
    </w:p>
    <w:p w:rsidR="00F22E4E" w:rsidRDefault="00F22E4E" w:rsidP="003F5779">
      <w:pPr>
        <w:spacing w:before="240" w:line="360" w:lineRule="auto"/>
        <w:ind w:left="720" w:hanging="720"/>
        <w:contextualSpacing/>
        <w:jc w:val="both"/>
        <w:rPr>
          <w:rFonts w:ascii="Bookman Old Style" w:hAnsi="Bookman Old Style"/>
          <w:b/>
        </w:rPr>
      </w:pPr>
    </w:p>
    <w:p w:rsidR="00404962" w:rsidRDefault="00404962" w:rsidP="00404962">
      <w:pPr>
        <w:spacing w:before="240" w:line="360" w:lineRule="auto"/>
        <w:ind w:left="2160"/>
        <w:contextualSpacing/>
        <w:jc w:val="both"/>
        <w:rPr>
          <w:rFonts w:ascii="Bookman Old Style" w:hAnsi="Bookman Old Style"/>
          <w:b/>
        </w:rPr>
      </w:pPr>
      <w:r>
        <w:rPr>
          <w:rFonts w:ascii="Bookman Old Style" w:hAnsi="Bookman Old Style"/>
          <w:b/>
        </w:rPr>
        <w:t xml:space="preserve">The wording of subsection (2) is mandatory in as much as the court is required to direct whether each sentence shall be served consecutively with any remaining portions of part served sentences.  It must be noted that </w:t>
      </w:r>
      <w:r w:rsidR="00F713C0">
        <w:rPr>
          <w:rFonts w:ascii="Bookman Old Style" w:hAnsi="Bookman Old Style"/>
          <w:b/>
        </w:rPr>
        <w:t>t</w:t>
      </w:r>
      <w:r>
        <w:rPr>
          <w:rFonts w:ascii="Bookman Old Style" w:hAnsi="Bookman Old Style"/>
          <w:b/>
        </w:rPr>
        <w:t xml:space="preserve">he court is not mandated to direct that a new sentence must run consecutively to sentences the accused is currently serving, but which have not yet been served in full.  Subsection (2) confers </w:t>
      </w:r>
      <w:proofErr w:type="gramStart"/>
      <w:r>
        <w:rPr>
          <w:rFonts w:ascii="Bookman Old Style" w:hAnsi="Bookman Old Style"/>
          <w:b/>
        </w:rPr>
        <w:t>a discretion</w:t>
      </w:r>
      <w:proofErr w:type="gramEnd"/>
      <w:r>
        <w:rPr>
          <w:rFonts w:ascii="Bookman Old Style" w:hAnsi="Bookman Old Style"/>
          <w:b/>
        </w:rPr>
        <w:t xml:space="preserve"> upon a sentencing court.  That court may, or may not, depending upon the circumstances of each particular case, order that a fresh sentence, or some part of it, be served consecutively with any pre-existing sentence or part thereof.  The factor which courts have consistently considered in deciding whether to order consecutive sentences or not, is whether or not such an order would result in the accused being burdened with an overall term which is startlingly inappropriate, or manifestly excessive, or harsh, oppressive or inhuman.</w:t>
      </w:r>
    </w:p>
    <w:p w:rsidR="00404962" w:rsidRDefault="00404962" w:rsidP="00404962">
      <w:pPr>
        <w:spacing w:before="240" w:line="360" w:lineRule="auto"/>
        <w:contextualSpacing/>
        <w:jc w:val="both"/>
        <w:rPr>
          <w:rFonts w:ascii="Bookman Old Style" w:hAnsi="Bookman Old Style"/>
          <w:b/>
        </w:rPr>
      </w:pPr>
    </w:p>
    <w:p w:rsidR="00404962" w:rsidRDefault="00404962" w:rsidP="00404962">
      <w:pPr>
        <w:spacing w:before="240" w:line="360" w:lineRule="auto"/>
        <w:ind w:left="2160" w:hanging="720"/>
        <w:contextualSpacing/>
        <w:jc w:val="both"/>
        <w:rPr>
          <w:rFonts w:ascii="Bookman Old Style" w:hAnsi="Bookman Old Style"/>
          <w:b/>
        </w:rPr>
      </w:pPr>
      <w:r>
        <w:rPr>
          <w:rFonts w:ascii="Bookman Old Style" w:hAnsi="Bookman Old Style"/>
          <w:b/>
        </w:rPr>
        <w:t>[26]</w:t>
      </w:r>
      <w:r>
        <w:rPr>
          <w:rFonts w:ascii="Bookman Old Style" w:hAnsi="Bookman Old Style"/>
          <w:b/>
        </w:rPr>
        <w:tab/>
        <w:t xml:space="preserve">The cases in which this process has been employed are legion and do not bear repetition.  The court </w:t>
      </w:r>
      <w:r>
        <w:rPr>
          <w:rFonts w:ascii="Bookman Old Style" w:hAnsi="Bookman Old Style"/>
        </w:rPr>
        <w:t>a quo</w:t>
      </w:r>
      <w:r>
        <w:rPr>
          <w:rFonts w:ascii="Bookman Old Style" w:hAnsi="Bookman Old Style"/>
          <w:b/>
        </w:rPr>
        <w:t xml:space="preserve"> unfortunately misdirected </w:t>
      </w:r>
      <w:proofErr w:type="gramStart"/>
      <w:r>
        <w:rPr>
          <w:rFonts w:ascii="Bookman Old Style" w:hAnsi="Bookman Old Style"/>
          <w:b/>
        </w:rPr>
        <w:t>himself</w:t>
      </w:r>
      <w:proofErr w:type="gramEnd"/>
      <w:r>
        <w:rPr>
          <w:rFonts w:ascii="Bookman Old Style" w:hAnsi="Bookman Old Style"/>
          <w:b/>
        </w:rPr>
        <w:t xml:space="preserve"> as evidenced by paragraph [26] of its judgment in these terms:</w:t>
      </w:r>
    </w:p>
    <w:p w:rsidR="00404962" w:rsidRDefault="00404962" w:rsidP="00404962">
      <w:pPr>
        <w:spacing w:before="240" w:line="360" w:lineRule="auto"/>
        <w:ind w:left="2160" w:hanging="720"/>
        <w:contextualSpacing/>
        <w:jc w:val="both"/>
        <w:rPr>
          <w:rFonts w:ascii="Bookman Old Style" w:hAnsi="Bookman Old Style"/>
          <w:b/>
        </w:rPr>
      </w:pPr>
    </w:p>
    <w:p w:rsidR="00404962" w:rsidRDefault="00404962" w:rsidP="00404962">
      <w:pPr>
        <w:spacing w:before="240" w:line="360" w:lineRule="auto"/>
        <w:ind w:left="2880"/>
        <w:contextualSpacing/>
        <w:jc w:val="both"/>
        <w:rPr>
          <w:rFonts w:ascii="Bookman Old Style" w:hAnsi="Bookman Old Style"/>
          <w:b/>
        </w:rPr>
      </w:pPr>
      <w:r>
        <w:rPr>
          <w:rFonts w:ascii="Bookman Old Style" w:hAnsi="Bookman Old Style"/>
          <w:b/>
        </w:rPr>
        <w:t xml:space="preserve">‘I must clarify that the extent of both sentences was influenced more as well by the fact that they both could not realistically be made to run concurrently nor even be treated as one for purposes of sentence </w:t>
      </w:r>
      <w:r>
        <w:rPr>
          <w:rFonts w:ascii="Bookman Old Style" w:hAnsi="Bookman Old Style"/>
          <w:b/>
        </w:rPr>
        <w:lastRenderedPageBreak/>
        <w:t>when considering their serious nature for the latter principle and the fact that they had not been committed as part of the same transaction for the former principle, as they happened months apart.’</w:t>
      </w:r>
    </w:p>
    <w:p w:rsidR="00404962" w:rsidRPr="00404962" w:rsidRDefault="00404962" w:rsidP="00404962">
      <w:pPr>
        <w:spacing w:before="240" w:line="360" w:lineRule="auto"/>
        <w:ind w:left="2880"/>
        <w:contextualSpacing/>
        <w:jc w:val="both"/>
        <w:rPr>
          <w:rFonts w:ascii="Bookman Old Style" w:hAnsi="Bookman Old Style"/>
          <w:b/>
        </w:rPr>
      </w:pPr>
    </w:p>
    <w:p w:rsidR="003F5779" w:rsidRDefault="00404962" w:rsidP="00404962">
      <w:pPr>
        <w:spacing w:before="240" w:line="360" w:lineRule="auto"/>
        <w:ind w:left="2160"/>
        <w:contextualSpacing/>
        <w:jc w:val="both"/>
        <w:rPr>
          <w:rFonts w:ascii="Bookman Old Style" w:hAnsi="Bookman Old Style"/>
          <w:b/>
        </w:rPr>
      </w:pPr>
      <w:r>
        <w:rPr>
          <w:rFonts w:ascii="Bookman Old Style" w:hAnsi="Bookman Old Style"/>
          <w:b/>
        </w:rPr>
        <w:t>The above passage suffers from the misconception that a court is powerless to order concurrent sentences for several offences unless they are ‘committed as part of the same transaction.’ The judge therefore felt himself inhibited from passing concurrent sentences because the two offences before him “happened months apart.”  This misdirection vitiates the sentences imposed by the trial judge and places upon this court the duty of substituting appropriate sentences for those awarded by the trial court.”</w:t>
      </w:r>
    </w:p>
    <w:p w:rsidR="00404962" w:rsidRDefault="00404962" w:rsidP="00404962">
      <w:pPr>
        <w:spacing w:before="240" w:line="480" w:lineRule="auto"/>
        <w:jc w:val="both"/>
        <w:rPr>
          <w:rFonts w:ascii="Bookman Old Style" w:hAnsi="Bookman Old Style"/>
          <w:b/>
        </w:rPr>
      </w:pPr>
    </w:p>
    <w:p w:rsidR="00404962" w:rsidRDefault="00747871" w:rsidP="00747871">
      <w:pPr>
        <w:spacing w:before="240" w:line="480" w:lineRule="auto"/>
        <w:ind w:left="720" w:hanging="720"/>
        <w:jc w:val="both"/>
        <w:rPr>
          <w:rFonts w:ascii="Bookman Old Style" w:hAnsi="Bookman Old Style"/>
          <w:sz w:val="26"/>
          <w:szCs w:val="26"/>
        </w:rPr>
      </w:pPr>
      <w:r w:rsidRPr="00747871">
        <w:rPr>
          <w:rFonts w:ascii="Bookman Old Style" w:hAnsi="Bookman Old Style"/>
          <w:sz w:val="26"/>
          <w:szCs w:val="26"/>
        </w:rPr>
        <w:t>[17]</w:t>
      </w:r>
      <w:r w:rsidRPr="00747871">
        <w:rPr>
          <w:rFonts w:ascii="Bookman Old Style" w:hAnsi="Bookman Old Style"/>
          <w:sz w:val="26"/>
          <w:szCs w:val="26"/>
        </w:rPr>
        <w:tab/>
      </w:r>
      <w:r>
        <w:rPr>
          <w:rFonts w:ascii="Bookman Old Style" w:hAnsi="Bookman Old Style"/>
          <w:sz w:val="26"/>
          <w:szCs w:val="26"/>
        </w:rPr>
        <w:t xml:space="preserve">I also draw attention to what </w:t>
      </w:r>
      <w:r w:rsidR="00772784">
        <w:rPr>
          <w:rFonts w:ascii="Bookman Old Style" w:hAnsi="Bookman Old Style"/>
          <w:b/>
          <w:sz w:val="26"/>
          <w:szCs w:val="26"/>
        </w:rPr>
        <w:t>Moore JA</w:t>
      </w:r>
      <w:r>
        <w:rPr>
          <w:rFonts w:ascii="Bookman Old Style" w:hAnsi="Bookman Old Style"/>
          <w:sz w:val="26"/>
          <w:szCs w:val="26"/>
        </w:rPr>
        <w:t xml:space="preserve"> stated in the same judgment under the heading of PROPORTIONALITY in paragraphs 27 of that judgment:</w:t>
      </w:r>
    </w:p>
    <w:p w:rsidR="00747871" w:rsidRDefault="00747871" w:rsidP="00747871">
      <w:pPr>
        <w:spacing w:before="240" w:line="360" w:lineRule="auto"/>
        <w:ind w:left="720" w:hanging="720"/>
        <w:contextualSpacing/>
        <w:jc w:val="both"/>
        <w:rPr>
          <w:rFonts w:ascii="Bookman Old Style" w:hAnsi="Bookman Old Style"/>
          <w:sz w:val="26"/>
          <w:szCs w:val="26"/>
        </w:rPr>
      </w:pPr>
    </w:p>
    <w:p w:rsidR="00747871" w:rsidRDefault="00747871" w:rsidP="00747871">
      <w:pPr>
        <w:spacing w:before="240" w:line="360" w:lineRule="auto"/>
        <w:ind w:left="2160" w:hanging="720"/>
        <w:contextualSpacing/>
        <w:jc w:val="both"/>
        <w:rPr>
          <w:rFonts w:ascii="Bookman Old Style" w:hAnsi="Bookman Old Style"/>
          <w:b/>
        </w:rPr>
      </w:pPr>
      <w:r>
        <w:rPr>
          <w:rFonts w:ascii="Bookman Old Style" w:hAnsi="Bookman Old Style"/>
          <w:b/>
        </w:rPr>
        <w:t>“[27]</w:t>
      </w:r>
      <w:r>
        <w:rPr>
          <w:rFonts w:ascii="Bookman Old Style" w:hAnsi="Bookman Old Style"/>
          <w:b/>
        </w:rPr>
        <w:tab/>
        <w:t xml:space="preserve">In </w:t>
      </w:r>
      <w:proofErr w:type="spellStart"/>
      <w:r>
        <w:rPr>
          <w:rFonts w:ascii="Bookman Old Style" w:hAnsi="Bookman Old Style"/>
        </w:rPr>
        <w:t>Tison</w:t>
      </w:r>
      <w:proofErr w:type="spellEnd"/>
      <w:r>
        <w:rPr>
          <w:rFonts w:ascii="Bookman Old Style" w:hAnsi="Bookman Old Style"/>
        </w:rPr>
        <w:t xml:space="preserve"> v Arizona – </w:t>
      </w:r>
      <w:proofErr w:type="gramStart"/>
      <w:r>
        <w:rPr>
          <w:rFonts w:ascii="Bookman Old Style" w:hAnsi="Bookman Old Style"/>
        </w:rPr>
        <w:t>481 21.5.137 (1957)</w:t>
      </w:r>
      <w:proofErr w:type="gramEnd"/>
      <w:r>
        <w:rPr>
          <w:rFonts w:ascii="Bookman Old Style" w:hAnsi="Bookman Old Style"/>
        </w:rPr>
        <w:t xml:space="preserve"> Justice B</w:t>
      </w:r>
      <w:r w:rsidR="002D4722">
        <w:rPr>
          <w:rFonts w:ascii="Bookman Old Style" w:hAnsi="Bookman Old Style"/>
        </w:rPr>
        <w:t>r</w:t>
      </w:r>
      <w:r>
        <w:rPr>
          <w:rFonts w:ascii="Bookman Old Style" w:hAnsi="Bookman Old Style"/>
        </w:rPr>
        <w:t xml:space="preserve">ennan of the United States Supreme Court </w:t>
      </w:r>
      <w:r>
        <w:rPr>
          <w:rFonts w:ascii="Bookman Old Style" w:hAnsi="Bookman Old Style"/>
          <w:b/>
        </w:rPr>
        <w:t>decided that it was necessary for a sentencing court to determine whether a given punishment was disproportionate to the severity of a given crime.  The principle of proportionality also required the court to determine, in cases where the accused is convicted upon several courts in a given indictment, whether the totality of the punishment meted out is proportionate to the severity of the crimes committed.  At pages 481 U.S. 179 -180 that doyen of the progressive wing of the Court wrote:</w:t>
      </w:r>
    </w:p>
    <w:p w:rsidR="00747871" w:rsidRDefault="00747871" w:rsidP="00747871">
      <w:pPr>
        <w:spacing w:before="240" w:line="360" w:lineRule="auto"/>
        <w:ind w:left="720" w:hanging="720"/>
        <w:contextualSpacing/>
        <w:jc w:val="both"/>
        <w:rPr>
          <w:rFonts w:ascii="Bookman Old Style" w:hAnsi="Bookman Old Style"/>
          <w:b/>
        </w:rPr>
      </w:pPr>
    </w:p>
    <w:p w:rsidR="00747871" w:rsidRDefault="00747871" w:rsidP="00747871">
      <w:pPr>
        <w:spacing w:before="240" w:line="360" w:lineRule="auto"/>
        <w:ind w:left="2880"/>
        <w:contextualSpacing/>
        <w:jc w:val="both"/>
        <w:rPr>
          <w:rFonts w:ascii="Bookman Old Style" w:hAnsi="Bookman Old Style"/>
          <w:b/>
        </w:rPr>
      </w:pPr>
      <w:r>
        <w:rPr>
          <w:rFonts w:ascii="Bookman Old Style" w:hAnsi="Bookman Old Style"/>
          <w:b/>
        </w:rPr>
        <w:lastRenderedPageBreak/>
        <w:t xml:space="preserve">‘In </w:t>
      </w:r>
      <w:proofErr w:type="spellStart"/>
      <w:r>
        <w:rPr>
          <w:rFonts w:ascii="Bookman Old Style" w:hAnsi="Bookman Old Style"/>
          <w:b/>
        </w:rPr>
        <w:t>Solani</w:t>
      </w:r>
      <w:proofErr w:type="spellEnd"/>
      <w:r>
        <w:rPr>
          <w:rFonts w:ascii="Bookman Old Style" w:hAnsi="Bookman Old Style"/>
          <w:b/>
        </w:rPr>
        <w:t xml:space="preserve"> v </w:t>
      </w:r>
      <w:proofErr w:type="spellStart"/>
      <w:r>
        <w:rPr>
          <w:rFonts w:ascii="Bookman Old Style" w:hAnsi="Bookman Old Style"/>
          <w:b/>
        </w:rPr>
        <w:t>Helsin</w:t>
      </w:r>
      <w:proofErr w:type="spellEnd"/>
      <w:r>
        <w:rPr>
          <w:rFonts w:ascii="Bookman Old Style" w:hAnsi="Bookman Old Style"/>
          <w:b/>
        </w:rPr>
        <w:t xml:space="preserve"> 463 U.S. 277, 463 U.S. 292 (1983, the court summarized the essence of the inquiry:</w:t>
      </w:r>
    </w:p>
    <w:p w:rsidR="00747871" w:rsidRDefault="00747871" w:rsidP="00747871">
      <w:pPr>
        <w:spacing w:before="240" w:line="360" w:lineRule="auto"/>
        <w:ind w:left="2880"/>
        <w:contextualSpacing/>
        <w:jc w:val="both"/>
        <w:rPr>
          <w:rFonts w:ascii="Bookman Old Style" w:hAnsi="Bookman Old Style"/>
          <w:b/>
        </w:rPr>
      </w:pPr>
    </w:p>
    <w:p w:rsidR="00D41378" w:rsidRDefault="00D41378" w:rsidP="00D41378">
      <w:pPr>
        <w:spacing w:before="240" w:line="360" w:lineRule="auto"/>
        <w:ind w:left="3600"/>
        <w:contextualSpacing/>
        <w:jc w:val="both"/>
        <w:rPr>
          <w:rFonts w:ascii="Bookman Old Style" w:hAnsi="Bookman Old Style"/>
          <w:b/>
        </w:rPr>
      </w:pPr>
      <w:r>
        <w:rPr>
          <w:rFonts w:ascii="Bookman Old Style" w:hAnsi="Bookman Old Style"/>
          <w:b/>
        </w:rPr>
        <w:t>In the sum, a court’s proportionality analysis under the Eight</w:t>
      </w:r>
      <w:r w:rsidR="002D4722">
        <w:rPr>
          <w:rFonts w:ascii="Bookman Old Style" w:hAnsi="Bookman Old Style"/>
          <w:b/>
        </w:rPr>
        <w:t>h</w:t>
      </w:r>
      <w:r>
        <w:rPr>
          <w:rFonts w:ascii="Bookman Old Style" w:hAnsi="Bookman Old Style"/>
          <w:b/>
        </w:rPr>
        <w:t xml:space="preserve"> Amendment to the United States Constitution should be guided by objective criteria including – </w:t>
      </w:r>
    </w:p>
    <w:p w:rsidR="00D41378" w:rsidRDefault="00D41378" w:rsidP="00D41378">
      <w:pPr>
        <w:spacing w:before="240" w:line="360" w:lineRule="auto"/>
        <w:ind w:left="3600"/>
        <w:contextualSpacing/>
        <w:jc w:val="both"/>
        <w:rPr>
          <w:rFonts w:ascii="Bookman Old Style" w:hAnsi="Bookman Old Style"/>
          <w:b/>
        </w:rPr>
      </w:pPr>
    </w:p>
    <w:p w:rsidR="00D41378" w:rsidRDefault="00D41378" w:rsidP="00D41378">
      <w:pPr>
        <w:spacing w:before="240" w:line="360" w:lineRule="auto"/>
        <w:ind w:left="4320" w:hanging="720"/>
        <w:contextualSpacing/>
        <w:jc w:val="both"/>
        <w:rPr>
          <w:rFonts w:ascii="Bookman Old Style" w:hAnsi="Bookman Old Style"/>
          <w:b/>
        </w:rPr>
      </w:pPr>
      <w:r>
        <w:rPr>
          <w:rFonts w:ascii="Bookman Old Style" w:hAnsi="Bookman Old Style"/>
          <w:b/>
        </w:rPr>
        <w:t>(</w:t>
      </w:r>
      <w:proofErr w:type="spellStart"/>
      <w:r>
        <w:rPr>
          <w:rFonts w:ascii="Bookman Old Style" w:hAnsi="Bookman Old Style"/>
          <w:b/>
        </w:rPr>
        <w:t>i</w:t>
      </w:r>
      <w:proofErr w:type="spellEnd"/>
      <w:r>
        <w:rPr>
          <w:rFonts w:ascii="Bookman Old Style" w:hAnsi="Bookman Old Style"/>
          <w:b/>
        </w:rPr>
        <w:t>)</w:t>
      </w:r>
      <w:r>
        <w:rPr>
          <w:rFonts w:ascii="Bookman Old Style" w:hAnsi="Bookman Old Style"/>
          <w:b/>
        </w:rPr>
        <w:tab/>
      </w:r>
      <w:proofErr w:type="gramStart"/>
      <w:r>
        <w:rPr>
          <w:rFonts w:ascii="Bookman Old Style" w:hAnsi="Bookman Old Style"/>
          <w:b/>
        </w:rPr>
        <w:t>the</w:t>
      </w:r>
      <w:proofErr w:type="gramEnd"/>
      <w:r>
        <w:rPr>
          <w:rFonts w:ascii="Bookman Old Style" w:hAnsi="Bookman Old Style"/>
          <w:b/>
        </w:rPr>
        <w:t xml:space="preserve"> gravity of the offence and the harshness of the penalty;</w:t>
      </w:r>
    </w:p>
    <w:p w:rsidR="00D41378" w:rsidRDefault="00D41378" w:rsidP="00D41378">
      <w:pPr>
        <w:spacing w:before="240" w:line="360" w:lineRule="auto"/>
        <w:ind w:left="4320" w:hanging="720"/>
        <w:contextualSpacing/>
        <w:jc w:val="both"/>
        <w:rPr>
          <w:rFonts w:ascii="Bookman Old Style" w:hAnsi="Bookman Old Style"/>
          <w:b/>
        </w:rPr>
      </w:pPr>
      <w:r>
        <w:rPr>
          <w:rFonts w:ascii="Bookman Old Style" w:hAnsi="Bookman Old Style"/>
          <w:b/>
        </w:rPr>
        <w:t>(ii)</w:t>
      </w:r>
      <w:r>
        <w:rPr>
          <w:rFonts w:ascii="Bookman Old Style" w:hAnsi="Bookman Old Style"/>
          <w:b/>
        </w:rPr>
        <w:tab/>
      </w:r>
      <w:proofErr w:type="gramStart"/>
      <w:r>
        <w:rPr>
          <w:rFonts w:ascii="Bookman Old Style" w:hAnsi="Bookman Old Style"/>
          <w:b/>
        </w:rPr>
        <w:t>the</w:t>
      </w:r>
      <w:proofErr w:type="gramEnd"/>
      <w:r>
        <w:rPr>
          <w:rFonts w:ascii="Bookman Old Style" w:hAnsi="Bookman Old Style"/>
          <w:b/>
        </w:rPr>
        <w:t xml:space="preserve"> sentences imposed on the other criminals in the same jurisdiction;</w:t>
      </w:r>
    </w:p>
    <w:p w:rsidR="00D41378" w:rsidRDefault="00D41378" w:rsidP="00D41378">
      <w:pPr>
        <w:spacing w:before="240" w:line="360" w:lineRule="auto"/>
        <w:ind w:left="4320" w:hanging="720"/>
        <w:contextualSpacing/>
        <w:jc w:val="both"/>
        <w:rPr>
          <w:rFonts w:ascii="Bookman Old Style" w:hAnsi="Bookman Old Style"/>
          <w:b/>
        </w:rPr>
      </w:pPr>
      <w:r>
        <w:rPr>
          <w:rFonts w:ascii="Bookman Old Style" w:hAnsi="Bookman Old Style"/>
          <w:b/>
        </w:rPr>
        <w:t>(iii)</w:t>
      </w:r>
      <w:r>
        <w:rPr>
          <w:rFonts w:ascii="Bookman Old Style" w:hAnsi="Bookman Old Style"/>
          <w:b/>
        </w:rPr>
        <w:tab/>
      </w:r>
      <w:proofErr w:type="gramStart"/>
      <w:r>
        <w:rPr>
          <w:rFonts w:ascii="Bookman Old Style" w:hAnsi="Bookman Old Style"/>
          <w:b/>
        </w:rPr>
        <w:t>the</w:t>
      </w:r>
      <w:proofErr w:type="gramEnd"/>
      <w:r>
        <w:rPr>
          <w:rFonts w:ascii="Bookman Old Style" w:hAnsi="Bookman Old Style"/>
          <w:b/>
        </w:rPr>
        <w:t xml:space="preserve"> sentences imposed for commission of the same crime in other jurisdictions.’</w:t>
      </w:r>
    </w:p>
    <w:p w:rsidR="00D41378" w:rsidRDefault="00D41378" w:rsidP="00D41378">
      <w:pPr>
        <w:spacing w:before="240" w:line="360" w:lineRule="auto"/>
        <w:contextualSpacing/>
        <w:jc w:val="both"/>
        <w:rPr>
          <w:rFonts w:ascii="Bookman Old Style" w:hAnsi="Bookman Old Style"/>
          <w:b/>
        </w:rPr>
      </w:pPr>
    </w:p>
    <w:p w:rsidR="00D41378" w:rsidRDefault="00D41378" w:rsidP="00D41378">
      <w:pPr>
        <w:spacing w:before="240" w:line="360" w:lineRule="auto"/>
        <w:ind w:left="2160"/>
        <w:contextualSpacing/>
        <w:jc w:val="both"/>
        <w:rPr>
          <w:rFonts w:ascii="Bookman Old Style" w:hAnsi="Bookman Old Style"/>
          <w:b/>
        </w:rPr>
      </w:pPr>
      <w:r>
        <w:rPr>
          <w:rFonts w:ascii="Bookman Old Style" w:hAnsi="Bookman Old Style"/>
          <w:b/>
        </w:rPr>
        <w:t>To the list I would respectfully add: the sentences imposed for offences of comparable or enhanced gravity, and the differing sentences imposed by a particular judge.  As the material under the heading THE SENTENCE FOR MURDER will illustrate, the sentences imposed in this case of 25 years for murder, and more so of the cumulated sentence of 35 years’ imprisonment, cannot be said to have passed the proportionality test.”</w:t>
      </w:r>
    </w:p>
    <w:p w:rsidR="00D41378" w:rsidRDefault="00D41378" w:rsidP="00D41378">
      <w:pPr>
        <w:spacing w:before="240" w:line="480" w:lineRule="auto"/>
        <w:jc w:val="both"/>
        <w:rPr>
          <w:rFonts w:ascii="Bookman Old Style" w:hAnsi="Bookman Old Style"/>
          <w:b/>
        </w:rPr>
      </w:pPr>
    </w:p>
    <w:p w:rsidR="0000292A" w:rsidRDefault="00D41378" w:rsidP="00D41378">
      <w:pPr>
        <w:spacing w:before="240" w:line="480" w:lineRule="auto"/>
        <w:ind w:left="720" w:hanging="720"/>
        <w:jc w:val="both"/>
        <w:rPr>
          <w:rFonts w:ascii="Bookman Old Style" w:hAnsi="Bookman Old Style"/>
          <w:sz w:val="26"/>
          <w:szCs w:val="26"/>
        </w:rPr>
      </w:pPr>
      <w:r w:rsidRPr="00D41378">
        <w:rPr>
          <w:rFonts w:ascii="Bookman Old Style" w:hAnsi="Bookman Old Style"/>
          <w:sz w:val="26"/>
          <w:szCs w:val="26"/>
        </w:rPr>
        <w:t>[18]</w:t>
      </w:r>
      <w:r>
        <w:rPr>
          <w:rFonts w:ascii="Bookman Old Style" w:hAnsi="Bookman Old Style"/>
          <w:sz w:val="26"/>
          <w:szCs w:val="26"/>
        </w:rPr>
        <w:tab/>
        <w:t xml:space="preserve">I have also had regard to the case of </w:t>
      </w:r>
      <w:r>
        <w:rPr>
          <w:rFonts w:ascii="Bookman Old Style" w:hAnsi="Bookman Old Style"/>
          <w:b/>
          <w:sz w:val="26"/>
          <w:szCs w:val="26"/>
        </w:rPr>
        <w:t>R v Adams [2010] SZSC 10</w:t>
      </w:r>
      <w:r>
        <w:rPr>
          <w:rFonts w:ascii="Bookman Old Style" w:hAnsi="Bookman Old Style"/>
          <w:sz w:val="26"/>
          <w:szCs w:val="26"/>
        </w:rPr>
        <w:t xml:space="preserve"> where </w:t>
      </w:r>
      <w:r>
        <w:rPr>
          <w:rFonts w:ascii="Bookman Old Style" w:hAnsi="Bookman Old Style"/>
          <w:b/>
          <w:sz w:val="26"/>
          <w:szCs w:val="26"/>
        </w:rPr>
        <w:t>Dr. Twum JA</w:t>
      </w:r>
      <w:r>
        <w:rPr>
          <w:rFonts w:ascii="Bookman Old Style" w:hAnsi="Bookman Old Style"/>
          <w:sz w:val="26"/>
          <w:szCs w:val="26"/>
        </w:rPr>
        <w:t xml:space="preserve"> expressed the view </w:t>
      </w:r>
      <w:r w:rsidR="004B6D81">
        <w:rPr>
          <w:rFonts w:ascii="Bookman Old Style" w:hAnsi="Bookman Old Style"/>
          <w:sz w:val="26"/>
          <w:szCs w:val="26"/>
        </w:rPr>
        <w:t>that</w:t>
      </w:r>
      <w:r w:rsidR="0000292A">
        <w:rPr>
          <w:rFonts w:ascii="Bookman Old Style" w:hAnsi="Bookman Old Style"/>
          <w:sz w:val="26"/>
          <w:szCs w:val="26"/>
        </w:rPr>
        <w:t xml:space="preserve"> “</w:t>
      </w:r>
      <w:r w:rsidR="0000292A">
        <w:rPr>
          <w:rFonts w:ascii="Bookman Old Style" w:hAnsi="Bookman Old Style"/>
          <w:b/>
          <w:sz w:val="26"/>
          <w:szCs w:val="26"/>
        </w:rPr>
        <w:t xml:space="preserve">prima facie, </w:t>
      </w:r>
      <w:r w:rsidR="0000292A">
        <w:rPr>
          <w:rFonts w:ascii="Bookman Old Style" w:hAnsi="Bookman Old Style"/>
          <w:sz w:val="26"/>
          <w:szCs w:val="26"/>
        </w:rPr>
        <w:t xml:space="preserve">a young man, as the appellant was, is presumed to be immature.”  He went on to say at paragraph [36] of that judgment: </w:t>
      </w:r>
    </w:p>
    <w:p w:rsidR="0000292A" w:rsidRDefault="0000292A" w:rsidP="0000292A">
      <w:pPr>
        <w:spacing w:before="240" w:line="360" w:lineRule="auto"/>
        <w:ind w:left="720" w:hanging="720"/>
        <w:contextualSpacing/>
        <w:jc w:val="both"/>
        <w:rPr>
          <w:rFonts w:ascii="Bookman Old Style" w:hAnsi="Bookman Old Style"/>
          <w:sz w:val="26"/>
          <w:szCs w:val="26"/>
        </w:rPr>
      </w:pPr>
      <w:r>
        <w:rPr>
          <w:rFonts w:ascii="Bookman Old Style" w:hAnsi="Bookman Old Style"/>
          <w:sz w:val="26"/>
          <w:szCs w:val="26"/>
        </w:rPr>
        <w:tab/>
      </w:r>
    </w:p>
    <w:p w:rsidR="00D41378" w:rsidRDefault="0000292A" w:rsidP="0000292A">
      <w:pPr>
        <w:spacing w:before="240" w:line="360" w:lineRule="auto"/>
        <w:ind w:left="1440"/>
        <w:contextualSpacing/>
        <w:jc w:val="both"/>
        <w:rPr>
          <w:rFonts w:ascii="Bookman Old Style" w:hAnsi="Bookman Old Style"/>
          <w:sz w:val="26"/>
          <w:szCs w:val="26"/>
        </w:rPr>
      </w:pPr>
      <w:r>
        <w:rPr>
          <w:rFonts w:ascii="Bookman Old Style" w:hAnsi="Bookman Old Style"/>
          <w:b/>
        </w:rPr>
        <w:t xml:space="preserve">“I agree that 30 years imprisonment is unduly long and could expose this particular offender to hardened criminals...I will </w:t>
      </w:r>
      <w:r>
        <w:rPr>
          <w:rFonts w:ascii="Bookman Old Style" w:hAnsi="Bookman Old Style"/>
          <w:b/>
        </w:rPr>
        <w:lastRenderedPageBreak/>
        <w:t>reduce the sentence of 30 years imposed on the appellant to 20 years from the date of his conviction and sentence to take account of human frailties.”</w:t>
      </w:r>
      <w:r>
        <w:rPr>
          <w:rFonts w:ascii="Bookman Old Style" w:hAnsi="Bookman Old Style"/>
          <w:sz w:val="26"/>
          <w:szCs w:val="26"/>
        </w:rPr>
        <w:t xml:space="preserve"> </w:t>
      </w:r>
    </w:p>
    <w:p w:rsidR="0000292A" w:rsidRDefault="0000292A" w:rsidP="00F33C42">
      <w:pPr>
        <w:spacing w:before="240" w:line="360" w:lineRule="auto"/>
        <w:contextualSpacing/>
        <w:jc w:val="both"/>
        <w:rPr>
          <w:rFonts w:ascii="Bookman Old Style" w:hAnsi="Bookman Old Style"/>
          <w:sz w:val="26"/>
          <w:szCs w:val="26"/>
        </w:rPr>
      </w:pPr>
    </w:p>
    <w:p w:rsidR="00F33C42" w:rsidRDefault="00F33C42" w:rsidP="00436D7E">
      <w:pPr>
        <w:spacing w:before="240" w:line="480" w:lineRule="auto"/>
        <w:ind w:left="720"/>
        <w:jc w:val="both"/>
        <w:rPr>
          <w:rFonts w:ascii="Bookman Old Style" w:hAnsi="Bookman Old Style"/>
          <w:sz w:val="26"/>
          <w:szCs w:val="26"/>
        </w:rPr>
      </w:pPr>
      <w:r>
        <w:rPr>
          <w:rFonts w:ascii="Bookman Old Style" w:hAnsi="Bookman Old Style"/>
          <w:sz w:val="26"/>
          <w:szCs w:val="26"/>
        </w:rPr>
        <w:t xml:space="preserve">The appellant in this case was 21 years old when he committed this offence and </w:t>
      </w:r>
      <w:r w:rsidR="00436D7E">
        <w:rPr>
          <w:rFonts w:ascii="Bookman Old Style" w:hAnsi="Bookman Old Style"/>
          <w:sz w:val="26"/>
          <w:szCs w:val="26"/>
        </w:rPr>
        <w:t>25 years old on the date he was sentenced.</w:t>
      </w:r>
    </w:p>
    <w:p w:rsidR="00436D7E" w:rsidRDefault="00436D7E" w:rsidP="00436D7E">
      <w:pPr>
        <w:spacing w:before="240" w:line="360" w:lineRule="auto"/>
        <w:contextualSpacing/>
        <w:jc w:val="both"/>
        <w:rPr>
          <w:rFonts w:ascii="Bookman Old Style" w:hAnsi="Bookman Old Style"/>
          <w:sz w:val="26"/>
          <w:szCs w:val="26"/>
        </w:rPr>
      </w:pPr>
    </w:p>
    <w:p w:rsidR="00CA6BAC" w:rsidRDefault="00F33C42" w:rsidP="00EC3C20">
      <w:pPr>
        <w:spacing w:before="240" w:line="480" w:lineRule="auto"/>
        <w:ind w:left="720" w:hanging="720"/>
        <w:jc w:val="both"/>
        <w:rPr>
          <w:rFonts w:ascii="Bookman Old Style" w:hAnsi="Bookman Old Style"/>
          <w:b/>
          <w:sz w:val="26"/>
          <w:szCs w:val="26"/>
        </w:rPr>
      </w:pPr>
      <w:r>
        <w:rPr>
          <w:rFonts w:ascii="Bookman Old Style" w:hAnsi="Bookman Old Style"/>
          <w:sz w:val="26"/>
          <w:szCs w:val="26"/>
        </w:rPr>
        <w:t>[19]</w:t>
      </w:r>
      <w:r>
        <w:rPr>
          <w:rFonts w:ascii="Bookman Old Style" w:hAnsi="Bookman Old Style"/>
          <w:sz w:val="26"/>
          <w:szCs w:val="26"/>
        </w:rPr>
        <w:tab/>
      </w:r>
      <w:r w:rsidR="00436D7E">
        <w:rPr>
          <w:rFonts w:ascii="Bookman Old Style" w:hAnsi="Bookman Old Style"/>
          <w:sz w:val="26"/>
          <w:szCs w:val="26"/>
        </w:rPr>
        <w:t xml:space="preserve">Regard is </w:t>
      </w:r>
      <w:r w:rsidR="00D600E6">
        <w:rPr>
          <w:rFonts w:ascii="Bookman Old Style" w:hAnsi="Bookman Old Style"/>
          <w:sz w:val="26"/>
          <w:szCs w:val="26"/>
        </w:rPr>
        <w:t xml:space="preserve">also had </w:t>
      </w:r>
      <w:r w:rsidR="00436D7E">
        <w:rPr>
          <w:rFonts w:ascii="Bookman Old Style" w:hAnsi="Bookman Old Style"/>
          <w:sz w:val="26"/>
          <w:szCs w:val="26"/>
        </w:rPr>
        <w:t xml:space="preserve">to the case of </w:t>
      </w:r>
      <w:proofErr w:type="spellStart"/>
      <w:r w:rsidR="00436D7E">
        <w:rPr>
          <w:rFonts w:ascii="Bookman Old Style" w:hAnsi="Bookman Old Style"/>
          <w:b/>
          <w:sz w:val="26"/>
          <w:szCs w:val="26"/>
        </w:rPr>
        <w:t>Samukeliso</w:t>
      </w:r>
      <w:proofErr w:type="spellEnd"/>
      <w:r w:rsidR="00436D7E">
        <w:rPr>
          <w:rFonts w:ascii="Bookman Old Style" w:hAnsi="Bookman Old Style"/>
          <w:b/>
          <w:sz w:val="26"/>
          <w:szCs w:val="26"/>
        </w:rPr>
        <w:t xml:space="preserve"> </w:t>
      </w:r>
      <w:proofErr w:type="spellStart"/>
      <w:r w:rsidR="00436D7E">
        <w:rPr>
          <w:rFonts w:ascii="Bookman Old Style" w:hAnsi="Bookman Old Style"/>
          <w:b/>
          <w:sz w:val="26"/>
          <w:szCs w:val="26"/>
        </w:rPr>
        <w:t>Madati</w:t>
      </w:r>
      <w:proofErr w:type="spellEnd"/>
      <w:r w:rsidR="00436D7E">
        <w:rPr>
          <w:rFonts w:ascii="Bookman Old Style" w:hAnsi="Bookman Old Style"/>
          <w:b/>
          <w:sz w:val="26"/>
          <w:szCs w:val="26"/>
        </w:rPr>
        <w:t xml:space="preserve"> </w:t>
      </w:r>
      <w:proofErr w:type="spellStart"/>
      <w:r w:rsidR="00436D7E">
        <w:rPr>
          <w:rFonts w:ascii="Bookman Old Style" w:hAnsi="Bookman Old Style"/>
          <w:b/>
          <w:sz w:val="26"/>
          <w:szCs w:val="26"/>
        </w:rPr>
        <w:t>Tsela</w:t>
      </w:r>
      <w:proofErr w:type="spellEnd"/>
      <w:r w:rsidR="00436D7E">
        <w:rPr>
          <w:rFonts w:ascii="Bookman Old Style" w:hAnsi="Bookman Old Style"/>
          <w:b/>
          <w:sz w:val="26"/>
          <w:szCs w:val="26"/>
        </w:rPr>
        <w:t xml:space="preserve"> v Rex (2010) [2011] SZSC 13 (31 May 2012).</w:t>
      </w:r>
      <w:r w:rsidR="0012733B">
        <w:rPr>
          <w:rFonts w:ascii="Bookman Old Style" w:hAnsi="Bookman Old Style"/>
          <w:b/>
          <w:sz w:val="26"/>
          <w:szCs w:val="26"/>
        </w:rPr>
        <w:t xml:space="preserve">  </w:t>
      </w:r>
      <w:r w:rsidR="008B3A91">
        <w:rPr>
          <w:rFonts w:ascii="Bookman Old Style" w:hAnsi="Bookman Old Style"/>
          <w:sz w:val="26"/>
          <w:szCs w:val="26"/>
        </w:rPr>
        <w:t>In that case guidance was provided on wh</w:t>
      </w:r>
      <w:r w:rsidR="00D600E6">
        <w:rPr>
          <w:rFonts w:ascii="Bookman Old Style" w:hAnsi="Bookman Old Style"/>
          <w:sz w:val="26"/>
          <w:szCs w:val="26"/>
        </w:rPr>
        <w:t>at</w:t>
      </w:r>
      <w:r w:rsidR="008B3A91">
        <w:rPr>
          <w:rFonts w:ascii="Bookman Old Style" w:hAnsi="Bookman Old Style"/>
          <w:sz w:val="26"/>
          <w:szCs w:val="26"/>
        </w:rPr>
        <w:t xml:space="preserve"> are “Appropriate sentences for murder in Swaziland </w:t>
      </w:r>
      <w:r w:rsidR="00D600E6">
        <w:rPr>
          <w:rFonts w:ascii="Bookman Old Style" w:hAnsi="Bookman Old Style"/>
          <w:sz w:val="26"/>
          <w:szCs w:val="26"/>
        </w:rPr>
        <w:t>and the</w:t>
      </w:r>
      <w:r w:rsidR="008B3A91">
        <w:rPr>
          <w:rFonts w:ascii="Bookman Old Style" w:hAnsi="Bookman Old Style"/>
          <w:sz w:val="26"/>
          <w:szCs w:val="26"/>
        </w:rPr>
        <w:t xml:space="preserve"> appropriate range identified</w:t>
      </w:r>
      <w:r w:rsidR="00D600E6">
        <w:rPr>
          <w:rFonts w:ascii="Bookman Old Style" w:hAnsi="Bookman Old Style"/>
          <w:sz w:val="26"/>
          <w:szCs w:val="26"/>
        </w:rPr>
        <w:t>.”</w:t>
      </w:r>
      <w:r w:rsidR="008B3A91">
        <w:rPr>
          <w:rFonts w:ascii="Bookman Old Style" w:hAnsi="Bookman Old Style"/>
          <w:sz w:val="26"/>
          <w:szCs w:val="26"/>
        </w:rPr>
        <w:t xml:space="preserve"> </w:t>
      </w:r>
      <w:r w:rsidR="00D600E6">
        <w:rPr>
          <w:rFonts w:ascii="Bookman Old Style" w:hAnsi="Bookman Old Style"/>
          <w:sz w:val="26"/>
          <w:szCs w:val="26"/>
        </w:rPr>
        <w:t xml:space="preserve">It was stated that </w:t>
      </w:r>
      <w:r w:rsidR="008B3A91">
        <w:rPr>
          <w:rFonts w:ascii="Bookman Old Style" w:hAnsi="Bookman Old Style"/>
          <w:sz w:val="26"/>
          <w:szCs w:val="26"/>
        </w:rPr>
        <w:t xml:space="preserve">sentences </w:t>
      </w:r>
      <w:r w:rsidR="00CA6BAC">
        <w:rPr>
          <w:rFonts w:ascii="Bookman Old Style" w:hAnsi="Bookman Old Style"/>
          <w:sz w:val="26"/>
          <w:szCs w:val="26"/>
        </w:rPr>
        <w:t xml:space="preserve">should fall within range </w:t>
      </w:r>
      <w:r w:rsidR="00D600E6">
        <w:rPr>
          <w:rFonts w:ascii="Bookman Old Style" w:hAnsi="Bookman Old Style"/>
          <w:sz w:val="26"/>
          <w:szCs w:val="26"/>
        </w:rPr>
        <w:t xml:space="preserve">outlined therein </w:t>
      </w:r>
      <w:r w:rsidR="00CA6BAC">
        <w:rPr>
          <w:rFonts w:ascii="Bookman Old Style" w:hAnsi="Bookman Old Style"/>
          <w:sz w:val="26"/>
          <w:szCs w:val="26"/>
        </w:rPr>
        <w:t xml:space="preserve">except for </w:t>
      </w:r>
      <w:r w:rsidR="005535CF">
        <w:rPr>
          <w:rFonts w:ascii="Bookman Old Style" w:hAnsi="Bookman Old Style"/>
          <w:sz w:val="26"/>
          <w:szCs w:val="26"/>
        </w:rPr>
        <w:t>g</w:t>
      </w:r>
      <w:r w:rsidR="00CA6BAC">
        <w:rPr>
          <w:rFonts w:ascii="Bookman Old Style" w:hAnsi="Bookman Old Style"/>
          <w:sz w:val="26"/>
          <w:szCs w:val="26"/>
        </w:rPr>
        <w:t>ood reason</w:t>
      </w:r>
      <w:r w:rsidR="00D600E6">
        <w:rPr>
          <w:rFonts w:ascii="Bookman Old Style" w:hAnsi="Bookman Old Style"/>
          <w:sz w:val="26"/>
          <w:szCs w:val="26"/>
        </w:rPr>
        <w:t xml:space="preserve">. </w:t>
      </w:r>
      <w:r w:rsidR="00CA6BAC">
        <w:rPr>
          <w:rFonts w:ascii="Bookman Old Style" w:hAnsi="Bookman Old Style"/>
          <w:sz w:val="26"/>
          <w:szCs w:val="26"/>
        </w:rPr>
        <w:t xml:space="preserve"> See:</w:t>
      </w:r>
      <w:r w:rsidR="005535CF">
        <w:rPr>
          <w:rFonts w:ascii="Bookman Old Style" w:hAnsi="Bookman Old Style"/>
          <w:sz w:val="26"/>
          <w:szCs w:val="26"/>
        </w:rPr>
        <w:t xml:space="preserve"> </w:t>
      </w:r>
      <w:r w:rsidR="00CA6BAC">
        <w:rPr>
          <w:rFonts w:ascii="Bookman Old Style" w:hAnsi="Bookman Old Style"/>
          <w:b/>
          <w:sz w:val="26"/>
          <w:szCs w:val="26"/>
        </w:rPr>
        <w:t>R v Adams [201</w:t>
      </w:r>
      <w:r w:rsidR="00EA3238">
        <w:rPr>
          <w:rFonts w:ascii="Bookman Old Style" w:hAnsi="Bookman Old Style"/>
          <w:b/>
          <w:sz w:val="26"/>
          <w:szCs w:val="26"/>
        </w:rPr>
        <w:t>0</w:t>
      </w:r>
      <w:r w:rsidR="00CA6BAC">
        <w:rPr>
          <w:rFonts w:ascii="Bookman Old Style" w:hAnsi="Bookman Old Style"/>
          <w:b/>
          <w:sz w:val="26"/>
          <w:szCs w:val="26"/>
        </w:rPr>
        <w:t xml:space="preserve">] SZSC </w:t>
      </w:r>
      <w:r w:rsidR="00EA3238">
        <w:rPr>
          <w:rFonts w:ascii="Bookman Old Style" w:hAnsi="Bookman Old Style"/>
          <w:b/>
          <w:sz w:val="26"/>
          <w:szCs w:val="26"/>
        </w:rPr>
        <w:t>10</w:t>
      </w:r>
      <w:r w:rsidR="00CA6BAC">
        <w:rPr>
          <w:rFonts w:ascii="Bookman Old Style" w:hAnsi="Bookman Old Style"/>
          <w:b/>
          <w:sz w:val="26"/>
          <w:szCs w:val="26"/>
        </w:rPr>
        <w:t xml:space="preserve"> (02/2013)</w:t>
      </w:r>
      <w:r w:rsidR="00EC3C20">
        <w:rPr>
          <w:rFonts w:ascii="Bookman Old Style" w:hAnsi="Bookman Old Style"/>
          <w:b/>
          <w:sz w:val="26"/>
          <w:szCs w:val="26"/>
        </w:rPr>
        <w:t xml:space="preserve">; </w:t>
      </w:r>
      <w:r w:rsidR="00CA6BAC">
        <w:rPr>
          <w:rFonts w:ascii="Bookman Old Style" w:hAnsi="Bookman Old Style"/>
          <w:b/>
          <w:sz w:val="26"/>
          <w:szCs w:val="26"/>
        </w:rPr>
        <w:t>R</w:t>
      </w:r>
      <w:r w:rsidR="00EC3C20">
        <w:rPr>
          <w:rFonts w:ascii="Bookman Old Style" w:hAnsi="Bookman Old Style"/>
          <w:b/>
          <w:sz w:val="26"/>
          <w:szCs w:val="26"/>
        </w:rPr>
        <w:t xml:space="preserve"> v </w:t>
      </w:r>
      <w:proofErr w:type="spellStart"/>
      <w:r w:rsidR="00EC3C20">
        <w:rPr>
          <w:rFonts w:ascii="Bookman Old Style" w:hAnsi="Bookman Old Style"/>
          <w:b/>
          <w:sz w:val="26"/>
          <w:szCs w:val="26"/>
        </w:rPr>
        <w:t>Mandla</w:t>
      </w:r>
      <w:proofErr w:type="spellEnd"/>
      <w:r w:rsidR="00EC3C20">
        <w:rPr>
          <w:rFonts w:ascii="Bookman Old Style" w:hAnsi="Bookman Old Style"/>
          <w:b/>
          <w:sz w:val="26"/>
          <w:szCs w:val="26"/>
        </w:rPr>
        <w:t xml:space="preserve"> </w:t>
      </w:r>
      <w:proofErr w:type="spellStart"/>
      <w:r w:rsidR="00EC3C20">
        <w:rPr>
          <w:rFonts w:ascii="Bookman Old Style" w:hAnsi="Bookman Old Style"/>
          <w:b/>
          <w:sz w:val="26"/>
          <w:szCs w:val="26"/>
        </w:rPr>
        <w:t>Bhekithemba</w:t>
      </w:r>
      <w:proofErr w:type="spellEnd"/>
      <w:r w:rsidR="00EC3C20">
        <w:rPr>
          <w:rFonts w:ascii="Bookman Old Style" w:hAnsi="Bookman Old Style"/>
          <w:b/>
          <w:sz w:val="26"/>
          <w:szCs w:val="26"/>
        </w:rPr>
        <w:t xml:space="preserve"> </w:t>
      </w:r>
      <w:proofErr w:type="spellStart"/>
      <w:r w:rsidR="00EC3C20">
        <w:rPr>
          <w:rFonts w:ascii="Bookman Old Style" w:hAnsi="Bookman Old Style"/>
          <w:b/>
          <w:sz w:val="26"/>
          <w:szCs w:val="26"/>
        </w:rPr>
        <w:t>Matsebula</w:t>
      </w:r>
      <w:proofErr w:type="spellEnd"/>
      <w:r w:rsidR="00EA3238">
        <w:rPr>
          <w:rFonts w:ascii="Bookman Old Style" w:hAnsi="Bookman Old Style"/>
          <w:b/>
          <w:sz w:val="26"/>
          <w:szCs w:val="26"/>
        </w:rPr>
        <w:t xml:space="preserve"> [2013] SZSC 72 (02/2013)</w:t>
      </w:r>
      <w:r w:rsidR="00EC3C20">
        <w:rPr>
          <w:rFonts w:ascii="Bookman Old Style" w:hAnsi="Bookman Old Style"/>
          <w:b/>
          <w:sz w:val="26"/>
          <w:szCs w:val="26"/>
        </w:rPr>
        <w:t>.</w:t>
      </w:r>
    </w:p>
    <w:p w:rsidR="00D600E6" w:rsidRDefault="00D600E6" w:rsidP="00EC3C20">
      <w:pPr>
        <w:spacing w:before="240" w:line="480" w:lineRule="auto"/>
        <w:ind w:left="720" w:hanging="720"/>
        <w:jc w:val="both"/>
        <w:rPr>
          <w:rFonts w:ascii="Bookman Old Style" w:hAnsi="Bookman Old Style"/>
          <w:b/>
          <w:sz w:val="26"/>
          <w:szCs w:val="26"/>
        </w:rPr>
      </w:pPr>
    </w:p>
    <w:p w:rsidR="00D600E6" w:rsidRDefault="00D600E6" w:rsidP="00EC3C20">
      <w:pPr>
        <w:spacing w:before="240" w:line="480" w:lineRule="auto"/>
        <w:ind w:left="720" w:hanging="720"/>
        <w:jc w:val="both"/>
        <w:rPr>
          <w:rFonts w:ascii="Bookman Old Style" w:hAnsi="Bookman Old Style"/>
          <w:sz w:val="26"/>
          <w:szCs w:val="26"/>
        </w:rPr>
      </w:pPr>
      <w:r>
        <w:rPr>
          <w:rFonts w:ascii="Bookman Old Style" w:hAnsi="Bookman Old Style"/>
          <w:sz w:val="26"/>
          <w:szCs w:val="26"/>
        </w:rPr>
        <w:t>[20]</w:t>
      </w:r>
      <w:r>
        <w:rPr>
          <w:rFonts w:ascii="Bookman Old Style" w:hAnsi="Bookman Old Style"/>
          <w:sz w:val="26"/>
          <w:szCs w:val="26"/>
        </w:rPr>
        <w:tab/>
        <w:t xml:space="preserve">I respectfully repeat the words of </w:t>
      </w:r>
      <w:r>
        <w:rPr>
          <w:rFonts w:ascii="Bookman Old Style" w:hAnsi="Bookman Old Style"/>
          <w:b/>
          <w:sz w:val="26"/>
          <w:szCs w:val="26"/>
        </w:rPr>
        <w:t>Moore JA</w:t>
      </w:r>
      <w:r>
        <w:rPr>
          <w:rFonts w:ascii="Bookman Old Style" w:hAnsi="Bookman Old Style"/>
          <w:sz w:val="26"/>
          <w:szCs w:val="26"/>
        </w:rPr>
        <w:t xml:space="preserve"> which I made reference to in my judgment in the case of </w:t>
      </w:r>
      <w:r>
        <w:rPr>
          <w:rFonts w:ascii="Bookman Old Style" w:hAnsi="Bookman Old Style"/>
          <w:b/>
          <w:sz w:val="26"/>
          <w:szCs w:val="26"/>
        </w:rPr>
        <w:t xml:space="preserve">Nkosinathi Richard Davie </w:t>
      </w:r>
      <w:proofErr w:type="spellStart"/>
      <w:r>
        <w:rPr>
          <w:rFonts w:ascii="Bookman Old Style" w:hAnsi="Bookman Old Style"/>
          <w:b/>
          <w:sz w:val="26"/>
          <w:szCs w:val="26"/>
        </w:rPr>
        <w:t>Nel</w:t>
      </w:r>
      <w:proofErr w:type="spellEnd"/>
      <w:r>
        <w:rPr>
          <w:rFonts w:ascii="Bookman Old Style" w:hAnsi="Bookman Old Style"/>
          <w:b/>
          <w:sz w:val="26"/>
          <w:szCs w:val="26"/>
        </w:rPr>
        <w:t xml:space="preserve"> </w:t>
      </w:r>
      <w:proofErr w:type="spellStart"/>
      <w:r>
        <w:rPr>
          <w:rFonts w:ascii="Bookman Old Style" w:hAnsi="Bookman Old Style"/>
          <w:b/>
          <w:sz w:val="26"/>
          <w:szCs w:val="26"/>
        </w:rPr>
        <w:t>vs</w:t>
      </w:r>
      <w:proofErr w:type="spellEnd"/>
      <w:r>
        <w:rPr>
          <w:rFonts w:ascii="Bookman Old Style" w:hAnsi="Bookman Old Style"/>
          <w:b/>
          <w:sz w:val="26"/>
          <w:szCs w:val="26"/>
        </w:rPr>
        <w:t xml:space="preserve"> Rex (36/2012) [2012] SZSC (30 May 2014)</w:t>
      </w:r>
      <w:r>
        <w:rPr>
          <w:rFonts w:ascii="Bookman Old Style" w:hAnsi="Bookman Old Style"/>
          <w:sz w:val="26"/>
          <w:szCs w:val="26"/>
        </w:rPr>
        <w:t>:</w:t>
      </w:r>
    </w:p>
    <w:p w:rsidR="00D600E6" w:rsidRDefault="00D600E6" w:rsidP="00D600E6">
      <w:pPr>
        <w:spacing w:line="360" w:lineRule="auto"/>
        <w:ind w:left="2160" w:hanging="720"/>
        <w:contextualSpacing/>
        <w:jc w:val="both"/>
        <w:rPr>
          <w:rFonts w:ascii="Bookman Old Style" w:hAnsi="Bookman Old Style" w:cs="Times New Roman"/>
          <w:sz w:val="26"/>
          <w:szCs w:val="26"/>
        </w:rPr>
      </w:pPr>
    </w:p>
    <w:p w:rsidR="00D600E6" w:rsidRPr="000A62BF" w:rsidRDefault="00D600E6" w:rsidP="000A62BF">
      <w:pPr>
        <w:spacing w:line="360" w:lineRule="auto"/>
        <w:ind w:left="2160" w:hanging="720"/>
        <w:contextualSpacing/>
        <w:jc w:val="both"/>
        <w:rPr>
          <w:rFonts w:ascii="Bookman Old Style" w:hAnsi="Bookman Old Style" w:cs="Times New Roman"/>
          <w:b/>
        </w:rPr>
      </w:pPr>
      <w:r w:rsidRPr="000A62BF">
        <w:rPr>
          <w:rFonts w:ascii="Bookman Old Style" w:hAnsi="Bookman Old Style" w:cs="Times New Roman"/>
          <w:b/>
        </w:rPr>
        <w:t>“[21]</w:t>
      </w:r>
      <w:r w:rsidRPr="000A62BF">
        <w:rPr>
          <w:rFonts w:ascii="Bookman Old Style" w:hAnsi="Bookman Old Style" w:cs="Times New Roman"/>
          <w:b/>
        </w:rPr>
        <w:tab/>
        <w:t xml:space="preserve">I also have regard to what Moore JA stated in the case of </w:t>
      </w:r>
      <w:proofErr w:type="spellStart"/>
      <w:r w:rsidRPr="000A62BF">
        <w:rPr>
          <w:rFonts w:ascii="Bookman Old Style" w:hAnsi="Bookman Old Style" w:cs="Times New Roman"/>
          <w:b/>
        </w:rPr>
        <w:t>Simanga</w:t>
      </w:r>
      <w:proofErr w:type="spellEnd"/>
      <w:r w:rsidRPr="000A62BF">
        <w:rPr>
          <w:rFonts w:ascii="Bookman Old Style" w:hAnsi="Bookman Old Style" w:cs="Times New Roman"/>
          <w:b/>
        </w:rPr>
        <w:t xml:space="preserve"> </w:t>
      </w:r>
      <w:proofErr w:type="spellStart"/>
      <w:r w:rsidRPr="000A62BF">
        <w:rPr>
          <w:rFonts w:ascii="Bookman Old Style" w:hAnsi="Bookman Old Style" w:cs="Times New Roman"/>
          <w:b/>
        </w:rPr>
        <w:t>Mabaso</w:t>
      </w:r>
      <w:proofErr w:type="spellEnd"/>
      <w:r w:rsidRPr="000A62BF">
        <w:rPr>
          <w:rFonts w:ascii="Bookman Old Style" w:hAnsi="Bookman Old Style" w:cs="Times New Roman"/>
          <w:b/>
        </w:rPr>
        <w:t xml:space="preserve"> v Rex (24/13) [2014] SZSC 10 (May 2014) which was heard during the current session:</w:t>
      </w:r>
    </w:p>
    <w:p w:rsidR="00D600E6" w:rsidRPr="000A62BF" w:rsidRDefault="00D600E6" w:rsidP="000A62BF">
      <w:pPr>
        <w:spacing w:line="360" w:lineRule="auto"/>
        <w:ind w:left="720" w:hanging="720"/>
        <w:contextualSpacing/>
        <w:jc w:val="both"/>
        <w:rPr>
          <w:rFonts w:ascii="Bookman Old Style" w:hAnsi="Bookman Old Style" w:cs="Times New Roman"/>
          <w:b/>
        </w:rPr>
      </w:pPr>
    </w:p>
    <w:p w:rsidR="00D600E6" w:rsidRPr="00D600E6" w:rsidRDefault="000A62BF" w:rsidP="000A62BF">
      <w:pPr>
        <w:spacing w:line="360" w:lineRule="auto"/>
        <w:ind w:left="2880" w:hanging="720"/>
        <w:contextualSpacing/>
        <w:jc w:val="both"/>
        <w:rPr>
          <w:rFonts w:ascii="Bookman Old Style" w:hAnsi="Bookman Old Style" w:cs="Times New Roman"/>
          <w:b/>
        </w:rPr>
      </w:pPr>
      <w:r>
        <w:rPr>
          <w:rFonts w:ascii="Bookman Old Style" w:hAnsi="Bookman Old Style" w:cs="Times New Roman"/>
          <w:b/>
        </w:rPr>
        <w:lastRenderedPageBreak/>
        <w:t xml:space="preserve"> ‘</w:t>
      </w:r>
      <w:r w:rsidR="00D600E6" w:rsidRPr="00D600E6">
        <w:rPr>
          <w:rFonts w:ascii="Bookman Old Style" w:hAnsi="Bookman Old Style" w:cs="Times New Roman"/>
          <w:b/>
        </w:rPr>
        <w:t>[25]</w:t>
      </w:r>
      <w:r w:rsidR="00D600E6" w:rsidRPr="00D600E6">
        <w:rPr>
          <w:rFonts w:ascii="Bookman Old Style" w:hAnsi="Bookman Old Style" w:cs="Times New Roman"/>
          <w:b/>
        </w:rPr>
        <w:tab/>
        <w:t xml:space="preserve">The appropriate sentence for murder has been authoritatively laid down in </w:t>
      </w:r>
      <w:proofErr w:type="spellStart"/>
      <w:r w:rsidR="00D600E6" w:rsidRPr="00D600E6">
        <w:rPr>
          <w:rFonts w:ascii="Bookman Old Style" w:hAnsi="Bookman Old Style" w:cs="Times New Roman"/>
        </w:rPr>
        <w:t>Tsela</w:t>
      </w:r>
      <w:proofErr w:type="spellEnd"/>
      <w:r w:rsidR="00D600E6" w:rsidRPr="00D600E6">
        <w:rPr>
          <w:rFonts w:ascii="Bookman Old Style" w:hAnsi="Bookman Old Style" w:cs="Times New Roman"/>
        </w:rPr>
        <w:t xml:space="preserve"> v Rex [2012] SZSC13</w:t>
      </w:r>
      <w:r w:rsidR="00D600E6" w:rsidRPr="00D600E6">
        <w:rPr>
          <w:rFonts w:ascii="Bookman Old Style" w:hAnsi="Bookman Old Style" w:cs="Times New Roman"/>
          <w:b/>
        </w:rPr>
        <w:t xml:space="preserve"> which can be </w:t>
      </w:r>
      <w:proofErr w:type="spellStart"/>
      <w:r w:rsidR="00D600E6" w:rsidRPr="00D600E6">
        <w:rPr>
          <w:rFonts w:ascii="Bookman Old Style" w:hAnsi="Bookman Old Style" w:cs="Times New Roman"/>
          <w:b/>
        </w:rPr>
        <w:t>assessed</w:t>
      </w:r>
      <w:proofErr w:type="spellEnd"/>
      <w:r w:rsidR="00D600E6" w:rsidRPr="00D600E6">
        <w:rPr>
          <w:rFonts w:ascii="Bookman Old Style" w:hAnsi="Bookman Old Style" w:cs="Times New Roman"/>
          <w:b/>
        </w:rPr>
        <w:t xml:space="preserve"> at swazilii.org.  A sentence of twenty five years imprisonment lies at the upper end of an elastic scale.  Such a sentence must inevitably be reserved for the most serious cases coming before the courts...</w:t>
      </w:r>
      <w:r>
        <w:rPr>
          <w:rFonts w:ascii="Bookman Old Style" w:hAnsi="Bookman Old Style" w:cs="Times New Roman"/>
          <w:b/>
        </w:rPr>
        <w:t>’</w:t>
      </w:r>
    </w:p>
    <w:p w:rsidR="00D600E6" w:rsidRPr="00D600E6" w:rsidRDefault="00D600E6" w:rsidP="000A62BF">
      <w:pPr>
        <w:spacing w:line="360" w:lineRule="auto"/>
        <w:contextualSpacing/>
        <w:jc w:val="both"/>
        <w:rPr>
          <w:rFonts w:ascii="Bookman Old Style" w:hAnsi="Bookman Old Style" w:cs="Times New Roman"/>
          <w:b/>
        </w:rPr>
      </w:pPr>
    </w:p>
    <w:p w:rsidR="00D600E6" w:rsidRPr="000A62BF" w:rsidRDefault="00D600E6" w:rsidP="000A62BF">
      <w:pPr>
        <w:spacing w:line="360" w:lineRule="auto"/>
        <w:ind w:left="2160" w:hanging="720"/>
        <w:contextualSpacing/>
        <w:jc w:val="both"/>
        <w:rPr>
          <w:rFonts w:ascii="Bookman Old Style" w:hAnsi="Bookman Old Style" w:cs="Times New Roman"/>
          <w:b/>
        </w:rPr>
      </w:pPr>
      <w:r w:rsidRPr="000A62BF">
        <w:rPr>
          <w:rFonts w:ascii="Bookman Old Style" w:hAnsi="Bookman Old Style" w:cs="Times New Roman"/>
          <w:b/>
        </w:rPr>
        <w:t>[22]</w:t>
      </w:r>
      <w:r w:rsidRPr="000A62BF">
        <w:rPr>
          <w:rFonts w:ascii="Bookman Old Style" w:hAnsi="Bookman Old Style" w:cs="Times New Roman"/>
          <w:b/>
        </w:rPr>
        <w:tab/>
        <w:t xml:space="preserve">In my view, regard being had to the authorities cited in paragraphs 18, 19 and 21 of this judgment, and the fact that the appellant was only 15 years old at the time of the commission of this offence that a total effective sentence of 18 years imprisonment would be appropriate on the facts of this case.  </w:t>
      </w:r>
    </w:p>
    <w:p w:rsidR="00D600E6" w:rsidRPr="000A62BF" w:rsidRDefault="00D600E6" w:rsidP="000A62BF">
      <w:pPr>
        <w:spacing w:line="360" w:lineRule="auto"/>
        <w:ind w:left="720" w:hanging="720"/>
        <w:contextualSpacing/>
        <w:jc w:val="both"/>
        <w:rPr>
          <w:rFonts w:ascii="Bookman Old Style" w:hAnsi="Bookman Old Style" w:cs="Times New Roman"/>
          <w:b/>
        </w:rPr>
      </w:pPr>
    </w:p>
    <w:p w:rsidR="00D600E6" w:rsidRPr="000A62BF" w:rsidRDefault="00D600E6" w:rsidP="000A62BF">
      <w:pPr>
        <w:spacing w:line="360" w:lineRule="auto"/>
        <w:ind w:left="2160" w:hanging="720"/>
        <w:contextualSpacing/>
        <w:jc w:val="both"/>
        <w:rPr>
          <w:rFonts w:ascii="Bookman Old Style" w:hAnsi="Bookman Old Style" w:cs="Times New Roman"/>
          <w:b/>
        </w:rPr>
      </w:pPr>
      <w:r w:rsidRPr="000A62BF">
        <w:rPr>
          <w:rFonts w:ascii="Bookman Old Style" w:hAnsi="Bookman Old Style" w:cs="Times New Roman"/>
          <w:b/>
        </w:rPr>
        <w:t>[23]</w:t>
      </w:r>
      <w:r w:rsidRPr="000A62BF">
        <w:rPr>
          <w:rFonts w:ascii="Bookman Old Style" w:hAnsi="Bookman Old Style" w:cs="Times New Roman"/>
          <w:b/>
        </w:rPr>
        <w:tab/>
        <w:t>I would accordingly order that the sentence imposed by the learned judge a quo be set aside and be substituted with the following sentence:</w:t>
      </w:r>
    </w:p>
    <w:p w:rsidR="00D600E6" w:rsidRPr="000A62BF" w:rsidRDefault="00D600E6" w:rsidP="000A62BF">
      <w:pPr>
        <w:spacing w:line="360" w:lineRule="auto"/>
        <w:ind w:left="720" w:hanging="720"/>
        <w:contextualSpacing/>
        <w:jc w:val="both"/>
        <w:rPr>
          <w:rFonts w:ascii="Bookman Old Style" w:hAnsi="Bookman Old Style" w:cs="Times New Roman"/>
          <w:b/>
        </w:rPr>
      </w:pPr>
    </w:p>
    <w:p w:rsidR="00D600E6" w:rsidRPr="000A62BF" w:rsidRDefault="00D600E6" w:rsidP="000A62BF">
      <w:pPr>
        <w:spacing w:line="360" w:lineRule="auto"/>
        <w:ind w:left="720" w:hanging="720"/>
        <w:contextualSpacing/>
        <w:jc w:val="both"/>
        <w:rPr>
          <w:rFonts w:ascii="Bookman Old Style" w:hAnsi="Bookman Old Style" w:cs="Times New Roman"/>
          <w:b/>
        </w:rPr>
      </w:pPr>
      <w:r w:rsidRPr="000A62BF">
        <w:rPr>
          <w:rFonts w:ascii="Bookman Old Style" w:hAnsi="Bookman Old Style" w:cs="Times New Roman"/>
          <w:b/>
        </w:rPr>
        <w:tab/>
      </w:r>
      <w:r w:rsidRPr="000A62BF">
        <w:rPr>
          <w:rFonts w:ascii="Bookman Old Style" w:hAnsi="Bookman Old Style" w:cs="Times New Roman"/>
          <w:b/>
        </w:rPr>
        <w:tab/>
      </w:r>
      <w:r w:rsidR="000A62BF" w:rsidRPr="000A62BF">
        <w:rPr>
          <w:rFonts w:ascii="Bookman Old Style" w:hAnsi="Bookman Old Style" w:cs="Times New Roman"/>
          <w:b/>
        </w:rPr>
        <w:tab/>
      </w:r>
      <w:r w:rsidR="000A62BF">
        <w:rPr>
          <w:rFonts w:ascii="Bookman Old Style" w:hAnsi="Bookman Old Style" w:cs="Times New Roman"/>
          <w:b/>
        </w:rPr>
        <w:tab/>
        <w:t>‘</w:t>
      </w:r>
      <w:r w:rsidRPr="000A62BF">
        <w:rPr>
          <w:rFonts w:ascii="Bookman Old Style" w:hAnsi="Bookman Old Style" w:cs="Times New Roman"/>
          <w:b/>
        </w:rPr>
        <w:t>Count 1</w:t>
      </w:r>
      <w:r w:rsidRPr="000A62BF">
        <w:rPr>
          <w:rFonts w:ascii="Bookman Old Style" w:hAnsi="Bookman Old Style" w:cs="Times New Roman"/>
          <w:b/>
        </w:rPr>
        <w:tab/>
        <w:t>:</w:t>
      </w:r>
      <w:r w:rsidRPr="000A62BF">
        <w:rPr>
          <w:rFonts w:ascii="Bookman Old Style" w:hAnsi="Bookman Old Style" w:cs="Times New Roman"/>
          <w:b/>
        </w:rPr>
        <w:tab/>
        <w:t xml:space="preserve">18 </w:t>
      </w:r>
      <w:proofErr w:type="gramStart"/>
      <w:r w:rsidRPr="000A62BF">
        <w:rPr>
          <w:rFonts w:ascii="Bookman Old Style" w:hAnsi="Bookman Old Style" w:cs="Times New Roman"/>
          <w:b/>
        </w:rPr>
        <w:t>years</w:t>
      </w:r>
      <w:proofErr w:type="gramEnd"/>
      <w:r w:rsidRPr="000A62BF">
        <w:rPr>
          <w:rFonts w:ascii="Bookman Old Style" w:hAnsi="Bookman Old Style" w:cs="Times New Roman"/>
          <w:b/>
        </w:rPr>
        <w:t xml:space="preserve"> imprisonment</w:t>
      </w:r>
    </w:p>
    <w:p w:rsidR="00D600E6" w:rsidRPr="000A62BF" w:rsidRDefault="000A62BF" w:rsidP="00D600E6">
      <w:pPr>
        <w:spacing w:line="360" w:lineRule="auto"/>
        <w:ind w:left="720" w:hanging="720"/>
        <w:contextualSpacing/>
        <w:jc w:val="both"/>
        <w:rPr>
          <w:rFonts w:ascii="Bookman Old Style" w:hAnsi="Bookman Old Style" w:cs="Times New Roman"/>
          <w:b/>
        </w:rPr>
      </w:pPr>
      <w:r>
        <w:rPr>
          <w:rFonts w:ascii="Bookman Old Style" w:hAnsi="Bookman Old Style" w:cs="Times New Roman"/>
          <w:b/>
        </w:rPr>
        <w:tab/>
      </w:r>
      <w:r w:rsidRPr="000A62BF">
        <w:rPr>
          <w:rFonts w:ascii="Bookman Old Style" w:hAnsi="Bookman Old Style" w:cs="Times New Roman"/>
          <w:b/>
        </w:rPr>
        <w:tab/>
      </w:r>
      <w:r w:rsidR="00D600E6" w:rsidRPr="000A62BF">
        <w:rPr>
          <w:rFonts w:ascii="Bookman Old Style" w:hAnsi="Bookman Old Style" w:cs="Times New Roman"/>
          <w:b/>
        </w:rPr>
        <w:tab/>
      </w:r>
      <w:r w:rsidR="00D600E6" w:rsidRPr="000A62BF">
        <w:rPr>
          <w:rFonts w:ascii="Bookman Old Style" w:hAnsi="Bookman Old Style" w:cs="Times New Roman"/>
          <w:b/>
        </w:rPr>
        <w:tab/>
        <w:t>Count 2</w:t>
      </w:r>
      <w:r w:rsidR="00D600E6" w:rsidRPr="000A62BF">
        <w:rPr>
          <w:rFonts w:ascii="Bookman Old Style" w:hAnsi="Bookman Old Style" w:cs="Times New Roman"/>
          <w:b/>
        </w:rPr>
        <w:tab/>
        <w:t>:</w:t>
      </w:r>
      <w:r w:rsidR="00D600E6" w:rsidRPr="000A62BF">
        <w:rPr>
          <w:rFonts w:ascii="Bookman Old Style" w:hAnsi="Bookman Old Style" w:cs="Times New Roman"/>
          <w:b/>
        </w:rPr>
        <w:tab/>
        <w:t xml:space="preserve">  9 years imprisonment</w:t>
      </w:r>
    </w:p>
    <w:p w:rsidR="00D600E6" w:rsidRPr="00D600E6" w:rsidRDefault="00D600E6" w:rsidP="000A62BF">
      <w:pPr>
        <w:spacing w:before="240" w:line="480" w:lineRule="auto"/>
        <w:ind w:left="2880"/>
        <w:jc w:val="both"/>
        <w:rPr>
          <w:rFonts w:ascii="Bookman Old Style" w:hAnsi="Bookman Old Style"/>
          <w:sz w:val="26"/>
          <w:szCs w:val="26"/>
        </w:rPr>
      </w:pPr>
      <w:r w:rsidRPr="000A62BF">
        <w:rPr>
          <w:rFonts w:ascii="Bookman Old Style" w:hAnsi="Bookman Old Style" w:cs="Times New Roman"/>
          <w:b/>
        </w:rPr>
        <w:t>The sentences to run concurrently with effect from 30</w:t>
      </w:r>
      <w:r w:rsidRPr="000A62BF">
        <w:rPr>
          <w:rFonts w:ascii="Bookman Old Style" w:hAnsi="Bookman Old Style" w:cs="Times New Roman"/>
          <w:b/>
          <w:vertAlign w:val="superscript"/>
        </w:rPr>
        <w:t>th</w:t>
      </w:r>
      <w:r w:rsidRPr="000A62BF">
        <w:rPr>
          <w:rFonts w:ascii="Bookman Old Style" w:hAnsi="Bookman Old Style" w:cs="Times New Roman"/>
          <w:b/>
        </w:rPr>
        <w:t xml:space="preserve"> January 2008, that being the date the appellant was taken into custody</w:t>
      </w:r>
      <w:r w:rsidR="000A62BF">
        <w:rPr>
          <w:rFonts w:ascii="Bookman Old Style" w:hAnsi="Bookman Old Style" w:cs="Times New Roman"/>
          <w:b/>
        </w:rPr>
        <w:t>.”</w:t>
      </w:r>
    </w:p>
    <w:p w:rsidR="00EC3C20" w:rsidRDefault="00EC3C20" w:rsidP="00EC3C20">
      <w:pPr>
        <w:spacing w:before="240" w:line="360" w:lineRule="auto"/>
        <w:ind w:left="720" w:hanging="720"/>
        <w:contextualSpacing/>
        <w:jc w:val="both"/>
        <w:rPr>
          <w:rFonts w:ascii="Bookman Old Style" w:hAnsi="Bookman Old Style"/>
          <w:b/>
          <w:sz w:val="26"/>
          <w:szCs w:val="26"/>
        </w:rPr>
      </w:pPr>
    </w:p>
    <w:p w:rsidR="000A62BF" w:rsidRPr="00945263" w:rsidRDefault="00CA6BAC" w:rsidP="00EC3C20">
      <w:pPr>
        <w:spacing w:before="240" w:line="480" w:lineRule="auto"/>
        <w:ind w:left="720" w:hanging="720"/>
        <w:jc w:val="both"/>
        <w:rPr>
          <w:rFonts w:ascii="Bookman Old Style" w:hAnsi="Bookman Old Style"/>
          <w:sz w:val="26"/>
          <w:szCs w:val="26"/>
        </w:rPr>
      </w:pPr>
      <w:r w:rsidRPr="00CA6BAC">
        <w:rPr>
          <w:rFonts w:ascii="Bookman Old Style" w:hAnsi="Bookman Old Style"/>
          <w:sz w:val="26"/>
          <w:szCs w:val="26"/>
        </w:rPr>
        <w:t>[2</w:t>
      </w:r>
      <w:r w:rsidR="000A62BF">
        <w:rPr>
          <w:rFonts w:ascii="Bookman Old Style" w:hAnsi="Bookman Old Style"/>
          <w:sz w:val="26"/>
          <w:szCs w:val="26"/>
        </w:rPr>
        <w:t>1</w:t>
      </w:r>
      <w:r w:rsidRPr="00CA6BAC">
        <w:rPr>
          <w:rFonts w:ascii="Bookman Old Style" w:hAnsi="Bookman Old Style"/>
          <w:sz w:val="26"/>
          <w:szCs w:val="26"/>
        </w:rPr>
        <w:t>]</w:t>
      </w:r>
      <w:r>
        <w:rPr>
          <w:rFonts w:ascii="Bookman Old Style" w:hAnsi="Bookman Old Style"/>
          <w:sz w:val="26"/>
          <w:szCs w:val="26"/>
        </w:rPr>
        <w:tab/>
      </w:r>
      <w:r w:rsidR="000A62BF">
        <w:rPr>
          <w:rFonts w:ascii="Bookman Old Style" w:hAnsi="Bookman Old Style"/>
          <w:sz w:val="26"/>
          <w:szCs w:val="26"/>
        </w:rPr>
        <w:t xml:space="preserve">It is my view that the facts relating to this case reflect two extremely serious cases of murder.  The appellant committed to </w:t>
      </w:r>
      <w:r w:rsidR="000A62BF">
        <w:rPr>
          <w:rFonts w:ascii="Bookman Old Style" w:hAnsi="Bookman Old Style"/>
          <w:sz w:val="26"/>
          <w:szCs w:val="26"/>
          <w:u w:val="single"/>
        </w:rPr>
        <w:t>two</w:t>
      </w:r>
      <w:r w:rsidR="000A62BF">
        <w:rPr>
          <w:rFonts w:ascii="Bookman Old Style" w:hAnsi="Bookman Old Style"/>
          <w:sz w:val="26"/>
          <w:szCs w:val="26"/>
        </w:rPr>
        <w:t xml:space="preserve"> </w:t>
      </w:r>
      <w:r w:rsidR="000A62BF">
        <w:rPr>
          <w:rFonts w:ascii="Bookman Old Style" w:hAnsi="Bookman Old Style"/>
          <w:sz w:val="26"/>
          <w:szCs w:val="26"/>
          <w:u w:val="single"/>
        </w:rPr>
        <w:t>very</w:t>
      </w:r>
      <w:r w:rsidR="000A62BF">
        <w:rPr>
          <w:rFonts w:ascii="Bookman Old Style" w:hAnsi="Bookman Old Style"/>
          <w:sz w:val="26"/>
          <w:szCs w:val="26"/>
        </w:rPr>
        <w:t xml:space="preserve"> </w:t>
      </w:r>
      <w:r w:rsidR="000A62BF">
        <w:rPr>
          <w:rFonts w:ascii="Bookman Old Style" w:hAnsi="Bookman Old Style"/>
          <w:sz w:val="26"/>
          <w:szCs w:val="26"/>
          <w:u w:val="single"/>
        </w:rPr>
        <w:t>brutal</w:t>
      </w:r>
      <w:r w:rsidR="000A62BF">
        <w:rPr>
          <w:rFonts w:ascii="Bookman Old Style" w:hAnsi="Bookman Old Style"/>
          <w:sz w:val="26"/>
          <w:szCs w:val="26"/>
        </w:rPr>
        <w:t xml:space="preserve"> murders and inflicted gruesome injuries on his victims.  His conduct was very determined and deliberate which led to the death of two young persons who lost their lives at a very early stage in their life.  It is for these reasons that I believe </w:t>
      </w:r>
      <w:r w:rsidR="000A62BF">
        <w:rPr>
          <w:rFonts w:ascii="Bookman Old Style" w:hAnsi="Bookman Old Style"/>
          <w:sz w:val="26"/>
          <w:szCs w:val="26"/>
        </w:rPr>
        <w:lastRenderedPageBreak/>
        <w:t xml:space="preserve">the </w:t>
      </w:r>
      <w:proofErr w:type="spellStart"/>
      <w:r w:rsidR="000A62BF">
        <w:rPr>
          <w:rFonts w:ascii="Bookman Old Style" w:hAnsi="Bookman Old Style"/>
          <w:sz w:val="26"/>
          <w:szCs w:val="26"/>
        </w:rPr>
        <w:t>r</w:t>
      </w:r>
      <w:r w:rsidR="009E6C3E">
        <w:rPr>
          <w:rFonts w:ascii="Bookman Old Style" w:hAnsi="Bookman Old Style"/>
          <w:sz w:val="26"/>
          <w:szCs w:val="26"/>
        </w:rPr>
        <w:t>atchet</w:t>
      </w:r>
      <w:r w:rsidR="000A62BF">
        <w:rPr>
          <w:rFonts w:ascii="Bookman Old Style" w:hAnsi="Bookman Old Style"/>
          <w:sz w:val="26"/>
          <w:szCs w:val="26"/>
        </w:rPr>
        <w:t>ing</w:t>
      </w:r>
      <w:proofErr w:type="spellEnd"/>
      <w:r w:rsidR="000A62BF">
        <w:rPr>
          <w:rFonts w:ascii="Bookman Old Style" w:hAnsi="Bookman Old Style"/>
          <w:sz w:val="26"/>
          <w:szCs w:val="26"/>
        </w:rPr>
        <w:t xml:space="preserve"> upwards of the sentence would be appropriate on the facts of this case and the sentences to be imposed shou</w:t>
      </w:r>
      <w:r w:rsidR="00945263">
        <w:rPr>
          <w:rFonts w:ascii="Bookman Old Style" w:hAnsi="Bookman Old Style"/>
          <w:sz w:val="26"/>
          <w:szCs w:val="26"/>
        </w:rPr>
        <w:t xml:space="preserve">ld be greater than the sentences which this court considered as being appropriate in the </w:t>
      </w:r>
      <w:proofErr w:type="spellStart"/>
      <w:r w:rsidR="00945263">
        <w:rPr>
          <w:rFonts w:ascii="Bookman Old Style" w:hAnsi="Bookman Old Style"/>
          <w:b/>
          <w:sz w:val="26"/>
          <w:szCs w:val="26"/>
        </w:rPr>
        <w:t>Tsela</w:t>
      </w:r>
      <w:proofErr w:type="spellEnd"/>
      <w:r w:rsidR="00945263">
        <w:rPr>
          <w:rFonts w:ascii="Bookman Old Style" w:hAnsi="Bookman Old Style"/>
          <w:b/>
          <w:sz w:val="26"/>
          <w:szCs w:val="26"/>
        </w:rPr>
        <w:t xml:space="preserve"> case</w:t>
      </w:r>
      <w:r w:rsidR="00945263">
        <w:rPr>
          <w:rFonts w:ascii="Bookman Old Style" w:hAnsi="Bookman Old Style"/>
          <w:sz w:val="26"/>
          <w:szCs w:val="26"/>
        </w:rPr>
        <w:t xml:space="preserve"> (supra).  See also for example </w:t>
      </w:r>
      <w:proofErr w:type="spellStart"/>
      <w:r w:rsidR="00945263">
        <w:rPr>
          <w:rFonts w:ascii="Bookman Old Style" w:hAnsi="Bookman Old Style"/>
          <w:b/>
          <w:sz w:val="26"/>
          <w:szCs w:val="26"/>
        </w:rPr>
        <w:t>Xolani</w:t>
      </w:r>
      <w:proofErr w:type="spellEnd"/>
      <w:r w:rsidR="00945263">
        <w:rPr>
          <w:rFonts w:ascii="Bookman Old Style" w:hAnsi="Bookman Old Style"/>
          <w:b/>
          <w:sz w:val="26"/>
          <w:szCs w:val="26"/>
        </w:rPr>
        <w:t xml:space="preserve"> </w:t>
      </w:r>
      <w:proofErr w:type="spellStart"/>
      <w:r w:rsidR="00945263">
        <w:rPr>
          <w:rFonts w:ascii="Bookman Old Style" w:hAnsi="Bookman Old Style"/>
          <w:b/>
          <w:sz w:val="26"/>
          <w:szCs w:val="26"/>
        </w:rPr>
        <w:t>Zinhle</w:t>
      </w:r>
      <w:proofErr w:type="spellEnd"/>
      <w:r w:rsidR="00945263">
        <w:rPr>
          <w:rFonts w:ascii="Bookman Old Style" w:hAnsi="Bookman Old Style"/>
          <w:b/>
          <w:sz w:val="26"/>
          <w:szCs w:val="26"/>
        </w:rPr>
        <w:t xml:space="preserve"> </w:t>
      </w:r>
      <w:proofErr w:type="spellStart"/>
      <w:r w:rsidR="00945263">
        <w:rPr>
          <w:rFonts w:ascii="Bookman Old Style" w:hAnsi="Bookman Old Style"/>
          <w:b/>
          <w:sz w:val="26"/>
          <w:szCs w:val="26"/>
        </w:rPr>
        <w:t>Nyandzeni</w:t>
      </w:r>
      <w:proofErr w:type="spellEnd"/>
      <w:r w:rsidR="00945263">
        <w:rPr>
          <w:rFonts w:ascii="Bookman Old Style" w:hAnsi="Bookman Old Style"/>
          <w:b/>
          <w:sz w:val="26"/>
          <w:szCs w:val="26"/>
        </w:rPr>
        <w:t xml:space="preserve"> v Rex 29/2010 [2012] SZSC</w:t>
      </w:r>
      <w:r w:rsidR="00591F85">
        <w:rPr>
          <w:rFonts w:ascii="Bookman Old Style" w:hAnsi="Bookman Old Style"/>
          <w:b/>
          <w:sz w:val="26"/>
          <w:szCs w:val="26"/>
        </w:rPr>
        <w:t xml:space="preserve"> </w:t>
      </w:r>
      <w:r w:rsidR="00945263">
        <w:rPr>
          <w:rFonts w:ascii="Bookman Old Style" w:hAnsi="Bookman Old Style"/>
          <w:b/>
          <w:sz w:val="26"/>
          <w:szCs w:val="26"/>
        </w:rPr>
        <w:t xml:space="preserve">(3) (31 May 2012) </w:t>
      </w:r>
      <w:r w:rsidR="00945263">
        <w:rPr>
          <w:rFonts w:ascii="Bookman Old Style" w:hAnsi="Bookman Old Style"/>
          <w:sz w:val="26"/>
          <w:szCs w:val="26"/>
        </w:rPr>
        <w:t>where the appellant, in that case, received a sentence of 25 years imprisonment.</w:t>
      </w:r>
    </w:p>
    <w:p w:rsidR="00591F85" w:rsidRDefault="00591F85" w:rsidP="00591F85">
      <w:pPr>
        <w:spacing w:before="240" w:line="360" w:lineRule="auto"/>
        <w:ind w:left="720" w:hanging="720"/>
        <w:contextualSpacing/>
        <w:jc w:val="both"/>
        <w:rPr>
          <w:rFonts w:ascii="Bookman Old Style" w:hAnsi="Bookman Old Style"/>
          <w:sz w:val="26"/>
          <w:szCs w:val="26"/>
        </w:rPr>
      </w:pPr>
    </w:p>
    <w:p w:rsidR="00CA6BAC" w:rsidRDefault="00591F85" w:rsidP="00591F85">
      <w:pPr>
        <w:spacing w:before="240" w:line="480" w:lineRule="auto"/>
        <w:ind w:left="720" w:hanging="720"/>
        <w:jc w:val="both"/>
        <w:rPr>
          <w:rFonts w:ascii="Bookman Old Style" w:hAnsi="Bookman Old Style"/>
          <w:sz w:val="26"/>
          <w:szCs w:val="26"/>
        </w:rPr>
      </w:pPr>
      <w:r>
        <w:rPr>
          <w:rFonts w:ascii="Bookman Old Style" w:hAnsi="Bookman Old Style"/>
          <w:sz w:val="26"/>
          <w:szCs w:val="26"/>
        </w:rPr>
        <w:t>[22]</w:t>
      </w:r>
      <w:r>
        <w:rPr>
          <w:rFonts w:ascii="Bookman Old Style" w:hAnsi="Bookman Old Style"/>
          <w:sz w:val="26"/>
          <w:szCs w:val="26"/>
        </w:rPr>
        <w:tab/>
      </w:r>
      <w:r w:rsidR="00CA6BAC">
        <w:rPr>
          <w:rFonts w:ascii="Bookman Old Style" w:hAnsi="Bookman Old Style"/>
          <w:sz w:val="26"/>
          <w:szCs w:val="26"/>
        </w:rPr>
        <w:t xml:space="preserve">Based upon the principles articulated above I am satisfied that in all the circumstances of this case a sentence of </w:t>
      </w:r>
      <w:r w:rsidR="00D600E6">
        <w:rPr>
          <w:rFonts w:ascii="Bookman Old Style" w:hAnsi="Bookman Old Style"/>
          <w:sz w:val="26"/>
          <w:szCs w:val="26"/>
        </w:rPr>
        <w:t>2</w:t>
      </w:r>
      <w:r w:rsidR="009E6C3E">
        <w:rPr>
          <w:rFonts w:ascii="Bookman Old Style" w:hAnsi="Bookman Old Style"/>
          <w:sz w:val="26"/>
          <w:szCs w:val="26"/>
        </w:rPr>
        <w:t>5</w:t>
      </w:r>
      <w:r w:rsidR="00D600E6">
        <w:rPr>
          <w:rFonts w:ascii="Bookman Old Style" w:hAnsi="Bookman Old Style"/>
          <w:sz w:val="26"/>
          <w:szCs w:val="26"/>
        </w:rPr>
        <w:t xml:space="preserve"> </w:t>
      </w:r>
      <w:r w:rsidR="00CA6BAC">
        <w:rPr>
          <w:rFonts w:ascii="Bookman Old Style" w:hAnsi="Bookman Old Style"/>
          <w:sz w:val="26"/>
          <w:szCs w:val="26"/>
        </w:rPr>
        <w:t xml:space="preserve">years for murder would be appropriate in respect of each count with the sentences </w:t>
      </w:r>
      <w:r w:rsidR="00D600E6">
        <w:rPr>
          <w:rFonts w:ascii="Bookman Old Style" w:hAnsi="Bookman Old Style"/>
          <w:sz w:val="26"/>
          <w:szCs w:val="26"/>
        </w:rPr>
        <w:t xml:space="preserve">to </w:t>
      </w:r>
      <w:r w:rsidR="00CA6BAC">
        <w:rPr>
          <w:rFonts w:ascii="Bookman Old Style" w:hAnsi="Bookman Old Style"/>
          <w:sz w:val="26"/>
          <w:szCs w:val="26"/>
        </w:rPr>
        <w:t xml:space="preserve">run concurrently.  The appellant will therefore serve a net period of </w:t>
      </w:r>
      <w:r w:rsidR="00D600E6">
        <w:rPr>
          <w:rFonts w:ascii="Bookman Old Style" w:hAnsi="Bookman Old Style"/>
          <w:sz w:val="26"/>
          <w:szCs w:val="26"/>
        </w:rPr>
        <w:t xml:space="preserve">25 </w:t>
      </w:r>
      <w:r w:rsidR="00CA6BAC">
        <w:rPr>
          <w:rFonts w:ascii="Bookman Old Style" w:hAnsi="Bookman Old Style"/>
          <w:sz w:val="26"/>
          <w:szCs w:val="26"/>
        </w:rPr>
        <w:t>years imprisonment backdated to 23</w:t>
      </w:r>
      <w:r w:rsidR="00CA6BAC" w:rsidRPr="00CA6BAC">
        <w:rPr>
          <w:rFonts w:ascii="Bookman Old Style" w:hAnsi="Bookman Old Style"/>
          <w:sz w:val="26"/>
          <w:szCs w:val="26"/>
          <w:vertAlign w:val="superscript"/>
        </w:rPr>
        <w:t>rd</w:t>
      </w:r>
      <w:r w:rsidR="00CA6BAC">
        <w:rPr>
          <w:rFonts w:ascii="Bookman Old Style" w:hAnsi="Bookman Old Style"/>
          <w:sz w:val="26"/>
          <w:szCs w:val="26"/>
        </w:rPr>
        <w:t xml:space="preserve"> September, 2010.</w:t>
      </w:r>
    </w:p>
    <w:p w:rsidR="008862B4" w:rsidRDefault="008862B4" w:rsidP="009253B2">
      <w:pPr>
        <w:spacing w:line="360" w:lineRule="auto"/>
        <w:contextualSpacing/>
        <w:jc w:val="both"/>
        <w:rPr>
          <w:rFonts w:ascii="Times New Roman" w:hAnsi="Times New Roman" w:cs="Times New Roman"/>
          <w:sz w:val="26"/>
          <w:szCs w:val="26"/>
        </w:rPr>
      </w:pPr>
    </w:p>
    <w:p w:rsidR="00EA3238" w:rsidRDefault="00EA3238" w:rsidP="009253B2">
      <w:pPr>
        <w:spacing w:line="360" w:lineRule="auto"/>
        <w:contextualSpacing/>
        <w:jc w:val="both"/>
        <w:rPr>
          <w:rFonts w:ascii="Times New Roman" w:hAnsi="Times New Roman" w:cs="Times New Roman"/>
          <w:sz w:val="26"/>
          <w:szCs w:val="26"/>
        </w:rPr>
      </w:pPr>
    </w:p>
    <w:p w:rsidR="00EA3238" w:rsidRPr="002E4B46" w:rsidRDefault="00EA3238" w:rsidP="009253B2">
      <w:pPr>
        <w:spacing w:line="360" w:lineRule="auto"/>
        <w:contextualSpacing/>
        <w:jc w:val="both"/>
        <w:rPr>
          <w:rFonts w:ascii="Times New Roman" w:hAnsi="Times New Roman" w:cs="Times New Roman"/>
          <w:sz w:val="26"/>
          <w:szCs w:val="26"/>
        </w:rPr>
      </w:pP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 xml:space="preserve">A.M. EBRAHIM </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Default="008862B4" w:rsidP="008862B4">
      <w:pPr>
        <w:spacing w:line="360" w:lineRule="auto"/>
        <w:contextualSpacing/>
        <w:jc w:val="both"/>
        <w:rPr>
          <w:rFonts w:ascii="Times New Roman" w:hAnsi="Times New Roman" w:cs="Times New Roman"/>
          <w:sz w:val="26"/>
          <w:szCs w:val="26"/>
        </w:rPr>
      </w:pPr>
    </w:p>
    <w:p w:rsidR="008862B4" w:rsidRPr="008862B4" w:rsidRDefault="008862B4" w:rsidP="008862B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EC3C20">
        <w:rPr>
          <w:rFonts w:ascii="Times New Roman" w:hAnsi="Times New Roman" w:cs="Times New Roman"/>
          <w:sz w:val="26"/>
          <w:szCs w:val="26"/>
        </w:rPr>
        <w:t>DR. S. TWUM</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Default="008862B4" w:rsidP="008862B4">
      <w:pPr>
        <w:spacing w:line="360" w:lineRule="auto"/>
        <w:contextualSpacing/>
        <w:jc w:val="both"/>
        <w:rPr>
          <w:rFonts w:ascii="Times New Roman" w:hAnsi="Times New Roman" w:cs="Times New Roman"/>
          <w:sz w:val="26"/>
          <w:szCs w:val="26"/>
        </w:rPr>
      </w:pPr>
    </w:p>
    <w:p w:rsidR="00CB0C5A" w:rsidRDefault="00CB0C5A" w:rsidP="008862B4">
      <w:pPr>
        <w:spacing w:line="360" w:lineRule="auto"/>
        <w:contextualSpacing/>
        <w:jc w:val="both"/>
        <w:rPr>
          <w:rFonts w:ascii="Times New Roman" w:hAnsi="Times New Roman" w:cs="Times New Roman"/>
          <w:sz w:val="26"/>
          <w:szCs w:val="26"/>
        </w:rPr>
      </w:pPr>
    </w:p>
    <w:p w:rsidR="00CB0C5A" w:rsidRPr="002E4B46" w:rsidRDefault="00CB0C5A" w:rsidP="008862B4">
      <w:pPr>
        <w:spacing w:line="360" w:lineRule="auto"/>
        <w:contextualSpacing/>
        <w:jc w:val="both"/>
        <w:rPr>
          <w:rFonts w:ascii="Times New Roman" w:hAnsi="Times New Roman" w:cs="Times New Roman"/>
          <w:sz w:val="26"/>
          <w:szCs w:val="26"/>
        </w:rPr>
      </w:pPr>
    </w:p>
    <w:p w:rsidR="008862B4" w:rsidRPr="002E4B46" w:rsidRDefault="008862B4" w:rsidP="008862B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EC3C20">
        <w:rPr>
          <w:rFonts w:ascii="Times New Roman" w:hAnsi="Times New Roman" w:cs="Times New Roman"/>
          <w:sz w:val="26"/>
          <w:szCs w:val="26"/>
        </w:rPr>
        <w:t>DR. B.J. ODOKI</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Pr="002E4B46" w:rsidRDefault="008862B4" w:rsidP="008862B4">
      <w:pPr>
        <w:spacing w:line="360" w:lineRule="auto"/>
        <w:contextualSpacing/>
        <w:jc w:val="both"/>
        <w:rPr>
          <w:rFonts w:ascii="Times New Roman" w:hAnsi="Times New Roman" w:cs="Times New Roman"/>
          <w:sz w:val="26"/>
          <w:szCs w:val="26"/>
        </w:rPr>
      </w:pPr>
    </w:p>
    <w:p w:rsidR="008862B4" w:rsidRDefault="008862B4" w:rsidP="008862B4">
      <w:pPr>
        <w:spacing w:line="480" w:lineRule="auto"/>
        <w:contextualSpacing/>
        <w:jc w:val="both"/>
        <w:rPr>
          <w:rFonts w:ascii="Times New Roman" w:hAnsi="Times New Roman" w:cs="Times New Roman"/>
          <w:sz w:val="26"/>
          <w:szCs w:val="26"/>
        </w:rPr>
      </w:pPr>
    </w:p>
    <w:p w:rsidR="008862B4" w:rsidRPr="002E4B46" w:rsidRDefault="008862B4" w:rsidP="008862B4">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APPELLANT</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Pr>
          <w:rFonts w:ascii="Times New Roman" w:hAnsi="Times New Roman" w:cs="Times New Roman"/>
          <w:b/>
          <w:sz w:val="26"/>
          <w:szCs w:val="26"/>
        </w:rPr>
        <w:tab/>
      </w:r>
      <w:r w:rsidR="000B5D12">
        <w:rPr>
          <w:rFonts w:ascii="Times New Roman" w:hAnsi="Times New Roman" w:cs="Times New Roman"/>
          <w:b/>
          <w:sz w:val="26"/>
          <w:szCs w:val="26"/>
        </w:rPr>
        <w:t>In person</w:t>
      </w:r>
    </w:p>
    <w:p w:rsidR="008862B4" w:rsidRPr="008862B4" w:rsidRDefault="008862B4" w:rsidP="00380D8E">
      <w:pPr>
        <w:spacing w:line="480" w:lineRule="auto"/>
        <w:contextualSpacing/>
        <w:jc w:val="both"/>
      </w:pPr>
      <w:r w:rsidRPr="002E4B46">
        <w:rPr>
          <w:rFonts w:ascii="Times New Roman" w:hAnsi="Times New Roman" w:cs="Times New Roman"/>
          <w:b/>
          <w:sz w:val="26"/>
          <w:szCs w:val="26"/>
        </w:rPr>
        <w:t>FOR THE CROWN</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sidRPr="002E4B46">
        <w:rPr>
          <w:rFonts w:ascii="Times New Roman" w:hAnsi="Times New Roman" w:cs="Times New Roman"/>
          <w:b/>
          <w:sz w:val="26"/>
          <w:szCs w:val="26"/>
        </w:rPr>
        <w:tab/>
      </w:r>
      <w:r w:rsidR="000B5D12">
        <w:rPr>
          <w:rFonts w:ascii="Times New Roman" w:hAnsi="Times New Roman" w:cs="Times New Roman"/>
          <w:b/>
          <w:sz w:val="26"/>
          <w:szCs w:val="26"/>
        </w:rPr>
        <w:t xml:space="preserve">A. </w:t>
      </w:r>
      <w:proofErr w:type="spellStart"/>
      <w:r w:rsidR="000B5D12">
        <w:rPr>
          <w:rFonts w:ascii="Times New Roman" w:hAnsi="Times New Roman" w:cs="Times New Roman"/>
          <w:b/>
          <w:sz w:val="26"/>
          <w:szCs w:val="26"/>
        </w:rPr>
        <w:t>Makhanya</w:t>
      </w:r>
      <w:proofErr w:type="spellEnd"/>
    </w:p>
    <w:sectPr w:rsidR="008862B4" w:rsidRPr="008862B4" w:rsidSect="000A62B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FB" w:rsidRDefault="009D44FB" w:rsidP="00EC3C20">
      <w:pPr>
        <w:spacing w:after="0" w:line="240" w:lineRule="auto"/>
      </w:pPr>
      <w:r>
        <w:separator/>
      </w:r>
    </w:p>
  </w:endnote>
  <w:endnote w:type="continuationSeparator" w:id="0">
    <w:p w:rsidR="009D44FB" w:rsidRDefault="009D44FB" w:rsidP="00EC3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563"/>
      <w:docPartObj>
        <w:docPartGallery w:val="Page Numbers (Bottom of Page)"/>
        <w:docPartUnique/>
      </w:docPartObj>
    </w:sdtPr>
    <w:sdtContent>
      <w:p w:rsidR="000A62BF" w:rsidRDefault="00126BC4">
        <w:pPr>
          <w:pStyle w:val="Footer"/>
          <w:jc w:val="center"/>
        </w:pPr>
        <w:fldSimple w:instr=" PAGE   \* MERGEFORMAT ">
          <w:r w:rsidR="004060D2">
            <w:rPr>
              <w:noProof/>
            </w:rPr>
            <w:t>1</w:t>
          </w:r>
        </w:fldSimple>
      </w:p>
    </w:sdtContent>
  </w:sdt>
  <w:p w:rsidR="000A62BF" w:rsidRDefault="000A6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FB" w:rsidRDefault="009D44FB" w:rsidP="00EC3C20">
      <w:pPr>
        <w:spacing w:after="0" w:line="240" w:lineRule="auto"/>
      </w:pPr>
      <w:r>
        <w:separator/>
      </w:r>
    </w:p>
  </w:footnote>
  <w:footnote w:type="continuationSeparator" w:id="0">
    <w:p w:rsidR="009D44FB" w:rsidRDefault="009D44FB" w:rsidP="00EC3C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862B4"/>
    <w:rsid w:val="0000292A"/>
    <w:rsid w:val="000870EE"/>
    <w:rsid w:val="000A62BF"/>
    <w:rsid w:val="000B5D12"/>
    <w:rsid w:val="000D67C5"/>
    <w:rsid w:val="000F5555"/>
    <w:rsid w:val="00126BC4"/>
    <w:rsid w:val="0012733B"/>
    <w:rsid w:val="00142CDB"/>
    <w:rsid w:val="001C7EAC"/>
    <w:rsid w:val="0021004A"/>
    <w:rsid w:val="00211CF8"/>
    <w:rsid w:val="002460EE"/>
    <w:rsid w:val="00273FBF"/>
    <w:rsid w:val="002A63EC"/>
    <w:rsid w:val="002D4722"/>
    <w:rsid w:val="00346EB5"/>
    <w:rsid w:val="00380D8E"/>
    <w:rsid w:val="003B73F3"/>
    <w:rsid w:val="003F5779"/>
    <w:rsid w:val="00404962"/>
    <w:rsid w:val="004060D2"/>
    <w:rsid w:val="00436D7E"/>
    <w:rsid w:val="004B6D81"/>
    <w:rsid w:val="00537913"/>
    <w:rsid w:val="005535CF"/>
    <w:rsid w:val="005736B6"/>
    <w:rsid w:val="00591F85"/>
    <w:rsid w:val="00642C4E"/>
    <w:rsid w:val="00692D87"/>
    <w:rsid w:val="00702CF6"/>
    <w:rsid w:val="007104A5"/>
    <w:rsid w:val="00726402"/>
    <w:rsid w:val="00726AF1"/>
    <w:rsid w:val="00744F45"/>
    <w:rsid w:val="00747871"/>
    <w:rsid w:val="00752710"/>
    <w:rsid w:val="00772784"/>
    <w:rsid w:val="007A72C9"/>
    <w:rsid w:val="007C72A5"/>
    <w:rsid w:val="007F4C34"/>
    <w:rsid w:val="008378B4"/>
    <w:rsid w:val="0084636F"/>
    <w:rsid w:val="008862B4"/>
    <w:rsid w:val="00890883"/>
    <w:rsid w:val="008B3A91"/>
    <w:rsid w:val="008B5C46"/>
    <w:rsid w:val="009253B2"/>
    <w:rsid w:val="00945263"/>
    <w:rsid w:val="009A3569"/>
    <w:rsid w:val="009D44FB"/>
    <w:rsid w:val="009E6A38"/>
    <w:rsid w:val="009E6C3E"/>
    <w:rsid w:val="009F6D08"/>
    <w:rsid w:val="00A15DEB"/>
    <w:rsid w:val="00A7365C"/>
    <w:rsid w:val="00AA6178"/>
    <w:rsid w:val="00B70918"/>
    <w:rsid w:val="00C46148"/>
    <w:rsid w:val="00C61D7B"/>
    <w:rsid w:val="00C926F7"/>
    <w:rsid w:val="00CA6BAC"/>
    <w:rsid w:val="00CB0C5A"/>
    <w:rsid w:val="00CB3404"/>
    <w:rsid w:val="00D339BD"/>
    <w:rsid w:val="00D41376"/>
    <w:rsid w:val="00D41378"/>
    <w:rsid w:val="00D51932"/>
    <w:rsid w:val="00D5347C"/>
    <w:rsid w:val="00D600E6"/>
    <w:rsid w:val="00DC0BE4"/>
    <w:rsid w:val="00EA3238"/>
    <w:rsid w:val="00EC0CE2"/>
    <w:rsid w:val="00EC3C20"/>
    <w:rsid w:val="00F22E4E"/>
    <w:rsid w:val="00F25DEA"/>
    <w:rsid w:val="00F33C42"/>
    <w:rsid w:val="00F46FB9"/>
    <w:rsid w:val="00F7017A"/>
    <w:rsid w:val="00F713C0"/>
    <w:rsid w:val="00F95399"/>
    <w:rsid w:val="00FB78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3C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3C20"/>
  </w:style>
  <w:style w:type="paragraph" w:styleId="Footer">
    <w:name w:val="footer"/>
    <w:basedOn w:val="Normal"/>
    <w:link w:val="FooterChar"/>
    <w:uiPriority w:val="99"/>
    <w:unhideWhenUsed/>
    <w:rsid w:val="00EC3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2597</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2014-05-17T14:05:00Z</cp:lastPrinted>
  <dcterms:created xsi:type="dcterms:W3CDTF">2014-06-02T07:39:00Z</dcterms:created>
  <dcterms:modified xsi:type="dcterms:W3CDTF">2014-06-02T07:39:00Z</dcterms:modified>
</cp:coreProperties>
</file>