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29" w:rsidRDefault="00877429" w:rsidP="004E6269">
      <w:pPr>
        <w:spacing w:line="360" w:lineRule="auto"/>
        <w:contextualSpacing/>
      </w:pPr>
      <w:r w:rsidRPr="0003282C">
        <w:rPr>
          <w:noProof/>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-294640</wp:posOffset>
            </wp:positionV>
            <wp:extent cx="2061210" cy="1267460"/>
            <wp:effectExtent l="0" t="0" r="0" b="889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9" cstate="print"/>
                    <a:srcRect/>
                    <a:stretch>
                      <a:fillRect/>
                    </a:stretch>
                  </pic:blipFill>
                  <pic:spPr bwMode="auto">
                    <a:xfrm>
                      <a:off x="0" y="0"/>
                      <a:ext cx="2061210" cy="1267460"/>
                    </a:xfrm>
                    <a:prstGeom prst="rect">
                      <a:avLst/>
                    </a:prstGeom>
                    <a:noFill/>
                  </pic:spPr>
                </pic:pic>
              </a:graphicData>
            </a:graphic>
            <wp14:sizeRelH relativeFrom="margin">
              <wp14:pctWidth>0</wp14:pctWidth>
            </wp14:sizeRelH>
            <wp14:sizeRelV relativeFrom="margin">
              <wp14:pctHeight>0</wp14:pctHeight>
            </wp14:sizeRelV>
          </wp:anchor>
        </w:drawing>
      </w:r>
    </w:p>
    <w:p w:rsidR="00877429" w:rsidRDefault="00877429" w:rsidP="00877429">
      <w:pPr>
        <w:spacing w:line="360" w:lineRule="auto"/>
        <w:contextualSpacing/>
        <w:jc w:val="center"/>
      </w:pPr>
    </w:p>
    <w:p w:rsidR="00877429" w:rsidRDefault="00877429" w:rsidP="004E6269">
      <w:pPr>
        <w:spacing w:line="360" w:lineRule="auto"/>
        <w:contextualSpacing/>
        <w:outlineLvl w:val="0"/>
        <w:rPr>
          <w:rFonts w:ascii="Times New Roman" w:hAnsi="Times New Roman" w:cs="Times New Roman"/>
          <w:b/>
          <w:sz w:val="28"/>
          <w:szCs w:val="28"/>
        </w:rPr>
      </w:pPr>
    </w:p>
    <w:p w:rsidR="00954BA1" w:rsidRDefault="00954BA1" w:rsidP="003A0A56">
      <w:pPr>
        <w:spacing w:line="360" w:lineRule="auto"/>
        <w:contextualSpacing/>
        <w:jc w:val="center"/>
        <w:outlineLvl w:val="0"/>
        <w:rPr>
          <w:rFonts w:ascii="Times New Roman" w:hAnsi="Times New Roman" w:cs="Times New Roman"/>
          <w:b/>
          <w:sz w:val="32"/>
          <w:szCs w:val="32"/>
        </w:rPr>
      </w:pPr>
    </w:p>
    <w:p w:rsidR="00877429" w:rsidRPr="004E1392" w:rsidRDefault="000866E7" w:rsidP="003A0A56">
      <w:pPr>
        <w:spacing w:line="360" w:lineRule="auto"/>
        <w:contextualSpacing/>
        <w:jc w:val="center"/>
        <w:outlineLvl w:val="0"/>
        <w:rPr>
          <w:rFonts w:ascii="Times New Roman" w:hAnsi="Times New Roman" w:cs="Times New Roman"/>
          <w:b/>
          <w:sz w:val="32"/>
          <w:szCs w:val="32"/>
        </w:rPr>
      </w:pPr>
      <w:r w:rsidRPr="004E1392">
        <w:rPr>
          <w:rFonts w:ascii="Times New Roman" w:hAnsi="Times New Roman" w:cs="Times New Roman"/>
          <w:b/>
          <w:sz w:val="32"/>
          <w:szCs w:val="32"/>
        </w:rPr>
        <w:t xml:space="preserve">IN THE </w:t>
      </w:r>
      <w:r w:rsidR="00FC33FE" w:rsidRPr="004E1392">
        <w:rPr>
          <w:rFonts w:ascii="Times New Roman" w:hAnsi="Times New Roman" w:cs="Times New Roman"/>
          <w:b/>
          <w:sz w:val="32"/>
          <w:szCs w:val="32"/>
        </w:rPr>
        <w:t>SUPREME COURT</w:t>
      </w:r>
      <w:r w:rsidR="00444353" w:rsidRPr="004E1392">
        <w:rPr>
          <w:rFonts w:ascii="Times New Roman" w:hAnsi="Times New Roman" w:cs="Times New Roman"/>
          <w:b/>
          <w:sz w:val="32"/>
          <w:szCs w:val="32"/>
        </w:rPr>
        <w:t xml:space="preserve"> OF </w:t>
      </w:r>
      <w:r w:rsidR="00877429" w:rsidRPr="004E1392">
        <w:rPr>
          <w:rFonts w:ascii="Times New Roman" w:hAnsi="Times New Roman" w:cs="Times New Roman"/>
          <w:b/>
          <w:sz w:val="32"/>
          <w:szCs w:val="32"/>
        </w:rPr>
        <w:t>SWAZILAND</w:t>
      </w:r>
    </w:p>
    <w:p w:rsidR="00FC33FE" w:rsidRPr="009B65B4" w:rsidRDefault="00FC33FE" w:rsidP="003A0A56">
      <w:pPr>
        <w:spacing w:line="360" w:lineRule="auto"/>
        <w:contextualSpacing/>
        <w:jc w:val="center"/>
        <w:outlineLvl w:val="0"/>
        <w:rPr>
          <w:rFonts w:ascii="Times New Roman" w:hAnsi="Times New Roman" w:cs="Times New Roman"/>
          <w:b/>
          <w:sz w:val="26"/>
          <w:szCs w:val="26"/>
        </w:rPr>
      </w:pPr>
    </w:p>
    <w:p w:rsidR="00FC33FE" w:rsidRPr="00DE020F" w:rsidRDefault="009B65B4" w:rsidP="00DE020F">
      <w:pPr>
        <w:spacing w:line="480" w:lineRule="auto"/>
        <w:contextualSpacing/>
        <w:jc w:val="center"/>
        <w:outlineLvl w:val="0"/>
        <w:rPr>
          <w:rFonts w:ascii="Times New Roman" w:hAnsi="Times New Roman" w:cs="Times New Roman"/>
          <w:b/>
          <w:sz w:val="32"/>
          <w:szCs w:val="32"/>
        </w:rPr>
      </w:pPr>
      <w:r w:rsidRPr="00DE020F">
        <w:rPr>
          <w:rFonts w:ascii="Times New Roman" w:hAnsi="Times New Roman" w:cs="Times New Roman"/>
          <w:b/>
          <w:sz w:val="32"/>
          <w:szCs w:val="32"/>
        </w:rPr>
        <w:t>JUDG</w:t>
      </w:r>
      <w:r w:rsidR="00FC33FE" w:rsidRPr="00DE020F">
        <w:rPr>
          <w:rFonts w:ascii="Times New Roman" w:hAnsi="Times New Roman" w:cs="Times New Roman"/>
          <w:b/>
          <w:sz w:val="32"/>
          <w:szCs w:val="32"/>
        </w:rPr>
        <w:t>MENT</w:t>
      </w:r>
    </w:p>
    <w:p w:rsidR="00FC33FE" w:rsidRPr="00DE020F" w:rsidRDefault="00000DD9" w:rsidP="009B65B4">
      <w:pPr>
        <w:spacing w:line="480" w:lineRule="auto"/>
        <w:ind w:left="5040"/>
        <w:contextualSpacing/>
        <w:outlineLvl w:val="0"/>
        <w:rPr>
          <w:rFonts w:ascii="Times New Roman" w:hAnsi="Times New Roman" w:cs="Times New Roman"/>
          <w:sz w:val="28"/>
          <w:szCs w:val="28"/>
        </w:rPr>
      </w:pPr>
      <w:r>
        <w:rPr>
          <w:rFonts w:ascii="Times New Roman" w:hAnsi="Times New Roman" w:cs="Times New Roman"/>
          <w:sz w:val="28"/>
          <w:szCs w:val="28"/>
        </w:rPr>
        <w:t>Civil</w:t>
      </w:r>
      <w:r w:rsidR="00416731" w:rsidRPr="00DE020F">
        <w:rPr>
          <w:rFonts w:ascii="Times New Roman" w:hAnsi="Times New Roman" w:cs="Times New Roman"/>
          <w:sz w:val="28"/>
          <w:szCs w:val="28"/>
        </w:rPr>
        <w:t xml:space="preserve"> Appeal Case No. </w:t>
      </w:r>
      <w:r w:rsidR="00EC4C67">
        <w:rPr>
          <w:rFonts w:ascii="Times New Roman" w:hAnsi="Times New Roman" w:cs="Times New Roman"/>
          <w:sz w:val="28"/>
          <w:szCs w:val="28"/>
        </w:rPr>
        <w:t>50/2013</w:t>
      </w:r>
    </w:p>
    <w:p w:rsidR="004E6269" w:rsidRPr="00DE020F" w:rsidRDefault="004E6269" w:rsidP="009B65B4">
      <w:pPr>
        <w:spacing w:line="480" w:lineRule="auto"/>
        <w:contextualSpacing/>
        <w:outlineLvl w:val="0"/>
        <w:rPr>
          <w:rFonts w:ascii="Times New Roman" w:hAnsi="Times New Roman" w:cs="Times New Roman"/>
          <w:sz w:val="28"/>
          <w:szCs w:val="28"/>
        </w:rPr>
      </w:pPr>
    </w:p>
    <w:p w:rsidR="00A67459" w:rsidRPr="00DE020F" w:rsidRDefault="00877429" w:rsidP="009B65B4">
      <w:pPr>
        <w:spacing w:line="480" w:lineRule="auto"/>
        <w:contextualSpacing/>
        <w:outlineLvl w:val="0"/>
        <w:rPr>
          <w:rFonts w:ascii="Times New Roman" w:hAnsi="Times New Roman" w:cs="Times New Roman"/>
          <w:sz w:val="28"/>
          <w:szCs w:val="28"/>
        </w:rPr>
      </w:pPr>
      <w:r w:rsidRPr="00DE020F">
        <w:rPr>
          <w:rFonts w:ascii="Times New Roman" w:hAnsi="Times New Roman" w:cs="Times New Roman"/>
          <w:sz w:val="28"/>
          <w:szCs w:val="28"/>
        </w:rPr>
        <w:t>In the matter between:</w:t>
      </w:r>
    </w:p>
    <w:p w:rsidR="004E6269" w:rsidRPr="009B65B4" w:rsidRDefault="004E6269" w:rsidP="009B65B4">
      <w:pPr>
        <w:spacing w:line="480" w:lineRule="auto"/>
        <w:contextualSpacing/>
        <w:outlineLvl w:val="0"/>
        <w:rPr>
          <w:rFonts w:ascii="Times New Roman" w:hAnsi="Times New Roman" w:cs="Times New Roman"/>
          <w:sz w:val="26"/>
          <w:szCs w:val="26"/>
        </w:rPr>
      </w:pPr>
    </w:p>
    <w:p w:rsidR="00954BA1" w:rsidRPr="00DE020F" w:rsidRDefault="00EC4C67" w:rsidP="009B65B4">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BERNARD NXUMALO</w:t>
      </w:r>
      <w:r>
        <w:rPr>
          <w:rFonts w:ascii="Times New Roman" w:hAnsi="Times New Roman" w:cs="Times New Roman"/>
          <w:b/>
          <w:sz w:val="28"/>
          <w:szCs w:val="28"/>
        </w:rPr>
        <w:tab/>
      </w:r>
      <w:r w:rsidR="00B33A9F">
        <w:rPr>
          <w:rFonts w:ascii="Times New Roman" w:hAnsi="Times New Roman" w:cs="Times New Roman"/>
          <w:b/>
          <w:sz w:val="28"/>
          <w:szCs w:val="28"/>
        </w:rPr>
        <w:tab/>
      </w:r>
      <w:r w:rsidR="00416731" w:rsidRPr="00DE020F">
        <w:rPr>
          <w:rFonts w:ascii="Times New Roman" w:hAnsi="Times New Roman" w:cs="Times New Roman"/>
          <w:b/>
          <w:sz w:val="28"/>
          <w:szCs w:val="28"/>
        </w:rPr>
        <w:tab/>
      </w:r>
      <w:r w:rsidR="00416731" w:rsidRPr="00DE020F">
        <w:rPr>
          <w:rFonts w:ascii="Times New Roman" w:hAnsi="Times New Roman" w:cs="Times New Roman"/>
          <w:b/>
          <w:sz w:val="28"/>
          <w:szCs w:val="28"/>
        </w:rPr>
        <w:tab/>
      </w:r>
      <w:r w:rsidR="00416731" w:rsidRPr="00DE020F">
        <w:rPr>
          <w:rFonts w:ascii="Times New Roman" w:hAnsi="Times New Roman" w:cs="Times New Roman"/>
          <w:b/>
          <w:sz w:val="28"/>
          <w:szCs w:val="28"/>
        </w:rPr>
        <w:tab/>
      </w:r>
      <w:r w:rsidR="009F71FA" w:rsidRPr="00DE020F">
        <w:rPr>
          <w:rFonts w:ascii="Times New Roman" w:hAnsi="Times New Roman" w:cs="Times New Roman"/>
          <w:b/>
          <w:sz w:val="28"/>
          <w:szCs w:val="28"/>
        </w:rPr>
        <w:t>APPELLANT</w:t>
      </w:r>
    </w:p>
    <w:p w:rsidR="00954BA1" w:rsidRPr="00DE020F" w:rsidRDefault="00EC4C67" w:rsidP="009B65B4">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And</w:t>
      </w:r>
    </w:p>
    <w:p w:rsidR="00877429" w:rsidRPr="00DE020F" w:rsidRDefault="00EC4C67" w:rsidP="009B65B4">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THE ATTORNEY GENERAL</w:t>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9F71FA" w:rsidRPr="00DE020F">
        <w:rPr>
          <w:rFonts w:ascii="Times New Roman" w:hAnsi="Times New Roman" w:cs="Times New Roman"/>
          <w:b/>
          <w:sz w:val="28"/>
          <w:szCs w:val="28"/>
        </w:rPr>
        <w:t>RESPONDENT</w:t>
      </w:r>
    </w:p>
    <w:p w:rsidR="00C647BC" w:rsidRPr="009B65B4" w:rsidRDefault="00B33A9F" w:rsidP="00B33A9F">
      <w:pPr>
        <w:tabs>
          <w:tab w:val="left" w:pos="3885"/>
        </w:tabs>
        <w:spacing w:line="480" w:lineRule="auto"/>
        <w:ind w:left="2160" w:hanging="2160"/>
        <w:contextualSpacing/>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
    <w:p w:rsidR="00877429" w:rsidRDefault="00904548" w:rsidP="00EC4C67">
      <w:pPr>
        <w:spacing w:line="480" w:lineRule="auto"/>
        <w:ind w:left="2880" w:hanging="2880"/>
        <w:contextualSpacing/>
        <w:rPr>
          <w:rFonts w:ascii="Times New Roman" w:hAnsi="Times New Roman" w:cs="Times New Roman"/>
          <w:i/>
          <w:sz w:val="28"/>
          <w:szCs w:val="28"/>
        </w:rPr>
      </w:pPr>
      <w:r w:rsidRPr="00DE020F">
        <w:rPr>
          <w:rFonts w:ascii="Times New Roman" w:hAnsi="Times New Roman" w:cs="Times New Roman"/>
          <w:b/>
          <w:sz w:val="28"/>
          <w:szCs w:val="28"/>
        </w:rPr>
        <w:t>Neutral C</w:t>
      </w:r>
      <w:r w:rsidR="00877429" w:rsidRPr="00DE020F">
        <w:rPr>
          <w:rFonts w:ascii="Times New Roman" w:hAnsi="Times New Roman" w:cs="Times New Roman"/>
          <w:b/>
          <w:sz w:val="28"/>
          <w:szCs w:val="28"/>
        </w:rPr>
        <w:t>itation:</w:t>
      </w:r>
      <w:r w:rsidR="00877429" w:rsidRPr="00DE020F">
        <w:rPr>
          <w:rFonts w:ascii="Times New Roman" w:hAnsi="Times New Roman" w:cs="Times New Roman"/>
          <w:b/>
          <w:sz w:val="28"/>
          <w:szCs w:val="28"/>
        </w:rPr>
        <w:tab/>
      </w:r>
      <w:r w:rsidR="00EC4C67">
        <w:rPr>
          <w:rFonts w:ascii="Times New Roman" w:hAnsi="Times New Roman" w:cs="Times New Roman"/>
          <w:i/>
          <w:sz w:val="28"/>
          <w:szCs w:val="28"/>
        </w:rPr>
        <w:t xml:space="preserve">Bernard </w:t>
      </w:r>
      <w:proofErr w:type="spellStart"/>
      <w:r w:rsidR="00EC4C67">
        <w:rPr>
          <w:rFonts w:ascii="Times New Roman" w:hAnsi="Times New Roman" w:cs="Times New Roman"/>
          <w:i/>
          <w:sz w:val="28"/>
          <w:szCs w:val="28"/>
        </w:rPr>
        <w:t>Nxumalo</w:t>
      </w:r>
      <w:proofErr w:type="spellEnd"/>
      <w:r w:rsidR="00EC4C67">
        <w:rPr>
          <w:rFonts w:ascii="Times New Roman" w:hAnsi="Times New Roman" w:cs="Times New Roman"/>
          <w:i/>
          <w:sz w:val="28"/>
          <w:szCs w:val="28"/>
        </w:rPr>
        <w:t xml:space="preserve"> and The Attorney General</w:t>
      </w:r>
      <w:r w:rsidR="00416731" w:rsidRPr="00DE020F">
        <w:rPr>
          <w:rFonts w:ascii="Times New Roman" w:hAnsi="Times New Roman" w:cs="Times New Roman"/>
          <w:i/>
          <w:sz w:val="28"/>
          <w:szCs w:val="28"/>
        </w:rPr>
        <w:t xml:space="preserve"> (</w:t>
      </w:r>
      <w:r w:rsidR="00EC4C67">
        <w:rPr>
          <w:rFonts w:ascii="Times New Roman" w:hAnsi="Times New Roman" w:cs="Times New Roman"/>
          <w:i/>
          <w:sz w:val="28"/>
          <w:szCs w:val="28"/>
        </w:rPr>
        <w:t>50</w:t>
      </w:r>
      <w:r w:rsidR="00DC15A9" w:rsidRPr="00DE020F">
        <w:rPr>
          <w:rFonts w:ascii="Times New Roman" w:hAnsi="Times New Roman" w:cs="Times New Roman"/>
          <w:i/>
          <w:sz w:val="28"/>
          <w:szCs w:val="28"/>
        </w:rPr>
        <w:t>/201</w:t>
      </w:r>
      <w:r w:rsidR="00EC4C67">
        <w:rPr>
          <w:rFonts w:ascii="Times New Roman" w:hAnsi="Times New Roman" w:cs="Times New Roman"/>
          <w:i/>
          <w:sz w:val="28"/>
          <w:szCs w:val="28"/>
        </w:rPr>
        <w:t>3</w:t>
      </w:r>
      <w:r w:rsidR="00877429" w:rsidRPr="00DE020F">
        <w:rPr>
          <w:rFonts w:ascii="Times New Roman" w:hAnsi="Times New Roman" w:cs="Times New Roman"/>
          <w:i/>
          <w:sz w:val="28"/>
          <w:szCs w:val="28"/>
        </w:rPr>
        <w:t xml:space="preserve">) </w:t>
      </w:r>
      <w:r w:rsidR="00C44418" w:rsidRPr="00DE020F">
        <w:rPr>
          <w:rFonts w:ascii="Times New Roman" w:hAnsi="Times New Roman" w:cs="Times New Roman"/>
          <w:i/>
          <w:sz w:val="28"/>
          <w:szCs w:val="28"/>
        </w:rPr>
        <w:t>[2014</w:t>
      </w:r>
      <w:r w:rsidR="004E6269" w:rsidRPr="00DE020F">
        <w:rPr>
          <w:rFonts w:ascii="Times New Roman" w:hAnsi="Times New Roman" w:cs="Times New Roman"/>
          <w:i/>
          <w:sz w:val="28"/>
          <w:szCs w:val="28"/>
        </w:rPr>
        <w:t xml:space="preserve">] </w:t>
      </w:r>
      <w:r w:rsidR="00877429" w:rsidRPr="00DE020F">
        <w:rPr>
          <w:rFonts w:ascii="Times New Roman" w:hAnsi="Times New Roman" w:cs="Times New Roman"/>
          <w:i/>
          <w:sz w:val="28"/>
          <w:szCs w:val="28"/>
        </w:rPr>
        <w:t>SZ</w:t>
      </w:r>
      <w:r w:rsidR="00DA6A80">
        <w:rPr>
          <w:rFonts w:ascii="Times New Roman" w:hAnsi="Times New Roman" w:cs="Times New Roman"/>
          <w:i/>
          <w:sz w:val="28"/>
          <w:szCs w:val="28"/>
        </w:rPr>
        <w:t>SC 33</w:t>
      </w:r>
      <w:r w:rsidR="00877429" w:rsidRPr="00DE020F">
        <w:rPr>
          <w:rFonts w:ascii="Times New Roman" w:hAnsi="Times New Roman" w:cs="Times New Roman"/>
          <w:i/>
          <w:sz w:val="28"/>
          <w:szCs w:val="28"/>
        </w:rPr>
        <w:t xml:space="preserve"> (</w:t>
      </w:r>
      <w:r w:rsidR="009B65B4" w:rsidRPr="00DE020F">
        <w:rPr>
          <w:rFonts w:ascii="Times New Roman" w:hAnsi="Times New Roman" w:cs="Times New Roman"/>
          <w:i/>
          <w:sz w:val="28"/>
          <w:szCs w:val="28"/>
        </w:rPr>
        <w:t>30</w:t>
      </w:r>
      <w:r w:rsidR="00FC33FE" w:rsidRPr="00DE020F">
        <w:rPr>
          <w:rFonts w:ascii="Times New Roman" w:hAnsi="Times New Roman" w:cs="Times New Roman"/>
          <w:i/>
          <w:sz w:val="28"/>
          <w:szCs w:val="28"/>
        </w:rPr>
        <w:t xml:space="preserve"> May</w:t>
      </w:r>
      <w:r w:rsidR="00591EEA" w:rsidRPr="00DE020F">
        <w:rPr>
          <w:rFonts w:ascii="Times New Roman" w:hAnsi="Times New Roman" w:cs="Times New Roman"/>
          <w:i/>
          <w:sz w:val="28"/>
          <w:szCs w:val="28"/>
        </w:rPr>
        <w:t xml:space="preserve"> 2014</w:t>
      </w:r>
      <w:r w:rsidR="00877429" w:rsidRPr="00DE020F">
        <w:rPr>
          <w:rFonts w:ascii="Times New Roman" w:hAnsi="Times New Roman" w:cs="Times New Roman"/>
          <w:i/>
          <w:sz w:val="28"/>
          <w:szCs w:val="28"/>
        </w:rPr>
        <w:t>)</w:t>
      </w:r>
    </w:p>
    <w:p w:rsidR="00DE020F" w:rsidRPr="00DE020F" w:rsidRDefault="00DE020F" w:rsidP="00DE020F">
      <w:pPr>
        <w:spacing w:line="480" w:lineRule="auto"/>
        <w:ind w:left="2880" w:hanging="2880"/>
        <w:contextualSpacing/>
        <w:rPr>
          <w:rFonts w:ascii="Times New Roman" w:hAnsi="Times New Roman" w:cs="Times New Roman"/>
          <w:i/>
          <w:sz w:val="28"/>
          <w:szCs w:val="28"/>
        </w:rPr>
      </w:pPr>
    </w:p>
    <w:p w:rsidR="00DE020F" w:rsidRPr="00EC4C67" w:rsidRDefault="00EC4C67" w:rsidP="00EC4C67">
      <w:pPr>
        <w:spacing w:line="480" w:lineRule="auto"/>
        <w:ind w:left="2880" w:hanging="2880"/>
        <w:contextualSpacing/>
        <w:rPr>
          <w:rFonts w:ascii="Times New Roman" w:hAnsi="Times New Roman" w:cs="Times New Roman"/>
          <w:sz w:val="28"/>
          <w:szCs w:val="28"/>
        </w:rPr>
      </w:pPr>
      <w:r>
        <w:rPr>
          <w:rFonts w:ascii="Times New Roman" w:hAnsi="Times New Roman" w:cs="Times New Roman"/>
          <w:b/>
          <w:sz w:val="28"/>
          <w:szCs w:val="28"/>
        </w:rPr>
        <w:t>Coram:</w:t>
      </w:r>
      <w:r>
        <w:rPr>
          <w:rFonts w:ascii="Times New Roman" w:hAnsi="Times New Roman" w:cs="Times New Roman"/>
          <w:b/>
          <w:sz w:val="28"/>
          <w:szCs w:val="28"/>
        </w:rPr>
        <w:tab/>
      </w:r>
      <w:r>
        <w:rPr>
          <w:rFonts w:ascii="Times New Roman" w:hAnsi="Times New Roman" w:cs="Times New Roman"/>
          <w:sz w:val="28"/>
          <w:szCs w:val="28"/>
        </w:rPr>
        <w:t>RAMODIBEDI CJ</w:t>
      </w:r>
      <w:r w:rsidR="004E1392" w:rsidRPr="00DE020F">
        <w:rPr>
          <w:rFonts w:ascii="Times New Roman" w:hAnsi="Times New Roman" w:cs="Times New Roman"/>
          <w:sz w:val="28"/>
          <w:szCs w:val="28"/>
        </w:rPr>
        <w:t xml:space="preserve">, </w:t>
      </w:r>
      <w:r>
        <w:rPr>
          <w:rFonts w:ascii="Times New Roman" w:hAnsi="Times New Roman" w:cs="Times New Roman"/>
          <w:sz w:val="28"/>
          <w:szCs w:val="28"/>
        </w:rPr>
        <w:t>MAPHALALA</w:t>
      </w:r>
      <w:r w:rsidR="00B33A9F">
        <w:rPr>
          <w:rFonts w:ascii="Times New Roman" w:hAnsi="Times New Roman" w:cs="Times New Roman"/>
          <w:sz w:val="28"/>
          <w:szCs w:val="28"/>
        </w:rPr>
        <w:t xml:space="preserve"> JA </w:t>
      </w:r>
      <w:r w:rsidR="004E1392" w:rsidRPr="00DE020F">
        <w:rPr>
          <w:rFonts w:ascii="Times New Roman" w:hAnsi="Times New Roman" w:cs="Times New Roman"/>
          <w:sz w:val="28"/>
          <w:szCs w:val="28"/>
        </w:rPr>
        <w:t>and DR ODOKI</w:t>
      </w:r>
      <w:r w:rsidR="009F71FA" w:rsidRPr="00DE020F">
        <w:rPr>
          <w:rFonts w:ascii="Times New Roman" w:hAnsi="Times New Roman" w:cs="Times New Roman"/>
          <w:sz w:val="28"/>
          <w:szCs w:val="28"/>
        </w:rPr>
        <w:t xml:space="preserve"> JA</w:t>
      </w:r>
    </w:p>
    <w:p w:rsidR="00EC4C67" w:rsidRDefault="00EC4C67" w:rsidP="009B65B4">
      <w:pPr>
        <w:spacing w:line="480" w:lineRule="auto"/>
        <w:contextualSpacing/>
        <w:rPr>
          <w:rFonts w:ascii="Times New Roman" w:hAnsi="Times New Roman" w:cs="Times New Roman"/>
          <w:b/>
          <w:sz w:val="28"/>
          <w:szCs w:val="28"/>
        </w:rPr>
      </w:pPr>
    </w:p>
    <w:p w:rsidR="00954BA1" w:rsidRPr="00DE020F" w:rsidRDefault="00364FA9" w:rsidP="009B65B4">
      <w:pPr>
        <w:spacing w:line="480" w:lineRule="auto"/>
        <w:contextualSpacing/>
        <w:rPr>
          <w:rFonts w:ascii="Times New Roman" w:hAnsi="Times New Roman" w:cs="Times New Roman"/>
          <w:b/>
          <w:sz w:val="28"/>
          <w:szCs w:val="28"/>
        </w:rPr>
      </w:pPr>
      <w:r w:rsidRPr="00DE020F">
        <w:rPr>
          <w:rFonts w:ascii="Times New Roman" w:hAnsi="Times New Roman" w:cs="Times New Roman"/>
          <w:b/>
          <w:sz w:val="28"/>
          <w:szCs w:val="28"/>
        </w:rPr>
        <w:t>Heard:</w:t>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B33A9F">
        <w:rPr>
          <w:rFonts w:ascii="Times New Roman" w:hAnsi="Times New Roman" w:cs="Times New Roman"/>
          <w:b/>
          <w:sz w:val="28"/>
          <w:szCs w:val="28"/>
        </w:rPr>
        <w:t>1</w:t>
      </w:r>
      <w:r w:rsidR="00EC4C67">
        <w:rPr>
          <w:rFonts w:ascii="Times New Roman" w:hAnsi="Times New Roman" w:cs="Times New Roman"/>
          <w:b/>
          <w:sz w:val="28"/>
          <w:szCs w:val="28"/>
        </w:rPr>
        <w:t>5</w:t>
      </w:r>
      <w:r w:rsidR="00FC33FE" w:rsidRPr="00DE020F">
        <w:rPr>
          <w:rFonts w:ascii="Times New Roman" w:hAnsi="Times New Roman" w:cs="Times New Roman"/>
          <w:b/>
          <w:sz w:val="28"/>
          <w:szCs w:val="28"/>
        </w:rPr>
        <w:t xml:space="preserve"> </w:t>
      </w:r>
      <w:r w:rsidR="00440DFF" w:rsidRPr="00DE020F">
        <w:rPr>
          <w:rFonts w:ascii="Times New Roman" w:hAnsi="Times New Roman" w:cs="Times New Roman"/>
          <w:b/>
          <w:sz w:val="28"/>
          <w:szCs w:val="28"/>
        </w:rPr>
        <w:t>MAY 2014</w:t>
      </w:r>
    </w:p>
    <w:p w:rsidR="00954BA1" w:rsidRPr="00DE020F" w:rsidRDefault="00364FA9" w:rsidP="00954BA1">
      <w:pPr>
        <w:spacing w:line="480" w:lineRule="auto"/>
        <w:contextualSpacing/>
        <w:rPr>
          <w:rFonts w:ascii="Times New Roman" w:hAnsi="Times New Roman" w:cs="Times New Roman"/>
          <w:b/>
          <w:sz w:val="28"/>
          <w:szCs w:val="28"/>
        </w:rPr>
      </w:pPr>
      <w:r w:rsidRPr="00DE020F">
        <w:rPr>
          <w:rFonts w:ascii="Times New Roman" w:hAnsi="Times New Roman" w:cs="Times New Roman"/>
          <w:b/>
          <w:sz w:val="28"/>
          <w:szCs w:val="28"/>
        </w:rPr>
        <w:t>Delivered:</w:t>
      </w:r>
      <w:r w:rsidR="00556A5F"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t xml:space="preserve">30 </w:t>
      </w:r>
      <w:r w:rsidR="00440DFF" w:rsidRPr="00DE020F">
        <w:rPr>
          <w:rFonts w:ascii="Times New Roman" w:hAnsi="Times New Roman" w:cs="Times New Roman"/>
          <w:b/>
          <w:sz w:val="28"/>
          <w:szCs w:val="28"/>
        </w:rPr>
        <w:t>MAY 2014</w:t>
      </w:r>
    </w:p>
    <w:p w:rsidR="009042A5" w:rsidRPr="00100C5F" w:rsidRDefault="00364FA9" w:rsidP="000D3202">
      <w:pPr>
        <w:spacing w:line="360" w:lineRule="auto"/>
        <w:contextualSpacing/>
        <w:jc w:val="center"/>
        <w:rPr>
          <w:rFonts w:ascii="Times New Roman" w:hAnsi="Times New Roman" w:cs="Times New Roman"/>
          <w:b/>
          <w:sz w:val="28"/>
          <w:szCs w:val="28"/>
        </w:rPr>
      </w:pPr>
      <w:r w:rsidRPr="00100C5F">
        <w:rPr>
          <w:rFonts w:ascii="Times New Roman" w:hAnsi="Times New Roman" w:cs="Times New Roman"/>
          <w:b/>
          <w:sz w:val="28"/>
          <w:szCs w:val="28"/>
        </w:rPr>
        <w:lastRenderedPageBreak/>
        <w:t>Summary</w:t>
      </w:r>
    </w:p>
    <w:p w:rsidR="00BE4392" w:rsidRPr="009B65B4" w:rsidRDefault="00EC4C67" w:rsidP="000D3202">
      <w:pPr>
        <w:spacing w:line="360" w:lineRule="auto"/>
        <w:contextualSpacing/>
        <w:jc w:val="both"/>
        <w:rPr>
          <w:rFonts w:ascii="Times New Roman" w:hAnsi="Times New Roman" w:cs="Times New Roman"/>
          <w:i/>
          <w:sz w:val="26"/>
          <w:szCs w:val="26"/>
        </w:rPr>
      </w:pPr>
      <w:r>
        <w:rPr>
          <w:rFonts w:ascii="Times New Roman" w:hAnsi="Times New Roman" w:cs="Times New Roman"/>
          <w:i/>
          <w:sz w:val="26"/>
          <w:szCs w:val="26"/>
        </w:rPr>
        <w:t xml:space="preserve">Civil Procedure – Application for </w:t>
      </w:r>
      <w:proofErr w:type="spellStart"/>
      <w:r>
        <w:rPr>
          <w:rFonts w:ascii="Times New Roman" w:hAnsi="Times New Roman" w:cs="Times New Roman"/>
          <w:i/>
          <w:sz w:val="26"/>
          <w:szCs w:val="26"/>
        </w:rPr>
        <w:t>condonation</w:t>
      </w:r>
      <w:proofErr w:type="spellEnd"/>
      <w:r>
        <w:rPr>
          <w:rFonts w:ascii="Times New Roman" w:hAnsi="Times New Roman" w:cs="Times New Roman"/>
          <w:i/>
          <w:sz w:val="26"/>
          <w:szCs w:val="26"/>
        </w:rPr>
        <w:t xml:space="preserve"> – Sufficient cause to be shown – Reasonable explanation for delay due to difficulty in obtaining ruling of the court – Application </w:t>
      </w:r>
      <w:r w:rsidR="00D47E6F">
        <w:rPr>
          <w:rFonts w:ascii="Times New Roman" w:hAnsi="Times New Roman" w:cs="Times New Roman"/>
          <w:i/>
          <w:sz w:val="26"/>
          <w:szCs w:val="26"/>
        </w:rPr>
        <w:t>granted</w:t>
      </w:r>
      <w:r>
        <w:rPr>
          <w:rFonts w:ascii="Times New Roman" w:hAnsi="Times New Roman" w:cs="Times New Roman"/>
          <w:i/>
          <w:sz w:val="26"/>
          <w:szCs w:val="26"/>
        </w:rPr>
        <w:t xml:space="preserve"> – Summary judgment – </w:t>
      </w:r>
      <w:r w:rsidR="00951CD9">
        <w:rPr>
          <w:rFonts w:ascii="Times New Roman" w:hAnsi="Times New Roman" w:cs="Times New Roman"/>
          <w:i/>
          <w:sz w:val="26"/>
          <w:szCs w:val="26"/>
        </w:rPr>
        <w:t>R</w:t>
      </w:r>
      <w:r>
        <w:rPr>
          <w:rFonts w:ascii="Times New Roman" w:hAnsi="Times New Roman" w:cs="Times New Roman"/>
          <w:i/>
          <w:sz w:val="26"/>
          <w:szCs w:val="26"/>
        </w:rPr>
        <w:t xml:space="preserve">estraining order granted when not sought </w:t>
      </w:r>
      <w:r w:rsidR="009B7347">
        <w:rPr>
          <w:rFonts w:ascii="Times New Roman" w:hAnsi="Times New Roman" w:cs="Times New Roman"/>
          <w:i/>
          <w:sz w:val="26"/>
          <w:szCs w:val="26"/>
        </w:rPr>
        <w:t>–</w:t>
      </w:r>
      <w:r>
        <w:rPr>
          <w:rFonts w:ascii="Times New Roman" w:hAnsi="Times New Roman" w:cs="Times New Roman"/>
          <w:i/>
          <w:sz w:val="26"/>
          <w:szCs w:val="26"/>
        </w:rPr>
        <w:t xml:space="preserve"> </w:t>
      </w:r>
      <w:r w:rsidR="00D47E6F">
        <w:rPr>
          <w:rFonts w:ascii="Times New Roman" w:hAnsi="Times New Roman" w:cs="Times New Roman"/>
          <w:i/>
          <w:sz w:val="26"/>
          <w:szCs w:val="26"/>
        </w:rPr>
        <w:t>Litigant</w:t>
      </w:r>
      <w:r w:rsidR="009B7347" w:rsidRPr="004853A9">
        <w:rPr>
          <w:rFonts w:ascii="Times New Roman" w:hAnsi="Times New Roman" w:cs="Times New Roman"/>
          <w:b/>
          <w:i/>
          <w:sz w:val="26"/>
          <w:szCs w:val="26"/>
        </w:rPr>
        <w:t xml:space="preserve"> </w:t>
      </w:r>
      <w:r w:rsidR="00D47E6F">
        <w:rPr>
          <w:rFonts w:ascii="Times New Roman" w:hAnsi="Times New Roman" w:cs="Times New Roman"/>
          <w:i/>
          <w:sz w:val="26"/>
          <w:szCs w:val="26"/>
        </w:rPr>
        <w:t>cannot be granted</w:t>
      </w:r>
      <w:r w:rsidR="009B7347">
        <w:rPr>
          <w:rFonts w:ascii="Times New Roman" w:hAnsi="Times New Roman" w:cs="Times New Roman"/>
          <w:i/>
          <w:sz w:val="26"/>
          <w:szCs w:val="26"/>
        </w:rPr>
        <w:t xml:space="preserve"> relief not sought – Leave to defend to be </w:t>
      </w:r>
      <w:r w:rsidR="00D47E6F">
        <w:rPr>
          <w:rFonts w:ascii="Times New Roman" w:hAnsi="Times New Roman" w:cs="Times New Roman"/>
          <w:i/>
          <w:sz w:val="26"/>
          <w:szCs w:val="26"/>
        </w:rPr>
        <w:t>granted</w:t>
      </w:r>
      <w:r w:rsidR="009B7347">
        <w:rPr>
          <w:rFonts w:ascii="Times New Roman" w:hAnsi="Times New Roman" w:cs="Times New Roman"/>
          <w:i/>
          <w:sz w:val="26"/>
          <w:szCs w:val="26"/>
        </w:rPr>
        <w:t xml:space="preserve"> when</w:t>
      </w:r>
      <w:r w:rsidR="004853A9">
        <w:rPr>
          <w:rFonts w:ascii="Times New Roman" w:hAnsi="Times New Roman" w:cs="Times New Roman"/>
          <w:i/>
          <w:sz w:val="26"/>
          <w:szCs w:val="26"/>
        </w:rPr>
        <w:t xml:space="preserve"> </w:t>
      </w:r>
      <w:proofErr w:type="spellStart"/>
      <w:r w:rsidR="003160DB" w:rsidRPr="003160DB">
        <w:rPr>
          <w:rFonts w:ascii="Times New Roman" w:hAnsi="Times New Roman" w:cs="Times New Roman"/>
          <w:i/>
          <w:sz w:val="26"/>
          <w:szCs w:val="26"/>
        </w:rPr>
        <w:t>triable</w:t>
      </w:r>
      <w:proofErr w:type="spellEnd"/>
      <w:r w:rsidR="009B7347">
        <w:rPr>
          <w:rFonts w:ascii="Times New Roman" w:hAnsi="Times New Roman" w:cs="Times New Roman"/>
          <w:i/>
          <w:sz w:val="26"/>
          <w:szCs w:val="26"/>
        </w:rPr>
        <w:t xml:space="preserve"> issues are disclosed by the </w:t>
      </w:r>
      <w:proofErr w:type="spellStart"/>
      <w:r w:rsidR="009B7347">
        <w:rPr>
          <w:rFonts w:ascii="Times New Roman" w:hAnsi="Times New Roman" w:cs="Times New Roman"/>
          <w:i/>
          <w:sz w:val="26"/>
          <w:szCs w:val="26"/>
        </w:rPr>
        <w:t>defence</w:t>
      </w:r>
      <w:proofErr w:type="spellEnd"/>
      <w:r w:rsidR="009B7347">
        <w:rPr>
          <w:rFonts w:ascii="Times New Roman" w:hAnsi="Times New Roman" w:cs="Times New Roman"/>
          <w:i/>
          <w:sz w:val="26"/>
          <w:szCs w:val="26"/>
        </w:rPr>
        <w:t xml:space="preserve"> – Leave to defend action </w:t>
      </w:r>
      <w:r w:rsidR="00D47E6F">
        <w:rPr>
          <w:rFonts w:ascii="Times New Roman" w:hAnsi="Times New Roman" w:cs="Times New Roman"/>
          <w:i/>
          <w:sz w:val="26"/>
          <w:szCs w:val="26"/>
        </w:rPr>
        <w:t>granted</w:t>
      </w:r>
      <w:r w:rsidR="009B7347">
        <w:rPr>
          <w:rFonts w:ascii="Times New Roman" w:hAnsi="Times New Roman" w:cs="Times New Roman"/>
          <w:i/>
          <w:sz w:val="26"/>
          <w:szCs w:val="26"/>
        </w:rPr>
        <w:t xml:space="preserve"> – Appeal allowed with costs. </w:t>
      </w:r>
    </w:p>
    <w:p w:rsidR="000D3202" w:rsidRPr="009B65B4" w:rsidRDefault="000D3202" w:rsidP="000D3202">
      <w:pPr>
        <w:spacing w:line="360" w:lineRule="auto"/>
        <w:contextualSpacing/>
        <w:jc w:val="both"/>
        <w:rPr>
          <w:rFonts w:ascii="Times New Roman" w:hAnsi="Times New Roman" w:cs="Times New Roman"/>
          <w:i/>
          <w:sz w:val="26"/>
          <w:szCs w:val="26"/>
        </w:rPr>
      </w:pPr>
    </w:p>
    <w:p w:rsidR="0001594E" w:rsidRPr="003F4752" w:rsidRDefault="003F4752" w:rsidP="003F4752">
      <w:pPr>
        <w:spacing w:line="360" w:lineRule="auto"/>
        <w:contextualSpacing/>
        <w:jc w:val="center"/>
        <w:rPr>
          <w:rFonts w:ascii="Times New Roman" w:hAnsi="Times New Roman" w:cs="Times New Roman"/>
          <w:b/>
          <w:sz w:val="26"/>
          <w:szCs w:val="26"/>
          <w:u w:val="single"/>
        </w:rPr>
      </w:pPr>
      <w:r w:rsidRPr="003F4752">
        <w:rPr>
          <w:rFonts w:ascii="Times New Roman" w:hAnsi="Times New Roman" w:cs="Times New Roman"/>
          <w:b/>
          <w:sz w:val="26"/>
          <w:szCs w:val="26"/>
          <w:u w:val="single"/>
        </w:rPr>
        <w:t>JUDGMENT</w:t>
      </w:r>
    </w:p>
    <w:p w:rsidR="003F4752" w:rsidRPr="009B65B4" w:rsidRDefault="003F4752" w:rsidP="000D3202">
      <w:pPr>
        <w:spacing w:line="360" w:lineRule="auto"/>
        <w:contextualSpacing/>
        <w:jc w:val="both"/>
        <w:rPr>
          <w:rFonts w:ascii="Times New Roman" w:hAnsi="Times New Roman" w:cs="Times New Roman"/>
          <w:sz w:val="26"/>
          <w:szCs w:val="26"/>
        </w:rPr>
      </w:pPr>
    </w:p>
    <w:p w:rsidR="00364FA9" w:rsidRPr="004E1392" w:rsidRDefault="002E412B" w:rsidP="009B65B4">
      <w:pPr>
        <w:spacing w:line="480" w:lineRule="auto"/>
        <w:contextualSpacing/>
        <w:jc w:val="both"/>
        <w:rPr>
          <w:rFonts w:ascii="Times New Roman" w:hAnsi="Times New Roman" w:cs="Times New Roman"/>
          <w:b/>
          <w:sz w:val="26"/>
          <w:szCs w:val="26"/>
        </w:rPr>
      </w:pPr>
      <w:r>
        <w:rPr>
          <w:rFonts w:ascii="Times New Roman" w:hAnsi="Times New Roman" w:cs="Times New Roman"/>
          <w:b/>
          <w:sz w:val="26"/>
          <w:szCs w:val="26"/>
        </w:rPr>
        <w:t>DR</w:t>
      </w:r>
      <w:r w:rsidR="004E1392" w:rsidRPr="004E1392">
        <w:rPr>
          <w:rFonts w:ascii="Times New Roman" w:hAnsi="Times New Roman" w:cs="Times New Roman"/>
          <w:b/>
          <w:sz w:val="26"/>
          <w:szCs w:val="26"/>
        </w:rPr>
        <w:t xml:space="preserve"> B. J. ODOKI, JA</w:t>
      </w:r>
    </w:p>
    <w:p w:rsidR="009B65B4" w:rsidRPr="009B65B4" w:rsidRDefault="009B65B4" w:rsidP="009B65B4">
      <w:pPr>
        <w:spacing w:line="480" w:lineRule="auto"/>
        <w:contextualSpacing/>
        <w:jc w:val="both"/>
        <w:rPr>
          <w:rFonts w:ascii="Times New Roman" w:hAnsi="Times New Roman" w:cs="Times New Roman"/>
          <w:sz w:val="26"/>
          <w:szCs w:val="26"/>
          <w:u w:val="single"/>
        </w:rPr>
      </w:pPr>
    </w:p>
    <w:p w:rsidR="00F96A6E" w:rsidRPr="009B65B4" w:rsidRDefault="00877429" w:rsidP="004E1392">
      <w:pPr>
        <w:spacing w:line="480" w:lineRule="auto"/>
        <w:ind w:left="720" w:hanging="662"/>
        <w:contextualSpacing/>
        <w:jc w:val="both"/>
        <w:rPr>
          <w:rFonts w:ascii="Times New Roman" w:hAnsi="Times New Roman" w:cs="Times New Roman"/>
          <w:sz w:val="26"/>
          <w:szCs w:val="26"/>
        </w:rPr>
      </w:pPr>
      <w:r w:rsidRPr="009B65B4">
        <w:rPr>
          <w:rFonts w:ascii="Times New Roman" w:hAnsi="Times New Roman" w:cs="Times New Roman"/>
          <w:sz w:val="26"/>
          <w:szCs w:val="26"/>
        </w:rPr>
        <w:t>[1]</w:t>
      </w:r>
      <w:r w:rsidRPr="009B65B4">
        <w:rPr>
          <w:rFonts w:ascii="Times New Roman" w:hAnsi="Times New Roman" w:cs="Times New Roman"/>
          <w:sz w:val="26"/>
          <w:szCs w:val="26"/>
        </w:rPr>
        <w:tab/>
      </w:r>
      <w:r w:rsidR="004853A9">
        <w:rPr>
          <w:rFonts w:ascii="Times New Roman" w:hAnsi="Times New Roman" w:cs="Times New Roman"/>
          <w:sz w:val="26"/>
          <w:szCs w:val="26"/>
        </w:rPr>
        <w:t xml:space="preserve">This is an appeal against an order of the court </w:t>
      </w:r>
      <w:r w:rsidR="004853A9" w:rsidRPr="00951CD9">
        <w:rPr>
          <w:rFonts w:ascii="Times New Roman" w:hAnsi="Times New Roman" w:cs="Times New Roman"/>
          <w:i/>
          <w:sz w:val="26"/>
          <w:szCs w:val="26"/>
        </w:rPr>
        <w:t>a quo</w:t>
      </w:r>
      <w:r w:rsidR="004853A9">
        <w:rPr>
          <w:rFonts w:ascii="Times New Roman" w:hAnsi="Times New Roman" w:cs="Times New Roman"/>
          <w:sz w:val="26"/>
          <w:szCs w:val="26"/>
        </w:rPr>
        <w:t xml:space="preserve"> restraining the Appellant/Defendant from using Farm No. 324</w:t>
      </w:r>
      <w:r w:rsidR="00B402F1">
        <w:rPr>
          <w:rFonts w:ascii="Times New Roman" w:hAnsi="Times New Roman" w:cs="Times New Roman"/>
          <w:sz w:val="26"/>
          <w:szCs w:val="26"/>
        </w:rPr>
        <w:t>,</w:t>
      </w:r>
      <w:r w:rsidR="004853A9">
        <w:rPr>
          <w:rFonts w:ascii="Times New Roman" w:hAnsi="Times New Roman" w:cs="Times New Roman"/>
          <w:sz w:val="26"/>
          <w:szCs w:val="26"/>
        </w:rPr>
        <w:t xml:space="preserve"> situate in the District of </w:t>
      </w:r>
      <w:proofErr w:type="spellStart"/>
      <w:r w:rsidR="004853A9">
        <w:rPr>
          <w:rFonts w:ascii="Times New Roman" w:hAnsi="Times New Roman" w:cs="Times New Roman"/>
          <w:sz w:val="26"/>
          <w:szCs w:val="26"/>
        </w:rPr>
        <w:t>Shiselweni</w:t>
      </w:r>
      <w:proofErr w:type="spellEnd"/>
      <w:r w:rsidR="004853A9">
        <w:rPr>
          <w:rFonts w:ascii="Times New Roman" w:hAnsi="Times New Roman" w:cs="Times New Roman"/>
          <w:sz w:val="26"/>
          <w:szCs w:val="26"/>
        </w:rPr>
        <w:t>, pending the signing of a lease agreement</w:t>
      </w:r>
      <w:r w:rsidR="00B402F1">
        <w:rPr>
          <w:rFonts w:ascii="Times New Roman" w:hAnsi="Times New Roman" w:cs="Times New Roman"/>
          <w:sz w:val="26"/>
          <w:szCs w:val="26"/>
        </w:rPr>
        <w:t>,</w:t>
      </w:r>
      <w:r w:rsidR="004853A9">
        <w:rPr>
          <w:rFonts w:ascii="Times New Roman" w:hAnsi="Times New Roman" w:cs="Times New Roman"/>
          <w:sz w:val="26"/>
          <w:szCs w:val="26"/>
        </w:rPr>
        <w:t xml:space="preserve"> to be done before the </w:t>
      </w:r>
      <w:r w:rsidR="00951CD9">
        <w:rPr>
          <w:rFonts w:ascii="Times New Roman" w:hAnsi="Times New Roman" w:cs="Times New Roman"/>
          <w:sz w:val="26"/>
          <w:szCs w:val="26"/>
        </w:rPr>
        <w:t xml:space="preserve">next </w:t>
      </w:r>
      <w:r w:rsidR="004853A9">
        <w:rPr>
          <w:rFonts w:ascii="Times New Roman" w:hAnsi="Times New Roman" w:cs="Times New Roman"/>
          <w:sz w:val="26"/>
          <w:szCs w:val="26"/>
        </w:rPr>
        <w:t>ploughing season.</w:t>
      </w:r>
    </w:p>
    <w:p w:rsidR="00746036" w:rsidRPr="009B65B4" w:rsidRDefault="00746036" w:rsidP="009B65B4">
      <w:pPr>
        <w:spacing w:line="480" w:lineRule="auto"/>
        <w:ind w:left="720" w:hanging="720"/>
        <w:contextualSpacing/>
        <w:jc w:val="both"/>
        <w:rPr>
          <w:rFonts w:ascii="Times New Roman" w:hAnsi="Times New Roman" w:cs="Times New Roman"/>
          <w:sz w:val="26"/>
          <w:szCs w:val="26"/>
        </w:rPr>
      </w:pPr>
    </w:p>
    <w:p w:rsidR="00F96A6E" w:rsidRPr="009B65B4" w:rsidRDefault="004E1392"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w:t>
      </w:r>
      <w:r w:rsidR="00F96A6E" w:rsidRPr="009B65B4">
        <w:rPr>
          <w:rFonts w:ascii="Times New Roman" w:hAnsi="Times New Roman" w:cs="Times New Roman"/>
          <w:sz w:val="26"/>
          <w:szCs w:val="26"/>
        </w:rPr>
        <w:t>]</w:t>
      </w:r>
      <w:r w:rsidR="00F96A6E" w:rsidRPr="009B65B4">
        <w:rPr>
          <w:rFonts w:ascii="Times New Roman" w:hAnsi="Times New Roman" w:cs="Times New Roman"/>
          <w:sz w:val="26"/>
          <w:szCs w:val="26"/>
        </w:rPr>
        <w:tab/>
      </w:r>
      <w:r w:rsidR="004853A9">
        <w:rPr>
          <w:rFonts w:ascii="Times New Roman" w:hAnsi="Times New Roman" w:cs="Times New Roman"/>
          <w:sz w:val="26"/>
          <w:szCs w:val="26"/>
        </w:rPr>
        <w:t xml:space="preserve">The Respondent/Plaintiff instituted an action </w:t>
      </w:r>
      <w:r w:rsidR="00B402F1">
        <w:rPr>
          <w:rFonts w:ascii="Times New Roman" w:hAnsi="Times New Roman" w:cs="Times New Roman"/>
          <w:sz w:val="26"/>
          <w:szCs w:val="26"/>
        </w:rPr>
        <w:t>by combined summons for eviction</w:t>
      </w:r>
      <w:r w:rsidR="004853A9">
        <w:rPr>
          <w:rFonts w:ascii="Times New Roman" w:hAnsi="Times New Roman" w:cs="Times New Roman"/>
          <w:sz w:val="26"/>
          <w:szCs w:val="26"/>
        </w:rPr>
        <w:t xml:space="preserve"> of the Applicant from the said property</w:t>
      </w:r>
      <w:r w:rsidR="00B402F1">
        <w:rPr>
          <w:rFonts w:ascii="Times New Roman" w:hAnsi="Times New Roman" w:cs="Times New Roman"/>
          <w:sz w:val="26"/>
          <w:szCs w:val="26"/>
        </w:rPr>
        <w:t>,</w:t>
      </w:r>
      <w:r w:rsidR="004853A9">
        <w:rPr>
          <w:rFonts w:ascii="Times New Roman" w:hAnsi="Times New Roman" w:cs="Times New Roman"/>
          <w:sz w:val="26"/>
          <w:szCs w:val="26"/>
        </w:rPr>
        <w:t xml:space="preserve"> claiming that it was the owner of the property.  The combined </w:t>
      </w:r>
      <w:proofErr w:type="gramStart"/>
      <w:r w:rsidR="004853A9">
        <w:rPr>
          <w:rFonts w:ascii="Times New Roman" w:hAnsi="Times New Roman" w:cs="Times New Roman"/>
          <w:sz w:val="26"/>
          <w:szCs w:val="26"/>
        </w:rPr>
        <w:t>summons</w:t>
      </w:r>
      <w:r w:rsidR="00EB643A">
        <w:rPr>
          <w:rFonts w:ascii="Times New Roman" w:hAnsi="Times New Roman" w:cs="Times New Roman"/>
          <w:sz w:val="26"/>
          <w:szCs w:val="26"/>
        </w:rPr>
        <w:t xml:space="preserve"> </w:t>
      </w:r>
      <w:r w:rsidR="004853A9">
        <w:rPr>
          <w:rFonts w:ascii="Times New Roman" w:hAnsi="Times New Roman" w:cs="Times New Roman"/>
          <w:sz w:val="26"/>
          <w:szCs w:val="26"/>
        </w:rPr>
        <w:t>were</w:t>
      </w:r>
      <w:proofErr w:type="gramEnd"/>
      <w:r w:rsidR="004853A9">
        <w:rPr>
          <w:rFonts w:ascii="Times New Roman" w:hAnsi="Times New Roman" w:cs="Times New Roman"/>
          <w:sz w:val="26"/>
          <w:szCs w:val="26"/>
        </w:rPr>
        <w:t xml:space="preserve"> issued out on 7 November 2013.  On 13 November 2013, the Appellant filed a Notice of Intention to Defend the Action.                                                                                          </w:t>
      </w:r>
      <w:r w:rsidR="00AD3F68">
        <w:rPr>
          <w:rFonts w:ascii="Times New Roman" w:hAnsi="Times New Roman" w:cs="Times New Roman"/>
          <w:sz w:val="26"/>
          <w:szCs w:val="26"/>
        </w:rPr>
        <w:t xml:space="preserve"> </w:t>
      </w:r>
    </w:p>
    <w:p w:rsidR="00F96A6E" w:rsidRPr="009B65B4" w:rsidRDefault="00F96A6E" w:rsidP="009B65B4">
      <w:pPr>
        <w:spacing w:line="480" w:lineRule="auto"/>
        <w:ind w:left="720" w:hanging="720"/>
        <w:contextualSpacing/>
        <w:jc w:val="both"/>
        <w:rPr>
          <w:rFonts w:ascii="Times New Roman" w:hAnsi="Times New Roman" w:cs="Times New Roman"/>
          <w:sz w:val="26"/>
          <w:szCs w:val="26"/>
        </w:rPr>
      </w:pPr>
    </w:p>
    <w:p w:rsidR="002136A6" w:rsidRDefault="004E1392" w:rsidP="004853A9">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[3</w:t>
      </w:r>
      <w:r w:rsidR="00F96A6E" w:rsidRPr="009B65B4">
        <w:rPr>
          <w:rFonts w:ascii="Times New Roman" w:hAnsi="Times New Roman" w:cs="Times New Roman"/>
          <w:sz w:val="26"/>
          <w:szCs w:val="26"/>
        </w:rPr>
        <w:t>]</w:t>
      </w:r>
      <w:r w:rsidR="00F96A6E" w:rsidRPr="009B65B4">
        <w:rPr>
          <w:rFonts w:ascii="Times New Roman" w:hAnsi="Times New Roman" w:cs="Times New Roman"/>
          <w:sz w:val="26"/>
          <w:szCs w:val="26"/>
        </w:rPr>
        <w:tab/>
      </w:r>
      <w:r w:rsidR="004853A9">
        <w:rPr>
          <w:rFonts w:ascii="Times New Roman" w:hAnsi="Times New Roman" w:cs="Times New Roman"/>
          <w:sz w:val="26"/>
          <w:szCs w:val="26"/>
        </w:rPr>
        <w:t>On 23 November 2013, the Respondent lodged a Notice of Application for Summary Judgment.  The application was supported by a Founding</w:t>
      </w:r>
      <w:r w:rsidR="00B402F1">
        <w:rPr>
          <w:rFonts w:ascii="Times New Roman" w:hAnsi="Times New Roman" w:cs="Times New Roman"/>
          <w:sz w:val="26"/>
          <w:szCs w:val="26"/>
        </w:rPr>
        <w:t xml:space="preserve"> Affidavit sworn by the Acting P</w:t>
      </w:r>
      <w:r w:rsidR="004853A9">
        <w:rPr>
          <w:rFonts w:ascii="Times New Roman" w:hAnsi="Times New Roman" w:cs="Times New Roman"/>
          <w:sz w:val="26"/>
          <w:szCs w:val="26"/>
        </w:rPr>
        <w:t>rincipal Secretary</w:t>
      </w:r>
      <w:r w:rsidR="00B402F1">
        <w:rPr>
          <w:rFonts w:ascii="Times New Roman" w:hAnsi="Times New Roman" w:cs="Times New Roman"/>
          <w:sz w:val="26"/>
          <w:szCs w:val="26"/>
        </w:rPr>
        <w:t>,</w:t>
      </w:r>
      <w:r w:rsidR="004853A9">
        <w:rPr>
          <w:rFonts w:ascii="Times New Roman" w:hAnsi="Times New Roman" w:cs="Times New Roman"/>
          <w:sz w:val="26"/>
          <w:szCs w:val="26"/>
        </w:rPr>
        <w:t xml:space="preserve"> in the </w:t>
      </w:r>
      <w:r w:rsidR="002136A6">
        <w:rPr>
          <w:rFonts w:ascii="Times New Roman" w:hAnsi="Times New Roman" w:cs="Times New Roman"/>
          <w:sz w:val="26"/>
          <w:szCs w:val="26"/>
        </w:rPr>
        <w:t xml:space="preserve">Ministry of Agriculture, </w:t>
      </w:r>
    </w:p>
    <w:p w:rsidR="00F3009F" w:rsidRPr="00F3009F" w:rsidRDefault="002136A6" w:rsidP="002136A6">
      <w:pPr>
        <w:spacing w:line="480" w:lineRule="auto"/>
        <w:ind w:left="720"/>
        <w:contextualSpacing/>
        <w:jc w:val="both"/>
        <w:rPr>
          <w:rFonts w:ascii="Times New Roman" w:hAnsi="Times New Roman" w:cs="Times New Roman"/>
          <w:i/>
          <w:sz w:val="24"/>
          <w:szCs w:val="24"/>
        </w:rPr>
      </w:pPr>
      <w:r>
        <w:rPr>
          <w:rFonts w:ascii="Times New Roman" w:hAnsi="Times New Roman" w:cs="Times New Roman"/>
          <w:sz w:val="26"/>
          <w:szCs w:val="26"/>
        </w:rPr>
        <w:lastRenderedPageBreak/>
        <w:t>Dr.</w:t>
      </w:r>
      <w:r w:rsidR="003705B3">
        <w:rPr>
          <w:rFonts w:ascii="Times New Roman" w:hAnsi="Times New Roman" w:cs="Times New Roman"/>
          <w:sz w:val="26"/>
          <w:szCs w:val="26"/>
        </w:rPr>
        <w:t xml:space="preserve"> Roland </w:t>
      </w:r>
      <w:proofErr w:type="spellStart"/>
      <w:r w:rsidR="003705B3">
        <w:rPr>
          <w:rFonts w:ascii="Times New Roman" w:hAnsi="Times New Roman" w:cs="Times New Roman"/>
          <w:sz w:val="26"/>
          <w:szCs w:val="26"/>
        </w:rPr>
        <w:t>Xolani</w:t>
      </w:r>
      <w:proofErr w:type="spellEnd"/>
      <w:r w:rsidR="003705B3">
        <w:rPr>
          <w:rFonts w:ascii="Times New Roman" w:hAnsi="Times New Roman" w:cs="Times New Roman"/>
          <w:sz w:val="26"/>
          <w:szCs w:val="26"/>
        </w:rPr>
        <w:t xml:space="preserve"> </w:t>
      </w:r>
      <w:proofErr w:type="spellStart"/>
      <w:proofErr w:type="gramStart"/>
      <w:r w:rsidR="003705B3">
        <w:rPr>
          <w:rFonts w:ascii="Times New Roman" w:hAnsi="Times New Roman" w:cs="Times New Roman"/>
          <w:sz w:val="26"/>
          <w:szCs w:val="26"/>
        </w:rPr>
        <w:t>Dlamini</w:t>
      </w:r>
      <w:proofErr w:type="spellEnd"/>
      <w:r w:rsidR="003705B3">
        <w:rPr>
          <w:rFonts w:ascii="Times New Roman" w:hAnsi="Times New Roman" w:cs="Times New Roman"/>
          <w:sz w:val="26"/>
          <w:szCs w:val="26"/>
        </w:rPr>
        <w:t>,</w:t>
      </w:r>
      <w:proofErr w:type="gramEnd"/>
      <w:r w:rsidR="003705B3">
        <w:rPr>
          <w:rFonts w:ascii="Times New Roman" w:hAnsi="Times New Roman" w:cs="Times New Roman"/>
          <w:sz w:val="26"/>
          <w:szCs w:val="26"/>
        </w:rPr>
        <w:t xml:space="preserve"> and Supporting Affidavit of Chief </w:t>
      </w:r>
      <w:proofErr w:type="spellStart"/>
      <w:r w:rsidR="003705B3">
        <w:rPr>
          <w:rFonts w:ascii="Times New Roman" w:hAnsi="Times New Roman" w:cs="Times New Roman"/>
          <w:sz w:val="26"/>
          <w:szCs w:val="26"/>
        </w:rPr>
        <w:t>Zwide</w:t>
      </w:r>
      <w:proofErr w:type="spellEnd"/>
      <w:r w:rsidR="003705B3">
        <w:rPr>
          <w:rFonts w:ascii="Times New Roman" w:hAnsi="Times New Roman" w:cs="Times New Roman"/>
          <w:sz w:val="26"/>
          <w:szCs w:val="26"/>
        </w:rPr>
        <w:t xml:space="preserve"> </w:t>
      </w:r>
      <w:proofErr w:type="spellStart"/>
      <w:r w:rsidR="003705B3">
        <w:rPr>
          <w:rFonts w:ascii="Times New Roman" w:hAnsi="Times New Roman" w:cs="Times New Roman"/>
          <w:sz w:val="26"/>
          <w:szCs w:val="26"/>
        </w:rPr>
        <w:t>Nxumalo</w:t>
      </w:r>
      <w:proofErr w:type="spellEnd"/>
      <w:r w:rsidR="00951CD9">
        <w:rPr>
          <w:rFonts w:ascii="Times New Roman" w:hAnsi="Times New Roman" w:cs="Times New Roman"/>
          <w:sz w:val="26"/>
          <w:szCs w:val="26"/>
        </w:rPr>
        <w:t>,</w:t>
      </w:r>
      <w:r w:rsidR="003705B3">
        <w:rPr>
          <w:rFonts w:ascii="Times New Roman" w:hAnsi="Times New Roman" w:cs="Times New Roman"/>
          <w:sz w:val="26"/>
          <w:szCs w:val="26"/>
        </w:rPr>
        <w:t xml:space="preserve"> Chief of </w:t>
      </w:r>
      <w:proofErr w:type="spellStart"/>
      <w:r w:rsidR="003705B3">
        <w:rPr>
          <w:rFonts w:ascii="Times New Roman" w:hAnsi="Times New Roman" w:cs="Times New Roman"/>
          <w:sz w:val="26"/>
          <w:szCs w:val="26"/>
        </w:rPr>
        <w:t>Ezikhotheni</w:t>
      </w:r>
      <w:proofErr w:type="spellEnd"/>
      <w:r w:rsidR="003705B3">
        <w:rPr>
          <w:rFonts w:ascii="Times New Roman" w:hAnsi="Times New Roman" w:cs="Times New Roman"/>
          <w:sz w:val="26"/>
          <w:szCs w:val="26"/>
        </w:rPr>
        <w:t xml:space="preserve"> in the </w:t>
      </w:r>
      <w:proofErr w:type="spellStart"/>
      <w:r w:rsidR="003705B3">
        <w:rPr>
          <w:rFonts w:ascii="Times New Roman" w:hAnsi="Times New Roman" w:cs="Times New Roman"/>
          <w:sz w:val="26"/>
          <w:szCs w:val="26"/>
        </w:rPr>
        <w:t>Shiselweni</w:t>
      </w:r>
      <w:proofErr w:type="spellEnd"/>
      <w:r w:rsidR="003705B3">
        <w:rPr>
          <w:rFonts w:ascii="Times New Roman" w:hAnsi="Times New Roman" w:cs="Times New Roman"/>
          <w:sz w:val="26"/>
          <w:szCs w:val="26"/>
        </w:rPr>
        <w:t xml:space="preserve"> Region.</w:t>
      </w:r>
    </w:p>
    <w:p w:rsidR="00F96A6E" w:rsidRPr="009B65B4" w:rsidRDefault="00F3009F" w:rsidP="005A49F3">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 xml:space="preserve"> </w:t>
      </w:r>
    </w:p>
    <w:p w:rsidR="007407B7" w:rsidRPr="00951CD9" w:rsidRDefault="004E1392" w:rsidP="00951CD9">
      <w:pPr>
        <w:spacing w:line="480" w:lineRule="auto"/>
        <w:ind w:left="720" w:hanging="720"/>
        <w:contextualSpacing/>
        <w:jc w:val="both"/>
        <w:rPr>
          <w:rFonts w:ascii="Times New Roman" w:hAnsi="Times New Roman" w:cs="Times New Roman"/>
          <w:i/>
          <w:sz w:val="24"/>
          <w:szCs w:val="24"/>
        </w:rPr>
      </w:pPr>
      <w:r>
        <w:rPr>
          <w:rFonts w:ascii="Times New Roman" w:hAnsi="Times New Roman" w:cs="Times New Roman"/>
          <w:sz w:val="26"/>
          <w:szCs w:val="26"/>
        </w:rPr>
        <w:t>[4</w:t>
      </w:r>
      <w:r w:rsidR="00F96A6E" w:rsidRPr="009B65B4">
        <w:rPr>
          <w:rFonts w:ascii="Times New Roman" w:hAnsi="Times New Roman" w:cs="Times New Roman"/>
          <w:sz w:val="26"/>
          <w:szCs w:val="26"/>
        </w:rPr>
        <w:t>]</w:t>
      </w:r>
      <w:r w:rsidR="00F96A6E" w:rsidRPr="009B65B4">
        <w:rPr>
          <w:rFonts w:ascii="Times New Roman" w:hAnsi="Times New Roman" w:cs="Times New Roman"/>
          <w:sz w:val="26"/>
          <w:szCs w:val="26"/>
        </w:rPr>
        <w:tab/>
      </w:r>
      <w:r w:rsidR="00F52523">
        <w:rPr>
          <w:rFonts w:ascii="Times New Roman" w:hAnsi="Times New Roman" w:cs="Times New Roman"/>
          <w:sz w:val="26"/>
          <w:szCs w:val="26"/>
        </w:rPr>
        <w:t>On 12 December 2013, the Appellan</w:t>
      </w:r>
      <w:r w:rsidR="00951CD9">
        <w:rPr>
          <w:rFonts w:ascii="Times New Roman" w:hAnsi="Times New Roman" w:cs="Times New Roman"/>
          <w:sz w:val="26"/>
          <w:szCs w:val="26"/>
        </w:rPr>
        <w:t>t swore an Affidavit resisting</w:t>
      </w:r>
      <w:r w:rsidR="00F52523">
        <w:rPr>
          <w:rFonts w:ascii="Times New Roman" w:hAnsi="Times New Roman" w:cs="Times New Roman"/>
          <w:sz w:val="26"/>
          <w:szCs w:val="26"/>
        </w:rPr>
        <w:t xml:space="preserve"> the Summary Judgment.  On 9 August 2013</w:t>
      </w:r>
      <w:r w:rsidR="00B402F1">
        <w:rPr>
          <w:rFonts w:ascii="Times New Roman" w:hAnsi="Times New Roman" w:cs="Times New Roman"/>
          <w:sz w:val="26"/>
          <w:szCs w:val="26"/>
        </w:rPr>
        <w:t>,</w:t>
      </w:r>
      <w:r w:rsidR="00F52523">
        <w:rPr>
          <w:rFonts w:ascii="Times New Roman" w:hAnsi="Times New Roman" w:cs="Times New Roman"/>
          <w:sz w:val="26"/>
          <w:szCs w:val="26"/>
        </w:rPr>
        <w:t xml:space="preserve"> in the presence of Counsel of both parties</w:t>
      </w:r>
      <w:r w:rsidR="00B402F1">
        <w:rPr>
          <w:rFonts w:ascii="Times New Roman" w:hAnsi="Times New Roman" w:cs="Times New Roman"/>
          <w:sz w:val="26"/>
          <w:szCs w:val="26"/>
        </w:rPr>
        <w:t>,</w:t>
      </w:r>
      <w:r w:rsidR="00F52523">
        <w:rPr>
          <w:rFonts w:ascii="Times New Roman" w:hAnsi="Times New Roman" w:cs="Times New Roman"/>
          <w:sz w:val="26"/>
          <w:szCs w:val="26"/>
        </w:rPr>
        <w:t xml:space="preserve"> the court </w:t>
      </w:r>
      <w:r w:rsidR="00F52523" w:rsidRPr="00B402F1">
        <w:rPr>
          <w:rFonts w:ascii="Times New Roman" w:hAnsi="Times New Roman" w:cs="Times New Roman"/>
          <w:i/>
          <w:sz w:val="26"/>
          <w:szCs w:val="26"/>
        </w:rPr>
        <w:t>a quo</w:t>
      </w:r>
      <w:r w:rsidR="00F52523">
        <w:rPr>
          <w:rFonts w:ascii="Times New Roman" w:hAnsi="Times New Roman" w:cs="Times New Roman"/>
          <w:sz w:val="26"/>
          <w:szCs w:val="26"/>
        </w:rPr>
        <w:t xml:space="preserve"> granted the application for summary judgment </w:t>
      </w:r>
      <w:r w:rsidR="00000DD9">
        <w:rPr>
          <w:rFonts w:ascii="Times New Roman" w:hAnsi="Times New Roman" w:cs="Times New Roman"/>
          <w:sz w:val="26"/>
          <w:szCs w:val="26"/>
        </w:rPr>
        <w:t xml:space="preserve">and </w:t>
      </w:r>
      <w:r w:rsidR="00F52523">
        <w:rPr>
          <w:rFonts w:ascii="Times New Roman" w:hAnsi="Times New Roman" w:cs="Times New Roman"/>
          <w:sz w:val="26"/>
          <w:szCs w:val="26"/>
        </w:rPr>
        <w:t>issu</w:t>
      </w:r>
      <w:r w:rsidR="00951CD9">
        <w:rPr>
          <w:rFonts w:ascii="Times New Roman" w:hAnsi="Times New Roman" w:cs="Times New Roman"/>
          <w:sz w:val="26"/>
          <w:szCs w:val="26"/>
        </w:rPr>
        <w:t>ed an order restraining and interdi</w:t>
      </w:r>
      <w:r w:rsidR="00F52523">
        <w:rPr>
          <w:rFonts w:ascii="Times New Roman" w:hAnsi="Times New Roman" w:cs="Times New Roman"/>
          <w:sz w:val="26"/>
          <w:szCs w:val="26"/>
        </w:rPr>
        <w:t>cting the Appellant from ploughing on Farm No. 324.</w:t>
      </w:r>
      <w:r w:rsidR="00855F1E">
        <w:rPr>
          <w:rFonts w:ascii="Times New Roman" w:hAnsi="Times New Roman" w:cs="Times New Roman"/>
          <w:sz w:val="26"/>
          <w:szCs w:val="26"/>
        </w:rPr>
        <w:t xml:space="preserve">  </w:t>
      </w:r>
    </w:p>
    <w:p w:rsidR="00556A5F" w:rsidRPr="009B65B4" w:rsidRDefault="00535A12"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 xml:space="preserve"> </w:t>
      </w:r>
    </w:p>
    <w:p w:rsidR="002A22C3" w:rsidRDefault="00951CD9" w:rsidP="00951CD9">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[5</w:t>
      </w:r>
      <w:r w:rsidR="004B04AA" w:rsidRPr="009B65B4">
        <w:rPr>
          <w:rFonts w:ascii="Times New Roman" w:hAnsi="Times New Roman" w:cs="Times New Roman"/>
          <w:sz w:val="26"/>
          <w:szCs w:val="26"/>
        </w:rPr>
        <w:t>]</w:t>
      </w:r>
      <w:r w:rsidR="004B04AA" w:rsidRPr="009B65B4">
        <w:rPr>
          <w:rFonts w:ascii="Times New Roman" w:hAnsi="Times New Roman" w:cs="Times New Roman"/>
          <w:sz w:val="26"/>
          <w:szCs w:val="26"/>
        </w:rPr>
        <w:tab/>
      </w:r>
      <w:r w:rsidR="00F52523">
        <w:rPr>
          <w:rFonts w:ascii="Times New Roman" w:hAnsi="Times New Roman" w:cs="Times New Roman"/>
          <w:sz w:val="26"/>
          <w:szCs w:val="26"/>
        </w:rPr>
        <w:t xml:space="preserve">On 22 august 2013, the Defendant/Appellant noted an appeal against the order of the court </w:t>
      </w:r>
      <w:r w:rsidR="00F52523" w:rsidRPr="00951CD9">
        <w:rPr>
          <w:rFonts w:ascii="Times New Roman" w:hAnsi="Times New Roman" w:cs="Times New Roman"/>
          <w:i/>
          <w:sz w:val="26"/>
          <w:szCs w:val="26"/>
        </w:rPr>
        <w:t>a quo</w:t>
      </w:r>
      <w:r w:rsidR="00F52523">
        <w:rPr>
          <w:rFonts w:ascii="Times New Roman" w:hAnsi="Times New Roman" w:cs="Times New Roman"/>
          <w:sz w:val="26"/>
          <w:szCs w:val="26"/>
        </w:rPr>
        <w:t>.</w:t>
      </w:r>
      <w:r>
        <w:rPr>
          <w:rFonts w:ascii="Times New Roman" w:hAnsi="Times New Roman" w:cs="Times New Roman"/>
          <w:sz w:val="26"/>
          <w:szCs w:val="26"/>
        </w:rPr>
        <w:t xml:space="preserve">  </w:t>
      </w:r>
      <w:r w:rsidR="00F52523">
        <w:rPr>
          <w:rFonts w:ascii="Times New Roman" w:hAnsi="Times New Roman" w:cs="Times New Roman"/>
          <w:sz w:val="26"/>
          <w:szCs w:val="26"/>
        </w:rPr>
        <w:t xml:space="preserve">On </w:t>
      </w:r>
      <w:r w:rsidR="00811E55">
        <w:rPr>
          <w:rFonts w:ascii="Times New Roman" w:hAnsi="Times New Roman" w:cs="Times New Roman"/>
          <w:sz w:val="26"/>
          <w:szCs w:val="26"/>
        </w:rPr>
        <w:t xml:space="preserve">02 </w:t>
      </w:r>
      <w:r w:rsidR="00F52523">
        <w:rPr>
          <w:rFonts w:ascii="Times New Roman" w:hAnsi="Times New Roman" w:cs="Times New Roman"/>
          <w:sz w:val="26"/>
          <w:szCs w:val="26"/>
        </w:rPr>
        <w:t xml:space="preserve">May 2014, </w:t>
      </w:r>
      <w:r w:rsidR="00811E55">
        <w:rPr>
          <w:rFonts w:ascii="Times New Roman" w:hAnsi="Times New Roman" w:cs="Times New Roman"/>
          <w:sz w:val="26"/>
          <w:szCs w:val="26"/>
        </w:rPr>
        <w:t>th</w:t>
      </w:r>
      <w:r w:rsidR="00B402F1">
        <w:rPr>
          <w:rFonts w:ascii="Times New Roman" w:hAnsi="Times New Roman" w:cs="Times New Roman"/>
          <w:sz w:val="26"/>
          <w:szCs w:val="26"/>
        </w:rPr>
        <w:t>e R</w:t>
      </w:r>
      <w:r w:rsidR="002136A6">
        <w:rPr>
          <w:rFonts w:ascii="Times New Roman" w:hAnsi="Times New Roman" w:cs="Times New Roman"/>
          <w:sz w:val="26"/>
          <w:szCs w:val="26"/>
        </w:rPr>
        <w:t>espondent filed a notice to r</w:t>
      </w:r>
      <w:r w:rsidR="00811E55">
        <w:rPr>
          <w:rFonts w:ascii="Times New Roman" w:hAnsi="Times New Roman" w:cs="Times New Roman"/>
          <w:sz w:val="26"/>
          <w:szCs w:val="26"/>
        </w:rPr>
        <w:t xml:space="preserve">aise </w:t>
      </w:r>
      <w:r w:rsidR="002136A6">
        <w:rPr>
          <w:rFonts w:ascii="Times New Roman" w:hAnsi="Times New Roman" w:cs="Times New Roman"/>
          <w:sz w:val="26"/>
          <w:szCs w:val="26"/>
        </w:rPr>
        <w:t>preliminary</w:t>
      </w:r>
      <w:r w:rsidR="00811E55">
        <w:rPr>
          <w:rFonts w:ascii="Times New Roman" w:hAnsi="Times New Roman" w:cs="Times New Roman"/>
          <w:sz w:val="26"/>
          <w:szCs w:val="26"/>
        </w:rPr>
        <w:t xml:space="preserve"> objection that the appeal</w:t>
      </w:r>
      <w:r w:rsidR="00DF68E0">
        <w:rPr>
          <w:rFonts w:ascii="Times New Roman" w:hAnsi="Times New Roman" w:cs="Times New Roman"/>
          <w:sz w:val="26"/>
          <w:szCs w:val="26"/>
        </w:rPr>
        <w:t xml:space="preserve"> was deemed abandoned</w:t>
      </w:r>
      <w:r w:rsidR="00B402F1">
        <w:rPr>
          <w:rFonts w:ascii="Times New Roman" w:hAnsi="Times New Roman" w:cs="Times New Roman"/>
          <w:sz w:val="26"/>
          <w:szCs w:val="26"/>
        </w:rPr>
        <w:t>,</w:t>
      </w:r>
      <w:r w:rsidR="00DF68E0">
        <w:rPr>
          <w:rFonts w:ascii="Times New Roman" w:hAnsi="Times New Roman" w:cs="Times New Roman"/>
          <w:sz w:val="26"/>
          <w:szCs w:val="26"/>
        </w:rPr>
        <w:t xml:space="preserve"> since the Appellant did not lodge the record or appeal</w:t>
      </w:r>
      <w:r w:rsidR="00B402F1">
        <w:rPr>
          <w:rFonts w:ascii="Times New Roman" w:hAnsi="Times New Roman" w:cs="Times New Roman"/>
          <w:sz w:val="26"/>
          <w:szCs w:val="26"/>
        </w:rPr>
        <w:t>,</w:t>
      </w:r>
      <w:r w:rsidR="00DF68E0">
        <w:rPr>
          <w:rFonts w:ascii="Times New Roman" w:hAnsi="Times New Roman" w:cs="Times New Roman"/>
          <w:sz w:val="26"/>
          <w:szCs w:val="26"/>
        </w:rPr>
        <w:t xml:space="preserve"> within the prescribed period of two months from the date of noting the appeal, nor had he applied for extension of time and s</w:t>
      </w:r>
      <w:r w:rsidR="00B402F1">
        <w:rPr>
          <w:rFonts w:ascii="Times New Roman" w:hAnsi="Times New Roman" w:cs="Times New Roman"/>
          <w:sz w:val="26"/>
          <w:szCs w:val="26"/>
        </w:rPr>
        <w:t>ought</w:t>
      </w:r>
      <w:r w:rsidR="00DF68E0">
        <w:rPr>
          <w:rFonts w:ascii="Times New Roman" w:hAnsi="Times New Roman" w:cs="Times New Roman"/>
          <w:sz w:val="26"/>
          <w:szCs w:val="26"/>
        </w:rPr>
        <w:t xml:space="preserve"> </w:t>
      </w:r>
      <w:proofErr w:type="spellStart"/>
      <w:r w:rsidR="00DF68E0">
        <w:rPr>
          <w:rFonts w:ascii="Times New Roman" w:hAnsi="Times New Roman" w:cs="Times New Roman"/>
          <w:sz w:val="26"/>
          <w:szCs w:val="26"/>
        </w:rPr>
        <w:t>condonation</w:t>
      </w:r>
      <w:proofErr w:type="spellEnd"/>
      <w:r w:rsidR="00DF68E0">
        <w:rPr>
          <w:rFonts w:ascii="Times New Roman" w:hAnsi="Times New Roman" w:cs="Times New Roman"/>
          <w:sz w:val="26"/>
          <w:szCs w:val="26"/>
        </w:rPr>
        <w:t xml:space="preserve"> of time </w:t>
      </w:r>
      <w:r w:rsidR="00B402F1">
        <w:rPr>
          <w:rFonts w:ascii="Times New Roman" w:hAnsi="Times New Roman" w:cs="Times New Roman"/>
          <w:sz w:val="26"/>
          <w:szCs w:val="26"/>
        </w:rPr>
        <w:t xml:space="preserve">for late </w:t>
      </w:r>
      <w:r w:rsidR="00DF68E0">
        <w:rPr>
          <w:rFonts w:ascii="Times New Roman" w:hAnsi="Times New Roman" w:cs="Times New Roman"/>
          <w:sz w:val="26"/>
          <w:szCs w:val="26"/>
        </w:rPr>
        <w:t>filing of the record.</w:t>
      </w:r>
      <w:r>
        <w:rPr>
          <w:rFonts w:ascii="Times New Roman" w:hAnsi="Times New Roman" w:cs="Times New Roman"/>
          <w:sz w:val="26"/>
          <w:szCs w:val="26"/>
        </w:rPr>
        <w:t xml:space="preserve">  On</w:t>
      </w:r>
      <w:r w:rsidR="001019DA">
        <w:rPr>
          <w:rFonts w:ascii="Times New Roman" w:hAnsi="Times New Roman" w:cs="Times New Roman"/>
          <w:sz w:val="26"/>
          <w:szCs w:val="26"/>
        </w:rPr>
        <w:t xml:space="preserve"> 13 May 2014, the Appellant lodged </w:t>
      </w:r>
      <w:r w:rsidR="0020254A">
        <w:rPr>
          <w:rFonts w:ascii="Times New Roman" w:hAnsi="Times New Roman" w:cs="Times New Roman"/>
          <w:sz w:val="26"/>
          <w:szCs w:val="26"/>
        </w:rPr>
        <w:t xml:space="preserve">Notice of Application for </w:t>
      </w:r>
      <w:proofErr w:type="spellStart"/>
      <w:r w:rsidR="0020254A">
        <w:rPr>
          <w:rFonts w:ascii="Times New Roman" w:hAnsi="Times New Roman" w:cs="Times New Roman"/>
          <w:sz w:val="26"/>
          <w:szCs w:val="26"/>
        </w:rPr>
        <w:t>Condo</w:t>
      </w:r>
      <w:r w:rsidR="001019DA">
        <w:rPr>
          <w:rFonts w:ascii="Times New Roman" w:hAnsi="Times New Roman" w:cs="Times New Roman"/>
          <w:sz w:val="26"/>
          <w:szCs w:val="26"/>
        </w:rPr>
        <w:t>nation</w:t>
      </w:r>
      <w:proofErr w:type="spellEnd"/>
      <w:r w:rsidR="001019DA">
        <w:rPr>
          <w:rFonts w:ascii="Times New Roman" w:hAnsi="Times New Roman" w:cs="Times New Roman"/>
          <w:sz w:val="26"/>
          <w:szCs w:val="26"/>
        </w:rPr>
        <w:t>, unde</w:t>
      </w:r>
      <w:r>
        <w:rPr>
          <w:rFonts w:ascii="Times New Roman" w:hAnsi="Times New Roman" w:cs="Times New Roman"/>
          <w:sz w:val="26"/>
          <w:szCs w:val="26"/>
        </w:rPr>
        <w:t>r Rule 17 of the Rules of this C</w:t>
      </w:r>
      <w:r w:rsidR="001019DA">
        <w:rPr>
          <w:rFonts w:ascii="Times New Roman" w:hAnsi="Times New Roman" w:cs="Times New Roman"/>
          <w:sz w:val="26"/>
          <w:szCs w:val="26"/>
        </w:rPr>
        <w:t xml:space="preserve">ourt.  The application was supported by an Affidavit sworn by Counsel for the Respondent. </w:t>
      </w:r>
    </w:p>
    <w:p w:rsidR="00951CD9" w:rsidRPr="009B65B4" w:rsidRDefault="00951CD9" w:rsidP="00951CD9">
      <w:pPr>
        <w:spacing w:line="480" w:lineRule="auto"/>
        <w:ind w:left="720" w:hanging="720"/>
        <w:contextualSpacing/>
        <w:jc w:val="both"/>
        <w:rPr>
          <w:rFonts w:ascii="Times New Roman" w:hAnsi="Times New Roman" w:cs="Times New Roman"/>
          <w:sz w:val="26"/>
          <w:szCs w:val="26"/>
        </w:rPr>
      </w:pPr>
    </w:p>
    <w:p w:rsidR="003F63A5" w:rsidRPr="009B65B4" w:rsidRDefault="00951CD9"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[6</w:t>
      </w:r>
      <w:r w:rsidR="003F63A5" w:rsidRPr="009B65B4">
        <w:rPr>
          <w:rFonts w:ascii="Times New Roman" w:hAnsi="Times New Roman" w:cs="Times New Roman"/>
          <w:sz w:val="26"/>
          <w:szCs w:val="26"/>
        </w:rPr>
        <w:t>]</w:t>
      </w:r>
      <w:r w:rsidR="003F63A5" w:rsidRPr="009B65B4">
        <w:rPr>
          <w:rFonts w:ascii="Times New Roman" w:hAnsi="Times New Roman" w:cs="Times New Roman"/>
          <w:sz w:val="26"/>
          <w:szCs w:val="26"/>
        </w:rPr>
        <w:tab/>
      </w:r>
      <w:r w:rsidR="001019DA">
        <w:rPr>
          <w:rFonts w:ascii="Times New Roman" w:hAnsi="Times New Roman" w:cs="Times New Roman"/>
          <w:sz w:val="26"/>
          <w:szCs w:val="26"/>
        </w:rPr>
        <w:t xml:space="preserve">It is necessary to deal first </w:t>
      </w:r>
      <w:r w:rsidR="002136A6">
        <w:rPr>
          <w:rFonts w:ascii="Times New Roman" w:hAnsi="Times New Roman" w:cs="Times New Roman"/>
          <w:sz w:val="26"/>
          <w:szCs w:val="26"/>
        </w:rPr>
        <w:t>with the preliminary objection r</w:t>
      </w:r>
      <w:r w:rsidR="001019DA">
        <w:rPr>
          <w:rFonts w:ascii="Times New Roman" w:hAnsi="Times New Roman" w:cs="Times New Roman"/>
          <w:sz w:val="26"/>
          <w:szCs w:val="26"/>
        </w:rPr>
        <w:t>aised by the Respondent</w:t>
      </w:r>
      <w:r>
        <w:rPr>
          <w:rFonts w:ascii="Times New Roman" w:hAnsi="Times New Roman" w:cs="Times New Roman"/>
          <w:sz w:val="26"/>
          <w:szCs w:val="26"/>
        </w:rPr>
        <w:t>,</w:t>
      </w:r>
      <w:r w:rsidR="001019DA">
        <w:rPr>
          <w:rFonts w:ascii="Times New Roman" w:hAnsi="Times New Roman" w:cs="Times New Roman"/>
          <w:sz w:val="26"/>
          <w:szCs w:val="26"/>
        </w:rPr>
        <w:t xml:space="preserve"> that this appeal was filed out of time.  Counsel for the Respondent submitted that Ru</w:t>
      </w:r>
      <w:r w:rsidR="00B402F1">
        <w:rPr>
          <w:rFonts w:ascii="Times New Roman" w:hAnsi="Times New Roman" w:cs="Times New Roman"/>
          <w:sz w:val="26"/>
          <w:szCs w:val="26"/>
        </w:rPr>
        <w:t>le 30 (1) of the Rules of this C</w:t>
      </w:r>
      <w:r w:rsidR="001019DA">
        <w:rPr>
          <w:rFonts w:ascii="Times New Roman" w:hAnsi="Times New Roman" w:cs="Times New Roman"/>
          <w:sz w:val="26"/>
          <w:szCs w:val="26"/>
        </w:rPr>
        <w:t xml:space="preserve">ourt states that the Appellant should lodge the record on appeal for certification with the Registrar of the </w:t>
      </w:r>
      <w:r w:rsidR="001019DA">
        <w:rPr>
          <w:rFonts w:ascii="Times New Roman" w:hAnsi="Times New Roman" w:cs="Times New Roman"/>
          <w:sz w:val="26"/>
          <w:szCs w:val="26"/>
        </w:rPr>
        <w:lastRenderedPageBreak/>
        <w:t xml:space="preserve">High Court within two months of the date of the noting of the appeal.  He submitted further that Rule 30 (4) of the same Rules provides that where an Appellant fails to </w:t>
      </w:r>
      <w:r w:rsidR="008364E7">
        <w:rPr>
          <w:rFonts w:ascii="Times New Roman" w:hAnsi="Times New Roman" w:cs="Times New Roman"/>
          <w:sz w:val="26"/>
          <w:szCs w:val="26"/>
        </w:rPr>
        <w:t>submit the record for certification with</w:t>
      </w:r>
      <w:r w:rsidR="00B402F1">
        <w:rPr>
          <w:rFonts w:ascii="Times New Roman" w:hAnsi="Times New Roman" w:cs="Times New Roman"/>
          <w:sz w:val="26"/>
          <w:szCs w:val="26"/>
        </w:rPr>
        <w:t>in</w:t>
      </w:r>
      <w:r w:rsidR="008364E7">
        <w:rPr>
          <w:rFonts w:ascii="Times New Roman" w:hAnsi="Times New Roman" w:cs="Times New Roman"/>
          <w:sz w:val="26"/>
          <w:szCs w:val="26"/>
        </w:rPr>
        <w:t xml:space="preserve"> the time provided by Rule 30 (1), the appeal shall be deemed to have been abandoned.  He pointed out that Rule 17 give</w:t>
      </w:r>
      <w:r>
        <w:rPr>
          <w:rFonts w:ascii="Times New Roman" w:hAnsi="Times New Roman" w:cs="Times New Roman"/>
          <w:sz w:val="26"/>
          <w:szCs w:val="26"/>
        </w:rPr>
        <w:t>s</w:t>
      </w:r>
      <w:r w:rsidR="008364E7">
        <w:rPr>
          <w:rFonts w:ascii="Times New Roman" w:hAnsi="Times New Roman" w:cs="Times New Roman"/>
          <w:sz w:val="26"/>
          <w:szCs w:val="26"/>
        </w:rPr>
        <w:t xml:space="preserve"> this court </w:t>
      </w:r>
      <w:proofErr w:type="gramStart"/>
      <w:r w:rsidR="008364E7">
        <w:rPr>
          <w:rFonts w:ascii="Times New Roman" w:hAnsi="Times New Roman" w:cs="Times New Roman"/>
          <w:sz w:val="26"/>
          <w:szCs w:val="26"/>
        </w:rPr>
        <w:t>a discretion</w:t>
      </w:r>
      <w:proofErr w:type="gramEnd"/>
      <w:r w:rsidR="008364E7">
        <w:rPr>
          <w:rFonts w:ascii="Times New Roman" w:hAnsi="Times New Roman" w:cs="Times New Roman"/>
          <w:sz w:val="26"/>
          <w:szCs w:val="26"/>
        </w:rPr>
        <w:t>, on application and for sufficient cause shown, to condon</w:t>
      </w:r>
      <w:r w:rsidR="00000DD9">
        <w:rPr>
          <w:rFonts w:ascii="Times New Roman" w:hAnsi="Times New Roman" w:cs="Times New Roman"/>
          <w:sz w:val="26"/>
          <w:szCs w:val="26"/>
        </w:rPr>
        <w:t>e</w:t>
      </w:r>
      <w:r w:rsidR="008364E7">
        <w:rPr>
          <w:rFonts w:ascii="Times New Roman" w:hAnsi="Times New Roman" w:cs="Times New Roman"/>
          <w:sz w:val="26"/>
          <w:szCs w:val="26"/>
        </w:rPr>
        <w:t xml:space="preserve"> any par</w:t>
      </w:r>
      <w:r>
        <w:rPr>
          <w:rFonts w:ascii="Times New Roman" w:hAnsi="Times New Roman" w:cs="Times New Roman"/>
          <w:sz w:val="26"/>
          <w:szCs w:val="26"/>
        </w:rPr>
        <w:t>ty for non-compliance with the Rules of the C</w:t>
      </w:r>
      <w:r w:rsidR="008364E7">
        <w:rPr>
          <w:rFonts w:ascii="Times New Roman" w:hAnsi="Times New Roman" w:cs="Times New Roman"/>
          <w:sz w:val="26"/>
          <w:szCs w:val="26"/>
        </w:rPr>
        <w:t>ourt.</w:t>
      </w:r>
    </w:p>
    <w:p w:rsidR="00106FBC" w:rsidRPr="009B65B4" w:rsidRDefault="00106FBC" w:rsidP="009B65B4">
      <w:pPr>
        <w:spacing w:line="480" w:lineRule="auto"/>
        <w:ind w:left="720" w:hanging="720"/>
        <w:contextualSpacing/>
        <w:jc w:val="both"/>
        <w:rPr>
          <w:rFonts w:ascii="Times New Roman" w:hAnsi="Times New Roman" w:cs="Times New Roman"/>
          <w:sz w:val="26"/>
          <w:szCs w:val="26"/>
        </w:rPr>
      </w:pPr>
    </w:p>
    <w:p w:rsidR="009F71FA" w:rsidRDefault="00951CD9" w:rsidP="00C850E8">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[7</w:t>
      </w:r>
      <w:r w:rsidR="00106FBC" w:rsidRPr="009B65B4">
        <w:rPr>
          <w:rFonts w:ascii="Times New Roman" w:hAnsi="Times New Roman" w:cs="Times New Roman"/>
          <w:sz w:val="26"/>
          <w:szCs w:val="26"/>
        </w:rPr>
        <w:t>]</w:t>
      </w:r>
      <w:r w:rsidR="00106FBC" w:rsidRPr="009B65B4">
        <w:rPr>
          <w:rFonts w:ascii="Times New Roman" w:hAnsi="Times New Roman" w:cs="Times New Roman"/>
          <w:sz w:val="26"/>
          <w:szCs w:val="26"/>
        </w:rPr>
        <w:tab/>
      </w:r>
      <w:r w:rsidR="008364E7">
        <w:rPr>
          <w:rFonts w:ascii="Times New Roman" w:hAnsi="Times New Roman" w:cs="Times New Roman"/>
          <w:sz w:val="26"/>
          <w:szCs w:val="26"/>
        </w:rPr>
        <w:t>It was Counsel’s contention that in the present instance, the Appellant noted his appeal on 27 August 2013 when the record of appeal ought to have been submitted for certification as correct by 26 October 2013.  He further contended that it was clea</w:t>
      </w:r>
      <w:r>
        <w:rPr>
          <w:rFonts w:ascii="Times New Roman" w:hAnsi="Times New Roman" w:cs="Times New Roman"/>
          <w:sz w:val="26"/>
          <w:szCs w:val="26"/>
        </w:rPr>
        <w:t>r that the record was presented</w:t>
      </w:r>
      <w:r w:rsidR="008364E7">
        <w:rPr>
          <w:rFonts w:ascii="Times New Roman" w:hAnsi="Times New Roman" w:cs="Times New Roman"/>
          <w:sz w:val="26"/>
          <w:szCs w:val="26"/>
        </w:rPr>
        <w:t xml:space="preserve"> for certification o</w:t>
      </w:r>
      <w:r>
        <w:rPr>
          <w:rFonts w:ascii="Times New Roman" w:hAnsi="Times New Roman" w:cs="Times New Roman"/>
          <w:sz w:val="26"/>
          <w:szCs w:val="26"/>
        </w:rPr>
        <w:t>ut</w:t>
      </w:r>
      <w:r w:rsidR="008364E7">
        <w:rPr>
          <w:rFonts w:ascii="Times New Roman" w:hAnsi="Times New Roman" w:cs="Times New Roman"/>
          <w:sz w:val="26"/>
          <w:szCs w:val="26"/>
        </w:rPr>
        <w:t xml:space="preserve"> </w:t>
      </w:r>
      <w:r w:rsidR="00C850E8">
        <w:rPr>
          <w:rFonts w:ascii="Times New Roman" w:hAnsi="Times New Roman" w:cs="Times New Roman"/>
          <w:sz w:val="26"/>
          <w:szCs w:val="26"/>
        </w:rPr>
        <w:t>of time</w:t>
      </w:r>
      <w:r w:rsidR="00B402F1">
        <w:rPr>
          <w:rFonts w:ascii="Times New Roman" w:hAnsi="Times New Roman" w:cs="Times New Roman"/>
          <w:sz w:val="26"/>
          <w:szCs w:val="26"/>
        </w:rPr>
        <w:t>, o</w:t>
      </w:r>
      <w:r w:rsidR="008364E7">
        <w:rPr>
          <w:rFonts w:ascii="Times New Roman" w:hAnsi="Times New Roman" w:cs="Times New Roman"/>
          <w:sz w:val="26"/>
          <w:szCs w:val="26"/>
        </w:rPr>
        <w:t>n 15 November 2013</w:t>
      </w:r>
      <w:r w:rsidR="00B402F1">
        <w:rPr>
          <w:rFonts w:ascii="Times New Roman" w:hAnsi="Times New Roman" w:cs="Times New Roman"/>
          <w:sz w:val="26"/>
          <w:szCs w:val="26"/>
        </w:rPr>
        <w:t>.</w:t>
      </w:r>
      <w:r w:rsidR="008364E7">
        <w:rPr>
          <w:rFonts w:ascii="Times New Roman" w:hAnsi="Times New Roman" w:cs="Times New Roman"/>
          <w:sz w:val="26"/>
          <w:szCs w:val="26"/>
        </w:rPr>
        <w:t xml:space="preserve"> Counsel finally submitted </w:t>
      </w:r>
      <w:r w:rsidR="00B402F1">
        <w:rPr>
          <w:rFonts w:ascii="Times New Roman" w:hAnsi="Times New Roman" w:cs="Times New Roman"/>
          <w:sz w:val="26"/>
          <w:szCs w:val="26"/>
        </w:rPr>
        <w:t>that since the</w:t>
      </w:r>
      <w:r w:rsidR="008364E7">
        <w:rPr>
          <w:rFonts w:ascii="Times New Roman" w:hAnsi="Times New Roman" w:cs="Times New Roman"/>
          <w:sz w:val="26"/>
          <w:szCs w:val="26"/>
        </w:rPr>
        <w:t xml:space="preserve"> Appellant did not apply for extension of time prior to submitting the record late nor did he seek </w:t>
      </w:r>
      <w:proofErr w:type="spellStart"/>
      <w:r w:rsidR="008364E7">
        <w:rPr>
          <w:rFonts w:ascii="Times New Roman" w:hAnsi="Times New Roman" w:cs="Times New Roman"/>
          <w:sz w:val="26"/>
          <w:szCs w:val="26"/>
        </w:rPr>
        <w:t>condonation</w:t>
      </w:r>
      <w:proofErr w:type="spellEnd"/>
      <w:r w:rsidR="008364E7">
        <w:rPr>
          <w:rFonts w:ascii="Times New Roman" w:hAnsi="Times New Roman" w:cs="Times New Roman"/>
          <w:sz w:val="26"/>
          <w:szCs w:val="26"/>
        </w:rPr>
        <w:t xml:space="preserve"> of late filing </w:t>
      </w:r>
      <w:r w:rsidR="00C850E8">
        <w:rPr>
          <w:rFonts w:ascii="Times New Roman" w:hAnsi="Times New Roman" w:cs="Times New Roman"/>
          <w:sz w:val="26"/>
          <w:szCs w:val="26"/>
        </w:rPr>
        <w:t>in accordance with</w:t>
      </w:r>
      <w:r w:rsidR="008364E7">
        <w:rPr>
          <w:rFonts w:ascii="Times New Roman" w:hAnsi="Times New Roman" w:cs="Times New Roman"/>
          <w:sz w:val="26"/>
          <w:szCs w:val="26"/>
        </w:rPr>
        <w:t xml:space="preserve"> Rule 30 (4) of </w:t>
      </w:r>
      <w:r w:rsidR="00B402F1">
        <w:rPr>
          <w:rFonts w:ascii="Times New Roman" w:hAnsi="Times New Roman" w:cs="Times New Roman"/>
          <w:sz w:val="26"/>
          <w:szCs w:val="26"/>
        </w:rPr>
        <w:t>t</w:t>
      </w:r>
      <w:r w:rsidR="00C850E8">
        <w:rPr>
          <w:rFonts w:ascii="Times New Roman" w:hAnsi="Times New Roman" w:cs="Times New Roman"/>
          <w:sz w:val="26"/>
          <w:szCs w:val="26"/>
        </w:rPr>
        <w:t xml:space="preserve">he Rules of the Court, </w:t>
      </w:r>
      <w:r w:rsidR="008364E7">
        <w:rPr>
          <w:rFonts w:ascii="Times New Roman" w:hAnsi="Times New Roman" w:cs="Times New Roman"/>
          <w:sz w:val="26"/>
          <w:szCs w:val="26"/>
        </w:rPr>
        <w:t>the appe</w:t>
      </w:r>
      <w:r w:rsidR="0020254A">
        <w:rPr>
          <w:rFonts w:ascii="Times New Roman" w:hAnsi="Times New Roman" w:cs="Times New Roman"/>
          <w:sz w:val="26"/>
          <w:szCs w:val="26"/>
        </w:rPr>
        <w:t>al is deemed abandoned and should be dismissed.</w:t>
      </w:r>
    </w:p>
    <w:p w:rsidR="00C850E8" w:rsidRPr="00C850E8" w:rsidRDefault="00C850E8" w:rsidP="00C850E8">
      <w:pPr>
        <w:spacing w:line="480" w:lineRule="auto"/>
        <w:ind w:left="720" w:hanging="720"/>
        <w:contextualSpacing/>
        <w:jc w:val="both"/>
        <w:rPr>
          <w:rFonts w:ascii="Times New Roman" w:hAnsi="Times New Roman" w:cs="Times New Roman"/>
          <w:i/>
          <w:sz w:val="26"/>
          <w:szCs w:val="26"/>
        </w:rPr>
      </w:pPr>
    </w:p>
    <w:p w:rsidR="00512FCC" w:rsidRDefault="00C850E8" w:rsidP="00C850E8">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 xml:space="preserve"> [8</w:t>
      </w:r>
      <w:r w:rsidR="00922A6A" w:rsidRPr="009B65B4">
        <w:rPr>
          <w:rFonts w:ascii="Times New Roman" w:hAnsi="Times New Roman" w:cs="Times New Roman"/>
          <w:sz w:val="26"/>
          <w:szCs w:val="26"/>
        </w:rPr>
        <w:t>]</w:t>
      </w:r>
      <w:r w:rsidR="00922A6A" w:rsidRPr="009B65B4">
        <w:rPr>
          <w:rFonts w:ascii="Times New Roman" w:hAnsi="Times New Roman" w:cs="Times New Roman"/>
          <w:sz w:val="26"/>
          <w:szCs w:val="26"/>
        </w:rPr>
        <w:tab/>
      </w:r>
      <w:r w:rsidR="0020254A">
        <w:rPr>
          <w:rFonts w:ascii="Times New Roman" w:hAnsi="Times New Roman" w:cs="Times New Roman"/>
          <w:sz w:val="26"/>
          <w:szCs w:val="26"/>
        </w:rPr>
        <w:t xml:space="preserve">As stated </w:t>
      </w:r>
      <w:r>
        <w:rPr>
          <w:rFonts w:ascii="Times New Roman" w:hAnsi="Times New Roman" w:cs="Times New Roman"/>
          <w:sz w:val="26"/>
          <w:szCs w:val="26"/>
        </w:rPr>
        <w:t>above</w:t>
      </w:r>
      <w:r w:rsidR="0020254A">
        <w:rPr>
          <w:rFonts w:ascii="Times New Roman" w:hAnsi="Times New Roman" w:cs="Times New Roman"/>
          <w:sz w:val="26"/>
          <w:szCs w:val="26"/>
        </w:rPr>
        <w:t xml:space="preserve"> the Appellant applied for </w:t>
      </w:r>
      <w:proofErr w:type="spellStart"/>
      <w:r w:rsidR="0020254A">
        <w:rPr>
          <w:rFonts w:ascii="Times New Roman" w:hAnsi="Times New Roman" w:cs="Times New Roman"/>
          <w:sz w:val="26"/>
          <w:szCs w:val="26"/>
        </w:rPr>
        <w:t>condonation</w:t>
      </w:r>
      <w:proofErr w:type="spellEnd"/>
      <w:r w:rsidR="0020254A">
        <w:rPr>
          <w:rFonts w:ascii="Times New Roman" w:hAnsi="Times New Roman" w:cs="Times New Roman"/>
          <w:sz w:val="26"/>
          <w:szCs w:val="26"/>
        </w:rPr>
        <w:t xml:space="preserve"> of the delay on 13 May 2014.  The grounds in support of the application are containe</w:t>
      </w:r>
      <w:r>
        <w:rPr>
          <w:rFonts w:ascii="Times New Roman" w:hAnsi="Times New Roman" w:cs="Times New Roman"/>
          <w:sz w:val="26"/>
          <w:szCs w:val="26"/>
        </w:rPr>
        <w:t>d in an affidavit sworn by his A</w:t>
      </w:r>
      <w:r w:rsidR="0020254A">
        <w:rPr>
          <w:rFonts w:ascii="Times New Roman" w:hAnsi="Times New Roman" w:cs="Times New Roman"/>
          <w:sz w:val="26"/>
          <w:szCs w:val="26"/>
        </w:rPr>
        <w:t xml:space="preserve">ttorney who has been continuously appearing for the Appellant. Counsel’s first ground in support of the application is that no prejudice </w:t>
      </w:r>
      <w:r w:rsidR="00512FCC">
        <w:rPr>
          <w:rFonts w:ascii="Times New Roman" w:hAnsi="Times New Roman" w:cs="Times New Roman"/>
          <w:sz w:val="26"/>
          <w:szCs w:val="26"/>
        </w:rPr>
        <w:t>will be occasioned to the Re</w:t>
      </w:r>
      <w:r w:rsidR="002136A6">
        <w:rPr>
          <w:rFonts w:ascii="Times New Roman" w:hAnsi="Times New Roman" w:cs="Times New Roman"/>
          <w:sz w:val="26"/>
          <w:szCs w:val="26"/>
        </w:rPr>
        <w:t>spondent as the Respondent has r</w:t>
      </w:r>
      <w:r w:rsidR="00512FCC">
        <w:rPr>
          <w:rFonts w:ascii="Times New Roman" w:hAnsi="Times New Roman" w:cs="Times New Roman"/>
          <w:sz w:val="26"/>
          <w:szCs w:val="26"/>
        </w:rPr>
        <w:t>aised the technical point late with a hope of defeating the appeal.</w:t>
      </w:r>
      <w:r>
        <w:rPr>
          <w:rFonts w:ascii="Times New Roman" w:hAnsi="Times New Roman" w:cs="Times New Roman"/>
          <w:sz w:val="26"/>
          <w:szCs w:val="26"/>
        </w:rPr>
        <w:t xml:space="preserve">  </w:t>
      </w:r>
      <w:r w:rsidR="00512FCC">
        <w:rPr>
          <w:rFonts w:ascii="Times New Roman" w:hAnsi="Times New Roman" w:cs="Times New Roman"/>
          <w:sz w:val="26"/>
          <w:szCs w:val="26"/>
        </w:rPr>
        <w:t>Secondly</w:t>
      </w:r>
      <w:r w:rsidR="00B402F1">
        <w:rPr>
          <w:rFonts w:ascii="Times New Roman" w:hAnsi="Times New Roman" w:cs="Times New Roman"/>
          <w:sz w:val="26"/>
          <w:szCs w:val="26"/>
        </w:rPr>
        <w:t>,</w:t>
      </w:r>
      <w:r w:rsidR="00512FCC">
        <w:rPr>
          <w:rFonts w:ascii="Times New Roman" w:hAnsi="Times New Roman" w:cs="Times New Roman"/>
          <w:sz w:val="26"/>
          <w:szCs w:val="26"/>
        </w:rPr>
        <w:t xml:space="preserve"> Counsel submitted that the </w:t>
      </w:r>
      <w:r w:rsidR="00100C5F">
        <w:rPr>
          <w:rFonts w:ascii="Times New Roman" w:hAnsi="Times New Roman" w:cs="Times New Roman"/>
          <w:sz w:val="26"/>
          <w:szCs w:val="26"/>
        </w:rPr>
        <w:lastRenderedPageBreak/>
        <w:t>C</w:t>
      </w:r>
      <w:r w:rsidR="00D47E6F">
        <w:rPr>
          <w:rFonts w:ascii="Times New Roman" w:hAnsi="Times New Roman" w:cs="Times New Roman"/>
          <w:sz w:val="26"/>
          <w:szCs w:val="26"/>
        </w:rPr>
        <w:t>ourt prefers</w:t>
      </w:r>
      <w:r w:rsidR="00512FCC">
        <w:rPr>
          <w:rFonts w:ascii="Times New Roman" w:hAnsi="Times New Roman" w:cs="Times New Roman"/>
          <w:sz w:val="26"/>
          <w:szCs w:val="26"/>
        </w:rPr>
        <w:t xml:space="preserve"> to deal with the matters on merits rather than technicalities, and th</w:t>
      </w:r>
      <w:r w:rsidR="00B402F1">
        <w:rPr>
          <w:rFonts w:ascii="Times New Roman" w:hAnsi="Times New Roman" w:cs="Times New Roman"/>
          <w:sz w:val="26"/>
          <w:szCs w:val="26"/>
        </w:rPr>
        <w:t>at any prejudice caused to the R</w:t>
      </w:r>
      <w:r w:rsidR="00512FCC">
        <w:rPr>
          <w:rFonts w:ascii="Times New Roman" w:hAnsi="Times New Roman" w:cs="Times New Roman"/>
          <w:sz w:val="26"/>
          <w:szCs w:val="26"/>
        </w:rPr>
        <w:t xml:space="preserve">espondent can be compensated through postponement </w:t>
      </w:r>
      <w:r>
        <w:rPr>
          <w:rFonts w:ascii="Times New Roman" w:hAnsi="Times New Roman" w:cs="Times New Roman"/>
          <w:sz w:val="26"/>
          <w:szCs w:val="26"/>
        </w:rPr>
        <w:t>or an appropriate order of cost</w:t>
      </w:r>
      <w:r w:rsidR="00512FCC">
        <w:rPr>
          <w:rFonts w:ascii="Times New Roman" w:hAnsi="Times New Roman" w:cs="Times New Roman"/>
          <w:sz w:val="26"/>
          <w:szCs w:val="26"/>
        </w:rPr>
        <w:t>s.</w:t>
      </w:r>
    </w:p>
    <w:p w:rsidR="00512FCC" w:rsidRDefault="00512FCC" w:rsidP="00996866">
      <w:pPr>
        <w:spacing w:line="480" w:lineRule="auto"/>
        <w:ind w:left="720" w:hanging="720"/>
        <w:contextualSpacing/>
        <w:jc w:val="both"/>
        <w:rPr>
          <w:rFonts w:ascii="Times New Roman" w:hAnsi="Times New Roman" w:cs="Times New Roman"/>
          <w:sz w:val="26"/>
          <w:szCs w:val="26"/>
        </w:rPr>
      </w:pPr>
    </w:p>
    <w:p w:rsidR="00D47E6F" w:rsidRDefault="00C850E8" w:rsidP="00C850E8">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[9</w:t>
      </w:r>
      <w:r w:rsidR="00512FCC">
        <w:rPr>
          <w:rFonts w:ascii="Times New Roman" w:hAnsi="Times New Roman" w:cs="Times New Roman"/>
          <w:sz w:val="26"/>
          <w:szCs w:val="26"/>
        </w:rPr>
        <w:t>]</w:t>
      </w:r>
      <w:r w:rsidR="00512FCC">
        <w:rPr>
          <w:rFonts w:ascii="Times New Roman" w:hAnsi="Times New Roman" w:cs="Times New Roman"/>
          <w:sz w:val="26"/>
          <w:szCs w:val="26"/>
        </w:rPr>
        <w:tab/>
        <w:t>Thirdly, Counsel argued that the appeal has overwhelming prospects of success</w:t>
      </w:r>
      <w:r w:rsidR="00A9743E">
        <w:rPr>
          <w:rFonts w:ascii="Times New Roman" w:hAnsi="Times New Roman" w:cs="Times New Roman"/>
          <w:sz w:val="26"/>
          <w:szCs w:val="26"/>
        </w:rPr>
        <w:t>,</w:t>
      </w:r>
      <w:r w:rsidR="00512FCC">
        <w:rPr>
          <w:rFonts w:ascii="Times New Roman" w:hAnsi="Times New Roman" w:cs="Times New Roman"/>
          <w:sz w:val="26"/>
          <w:szCs w:val="26"/>
        </w:rPr>
        <w:t xml:space="preserve"> as it well settled that a litigant cannot be </w:t>
      </w:r>
      <w:r w:rsidR="00D47E6F">
        <w:rPr>
          <w:rFonts w:ascii="Times New Roman" w:hAnsi="Times New Roman" w:cs="Times New Roman"/>
          <w:sz w:val="26"/>
          <w:szCs w:val="26"/>
        </w:rPr>
        <w:t>granted</w:t>
      </w:r>
      <w:r w:rsidR="00512FCC">
        <w:rPr>
          <w:rFonts w:ascii="Times New Roman" w:hAnsi="Times New Roman" w:cs="Times New Roman"/>
          <w:sz w:val="26"/>
          <w:szCs w:val="26"/>
        </w:rPr>
        <w:t xml:space="preserve"> a remedy it has not sought in the </w:t>
      </w:r>
      <w:r w:rsidR="00542DB1">
        <w:rPr>
          <w:rFonts w:ascii="Times New Roman" w:hAnsi="Times New Roman" w:cs="Times New Roman"/>
          <w:i/>
          <w:sz w:val="26"/>
          <w:szCs w:val="26"/>
        </w:rPr>
        <w:t>L</w:t>
      </w:r>
      <w:r w:rsidR="00512FCC" w:rsidRPr="00D47E6F">
        <w:rPr>
          <w:rFonts w:ascii="Times New Roman" w:hAnsi="Times New Roman" w:cs="Times New Roman"/>
          <w:i/>
          <w:sz w:val="26"/>
          <w:szCs w:val="26"/>
        </w:rPr>
        <w:t>is</w:t>
      </w:r>
      <w:r w:rsidR="00512FCC">
        <w:rPr>
          <w:rFonts w:ascii="Times New Roman" w:hAnsi="Times New Roman" w:cs="Times New Roman"/>
          <w:sz w:val="26"/>
          <w:szCs w:val="26"/>
        </w:rPr>
        <w:t>.</w:t>
      </w:r>
      <w:r>
        <w:rPr>
          <w:rFonts w:ascii="Times New Roman" w:hAnsi="Times New Roman" w:cs="Times New Roman"/>
          <w:sz w:val="26"/>
          <w:szCs w:val="26"/>
        </w:rPr>
        <w:t xml:space="preserve">  </w:t>
      </w:r>
      <w:r w:rsidR="00D47E6F">
        <w:rPr>
          <w:rFonts w:ascii="Times New Roman" w:hAnsi="Times New Roman" w:cs="Times New Roman"/>
          <w:sz w:val="26"/>
          <w:szCs w:val="26"/>
        </w:rPr>
        <w:t>Fourthly</w:t>
      </w:r>
      <w:r w:rsidR="00A9743E">
        <w:rPr>
          <w:rFonts w:ascii="Times New Roman" w:hAnsi="Times New Roman" w:cs="Times New Roman"/>
          <w:sz w:val="26"/>
          <w:szCs w:val="26"/>
        </w:rPr>
        <w:t>,</w:t>
      </w:r>
      <w:r w:rsidR="00D47E6F">
        <w:rPr>
          <w:rFonts w:ascii="Times New Roman" w:hAnsi="Times New Roman" w:cs="Times New Roman"/>
          <w:sz w:val="26"/>
          <w:szCs w:val="26"/>
        </w:rPr>
        <w:t xml:space="preserve"> Counsel contended that the </w:t>
      </w:r>
      <w:r w:rsidR="00A9743E">
        <w:rPr>
          <w:rFonts w:ascii="Times New Roman" w:hAnsi="Times New Roman" w:cs="Times New Roman"/>
          <w:sz w:val="26"/>
          <w:szCs w:val="26"/>
        </w:rPr>
        <w:t>Applicant</w:t>
      </w:r>
      <w:r w:rsidR="00D47E6F">
        <w:rPr>
          <w:rFonts w:ascii="Times New Roman" w:hAnsi="Times New Roman" w:cs="Times New Roman"/>
          <w:sz w:val="26"/>
          <w:szCs w:val="26"/>
        </w:rPr>
        <w:t xml:space="preserve"> has a reasonable explanation for the delay as his attorney lost time trying to obtain a transcript of the hea</w:t>
      </w:r>
      <w:r w:rsidR="00245FE4">
        <w:rPr>
          <w:rFonts w:ascii="Times New Roman" w:hAnsi="Times New Roman" w:cs="Times New Roman"/>
          <w:sz w:val="26"/>
          <w:szCs w:val="26"/>
        </w:rPr>
        <w:t>r</w:t>
      </w:r>
      <w:r w:rsidR="00D47E6F">
        <w:rPr>
          <w:rFonts w:ascii="Times New Roman" w:hAnsi="Times New Roman" w:cs="Times New Roman"/>
          <w:sz w:val="26"/>
          <w:szCs w:val="26"/>
        </w:rPr>
        <w:t>ing</w:t>
      </w:r>
      <w:r w:rsidR="00A9743E">
        <w:rPr>
          <w:rFonts w:ascii="Times New Roman" w:hAnsi="Times New Roman" w:cs="Times New Roman"/>
          <w:sz w:val="26"/>
          <w:szCs w:val="26"/>
        </w:rPr>
        <w:t>,</w:t>
      </w:r>
      <w:r w:rsidR="00D47E6F">
        <w:rPr>
          <w:rFonts w:ascii="Times New Roman" w:hAnsi="Times New Roman" w:cs="Times New Roman"/>
          <w:sz w:val="26"/>
          <w:szCs w:val="26"/>
        </w:rPr>
        <w:t xml:space="preserve"> wherein legal arguments were made before the trial judge</w:t>
      </w:r>
      <w:r w:rsidR="008649FF">
        <w:rPr>
          <w:rFonts w:ascii="Times New Roman" w:hAnsi="Times New Roman" w:cs="Times New Roman"/>
          <w:sz w:val="26"/>
          <w:szCs w:val="26"/>
        </w:rPr>
        <w:t>,</w:t>
      </w:r>
      <w:r w:rsidR="00D47E6F">
        <w:rPr>
          <w:rFonts w:ascii="Times New Roman" w:hAnsi="Times New Roman" w:cs="Times New Roman"/>
          <w:sz w:val="26"/>
          <w:szCs w:val="26"/>
        </w:rPr>
        <w:t xml:space="preserve"> including the verbatim order which was made, </w:t>
      </w:r>
      <w:r w:rsidR="00A9743E">
        <w:rPr>
          <w:rFonts w:ascii="Times New Roman" w:hAnsi="Times New Roman" w:cs="Times New Roman"/>
          <w:sz w:val="26"/>
          <w:szCs w:val="26"/>
        </w:rPr>
        <w:t>but</w:t>
      </w:r>
      <w:r w:rsidR="00D47E6F">
        <w:rPr>
          <w:rFonts w:ascii="Times New Roman" w:hAnsi="Times New Roman" w:cs="Times New Roman"/>
          <w:sz w:val="26"/>
          <w:szCs w:val="26"/>
        </w:rPr>
        <w:t xml:space="preserve"> in the end he failed to obtain the transcript.  More</w:t>
      </w:r>
      <w:r>
        <w:rPr>
          <w:rFonts w:ascii="Times New Roman" w:hAnsi="Times New Roman" w:cs="Times New Roman"/>
          <w:sz w:val="26"/>
          <w:szCs w:val="26"/>
        </w:rPr>
        <w:t>over</w:t>
      </w:r>
      <w:r w:rsidR="00A9743E">
        <w:rPr>
          <w:rFonts w:ascii="Times New Roman" w:hAnsi="Times New Roman" w:cs="Times New Roman"/>
          <w:sz w:val="26"/>
          <w:szCs w:val="26"/>
        </w:rPr>
        <w:t>,</w:t>
      </w:r>
      <w:r>
        <w:rPr>
          <w:rFonts w:ascii="Times New Roman" w:hAnsi="Times New Roman" w:cs="Times New Roman"/>
          <w:sz w:val="26"/>
          <w:szCs w:val="26"/>
        </w:rPr>
        <w:t xml:space="preserve"> the delay was only 20 days and was not unreasonable.</w:t>
      </w:r>
    </w:p>
    <w:p w:rsidR="00C850E8" w:rsidRDefault="00C850E8" w:rsidP="00C850E8">
      <w:pPr>
        <w:spacing w:line="480" w:lineRule="auto"/>
        <w:ind w:left="720" w:hanging="720"/>
        <w:contextualSpacing/>
        <w:jc w:val="both"/>
        <w:rPr>
          <w:rFonts w:ascii="Times New Roman" w:hAnsi="Times New Roman" w:cs="Times New Roman"/>
          <w:sz w:val="26"/>
          <w:szCs w:val="26"/>
        </w:rPr>
      </w:pPr>
    </w:p>
    <w:p w:rsidR="00D47E6F" w:rsidRDefault="00D47E6F" w:rsidP="00996866">
      <w:pPr>
        <w:spacing w:line="480" w:lineRule="auto"/>
        <w:ind w:left="720" w:hanging="720"/>
        <w:contextualSpacing/>
        <w:jc w:val="both"/>
        <w:rPr>
          <w:rFonts w:ascii="Times New Roman" w:hAnsi="Times New Roman" w:cs="Times New Roman"/>
          <w:b/>
          <w:i/>
          <w:sz w:val="26"/>
          <w:szCs w:val="26"/>
        </w:rPr>
      </w:pPr>
      <w:r>
        <w:rPr>
          <w:rFonts w:ascii="Times New Roman" w:hAnsi="Times New Roman" w:cs="Times New Roman"/>
          <w:sz w:val="26"/>
          <w:szCs w:val="26"/>
        </w:rPr>
        <w:t>[1</w:t>
      </w:r>
      <w:r w:rsidR="008649FF">
        <w:rPr>
          <w:rFonts w:ascii="Times New Roman" w:hAnsi="Times New Roman" w:cs="Times New Roman"/>
          <w:sz w:val="26"/>
          <w:szCs w:val="26"/>
        </w:rPr>
        <w:t>0</w:t>
      </w:r>
      <w:r>
        <w:rPr>
          <w:rFonts w:ascii="Times New Roman" w:hAnsi="Times New Roman" w:cs="Times New Roman"/>
          <w:sz w:val="26"/>
          <w:szCs w:val="26"/>
        </w:rPr>
        <w:t>]</w:t>
      </w:r>
      <w:r>
        <w:rPr>
          <w:rFonts w:ascii="Times New Roman" w:hAnsi="Times New Roman" w:cs="Times New Roman"/>
          <w:sz w:val="26"/>
          <w:szCs w:val="26"/>
        </w:rPr>
        <w:tab/>
        <w:t xml:space="preserve">Finally, Counsel for the </w:t>
      </w:r>
      <w:r w:rsidR="002F7D59">
        <w:rPr>
          <w:rFonts w:ascii="Times New Roman" w:hAnsi="Times New Roman" w:cs="Times New Roman"/>
          <w:sz w:val="26"/>
          <w:szCs w:val="26"/>
        </w:rPr>
        <w:t>Appellant submitted that the courts in this country have stated time and again that rules of court are made for the convenience of the court and litigants to ensure order and predictability and that dogmatic adherence to the rules can in some cases be at the expense of justice and equality</w:t>
      </w:r>
      <w:r w:rsidR="00A9743E">
        <w:rPr>
          <w:rFonts w:ascii="Times New Roman" w:hAnsi="Times New Roman" w:cs="Times New Roman"/>
          <w:sz w:val="26"/>
          <w:szCs w:val="26"/>
        </w:rPr>
        <w:t xml:space="preserve"> and that this was a proper case</w:t>
      </w:r>
      <w:r w:rsidR="002F7D59">
        <w:rPr>
          <w:rFonts w:ascii="Times New Roman" w:hAnsi="Times New Roman" w:cs="Times New Roman"/>
          <w:sz w:val="26"/>
          <w:szCs w:val="26"/>
        </w:rPr>
        <w:t xml:space="preserve"> where the court should exercise its discretion in favour of the Appellant.  Counsel relied on several authorities to support his arguments.  They include </w:t>
      </w:r>
      <w:r w:rsidR="002F7D59" w:rsidRPr="002F7D59">
        <w:rPr>
          <w:rFonts w:ascii="Times New Roman" w:hAnsi="Times New Roman" w:cs="Times New Roman"/>
          <w:b/>
          <w:i/>
          <w:sz w:val="26"/>
          <w:szCs w:val="26"/>
        </w:rPr>
        <w:t xml:space="preserve">Jessie </w:t>
      </w:r>
      <w:proofErr w:type="spellStart"/>
      <w:r w:rsidR="002F7D59" w:rsidRPr="002F7D59">
        <w:rPr>
          <w:rFonts w:ascii="Times New Roman" w:hAnsi="Times New Roman" w:cs="Times New Roman"/>
          <w:b/>
          <w:i/>
          <w:sz w:val="26"/>
          <w:szCs w:val="26"/>
        </w:rPr>
        <w:t>Shongwe</w:t>
      </w:r>
      <w:proofErr w:type="spellEnd"/>
      <w:r w:rsidR="002F7D59" w:rsidRPr="002F7D59">
        <w:rPr>
          <w:rFonts w:ascii="Times New Roman" w:hAnsi="Times New Roman" w:cs="Times New Roman"/>
          <w:b/>
          <w:i/>
          <w:sz w:val="26"/>
          <w:szCs w:val="26"/>
        </w:rPr>
        <w:t xml:space="preserve"> v Samuel </w:t>
      </w:r>
      <w:proofErr w:type="spellStart"/>
      <w:r w:rsidR="002F7D59" w:rsidRPr="002F7D59">
        <w:rPr>
          <w:rFonts w:ascii="Times New Roman" w:hAnsi="Times New Roman" w:cs="Times New Roman"/>
          <w:b/>
          <w:i/>
          <w:sz w:val="26"/>
          <w:szCs w:val="26"/>
        </w:rPr>
        <w:t>Shongwe</w:t>
      </w:r>
      <w:proofErr w:type="spellEnd"/>
      <w:r w:rsidR="002F7D59" w:rsidRPr="002F7D59">
        <w:rPr>
          <w:rFonts w:ascii="Times New Roman" w:hAnsi="Times New Roman" w:cs="Times New Roman"/>
          <w:b/>
          <w:i/>
          <w:sz w:val="26"/>
          <w:szCs w:val="26"/>
        </w:rPr>
        <w:t xml:space="preserve"> 1987-1995 (4) SLR 220, </w:t>
      </w:r>
      <w:proofErr w:type="spellStart"/>
      <w:r w:rsidR="002F7D59" w:rsidRPr="002F7D59">
        <w:rPr>
          <w:rFonts w:ascii="Times New Roman" w:hAnsi="Times New Roman" w:cs="Times New Roman"/>
          <w:b/>
          <w:i/>
          <w:sz w:val="26"/>
          <w:szCs w:val="26"/>
        </w:rPr>
        <w:t>Melane</w:t>
      </w:r>
      <w:proofErr w:type="spellEnd"/>
      <w:r w:rsidR="002F7D59" w:rsidRPr="002F7D59">
        <w:rPr>
          <w:rFonts w:ascii="Times New Roman" w:hAnsi="Times New Roman" w:cs="Times New Roman"/>
          <w:b/>
          <w:i/>
          <w:sz w:val="26"/>
          <w:szCs w:val="26"/>
        </w:rPr>
        <w:t xml:space="preserve"> v </w:t>
      </w:r>
      <w:proofErr w:type="spellStart"/>
      <w:r w:rsidR="002F7D59" w:rsidRPr="002F7D59">
        <w:rPr>
          <w:rFonts w:ascii="Times New Roman" w:hAnsi="Times New Roman" w:cs="Times New Roman"/>
          <w:b/>
          <w:i/>
          <w:sz w:val="26"/>
          <w:szCs w:val="26"/>
        </w:rPr>
        <w:t>Santa</w:t>
      </w:r>
      <w:r w:rsidR="000362E8">
        <w:rPr>
          <w:rFonts w:ascii="Times New Roman" w:hAnsi="Times New Roman" w:cs="Times New Roman"/>
          <w:b/>
          <w:i/>
          <w:sz w:val="26"/>
          <w:szCs w:val="26"/>
        </w:rPr>
        <w:t>m</w:t>
      </w:r>
      <w:proofErr w:type="spellEnd"/>
      <w:r w:rsidR="002F7D59" w:rsidRPr="002F7D59">
        <w:rPr>
          <w:rFonts w:ascii="Times New Roman" w:hAnsi="Times New Roman" w:cs="Times New Roman"/>
          <w:b/>
          <w:i/>
          <w:sz w:val="26"/>
          <w:szCs w:val="26"/>
        </w:rPr>
        <w:t xml:space="preserve"> Insurance Co Ltd 1962 (4) SA 531, Unitrans Swaziland Limited v </w:t>
      </w:r>
      <w:proofErr w:type="spellStart"/>
      <w:r w:rsidR="002F7D59" w:rsidRPr="002F7D59">
        <w:rPr>
          <w:rFonts w:ascii="Times New Roman" w:hAnsi="Times New Roman" w:cs="Times New Roman"/>
          <w:b/>
          <w:i/>
          <w:sz w:val="26"/>
          <w:szCs w:val="26"/>
        </w:rPr>
        <w:t>Inyatsi</w:t>
      </w:r>
      <w:proofErr w:type="spellEnd"/>
      <w:r w:rsidR="002F7D59" w:rsidRPr="002F7D59">
        <w:rPr>
          <w:rFonts w:ascii="Times New Roman" w:hAnsi="Times New Roman" w:cs="Times New Roman"/>
          <w:b/>
          <w:i/>
          <w:sz w:val="26"/>
          <w:szCs w:val="26"/>
        </w:rPr>
        <w:t xml:space="preserve"> Construction Limited Appeal Case No. 9/1966, </w:t>
      </w:r>
      <w:proofErr w:type="spellStart"/>
      <w:r w:rsidR="002F7D59" w:rsidRPr="002F7D59">
        <w:rPr>
          <w:rFonts w:ascii="Times New Roman" w:hAnsi="Times New Roman" w:cs="Times New Roman"/>
          <w:b/>
          <w:i/>
          <w:sz w:val="26"/>
          <w:szCs w:val="26"/>
        </w:rPr>
        <w:t>usuthu</w:t>
      </w:r>
      <w:proofErr w:type="spellEnd"/>
      <w:r w:rsidR="002F7D59" w:rsidRPr="002F7D59">
        <w:rPr>
          <w:rFonts w:ascii="Times New Roman" w:hAnsi="Times New Roman" w:cs="Times New Roman"/>
          <w:b/>
          <w:i/>
          <w:sz w:val="26"/>
          <w:szCs w:val="26"/>
        </w:rPr>
        <w:t xml:space="preserve"> Pulp Company v Swaziland Agricultural and Plantation </w:t>
      </w:r>
      <w:r w:rsidR="002F7D59" w:rsidRPr="002F7D59">
        <w:rPr>
          <w:rFonts w:ascii="Times New Roman" w:hAnsi="Times New Roman" w:cs="Times New Roman"/>
          <w:b/>
          <w:i/>
          <w:sz w:val="26"/>
          <w:szCs w:val="26"/>
        </w:rPr>
        <w:lastRenderedPageBreak/>
        <w:t xml:space="preserve">Workers Union 2012 SZHC 104 </w:t>
      </w:r>
      <w:r w:rsidR="002F7D59" w:rsidRPr="002F7D59">
        <w:rPr>
          <w:rFonts w:ascii="Times New Roman" w:hAnsi="Times New Roman" w:cs="Times New Roman"/>
          <w:sz w:val="26"/>
          <w:szCs w:val="26"/>
        </w:rPr>
        <w:t>and</w:t>
      </w:r>
      <w:r w:rsidR="002F7D59" w:rsidRPr="002F7D59">
        <w:rPr>
          <w:rFonts w:ascii="Times New Roman" w:hAnsi="Times New Roman" w:cs="Times New Roman"/>
          <w:b/>
          <w:i/>
          <w:sz w:val="26"/>
          <w:szCs w:val="26"/>
        </w:rPr>
        <w:t xml:space="preserve"> </w:t>
      </w:r>
      <w:proofErr w:type="spellStart"/>
      <w:r w:rsidR="002F7D59" w:rsidRPr="002F7D59">
        <w:rPr>
          <w:rFonts w:ascii="Times New Roman" w:hAnsi="Times New Roman" w:cs="Times New Roman"/>
          <w:b/>
          <w:i/>
          <w:sz w:val="26"/>
          <w:szCs w:val="26"/>
        </w:rPr>
        <w:t>Tshivhase</w:t>
      </w:r>
      <w:proofErr w:type="spellEnd"/>
      <w:r w:rsidR="002F7D59" w:rsidRPr="002F7D59">
        <w:rPr>
          <w:rFonts w:ascii="Times New Roman" w:hAnsi="Times New Roman" w:cs="Times New Roman"/>
          <w:b/>
          <w:i/>
          <w:sz w:val="26"/>
          <w:szCs w:val="26"/>
        </w:rPr>
        <w:t xml:space="preserve"> Royal Council v </w:t>
      </w:r>
      <w:proofErr w:type="spellStart"/>
      <w:r w:rsidR="002F7D59" w:rsidRPr="002F7D59">
        <w:rPr>
          <w:rFonts w:ascii="Times New Roman" w:hAnsi="Times New Roman" w:cs="Times New Roman"/>
          <w:b/>
          <w:i/>
          <w:sz w:val="26"/>
          <w:szCs w:val="26"/>
        </w:rPr>
        <w:t>Tshivhase</w:t>
      </w:r>
      <w:proofErr w:type="spellEnd"/>
      <w:r w:rsidR="002F7D59" w:rsidRPr="002F7D59">
        <w:rPr>
          <w:rFonts w:ascii="Times New Roman" w:hAnsi="Times New Roman" w:cs="Times New Roman"/>
          <w:b/>
          <w:i/>
          <w:sz w:val="26"/>
          <w:szCs w:val="26"/>
        </w:rPr>
        <w:t xml:space="preserve"> 1992 (4) SA 852.</w:t>
      </w:r>
    </w:p>
    <w:p w:rsidR="000362E8" w:rsidRDefault="000362E8" w:rsidP="00996866">
      <w:pPr>
        <w:spacing w:line="480" w:lineRule="auto"/>
        <w:ind w:left="720" w:hanging="720"/>
        <w:contextualSpacing/>
        <w:jc w:val="both"/>
        <w:rPr>
          <w:rFonts w:ascii="Times New Roman" w:hAnsi="Times New Roman" w:cs="Times New Roman"/>
          <w:b/>
          <w:i/>
          <w:sz w:val="26"/>
          <w:szCs w:val="26"/>
        </w:rPr>
      </w:pPr>
    </w:p>
    <w:p w:rsidR="000362E8" w:rsidRDefault="000362E8" w:rsidP="00996866">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w:t>
      </w:r>
      <w:r w:rsidR="008649FF">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 xml:space="preserve">It is common cause that the Appellant filed his record of appeal twenty days out of time.  The only question is whether sufficient cause </w:t>
      </w:r>
      <w:r w:rsidR="00A9743E">
        <w:rPr>
          <w:rFonts w:ascii="Times New Roman" w:hAnsi="Times New Roman" w:cs="Times New Roman"/>
          <w:sz w:val="26"/>
          <w:szCs w:val="26"/>
        </w:rPr>
        <w:t>has been shown to justify this C</w:t>
      </w:r>
      <w:r>
        <w:rPr>
          <w:rFonts w:ascii="Times New Roman" w:hAnsi="Times New Roman" w:cs="Times New Roman"/>
          <w:sz w:val="26"/>
          <w:szCs w:val="26"/>
        </w:rPr>
        <w:t>ourt to exercise its discretion and condone the delay.  Rule 17 of the Court of Appeal Rules 1971 provides</w:t>
      </w:r>
      <w:r w:rsidR="00A9743E">
        <w:rPr>
          <w:rFonts w:ascii="Times New Roman" w:hAnsi="Times New Roman" w:cs="Times New Roman"/>
          <w:sz w:val="26"/>
          <w:szCs w:val="26"/>
        </w:rPr>
        <w:t xml:space="preserve"> for </w:t>
      </w:r>
      <w:proofErr w:type="spellStart"/>
      <w:r w:rsidR="00A9743E">
        <w:rPr>
          <w:rFonts w:ascii="Times New Roman" w:hAnsi="Times New Roman" w:cs="Times New Roman"/>
          <w:sz w:val="26"/>
          <w:szCs w:val="26"/>
        </w:rPr>
        <w:t>condonation</w:t>
      </w:r>
      <w:proofErr w:type="spellEnd"/>
      <w:r w:rsidR="00A9743E">
        <w:rPr>
          <w:rFonts w:ascii="Times New Roman" w:hAnsi="Times New Roman" w:cs="Times New Roman"/>
          <w:sz w:val="26"/>
          <w:szCs w:val="26"/>
        </w:rPr>
        <w:t xml:space="preserve"> as follows</w:t>
      </w:r>
      <w:r>
        <w:rPr>
          <w:rFonts w:ascii="Times New Roman" w:hAnsi="Times New Roman" w:cs="Times New Roman"/>
          <w:sz w:val="26"/>
          <w:szCs w:val="26"/>
        </w:rPr>
        <w:t>:</w:t>
      </w:r>
    </w:p>
    <w:p w:rsidR="000362E8" w:rsidRDefault="000362E8" w:rsidP="005926E8">
      <w:pPr>
        <w:spacing w:line="360" w:lineRule="auto"/>
        <w:ind w:left="3600"/>
        <w:contextualSpacing/>
        <w:jc w:val="both"/>
        <w:rPr>
          <w:rFonts w:ascii="Times New Roman" w:hAnsi="Times New Roman" w:cs="Times New Roman"/>
          <w:i/>
          <w:sz w:val="26"/>
          <w:szCs w:val="26"/>
        </w:rPr>
      </w:pPr>
      <w:r w:rsidRPr="000362E8">
        <w:rPr>
          <w:rFonts w:ascii="Times New Roman" w:hAnsi="Times New Roman" w:cs="Times New Roman"/>
          <w:i/>
          <w:sz w:val="26"/>
          <w:szCs w:val="26"/>
        </w:rPr>
        <w:t>“17. The Court of Appeal may on application and for sufficient cause shown, exc</w:t>
      </w:r>
      <w:r w:rsidR="008649FF">
        <w:rPr>
          <w:rFonts w:ascii="Times New Roman" w:hAnsi="Times New Roman" w:cs="Times New Roman"/>
          <w:i/>
          <w:sz w:val="26"/>
          <w:szCs w:val="26"/>
        </w:rPr>
        <w:t>u</w:t>
      </w:r>
      <w:r w:rsidRPr="000362E8">
        <w:rPr>
          <w:rFonts w:ascii="Times New Roman" w:hAnsi="Times New Roman" w:cs="Times New Roman"/>
          <w:i/>
          <w:sz w:val="26"/>
          <w:szCs w:val="26"/>
        </w:rPr>
        <w:t>se any party from compliance with any of th</w:t>
      </w:r>
      <w:r w:rsidR="008649FF">
        <w:rPr>
          <w:rFonts w:ascii="Times New Roman" w:hAnsi="Times New Roman" w:cs="Times New Roman"/>
          <w:i/>
          <w:sz w:val="26"/>
          <w:szCs w:val="26"/>
        </w:rPr>
        <w:t>ese rules and may give such direct</w:t>
      </w:r>
      <w:r w:rsidRPr="000362E8">
        <w:rPr>
          <w:rFonts w:ascii="Times New Roman" w:hAnsi="Times New Roman" w:cs="Times New Roman"/>
          <w:i/>
          <w:sz w:val="26"/>
          <w:szCs w:val="26"/>
        </w:rPr>
        <w:t>ions on matters of practice a</w:t>
      </w:r>
      <w:r>
        <w:rPr>
          <w:rFonts w:ascii="Times New Roman" w:hAnsi="Times New Roman" w:cs="Times New Roman"/>
          <w:i/>
          <w:sz w:val="26"/>
          <w:szCs w:val="26"/>
        </w:rPr>
        <w:t>nd procedure as it considers ju</w:t>
      </w:r>
      <w:r w:rsidRPr="000362E8">
        <w:rPr>
          <w:rFonts w:ascii="Times New Roman" w:hAnsi="Times New Roman" w:cs="Times New Roman"/>
          <w:i/>
          <w:sz w:val="26"/>
          <w:szCs w:val="26"/>
        </w:rPr>
        <w:t>st and expedient”.</w:t>
      </w:r>
    </w:p>
    <w:p w:rsidR="000362E8" w:rsidRDefault="000362E8" w:rsidP="000362E8">
      <w:pPr>
        <w:spacing w:line="360" w:lineRule="auto"/>
        <w:contextualSpacing/>
        <w:jc w:val="both"/>
        <w:rPr>
          <w:rFonts w:ascii="Times New Roman" w:hAnsi="Times New Roman" w:cs="Times New Roman"/>
          <w:i/>
          <w:sz w:val="26"/>
          <w:szCs w:val="26"/>
        </w:rPr>
      </w:pPr>
    </w:p>
    <w:p w:rsidR="000362E8" w:rsidRDefault="000362E8" w:rsidP="005B4D61">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w:t>
      </w:r>
      <w:r w:rsidR="008649FF">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 xml:space="preserve">In the case of </w:t>
      </w:r>
      <w:proofErr w:type="spellStart"/>
      <w:r w:rsidRPr="000362E8">
        <w:rPr>
          <w:rFonts w:ascii="Times New Roman" w:hAnsi="Times New Roman" w:cs="Times New Roman"/>
          <w:b/>
          <w:i/>
          <w:sz w:val="26"/>
          <w:szCs w:val="26"/>
        </w:rPr>
        <w:t>Melane</w:t>
      </w:r>
      <w:proofErr w:type="spellEnd"/>
      <w:r w:rsidRPr="000362E8">
        <w:rPr>
          <w:rFonts w:ascii="Times New Roman" w:hAnsi="Times New Roman" w:cs="Times New Roman"/>
          <w:b/>
          <w:i/>
          <w:sz w:val="26"/>
          <w:szCs w:val="26"/>
        </w:rPr>
        <w:t xml:space="preserve"> v </w:t>
      </w:r>
      <w:proofErr w:type="spellStart"/>
      <w:r w:rsidR="00A9743E">
        <w:rPr>
          <w:rFonts w:ascii="Times New Roman" w:hAnsi="Times New Roman" w:cs="Times New Roman"/>
          <w:b/>
          <w:i/>
          <w:sz w:val="26"/>
          <w:szCs w:val="26"/>
        </w:rPr>
        <w:t>Santam</w:t>
      </w:r>
      <w:proofErr w:type="spellEnd"/>
      <w:r w:rsidR="00A9743E">
        <w:rPr>
          <w:rFonts w:ascii="Times New Roman" w:hAnsi="Times New Roman" w:cs="Times New Roman"/>
          <w:b/>
          <w:i/>
          <w:sz w:val="26"/>
          <w:szCs w:val="26"/>
        </w:rPr>
        <w:t xml:space="preserve"> Insurance Co. Ltd (Supra), </w:t>
      </w:r>
      <w:r w:rsidR="00A9743E">
        <w:rPr>
          <w:rFonts w:ascii="Times New Roman" w:hAnsi="Times New Roman" w:cs="Times New Roman"/>
          <w:sz w:val="26"/>
          <w:szCs w:val="26"/>
        </w:rPr>
        <w:t>t</w:t>
      </w:r>
      <w:r w:rsidR="008649FF">
        <w:rPr>
          <w:rFonts w:ascii="Times New Roman" w:hAnsi="Times New Roman" w:cs="Times New Roman"/>
          <w:sz w:val="26"/>
          <w:szCs w:val="26"/>
        </w:rPr>
        <w:t xml:space="preserve">he court </w:t>
      </w:r>
      <w:r w:rsidR="00A9743E">
        <w:rPr>
          <w:rFonts w:ascii="Times New Roman" w:hAnsi="Times New Roman" w:cs="Times New Roman"/>
          <w:sz w:val="26"/>
          <w:szCs w:val="26"/>
        </w:rPr>
        <w:t>explained the</w:t>
      </w:r>
      <w:r w:rsidR="008649FF">
        <w:rPr>
          <w:rFonts w:ascii="Times New Roman" w:hAnsi="Times New Roman" w:cs="Times New Roman"/>
          <w:sz w:val="26"/>
          <w:szCs w:val="26"/>
        </w:rPr>
        <w:t xml:space="preserve"> </w:t>
      </w:r>
      <w:r>
        <w:rPr>
          <w:rFonts w:ascii="Times New Roman" w:hAnsi="Times New Roman" w:cs="Times New Roman"/>
          <w:sz w:val="26"/>
          <w:szCs w:val="26"/>
        </w:rPr>
        <w:t xml:space="preserve">facts which the court should take into account when determining whether an applicant for </w:t>
      </w:r>
      <w:proofErr w:type="spellStart"/>
      <w:r>
        <w:rPr>
          <w:rFonts w:ascii="Times New Roman" w:hAnsi="Times New Roman" w:cs="Times New Roman"/>
          <w:sz w:val="26"/>
          <w:szCs w:val="26"/>
        </w:rPr>
        <w:t>condonation</w:t>
      </w:r>
      <w:proofErr w:type="spellEnd"/>
      <w:r>
        <w:rPr>
          <w:rFonts w:ascii="Times New Roman" w:hAnsi="Times New Roman" w:cs="Times New Roman"/>
          <w:sz w:val="26"/>
          <w:szCs w:val="26"/>
        </w:rPr>
        <w:t xml:space="preserve"> has shown sufficient cause as follows:</w:t>
      </w:r>
    </w:p>
    <w:p w:rsidR="005B4D61" w:rsidRPr="00B47F6F" w:rsidRDefault="005B4D61" w:rsidP="005926E8">
      <w:pPr>
        <w:spacing w:line="360" w:lineRule="auto"/>
        <w:ind w:left="3600"/>
        <w:contextualSpacing/>
        <w:jc w:val="both"/>
        <w:rPr>
          <w:rFonts w:ascii="Times New Roman" w:hAnsi="Times New Roman" w:cs="Times New Roman"/>
          <w:i/>
          <w:sz w:val="26"/>
          <w:szCs w:val="26"/>
        </w:rPr>
      </w:pPr>
      <w:r w:rsidRPr="00B47F6F">
        <w:rPr>
          <w:rFonts w:ascii="Times New Roman" w:hAnsi="Times New Roman" w:cs="Times New Roman"/>
          <w:i/>
          <w:sz w:val="26"/>
          <w:szCs w:val="26"/>
        </w:rPr>
        <w:t xml:space="preserve">“In deciding whether sufficient cause has been shown, the basic </w:t>
      </w:r>
      <w:r w:rsidR="00663BDE" w:rsidRPr="00B47F6F">
        <w:rPr>
          <w:rFonts w:ascii="Times New Roman" w:hAnsi="Times New Roman" w:cs="Times New Roman"/>
          <w:i/>
          <w:sz w:val="26"/>
          <w:szCs w:val="26"/>
        </w:rPr>
        <w:t xml:space="preserve">principle is that the court has discretion to be exercised judicially upon a consideration of all the facts and in essence it is a matter of fairness to both sides.  Among the facts usually relevant </w:t>
      </w:r>
      <w:r w:rsidR="00B47F6F" w:rsidRPr="00B47F6F">
        <w:rPr>
          <w:rFonts w:ascii="Times New Roman" w:hAnsi="Times New Roman" w:cs="Times New Roman"/>
          <w:i/>
          <w:sz w:val="26"/>
          <w:szCs w:val="26"/>
        </w:rPr>
        <w:t>are the degree</w:t>
      </w:r>
      <w:r w:rsidR="00663BDE" w:rsidRPr="00B47F6F">
        <w:rPr>
          <w:rFonts w:ascii="Times New Roman" w:hAnsi="Times New Roman" w:cs="Times New Roman"/>
          <w:i/>
          <w:sz w:val="26"/>
          <w:szCs w:val="26"/>
        </w:rPr>
        <w:t xml:space="preserve"> of lateness</w:t>
      </w:r>
      <w:r w:rsidR="008649FF">
        <w:rPr>
          <w:rFonts w:ascii="Times New Roman" w:hAnsi="Times New Roman" w:cs="Times New Roman"/>
          <w:i/>
          <w:sz w:val="26"/>
          <w:szCs w:val="26"/>
        </w:rPr>
        <w:t>,</w:t>
      </w:r>
      <w:r w:rsidR="00663BDE" w:rsidRPr="00B47F6F">
        <w:rPr>
          <w:rFonts w:ascii="Times New Roman" w:hAnsi="Times New Roman" w:cs="Times New Roman"/>
          <w:i/>
          <w:sz w:val="26"/>
          <w:szCs w:val="26"/>
        </w:rPr>
        <w:t xml:space="preserve"> the explanation thereof</w:t>
      </w:r>
      <w:r w:rsidR="008649FF">
        <w:rPr>
          <w:rFonts w:ascii="Times New Roman" w:hAnsi="Times New Roman" w:cs="Times New Roman"/>
          <w:i/>
          <w:sz w:val="26"/>
          <w:szCs w:val="26"/>
        </w:rPr>
        <w:t>,</w:t>
      </w:r>
      <w:r w:rsidR="00663BDE" w:rsidRPr="00B47F6F">
        <w:rPr>
          <w:rFonts w:ascii="Times New Roman" w:hAnsi="Times New Roman" w:cs="Times New Roman"/>
          <w:i/>
          <w:sz w:val="26"/>
          <w:szCs w:val="26"/>
        </w:rPr>
        <w:t xml:space="preserve"> the pros</w:t>
      </w:r>
      <w:r w:rsidR="00B47F6F" w:rsidRPr="00B47F6F">
        <w:rPr>
          <w:rFonts w:ascii="Times New Roman" w:hAnsi="Times New Roman" w:cs="Times New Roman"/>
          <w:i/>
          <w:sz w:val="26"/>
          <w:szCs w:val="26"/>
        </w:rPr>
        <w:t>pects of success and the importance of the case.  Ordinarily these facts are interrelated; they are individually not deci</w:t>
      </w:r>
      <w:r w:rsidR="008649FF">
        <w:rPr>
          <w:rFonts w:ascii="Times New Roman" w:hAnsi="Times New Roman" w:cs="Times New Roman"/>
          <w:i/>
          <w:sz w:val="26"/>
          <w:szCs w:val="26"/>
        </w:rPr>
        <w:t>sive, for that would be a piece-</w:t>
      </w:r>
      <w:r w:rsidR="00B47F6F" w:rsidRPr="00B47F6F">
        <w:rPr>
          <w:rFonts w:ascii="Times New Roman" w:hAnsi="Times New Roman" w:cs="Times New Roman"/>
          <w:i/>
          <w:sz w:val="26"/>
          <w:szCs w:val="26"/>
        </w:rPr>
        <w:t>me</w:t>
      </w:r>
      <w:r w:rsidR="008649FF">
        <w:rPr>
          <w:rFonts w:ascii="Times New Roman" w:hAnsi="Times New Roman" w:cs="Times New Roman"/>
          <w:i/>
          <w:sz w:val="26"/>
          <w:szCs w:val="26"/>
        </w:rPr>
        <w:t>al</w:t>
      </w:r>
      <w:r w:rsidR="00B47F6F" w:rsidRPr="00B47F6F">
        <w:rPr>
          <w:rFonts w:ascii="Times New Roman" w:hAnsi="Times New Roman" w:cs="Times New Roman"/>
          <w:i/>
          <w:sz w:val="26"/>
          <w:szCs w:val="26"/>
        </w:rPr>
        <w:t xml:space="preserve"> approach incompatible with a true discretion, save of course</w:t>
      </w:r>
      <w:r w:rsidR="008649FF">
        <w:rPr>
          <w:rFonts w:ascii="Times New Roman" w:hAnsi="Times New Roman" w:cs="Times New Roman"/>
          <w:i/>
          <w:sz w:val="26"/>
          <w:szCs w:val="26"/>
        </w:rPr>
        <w:t>,</w:t>
      </w:r>
      <w:r w:rsidR="00B47F6F" w:rsidRPr="00B47F6F">
        <w:rPr>
          <w:rFonts w:ascii="Times New Roman" w:hAnsi="Times New Roman" w:cs="Times New Roman"/>
          <w:i/>
          <w:sz w:val="26"/>
          <w:szCs w:val="26"/>
        </w:rPr>
        <w:t xml:space="preserve"> that </w:t>
      </w:r>
      <w:r w:rsidR="008649FF">
        <w:rPr>
          <w:rFonts w:ascii="Times New Roman" w:hAnsi="Times New Roman" w:cs="Times New Roman"/>
          <w:i/>
          <w:sz w:val="26"/>
          <w:szCs w:val="26"/>
        </w:rPr>
        <w:t xml:space="preserve">if </w:t>
      </w:r>
      <w:r w:rsidR="00B47F6F" w:rsidRPr="00B47F6F">
        <w:rPr>
          <w:rFonts w:ascii="Times New Roman" w:hAnsi="Times New Roman" w:cs="Times New Roman"/>
          <w:i/>
          <w:sz w:val="26"/>
          <w:szCs w:val="26"/>
        </w:rPr>
        <w:t>there are no prospects of success</w:t>
      </w:r>
      <w:r w:rsidR="000576DF">
        <w:rPr>
          <w:rFonts w:ascii="Times New Roman" w:hAnsi="Times New Roman" w:cs="Times New Roman"/>
          <w:i/>
          <w:sz w:val="26"/>
          <w:szCs w:val="26"/>
        </w:rPr>
        <w:t>,</w:t>
      </w:r>
      <w:r w:rsidR="00B47F6F" w:rsidRPr="00B47F6F">
        <w:rPr>
          <w:rFonts w:ascii="Times New Roman" w:hAnsi="Times New Roman" w:cs="Times New Roman"/>
          <w:i/>
          <w:sz w:val="26"/>
          <w:szCs w:val="26"/>
        </w:rPr>
        <w:t xml:space="preserve"> there </w:t>
      </w:r>
      <w:r w:rsidR="00B47F6F" w:rsidRPr="00B47F6F">
        <w:rPr>
          <w:rFonts w:ascii="Times New Roman" w:hAnsi="Times New Roman" w:cs="Times New Roman"/>
          <w:i/>
          <w:sz w:val="26"/>
          <w:szCs w:val="26"/>
        </w:rPr>
        <w:lastRenderedPageBreak/>
        <w:t xml:space="preserve">would be no </w:t>
      </w:r>
      <w:r w:rsidR="000576DF">
        <w:rPr>
          <w:rFonts w:ascii="Times New Roman" w:hAnsi="Times New Roman" w:cs="Times New Roman"/>
          <w:i/>
          <w:sz w:val="26"/>
          <w:szCs w:val="26"/>
        </w:rPr>
        <w:t xml:space="preserve">point in granting </w:t>
      </w:r>
      <w:proofErr w:type="spellStart"/>
      <w:r w:rsidR="000576DF">
        <w:rPr>
          <w:rFonts w:ascii="Times New Roman" w:hAnsi="Times New Roman" w:cs="Times New Roman"/>
          <w:i/>
          <w:sz w:val="26"/>
          <w:szCs w:val="26"/>
        </w:rPr>
        <w:t>condonation</w:t>
      </w:r>
      <w:proofErr w:type="spellEnd"/>
      <w:r w:rsidR="000576DF">
        <w:rPr>
          <w:rFonts w:ascii="Times New Roman" w:hAnsi="Times New Roman" w:cs="Times New Roman"/>
          <w:i/>
          <w:sz w:val="26"/>
          <w:szCs w:val="26"/>
        </w:rPr>
        <w:t xml:space="preserve">. </w:t>
      </w:r>
      <w:r w:rsidR="00B47F6F" w:rsidRPr="00B47F6F">
        <w:rPr>
          <w:rFonts w:ascii="Times New Roman" w:hAnsi="Times New Roman" w:cs="Times New Roman"/>
          <w:i/>
          <w:sz w:val="26"/>
          <w:szCs w:val="26"/>
        </w:rPr>
        <w:t xml:space="preserve">And the Respondent’s interest in finality must not be overlooked”.   </w:t>
      </w:r>
    </w:p>
    <w:p w:rsidR="00AC35A3" w:rsidRPr="005926E8" w:rsidRDefault="005B4D61" w:rsidP="005926E8">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533B52" w:rsidRDefault="000576DF" w:rsidP="00EB584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[13</w:t>
      </w:r>
      <w:r w:rsidR="00576C91" w:rsidRPr="00576C91">
        <w:rPr>
          <w:rFonts w:ascii="Times New Roman" w:hAnsi="Times New Roman" w:cs="Times New Roman"/>
          <w:sz w:val="26"/>
          <w:szCs w:val="26"/>
        </w:rPr>
        <w:t>]</w:t>
      </w:r>
      <w:r w:rsidR="00576C91" w:rsidRPr="00576C91">
        <w:rPr>
          <w:rFonts w:ascii="Times New Roman" w:hAnsi="Times New Roman" w:cs="Times New Roman"/>
          <w:sz w:val="26"/>
          <w:szCs w:val="26"/>
        </w:rPr>
        <w:tab/>
      </w:r>
      <w:r w:rsidR="00576C91">
        <w:rPr>
          <w:rFonts w:ascii="Times New Roman" w:hAnsi="Times New Roman" w:cs="Times New Roman"/>
          <w:sz w:val="26"/>
          <w:szCs w:val="26"/>
        </w:rPr>
        <w:t>In my opinion</w:t>
      </w:r>
      <w:r>
        <w:rPr>
          <w:rFonts w:ascii="Times New Roman" w:hAnsi="Times New Roman" w:cs="Times New Roman"/>
          <w:sz w:val="26"/>
          <w:szCs w:val="26"/>
        </w:rPr>
        <w:t>,</w:t>
      </w:r>
      <w:r w:rsidR="00576C91">
        <w:rPr>
          <w:rFonts w:ascii="Times New Roman" w:hAnsi="Times New Roman" w:cs="Times New Roman"/>
          <w:sz w:val="26"/>
          <w:szCs w:val="26"/>
        </w:rPr>
        <w:t xml:space="preserve"> the grounds raised in the affidavit of the Appellant’s counsel constituted sufficient cause for the exercise of this court’s discretion to grant the application for </w:t>
      </w:r>
      <w:proofErr w:type="spellStart"/>
      <w:r w:rsidR="00576C91">
        <w:rPr>
          <w:rFonts w:ascii="Times New Roman" w:hAnsi="Times New Roman" w:cs="Times New Roman"/>
          <w:sz w:val="26"/>
          <w:szCs w:val="26"/>
        </w:rPr>
        <w:t>condonation</w:t>
      </w:r>
      <w:proofErr w:type="spellEnd"/>
      <w:r w:rsidR="00576C91">
        <w:rPr>
          <w:rFonts w:ascii="Times New Roman" w:hAnsi="Times New Roman" w:cs="Times New Roman"/>
          <w:sz w:val="26"/>
          <w:szCs w:val="26"/>
        </w:rPr>
        <w:t xml:space="preserve"> of the late filing of the record of appeal.  The claim by the </w:t>
      </w:r>
      <w:r>
        <w:rPr>
          <w:rFonts w:ascii="Times New Roman" w:hAnsi="Times New Roman" w:cs="Times New Roman"/>
          <w:sz w:val="26"/>
          <w:szCs w:val="26"/>
        </w:rPr>
        <w:t>A</w:t>
      </w:r>
      <w:r w:rsidR="00576C91">
        <w:rPr>
          <w:rFonts w:ascii="Times New Roman" w:hAnsi="Times New Roman" w:cs="Times New Roman"/>
          <w:sz w:val="26"/>
          <w:szCs w:val="26"/>
        </w:rPr>
        <w:t xml:space="preserve">ttorney that he lost time while trying to obtain the transcript of the record of proceedings in the court </w:t>
      </w:r>
      <w:r w:rsidR="00576C91" w:rsidRPr="00576C91">
        <w:rPr>
          <w:rFonts w:ascii="Times New Roman" w:hAnsi="Times New Roman" w:cs="Times New Roman"/>
          <w:i/>
          <w:sz w:val="26"/>
          <w:szCs w:val="26"/>
        </w:rPr>
        <w:t>a quo</w:t>
      </w:r>
      <w:r w:rsidR="00576C91">
        <w:rPr>
          <w:rFonts w:ascii="Times New Roman" w:hAnsi="Times New Roman" w:cs="Times New Roman"/>
          <w:sz w:val="26"/>
          <w:szCs w:val="26"/>
        </w:rPr>
        <w:t xml:space="preserve"> is reasonable and has not been seriously disputed.  The delay of twenty days is not too long.  The Appellant’s appeal also has prospects of success in as far as the court </w:t>
      </w:r>
      <w:r w:rsidR="00576C91" w:rsidRPr="00576C91">
        <w:rPr>
          <w:rFonts w:ascii="Times New Roman" w:hAnsi="Times New Roman" w:cs="Times New Roman"/>
          <w:i/>
          <w:sz w:val="26"/>
          <w:szCs w:val="26"/>
        </w:rPr>
        <w:t>a quo</w:t>
      </w:r>
      <w:r w:rsidR="00576C91">
        <w:rPr>
          <w:rFonts w:ascii="Times New Roman" w:hAnsi="Times New Roman" w:cs="Times New Roman"/>
          <w:sz w:val="26"/>
          <w:szCs w:val="26"/>
        </w:rPr>
        <w:t xml:space="preserve"> granted a remedy not sought by the Respondent.  Moreover, it has not been shown that the Respondent will be prejudiced if this application is granted.  Accordingly, the application for </w:t>
      </w:r>
      <w:proofErr w:type="spellStart"/>
      <w:r w:rsidR="00576C91">
        <w:rPr>
          <w:rFonts w:ascii="Times New Roman" w:hAnsi="Times New Roman" w:cs="Times New Roman"/>
          <w:sz w:val="26"/>
          <w:szCs w:val="26"/>
        </w:rPr>
        <w:t>condonation</w:t>
      </w:r>
      <w:proofErr w:type="spellEnd"/>
      <w:r w:rsidR="00576C91">
        <w:rPr>
          <w:rFonts w:ascii="Times New Roman" w:hAnsi="Times New Roman" w:cs="Times New Roman"/>
          <w:sz w:val="26"/>
          <w:szCs w:val="26"/>
        </w:rPr>
        <w:t xml:space="preserve"> of the late filing of the record of appeal</w:t>
      </w:r>
      <w:r>
        <w:rPr>
          <w:rFonts w:ascii="Times New Roman" w:hAnsi="Times New Roman" w:cs="Times New Roman"/>
          <w:sz w:val="26"/>
          <w:szCs w:val="26"/>
        </w:rPr>
        <w:t>,</w:t>
      </w:r>
      <w:r w:rsidR="00576C91">
        <w:rPr>
          <w:rFonts w:ascii="Times New Roman" w:hAnsi="Times New Roman" w:cs="Times New Roman"/>
          <w:sz w:val="26"/>
          <w:szCs w:val="26"/>
        </w:rPr>
        <w:t xml:space="preserve"> is granted.</w:t>
      </w:r>
    </w:p>
    <w:p w:rsidR="00576C91" w:rsidRDefault="00576C91" w:rsidP="00EB5847">
      <w:pPr>
        <w:spacing w:line="480" w:lineRule="auto"/>
        <w:ind w:left="720" w:hanging="720"/>
        <w:contextualSpacing/>
        <w:jc w:val="both"/>
        <w:rPr>
          <w:rFonts w:ascii="Times New Roman" w:hAnsi="Times New Roman" w:cs="Times New Roman"/>
          <w:sz w:val="26"/>
          <w:szCs w:val="26"/>
        </w:rPr>
      </w:pPr>
    </w:p>
    <w:p w:rsidR="00576C91" w:rsidRDefault="000576DF" w:rsidP="00EB584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w:t>
      </w:r>
      <w:r w:rsidR="00576C91">
        <w:rPr>
          <w:rFonts w:ascii="Times New Roman" w:hAnsi="Times New Roman" w:cs="Times New Roman"/>
          <w:sz w:val="26"/>
          <w:szCs w:val="26"/>
        </w:rPr>
        <w:t>1</w:t>
      </w:r>
      <w:r>
        <w:rPr>
          <w:rFonts w:ascii="Times New Roman" w:hAnsi="Times New Roman" w:cs="Times New Roman"/>
          <w:sz w:val="26"/>
          <w:szCs w:val="26"/>
        </w:rPr>
        <w:t>4</w:t>
      </w:r>
      <w:r w:rsidR="00576C91">
        <w:rPr>
          <w:rFonts w:ascii="Times New Roman" w:hAnsi="Times New Roman" w:cs="Times New Roman"/>
          <w:sz w:val="26"/>
          <w:szCs w:val="26"/>
        </w:rPr>
        <w:t>]</w:t>
      </w:r>
      <w:r w:rsidR="00576C91">
        <w:rPr>
          <w:rFonts w:ascii="Times New Roman" w:hAnsi="Times New Roman" w:cs="Times New Roman"/>
          <w:sz w:val="26"/>
          <w:szCs w:val="26"/>
        </w:rPr>
        <w:tab/>
        <w:t>I shall now deal with t</w:t>
      </w:r>
      <w:r w:rsidR="00000DD9">
        <w:rPr>
          <w:rFonts w:ascii="Times New Roman" w:hAnsi="Times New Roman" w:cs="Times New Roman"/>
          <w:sz w:val="26"/>
          <w:szCs w:val="26"/>
        </w:rPr>
        <w:t>he substantive appeal.  In his N</w:t>
      </w:r>
      <w:r w:rsidR="00576C91">
        <w:rPr>
          <w:rFonts w:ascii="Times New Roman" w:hAnsi="Times New Roman" w:cs="Times New Roman"/>
          <w:sz w:val="26"/>
          <w:szCs w:val="26"/>
        </w:rPr>
        <w:t xml:space="preserve">otice </w:t>
      </w:r>
      <w:r w:rsidR="00000DD9">
        <w:rPr>
          <w:rFonts w:ascii="Times New Roman" w:hAnsi="Times New Roman" w:cs="Times New Roman"/>
          <w:sz w:val="26"/>
          <w:szCs w:val="26"/>
        </w:rPr>
        <w:t>of A</w:t>
      </w:r>
      <w:r w:rsidR="00576C91">
        <w:rPr>
          <w:rFonts w:ascii="Times New Roman" w:hAnsi="Times New Roman" w:cs="Times New Roman"/>
          <w:sz w:val="26"/>
          <w:szCs w:val="26"/>
        </w:rPr>
        <w:t>ppeal</w:t>
      </w:r>
      <w:r>
        <w:rPr>
          <w:rFonts w:ascii="Times New Roman" w:hAnsi="Times New Roman" w:cs="Times New Roman"/>
          <w:sz w:val="26"/>
          <w:szCs w:val="26"/>
        </w:rPr>
        <w:t>,</w:t>
      </w:r>
      <w:r w:rsidR="00576C91">
        <w:rPr>
          <w:rFonts w:ascii="Times New Roman" w:hAnsi="Times New Roman" w:cs="Times New Roman"/>
          <w:sz w:val="26"/>
          <w:szCs w:val="26"/>
        </w:rPr>
        <w:t xml:space="preserve"> the Appellant notes the following grounds of appeal:-</w:t>
      </w:r>
    </w:p>
    <w:p w:rsidR="000576DF" w:rsidRDefault="000576DF" w:rsidP="00EB5847">
      <w:pPr>
        <w:spacing w:line="480" w:lineRule="auto"/>
        <w:ind w:left="720" w:hanging="720"/>
        <w:contextualSpacing/>
        <w:jc w:val="both"/>
        <w:rPr>
          <w:rFonts w:ascii="Times New Roman" w:hAnsi="Times New Roman" w:cs="Times New Roman"/>
          <w:sz w:val="26"/>
          <w:szCs w:val="26"/>
        </w:rPr>
      </w:pPr>
    </w:p>
    <w:p w:rsidR="00576C91" w:rsidRDefault="00576C91" w:rsidP="005926E8">
      <w:pPr>
        <w:spacing w:line="360" w:lineRule="auto"/>
        <w:ind w:left="4320" w:hanging="720"/>
        <w:contextualSpacing/>
        <w:jc w:val="both"/>
        <w:rPr>
          <w:rFonts w:ascii="Times New Roman" w:hAnsi="Times New Roman" w:cs="Times New Roman"/>
          <w:i/>
          <w:sz w:val="26"/>
          <w:szCs w:val="26"/>
        </w:rPr>
      </w:pPr>
      <w:r w:rsidRPr="000B6B48">
        <w:rPr>
          <w:rFonts w:ascii="Times New Roman" w:hAnsi="Times New Roman" w:cs="Times New Roman"/>
          <w:i/>
          <w:sz w:val="26"/>
          <w:szCs w:val="26"/>
        </w:rPr>
        <w:t xml:space="preserve">“2.1 </w:t>
      </w:r>
      <w:r w:rsidR="000B6B48">
        <w:rPr>
          <w:rFonts w:ascii="Times New Roman" w:hAnsi="Times New Roman" w:cs="Times New Roman"/>
          <w:i/>
          <w:sz w:val="26"/>
          <w:szCs w:val="26"/>
        </w:rPr>
        <w:tab/>
      </w:r>
      <w:r w:rsidRPr="000B6B48">
        <w:rPr>
          <w:rFonts w:ascii="Times New Roman" w:hAnsi="Times New Roman" w:cs="Times New Roman"/>
          <w:i/>
          <w:sz w:val="26"/>
          <w:szCs w:val="26"/>
        </w:rPr>
        <w:t xml:space="preserve">In its pleadings the Plaintiff did not seek an interdict against the </w:t>
      </w:r>
      <w:r w:rsidR="000B6B48" w:rsidRPr="000B6B48">
        <w:rPr>
          <w:rFonts w:ascii="Times New Roman" w:hAnsi="Times New Roman" w:cs="Times New Roman"/>
          <w:i/>
          <w:sz w:val="26"/>
          <w:szCs w:val="26"/>
        </w:rPr>
        <w:t>Defendant;</w:t>
      </w:r>
      <w:r w:rsidRPr="000B6B48">
        <w:rPr>
          <w:rFonts w:ascii="Times New Roman" w:hAnsi="Times New Roman" w:cs="Times New Roman"/>
          <w:i/>
          <w:sz w:val="26"/>
          <w:szCs w:val="26"/>
        </w:rPr>
        <w:t xml:space="preserve"> neither did it motivate an interdict at the hearing of legal submissions</w:t>
      </w:r>
      <w:r w:rsidR="000B6B48" w:rsidRPr="000B6B48">
        <w:rPr>
          <w:rFonts w:ascii="Times New Roman" w:hAnsi="Times New Roman" w:cs="Times New Roman"/>
          <w:i/>
          <w:sz w:val="26"/>
          <w:szCs w:val="26"/>
        </w:rPr>
        <w:t>.</w:t>
      </w:r>
    </w:p>
    <w:p w:rsidR="000B6B48" w:rsidRPr="000B6B48" w:rsidRDefault="000B6B48" w:rsidP="00EB5847">
      <w:pPr>
        <w:spacing w:line="240" w:lineRule="auto"/>
        <w:ind w:left="4320"/>
        <w:contextualSpacing/>
        <w:jc w:val="both"/>
        <w:rPr>
          <w:rFonts w:ascii="Times New Roman" w:hAnsi="Times New Roman" w:cs="Times New Roman"/>
          <w:i/>
          <w:sz w:val="26"/>
          <w:szCs w:val="26"/>
        </w:rPr>
      </w:pPr>
    </w:p>
    <w:p w:rsidR="000B6B48" w:rsidRDefault="000B6B48" w:rsidP="005926E8">
      <w:pPr>
        <w:spacing w:line="360" w:lineRule="auto"/>
        <w:ind w:left="4320" w:hanging="720"/>
        <w:contextualSpacing/>
        <w:jc w:val="both"/>
        <w:rPr>
          <w:rFonts w:ascii="Times New Roman" w:hAnsi="Times New Roman" w:cs="Times New Roman"/>
          <w:i/>
          <w:sz w:val="26"/>
          <w:szCs w:val="26"/>
        </w:rPr>
      </w:pPr>
      <w:r w:rsidRPr="000B6B48">
        <w:rPr>
          <w:rFonts w:ascii="Times New Roman" w:hAnsi="Times New Roman" w:cs="Times New Roman"/>
          <w:i/>
          <w:sz w:val="26"/>
          <w:szCs w:val="26"/>
        </w:rPr>
        <w:lastRenderedPageBreak/>
        <w:t xml:space="preserve">2.2 </w:t>
      </w:r>
      <w:r>
        <w:rPr>
          <w:rFonts w:ascii="Times New Roman" w:hAnsi="Times New Roman" w:cs="Times New Roman"/>
          <w:i/>
          <w:sz w:val="26"/>
          <w:szCs w:val="26"/>
        </w:rPr>
        <w:tab/>
      </w:r>
      <w:r w:rsidRPr="000B6B48">
        <w:rPr>
          <w:rFonts w:ascii="Times New Roman" w:hAnsi="Times New Roman" w:cs="Times New Roman"/>
          <w:i/>
          <w:sz w:val="26"/>
          <w:szCs w:val="26"/>
        </w:rPr>
        <w:t>It is</w:t>
      </w:r>
      <w:r w:rsidR="00E55226">
        <w:rPr>
          <w:rFonts w:ascii="Times New Roman" w:hAnsi="Times New Roman" w:cs="Times New Roman"/>
          <w:i/>
          <w:sz w:val="26"/>
          <w:szCs w:val="26"/>
        </w:rPr>
        <w:t xml:space="preserve"> trite law that in civil</w:t>
      </w:r>
      <w:r w:rsidRPr="000B6B48">
        <w:rPr>
          <w:rFonts w:ascii="Times New Roman" w:hAnsi="Times New Roman" w:cs="Times New Roman"/>
          <w:i/>
          <w:sz w:val="26"/>
          <w:szCs w:val="26"/>
        </w:rPr>
        <w:t xml:space="preserve"> proceedings a party cannot be granted what </w:t>
      </w:r>
      <w:r w:rsidR="00000DD9">
        <w:rPr>
          <w:rFonts w:ascii="Times New Roman" w:hAnsi="Times New Roman" w:cs="Times New Roman"/>
          <w:i/>
          <w:sz w:val="26"/>
          <w:szCs w:val="26"/>
        </w:rPr>
        <w:t>[</w:t>
      </w:r>
      <w:bookmarkStart w:id="0" w:name="_GoBack"/>
      <w:bookmarkEnd w:id="0"/>
      <w:r w:rsidRPr="000B6B48">
        <w:rPr>
          <w:rFonts w:ascii="Times New Roman" w:hAnsi="Times New Roman" w:cs="Times New Roman"/>
          <w:i/>
          <w:sz w:val="26"/>
          <w:szCs w:val="26"/>
        </w:rPr>
        <w:t>it</w:t>
      </w:r>
      <w:r w:rsidR="00000DD9">
        <w:rPr>
          <w:rFonts w:ascii="Times New Roman" w:hAnsi="Times New Roman" w:cs="Times New Roman"/>
          <w:i/>
          <w:sz w:val="26"/>
          <w:szCs w:val="26"/>
        </w:rPr>
        <w:t>]</w:t>
      </w:r>
      <w:r w:rsidRPr="000B6B48">
        <w:rPr>
          <w:rFonts w:ascii="Times New Roman" w:hAnsi="Times New Roman" w:cs="Times New Roman"/>
          <w:i/>
          <w:sz w:val="26"/>
          <w:szCs w:val="26"/>
        </w:rPr>
        <w:t xml:space="preserve"> has not sought.</w:t>
      </w:r>
    </w:p>
    <w:p w:rsidR="000B6B48" w:rsidRPr="000B6B48" w:rsidRDefault="000B6B48" w:rsidP="00EB5847">
      <w:pPr>
        <w:spacing w:line="240" w:lineRule="auto"/>
        <w:ind w:left="4320"/>
        <w:contextualSpacing/>
        <w:jc w:val="both"/>
        <w:rPr>
          <w:rFonts w:ascii="Times New Roman" w:hAnsi="Times New Roman" w:cs="Times New Roman"/>
          <w:i/>
          <w:sz w:val="26"/>
          <w:szCs w:val="26"/>
        </w:rPr>
      </w:pPr>
    </w:p>
    <w:p w:rsidR="00E55226" w:rsidRDefault="000B6B48" w:rsidP="005926E8">
      <w:pPr>
        <w:spacing w:line="360" w:lineRule="auto"/>
        <w:ind w:left="4320" w:hanging="720"/>
        <w:contextualSpacing/>
        <w:jc w:val="both"/>
        <w:rPr>
          <w:rFonts w:ascii="Times New Roman" w:hAnsi="Times New Roman" w:cs="Times New Roman"/>
          <w:i/>
          <w:sz w:val="26"/>
          <w:szCs w:val="26"/>
        </w:rPr>
      </w:pPr>
      <w:r w:rsidRPr="000B6B48">
        <w:rPr>
          <w:rFonts w:ascii="Times New Roman" w:hAnsi="Times New Roman" w:cs="Times New Roman"/>
          <w:i/>
          <w:sz w:val="26"/>
          <w:szCs w:val="26"/>
        </w:rPr>
        <w:t xml:space="preserve">2.3 </w:t>
      </w:r>
      <w:r>
        <w:rPr>
          <w:rFonts w:ascii="Times New Roman" w:hAnsi="Times New Roman" w:cs="Times New Roman"/>
          <w:i/>
          <w:sz w:val="26"/>
          <w:szCs w:val="26"/>
        </w:rPr>
        <w:tab/>
      </w:r>
      <w:r w:rsidRPr="000B6B48">
        <w:rPr>
          <w:rFonts w:ascii="Times New Roman" w:hAnsi="Times New Roman" w:cs="Times New Roman"/>
          <w:i/>
          <w:sz w:val="26"/>
          <w:szCs w:val="26"/>
        </w:rPr>
        <w:t xml:space="preserve">In the circumstances, the </w:t>
      </w:r>
      <w:proofErr w:type="spellStart"/>
      <w:r w:rsidRPr="000B6B48">
        <w:rPr>
          <w:rFonts w:ascii="Times New Roman" w:hAnsi="Times New Roman" w:cs="Times New Roman"/>
          <w:i/>
          <w:sz w:val="26"/>
          <w:szCs w:val="26"/>
        </w:rPr>
        <w:t>Honourable</w:t>
      </w:r>
      <w:proofErr w:type="spellEnd"/>
      <w:r w:rsidRPr="000B6B48">
        <w:rPr>
          <w:rFonts w:ascii="Times New Roman" w:hAnsi="Times New Roman" w:cs="Times New Roman"/>
          <w:i/>
          <w:sz w:val="26"/>
          <w:szCs w:val="26"/>
        </w:rPr>
        <w:t xml:space="preserve"> Court </w:t>
      </w:r>
      <w:r w:rsidR="00695F9B">
        <w:rPr>
          <w:rFonts w:ascii="Times New Roman" w:hAnsi="Times New Roman" w:cs="Times New Roman"/>
          <w:i/>
          <w:sz w:val="26"/>
          <w:szCs w:val="26"/>
        </w:rPr>
        <w:t>erred</w:t>
      </w:r>
      <w:r>
        <w:rPr>
          <w:rFonts w:ascii="Times New Roman" w:hAnsi="Times New Roman" w:cs="Times New Roman"/>
          <w:i/>
          <w:sz w:val="26"/>
          <w:szCs w:val="26"/>
        </w:rPr>
        <w:t xml:space="preserve"> in law </w:t>
      </w:r>
      <w:r w:rsidR="000576DF">
        <w:rPr>
          <w:rFonts w:ascii="Times New Roman" w:hAnsi="Times New Roman" w:cs="Times New Roman"/>
          <w:i/>
          <w:sz w:val="26"/>
          <w:szCs w:val="26"/>
        </w:rPr>
        <w:t xml:space="preserve">in </w:t>
      </w:r>
      <w:r>
        <w:rPr>
          <w:rFonts w:ascii="Times New Roman" w:hAnsi="Times New Roman" w:cs="Times New Roman"/>
          <w:i/>
          <w:sz w:val="26"/>
          <w:szCs w:val="26"/>
        </w:rPr>
        <w:t>granting an interdict to the Plaintiff.</w:t>
      </w:r>
    </w:p>
    <w:p w:rsidR="00E55226" w:rsidRDefault="00E55226" w:rsidP="00EB5847">
      <w:pPr>
        <w:spacing w:line="240" w:lineRule="auto"/>
        <w:ind w:left="5040" w:hanging="720"/>
        <w:contextualSpacing/>
        <w:jc w:val="both"/>
        <w:rPr>
          <w:rFonts w:ascii="Times New Roman" w:hAnsi="Times New Roman" w:cs="Times New Roman"/>
          <w:i/>
          <w:sz w:val="26"/>
          <w:szCs w:val="26"/>
        </w:rPr>
      </w:pPr>
    </w:p>
    <w:p w:rsidR="00EB5847" w:rsidRDefault="00E55226" w:rsidP="005926E8">
      <w:pPr>
        <w:spacing w:line="360" w:lineRule="auto"/>
        <w:ind w:left="4320" w:hanging="720"/>
        <w:contextualSpacing/>
        <w:jc w:val="both"/>
        <w:rPr>
          <w:rFonts w:ascii="Times New Roman" w:hAnsi="Times New Roman" w:cs="Times New Roman"/>
          <w:i/>
          <w:sz w:val="26"/>
          <w:szCs w:val="26"/>
        </w:rPr>
      </w:pPr>
      <w:r>
        <w:rPr>
          <w:rFonts w:ascii="Times New Roman" w:hAnsi="Times New Roman" w:cs="Times New Roman"/>
          <w:i/>
          <w:sz w:val="26"/>
          <w:szCs w:val="26"/>
        </w:rPr>
        <w:t>3.</w:t>
      </w:r>
      <w:r>
        <w:rPr>
          <w:rFonts w:ascii="Times New Roman" w:hAnsi="Times New Roman" w:cs="Times New Roman"/>
          <w:i/>
          <w:sz w:val="26"/>
          <w:szCs w:val="26"/>
        </w:rPr>
        <w:tab/>
        <w:t xml:space="preserve">The simple issue for determination for the trial court was whether the </w:t>
      </w:r>
      <w:proofErr w:type="spellStart"/>
      <w:r>
        <w:rPr>
          <w:rFonts w:ascii="Times New Roman" w:hAnsi="Times New Roman" w:cs="Times New Roman"/>
          <w:i/>
          <w:sz w:val="26"/>
          <w:szCs w:val="26"/>
        </w:rPr>
        <w:t>defence</w:t>
      </w:r>
      <w:proofErr w:type="spellEnd"/>
      <w:r>
        <w:rPr>
          <w:rFonts w:ascii="Times New Roman" w:hAnsi="Times New Roman" w:cs="Times New Roman"/>
          <w:i/>
          <w:sz w:val="26"/>
          <w:szCs w:val="26"/>
        </w:rPr>
        <w:t xml:space="preserve"> of usufruct was a </w:t>
      </w:r>
      <w:r w:rsidRPr="00E55226">
        <w:rPr>
          <w:rFonts w:ascii="Times New Roman" w:hAnsi="Times New Roman" w:cs="Times New Roman"/>
          <w:i/>
          <w:sz w:val="26"/>
          <w:szCs w:val="26"/>
          <w:u w:val="single"/>
        </w:rPr>
        <w:t>bona fide</w:t>
      </w:r>
      <w:r>
        <w:rPr>
          <w:rFonts w:ascii="Times New Roman" w:hAnsi="Times New Roman" w:cs="Times New Roman"/>
          <w:i/>
          <w:sz w:val="26"/>
          <w:szCs w:val="26"/>
        </w:rPr>
        <w:t xml:space="preserve"> </w:t>
      </w:r>
      <w:proofErr w:type="spellStart"/>
      <w:r>
        <w:rPr>
          <w:rFonts w:ascii="Times New Roman" w:hAnsi="Times New Roman" w:cs="Times New Roman"/>
          <w:i/>
          <w:sz w:val="26"/>
          <w:szCs w:val="26"/>
        </w:rPr>
        <w:t>defence</w:t>
      </w:r>
      <w:proofErr w:type="spellEnd"/>
      <w:r>
        <w:rPr>
          <w:rFonts w:ascii="Times New Roman" w:hAnsi="Times New Roman" w:cs="Times New Roman"/>
          <w:i/>
          <w:sz w:val="26"/>
          <w:szCs w:val="26"/>
        </w:rPr>
        <w:t xml:space="preserve">, or whether it created a </w:t>
      </w:r>
      <w:proofErr w:type="spellStart"/>
      <w:r>
        <w:rPr>
          <w:rFonts w:ascii="Times New Roman" w:hAnsi="Times New Roman" w:cs="Times New Roman"/>
          <w:i/>
          <w:sz w:val="26"/>
          <w:szCs w:val="26"/>
        </w:rPr>
        <w:t>triable</w:t>
      </w:r>
      <w:proofErr w:type="spellEnd"/>
      <w:r>
        <w:rPr>
          <w:rFonts w:ascii="Times New Roman" w:hAnsi="Times New Roman" w:cs="Times New Roman"/>
          <w:i/>
          <w:sz w:val="26"/>
          <w:szCs w:val="26"/>
        </w:rPr>
        <w:t xml:space="preserve"> issue.   The court ought to have found that the unequivocal terms of the letter annexure ‘BNI’ were sufficiently significant to create a </w:t>
      </w:r>
      <w:proofErr w:type="spellStart"/>
      <w:r>
        <w:rPr>
          <w:rFonts w:ascii="Times New Roman" w:hAnsi="Times New Roman" w:cs="Times New Roman"/>
          <w:i/>
          <w:sz w:val="26"/>
          <w:szCs w:val="26"/>
        </w:rPr>
        <w:t>triable</w:t>
      </w:r>
      <w:proofErr w:type="spellEnd"/>
      <w:r>
        <w:rPr>
          <w:rFonts w:ascii="Times New Roman" w:hAnsi="Times New Roman" w:cs="Times New Roman"/>
          <w:i/>
          <w:sz w:val="26"/>
          <w:szCs w:val="26"/>
        </w:rPr>
        <w:t xml:space="preserve"> issue”. </w:t>
      </w:r>
    </w:p>
    <w:p w:rsidR="00EB5847" w:rsidRDefault="00EB5847" w:rsidP="00EB5847">
      <w:pPr>
        <w:spacing w:line="360" w:lineRule="auto"/>
        <w:contextualSpacing/>
        <w:jc w:val="both"/>
        <w:rPr>
          <w:rFonts w:ascii="Times New Roman" w:hAnsi="Times New Roman" w:cs="Times New Roman"/>
          <w:i/>
          <w:sz w:val="26"/>
          <w:szCs w:val="26"/>
        </w:rPr>
      </w:pPr>
    </w:p>
    <w:p w:rsidR="000B6B48" w:rsidRDefault="000576DF" w:rsidP="00EB584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[15</w:t>
      </w:r>
      <w:r w:rsidR="00EB5847">
        <w:rPr>
          <w:rFonts w:ascii="Times New Roman" w:hAnsi="Times New Roman" w:cs="Times New Roman"/>
          <w:sz w:val="26"/>
          <w:szCs w:val="26"/>
        </w:rPr>
        <w:t>]</w:t>
      </w:r>
      <w:r w:rsidR="00EB5847">
        <w:rPr>
          <w:rFonts w:ascii="Times New Roman" w:hAnsi="Times New Roman" w:cs="Times New Roman"/>
          <w:sz w:val="26"/>
          <w:szCs w:val="26"/>
        </w:rPr>
        <w:tab/>
        <w:t xml:space="preserve">The Appellant prayed that the order of the court </w:t>
      </w:r>
      <w:r w:rsidR="00EB5847" w:rsidRPr="00EB5847">
        <w:rPr>
          <w:rFonts w:ascii="Times New Roman" w:hAnsi="Times New Roman" w:cs="Times New Roman"/>
          <w:i/>
          <w:sz w:val="26"/>
          <w:szCs w:val="26"/>
        </w:rPr>
        <w:t>a</w:t>
      </w:r>
      <w:r w:rsidR="00EB5847">
        <w:rPr>
          <w:rFonts w:ascii="Times New Roman" w:hAnsi="Times New Roman" w:cs="Times New Roman"/>
          <w:i/>
          <w:sz w:val="26"/>
          <w:szCs w:val="26"/>
        </w:rPr>
        <w:t xml:space="preserve"> </w:t>
      </w:r>
      <w:r w:rsidR="00EB5847" w:rsidRPr="00EB5847">
        <w:rPr>
          <w:rFonts w:ascii="Times New Roman" w:hAnsi="Times New Roman" w:cs="Times New Roman"/>
          <w:i/>
          <w:sz w:val="26"/>
          <w:szCs w:val="26"/>
        </w:rPr>
        <w:t xml:space="preserve">quo </w:t>
      </w:r>
      <w:r w:rsidR="00EB5847">
        <w:rPr>
          <w:rFonts w:ascii="Times New Roman" w:hAnsi="Times New Roman" w:cs="Times New Roman"/>
          <w:sz w:val="26"/>
          <w:szCs w:val="26"/>
        </w:rPr>
        <w:t>dated 9 August 2013 be set aside and be substituted with an order that the appeal be allowed with costs</w:t>
      </w:r>
      <w:r w:rsidR="005926E8">
        <w:rPr>
          <w:rFonts w:ascii="Times New Roman" w:hAnsi="Times New Roman" w:cs="Times New Roman"/>
          <w:sz w:val="26"/>
          <w:szCs w:val="26"/>
        </w:rPr>
        <w:t>,</w:t>
      </w:r>
      <w:r w:rsidR="00EB5847">
        <w:rPr>
          <w:rFonts w:ascii="Times New Roman" w:hAnsi="Times New Roman" w:cs="Times New Roman"/>
          <w:sz w:val="26"/>
          <w:szCs w:val="26"/>
        </w:rPr>
        <w:t xml:space="preserve"> and that the Defendant/Appellant be granted leave to defeat the action.</w:t>
      </w:r>
    </w:p>
    <w:p w:rsidR="000576DF" w:rsidRDefault="000576DF" w:rsidP="007D16D8">
      <w:pPr>
        <w:spacing w:line="480" w:lineRule="auto"/>
        <w:contextualSpacing/>
        <w:jc w:val="both"/>
        <w:rPr>
          <w:rFonts w:ascii="Times New Roman" w:hAnsi="Times New Roman" w:cs="Times New Roman"/>
          <w:sz w:val="26"/>
          <w:szCs w:val="26"/>
        </w:rPr>
      </w:pPr>
    </w:p>
    <w:p w:rsidR="00C0189A" w:rsidRDefault="000576DF" w:rsidP="00EB584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[16</w:t>
      </w:r>
      <w:r w:rsidR="00EB5847">
        <w:rPr>
          <w:rFonts w:ascii="Times New Roman" w:hAnsi="Times New Roman" w:cs="Times New Roman"/>
          <w:sz w:val="26"/>
          <w:szCs w:val="26"/>
        </w:rPr>
        <w:t>]</w:t>
      </w:r>
      <w:r w:rsidR="00EB5847">
        <w:rPr>
          <w:rFonts w:ascii="Times New Roman" w:hAnsi="Times New Roman" w:cs="Times New Roman"/>
          <w:sz w:val="26"/>
          <w:szCs w:val="26"/>
        </w:rPr>
        <w:tab/>
        <w:t xml:space="preserve">In the Heads of Argument, the Appellant pointed out that upon hearing legal arguments on the application </w:t>
      </w:r>
      <w:r w:rsidR="00C0189A">
        <w:rPr>
          <w:rFonts w:ascii="Times New Roman" w:hAnsi="Times New Roman" w:cs="Times New Roman"/>
          <w:sz w:val="26"/>
          <w:szCs w:val="26"/>
        </w:rPr>
        <w:t xml:space="preserve">for summary judgment, the judge in the court </w:t>
      </w:r>
      <w:r w:rsidR="00C0189A" w:rsidRPr="000576DF">
        <w:rPr>
          <w:rFonts w:ascii="Times New Roman" w:hAnsi="Times New Roman" w:cs="Times New Roman"/>
          <w:i/>
          <w:sz w:val="26"/>
          <w:szCs w:val="26"/>
        </w:rPr>
        <w:t>a</w:t>
      </w:r>
      <w:r w:rsidR="00C0189A">
        <w:rPr>
          <w:rFonts w:ascii="Times New Roman" w:hAnsi="Times New Roman" w:cs="Times New Roman"/>
          <w:sz w:val="26"/>
          <w:szCs w:val="26"/>
        </w:rPr>
        <w:t xml:space="preserve"> </w:t>
      </w:r>
      <w:r w:rsidR="00C0189A" w:rsidRPr="000576DF">
        <w:rPr>
          <w:rFonts w:ascii="Times New Roman" w:hAnsi="Times New Roman" w:cs="Times New Roman"/>
          <w:i/>
          <w:sz w:val="26"/>
          <w:szCs w:val="26"/>
        </w:rPr>
        <w:t>quo</w:t>
      </w:r>
      <w:r w:rsidR="00C0189A">
        <w:rPr>
          <w:rFonts w:ascii="Times New Roman" w:hAnsi="Times New Roman" w:cs="Times New Roman"/>
          <w:sz w:val="26"/>
          <w:szCs w:val="26"/>
        </w:rPr>
        <w:t xml:space="preserve"> issued a restraining order against the Defendant/Appellant in the following terms:-</w:t>
      </w:r>
    </w:p>
    <w:p w:rsidR="00EB5847" w:rsidRPr="00C0189A" w:rsidRDefault="00C0189A" w:rsidP="005926E8">
      <w:pPr>
        <w:spacing w:line="360" w:lineRule="auto"/>
        <w:ind w:left="3600"/>
        <w:contextualSpacing/>
        <w:jc w:val="both"/>
        <w:rPr>
          <w:rFonts w:ascii="Times New Roman" w:hAnsi="Times New Roman" w:cs="Times New Roman"/>
          <w:i/>
          <w:sz w:val="26"/>
          <w:szCs w:val="26"/>
        </w:rPr>
      </w:pPr>
      <w:r w:rsidRPr="00C0189A">
        <w:rPr>
          <w:rFonts w:ascii="Times New Roman" w:hAnsi="Times New Roman" w:cs="Times New Roman"/>
          <w:i/>
          <w:sz w:val="26"/>
          <w:szCs w:val="26"/>
        </w:rPr>
        <w:t>“The Defendant is restrained from using the said farm pending the signing of a lease agreement which shall be before the next ploughing sea</w:t>
      </w:r>
      <w:r>
        <w:rPr>
          <w:rFonts w:ascii="Times New Roman" w:hAnsi="Times New Roman" w:cs="Times New Roman"/>
          <w:i/>
          <w:sz w:val="26"/>
          <w:szCs w:val="26"/>
        </w:rPr>
        <w:t>s</w:t>
      </w:r>
      <w:r w:rsidRPr="00C0189A">
        <w:rPr>
          <w:rFonts w:ascii="Times New Roman" w:hAnsi="Times New Roman" w:cs="Times New Roman"/>
          <w:i/>
          <w:sz w:val="26"/>
          <w:szCs w:val="26"/>
        </w:rPr>
        <w:t xml:space="preserve">on”. </w:t>
      </w:r>
    </w:p>
    <w:p w:rsidR="00576C91" w:rsidRDefault="00576C91" w:rsidP="00EB5847">
      <w:pPr>
        <w:spacing w:line="480" w:lineRule="auto"/>
        <w:ind w:left="720" w:hanging="720"/>
        <w:contextualSpacing/>
        <w:jc w:val="both"/>
        <w:rPr>
          <w:rFonts w:ascii="Times New Roman" w:hAnsi="Times New Roman" w:cs="Times New Roman"/>
          <w:sz w:val="26"/>
          <w:szCs w:val="26"/>
        </w:rPr>
      </w:pPr>
    </w:p>
    <w:p w:rsidR="00576C91" w:rsidRDefault="000576DF" w:rsidP="00EB5847">
      <w:pPr>
        <w:spacing w:line="480" w:lineRule="auto"/>
        <w:ind w:left="720" w:hanging="720"/>
        <w:contextualSpacing/>
        <w:jc w:val="both"/>
        <w:rPr>
          <w:rFonts w:ascii="Times New Roman" w:hAnsi="Times New Roman" w:cs="Times New Roman"/>
          <w:b/>
          <w:i/>
          <w:sz w:val="26"/>
          <w:szCs w:val="26"/>
        </w:rPr>
      </w:pPr>
      <w:r>
        <w:rPr>
          <w:rFonts w:ascii="Times New Roman" w:hAnsi="Times New Roman" w:cs="Times New Roman"/>
          <w:sz w:val="26"/>
          <w:szCs w:val="26"/>
        </w:rPr>
        <w:lastRenderedPageBreak/>
        <w:t>[17</w:t>
      </w:r>
      <w:r w:rsidR="00C0189A">
        <w:rPr>
          <w:rFonts w:ascii="Times New Roman" w:hAnsi="Times New Roman" w:cs="Times New Roman"/>
          <w:sz w:val="26"/>
          <w:szCs w:val="26"/>
        </w:rPr>
        <w:t>]</w:t>
      </w:r>
      <w:r w:rsidR="00C0189A">
        <w:rPr>
          <w:rFonts w:ascii="Times New Roman" w:hAnsi="Times New Roman" w:cs="Times New Roman"/>
          <w:sz w:val="26"/>
          <w:szCs w:val="26"/>
        </w:rPr>
        <w:tab/>
        <w:t>Cou</w:t>
      </w:r>
      <w:r w:rsidR="001C1ACE">
        <w:rPr>
          <w:rFonts w:ascii="Times New Roman" w:hAnsi="Times New Roman" w:cs="Times New Roman"/>
          <w:sz w:val="26"/>
          <w:szCs w:val="26"/>
        </w:rPr>
        <w:t>nsel submitted that it is a trit</w:t>
      </w:r>
      <w:r>
        <w:rPr>
          <w:rFonts w:ascii="Times New Roman" w:hAnsi="Times New Roman" w:cs="Times New Roman"/>
          <w:sz w:val="26"/>
          <w:szCs w:val="26"/>
        </w:rPr>
        <w:t>e principle of civil litiga</w:t>
      </w:r>
      <w:r w:rsidR="00C0189A">
        <w:rPr>
          <w:rFonts w:ascii="Times New Roman" w:hAnsi="Times New Roman" w:cs="Times New Roman"/>
          <w:sz w:val="26"/>
          <w:szCs w:val="26"/>
        </w:rPr>
        <w:t>tion that a litigant cannot be granted an order that it has not sought.</w:t>
      </w:r>
      <w:r w:rsidR="001C1ACE">
        <w:rPr>
          <w:rFonts w:ascii="Times New Roman" w:hAnsi="Times New Roman" w:cs="Times New Roman"/>
          <w:sz w:val="26"/>
          <w:szCs w:val="26"/>
        </w:rPr>
        <w:t xml:space="preserve">  He relied on the decisions of this court in </w:t>
      </w:r>
      <w:r>
        <w:rPr>
          <w:rFonts w:ascii="Times New Roman" w:hAnsi="Times New Roman" w:cs="Times New Roman"/>
          <w:sz w:val="26"/>
          <w:szCs w:val="26"/>
        </w:rPr>
        <w:t xml:space="preserve">the cases of </w:t>
      </w:r>
      <w:r w:rsidR="001C1ACE" w:rsidRPr="001C1ACE">
        <w:rPr>
          <w:rFonts w:ascii="Times New Roman" w:hAnsi="Times New Roman" w:cs="Times New Roman"/>
          <w:b/>
          <w:i/>
          <w:sz w:val="26"/>
          <w:szCs w:val="26"/>
        </w:rPr>
        <w:t xml:space="preserve">The Commissioner of Police and Another v </w:t>
      </w:r>
      <w:proofErr w:type="spellStart"/>
      <w:r w:rsidR="001C1ACE" w:rsidRPr="001C1ACE">
        <w:rPr>
          <w:rFonts w:ascii="Times New Roman" w:hAnsi="Times New Roman" w:cs="Times New Roman"/>
          <w:b/>
          <w:i/>
          <w:sz w:val="26"/>
          <w:szCs w:val="26"/>
        </w:rPr>
        <w:t>Mkhondvo</w:t>
      </w:r>
      <w:proofErr w:type="spellEnd"/>
      <w:r w:rsidR="001C1ACE" w:rsidRPr="001C1ACE">
        <w:rPr>
          <w:rFonts w:ascii="Times New Roman" w:hAnsi="Times New Roman" w:cs="Times New Roman"/>
          <w:b/>
          <w:i/>
          <w:sz w:val="26"/>
          <w:szCs w:val="26"/>
        </w:rPr>
        <w:t xml:space="preserve"> Aaron </w:t>
      </w:r>
      <w:proofErr w:type="spellStart"/>
      <w:r w:rsidR="001C1ACE" w:rsidRPr="001C1ACE">
        <w:rPr>
          <w:rFonts w:ascii="Times New Roman" w:hAnsi="Times New Roman" w:cs="Times New Roman"/>
          <w:b/>
          <w:i/>
          <w:sz w:val="26"/>
          <w:szCs w:val="26"/>
        </w:rPr>
        <w:t>Maseko</w:t>
      </w:r>
      <w:proofErr w:type="spellEnd"/>
      <w:r w:rsidR="001C1ACE" w:rsidRPr="001C1ACE">
        <w:rPr>
          <w:rFonts w:ascii="Times New Roman" w:hAnsi="Times New Roman" w:cs="Times New Roman"/>
          <w:b/>
          <w:i/>
          <w:sz w:val="26"/>
          <w:szCs w:val="26"/>
        </w:rPr>
        <w:t xml:space="preserve">, Civil Appeal No. 3/2011, </w:t>
      </w:r>
      <w:r w:rsidR="001C1ACE" w:rsidRPr="001C1ACE">
        <w:rPr>
          <w:rFonts w:ascii="Times New Roman" w:hAnsi="Times New Roman" w:cs="Times New Roman"/>
          <w:i/>
          <w:sz w:val="26"/>
          <w:szCs w:val="26"/>
        </w:rPr>
        <w:t>and</w:t>
      </w:r>
      <w:r w:rsidR="001C1ACE" w:rsidRPr="001C1ACE">
        <w:rPr>
          <w:rFonts w:ascii="Times New Roman" w:hAnsi="Times New Roman" w:cs="Times New Roman"/>
          <w:b/>
          <w:i/>
          <w:sz w:val="26"/>
          <w:szCs w:val="26"/>
        </w:rPr>
        <w:t xml:space="preserve"> Commissioner of Correctional Services v </w:t>
      </w:r>
      <w:proofErr w:type="spellStart"/>
      <w:r w:rsidR="001C1ACE" w:rsidRPr="001C1ACE">
        <w:rPr>
          <w:rFonts w:ascii="Times New Roman" w:hAnsi="Times New Roman" w:cs="Times New Roman"/>
          <w:b/>
          <w:i/>
          <w:sz w:val="26"/>
          <w:szCs w:val="26"/>
        </w:rPr>
        <w:t>Ntsetselelo</w:t>
      </w:r>
      <w:proofErr w:type="spellEnd"/>
      <w:r w:rsidR="001C1ACE" w:rsidRPr="001C1ACE">
        <w:rPr>
          <w:rFonts w:ascii="Times New Roman" w:hAnsi="Times New Roman" w:cs="Times New Roman"/>
          <w:b/>
          <w:i/>
          <w:sz w:val="26"/>
          <w:szCs w:val="26"/>
        </w:rPr>
        <w:t xml:space="preserve"> </w:t>
      </w:r>
      <w:proofErr w:type="spellStart"/>
      <w:r w:rsidR="001C1ACE" w:rsidRPr="001C1ACE">
        <w:rPr>
          <w:rFonts w:ascii="Times New Roman" w:hAnsi="Times New Roman" w:cs="Times New Roman"/>
          <w:b/>
          <w:i/>
          <w:sz w:val="26"/>
          <w:szCs w:val="26"/>
        </w:rPr>
        <w:t>Hlatshwako</w:t>
      </w:r>
      <w:proofErr w:type="spellEnd"/>
      <w:r w:rsidR="001C1ACE">
        <w:rPr>
          <w:rFonts w:ascii="Times New Roman" w:hAnsi="Times New Roman" w:cs="Times New Roman"/>
          <w:b/>
          <w:i/>
          <w:sz w:val="26"/>
          <w:szCs w:val="26"/>
        </w:rPr>
        <w:t xml:space="preserve"> Civil Appeal No. 67/09.</w:t>
      </w:r>
    </w:p>
    <w:p w:rsidR="001C1ACE" w:rsidRDefault="001C1ACE" w:rsidP="00EB5847">
      <w:pPr>
        <w:spacing w:line="480" w:lineRule="auto"/>
        <w:ind w:left="720" w:hanging="720"/>
        <w:contextualSpacing/>
        <w:jc w:val="both"/>
        <w:rPr>
          <w:rFonts w:ascii="Times New Roman" w:hAnsi="Times New Roman" w:cs="Times New Roman"/>
          <w:b/>
          <w:i/>
          <w:sz w:val="26"/>
          <w:szCs w:val="26"/>
        </w:rPr>
      </w:pPr>
    </w:p>
    <w:p w:rsidR="006B713C" w:rsidRDefault="00200CFC" w:rsidP="005926E8">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[18</w:t>
      </w:r>
      <w:r w:rsidR="001C1ACE">
        <w:rPr>
          <w:rFonts w:ascii="Times New Roman" w:hAnsi="Times New Roman" w:cs="Times New Roman"/>
          <w:sz w:val="26"/>
          <w:szCs w:val="26"/>
        </w:rPr>
        <w:t>]</w:t>
      </w:r>
      <w:r w:rsidR="001C1ACE">
        <w:rPr>
          <w:rFonts w:ascii="Times New Roman" w:hAnsi="Times New Roman" w:cs="Times New Roman"/>
          <w:sz w:val="26"/>
          <w:szCs w:val="26"/>
        </w:rPr>
        <w:tab/>
        <w:t>In the present case, Counsel argued, an interdict was neither sought in the pleadings nor in the legal submissions.  Therefore</w:t>
      </w:r>
      <w:r>
        <w:rPr>
          <w:rFonts w:ascii="Times New Roman" w:hAnsi="Times New Roman" w:cs="Times New Roman"/>
          <w:sz w:val="26"/>
          <w:szCs w:val="26"/>
        </w:rPr>
        <w:t>,</w:t>
      </w:r>
      <w:r w:rsidR="001C1ACE">
        <w:rPr>
          <w:rFonts w:ascii="Times New Roman" w:hAnsi="Times New Roman" w:cs="Times New Roman"/>
          <w:sz w:val="26"/>
          <w:szCs w:val="26"/>
        </w:rPr>
        <w:t xml:space="preserve"> the interdict was granted in</w:t>
      </w:r>
      <w:r w:rsidR="006A7B5B">
        <w:rPr>
          <w:rFonts w:ascii="Times New Roman" w:hAnsi="Times New Roman" w:cs="Times New Roman"/>
          <w:sz w:val="26"/>
          <w:szCs w:val="26"/>
        </w:rPr>
        <w:t xml:space="preserve"> error.</w:t>
      </w:r>
      <w:r w:rsidR="001C1ACE">
        <w:rPr>
          <w:rFonts w:ascii="Times New Roman" w:hAnsi="Times New Roman" w:cs="Times New Roman"/>
          <w:sz w:val="26"/>
          <w:szCs w:val="26"/>
        </w:rPr>
        <w:t xml:space="preserve"> </w:t>
      </w:r>
      <w:r w:rsidR="00695F9B">
        <w:rPr>
          <w:rFonts w:ascii="Times New Roman" w:hAnsi="Times New Roman" w:cs="Times New Roman"/>
          <w:sz w:val="26"/>
          <w:szCs w:val="26"/>
        </w:rPr>
        <w:t>Counsel further submitted that the requirements for the grant of an interdict were not satisfied as they were neither pleade</w:t>
      </w:r>
      <w:r w:rsidR="005926E8">
        <w:rPr>
          <w:rFonts w:ascii="Times New Roman" w:hAnsi="Times New Roman" w:cs="Times New Roman"/>
          <w:sz w:val="26"/>
          <w:szCs w:val="26"/>
        </w:rPr>
        <w:t>d nor convassed</w:t>
      </w:r>
      <w:r>
        <w:rPr>
          <w:rFonts w:ascii="Times New Roman" w:hAnsi="Times New Roman" w:cs="Times New Roman"/>
          <w:sz w:val="26"/>
          <w:szCs w:val="26"/>
        </w:rPr>
        <w:t xml:space="preserve"> at the hearing.  </w:t>
      </w:r>
      <w:r w:rsidR="006B713C">
        <w:rPr>
          <w:rFonts w:ascii="Times New Roman" w:hAnsi="Times New Roman" w:cs="Times New Roman"/>
          <w:sz w:val="26"/>
          <w:szCs w:val="26"/>
        </w:rPr>
        <w:t>It was Counsel</w:t>
      </w:r>
      <w:r w:rsidR="00345EDC">
        <w:rPr>
          <w:rFonts w:ascii="Times New Roman" w:hAnsi="Times New Roman" w:cs="Times New Roman"/>
          <w:sz w:val="26"/>
          <w:szCs w:val="26"/>
        </w:rPr>
        <w:t>’s</w:t>
      </w:r>
      <w:r w:rsidR="006B713C">
        <w:rPr>
          <w:rFonts w:ascii="Times New Roman" w:hAnsi="Times New Roman" w:cs="Times New Roman"/>
          <w:sz w:val="26"/>
          <w:szCs w:val="26"/>
        </w:rPr>
        <w:t xml:space="preserve"> contention</w:t>
      </w:r>
      <w:r w:rsidR="00695F9B">
        <w:rPr>
          <w:rFonts w:ascii="Times New Roman" w:hAnsi="Times New Roman" w:cs="Times New Roman"/>
          <w:sz w:val="26"/>
          <w:szCs w:val="26"/>
        </w:rPr>
        <w:t xml:space="preserve"> that a restraining order cannot be issued under the prayer of “further and/or alternative relief”, because it is drastically different from the main prayer for summary judgment</w:t>
      </w:r>
      <w:r w:rsidR="006B713C">
        <w:rPr>
          <w:rFonts w:ascii="Times New Roman" w:hAnsi="Times New Roman" w:cs="Times New Roman"/>
          <w:sz w:val="26"/>
          <w:szCs w:val="26"/>
        </w:rPr>
        <w:t xml:space="preserve"> and it cannot be described as “ancillary relief”.</w:t>
      </w:r>
      <w:r>
        <w:rPr>
          <w:rFonts w:ascii="Times New Roman" w:hAnsi="Times New Roman" w:cs="Times New Roman"/>
          <w:sz w:val="26"/>
          <w:szCs w:val="26"/>
        </w:rPr>
        <w:t xml:space="preserve">  </w:t>
      </w:r>
      <w:r w:rsidR="006B713C">
        <w:rPr>
          <w:rFonts w:ascii="Times New Roman" w:hAnsi="Times New Roman" w:cs="Times New Roman"/>
          <w:sz w:val="26"/>
          <w:szCs w:val="26"/>
        </w:rPr>
        <w:t xml:space="preserve">Counsel also argued that the order made by the court </w:t>
      </w:r>
      <w:r w:rsidR="006B713C" w:rsidRPr="00200CFC">
        <w:rPr>
          <w:rFonts w:ascii="Times New Roman" w:hAnsi="Times New Roman" w:cs="Times New Roman"/>
          <w:i/>
          <w:sz w:val="26"/>
          <w:szCs w:val="26"/>
        </w:rPr>
        <w:t>a quo</w:t>
      </w:r>
      <w:r w:rsidR="006B713C">
        <w:rPr>
          <w:rFonts w:ascii="Times New Roman" w:hAnsi="Times New Roman" w:cs="Times New Roman"/>
          <w:sz w:val="26"/>
          <w:szCs w:val="26"/>
        </w:rPr>
        <w:t xml:space="preserve"> was problematic as it is not clear whether the court is directing the signing of the lease agreement to be done before the next ploughing season or otherwise.</w:t>
      </w:r>
    </w:p>
    <w:p w:rsidR="006B713C" w:rsidRDefault="006B713C" w:rsidP="00EB5847">
      <w:pPr>
        <w:spacing w:line="480" w:lineRule="auto"/>
        <w:ind w:left="720" w:hanging="720"/>
        <w:contextualSpacing/>
        <w:jc w:val="both"/>
        <w:rPr>
          <w:rFonts w:ascii="Times New Roman" w:hAnsi="Times New Roman" w:cs="Times New Roman"/>
          <w:sz w:val="26"/>
          <w:szCs w:val="26"/>
        </w:rPr>
      </w:pPr>
    </w:p>
    <w:p w:rsidR="006B713C" w:rsidRPr="00FC22F4" w:rsidRDefault="00200CFC" w:rsidP="00FC22F4">
      <w:pPr>
        <w:spacing w:line="360" w:lineRule="auto"/>
        <w:ind w:left="720" w:hanging="720"/>
        <w:contextualSpacing/>
        <w:jc w:val="both"/>
        <w:rPr>
          <w:rFonts w:ascii="Times New Roman" w:hAnsi="Times New Roman" w:cs="Times New Roman"/>
          <w:i/>
          <w:sz w:val="26"/>
          <w:szCs w:val="26"/>
        </w:rPr>
      </w:pPr>
      <w:r>
        <w:rPr>
          <w:rFonts w:ascii="Times New Roman" w:hAnsi="Times New Roman" w:cs="Times New Roman"/>
          <w:sz w:val="26"/>
          <w:szCs w:val="26"/>
        </w:rPr>
        <w:t>[1</w:t>
      </w:r>
      <w:r w:rsidR="006B713C">
        <w:rPr>
          <w:rFonts w:ascii="Times New Roman" w:hAnsi="Times New Roman" w:cs="Times New Roman"/>
          <w:sz w:val="26"/>
          <w:szCs w:val="26"/>
        </w:rPr>
        <w:t>9]</w:t>
      </w:r>
      <w:r w:rsidR="006B713C">
        <w:rPr>
          <w:rFonts w:ascii="Times New Roman" w:hAnsi="Times New Roman" w:cs="Times New Roman"/>
          <w:sz w:val="26"/>
          <w:szCs w:val="26"/>
        </w:rPr>
        <w:tab/>
        <w:t xml:space="preserve">In </w:t>
      </w:r>
      <w:r>
        <w:rPr>
          <w:rFonts w:ascii="Times New Roman" w:hAnsi="Times New Roman" w:cs="Times New Roman"/>
          <w:sz w:val="26"/>
          <w:szCs w:val="26"/>
        </w:rPr>
        <w:t>resisting</w:t>
      </w:r>
      <w:r w:rsidR="00FC22F4">
        <w:rPr>
          <w:rFonts w:ascii="Times New Roman" w:hAnsi="Times New Roman" w:cs="Times New Roman"/>
          <w:sz w:val="26"/>
          <w:szCs w:val="26"/>
        </w:rPr>
        <w:t xml:space="preserve"> the summary judgment, the Appella</w:t>
      </w:r>
      <w:r>
        <w:rPr>
          <w:rFonts w:ascii="Times New Roman" w:hAnsi="Times New Roman" w:cs="Times New Roman"/>
          <w:sz w:val="26"/>
          <w:szCs w:val="26"/>
        </w:rPr>
        <w:t>nt relied on a letter from the P</w:t>
      </w:r>
      <w:r w:rsidR="00FC22F4">
        <w:rPr>
          <w:rFonts w:ascii="Times New Roman" w:hAnsi="Times New Roman" w:cs="Times New Roman"/>
          <w:sz w:val="26"/>
          <w:szCs w:val="26"/>
        </w:rPr>
        <w:t>rincipal Secretary of the Ministry of Agriculture</w:t>
      </w:r>
      <w:r>
        <w:rPr>
          <w:rFonts w:ascii="Times New Roman" w:hAnsi="Times New Roman" w:cs="Times New Roman"/>
          <w:sz w:val="26"/>
          <w:szCs w:val="26"/>
        </w:rPr>
        <w:t>,</w:t>
      </w:r>
      <w:r w:rsidR="00FC22F4">
        <w:rPr>
          <w:rFonts w:ascii="Times New Roman" w:hAnsi="Times New Roman" w:cs="Times New Roman"/>
          <w:sz w:val="26"/>
          <w:szCs w:val="26"/>
        </w:rPr>
        <w:t xml:space="preserve"> which stated in paragraph two as follows:-</w:t>
      </w:r>
    </w:p>
    <w:p w:rsidR="00FC22F4" w:rsidRPr="00FC22F4" w:rsidRDefault="00FC22F4" w:rsidP="006538B5">
      <w:pPr>
        <w:spacing w:line="360" w:lineRule="auto"/>
        <w:ind w:left="3600"/>
        <w:contextualSpacing/>
        <w:jc w:val="both"/>
        <w:rPr>
          <w:rFonts w:ascii="Times New Roman" w:hAnsi="Times New Roman" w:cs="Times New Roman"/>
          <w:i/>
          <w:sz w:val="26"/>
          <w:szCs w:val="26"/>
        </w:rPr>
      </w:pPr>
      <w:r w:rsidRPr="00FC22F4">
        <w:rPr>
          <w:rFonts w:ascii="Times New Roman" w:hAnsi="Times New Roman" w:cs="Times New Roman"/>
          <w:i/>
          <w:sz w:val="26"/>
          <w:szCs w:val="26"/>
        </w:rPr>
        <w:t xml:space="preserve">“As you are aware that the Ministry has it in command from His Majesty the King to buy this farm for exclusive use by the </w:t>
      </w:r>
      <w:proofErr w:type="spellStart"/>
      <w:r w:rsidRPr="00FC22F4">
        <w:rPr>
          <w:rFonts w:ascii="Times New Roman" w:hAnsi="Times New Roman" w:cs="Times New Roman"/>
          <w:i/>
          <w:sz w:val="26"/>
          <w:szCs w:val="26"/>
        </w:rPr>
        <w:t>Zikhotheni</w:t>
      </w:r>
      <w:proofErr w:type="spellEnd"/>
      <w:r w:rsidRPr="00FC22F4">
        <w:rPr>
          <w:rFonts w:ascii="Times New Roman" w:hAnsi="Times New Roman" w:cs="Times New Roman"/>
          <w:i/>
          <w:sz w:val="26"/>
          <w:szCs w:val="26"/>
        </w:rPr>
        <w:t xml:space="preserve"> Community, we are obliged to keep updating </w:t>
      </w:r>
      <w:r w:rsidRPr="00FC22F4">
        <w:rPr>
          <w:rFonts w:ascii="Times New Roman" w:hAnsi="Times New Roman" w:cs="Times New Roman"/>
          <w:i/>
          <w:sz w:val="26"/>
          <w:szCs w:val="26"/>
        </w:rPr>
        <w:lastRenderedPageBreak/>
        <w:t>interested parties on the progress of the purchase process.  Moreover, we are of the view that once the Bank wins the case in court, the Ministry will be given first preference to purchase the farm and comply with His Majesty the King command”.</w:t>
      </w:r>
    </w:p>
    <w:p w:rsidR="00576C91" w:rsidRDefault="00576C91" w:rsidP="00EB5847">
      <w:pPr>
        <w:spacing w:line="480" w:lineRule="auto"/>
        <w:ind w:left="720" w:hanging="720"/>
        <w:contextualSpacing/>
        <w:jc w:val="both"/>
        <w:rPr>
          <w:rFonts w:ascii="Times New Roman" w:hAnsi="Times New Roman" w:cs="Times New Roman"/>
          <w:sz w:val="26"/>
          <w:szCs w:val="26"/>
        </w:rPr>
      </w:pPr>
    </w:p>
    <w:p w:rsidR="00705C5C" w:rsidRDefault="00F31178" w:rsidP="00F31178">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w:t>
      </w:r>
      <w:r w:rsidR="00FC22F4">
        <w:rPr>
          <w:rFonts w:ascii="Times New Roman" w:hAnsi="Times New Roman" w:cs="Times New Roman"/>
          <w:sz w:val="26"/>
          <w:szCs w:val="26"/>
        </w:rPr>
        <w:t>0]</w:t>
      </w:r>
      <w:r w:rsidR="00FC22F4">
        <w:rPr>
          <w:rFonts w:ascii="Times New Roman" w:hAnsi="Times New Roman" w:cs="Times New Roman"/>
          <w:sz w:val="26"/>
          <w:szCs w:val="26"/>
        </w:rPr>
        <w:tab/>
        <w:t>It was Counsel</w:t>
      </w:r>
      <w:r w:rsidR="00345EDC">
        <w:rPr>
          <w:rFonts w:ascii="Times New Roman" w:hAnsi="Times New Roman" w:cs="Times New Roman"/>
          <w:sz w:val="26"/>
          <w:szCs w:val="26"/>
        </w:rPr>
        <w:t>’s</w:t>
      </w:r>
      <w:r w:rsidR="00FC22F4">
        <w:rPr>
          <w:rFonts w:ascii="Times New Roman" w:hAnsi="Times New Roman" w:cs="Times New Roman"/>
          <w:sz w:val="26"/>
          <w:szCs w:val="26"/>
        </w:rPr>
        <w:t xml:space="preserve"> contention that that </w:t>
      </w:r>
      <w:proofErr w:type="spellStart"/>
      <w:r w:rsidR="00FC22F4">
        <w:rPr>
          <w:rFonts w:ascii="Times New Roman" w:hAnsi="Times New Roman" w:cs="Times New Roman"/>
          <w:sz w:val="26"/>
          <w:szCs w:val="26"/>
        </w:rPr>
        <w:t>defence</w:t>
      </w:r>
      <w:proofErr w:type="spellEnd"/>
      <w:r w:rsidR="00FC22F4">
        <w:rPr>
          <w:rFonts w:ascii="Times New Roman" w:hAnsi="Times New Roman" w:cs="Times New Roman"/>
          <w:sz w:val="26"/>
          <w:szCs w:val="26"/>
        </w:rPr>
        <w:t xml:space="preserve"> of usufruct was based on the said letter and that it raises a </w:t>
      </w:r>
      <w:proofErr w:type="spellStart"/>
      <w:r w:rsidR="00FC22F4">
        <w:rPr>
          <w:rFonts w:ascii="Times New Roman" w:hAnsi="Times New Roman" w:cs="Times New Roman"/>
          <w:sz w:val="26"/>
          <w:szCs w:val="26"/>
        </w:rPr>
        <w:t>triable</w:t>
      </w:r>
      <w:proofErr w:type="spellEnd"/>
      <w:r w:rsidR="00FC22F4">
        <w:rPr>
          <w:rFonts w:ascii="Times New Roman" w:hAnsi="Times New Roman" w:cs="Times New Roman"/>
          <w:sz w:val="26"/>
          <w:szCs w:val="26"/>
        </w:rPr>
        <w:t xml:space="preserve"> issue regarding the purpose for which the farm was acquired particularly as the letter </w:t>
      </w:r>
      <w:r w:rsidR="00705C5C">
        <w:rPr>
          <w:rFonts w:ascii="Times New Roman" w:hAnsi="Times New Roman" w:cs="Times New Roman"/>
          <w:sz w:val="26"/>
          <w:szCs w:val="26"/>
        </w:rPr>
        <w:t>tou</w:t>
      </w:r>
      <w:r w:rsidR="00FC22F4">
        <w:rPr>
          <w:rFonts w:ascii="Times New Roman" w:hAnsi="Times New Roman" w:cs="Times New Roman"/>
          <w:sz w:val="26"/>
          <w:szCs w:val="26"/>
        </w:rPr>
        <w:t xml:space="preserve">ches </w:t>
      </w:r>
      <w:r w:rsidR="005926E8">
        <w:rPr>
          <w:rFonts w:ascii="Times New Roman" w:hAnsi="Times New Roman" w:cs="Times New Roman"/>
          <w:sz w:val="26"/>
          <w:szCs w:val="26"/>
        </w:rPr>
        <w:t xml:space="preserve">on </w:t>
      </w:r>
      <w:r w:rsidR="00FC22F4">
        <w:rPr>
          <w:rFonts w:ascii="Times New Roman" w:hAnsi="Times New Roman" w:cs="Times New Roman"/>
          <w:sz w:val="26"/>
          <w:szCs w:val="26"/>
        </w:rPr>
        <w:t>the highest authority in the country.</w:t>
      </w:r>
      <w:r>
        <w:rPr>
          <w:rFonts w:ascii="Times New Roman" w:hAnsi="Times New Roman" w:cs="Times New Roman"/>
          <w:sz w:val="26"/>
          <w:szCs w:val="26"/>
        </w:rPr>
        <w:t xml:space="preserve">  </w:t>
      </w:r>
      <w:r w:rsidR="00705C5C">
        <w:rPr>
          <w:rFonts w:ascii="Times New Roman" w:hAnsi="Times New Roman" w:cs="Times New Roman"/>
          <w:sz w:val="26"/>
          <w:szCs w:val="26"/>
        </w:rPr>
        <w:t xml:space="preserve">It was also submitted on behalf of the Appellant that in paragraph 12 of the affidavit resisting the summary judgment, the deponent states that in 2010 the then Minister of Agriculture came to the community to “hand the farm over to the community”.  There is a claim that the community of which the Appellant is a member paid a deposit towards the purchase price.  Counsel submitted, in conclusion, that the issues raised can only be ventilated in oral evidence in a trial. </w:t>
      </w:r>
    </w:p>
    <w:p w:rsidR="00A25C37" w:rsidRDefault="00A25C37" w:rsidP="00EB5847">
      <w:pPr>
        <w:spacing w:line="480" w:lineRule="auto"/>
        <w:ind w:left="720" w:hanging="720"/>
        <w:contextualSpacing/>
        <w:jc w:val="both"/>
        <w:rPr>
          <w:rFonts w:ascii="Times New Roman" w:hAnsi="Times New Roman" w:cs="Times New Roman"/>
          <w:sz w:val="26"/>
          <w:szCs w:val="26"/>
        </w:rPr>
      </w:pPr>
    </w:p>
    <w:p w:rsidR="00A25C37" w:rsidRDefault="00F31178" w:rsidP="00EB584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w:t>
      </w:r>
      <w:r w:rsidR="00A25C37">
        <w:rPr>
          <w:rFonts w:ascii="Times New Roman" w:hAnsi="Times New Roman" w:cs="Times New Roman"/>
          <w:sz w:val="26"/>
          <w:szCs w:val="26"/>
        </w:rPr>
        <w:t>2</w:t>
      </w:r>
      <w:r>
        <w:rPr>
          <w:rFonts w:ascii="Times New Roman" w:hAnsi="Times New Roman" w:cs="Times New Roman"/>
          <w:sz w:val="26"/>
          <w:szCs w:val="26"/>
        </w:rPr>
        <w:t>1</w:t>
      </w:r>
      <w:r w:rsidR="00A25C37">
        <w:rPr>
          <w:rFonts w:ascii="Times New Roman" w:hAnsi="Times New Roman" w:cs="Times New Roman"/>
          <w:sz w:val="26"/>
          <w:szCs w:val="26"/>
        </w:rPr>
        <w:t>]</w:t>
      </w:r>
      <w:r w:rsidR="00A25C37">
        <w:rPr>
          <w:rFonts w:ascii="Times New Roman" w:hAnsi="Times New Roman" w:cs="Times New Roman"/>
          <w:sz w:val="26"/>
          <w:szCs w:val="26"/>
        </w:rPr>
        <w:tab/>
        <w:t>Learned Counsel for the Respondent</w:t>
      </w:r>
      <w:r>
        <w:rPr>
          <w:rFonts w:ascii="Times New Roman" w:hAnsi="Times New Roman" w:cs="Times New Roman"/>
          <w:sz w:val="26"/>
          <w:szCs w:val="26"/>
        </w:rPr>
        <w:t>, submitted that the G</w:t>
      </w:r>
      <w:r w:rsidR="00A25C37">
        <w:rPr>
          <w:rFonts w:ascii="Times New Roman" w:hAnsi="Times New Roman" w:cs="Times New Roman"/>
          <w:sz w:val="26"/>
          <w:szCs w:val="26"/>
        </w:rPr>
        <w:t xml:space="preserve">overnment could not in law give the Appellant a right to use and </w:t>
      </w:r>
      <w:r w:rsidR="005200BD">
        <w:rPr>
          <w:rFonts w:ascii="Times New Roman" w:hAnsi="Times New Roman" w:cs="Times New Roman"/>
          <w:sz w:val="26"/>
          <w:szCs w:val="26"/>
        </w:rPr>
        <w:t>enjoy immovable property that it did not own</w:t>
      </w:r>
      <w:r>
        <w:rPr>
          <w:rFonts w:ascii="Times New Roman" w:hAnsi="Times New Roman" w:cs="Times New Roman"/>
          <w:sz w:val="26"/>
          <w:szCs w:val="26"/>
        </w:rPr>
        <w:t>,</w:t>
      </w:r>
      <w:r w:rsidR="005200BD">
        <w:rPr>
          <w:rFonts w:ascii="Times New Roman" w:hAnsi="Times New Roman" w:cs="Times New Roman"/>
          <w:sz w:val="26"/>
          <w:szCs w:val="26"/>
        </w:rPr>
        <w:t xml:space="preserve"> because the letter which the Appellant </w:t>
      </w:r>
      <w:r w:rsidR="006538B5">
        <w:rPr>
          <w:rFonts w:ascii="Times New Roman" w:hAnsi="Times New Roman" w:cs="Times New Roman"/>
          <w:sz w:val="26"/>
          <w:szCs w:val="26"/>
        </w:rPr>
        <w:t>purports</w:t>
      </w:r>
      <w:r w:rsidR="005200BD">
        <w:rPr>
          <w:rFonts w:ascii="Times New Roman" w:hAnsi="Times New Roman" w:cs="Times New Roman"/>
          <w:sz w:val="26"/>
          <w:szCs w:val="26"/>
        </w:rPr>
        <w:t xml:space="preserve"> to give him a right to use and enjoy the farm was written on December 2006, and yet t</w:t>
      </w:r>
      <w:r>
        <w:rPr>
          <w:rFonts w:ascii="Times New Roman" w:hAnsi="Times New Roman" w:cs="Times New Roman"/>
          <w:sz w:val="26"/>
          <w:szCs w:val="26"/>
        </w:rPr>
        <w:t>he farm was transferred to the G</w:t>
      </w:r>
      <w:r w:rsidR="005200BD">
        <w:rPr>
          <w:rFonts w:ascii="Times New Roman" w:hAnsi="Times New Roman" w:cs="Times New Roman"/>
          <w:sz w:val="26"/>
          <w:szCs w:val="26"/>
        </w:rPr>
        <w:t xml:space="preserve">overnment in 2008.  It was counsel’s contention that the </w:t>
      </w:r>
      <w:proofErr w:type="spellStart"/>
      <w:r w:rsidR="005200BD">
        <w:rPr>
          <w:rFonts w:ascii="Times New Roman" w:hAnsi="Times New Roman" w:cs="Times New Roman"/>
          <w:sz w:val="26"/>
          <w:szCs w:val="26"/>
        </w:rPr>
        <w:t>defence</w:t>
      </w:r>
      <w:proofErr w:type="spellEnd"/>
      <w:r w:rsidR="005200BD">
        <w:rPr>
          <w:rFonts w:ascii="Times New Roman" w:hAnsi="Times New Roman" w:cs="Times New Roman"/>
          <w:sz w:val="26"/>
          <w:szCs w:val="26"/>
        </w:rPr>
        <w:t xml:space="preserve"> was bad in law</w:t>
      </w:r>
      <w:r w:rsidR="006538B5">
        <w:rPr>
          <w:rFonts w:ascii="Times New Roman" w:hAnsi="Times New Roman" w:cs="Times New Roman"/>
          <w:sz w:val="26"/>
          <w:szCs w:val="26"/>
        </w:rPr>
        <w:t>,</w:t>
      </w:r>
      <w:r w:rsidR="005200BD">
        <w:rPr>
          <w:rFonts w:ascii="Times New Roman" w:hAnsi="Times New Roman" w:cs="Times New Roman"/>
          <w:sz w:val="26"/>
          <w:szCs w:val="26"/>
        </w:rPr>
        <w:t xml:space="preserve"> and the court below would have been entitled to grant summary judgment.</w:t>
      </w:r>
    </w:p>
    <w:p w:rsidR="005200BD" w:rsidRDefault="005200BD" w:rsidP="00EB5847">
      <w:pPr>
        <w:spacing w:line="480" w:lineRule="auto"/>
        <w:ind w:left="720" w:hanging="720"/>
        <w:contextualSpacing/>
        <w:jc w:val="both"/>
        <w:rPr>
          <w:rFonts w:ascii="Times New Roman" w:hAnsi="Times New Roman" w:cs="Times New Roman"/>
          <w:sz w:val="26"/>
          <w:szCs w:val="26"/>
        </w:rPr>
      </w:pPr>
    </w:p>
    <w:p w:rsidR="005200BD" w:rsidRDefault="00F31178" w:rsidP="00EB584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[22</w:t>
      </w:r>
      <w:r w:rsidR="005200BD">
        <w:rPr>
          <w:rFonts w:ascii="Times New Roman" w:hAnsi="Times New Roman" w:cs="Times New Roman"/>
          <w:sz w:val="26"/>
          <w:szCs w:val="26"/>
        </w:rPr>
        <w:t>]</w:t>
      </w:r>
      <w:r w:rsidR="005200BD">
        <w:rPr>
          <w:rFonts w:ascii="Times New Roman" w:hAnsi="Times New Roman" w:cs="Times New Roman"/>
          <w:sz w:val="26"/>
          <w:szCs w:val="26"/>
        </w:rPr>
        <w:tab/>
        <w:t>Counsel als</w:t>
      </w:r>
      <w:r>
        <w:rPr>
          <w:rFonts w:ascii="Times New Roman" w:hAnsi="Times New Roman" w:cs="Times New Roman"/>
          <w:sz w:val="26"/>
          <w:szCs w:val="26"/>
        </w:rPr>
        <w:t>o argued that there is no allega</w:t>
      </w:r>
      <w:r w:rsidR="005200BD">
        <w:rPr>
          <w:rFonts w:ascii="Times New Roman" w:hAnsi="Times New Roman" w:cs="Times New Roman"/>
          <w:sz w:val="26"/>
          <w:szCs w:val="26"/>
        </w:rPr>
        <w:t xml:space="preserve">tion that the community, of which the Appellant is a member, paid the deposit towards the purchase of the farm.  He further submitted that there is nothing on the papers to show what the relationship between the </w:t>
      </w:r>
      <w:r w:rsidR="006538B5">
        <w:rPr>
          <w:rFonts w:ascii="Times New Roman" w:hAnsi="Times New Roman" w:cs="Times New Roman"/>
          <w:sz w:val="26"/>
          <w:szCs w:val="26"/>
        </w:rPr>
        <w:t>a</w:t>
      </w:r>
      <w:r w:rsidR="005200BD">
        <w:rPr>
          <w:rFonts w:ascii="Times New Roman" w:hAnsi="Times New Roman" w:cs="Times New Roman"/>
          <w:sz w:val="26"/>
          <w:szCs w:val="26"/>
        </w:rPr>
        <w:t xml:space="preserve">ssociation and the Appellant was.  It was counsel’s contention that the </w:t>
      </w:r>
      <w:proofErr w:type="spellStart"/>
      <w:r w:rsidR="005200BD">
        <w:rPr>
          <w:rFonts w:ascii="Times New Roman" w:hAnsi="Times New Roman" w:cs="Times New Roman"/>
          <w:sz w:val="26"/>
          <w:szCs w:val="26"/>
        </w:rPr>
        <w:t>defence</w:t>
      </w:r>
      <w:proofErr w:type="spellEnd"/>
      <w:r w:rsidR="005200BD">
        <w:rPr>
          <w:rFonts w:ascii="Times New Roman" w:hAnsi="Times New Roman" w:cs="Times New Roman"/>
          <w:sz w:val="26"/>
          <w:szCs w:val="26"/>
        </w:rPr>
        <w:t xml:space="preserve"> of contribution was not </w:t>
      </w:r>
      <w:r w:rsidR="005200BD" w:rsidRPr="005200BD">
        <w:rPr>
          <w:rFonts w:ascii="Times New Roman" w:hAnsi="Times New Roman" w:cs="Times New Roman"/>
          <w:sz w:val="26"/>
          <w:szCs w:val="26"/>
          <w:u w:val="single"/>
        </w:rPr>
        <w:t>bona fide</w:t>
      </w:r>
      <w:r w:rsidR="006538B5">
        <w:rPr>
          <w:rFonts w:ascii="Times New Roman" w:hAnsi="Times New Roman" w:cs="Times New Roman"/>
          <w:sz w:val="26"/>
          <w:szCs w:val="26"/>
        </w:rPr>
        <w:t xml:space="preserve"> and could not defea</w:t>
      </w:r>
      <w:r w:rsidR="005200BD">
        <w:rPr>
          <w:rFonts w:ascii="Times New Roman" w:hAnsi="Times New Roman" w:cs="Times New Roman"/>
          <w:sz w:val="26"/>
          <w:szCs w:val="26"/>
        </w:rPr>
        <w:t>t the application for summary judgment.</w:t>
      </w:r>
    </w:p>
    <w:p w:rsidR="00496AB5" w:rsidRDefault="00496AB5" w:rsidP="00EB5847">
      <w:pPr>
        <w:spacing w:line="480" w:lineRule="auto"/>
        <w:ind w:left="720" w:hanging="720"/>
        <w:contextualSpacing/>
        <w:jc w:val="both"/>
        <w:rPr>
          <w:rFonts w:ascii="Times New Roman" w:hAnsi="Times New Roman" w:cs="Times New Roman"/>
          <w:sz w:val="26"/>
          <w:szCs w:val="26"/>
        </w:rPr>
      </w:pPr>
    </w:p>
    <w:p w:rsidR="00496AB5" w:rsidRDefault="00F31178" w:rsidP="00EB584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[23</w:t>
      </w:r>
      <w:r w:rsidR="00496AB5">
        <w:rPr>
          <w:rFonts w:ascii="Times New Roman" w:hAnsi="Times New Roman" w:cs="Times New Roman"/>
          <w:sz w:val="26"/>
          <w:szCs w:val="26"/>
        </w:rPr>
        <w:t>]</w:t>
      </w:r>
      <w:r w:rsidR="00496AB5">
        <w:rPr>
          <w:rFonts w:ascii="Times New Roman" w:hAnsi="Times New Roman" w:cs="Times New Roman"/>
          <w:sz w:val="26"/>
          <w:szCs w:val="26"/>
        </w:rPr>
        <w:tab/>
        <w:t xml:space="preserve">The main issues which are raised in this appeal are whether the court </w:t>
      </w:r>
      <w:r w:rsidR="00496AB5" w:rsidRPr="00F31178">
        <w:rPr>
          <w:rFonts w:ascii="Times New Roman" w:hAnsi="Times New Roman" w:cs="Times New Roman"/>
          <w:i/>
          <w:sz w:val="26"/>
          <w:szCs w:val="26"/>
        </w:rPr>
        <w:t>a quo</w:t>
      </w:r>
      <w:r w:rsidR="00496AB5">
        <w:rPr>
          <w:rFonts w:ascii="Times New Roman" w:hAnsi="Times New Roman" w:cs="Times New Roman"/>
          <w:sz w:val="26"/>
          <w:szCs w:val="26"/>
        </w:rPr>
        <w:t xml:space="preserve"> erred in granting a relief which was not sought, and </w:t>
      </w:r>
      <w:r w:rsidR="00A3673C">
        <w:rPr>
          <w:rFonts w:ascii="Times New Roman" w:hAnsi="Times New Roman" w:cs="Times New Roman"/>
          <w:sz w:val="26"/>
          <w:szCs w:val="26"/>
        </w:rPr>
        <w:t xml:space="preserve">whether there was a </w:t>
      </w:r>
      <w:r w:rsidR="00A3673C" w:rsidRPr="00F31178">
        <w:rPr>
          <w:rFonts w:ascii="Times New Roman" w:hAnsi="Times New Roman" w:cs="Times New Roman"/>
          <w:sz w:val="26"/>
          <w:szCs w:val="26"/>
          <w:u w:val="single"/>
        </w:rPr>
        <w:t>bona</w:t>
      </w:r>
      <w:r w:rsidR="00A3673C">
        <w:rPr>
          <w:rFonts w:ascii="Times New Roman" w:hAnsi="Times New Roman" w:cs="Times New Roman"/>
          <w:sz w:val="26"/>
          <w:szCs w:val="26"/>
        </w:rPr>
        <w:t xml:space="preserve"> </w:t>
      </w:r>
      <w:r w:rsidR="00A3673C" w:rsidRPr="00F31178">
        <w:rPr>
          <w:rFonts w:ascii="Times New Roman" w:hAnsi="Times New Roman" w:cs="Times New Roman"/>
          <w:sz w:val="26"/>
          <w:szCs w:val="26"/>
          <w:u w:val="single"/>
        </w:rPr>
        <w:t>fide</w:t>
      </w:r>
      <w:r w:rsidR="00A3673C">
        <w:rPr>
          <w:rFonts w:ascii="Times New Roman" w:hAnsi="Times New Roman" w:cs="Times New Roman"/>
          <w:sz w:val="26"/>
          <w:szCs w:val="26"/>
        </w:rPr>
        <w:t xml:space="preserve"> </w:t>
      </w:r>
      <w:proofErr w:type="spellStart"/>
      <w:r w:rsidR="00A3673C">
        <w:rPr>
          <w:rFonts w:ascii="Times New Roman" w:hAnsi="Times New Roman" w:cs="Times New Roman"/>
          <w:sz w:val="26"/>
          <w:szCs w:val="26"/>
        </w:rPr>
        <w:t>defence</w:t>
      </w:r>
      <w:proofErr w:type="spellEnd"/>
      <w:r w:rsidR="00A3673C">
        <w:rPr>
          <w:rFonts w:ascii="Times New Roman" w:hAnsi="Times New Roman" w:cs="Times New Roman"/>
          <w:sz w:val="26"/>
          <w:szCs w:val="26"/>
        </w:rPr>
        <w:t xml:space="preserve"> which raised a </w:t>
      </w:r>
      <w:proofErr w:type="spellStart"/>
      <w:r w:rsidR="00A3673C">
        <w:rPr>
          <w:rFonts w:ascii="Times New Roman" w:hAnsi="Times New Roman" w:cs="Times New Roman"/>
          <w:sz w:val="26"/>
          <w:szCs w:val="26"/>
        </w:rPr>
        <w:t>triable</w:t>
      </w:r>
      <w:proofErr w:type="spellEnd"/>
      <w:r w:rsidR="00A3673C">
        <w:rPr>
          <w:rFonts w:ascii="Times New Roman" w:hAnsi="Times New Roman" w:cs="Times New Roman"/>
          <w:sz w:val="26"/>
          <w:szCs w:val="26"/>
        </w:rPr>
        <w:t xml:space="preserve"> issue</w:t>
      </w:r>
      <w:r>
        <w:rPr>
          <w:rFonts w:ascii="Times New Roman" w:hAnsi="Times New Roman" w:cs="Times New Roman"/>
          <w:sz w:val="26"/>
          <w:szCs w:val="26"/>
        </w:rPr>
        <w:t>,</w:t>
      </w:r>
      <w:r w:rsidR="00A3673C">
        <w:rPr>
          <w:rFonts w:ascii="Times New Roman" w:hAnsi="Times New Roman" w:cs="Times New Roman"/>
          <w:sz w:val="26"/>
          <w:szCs w:val="26"/>
        </w:rPr>
        <w:t xml:space="preserve"> warranting </w:t>
      </w:r>
      <w:r>
        <w:rPr>
          <w:rFonts w:ascii="Times New Roman" w:hAnsi="Times New Roman" w:cs="Times New Roman"/>
          <w:sz w:val="26"/>
          <w:szCs w:val="26"/>
        </w:rPr>
        <w:t xml:space="preserve">the </w:t>
      </w:r>
      <w:r w:rsidR="00A3673C">
        <w:rPr>
          <w:rFonts w:ascii="Times New Roman" w:hAnsi="Times New Roman" w:cs="Times New Roman"/>
          <w:sz w:val="26"/>
          <w:szCs w:val="26"/>
        </w:rPr>
        <w:t>grant of leave to defend.</w:t>
      </w:r>
    </w:p>
    <w:p w:rsidR="00576C91" w:rsidRDefault="00576C91" w:rsidP="00661173">
      <w:pPr>
        <w:spacing w:line="480" w:lineRule="auto"/>
        <w:ind w:left="720" w:hanging="720"/>
        <w:contextualSpacing/>
        <w:jc w:val="both"/>
        <w:rPr>
          <w:rFonts w:ascii="Times New Roman" w:hAnsi="Times New Roman" w:cs="Times New Roman"/>
          <w:sz w:val="26"/>
          <w:szCs w:val="26"/>
        </w:rPr>
      </w:pPr>
    </w:p>
    <w:p w:rsidR="00576C91" w:rsidRDefault="00F31178" w:rsidP="00661173">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[24</w:t>
      </w:r>
      <w:r w:rsidR="00245FE4">
        <w:rPr>
          <w:rFonts w:ascii="Times New Roman" w:hAnsi="Times New Roman" w:cs="Times New Roman"/>
          <w:sz w:val="26"/>
          <w:szCs w:val="26"/>
        </w:rPr>
        <w:t>]</w:t>
      </w:r>
      <w:r w:rsidR="00245FE4">
        <w:rPr>
          <w:rFonts w:ascii="Times New Roman" w:hAnsi="Times New Roman" w:cs="Times New Roman"/>
          <w:sz w:val="26"/>
          <w:szCs w:val="26"/>
        </w:rPr>
        <w:tab/>
        <w:t xml:space="preserve">It is trite law that a litigant cannot be granted a relief which it has not sought in the </w:t>
      </w:r>
      <w:r w:rsidR="00542DB1">
        <w:rPr>
          <w:rFonts w:ascii="Times New Roman" w:hAnsi="Times New Roman" w:cs="Times New Roman"/>
          <w:i/>
          <w:sz w:val="26"/>
          <w:szCs w:val="26"/>
        </w:rPr>
        <w:t>L</w:t>
      </w:r>
      <w:r w:rsidR="00245FE4" w:rsidRPr="00245FE4">
        <w:rPr>
          <w:rFonts w:ascii="Times New Roman" w:hAnsi="Times New Roman" w:cs="Times New Roman"/>
          <w:i/>
          <w:sz w:val="26"/>
          <w:szCs w:val="26"/>
        </w:rPr>
        <w:t>is</w:t>
      </w:r>
      <w:r w:rsidR="00245FE4">
        <w:rPr>
          <w:rFonts w:ascii="Times New Roman" w:hAnsi="Times New Roman" w:cs="Times New Roman"/>
          <w:sz w:val="26"/>
          <w:szCs w:val="26"/>
        </w:rPr>
        <w:t xml:space="preserve">.  In the case of </w:t>
      </w:r>
      <w:r w:rsidR="00245FE4" w:rsidRPr="00F31178">
        <w:rPr>
          <w:rFonts w:ascii="Times New Roman" w:hAnsi="Times New Roman" w:cs="Times New Roman"/>
          <w:b/>
          <w:sz w:val="26"/>
          <w:szCs w:val="26"/>
        </w:rPr>
        <w:t xml:space="preserve">The Commissioner of Police and Another v </w:t>
      </w:r>
      <w:proofErr w:type="spellStart"/>
      <w:r w:rsidR="00245FE4" w:rsidRPr="00F31178">
        <w:rPr>
          <w:rFonts w:ascii="Times New Roman" w:hAnsi="Times New Roman" w:cs="Times New Roman"/>
          <w:b/>
          <w:sz w:val="26"/>
          <w:szCs w:val="26"/>
        </w:rPr>
        <w:t>Mkhondvo</w:t>
      </w:r>
      <w:proofErr w:type="spellEnd"/>
      <w:r w:rsidR="00245FE4" w:rsidRPr="00F31178">
        <w:rPr>
          <w:rFonts w:ascii="Times New Roman" w:hAnsi="Times New Roman" w:cs="Times New Roman"/>
          <w:b/>
          <w:sz w:val="26"/>
          <w:szCs w:val="26"/>
        </w:rPr>
        <w:t xml:space="preserve"> Aaron </w:t>
      </w:r>
      <w:proofErr w:type="spellStart"/>
      <w:r w:rsidR="00245FE4" w:rsidRPr="00F31178">
        <w:rPr>
          <w:rFonts w:ascii="Times New Roman" w:hAnsi="Times New Roman" w:cs="Times New Roman"/>
          <w:b/>
          <w:sz w:val="26"/>
          <w:szCs w:val="26"/>
        </w:rPr>
        <w:t>Maseko</w:t>
      </w:r>
      <w:proofErr w:type="spellEnd"/>
      <w:r w:rsidR="00245FE4" w:rsidRPr="00F31178">
        <w:rPr>
          <w:rFonts w:ascii="Times New Roman" w:hAnsi="Times New Roman" w:cs="Times New Roman"/>
          <w:b/>
          <w:sz w:val="26"/>
          <w:szCs w:val="26"/>
        </w:rPr>
        <w:t xml:space="preserve"> (Supra)</w:t>
      </w:r>
      <w:r>
        <w:rPr>
          <w:rFonts w:ascii="Times New Roman" w:hAnsi="Times New Roman" w:cs="Times New Roman"/>
          <w:b/>
          <w:sz w:val="26"/>
          <w:szCs w:val="26"/>
        </w:rPr>
        <w:t>,</w:t>
      </w:r>
      <w:r w:rsidR="00245FE4">
        <w:rPr>
          <w:rFonts w:ascii="Times New Roman" w:hAnsi="Times New Roman" w:cs="Times New Roman"/>
          <w:sz w:val="26"/>
          <w:szCs w:val="26"/>
        </w:rPr>
        <w:t xml:space="preserve"> </w:t>
      </w:r>
      <w:proofErr w:type="spellStart"/>
      <w:r w:rsidR="00245FE4">
        <w:rPr>
          <w:rFonts w:ascii="Times New Roman" w:hAnsi="Times New Roman" w:cs="Times New Roman"/>
          <w:sz w:val="26"/>
          <w:szCs w:val="26"/>
        </w:rPr>
        <w:t>Ramodibedi</w:t>
      </w:r>
      <w:proofErr w:type="spellEnd"/>
      <w:r w:rsidR="00245FE4">
        <w:rPr>
          <w:rFonts w:ascii="Times New Roman" w:hAnsi="Times New Roman" w:cs="Times New Roman"/>
          <w:sz w:val="26"/>
          <w:szCs w:val="26"/>
        </w:rPr>
        <w:t>, CJ said:</w:t>
      </w:r>
    </w:p>
    <w:p w:rsidR="00245FE4" w:rsidRDefault="00245FE4" w:rsidP="006538B5">
      <w:pPr>
        <w:spacing w:line="360" w:lineRule="auto"/>
        <w:ind w:left="2880" w:hanging="720"/>
        <w:contextualSpacing/>
        <w:jc w:val="both"/>
        <w:rPr>
          <w:rFonts w:ascii="Times New Roman" w:hAnsi="Times New Roman" w:cs="Times New Roman"/>
          <w:i/>
          <w:sz w:val="26"/>
          <w:szCs w:val="26"/>
        </w:rPr>
      </w:pPr>
      <w:r w:rsidRPr="00624EEB">
        <w:rPr>
          <w:rFonts w:ascii="Times New Roman" w:hAnsi="Times New Roman" w:cs="Times New Roman"/>
          <w:i/>
          <w:sz w:val="26"/>
          <w:szCs w:val="26"/>
        </w:rPr>
        <w:t xml:space="preserve">“[5] </w:t>
      </w:r>
      <w:r w:rsidR="0095766B">
        <w:rPr>
          <w:rFonts w:ascii="Times New Roman" w:hAnsi="Times New Roman" w:cs="Times New Roman"/>
          <w:i/>
          <w:sz w:val="26"/>
          <w:szCs w:val="26"/>
        </w:rPr>
        <w:tab/>
      </w:r>
      <w:r w:rsidRPr="00624EEB">
        <w:rPr>
          <w:rFonts w:ascii="Times New Roman" w:hAnsi="Times New Roman" w:cs="Times New Roman"/>
          <w:i/>
          <w:sz w:val="26"/>
          <w:szCs w:val="26"/>
        </w:rPr>
        <w:t>In his judgment the learned judge a quo made the following order:-</w:t>
      </w:r>
    </w:p>
    <w:p w:rsidR="00624EEB" w:rsidRPr="00624EEB" w:rsidRDefault="00624EEB" w:rsidP="00661173">
      <w:pPr>
        <w:spacing w:line="360" w:lineRule="auto"/>
        <w:ind w:left="4320"/>
        <w:contextualSpacing/>
        <w:jc w:val="both"/>
        <w:rPr>
          <w:rFonts w:ascii="Times New Roman" w:hAnsi="Times New Roman" w:cs="Times New Roman"/>
          <w:i/>
          <w:sz w:val="26"/>
          <w:szCs w:val="26"/>
        </w:rPr>
      </w:pPr>
    </w:p>
    <w:p w:rsidR="00245FE4" w:rsidRDefault="006538B5" w:rsidP="006538B5">
      <w:pPr>
        <w:spacing w:line="360" w:lineRule="auto"/>
        <w:ind w:left="4320" w:hanging="720"/>
        <w:contextualSpacing/>
        <w:jc w:val="both"/>
        <w:rPr>
          <w:rFonts w:ascii="Times New Roman" w:hAnsi="Times New Roman" w:cs="Times New Roman"/>
          <w:i/>
          <w:sz w:val="26"/>
          <w:szCs w:val="26"/>
        </w:rPr>
      </w:pPr>
      <w:r>
        <w:rPr>
          <w:rFonts w:ascii="Times New Roman" w:hAnsi="Times New Roman" w:cs="Times New Roman"/>
          <w:i/>
          <w:sz w:val="26"/>
          <w:szCs w:val="26"/>
        </w:rPr>
        <w:t>“</w:t>
      </w:r>
      <w:r w:rsidR="00245FE4" w:rsidRPr="00624EEB">
        <w:rPr>
          <w:rFonts w:ascii="Times New Roman" w:hAnsi="Times New Roman" w:cs="Times New Roman"/>
          <w:i/>
          <w:sz w:val="26"/>
          <w:szCs w:val="26"/>
        </w:rPr>
        <w:t xml:space="preserve">57.1 </w:t>
      </w:r>
      <w:r w:rsidR="00661173">
        <w:rPr>
          <w:rFonts w:ascii="Times New Roman" w:hAnsi="Times New Roman" w:cs="Times New Roman"/>
          <w:i/>
          <w:sz w:val="26"/>
          <w:szCs w:val="26"/>
        </w:rPr>
        <w:tab/>
      </w:r>
      <w:r w:rsidR="00245FE4" w:rsidRPr="00624EEB">
        <w:rPr>
          <w:rFonts w:ascii="Times New Roman" w:hAnsi="Times New Roman" w:cs="Times New Roman"/>
          <w:i/>
          <w:sz w:val="26"/>
          <w:szCs w:val="26"/>
        </w:rPr>
        <w:t>The 1</w:t>
      </w:r>
      <w:r w:rsidR="00245FE4" w:rsidRPr="00624EEB">
        <w:rPr>
          <w:rFonts w:ascii="Times New Roman" w:hAnsi="Times New Roman" w:cs="Times New Roman"/>
          <w:i/>
          <w:sz w:val="26"/>
          <w:szCs w:val="26"/>
          <w:vertAlign w:val="superscript"/>
        </w:rPr>
        <w:t>st</w:t>
      </w:r>
      <w:r w:rsidR="00245FE4" w:rsidRPr="00624EEB">
        <w:rPr>
          <w:rFonts w:ascii="Times New Roman" w:hAnsi="Times New Roman" w:cs="Times New Roman"/>
          <w:i/>
          <w:sz w:val="26"/>
          <w:szCs w:val="26"/>
        </w:rPr>
        <w:t xml:space="preserve"> Respondent be and is hereby ordered and directed to </w:t>
      </w:r>
      <w:r w:rsidR="00624EEB" w:rsidRPr="00624EEB">
        <w:rPr>
          <w:rFonts w:ascii="Times New Roman" w:hAnsi="Times New Roman" w:cs="Times New Roman"/>
          <w:i/>
          <w:sz w:val="26"/>
          <w:szCs w:val="26"/>
        </w:rPr>
        <w:t>return forthwith to the Applicant herein possession of the thirty two herd of c</w:t>
      </w:r>
      <w:r w:rsidR="00542DB1">
        <w:rPr>
          <w:rFonts w:ascii="Times New Roman" w:hAnsi="Times New Roman" w:cs="Times New Roman"/>
          <w:i/>
          <w:sz w:val="26"/>
          <w:szCs w:val="26"/>
        </w:rPr>
        <w:t xml:space="preserve">attle seized from his home at </w:t>
      </w:r>
      <w:proofErr w:type="spellStart"/>
      <w:r w:rsidR="00542DB1">
        <w:rPr>
          <w:rFonts w:ascii="Times New Roman" w:hAnsi="Times New Roman" w:cs="Times New Roman"/>
          <w:i/>
          <w:sz w:val="26"/>
          <w:szCs w:val="26"/>
        </w:rPr>
        <w:t>S</w:t>
      </w:r>
      <w:r w:rsidR="00624EEB" w:rsidRPr="00624EEB">
        <w:rPr>
          <w:rFonts w:ascii="Times New Roman" w:hAnsi="Times New Roman" w:cs="Times New Roman"/>
          <w:i/>
          <w:sz w:val="26"/>
          <w:szCs w:val="26"/>
        </w:rPr>
        <w:t>ihhoye</w:t>
      </w:r>
      <w:proofErr w:type="spellEnd"/>
      <w:r w:rsidR="00624EEB" w:rsidRPr="00624EEB">
        <w:rPr>
          <w:rFonts w:ascii="Times New Roman" w:hAnsi="Times New Roman" w:cs="Times New Roman"/>
          <w:i/>
          <w:sz w:val="26"/>
          <w:szCs w:val="26"/>
        </w:rPr>
        <w:t xml:space="preserve"> on 25 May 2009,</w:t>
      </w:r>
      <w:r w:rsidR="00624EEB">
        <w:rPr>
          <w:rFonts w:ascii="Times New Roman" w:hAnsi="Times New Roman" w:cs="Times New Roman"/>
          <w:sz w:val="26"/>
          <w:szCs w:val="26"/>
        </w:rPr>
        <w:t xml:space="preserve"> </w:t>
      </w:r>
      <w:r w:rsidR="00624EEB" w:rsidRPr="00624EEB">
        <w:rPr>
          <w:rFonts w:ascii="Times New Roman" w:hAnsi="Times New Roman" w:cs="Times New Roman"/>
          <w:i/>
          <w:sz w:val="26"/>
          <w:szCs w:val="26"/>
        </w:rPr>
        <w:t>together with their progeny</w:t>
      </w:r>
      <w:r w:rsidR="00624EEB">
        <w:rPr>
          <w:rFonts w:ascii="Times New Roman" w:hAnsi="Times New Roman" w:cs="Times New Roman"/>
          <w:i/>
          <w:sz w:val="26"/>
          <w:szCs w:val="26"/>
        </w:rPr>
        <w:t xml:space="preserve"> if any</w:t>
      </w:r>
      <w:r w:rsidR="00624EEB" w:rsidRPr="00624EEB">
        <w:rPr>
          <w:rFonts w:ascii="Times New Roman" w:hAnsi="Times New Roman" w:cs="Times New Roman"/>
          <w:i/>
          <w:sz w:val="26"/>
          <w:szCs w:val="26"/>
        </w:rPr>
        <w:t>.</w:t>
      </w:r>
    </w:p>
    <w:p w:rsidR="00661173" w:rsidRDefault="00661173" w:rsidP="0095766B">
      <w:pPr>
        <w:spacing w:line="360" w:lineRule="auto"/>
        <w:contextualSpacing/>
        <w:jc w:val="both"/>
        <w:rPr>
          <w:rFonts w:ascii="Times New Roman" w:hAnsi="Times New Roman" w:cs="Times New Roman"/>
          <w:i/>
          <w:sz w:val="26"/>
          <w:szCs w:val="26"/>
        </w:rPr>
      </w:pPr>
    </w:p>
    <w:p w:rsidR="00624EEB" w:rsidRPr="00624EEB" w:rsidRDefault="00624EEB" w:rsidP="006538B5">
      <w:pPr>
        <w:spacing w:line="360" w:lineRule="auto"/>
        <w:ind w:left="4320" w:hanging="720"/>
        <w:contextualSpacing/>
        <w:jc w:val="both"/>
        <w:rPr>
          <w:rFonts w:ascii="Times New Roman" w:hAnsi="Times New Roman" w:cs="Times New Roman"/>
          <w:i/>
          <w:sz w:val="26"/>
          <w:szCs w:val="26"/>
        </w:rPr>
      </w:pPr>
      <w:r>
        <w:rPr>
          <w:rFonts w:ascii="Times New Roman" w:hAnsi="Times New Roman" w:cs="Times New Roman"/>
          <w:i/>
          <w:sz w:val="26"/>
          <w:szCs w:val="26"/>
        </w:rPr>
        <w:lastRenderedPageBreak/>
        <w:t xml:space="preserve">57.2 </w:t>
      </w:r>
      <w:r w:rsidR="00661173">
        <w:rPr>
          <w:rFonts w:ascii="Times New Roman" w:hAnsi="Times New Roman" w:cs="Times New Roman"/>
          <w:i/>
          <w:sz w:val="26"/>
          <w:szCs w:val="26"/>
        </w:rPr>
        <w:tab/>
      </w:r>
      <w:r>
        <w:rPr>
          <w:rFonts w:ascii="Times New Roman" w:hAnsi="Times New Roman" w:cs="Times New Roman"/>
          <w:i/>
          <w:sz w:val="26"/>
          <w:szCs w:val="26"/>
        </w:rPr>
        <w:t>The 1</w:t>
      </w:r>
      <w:r w:rsidRPr="00624EEB">
        <w:rPr>
          <w:rFonts w:ascii="Times New Roman" w:hAnsi="Times New Roman" w:cs="Times New Roman"/>
          <w:i/>
          <w:sz w:val="26"/>
          <w:szCs w:val="26"/>
          <w:vertAlign w:val="superscript"/>
        </w:rPr>
        <w:t>st</w:t>
      </w:r>
      <w:r>
        <w:rPr>
          <w:rFonts w:ascii="Times New Roman" w:hAnsi="Times New Roman" w:cs="Times New Roman"/>
          <w:i/>
          <w:sz w:val="26"/>
          <w:szCs w:val="26"/>
        </w:rPr>
        <w:t xml:space="preserve"> Respondent be and is hereby ordered to pay costs of this application on the </w:t>
      </w:r>
      <w:r w:rsidR="0095766B">
        <w:rPr>
          <w:rFonts w:ascii="Times New Roman" w:hAnsi="Times New Roman" w:cs="Times New Roman"/>
          <w:i/>
          <w:sz w:val="26"/>
          <w:szCs w:val="26"/>
        </w:rPr>
        <w:t>punitive scale of attorney and client</w:t>
      </w:r>
      <w:r w:rsidR="006538B5">
        <w:rPr>
          <w:rFonts w:ascii="Times New Roman" w:hAnsi="Times New Roman" w:cs="Times New Roman"/>
          <w:i/>
          <w:sz w:val="26"/>
          <w:szCs w:val="26"/>
        </w:rPr>
        <w:t>”</w:t>
      </w:r>
      <w:r>
        <w:rPr>
          <w:rFonts w:ascii="Times New Roman" w:hAnsi="Times New Roman" w:cs="Times New Roman"/>
          <w:i/>
          <w:sz w:val="26"/>
          <w:szCs w:val="26"/>
        </w:rPr>
        <w:t>.</w:t>
      </w:r>
    </w:p>
    <w:p w:rsidR="00661173" w:rsidRDefault="00661173" w:rsidP="006538B5">
      <w:pPr>
        <w:spacing w:line="480" w:lineRule="auto"/>
        <w:contextualSpacing/>
        <w:jc w:val="both"/>
        <w:rPr>
          <w:rFonts w:ascii="Times New Roman" w:hAnsi="Times New Roman" w:cs="Times New Roman"/>
          <w:sz w:val="26"/>
          <w:szCs w:val="26"/>
        </w:rPr>
      </w:pPr>
    </w:p>
    <w:p w:rsidR="00576C91" w:rsidRPr="0095766B" w:rsidRDefault="00661173" w:rsidP="00563C37">
      <w:pPr>
        <w:spacing w:line="360" w:lineRule="auto"/>
        <w:ind w:left="2160"/>
        <w:contextualSpacing/>
        <w:jc w:val="both"/>
        <w:rPr>
          <w:rFonts w:ascii="Times New Roman" w:hAnsi="Times New Roman" w:cs="Times New Roman"/>
          <w:i/>
          <w:sz w:val="26"/>
          <w:szCs w:val="26"/>
        </w:rPr>
      </w:pPr>
      <w:r w:rsidRPr="0095766B">
        <w:rPr>
          <w:rFonts w:ascii="Times New Roman" w:hAnsi="Times New Roman" w:cs="Times New Roman"/>
          <w:i/>
          <w:sz w:val="26"/>
          <w:szCs w:val="26"/>
        </w:rPr>
        <w:t xml:space="preserve">Interestingly, it will be seen from paragraph [3] above that the Respondent did not claim any progeny of the cattle in question.  It is an elementary principle of law that a litigant cannot also be granted that which it has not sought in the </w:t>
      </w:r>
      <w:r w:rsidR="00542DB1" w:rsidRPr="0095766B">
        <w:rPr>
          <w:rFonts w:ascii="Times New Roman" w:hAnsi="Times New Roman" w:cs="Times New Roman"/>
          <w:i/>
          <w:sz w:val="26"/>
          <w:szCs w:val="26"/>
        </w:rPr>
        <w:t>L</w:t>
      </w:r>
      <w:r w:rsidRPr="0095766B">
        <w:rPr>
          <w:rFonts w:ascii="Times New Roman" w:hAnsi="Times New Roman" w:cs="Times New Roman"/>
          <w:i/>
          <w:sz w:val="26"/>
          <w:szCs w:val="26"/>
        </w:rPr>
        <w:t xml:space="preserve">is.  See for example, </w:t>
      </w:r>
      <w:r w:rsidRPr="0095766B">
        <w:rPr>
          <w:rFonts w:ascii="Times New Roman" w:hAnsi="Times New Roman" w:cs="Times New Roman"/>
          <w:b/>
          <w:i/>
          <w:sz w:val="26"/>
          <w:szCs w:val="26"/>
        </w:rPr>
        <w:t xml:space="preserve">Commissioner of Correctional Services v </w:t>
      </w:r>
      <w:proofErr w:type="spellStart"/>
      <w:r w:rsidRPr="0095766B">
        <w:rPr>
          <w:rFonts w:ascii="Times New Roman" w:hAnsi="Times New Roman" w:cs="Times New Roman"/>
          <w:b/>
          <w:i/>
          <w:sz w:val="26"/>
          <w:szCs w:val="26"/>
        </w:rPr>
        <w:t>Ntsetselelo</w:t>
      </w:r>
      <w:proofErr w:type="spellEnd"/>
      <w:r w:rsidRPr="0095766B">
        <w:rPr>
          <w:rFonts w:ascii="Times New Roman" w:hAnsi="Times New Roman" w:cs="Times New Roman"/>
          <w:b/>
          <w:i/>
          <w:sz w:val="26"/>
          <w:szCs w:val="26"/>
        </w:rPr>
        <w:t xml:space="preserve"> </w:t>
      </w:r>
      <w:proofErr w:type="spellStart"/>
      <w:r w:rsidRPr="0095766B">
        <w:rPr>
          <w:rFonts w:ascii="Times New Roman" w:hAnsi="Times New Roman" w:cs="Times New Roman"/>
          <w:b/>
          <w:i/>
          <w:sz w:val="26"/>
          <w:szCs w:val="26"/>
        </w:rPr>
        <w:t>Hlatshwako</w:t>
      </w:r>
      <w:proofErr w:type="spellEnd"/>
      <w:r w:rsidRPr="0095766B">
        <w:rPr>
          <w:rFonts w:ascii="Times New Roman" w:hAnsi="Times New Roman" w:cs="Times New Roman"/>
          <w:b/>
          <w:i/>
          <w:sz w:val="26"/>
          <w:szCs w:val="26"/>
        </w:rPr>
        <w:t xml:space="preserve"> Civil Appeal No. 67/09</w:t>
      </w:r>
      <w:r w:rsidR="0095766B">
        <w:rPr>
          <w:rFonts w:ascii="Times New Roman" w:hAnsi="Times New Roman" w:cs="Times New Roman"/>
          <w:b/>
          <w:i/>
          <w:sz w:val="26"/>
          <w:szCs w:val="26"/>
        </w:rPr>
        <w:t>”.</w:t>
      </w:r>
    </w:p>
    <w:p w:rsidR="00661173" w:rsidRDefault="00661173" w:rsidP="00661173">
      <w:pPr>
        <w:spacing w:line="480" w:lineRule="auto"/>
        <w:contextualSpacing/>
        <w:jc w:val="both"/>
        <w:rPr>
          <w:rFonts w:ascii="Times New Roman" w:hAnsi="Times New Roman" w:cs="Times New Roman"/>
          <w:sz w:val="26"/>
          <w:szCs w:val="26"/>
        </w:rPr>
      </w:pPr>
    </w:p>
    <w:p w:rsidR="00661173" w:rsidRDefault="0095766B" w:rsidP="00661173">
      <w:pPr>
        <w:spacing w:line="480" w:lineRule="auto"/>
        <w:contextualSpacing/>
        <w:jc w:val="both"/>
        <w:rPr>
          <w:rFonts w:ascii="Times New Roman" w:hAnsi="Times New Roman" w:cs="Times New Roman"/>
          <w:sz w:val="26"/>
          <w:szCs w:val="26"/>
        </w:rPr>
      </w:pPr>
      <w:r>
        <w:rPr>
          <w:rFonts w:ascii="Times New Roman" w:hAnsi="Times New Roman" w:cs="Times New Roman"/>
          <w:sz w:val="26"/>
          <w:szCs w:val="26"/>
        </w:rPr>
        <w:t>[25</w:t>
      </w:r>
      <w:r w:rsidR="00661173">
        <w:rPr>
          <w:rFonts w:ascii="Times New Roman" w:hAnsi="Times New Roman" w:cs="Times New Roman"/>
          <w:sz w:val="26"/>
          <w:szCs w:val="26"/>
        </w:rPr>
        <w:t>]</w:t>
      </w:r>
      <w:r w:rsidR="00661173">
        <w:rPr>
          <w:rFonts w:ascii="Times New Roman" w:hAnsi="Times New Roman" w:cs="Times New Roman"/>
          <w:sz w:val="26"/>
          <w:szCs w:val="26"/>
        </w:rPr>
        <w:tab/>
        <w:t>In the present case</w:t>
      </w:r>
      <w:r>
        <w:rPr>
          <w:rFonts w:ascii="Times New Roman" w:hAnsi="Times New Roman" w:cs="Times New Roman"/>
          <w:sz w:val="26"/>
          <w:szCs w:val="26"/>
        </w:rPr>
        <w:t>,</w:t>
      </w:r>
      <w:r w:rsidR="00661173">
        <w:rPr>
          <w:rFonts w:ascii="Times New Roman" w:hAnsi="Times New Roman" w:cs="Times New Roman"/>
          <w:sz w:val="26"/>
          <w:szCs w:val="26"/>
        </w:rPr>
        <w:t xml:space="preserve"> the court </w:t>
      </w:r>
      <w:r w:rsidR="00661173" w:rsidRPr="0095766B">
        <w:rPr>
          <w:rFonts w:ascii="Times New Roman" w:hAnsi="Times New Roman" w:cs="Times New Roman"/>
          <w:i/>
          <w:sz w:val="26"/>
          <w:szCs w:val="26"/>
        </w:rPr>
        <w:t>a quo</w:t>
      </w:r>
      <w:r w:rsidR="00661173">
        <w:rPr>
          <w:rFonts w:ascii="Times New Roman" w:hAnsi="Times New Roman" w:cs="Times New Roman"/>
          <w:sz w:val="26"/>
          <w:szCs w:val="26"/>
        </w:rPr>
        <w:t xml:space="preserve"> made the following restraining order:-</w:t>
      </w:r>
    </w:p>
    <w:p w:rsidR="00661173" w:rsidRPr="00661173" w:rsidRDefault="00661173" w:rsidP="006538B5">
      <w:pPr>
        <w:spacing w:line="360" w:lineRule="auto"/>
        <w:ind w:left="3600"/>
        <w:contextualSpacing/>
        <w:jc w:val="both"/>
        <w:rPr>
          <w:rFonts w:ascii="Times New Roman" w:hAnsi="Times New Roman" w:cs="Times New Roman"/>
          <w:i/>
          <w:sz w:val="26"/>
          <w:szCs w:val="26"/>
        </w:rPr>
      </w:pPr>
      <w:r w:rsidRPr="00661173">
        <w:rPr>
          <w:rFonts w:ascii="Times New Roman" w:hAnsi="Times New Roman" w:cs="Times New Roman"/>
          <w:i/>
          <w:sz w:val="26"/>
          <w:szCs w:val="26"/>
        </w:rPr>
        <w:t>“The Defendant is restrained from using the said farm pending the signing of a lease agreement which shall be before the next ploughing season”.</w:t>
      </w:r>
    </w:p>
    <w:p w:rsidR="00576C91" w:rsidRDefault="00576C91" w:rsidP="00661173">
      <w:pPr>
        <w:spacing w:line="480" w:lineRule="auto"/>
        <w:contextualSpacing/>
        <w:jc w:val="both"/>
        <w:rPr>
          <w:rFonts w:ascii="Times New Roman" w:hAnsi="Times New Roman" w:cs="Times New Roman"/>
          <w:sz w:val="26"/>
          <w:szCs w:val="26"/>
        </w:rPr>
      </w:pPr>
    </w:p>
    <w:p w:rsidR="00661173" w:rsidRDefault="00661173" w:rsidP="00661173">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t>In its particular</w:t>
      </w:r>
      <w:r w:rsidR="006538B5">
        <w:rPr>
          <w:rFonts w:ascii="Times New Roman" w:hAnsi="Times New Roman" w:cs="Times New Roman"/>
          <w:sz w:val="26"/>
          <w:szCs w:val="26"/>
        </w:rPr>
        <w:t>s</w:t>
      </w:r>
      <w:r>
        <w:rPr>
          <w:rFonts w:ascii="Times New Roman" w:hAnsi="Times New Roman" w:cs="Times New Roman"/>
          <w:sz w:val="26"/>
          <w:szCs w:val="26"/>
        </w:rPr>
        <w:t xml:space="preserve"> of claim, the Respondent prayed for the following order:-</w:t>
      </w:r>
    </w:p>
    <w:p w:rsidR="00661173" w:rsidRPr="00557FBC" w:rsidRDefault="006538B5" w:rsidP="00557FBC">
      <w:pPr>
        <w:spacing w:line="360" w:lineRule="auto"/>
        <w:ind w:left="720" w:hanging="720"/>
        <w:contextualSpacing/>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61173" w:rsidRPr="00557FBC">
        <w:rPr>
          <w:rFonts w:ascii="Times New Roman" w:hAnsi="Times New Roman" w:cs="Times New Roman"/>
          <w:i/>
          <w:sz w:val="26"/>
          <w:szCs w:val="26"/>
        </w:rPr>
        <w:t>“(</w:t>
      </w:r>
      <w:proofErr w:type="gramStart"/>
      <w:r w:rsidR="00661173" w:rsidRPr="00557FBC">
        <w:rPr>
          <w:rFonts w:ascii="Times New Roman" w:hAnsi="Times New Roman" w:cs="Times New Roman"/>
          <w:i/>
          <w:sz w:val="26"/>
          <w:szCs w:val="26"/>
        </w:rPr>
        <w:t>a</w:t>
      </w:r>
      <w:proofErr w:type="gramEnd"/>
      <w:r w:rsidR="00661173" w:rsidRPr="00557FBC">
        <w:rPr>
          <w:rFonts w:ascii="Times New Roman" w:hAnsi="Times New Roman" w:cs="Times New Roman"/>
          <w:i/>
          <w:sz w:val="26"/>
          <w:szCs w:val="26"/>
        </w:rPr>
        <w:t xml:space="preserve">) Ejecting the Defendant from </w:t>
      </w:r>
      <w:r w:rsidR="009521F9" w:rsidRPr="00557FBC">
        <w:rPr>
          <w:rFonts w:ascii="Times New Roman" w:hAnsi="Times New Roman" w:cs="Times New Roman"/>
          <w:i/>
          <w:sz w:val="26"/>
          <w:szCs w:val="26"/>
        </w:rPr>
        <w:t>property</w:t>
      </w:r>
      <w:r w:rsidR="00661173" w:rsidRPr="00557FBC">
        <w:rPr>
          <w:rFonts w:ascii="Times New Roman" w:hAnsi="Times New Roman" w:cs="Times New Roman"/>
          <w:i/>
          <w:sz w:val="26"/>
          <w:szCs w:val="26"/>
        </w:rPr>
        <w:t>.</w:t>
      </w:r>
    </w:p>
    <w:p w:rsidR="00661173" w:rsidRPr="00557FBC" w:rsidRDefault="00661173" w:rsidP="00557FBC">
      <w:pPr>
        <w:spacing w:line="360" w:lineRule="auto"/>
        <w:ind w:left="720" w:hanging="720"/>
        <w:contextualSpacing/>
        <w:jc w:val="both"/>
        <w:rPr>
          <w:rFonts w:ascii="Times New Roman" w:hAnsi="Times New Roman" w:cs="Times New Roman"/>
          <w:i/>
          <w:sz w:val="26"/>
          <w:szCs w:val="26"/>
        </w:rPr>
      </w:pPr>
      <w:r w:rsidRPr="00557FBC">
        <w:rPr>
          <w:rFonts w:ascii="Times New Roman" w:hAnsi="Times New Roman" w:cs="Times New Roman"/>
          <w:i/>
          <w:sz w:val="26"/>
          <w:szCs w:val="26"/>
        </w:rPr>
        <w:tab/>
      </w:r>
      <w:r w:rsidRPr="00557FBC">
        <w:rPr>
          <w:rFonts w:ascii="Times New Roman" w:hAnsi="Times New Roman" w:cs="Times New Roman"/>
          <w:i/>
          <w:sz w:val="26"/>
          <w:szCs w:val="26"/>
        </w:rPr>
        <w:tab/>
      </w:r>
      <w:r w:rsidRPr="00557FBC">
        <w:rPr>
          <w:rFonts w:ascii="Times New Roman" w:hAnsi="Times New Roman" w:cs="Times New Roman"/>
          <w:i/>
          <w:sz w:val="26"/>
          <w:szCs w:val="26"/>
        </w:rPr>
        <w:tab/>
      </w:r>
      <w:r w:rsidRPr="00557FBC">
        <w:rPr>
          <w:rFonts w:ascii="Times New Roman" w:hAnsi="Times New Roman" w:cs="Times New Roman"/>
          <w:i/>
          <w:sz w:val="26"/>
          <w:szCs w:val="26"/>
        </w:rPr>
        <w:tab/>
      </w:r>
      <w:r w:rsidRPr="00557FBC">
        <w:rPr>
          <w:rFonts w:ascii="Times New Roman" w:hAnsi="Times New Roman" w:cs="Times New Roman"/>
          <w:i/>
          <w:sz w:val="26"/>
          <w:szCs w:val="26"/>
        </w:rPr>
        <w:tab/>
        <w:t xml:space="preserve"> (b) Costs of suit, and</w:t>
      </w:r>
    </w:p>
    <w:p w:rsidR="00661173" w:rsidRPr="00557FBC" w:rsidRDefault="00661173" w:rsidP="00557FBC">
      <w:pPr>
        <w:spacing w:line="360" w:lineRule="auto"/>
        <w:ind w:left="720" w:hanging="720"/>
        <w:contextualSpacing/>
        <w:jc w:val="both"/>
        <w:rPr>
          <w:rFonts w:ascii="Times New Roman" w:hAnsi="Times New Roman" w:cs="Times New Roman"/>
          <w:i/>
          <w:sz w:val="26"/>
          <w:szCs w:val="26"/>
        </w:rPr>
      </w:pPr>
      <w:r w:rsidRPr="00557FBC">
        <w:rPr>
          <w:rFonts w:ascii="Times New Roman" w:hAnsi="Times New Roman" w:cs="Times New Roman"/>
          <w:i/>
          <w:sz w:val="26"/>
          <w:szCs w:val="26"/>
        </w:rPr>
        <w:tab/>
      </w:r>
      <w:r w:rsidRPr="00557FBC">
        <w:rPr>
          <w:rFonts w:ascii="Times New Roman" w:hAnsi="Times New Roman" w:cs="Times New Roman"/>
          <w:i/>
          <w:sz w:val="26"/>
          <w:szCs w:val="26"/>
        </w:rPr>
        <w:tab/>
      </w:r>
      <w:r w:rsidRPr="00557FBC">
        <w:rPr>
          <w:rFonts w:ascii="Times New Roman" w:hAnsi="Times New Roman" w:cs="Times New Roman"/>
          <w:i/>
          <w:sz w:val="26"/>
          <w:szCs w:val="26"/>
        </w:rPr>
        <w:tab/>
      </w:r>
      <w:r w:rsidRPr="00557FBC">
        <w:rPr>
          <w:rFonts w:ascii="Times New Roman" w:hAnsi="Times New Roman" w:cs="Times New Roman"/>
          <w:i/>
          <w:sz w:val="26"/>
          <w:szCs w:val="26"/>
        </w:rPr>
        <w:tab/>
      </w:r>
      <w:r w:rsidRPr="00557FBC">
        <w:rPr>
          <w:rFonts w:ascii="Times New Roman" w:hAnsi="Times New Roman" w:cs="Times New Roman"/>
          <w:i/>
          <w:sz w:val="26"/>
          <w:szCs w:val="26"/>
        </w:rPr>
        <w:tab/>
        <w:t xml:space="preserve"> (c) Further and/or alternative relief</w:t>
      </w:r>
      <w:r w:rsidR="009521F9" w:rsidRPr="00557FBC">
        <w:rPr>
          <w:rFonts w:ascii="Times New Roman" w:hAnsi="Times New Roman" w:cs="Times New Roman"/>
          <w:i/>
          <w:sz w:val="26"/>
          <w:szCs w:val="26"/>
        </w:rPr>
        <w:t>”.</w:t>
      </w:r>
    </w:p>
    <w:p w:rsidR="00661173" w:rsidRDefault="00661173" w:rsidP="00661173">
      <w:pPr>
        <w:spacing w:line="480" w:lineRule="auto"/>
        <w:ind w:left="720" w:hanging="720"/>
        <w:contextualSpacing/>
        <w:jc w:val="both"/>
        <w:rPr>
          <w:rFonts w:ascii="Times New Roman" w:hAnsi="Times New Roman" w:cs="Times New Roman"/>
          <w:sz w:val="26"/>
          <w:szCs w:val="26"/>
        </w:rPr>
      </w:pPr>
    </w:p>
    <w:p w:rsidR="009F2285" w:rsidRDefault="0095766B" w:rsidP="00100C5F">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[26</w:t>
      </w:r>
      <w:r w:rsidR="009521F9">
        <w:rPr>
          <w:rFonts w:ascii="Times New Roman" w:hAnsi="Times New Roman" w:cs="Times New Roman"/>
          <w:sz w:val="26"/>
          <w:szCs w:val="26"/>
        </w:rPr>
        <w:t>]</w:t>
      </w:r>
      <w:r w:rsidR="009521F9">
        <w:rPr>
          <w:rFonts w:ascii="Times New Roman" w:hAnsi="Times New Roman" w:cs="Times New Roman"/>
          <w:sz w:val="26"/>
          <w:szCs w:val="26"/>
        </w:rPr>
        <w:tab/>
        <w:t xml:space="preserve">It is clear </w:t>
      </w:r>
      <w:r>
        <w:rPr>
          <w:rFonts w:ascii="Times New Roman" w:hAnsi="Times New Roman" w:cs="Times New Roman"/>
          <w:sz w:val="26"/>
          <w:szCs w:val="26"/>
        </w:rPr>
        <w:t xml:space="preserve">from the claim, </w:t>
      </w:r>
      <w:r w:rsidR="00D66892">
        <w:rPr>
          <w:rFonts w:ascii="Times New Roman" w:hAnsi="Times New Roman" w:cs="Times New Roman"/>
          <w:sz w:val="26"/>
          <w:szCs w:val="26"/>
        </w:rPr>
        <w:t>that the R</w:t>
      </w:r>
      <w:r w:rsidR="009521F9">
        <w:rPr>
          <w:rFonts w:ascii="Times New Roman" w:hAnsi="Times New Roman" w:cs="Times New Roman"/>
          <w:sz w:val="26"/>
          <w:szCs w:val="26"/>
        </w:rPr>
        <w:t xml:space="preserve">espondent </w:t>
      </w:r>
      <w:r w:rsidR="006538B5">
        <w:rPr>
          <w:rFonts w:ascii="Times New Roman" w:hAnsi="Times New Roman" w:cs="Times New Roman"/>
          <w:sz w:val="26"/>
          <w:szCs w:val="26"/>
        </w:rPr>
        <w:t xml:space="preserve">did not seek </w:t>
      </w:r>
      <w:r w:rsidR="009521F9">
        <w:rPr>
          <w:rFonts w:ascii="Times New Roman" w:hAnsi="Times New Roman" w:cs="Times New Roman"/>
          <w:sz w:val="26"/>
          <w:szCs w:val="26"/>
        </w:rPr>
        <w:t xml:space="preserve">an </w:t>
      </w:r>
      <w:r w:rsidR="008D49AE">
        <w:rPr>
          <w:rFonts w:ascii="Times New Roman" w:hAnsi="Times New Roman" w:cs="Times New Roman"/>
          <w:sz w:val="26"/>
          <w:szCs w:val="26"/>
        </w:rPr>
        <w:t xml:space="preserve">interdict or restraining order against the Appellant.  The order was not granted by consent of both parties.  </w:t>
      </w:r>
      <w:r w:rsidR="006538B5">
        <w:rPr>
          <w:rFonts w:ascii="Times New Roman" w:hAnsi="Times New Roman" w:cs="Times New Roman"/>
          <w:sz w:val="26"/>
          <w:szCs w:val="26"/>
        </w:rPr>
        <w:t>T</w:t>
      </w:r>
      <w:r w:rsidR="008D49AE">
        <w:rPr>
          <w:rFonts w:ascii="Times New Roman" w:hAnsi="Times New Roman" w:cs="Times New Roman"/>
          <w:sz w:val="26"/>
          <w:szCs w:val="26"/>
        </w:rPr>
        <w:t xml:space="preserve">he restraining order could not be granted as an ancillary relief as it was not related to main relief </w:t>
      </w:r>
      <w:r w:rsidR="00563C37">
        <w:rPr>
          <w:rFonts w:ascii="Times New Roman" w:hAnsi="Times New Roman" w:cs="Times New Roman"/>
          <w:sz w:val="26"/>
          <w:szCs w:val="26"/>
        </w:rPr>
        <w:t xml:space="preserve">of ejection which was </w:t>
      </w:r>
      <w:r w:rsidR="006538B5">
        <w:rPr>
          <w:rFonts w:ascii="Times New Roman" w:hAnsi="Times New Roman" w:cs="Times New Roman"/>
          <w:sz w:val="26"/>
          <w:szCs w:val="26"/>
        </w:rPr>
        <w:t>sought</w:t>
      </w:r>
      <w:r w:rsidR="008D49AE">
        <w:rPr>
          <w:rFonts w:ascii="Times New Roman" w:hAnsi="Times New Roman" w:cs="Times New Roman"/>
          <w:sz w:val="26"/>
          <w:szCs w:val="26"/>
        </w:rPr>
        <w:t>.</w:t>
      </w:r>
      <w:r w:rsidR="009F2285">
        <w:rPr>
          <w:rFonts w:ascii="Times New Roman" w:hAnsi="Times New Roman" w:cs="Times New Roman"/>
          <w:sz w:val="26"/>
          <w:szCs w:val="26"/>
        </w:rPr>
        <w:t xml:space="preserve">  Therefore, the court </w:t>
      </w:r>
      <w:r w:rsidR="009F2285" w:rsidRPr="009F2285">
        <w:rPr>
          <w:rFonts w:ascii="Times New Roman" w:hAnsi="Times New Roman" w:cs="Times New Roman"/>
          <w:i/>
          <w:sz w:val="26"/>
          <w:szCs w:val="26"/>
        </w:rPr>
        <w:t>a quo</w:t>
      </w:r>
      <w:r w:rsidR="009F2285">
        <w:rPr>
          <w:rFonts w:ascii="Times New Roman" w:hAnsi="Times New Roman" w:cs="Times New Roman"/>
          <w:sz w:val="26"/>
          <w:szCs w:val="26"/>
        </w:rPr>
        <w:t xml:space="preserve"> erred in granting the Respondent </w:t>
      </w:r>
      <w:r w:rsidR="006538B5">
        <w:rPr>
          <w:rFonts w:ascii="Times New Roman" w:hAnsi="Times New Roman" w:cs="Times New Roman"/>
          <w:sz w:val="26"/>
          <w:szCs w:val="26"/>
        </w:rPr>
        <w:t xml:space="preserve">a </w:t>
      </w:r>
      <w:r w:rsidR="009F2285">
        <w:rPr>
          <w:rFonts w:ascii="Times New Roman" w:hAnsi="Times New Roman" w:cs="Times New Roman"/>
          <w:sz w:val="26"/>
          <w:szCs w:val="26"/>
        </w:rPr>
        <w:t xml:space="preserve">relief which it had not sought in the </w:t>
      </w:r>
      <w:r w:rsidR="009F2285" w:rsidRPr="001A7430">
        <w:rPr>
          <w:rFonts w:ascii="Times New Roman" w:hAnsi="Times New Roman" w:cs="Times New Roman"/>
          <w:i/>
          <w:sz w:val="26"/>
          <w:szCs w:val="26"/>
        </w:rPr>
        <w:t>Lis</w:t>
      </w:r>
      <w:r w:rsidR="009F2285">
        <w:rPr>
          <w:rFonts w:ascii="Times New Roman" w:hAnsi="Times New Roman" w:cs="Times New Roman"/>
          <w:sz w:val="26"/>
          <w:szCs w:val="26"/>
        </w:rPr>
        <w:t>.</w:t>
      </w:r>
    </w:p>
    <w:p w:rsidR="00210EBE" w:rsidRDefault="0095766B" w:rsidP="00661173">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[27</w:t>
      </w:r>
      <w:r w:rsidR="009F2285">
        <w:rPr>
          <w:rFonts w:ascii="Times New Roman" w:hAnsi="Times New Roman" w:cs="Times New Roman"/>
          <w:sz w:val="26"/>
          <w:szCs w:val="26"/>
        </w:rPr>
        <w:t>]</w:t>
      </w:r>
      <w:r w:rsidR="009F2285">
        <w:rPr>
          <w:rFonts w:ascii="Times New Roman" w:hAnsi="Times New Roman" w:cs="Times New Roman"/>
          <w:sz w:val="26"/>
          <w:szCs w:val="26"/>
        </w:rPr>
        <w:tab/>
        <w:t xml:space="preserve">The second issue is whether it was proper for the court </w:t>
      </w:r>
      <w:r w:rsidR="009F2285" w:rsidRPr="009F2285">
        <w:rPr>
          <w:rFonts w:ascii="Times New Roman" w:hAnsi="Times New Roman" w:cs="Times New Roman"/>
          <w:i/>
          <w:sz w:val="26"/>
          <w:szCs w:val="26"/>
        </w:rPr>
        <w:t>a quo</w:t>
      </w:r>
      <w:r w:rsidR="009F2285">
        <w:rPr>
          <w:rFonts w:ascii="Times New Roman" w:hAnsi="Times New Roman" w:cs="Times New Roman"/>
          <w:sz w:val="26"/>
          <w:szCs w:val="26"/>
        </w:rPr>
        <w:t xml:space="preserve"> to grant summary judgment in the instant case.  It is not clear whether the order appealed against was an interim or final order.  The order “restrained the Defendant </w:t>
      </w:r>
      <w:r w:rsidR="00210EBE">
        <w:rPr>
          <w:rFonts w:ascii="Times New Roman" w:hAnsi="Times New Roman" w:cs="Times New Roman"/>
          <w:sz w:val="26"/>
          <w:szCs w:val="26"/>
        </w:rPr>
        <w:t>from using the said farm pending the signing of a lease which shall be done before the next ploughing season”.  In one sense the order was interim pending the signing of the lease agreement.  In another sense, it was final since it disposed of the matter as leave to defend was not granted.</w:t>
      </w:r>
    </w:p>
    <w:p w:rsidR="00210EBE" w:rsidRDefault="00210EBE" w:rsidP="00661173">
      <w:pPr>
        <w:spacing w:line="480" w:lineRule="auto"/>
        <w:ind w:left="720" w:hanging="720"/>
        <w:contextualSpacing/>
        <w:jc w:val="both"/>
        <w:rPr>
          <w:rFonts w:ascii="Times New Roman" w:hAnsi="Times New Roman" w:cs="Times New Roman"/>
          <w:sz w:val="26"/>
          <w:szCs w:val="26"/>
        </w:rPr>
      </w:pPr>
    </w:p>
    <w:p w:rsidR="009F2285" w:rsidRPr="006538B5" w:rsidRDefault="0095766B" w:rsidP="006538B5">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[28</w:t>
      </w:r>
      <w:r w:rsidR="00210EBE">
        <w:rPr>
          <w:rFonts w:ascii="Times New Roman" w:hAnsi="Times New Roman" w:cs="Times New Roman"/>
          <w:sz w:val="26"/>
          <w:szCs w:val="26"/>
        </w:rPr>
        <w:t>]</w:t>
      </w:r>
      <w:r w:rsidR="00210EBE">
        <w:rPr>
          <w:rFonts w:ascii="Times New Roman" w:hAnsi="Times New Roman" w:cs="Times New Roman"/>
          <w:sz w:val="26"/>
          <w:szCs w:val="26"/>
        </w:rPr>
        <w:tab/>
        <w:t>Be that as it may, the law relating to the grant o</w:t>
      </w:r>
      <w:r w:rsidR="006538B5">
        <w:rPr>
          <w:rFonts w:ascii="Times New Roman" w:hAnsi="Times New Roman" w:cs="Times New Roman"/>
          <w:sz w:val="26"/>
          <w:szCs w:val="26"/>
        </w:rPr>
        <w:t>f summary judgment has been expou</w:t>
      </w:r>
      <w:r w:rsidR="00210EBE">
        <w:rPr>
          <w:rFonts w:ascii="Times New Roman" w:hAnsi="Times New Roman" w:cs="Times New Roman"/>
          <w:sz w:val="26"/>
          <w:szCs w:val="26"/>
        </w:rPr>
        <w:t>nde</w:t>
      </w:r>
      <w:r w:rsidR="006538B5">
        <w:rPr>
          <w:rFonts w:ascii="Times New Roman" w:hAnsi="Times New Roman" w:cs="Times New Roman"/>
          <w:sz w:val="26"/>
          <w:szCs w:val="26"/>
        </w:rPr>
        <w:t>d in several decisions of this C</w:t>
      </w:r>
      <w:r w:rsidR="00210EBE">
        <w:rPr>
          <w:rFonts w:ascii="Times New Roman" w:hAnsi="Times New Roman" w:cs="Times New Roman"/>
          <w:sz w:val="26"/>
          <w:szCs w:val="26"/>
        </w:rPr>
        <w:t>ourt.  These cases include the following:</w:t>
      </w:r>
      <w:r w:rsidR="006538B5">
        <w:rPr>
          <w:rFonts w:ascii="Times New Roman" w:hAnsi="Times New Roman" w:cs="Times New Roman"/>
          <w:sz w:val="26"/>
          <w:szCs w:val="26"/>
        </w:rPr>
        <w:t xml:space="preserve"> </w:t>
      </w:r>
      <w:proofErr w:type="spellStart"/>
      <w:r w:rsidR="00210EBE" w:rsidRPr="0098204C">
        <w:rPr>
          <w:rFonts w:ascii="Times New Roman" w:hAnsi="Times New Roman" w:cs="Times New Roman"/>
          <w:b/>
          <w:i/>
          <w:sz w:val="26"/>
          <w:szCs w:val="26"/>
        </w:rPr>
        <w:t>Zanele</w:t>
      </w:r>
      <w:proofErr w:type="spellEnd"/>
      <w:r w:rsidR="00210EBE" w:rsidRPr="0098204C">
        <w:rPr>
          <w:rFonts w:ascii="Times New Roman" w:hAnsi="Times New Roman" w:cs="Times New Roman"/>
          <w:b/>
          <w:i/>
          <w:sz w:val="26"/>
          <w:szCs w:val="26"/>
        </w:rPr>
        <w:t xml:space="preserve"> </w:t>
      </w:r>
      <w:proofErr w:type="spellStart"/>
      <w:r w:rsidR="00210EBE" w:rsidRPr="0098204C">
        <w:rPr>
          <w:rFonts w:ascii="Times New Roman" w:hAnsi="Times New Roman" w:cs="Times New Roman"/>
          <w:b/>
          <w:i/>
          <w:sz w:val="26"/>
          <w:szCs w:val="26"/>
        </w:rPr>
        <w:t>Zwane</w:t>
      </w:r>
      <w:proofErr w:type="spellEnd"/>
      <w:r w:rsidR="00210EBE" w:rsidRPr="0098204C">
        <w:rPr>
          <w:rFonts w:ascii="Times New Roman" w:hAnsi="Times New Roman" w:cs="Times New Roman"/>
          <w:b/>
          <w:i/>
          <w:sz w:val="26"/>
          <w:szCs w:val="26"/>
        </w:rPr>
        <w:t xml:space="preserve"> v Lewis Stores (Pty) Ltd</w:t>
      </w:r>
      <w:r w:rsidR="0098204C" w:rsidRPr="0098204C">
        <w:rPr>
          <w:rFonts w:ascii="Times New Roman" w:hAnsi="Times New Roman" w:cs="Times New Roman"/>
          <w:b/>
          <w:i/>
          <w:sz w:val="26"/>
          <w:szCs w:val="26"/>
        </w:rPr>
        <w:t xml:space="preserve"> t/a Best Electric, Civil Appeal No. 22/07, </w:t>
      </w:r>
      <w:proofErr w:type="spellStart"/>
      <w:r w:rsidR="0098204C" w:rsidRPr="0098204C">
        <w:rPr>
          <w:rFonts w:ascii="Times New Roman" w:hAnsi="Times New Roman" w:cs="Times New Roman"/>
          <w:b/>
          <w:i/>
          <w:sz w:val="26"/>
          <w:szCs w:val="26"/>
        </w:rPr>
        <w:t>Temahlubi</w:t>
      </w:r>
      <w:proofErr w:type="spellEnd"/>
      <w:r w:rsidR="0098204C" w:rsidRPr="0098204C">
        <w:rPr>
          <w:rFonts w:ascii="Times New Roman" w:hAnsi="Times New Roman" w:cs="Times New Roman"/>
          <w:b/>
          <w:i/>
          <w:sz w:val="26"/>
          <w:szCs w:val="26"/>
        </w:rPr>
        <w:t xml:space="preserve">/Investments (Pty) Ltd v Standard Bank Swaziland Limited Civil Appeal Case No. 35/2008, Mater Dolorosa High School v RMJ Stationery (Pty) Ltd, civil Appeal Case No. 3/2005, </w:t>
      </w:r>
      <w:proofErr w:type="spellStart"/>
      <w:r w:rsidR="0098204C" w:rsidRPr="0098204C">
        <w:rPr>
          <w:rFonts w:ascii="Times New Roman" w:hAnsi="Times New Roman" w:cs="Times New Roman"/>
          <w:b/>
          <w:i/>
          <w:sz w:val="26"/>
          <w:szCs w:val="26"/>
        </w:rPr>
        <w:t>Jeke</w:t>
      </w:r>
      <w:proofErr w:type="spellEnd"/>
      <w:r w:rsidR="0098204C" w:rsidRPr="0098204C">
        <w:rPr>
          <w:rFonts w:ascii="Times New Roman" w:hAnsi="Times New Roman" w:cs="Times New Roman"/>
          <w:b/>
          <w:i/>
          <w:sz w:val="26"/>
          <w:szCs w:val="26"/>
        </w:rPr>
        <w:t xml:space="preserve"> (Pty) Limited v Samuel Solomon </w:t>
      </w:r>
      <w:proofErr w:type="spellStart"/>
      <w:r w:rsidR="0098204C" w:rsidRPr="0098204C">
        <w:rPr>
          <w:rFonts w:ascii="Times New Roman" w:hAnsi="Times New Roman" w:cs="Times New Roman"/>
          <w:b/>
          <w:i/>
          <w:sz w:val="26"/>
          <w:szCs w:val="26"/>
        </w:rPr>
        <w:t>Nkabindze</w:t>
      </w:r>
      <w:proofErr w:type="spellEnd"/>
      <w:r w:rsidR="0098204C" w:rsidRPr="0098204C">
        <w:rPr>
          <w:rFonts w:ascii="Times New Roman" w:hAnsi="Times New Roman" w:cs="Times New Roman"/>
          <w:b/>
          <w:i/>
          <w:sz w:val="26"/>
          <w:szCs w:val="26"/>
        </w:rPr>
        <w:t xml:space="preserve"> Civil Case No. 54/2013 [2013] SZSC53</w:t>
      </w:r>
      <w:r w:rsidR="00210EBE" w:rsidRPr="0098204C">
        <w:rPr>
          <w:rFonts w:ascii="Times New Roman" w:hAnsi="Times New Roman" w:cs="Times New Roman"/>
          <w:b/>
          <w:i/>
          <w:sz w:val="26"/>
          <w:szCs w:val="26"/>
        </w:rPr>
        <w:t xml:space="preserve"> </w:t>
      </w:r>
    </w:p>
    <w:p w:rsidR="00ED717C" w:rsidRDefault="00ED717C" w:rsidP="00ED717C">
      <w:pPr>
        <w:spacing w:line="480" w:lineRule="auto"/>
        <w:contextualSpacing/>
        <w:jc w:val="both"/>
        <w:rPr>
          <w:rFonts w:ascii="Times New Roman" w:hAnsi="Times New Roman" w:cs="Times New Roman"/>
          <w:b/>
          <w:i/>
          <w:sz w:val="26"/>
          <w:szCs w:val="26"/>
        </w:rPr>
      </w:pPr>
    </w:p>
    <w:p w:rsidR="00ED717C" w:rsidRDefault="0095766B" w:rsidP="00ED717C">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[29</w:t>
      </w:r>
      <w:r w:rsidR="00ED717C" w:rsidRPr="00ED717C">
        <w:rPr>
          <w:rFonts w:ascii="Times New Roman" w:hAnsi="Times New Roman" w:cs="Times New Roman"/>
          <w:sz w:val="26"/>
          <w:szCs w:val="26"/>
        </w:rPr>
        <w:t>]</w:t>
      </w:r>
      <w:r w:rsidR="00ED717C">
        <w:rPr>
          <w:rFonts w:ascii="Times New Roman" w:hAnsi="Times New Roman" w:cs="Times New Roman"/>
          <w:sz w:val="26"/>
          <w:szCs w:val="26"/>
        </w:rPr>
        <w:tab/>
        <w:t xml:space="preserve">In the case of </w:t>
      </w:r>
      <w:proofErr w:type="spellStart"/>
      <w:r w:rsidR="00ED717C" w:rsidRPr="00ED717C">
        <w:rPr>
          <w:rFonts w:ascii="Times New Roman" w:hAnsi="Times New Roman" w:cs="Times New Roman"/>
          <w:b/>
          <w:i/>
          <w:sz w:val="26"/>
          <w:szCs w:val="26"/>
        </w:rPr>
        <w:t>Zanele</w:t>
      </w:r>
      <w:proofErr w:type="spellEnd"/>
      <w:r w:rsidR="00ED717C" w:rsidRPr="00ED717C">
        <w:rPr>
          <w:rFonts w:ascii="Times New Roman" w:hAnsi="Times New Roman" w:cs="Times New Roman"/>
          <w:b/>
          <w:i/>
          <w:sz w:val="26"/>
          <w:szCs w:val="26"/>
        </w:rPr>
        <w:t xml:space="preserve"> </w:t>
      </w:r>
      <w:proofErr w:type="spellStart"/>
      <w:r w:rsidR="00ED717C" w:rsidRPr="00ED717C">
        <w:rPr>
          <w:rFonts w:ascii="Times New Roman" w:hAnsi="Times New Roman" w:cs="Times New Roman"/>
          <w:b/>
          <w:i/>
          <w:sz w:val="26"/>
          <w:szCs w:val="26"/>
        </w:rPr>
        <w:t>Zwane</w:t>
      </w:r>
      <w:proofErr w:type="spellEnd"/>
      <w:r w:rsidR="00ED717C" w:rsidRPr="00ED717C">
        <w:rPr>
          <w:rFonts w:ascii="Times New Roman" w:hAnsi="Times New Roman" w:cs="Times New Roman"/>
          <w:b/>
          <w:i/>
          <w:sz w:val="26"/>
          <w:szCs w:val="26"/>
        </w:rPr>
        <w:t xml:space="preserve"> v Lewis Stores (Pty) Ltd t/a Best Electric (Supra),</w:t>
      </w:r>
      <w:r w:rsidR="006538B5">
        <w:rPr>
          <w:rFonts w:ascii="Times New Roman" w:hAnsi="Times New Roman" w:cs="Times New Roman"/>
          <w:sz w:val="26"/>
          <w:szCs w:val="26"/>
        </w:rPr>
        <w:t xml:space="preserve"> this C</w:t>
      </w:r>
      <w:r w:rsidR="00ED717C">
        <w:rPr>
          <w:rFonts w:ascii="Times New Roman" w:hAnsi="Times New Roman" w:cs="Times New Roman"/>
          <w:sz w:val="26"/>
          <w:szCs w:val="26"/>
        </w:rPr>
        <w:t xml:space="preserve">ourt </w:t>
      </w:r>
      <w:r w:rsidR="006A1BA0">
        <w:rPr>
          <w:rFonts w:ascii="Times New Roman" w:hAnsi="Times New Roman" w:cs="Times New Roman"/>
          <w:sz w:val="26"/>
          <w:szCs w:val="26"/>
        </w:rPr>
        <w:t>emphasized</w:t>
      </w:r>
      <w:r w:rsidR="00ED717C">
        <w:rPr>
          <w:rFonts w:ascii="Times New Roman" w:hAnsi="Times New Roman" w:cs="Times New Roman"/>
          <w:sz w:val="26"/>
          <w:szCs w:val="26"/>
        </w:rPr>
        <w:t xml:space="preserve"> the </w:t>
      </w:r>
      <w:r w:rsidR="006A1BA0">
        <w:rPr>
          <w:rFonts w:ascii="Times New Roman" w:hAnsi="Times New Roman" w:cs="Times New Roman"/>
          <w:sz w:val="26"/>
          <w:szCs w:val="26"/>
        </w:rPr>
        <w:t>point</w:t>
      </w:r>
      <w:r w:rsidR="00ED717C">
        <w:rPr>
          <w:rFonts w:ascii="Times New Roman" w:hAnsi="Times New Roman" w:cs="Times New Roman"/>
          <w:sz w:val="26"/>
          <w:szCs w:val="26"/>
        </w:rPr>
        <w:t xml:space="preserve"> that the remedy of</w:t>
      </w:r>
      <w:r>
        <w:rPr>
          <w:rFonts w:ascii="Times New Roman" w:hAnsi="Times New Roman" w:cs="Times New Roman"/>
          <w:sz w:val="26"/>
          <w:szCs w:val="26"/>
        </w:rPr>
        <w:t xml:space="preserve"> summary judgment is a stringent</w:t>
      </w:r>
      <w:r w:rsidR="00ED717C">
        <w:rPr>
          <w:rFonts w:ascii="Times New Roman" w:hAnsi="Times New Roman" w:cs="Times New Roman"/>
          <w:sz w:val="26"/>
          <w:szCs w:val="26"/>
        </w:rPr>
        <w:t xml:space="preserve"> one</w:t>
      </w:r>
      <w:r>
        <w:rPr>
          <w:rFonts w:ascii="Times New Roman" w:hAnsi="Times New Roman" w:cs="Times New Roman"/>
          <w:sz w:val="26"/>
          <w:szCs w:val="26"/>
        </w:rPr>
        <w:t>,</w:t>
      </w:r>
      <w:r w:rsidR="00ED717C">
        <w:rPr>
          <w:rFonts w:ascii="Times New Roman" w:hAnsi="Times New Roman" w:cs="Times New Roman"/>
          <w:sz w:val="26"/>
          <w:szCs w:val="26"/>
        </w:rPr>
        <w:t xml:space="preserve"> as it has the effect of closing the door to the Defend</w:t>
      </w:r>
      <w:r>
        <w:rPr>
          <w:rFonts w:ascii="Times New Roman" w:hAnsi="Times New Roman" w:cs="Times New Roman"/>
          <w:sz w:val="26"/>
          <w:szCs w:val="26"/>
        </w:rPr>
        <w:t>ant without a trial.  Since it has potential of</w:t>
      </w:r>
      <w:r w:rsidR="00ED717C">
        <w:rPr>
          <w:rFonts w:ascii="Times New Roman" w:hAnsi="Times New Roman" w:cs="Times New Roman"/>
          <w:sz w:val="26"/>
          <w:szCs w:val="26"/>
        </w:rPr>
        <w:t xml:space="preserve"> causing </w:t>
      </w:r>
      <w:r w:rsidR="006538B5">
        <w:rPr>
          <w:rFonts w:ascii="Times New Roman" w:hAnsi="Times New Roman" w:cs="Times New Roman"/>
          <w:sz w:val="26"/>
          <w:szCs w:val="26"/>
        </w:rPr>
        <w:t>in</w:t>
      </w:r>
      <w:r w:rsidR="00ED717C">
        <w:rPr>
          <w:rFonts w:ascii="Times New Roman" w:hAnsi="Times New Roman" w:cs="Times New Roman"/>
          <w:sz w:val="26"/>
          <w:szCs w:val="26"/>
        </w:rPr>
        <w:t>justice</w:t>
      </w:r>
      <w:r>
        <w:rPr>
          <w:rFonts w:ascii="Times New Roman" w:hAnsi="Times New Roman" w:cs="Times New Roman"/>
          <w:sz w:val="26"/>
          <w:szCs w:val="26"/>
        </w:rPr>
        <w:t>,</w:t>
      </w:r>
      <w:r w:rsidR="00ED717C">
        <w:rPr>
          <w:rFonts w:ascii="Times New Roman" w:hAnsi="Times New Roman" w:cs="Times New Roman"/>
          <w:sz w:val="26"/>
          <w:szCs w:val="26"/>
        </w:rPr>
        <w:t xml:space="preserve"> it must be confined to the </w:t>
      </w:r>
      <w:r w:rsidR="007F44FF">
        <w:rPr>
          <w:rFonts w:ascii="Times New Roman" w:hAnsi="Times New Roman" w:cs="Times New Roman"/>
          <w:sz w:val="26"/>
          <w:szCs w:val="26"/>
        </w:rPr>
        <w:t>clearest of the cases</w:t>
      </w:r>
      <w:r>
        <w:rPr>
          <w:rFonts w:ascii="Times New Roman" w:hAnsi="Times New Roman" w:cs="Times New Roman"/>
          <w:sz w:val="26"/>
          <w:szCs w:val="26"/>
        </w:rPr>
        <w:t>,</w:t>
      </w:r>
      <w:r w:rsidR="007F44FF">
        <w:rPr>
          <w:rFonts w:ascii="Times New Roman" w:hAnsi="Times New Roman" w:cs="Times New Roman"/>
          <w:sz w:val="26"/>
          <w:szCs w:val="26"/>
        </w:rPr>
        <w:t xml:space="preserve"> where the Defendant has no </w:t>
      </w:r>
      <w:r w:rsidR="007F44FF" w:rsidRPr="007F44FF">
        <w:rPr>
          <w:rFonts w:ascii="Times New Roman" w:hAnsi="Times New Roman" w:cs="Times New Roman"/>
          <w:sz w:val="26"/>
          <w:szCs w:val="26"/>
          <w:u w:val="single"/>
        </w:rPr>
        <w:t>bona fide</w:t>
      </w:r>
      <w:r w:rsidR="007F44FF">
        <w:rPr>
          <w:rFonts w:ascii="Times New Roman" w:hAnsi="Times New Roman" w:cs="Times New Roman"/>
          <w:sz w:val="26"/>
          <w:szCs w:val="26"/>
        </w:rPr>
        <w:t xml:space="preserve"> </w:t>
      </w:r>
      <w:proofErr w:type="spellStart"/>
      <w:r w:rsidR="007F44FF">
        <w:rPr>
          <w:rFonts w:ascii="Times New Roman" w:hAnsi="Times New Roman" w:cs="Times New Roman"/>
          <w:sz w:val="26"/>
          <w:szCs w:val="26"/>
        </w:rPr>
        <w:t>defence</w:t>
      </w:r>
      <w:proofErr w:type="spellEnd"/>
      <w:r w:rsidR="007F44FF">
        <w:rPr>
          <w:rFonts w:ascii="Times New Roman" w:hAnsi="Times New Roman" w:cs="Times New Roman"/>
          <w:sz w:val="26"/>
          <w:szCs w:val="26"/>
        </w:rPr>
        <w:t xml:space="preserve"> and </w:t>
      </w:r>
      <w:r w:rsidR="007F44FF">
        <w:rPr>
          <w:rFonts w:ascii="Times New Roman" w:hAnsi="Times New Roman" w:cs="Times New Roman"/>
          <w:sz w:val="26"/>
          <w:szCs w:val="26"/>
        </w:rPr>
        <w:lastRenderedPageBreak/>
        <w:t>where appearance to defend has been made sorely for the purpose of causing delay.  In that case</w:t>
      </w:r>
      <w:r>
        <w:rPr>
          <w:rFonts w:ascii="Times New Roman" w:hAnsi="Times New Roman" w:cs="Times New Roman"/>
          <w:sz w:val="26"/>
          <w:szCs w:val="26"/>
        </w:rPr>
        <w:t>,</w:t>
      </w:r>
      <w:r w:rsidR="00FA6324">
        <w:rPr>
          <w:rFonts w:ascii="Times New Roman" w:hAnsi="Times New Roman" w:cs="Times New Roman"/>
          <w:sz w:val="26"/>
          <w:szCs w:val="26"/>
        </w:rPr>
        <w:t xml:space="preserve"> </w:t>
      </w:r>
      <w:proofErr w:type="spellStart"/>
      <w:r w:rsidR="00FA6324">
        <w:rPr>
          <w:rFonts w:ascii="Times New Roman" w:hAnsi="Times New Roman" w:cs="Times New Roman"/>
          <w:sz w:val="26"/>
          <w:szCs w:val="26"/>
        </w:rPr>
        <w:t>Ramodibedi</w:t>
      </w:r>
      <w:proofErr w:type="spellEnd"/>
      <w:r w:rsidR="00FA6324">
        <w:rPr>
          <w:rFonts w:ascii="Times New Roman" w:hAnsi="Times New Roman" w:cs="Times New Roman"/>
          <w:sz w:val="26"/>
          <w:szCs w:val="26"/>
        </w:rPr>
        <w:t xml:space="preserve"> </w:t>
      </w:r>
      <w:proofErr w:type="gramStart"/>
      <w:r w:rsidR="00FA6324">
        <w:rPr>
          <w:rFonts w:ascii="Times New Roman" w:hAnsi="Times New Roman" w:cs="Times New Roman"/>
          <w:sz w:val="26"/>
          <w:szCs w:val="26"/>
        </w:rPr>
        <w:t>CJ,</w:t>
      </w:r>
      <w:proofErr w:type="gramEnd"/>
      <w:r w:rsidR="00FA6324">
        <w:rPr>
          <w:rFonts w:ascii="Times New Roman" w:hAnsi="Times New Roman" w:cs="Times New Roman"/>
          <w:sz w:val="26"/>
          <w:szCs w:val="26"/>
        </w:rPr>
        <w:t xml:space="preserve"> observed:-</w:t>
      </w:r>
      <w:r w:rsidR="007F44FF">
        <w:rPr>
          <w:rFonts w:ascii="Times New Roman" w:hAnsi="Times New Roman" w:cs="Times New Roman"/>
          <w:sz w:val="26"/>
          <w:szCs w:val="26"/>
        </w:rPr>
        <w:t xml:space="preserve"> </w:t>
      </w:r>
    </w:p>
    <w:p w:rsidR="00831B84" w:rsidRDefault="007F44FF" w:rsidP="006538B5">
      <w:pPr>
        <w:spacing w:line="360" w:lineRule="auto"/>
        <w:ind w:left="3600"/>
        <w:contextualSpacing/>
        <w:jc w:val="both"/>
        <w:rPr>
          <w:rFonts w:ascii="Times New Roman" w:hAnsi="Times New Roman" w:cs="Times New Roman"/>
          <w:b/>
          <w:i/>
          <w:sz w:val="26"/>
          <w:szCs w:val="26"/>
        </w:rPr>
      </w:pPr>
      <w:r w:rsidRPr="007638EB">
        <w:rPr>
          <w:rFonts w:ascii="Times New Roman" w:hAnsi="Times New Roman" w:cs="Times New Roman"/>
          <w:i/>
          <w:sz w:val="26"/>
          <w:szCs w:val="26"/>
        </w:rPr>
        <w:t>“[8] It is well recognized that summary judgment is an extraordinary remedy.  It is a very stringent one for that matter.</w:t>
      </w:r>
      <w:r w:rsidR="00DC7BF7" w:rsidRPr="007638EB">
        <w:rPr>
          <w:rFonts w:ascii="Times New Roman" w:hAnsi="Times New Roman" w:cs="Times New Roman"/>
          <w:i/>
          <w:sz w:val="26"/>
          <w:szCs w:val="26"/>
        </w:rPr>
        <w:t xml:space="preserve">  This is so because it closes the door to the Defendant without trial.  It has the potential to become a weapon of injustice unless properly handed.  It is for these reasons that the courts have over the years stressed that the remedy must be confined to the clearest of cases where the Defendant has no </w:t>
      </w:r>
      <w:r w:rsidR="00DC7BF7" w:rsidRPr="007638EB">
        <w:rPr>
          <w:rFonts w:ascii="Times New Roman" w:hAnsi="Times New Roman" w:cs="Times New Roman"/>
          <w:i/>
          <w:sz w:val="26"/>
          <w:szCs w:val="26"/>
          <w:u w:val="single"/>
        </w:rPr>
        <w:t>bona fide</w:t>
      </w:r>
      <w:r w:rsidR="00DC7BF7" w:rsidRPr="007638EB">
        <w:rPr>
          <w:rFonts w:ascii="Times New Roman" w:hAnsi="Times New Roman" w:cs="Times New Roman"/>
          <w:i/>
          <w:sz w:val="26"/>
          <w:szCs w:val="26"/>
        </w:rPr>
        <w:t xml:space="preserve"> </w:t>
      </w:r>
      <w:proofErr w:type="spellStart"/>
      <w:r w:rsidR="00DC7BF7" w:rsidRPr="007638EB">
        <w:rPr>
          <w:rFonts w:ascii="Times New Roman" w:hAnsi="Times New Roman" w:cs="Times New Roman"/>
          <w:i/>
          <w:sz w:val="26"/>
          <w:szCs w:val="26"/>
        </w:rPr>
        <w:t>defence</w:t>
      </w:r>
      <w:proofErr w:type="spellEnd"/>
      <w:r w:rsidR="00DC7BF7" w:rsidRPr="007638EB">
        <w:rPr>
          <w:rFonts w:ascii="Times New Roman" w:hAnsi="Times New Roman" w:cs="Times New Roman"/>
          <w:i/>
          <w:sz w:val="26"/>
          <w:szCs w:val="26"/>
        </w:rPr>
        <w:t xml:space="preserve"> and where the appearance to defend has been made sorely for the purpose of delay.  The true import of the remedy lies in the fact that it is </w:t>
      </w:r>
      <w:r w:rsidR="0095766B">
        <w:rPr>
          <w:rFonts w:ascii="Times New Roman" w:hAnsi="Times New Roman" w:cs="Times New Roman"/>
          <w:i/>
          <w:sz w:val="26"/>
          <w:szCs w:val="26"/>
        </w:rPr>
        <w:t>designed</w:t>
      </w:r>
      <w:r w:rsidR="007638EB" w:rsidRPr="007638EB">
        <w:rPr>
          <w:rFonts w:ascii="Times New Roman" w:hAnsi="Times New Roman" w:cs="Times New Roman"/>
          <w:i/>
          <w:sz w:val="26"/>
          <w:szCs w:val="26"/>
        </w:rPr>
        <w:t xml:space="preserve"> to provide a speedy and inexpensive enforcement of a Plaintiff’s claim against a defendant to which</w:t>
      </w:r>
      <w:r w:rsidR="0095766B">
        <w:rPr>
          <w:rFonts w:ascii="Times New Roman" w:hAnsi="Times New Roman" w:cs="Times New Roman"/>
          <w:i/>
          <w:sz w:val="26"/>
          <w:szCs w:val="26"/>
        </w:rPr>
        <w:t xml:space="preserve"> there is clearly no valid</w:t>
      </w:r>
      <w:r w:rsidR="007638EB">
        <w:rPr>
          <w:rFonts w:ascii="Times New Roman" w:hAnsi="Times New Roman" w:cs="Times New Roman"/>
          <w:i/>
          <w:sz w:val="26"/>
          <w:szCs w:val="26"/>
        </w:rPr>
        <w:t xml:space="preserve"> </w:t>
      </w:r>
      <w:proofErr w:type="spellStart"/>
      <w:r w:rsidR="007638EB">
        <w:rPr>
          <w:rFonts w:ascii="Times New Roman" w:hAnsi="Times New Roman" w:cs="Times New Roman"/>
          <w:i/>
          <w:sz w:val="26"/>
          <w:szCs w:val="26"/>
        </w:rPr>
        <w:t>defence</w:t>
      </w:r>
      <w:proofErr w:type="spellEnd"/>
      <w:r w:rsidR="007638EB">
        <w:rPr>
          <w:rFonts w:ascii="Times New Roman" w:hAnsi="Times New Roman" w:cs="Times New Roman"/>
          <w:i/>
          <w:sz w:val="26"/>
          <w:szCs w:val="26"/>
        </w:rPr>
        <w:t xml:space="preserve">.  See for example </w:t>
      </w:r>
      <w:proofErr w:type="spellStart"/>
      <w:r w:rsidR="007638EB" w:rsidRPr="007638EB">
        <w:rPr>
          <w:rFonts w:ascii="Times New Roman" w:hAnsi="Times New Roman" w:cs="Times New Roman"/>
          <w:b/>
          <w:i/>
          <w:sz w:val="26"/>
          <w:szCs w:val="26"/>
        </w:rPr>
        <w:t>Maharaj</w:t>
      </w:r>
      <w:proofErr w:type="spellEnd"/>
      <w:r w:rsidR="007638EB" w:rsidRPr="007638EB">
        <w:rPr>
          <w:rFonts w:ascii="Times New Roman" w:hAnsi="Times New Roman" w:cs="Times New Roman"/>
          <w:b/>
          <w:i/>
          <w:sz w:val="26"/>
          <w:szCs w:val="26"/>
        </w:rPr>
        <w:t xml:space="preserve"> v Barclays national Bank Ltd 1976 (1) SA 418 (A), </w:t>
      </w:r>
      <w:proofErr w:type="spellStart"/>
      <w:r w:rsidR="007638EB" w:rsidRPr="007638EB">
        <w:rPr>
          <w:rFonts w:ascii="Times New Roman" w:hAnsi="Times New Roman" w:cs="Times New Roman"/>
          <w:b/>
          <w:i/>
          <w:sz w:val="26"/>
          <w:szCs w:val="26"/>
        </w:rPr>
        <w:t>Dand</w:t>
      </w:r>
      <w:proofErr w:type="spellEnd"/>
      <w:r w:rsidR="007638EB" w:rsidRPr="007638EB">
        <w:rPr>
          <w:rFonts w:ascii="Times New Roman" w:hAnsi="Times New Roman" w:cs="Times New Roman"/>
          <w:b/>
          <w:i/>
          <w:sz w:val="26"/>
          <w:szCs w:val="26"/>
        </w:rPr>
        <w:t xml:space="preserve"> Chester v Central Bank of Swaziland Court of Appeal Case no. 50/03</w:t>
      </w:r>
      <w:r w:rsidR="007638EB">
        <w:rPr>
          <w:rFonts w:ascii="Times New Roman" w:hAnsi="Times New Roman" w:cs="Times New Roman"/>
          <w:b/>
          <w:i/>
          <w:sz w:val="26"/>
          <w:szCs w:val="26"/>
        </w:rPr>
        <w:t>”</w:t>
      </w:r>
      <w:r w:rsidR="007638EB" w:rsidRPr="007638EB">
        <w:rPr>
          <w:rFonts w:ascii="Times New Roman" w:hAnsi="Times New Roman" w:cs="Times New Roman"/>
          <w:b/>
          <w:i/>
          <w:sz w:val="26"/>
          <w:szCs w:val="26"/>
        </w:rPr>
        <w:t>.</w:t>
      </w:r>
    </w:p>
    <w:p w:rsidR="00831B84" w:rsidRDefault="00831B84" w:rsidP="00831B84">
      <w:pPr>
        <w:spacing w:line="360" w:lineRule="auto"/>
        <w:contextualSpacing/>
        <w:jc w:val="both"/>
        <w:rPr>
          <w:rFonts w:ascii="Times New Roman" w:hAnsi="Times New Roman" w:cs="Times New Roman"/>
          <w:sz w:val="26"/>
          <w:szCs w:val="26"/>
        </w:rPr>
      </w:pPr>
    </w:p>
    <w:p w:rsidR="007F44FF" w:rsidRDefault="0095766B" w:rsidP="00831B84">
      <w:pPr>
        <w:spacing w:line="480" w:lineRule="auto"/>
        <w:ind w:left="720" w:hanging="720"/>
        <w:contextualSpacing/>
        <w:jc w:val="both"/>
        <w:rPr>
          <w:rFonts w:ascii="Times New Roman" w:hAnsi="Times New Roman" w:cs="Times New Roman"/>
          <w:b/>
          <w:sz w:val="26"/>
          <w:szCs w:val="26"/>
        </w:rPr>
      </w:pPr>
      <w:r>
        <w:rPr>
          <w:rFonts w:ascii="Times New Roman" w:hAnsi="Times New Roman" w:cs="Times New Roman"/>
          <w:sz w:val="26"/>
          <w:szCs w:val="26"/>
        </w:rPr>
        <w:t>[30</w:t>
      </w:r>
      <w:r w:rsidR="00831B84">
        <w:rPr>
          <w:rFonts w:ascii="Times New Roman" w:hAnsi="Times New Roman" w:cs="Times New Roman"/>
          <w:sz w:val="26"/>
          <w:szCs w:val="26"/>
        </w:rPr>
        <w:t>]</w:t>
      </w:r>
      <w:r w:rsidR="00831B84">
        <w:rPr>
          <w:rFonts w:ascii="Times New Roman" w:hAnsi="Times New Roman" w:cs="Times New Roman"/>
          <w:sz w:val="26"/>
          <w:szCs w:val="26"/>
        </w:rPr>
        <w:tab/>
        <w:t>In the present case</w:t>
      </w:r>
      <w:r>
        <w:rPr>
          <w:rFonts w:ascii="Times New Roman" w:hAnsi="Times New Roman" w:cs="Times New Roman"/>
          <w:sz w:val="26"/>
          <w:szCs w:val="26"/>
        </w:rPr>
        <w:t>,</w:t>
      </w:r>
      <w:r w:rsidR="00831B84">
        <w:rPr>
          <w:rFonts w:ascii="Times New Roman" w:hAnsi="Times New Roman" w:cs="Times New Roman"/>
          <w:sz w:val="26"/>
          <w:szCs w:val="26"/>
        </w:rPr>
        <w:t xml:space="preserve"> the issue is whether this was a proper case in which to grant summary judgment given the fact that the Appellant </w:t>
      </w:r>
      <w:proofErr w:type="spellStart"/>
      <w:r w:rsidR="00831B84">
        <w:rPr>
          <w:rFonts w:ascii="Times New Roman" w:hAnsi="Times New Roman" w:cs="Times New Roman"/>
          <w:sz w:val="26"/>
          <w:szCs w:val="26"/>
        </w:rPr>
        <w:t>defence</w:t>
      </w:r>
      <w:proofErr w:type="spellEnd"/>
      <w:r w:rsidR="00831B84">
        <w:rPr>
          <w:rFonts w:ascii="Times New Roman" w:hAnsi="Times New Roman" w:cs="Times New Roman"/>
          <w:sz w:val="26"/>
          <w:szCs w:val="26"/>
        </w:rPr>
        <w:t xml:space="preserve"> raised a </w:t>
      </w:r>
      <w:proofErr w:type="spellStart"/>
      <w:r w:rsidR="00831B84">
        <w:rPr>
          <w:rFonts w:ascii="Times New Roman" w:hAnsi="Times New Roman" w:cs="Times New Roman"/>
          <w:sz w:val="26"/>
          <w:szCs w:val="26"/>
        </w:rPr>
        <w:t>triable</w:t>
      </w:r>
      <w:proofErr w:type="spellEnd"/>
      <w:r w:rsidR="00831B84">
        <w:rPr>
          <w:rFonts w:ascii="Times New Roman" w:hAnsi="Times New Roman" w:cs="Times New Roman"/>
          <w:sz w:val="26"/>
          <w:szCs w:val="26"/>
        </w:rPr>
        <w:t xml:space="preserve"> issue</w:t>
      </w:r>
      <w:r>
        <w:rPr>
          <w:rFonts w:ascii="Times New Roman" w:hAnsi="Times New Roman" w:cs="Times New Roman"/>
          <w:sz w:val="26"/>
          <w:szCs w:val="26"/>
        </w:rPr>
        <w:t xml:space="preserve">. </w:t>
      </w:r>
      <w:r w:rsidR="00831B84">
        <w:rPr>
          <w:rFonts w:ascii="Times New Roman" w:hAnsi="Times New Roman" w:cs="Times New Roman"/>
          <w:sz w:val="26"/>
          <w:szCs w:val="26"/>
        </w:rPr>
        <w:t xml:space="preserve"> Rule 32 (4) (a) of the High Court Rules 1954</w:t>
      </w:r>
      <w:r>
        <w:rPr>
          <w:rFonts w:ascii="Times New Roman" w:hAnsi="Times New Roman" w:cs="Times New Roman"/>
          <w:sz w:val="26"/>
          <w:szCs w:val="26"/>
        </w:rPr>
        <w:t>,</w:t>
      </w:r>
      <w:r w:rsidR="00831B84">
        <w:rPr>
          <w:rFonts w:ascii="Times New Roman" w:hAnsi="Times New Roman" w:cs="Times New Roman"/>
          <w:sz w:val="26"/>
          <w:szCs w:val="26"/>
        </w:rPr>
        <w:t xml:space="preserve"> provides:-</w:t>
      </w:r>
      <w:r w:rsidR="007638EB" w:rsidRPr="007638EB">
        <w:rPr>
          <w:rFonts w:ascii="Times New Roman" w:hAnsi="Times New Roman" w:cs="Times New Roman"/>
          <w:b/>
          <w:sz w:val="26"/>
          <w:szCs w:val="26"/>
        </w:rPr>
        <w:t xml:space="preserve"> </w:t>
      </w:r>
    </w:p>
    <w:p w:rsidR="00831B84" w:rsidRDefault="00831B84" w:rsidP="00FA6324">
      <w:pPr>
        <w:spacing w:line="480" w:lineRule="auto"/>
        <w:ind w:left="3600"/>
        <w:contextualSpacing/>
        <w:jc w:val="both"/>
        <w:rPr>
          <w:rFonts w:ascii="Times New Roman" w:hAnsi="Times New Roman" w:cs="Times New Roman"/>
          <w:i/>
          <w:sz w:val="26"/>
          <w:szCs w:val="26"/>
        </w:rPr>
      </w:pPr>
      <w:r w:rsidRPr="00831B84">
        <w:rPr>
          <w:rFonts w:ascii="Times New Roman" w:hAnsi="Times New Roman" w:cs="Times New Roman"/>
          <w:i/>
          <w:sz w:val="26"/>
          <w:szCs w:val="26"/>
        </w:rPr>
        <w:t>“</w:t>
      </w:r>
      <w:r>
        <w:rPr>
          <w:rFonts w:ascii="Times New Roman" w:hAnsi="Times New Roman" w:cs="Times New Roman"/>
          <w:i/>
          <w:sz w:val="26"/>
          <w:szCs w:val="26"/>
        </w:rPr>
        <w:t xml:space="preserve">(4) (a) </w:t>
      </w:r>
      <w:r w:rsidRPr="00831B84">
        <w:rPr>
          <w:rFonts w:ascii="Times New Roman" w:hAnsi="Times New Roman" w:cs="Times New Roman"/>
          <w:i/>
          <w:sz w:val="26"/>
          <w:szCs w:val="26"/>
        </w:rPr>
        <w:t>Unless on the hearing of an application under sub rule (1) either the court dismisses the application</w:t>
      </w:r>
      <w:r>
        <w:rPr>
          <w:rFonts w:ascii="Times New Roman" w:hAnsi="Times New Roman" w:cs="Times New Roman"/>
          <w:i/>
          <w:sz w:val="26"/>
          <w:szCs w:val="26"/>
        </w:rPr>
        <w:t xml:space="preserve"> or the defendant satisfies the court with respect to the claim, or the part of the claim, to </w:t>
      </w:r>
      <w:r>
        <w:rPr>
          <w:rFonts w:ascii="Times New Roman" w:hAnsi="Times New Roman" w:cs="Times New Roman"/>
          <w:i/>
          <w:sz w:val="26"/>
          <w:szCs w:val="26"/>
        </w:rPr>
        <w:lastRenderedPageBreak/>
        <w:t xml:space="preserve">which the application relates that there is an issue or question in dispute which </w:t>
      </w:r>
      <w:r w:rsidR="00DB21DA">
        <w:rPr>
          <w:rFonts w:ascii="Times New Roman" w:hAnsi="Times New Roman" w:cs="Times New Roman"/>
          <w:i/>
          <w:sz w:val="26"/>
          <w:szCs w:val="26"/>
        </w:rPr>
        <w:t xml:space="preserve">ought to be tried, or that there ought for some other reason to be a trial of that claim or part, the court may give such judgment for the Plaintiff against the Defendant on the claim or part as may be just having regard to the </w:t>
      </w:r>
      <w:r w:rsidR="0095766B">
        <w:rPr>
          <w:rFonts w:ascii="Times New Roman" w:hAnsi="Times New Roman" w:cs="Times New Roman"/>
          <w:i/>
          <w:sz w:val="26"/>
          <w:szCs w:val="26"/>
        </w:rPr>
        <w:t xml:space="preserve">nature of </w:t>
      </w:r>
      <w:r w:rsidR="00DB21DA">
        <w:rPr>
          <w:rFonts w:ascii="Times New Roman" w:hAnsi="Times New Roman" w:cs="Times New Roman"/>
          <w:i/>
          <w:sz w:val="26"/>
          <w:szCs w:val="26"/>
        </w:rPr>
        <w:t>the remedy or relief claimed”.</w:t>
      </w:r>
    </w:p>
    <w:p w:rsidR="00DB21DA" w:rsidRDefault="00DB21DA" w:rsidP="00DB21DA">
      <w:pPr>
        <w:spacing w:line="480" w:lineRule="auto"/>
        <w:contextualSpacing/>
        <w:jc w:val="both"/>
        <w:rPr>
          <w:rFonts w:ascii="Times New Roman" w:hAnsi="Times New Roman" w:cs="Times New Roman"/>
          <w:i/>
          <w:sz w:val="26"/>
          <w:szCs w:val="26"/>
        </w:rPr>
      </w:pPr>
    </w:p>
    <w:p w:rsidR="00DB21DA" w:rsidRDefault="008674BA" w:rsidP="008674BA">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[31</w:t>
      </w:r>
      <w:r w:rsidR="00DB21DA">
        <w:rPr>
          <w:rFonts w:ascii="Times New Roman" w:hAnsi="Times New Roman" w:cs="Times New Roman"/>
          <w:sz w:val="26"/>
          <w:szCs w:val="26"/>
        </w:rPr>
        <w:t>]</w:t>
      </w:r>
      <w:r w:rsidR="00DB21DA">
        <w:rPr>
          <w:rFonts w:ascii="Times New Roman" w:hAnsi="Times New Roman" w:cs="Times New Roman"/>
          <w:sz w:val="26"/>
          <w:szCs w:val="26"/>
        </w:rPr>
        <w:tab/>
        <w:t xml:space="preserve">It is clear from the above provision that the Defendant need not prove his </w:t>
      </w:r>
      <w:proofErr w:type="spellStart"/>
      <w:r w:rsidR="00DB21DA">
        <w:rPr>
          <w:rFonts w:ascii="Times New Roman" w:hAnsi="Times New Roman" w:cs="Times New Roman"/>
          <w:sz w:val="26"/>
          <w:szCs w:val="26"/>
        </w:rPr>
        <w:t>defence</w:t>
      </w:r>
      <w:proofErr w:type="spellEnd"/>
      <w:r w:rsidR="00DB21DA">
        <w:rPr>
          <w:rFonts w:ascii="Times New Roman" w:hAnsi="Times New Roman" w:cs="Times New Roman"/>
          <w:sz w:val="26"/>
          <w:szCs w:val="26"/>
        </w:rPr>
        <w:t xml:space="preserve"> at this stage.  All that is required is to raise a </w:t>
      </w:r>
      <w:proofErr w:type="spellStart"/>
      <w:r w:rsidR="00DB21DA">
        <w:rPr>
          <w:rFonts w:ascii="Times New Roman" w:hAnsi="Times New Roman" w:cs="Times New Roman"/>
          <w:sz w:val="26"/>
          <w:szCs w:val="26"/>
        </w:rPr>
        <w:t>triable</w:t>
      </w:r>
      <w:proofErr w:type="spellEnd"/>
      <w:r w:rsidR="00DB21DA">
        <w:rPr>
          <w:rFonts w:ascii="Times New Roman" w:hAnsi="Times New Roman" w:cs="Times New Roman"/>
          <w:sz w:val="26"/>
          <w:szCs w:val="26"/>
        </w:rPr>
        <w:t xml:space="preserve"> issue.</w:t>
      </w:r>
      <w:r>
        <w:rPr>
          <w:rFonts w:ascii="Times New Roman" w:hAnsi="Times New Roman" w:cs="Times New Roman"/>
          <w:sz w:val="26"/>
          <w:szCs w:val="26"/>
        </w:rPr>
        <w:t xml:space="preserve">  </w:t>
      </w:r>
      <w:r w:rsidR="00DB21DA">
        <w:rPr>
          <w:rFonts w:ascii="Times New Roman" w:hAnsi="Times New Roman" w:cs="Times New Roman"/>
          <w:sz w:val="26"/>
          <w:szCs w:val="26"/>
        </w:rPr>
        <w:t xml:space="preserve">In the instant case, the Appellant raised the </w:t>
      </w:r>
      <w:proofErr w:type="spellStart"/>
      <w:r w:rsidR="00DB21DA">
        <w:rPr>
          <w:rFonts w:ascii="Times New Roman" w:hAnsi="Times New Roman" w:cs="Times New Roman"/>
          <w:sz w:val="26"/>
          <w:szCs w:val="26"/>
        </w:rPr>
        <w:t>defence</w:t>
      </w:r>
      <w:proofErr w:type="spellEnd"/>
      <w:r w:rsidR="00DB21DA">
        <w:rPr>
          <w:rFonts w:ascii="Times New Roman" w:hAnsi="Times New Roman" w:cs="Times New Roman"/>
          <w:sz w:val="26"/>
          <w:szCs w:val="26"/>
        </w:rPr>
        <w:t xml:space="preserve"> of usufruct of the farm in question; and that the </w:t>
      </w:r>
      <w:proofErr w:type="spellStart"/>
      <w:r w:rsidR="00DB21DA" w:rsidRPr="00A80F88">
        <w:rPr>
          <w:rFonts w:ascii="Times New Roman" w:hAnsi="Times New Roman" w:cs="Times New Roman"/>
          <w:b/>
          <w:sz w:val="26"/>
          <w:szCs w:val="26"/>
        </w:rPr>
        <w:t>Senabelo</w:t>
      </w:r>
      <w:proofErr w:type="spellEnd"/>
      <w:r w:rsidR="00DB21DA" w:rsidRPr="00A80F88">
        <w:rPr>
          <w:rFonts w:ascii="Times New Roman" w:hAnsi="Times New Roman" w:cs="Times New Roman"/>
          <w:b/>
          <w:sz w:val="26"/>
          <w:szCs w:val="26"/>
        </w:rPr>
        <w:t xml:space="preserve"> Paradise Farmers Association</w:t>
      </w:r>
      <w:r w:rsidR="00DB21DA">
        <w:rPr>
          <w:rFonts w:ascii="Times New Roman" w:hAnsi="Times New Roman" w:cs="Times New Roman"/>
          <w:sz w:val="26"/>
          <w:szCs w:val="26"/>
        </w:rPr>
        <w:t xml:space="preserve"> of which he was a member had contributed towards the purchase price of the farm.  The letter </w:t>
      </w:r>
      <w:r>
        <w:rPr>
          <w:rFonts w:ascii="Times New Roman" w:hAnsi="Times New Roman" w:cs="Times New Roman"/>
          <w:sz w:val="26"/>
          <w:szCs w:val="26"/>
        </w:rPr>
        <w:t>pur</w:t>
      </w:r>
      <w:r w:rsidR="00EB643A">
        <w:rPr>
          <w:rFonts w:ascii="Times New Roman" w:hAnsi="Times New Roman" w:cs="Times New Roman"/>
          <w:sz w:val="26"/>
          <w:szCs w:val="26"/>
        </w:rPr>
        <w:t xml:space="preserve">porting to give the Appellant the right to </w:t>
      </w:r>
      <w:r>
        <w:rPr>
          <w:rFonts w:ascii="Times New Roman" w:hAnsi="Times New Roman" w:cs="Times New Roman"/>
          <w:sz w:val="26"/>
          <w:szCs w:val="26"/>
        </w:rPr>
        <w:t xml:space="preserve">use and </w:t>
      </w:r>
      <w:r w:rsidR="00EB643A">
        <w:rPr>
          <w:rFonts w:ascii="Times New Roman" w:hAnsi="Times New Roman" w:cs="Times New Roman"/>
          <w:sz w:val="26"/>
          <w:szCs w:val="26"/>
        </w:rPr>
        <w:t xml:space="preserve">enjoy the farm was written on 13 December 2006.  But according to the Respondent the farm was transferred to the </w:t>
      </w:r>
      <w:r w:rsidR="00A80F88">
        <w:rPr>
          <w:rFonts w:ascii="Times New Roman" w:hAnsi="Times New Roman" w:cs="Times New Roman"/>
          <w:sz w:val="26"/>
          <w:szCs w:val="26"/>
        </w:rPr>
        <w:t>G</w:t>
      </w:r>
      <w:r w:rsidRPr="008674BA">
        <w:rPr>
          <w:rFonts w:ascii="Times New Roman" w:hAnsi="Times New Roman" w:cs="Times New Roman"/>
          <w:sz w:val="26"/>
          <w:szCs w:val="26"/>
        </w:rPr>
        <w:t>overnment</w:t>
      </w:r>
      <w:r w:rsidR="00EB643A">
        <w:rPr>
          <w:rFonts w:ascii="Times New Roman" w:hAnsi="Times New Roman" w:cs="Times New Roman"/>
          <w:sz w:val="26"/>
          <w:szCs w:val="26"/>
        </w:rPr>
        <w:t xml:space="preserve"> in 2008.  Therefore</w:t>
      </w:r>
      <w:r>
        <w:rPr>
          <w:rFonts w:ascii="Times New Roman" w:hAnsi="Times New Roman" w:cs="Times New Roman"/>
          <w:sz w:val="26"/>
          <w:szCs w:val="26"/>
        </w:rPr>
        <w:t>,</w:t>
      </w:r>
      <w:r w:rsidR="00EB643A">
        <w:rPr>
          <w:rFonts w:ascii="Times New Roman" w:hAnsi="Times New Roman" w:cs="Times New Roman"/>
          <w:sz w:val="26"/>
          <w:szCs w:val="26"/>
        </w:rPr>
        <w:t xml:space="preserve"> according to the Respondent the Appellant had no right to use and enjoy the property.</w:t>
      </w:r>
    </w:p>
    <w:p w:rsidR="007D16D8" w:rsidRDefault="007D16D8" w:rsidP="00100C5F">
      <w:pPr>
        <w:spacing w:line="480" w:lineRule="auto"/>
        <w:contextualSpacing/>
        <w:jc w:val="both"/>
        <w:rPr>
          <w:rFonts w:ascii="Times New Roman" w:hAnsi="Times New Roman" w:cs="Times New Roman"/>
          <w:sz w:val="26"/>
          <w:szCs w:val="26"/>
        </w:rPr>
      </w:pPr>
    </w:p>
    <w:p w:rsidR="00EB643A" w:rsidRDefault="008674BA" w:rsidP="00DB21DA">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[32</w:t>
      </w:r>
      <w:r w:rsidR="00EB643A">
        <w:rPr>
          <w:rFonts w:ascii="Times New Roman" w:hAnsi="Times New Roman" w:cs="Times New Roman"/>
          <w:sz w:val="26"/>
          <w:szCs w:val="26"/>
        </w:rPr>
        <w:t>]</w:t>
      </w:r>
      <w:r w:rsidR="00EB643A">
        <w:rPr>
          <w:rFonts w:ascii="Times New Roman" w:hAnsi="Times New Roman" w:cs="Times New Roman"/>
          <w:sz w:val="26"/>
          <w:szCs w:val="26"/>
        </w:rPr>
        <w:tab/>
        <w:t xml:space="preserve">In view of the above contentions, the issue whether the Appellant was entitled to use the land </w:t>
      </w:r>
      <w:r>
        <w:rPr>
          <w:rFonts w:ascii="Times New Roman" w:hAnsi="Times New Roman" w:cs="Times New Roman"/>
          <w:sz w:val="26"/>
          <w:szCs w:val="26"/>
        </w:rPr>
        <w:t>or</w:t>
      </w:r>
      <w:r w:rsidR="00EB643A">
        <w:rPr>
          <w:rFonts w:ascii="Times New Roman" w:hAnsi="Times New Roman" w:cs="Times New Roman"/>
          <w:sz w:val="26"/>
          <w:szCs w:val="26"/>
        </w:rPr>
        <w:t xml:space="preserve"> whether the Respondent ha</w:t>
      </w:r>
      <w:r w:rsidR="001E3C75">
        <w:rPr>
          <w:rFonts w:ascii="Times New Roman" w:hAnsi="Times New Roman" w:cs="Times New Roman"/>
          <w:sz w:val="26"/>
          <w:szCs w:val="26"/>
        </w:rPr>
        <w:t>d a right to take it away</w:t>
      </w:r>
      <w:r>
        <w:rPr>
          <w:rFonts w:ascii="Times New Roman" w:hAnsi="Times New Roman" w:cs="Times New Roman"/>
          <w:sz w:val="26"/>
          <w:szCs w:val="26"/>
        </w:rPr>
        <w:t>,</w:t>
      </w:r>
      <w:r w:rsidR="001E3C75">
        <w:rPr>
          <w:rFonts w:ascii="Times New Roman" w:hAnsi="Times New Roman" w:cs="Times New Roman"/>
          <w:sz w:val="26"/>
          <w:szCs w:val="26"/>
        </w:rPr>
        <w:t xml:space="preserve"> was a </w:t>
      </w:r>
      <w:proofErr w:type="spellStart"/>
      <w:r w:rsidR="001E3C75">
        <w:rPr>
          <w:rFonts w:ascii="Times New Roman" w:hAnsi="Times New Roman" w:cs="Times New Roman"/>
          <w:sz w:val="26"/>
          <w:szCs w:val="26"/>
        </w:rPr>
        <w:t>triable</w:t>
      </w:r>
      <w:proofErr w:type="spellEnd"/>
      <w:r w:rsidR="001E3C75">
        <w:rPr>
          <w:rFonts w:ascii="Times New Roman" w:hAnsi="Times New Roman" w:cs="Times New Roman"/>
          <w:sz w:val="26"/>
          <w:szCs w:val="26"/>
        </w:rPr>
        <w:t xml:space="preserve"> issue which could </w:t>
      </w:r>
      <w:r>
        <w:rPr>
          <w:rFonts w:ascii="Times New Roman" w:hAnsi="Times New Roman" w:cs="Times New Roman"/>
          <w:sz w:val="26"/>
          <w:szCs w:val="26"/>
        </w:rPr>
        <w:t>only be fairly and justly ventil</w:t>
      </w:r>
      <w:r w:rsidR="001E3C75">
        <w:rPr>
          <w:rFonts w:ascii="Times New Roman" w:hAnsi="Times New Roman" w:cs="Times New Roman"/>
          <w:sz w:val="26"/>
          <w:szCs w:val="26"/>
        </w:rPr>
        <w:t>ated if the Appellant was given an opportunity to defend the action.</w:t>
      </w:r>
    </w:p>
    <w:p w:rsidR="001E3C75" w:rsidRDefault="001E3C75" w:rsidP="006D6E5E">
      <w:pPr>
        <w:spacing w:line="480" w:lineRule="auto"/>
        <w:ind w:left="720" w:hanging="720"/>
        <w:contextualSpacing/>
        <w:jc w:val="both"/>
        <w:rPr>
          <w:rFonts w:ascii="Times New Roman" w:hAnsi="Times New Roman" w:cs="Times New Roman"/>
          <w:sz w:val="26"/>
          <w:szCs w:val="26"/>
        </w:rPr>
      </w:pPr>
    </w:p>
    <w:p w:rsidR="001E3C75" w:rsidRDefault="008674BA" w:rsidP="006D6E5E">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[33</w:t>
      </w:r>
      <w:r w:rsidR="001E3C75">
        <w:rPr>
          <w:rFonts w:ascii="Times New Roman" w:hAnsi="Times New Roman" w:cs="Times New Roman"/>
          <w:sz w:val="26"/>
          <w:szCs w:val="26"/>
        </w:rPr>
        <w:t>]</w:t>
      </w:r>
      <w:r w:rsidR="001E3C75">
        <w:rPr>
          <w:rFonts w:ascii="Times New Roman" w:hAnsi="Times New Roman" w:cs="Times New Roman"/>
          <w:sz w:val="26"/>
          <w:szCs w:val="26"/>
        </w:rPr>
        <w:tab/>
      </w:r>
      <w:r>
        <w:rPr>
          <w:rFonts w:ascii="Times New Roman" w:hAnsi="Times New Roman" w:cs="Times New Roman"/>
          <w:sz w:val="26"/>
          <w:szCs w:val="26"/>
        </w:rPr>
        <w:t>For</w:t>
      </w:r>
      <w:r w:rsidR="001E3C75">
        <w:rPr>
          <w:rFonts w:ascii="Times New Roman" w:hAnsi="Times New Roman" w:cs="Times New Roman"/>
          <w:sz w:val="26"/>
          <w:szCs w:val="26"/>
        </w:rPr>
        <w:t xml:space="preserve"> the foregoing reasons, this appeal succeeds.  Accordingly</w:t>
      </w:r>
      <w:r>
        <w:rPr>
          <w:rFonts w:ascii="Times New Roman" w:hAnsi="Times New Roman" w:cs="Times New Roman"/>
          <w:sz w:val="26"/>
          <w:szCs w:val="26"/>
        </w:rPr>
        <w:t>,</w:t>
      </w:r>
      <w:r w:rsidR="001E3C75">
        <w:rPr>
          <w:rFonts w:ascii="Times New Roman" w:hAnsi="Times New Roman" w:cs="Times New Roman"/>
          <w:sz w:val="26"/>
          <w:szCs w:val="26"/>
        </w:rPr>
        <w:t xml:space="preserve"> the following order is made:-</w:t>
      </w:r>
    </w:p>
    <w:p w:rsidR="001E3C75" w:rsidRDefault="001E3C75" w:rsidP="006D6E5E">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sidR="006D6E5E">
        <w:rPr>
          <w:rFonts w:ascii="Times New Roman" w:hAnsi="Times New Roman" w:cs="Times New Roman"/>
          <w:sz w:val="26"/>
          <w:szCs w:val="26"/>
        </w:rPr>
        <w:tab/>
      </w:r>
      <w:r>
        <w:rPr>
          <w:rFonts w:ascii="Times New Roman" w:hAnsi="Times New Roman" w:cs="Times New Roman"/>
          <w:sz w:val="26"/>
          <w:szCs w:val="26"/>
        </w:rPr>
        <w:t>(a) The appeal is allowed with costs.</w:t>
      </w:r>
    </w:p>
    <w:p w:rsidR="001E3C75" w:rsidRDefault="006D6E5E" w:rsidP="006D6E5E">
      <w:pPr>
        <w:spacing w:line="480" w:lineRule="auto"/>
        <w:ind w:left="720"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(b) The order of the court </w:t>
      </w:r>
      <w:r w:rsidRPr="006D6E5E">
        <w:rPr>
          <w:rFonts w:ascii="Times New Roman" w:hAnsi="Times New Roman" w:cs="Times New Roman"/>
          <w:i/>
          <w:sz w:val="26"/>
          <w:szCs w:val="26"/>
        </w:rPr>
        <w:t>a quo</w:t>
      </w:r>
      <w:r>
        <w:rPr>
          <w:rFonts w:ascii="Times New Roman" w:hAnsi="Times New Roman" w:cs="Times New Roman"/>
          <w:sz w:val="26"/>
          <w:szCs w:val="26"/>
        </w:rPr>
        <w:t xml:space="preserve"> is set aside.</w:t>
      </w:r>
    </w:p>
    <w:p w:rsidR="006D6E5E" w:rsidRPr="00DB21DA" w:rsidRDefault="006D6E5E" w:rsidP="006D6E5E">
      <w:pPr>
        <w:spacing w:line="48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8674BA">
        <w:rPr>
          <w:rFonts w:ascii="Times New Roman" w:hAnsi="Times New Roman" w:cs="Times New Roman"/>
          <w:sz w:val="26"/>
          <w:szCs w:val="26"/>
        </w:rPr>
        <w:t xml:space="preserve">     (c) The Defendant/Appellant</w:t>
      </w:r>
      <w:r>
        <w:rPr>
          <w:rFonts w:ascii="Times New Roman" w:hAnsi="Times New Roman" w:cs="Times New Roman"/>
          <w:sz w:val="26"/>
          <w:szCs w:val="26"/>
        </w:rPr>
        <w:t xml:space="preserve"> is granted leave to defend </w:t>
      </w:r>
      <w:r w:rsidR="008674BA">
        <w:rPr>
          <w:rFonts w:ascii="Times New Roman" w:hAnsi="Times New Roman" w:cs="Times New Roman"/>
          <w:sz w:val="26"/>
          <w:szCs w:val="26"/>
        </w:rPr>
        <w:t xml:space="preserve">the </w:t>
      </w:r>
      <w:r>
        <w:rPr>
          <w:rFonts w:ascii="Times New Roman" w:hAnsi="Times New Roman" w:cs="Times New Roman"/>
          <w:sz w:val="26"/>
          <w:szCs w:val="26"/>
        </w:rPr>
        <w:t xml:space="preserve">action.   </w:t>
      </w:r>
    </w:p>
    <w:p w:rsidR="00661173" w:rsidRDefault="00661173" w:rsidP="006D6E5E">
      <w:pPr>
        <w:spacing w:line="360" w:lineRule="auto"/>
        <w:contextualSpacing/>
        <w:jc w:val="both"/>
        <w:rPr>
          <w:rFonts w:ascii="Times New Roman" w:hAnsi="Times New Roman" w:cs="Times New Roman"/>
          <w:sz w:val="26"/>
          <w:szCs w:val="26"/>
        </w:rPr>
      </w:pPr>
    </w:p>
    <w:p w:rsidR="00661173" w:rsidRDefault="00661173" w:rsidP="00100C5F">
      <w:pPr>
        <w:spacing w:line="480" w:lineRule="auto"/>
        <w:contextualSpacing/>
        <w:jc w:val="both"/>
        <w:rPr>
          <w:rFonts w:ascii="Times New Roman" w:hAnsi="Times New Roman" w:cs="Times New Roman"/>
          <w:sz w:val="26"/>
          <w:szCs w:val="26"/>
        </w:rPr>
      </w:pPr>
    </w:p>
    <w:p w:rsidR="00661173" w:rsidRPr="00576C91" w:rsidRDefault="00661173" w:rsidP="00661173">
      <w:pPr>
        <w:spacing w:line="480" w:lineRule="auto"/>
        <w:ind w:left="720" w:hanging="720"/>
        <w:contextualSpacing/>
        <w:jc w:val="both"/>
        <w:rPr>
          <w:rFonts w:ascii="Times New Roman" w:hAnsi="Times New Roman" w:cs="Times New Roman"/>
          <w:sz w:val="26"/>
          <w:szCs w:val="26"/>
        </w:rPr>
      </w:pPr>
    </w:p>
    <w:p w:rsidR="003C17E5" w:rsidRPr="009B65B4" w:rsidRDefault="0060108B" w:rsidP="00661173">
      <w:pPr>
        <w:spacing w:line="240" w:lineRule="auto"/>
        <w:ind w:left="5040" w:hanging="720"/>
        <w:contextualSpacing/>
        <w:jc w:val="both"/>
        <w:rPr>
          <w:rFonts w:ascii="Times New Roman" w:hAnsi="Times New Roman" w:cs="Times New Roman"/>
          <w:b/>
          <w:sz w:val="26"/>
          <w:szCs w:val="26"/>
        </w:rPr>
      </w:pPr>
      <w:r>
        <w:rPr>
          <w:rFonts w:ascii="Times New Roman" w:hAnsi="Times New Roman" w:cs="Times New Roman"/>
          <w:b/>
          <w:sz w:val="26"/>
          <w:szCs w:val="26"/>
        </w:rPr>
        <w:tab/>
        <w:t xml:space="preserve">  </w:t>
      </w:r>
      <w:r w:rsidR="006D6E5E">
        <w:rPr>
          <w:rFonts w:ascii="Times New Roman" w:hAnsi="Times New Roman" w:cs="Times New Roman"/>
          <w:b/>
          <w:sz w:val="26"/>
          <w:szCs w:val="26"/>
        </w:rPr>
        <w:t>____________________</w:t>
      </w:r>
      <w:r>
        <w:rPr>
          <w:rFonts w:ascii="Times New Roman" w:hAnsi="Times New Roman" w:cs="Times New Roman"/>
          <w:b/>
          <w:sz w:val="26"/>
          <w:szCs w:val="26"/>
        </w:rPr>
        <w:t>____</w:t>
      </w:r>
      <w:r w:rsidR="00820822" w:rsidRPr="009B65B4">
        <w:rPr>
          <w:rFonts w:ascii="Times New Roman" w:hAnsi="Times New Roman" w:cs="Times New Roman"/>
          <w:b/>
          <w:sz w:val="26"/>
          <w:szCs w:val="26"/>
        </w:rPr>
        <w:t xml:space="preserve">          </w:t>
      </w:r>
      <w:r w:rsidR="006D6E5E">
        <w:rPr>
          <w:rFonts w:ascii="Times New Roman" w:hAnsi="Times New Roman" w:cs="Times New Roman"/>
          <w:b/>
          <w:sz w:val="26"/>
          <w:szCs w:val="26"/>
        </w:rPr>
        <w:t xml:space="preserve">                       </w:t>
      </w:r>
    </w:p>
    <w:p w:rsidR="00A1015A" w:rsidRPr="009B65B4" w:rsidRDefault="007E35F2" w:rsidP="00661173">
      <w:pPr>
        <w:spacing w:line="240" w:lineRule="auto"/>
        <w:ind w:left="720" w:hanging="720"/>
        <w:contextualSpacing/>
        <w:jc w:val="both"/>
        <w:rPr>
          <w:rFonts w:ascii="Times New Roman" w:hAnsi="Times New Roman" w:cs="Times New Roman"/>
          <w:b/>
          <w:sz w:val="26"/>
          <w:szCs w:val="26"/>
        </w:rPr>
      </w:pPr>
      <w:r w:rsidRPr="009B65B4">
        <w:rPr>
          <w:rFonts w:ascii="Times New Roman" w:hAnsi="Times New Roman" w:cs="Times New Roman"/>
          <w:b/>
          <w:sz w:val="26"/>
          <w:szCs w:val="26"/>
        </w:rPr>
        <w:t xml:space="preserve">           </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t xml:space="preserve">          </w:t>
      </w:r>
      <w:r w:rsidR="006D6E5E">
        <w:rPr>
          <w:rFonts w:ascii="Times New Roman" w:hAnsi="Times New Roman" w:cs="Times New Roman"/>
          <w:b/>
          <w:sz w:val="26"/>
          <w:szCs w:val="26"/>
        </w:rPr>
        <w:tab/>
      </w:r>
      <w:r w:rsidR="006D6E5E">
        <w:rPr>
          <w:rFonts w:ascii="Times New Roman" w:hAnsi="Times New Roman" w:cs="Times New Roman"/>
          <w:b/>
          <w:sz w:val="26"/>
          <w:szCs w:val="26"/>
        </w:rPr>
        <w:tab/>
      </w:r>
      <w:r w:rsidR="006D6E5E">
        <w:rPr>
          <w:rFonts w:ascii="Times New Roman" w:hAnsi="Times New Roman" w:cs="Times New Roman"/>
          <w:b/>
          <w:sz w:val="26"/>
          <w:szCs w:val="26"/>
        </w:rPr>
        <w:tab/>
      </w:r>
      <w:r w:rsidRPr="009B65B4">
        <w:rPr>
          <w:rFonts w:ascii="Times New Roman" w:hAnsi="Times New Roman" w:cs="Times New Roman"/>
          <w:b/>
          <w:sz w:val="26"/>
          <w:szCs w:val="26"/>
        </w:rPr>
        <w:t xml:space="preserve"> </w:t>
      </w:r>
      <w:r w:rsidR="00C61C46" w:rsidRPr="009B65B4">
        <w:rPr>
          <w:rFonts w:ascii="Times New Roman" w:hAnsi="Times New Roman" w:cs="Times New Roman"/>
          <w:b/>
          <w:sz w:val="26"/>
          <w:szCs w:val="26"/>
        </w:rPr>
        <w:t>DR</w:t>
      </w:r>
      <w:r w:rsidR="001F7905">
        <w:rPr>
          <w:rFonts w:ascii="Times New Roman" w:hAnsi="Times New Roman" w:cs="Times New Roman"/>
          <w:b/>
          <w:sz w:val="26"/>
          <w:szCs w:val="26"/>
        </w:rPr>
        <w:t xml:space="preserve"> B. J. ODOKI </w:t>
      </w:r>
    </w:p>
    <w:p w:rsidR="00227707" w:rsidRPr="009B65B4" w:rsidRDefault="00A1015A" w:rsidP="00661173">
      <w:pPr>
        <w:spacing w:line="240" w:lineRule="auto"/>
        <w:ind w:left="720" w:hanging="720"/>
        <w:contextualSpacing/>
        <w:jc w:val="both"/>
        <w:rPr>
          <w:rFonts w:ascii="Times New Roman" w:hAnsi="Times New Roman" w:cs="Times New Roman"/>
          <w:b/>
          <w:sz w:val="26"/>
          <w:szCs w:val="26"/>
        </w:rPr>
      </w:pP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001F7905">
        <w:rPr>
          <w:rFonts w:ascii="Times New Roman" w:hAnsi="Times New Roman" w:cs="Times New Roman"/>
          <w:b/>
          <w:sz w:val="26"/>
          <w:szCs w:val="26"/>
        </w:rPr>
        <w:tab/>
      </w:r>
      <w:r w:rsidR="001F7905">
        <w:rPr>
          <w:rFonts w:ascii="Times New Roman" w:hAnsi="Times New Roman" w:cs="Times New Roman"/>
          <w:b/>
          <w:sz w:val="26"/>
          <w:szCs w:val="26"/>
        </w:rPr>
        <w:tab/>
        <w:t xml:space="preserve">        </w:t>
      </w:r>
      <w:r w:rsidRPr="009B65B4">
        <w:rPr>
          <w:rFonts w:ascii="Times New Roman" w:hAnsi="Times New Roman" w:cs="Times New Roman"/>
          <w:b/>
          <w:sz w:val="26"/>
          <w:szCs w:val="26"/>
        </w:rPr>
        <w:t xml:space="preserve">  </w:t>
      </w:r>
      <w:r w:rsidR="006D6E5E">
        <w:rPr>
          <w:rFonts w:ascii="Times New Roman" w:hAnsi="Times New Roman" w:cs="Times New Roman"/>
          <w:b/>
          <w:sz w:val="26"/>
          <w:szCs w:val="26"/>
        </w:rPr>
        <w:tab/>
      </w:r>
      <w:r w:rsidR="006D6E5E">
        <w:rPr>
          <w:rFonts w:ascii="Times New Roman" w:hAnsi="Times New Roman" w:cs="Times New Roman"/>
          <w:b/>
          <w:sz w:val="26"/>
          <w:szCs w:val="26"/>
        </w:rPr>
        <w:tab/>
        <w:t xml:space="preserve">      </w:t>
      </w:r>
      <w:r w:rsidRPr="009B65B4">
        <w:rPr>
          <w:rFonts w:ascii="Times New Roman" w:hAnsi="Times New Roman" w:cs="Times New Roman"/>
          <w:b/>
          <w:sz w:val="26"/>
          <w:szCs w:val="26"/>
        </w:rPr>
        <w:t xml:space="preserve"> </w:t>
      </w:r>
      <w:r w:rsidR="001F7905">
        <w:rPr>
          <w:rFonts w:ascii="Times New Roman" w:hAnsi="Times New Roman" w:cs="Times New Roman"/>
          <w:b/>
          <w:sz w:val="26"/>
          <w:szCs w:val="26"/>
        </w:rPr>
        <w:t>JUSTICE OF APPEAL</w:t>
      </w:r>
      <w:r w:rsidRPr="009B65B4">
        <w:rPr>
          <w:rFonts w:ascii="Times New Roman" w:hAnsi="Times New Roman" w:cs="Times New Roman"/>
          <w:b/>
          <w:sz w:val="26"/>
          <w:szCs w:val="26"/>
        </w:rPr>
        <w:t xml:space="preserve">   </w:t>
      </w:r>
    </w:p>
    <w:p w:rsidR="00615F88" w:rsidRPr="009B65B4" w:rsidRDefault="00615F88" w:rsidP="00661173">
      <w:pPr>
        <w:spacing w:line="240" w:lineRule="auto"/>
        <w:ind w:left="720" w:hanging="720"/>
        <w:contextualSpacing/>
        <w:jc w:val="both"/>
        <w:rPr>
          <w:rFonts w:ascii="Times New Roman" w:hAnsi="Times New Roman" w:cs="Times New Roman"/>
          <w:b/>
          <w:sz w:val="26"/>
          <w:szCs w:val="26"/>
        </w:rPr>
      </w:pPr>
    </w:p>
    <w:p w:rsidR="006D6E5E" w:rsidRDefault="00A1015A" w:rsidP="00100C5F">
      <w:pPr>
        <w:spacing w:line="240" w:lineRule="auto"/>
        <w:ind w:left="720" w:hanging="720"/>
        <w:contextualSpacing/>
        <w:jc w:val="both"/>
        <w:rPr>
          <w:rFonts w:ascii="Times New Roman" w:hAnsi="Times New Roman" w:cs="Times New Roman"/>
          <w:b/>
          <w:sz w:val="26"/>
          <w:szCs w:val="26"/>
        </w:rPr>
      </w:pPr>
      <w:r w:rsidRPr="009B65B4">
        <w:rPr>
          <w:rFonts w:ascii="Times New Roman" w:hAnsi="Times New Roman" w:cs="Times New Roman"/>
          <w:b/>
          <w:sz w:val="26"/>
          <w:szCs w:val="26"/>
        </w:rPr>
        <w:t xml:space="preserve">          </w:t>
      </w:r>
    </w:p>
    <w:p w:rsidR="00F320C5" w:rsidRDefault="00A1015A" w:rsidP="00661173">
      <w:pPr>
        <w:spacing w:line="240" w:lineRule="auto"/>
        <w:ind w:left="720" w:hanging="720"/>
        <w:contextualSpacing/>
        <w:jc w:val="both"/>
        <w:rPr>
          <w:rFonts w:ascii="Times New Roman" w:hAnsi="Times New Roman" w:cs="Times New Roman"/>
          <w:b/>
          <w:sz w:val="26"/>
          <w:szCs w:val="26"/>
        </w:rPr>
      </w:pPr>
      <w:r w:rsidRPr="009B65B4">
        <w:rPr>
          <w:rFonts w:ascii="Times New Roman" w:hAnsi="Times New Roman" w:cs="Times New Roman"/>
          <w:b/>
          <w:sz w:val="26"/>
          <w:szCs w:val="26"/>
        </w:rPr>
        <w:t xml:space="preserve">                 </w:t>
      </w:r>
    </w:p>
    <w:p w:rsidR="001F7905" w:rsidRPr="009B65B4" w:rsidRDefault="001F7905" w:rsidP="00661173">
      <w:pPr>
        <w:spacing w:line="240" w:lineRule="auto"/>
        <w:ind w:left="720" w:hanging="720"/>
        <w:contextualSpacing/>
        <w:jc w:val="both"/>
        <w:rPr>
          <w:rFonts w:ascii="Times New Roman" w:hAnsi="Times New Roman" w:cs="Times New Roman"/>
          <w:b/>
          <w:sz w:val="26"/>
          <w:szCs w:val="26"/>
        </w:rPr>
      </w:pPr>
    </w:p>
    <w:p w:rsidR="001F7905" w:rsidRDefault="001F7905" w:rsidP="00661173">
      <w:pPr>
        <w:spacing w:line="240" w:lineRule="auto"/>
        <w:ind w:firstLine="720"/>
        <w:contextualSpacing/>
        <w:jc w:val="both"/>
        <w:rPr>
          <w:rFonts w:ascii="Times New Roman" w:hAnsi="Times New Roman" w:cs="Times New Roman"/>
          <w:sz w:val="26"/>
          <w:szCs w:val="26"/>
        </w:rPr>
      </w:pPr>
    </w:p>
    <w:p w:rsidR="00A1015A" w:rsidRPr="009B65B4" w:rsidRDefault="008D228A" w:rsidP="00661173">
      <w:pPr>
        <w:spacing w:line="240" w:lineRule="auto"/>
        <w:ind w:firstLine="720"/>
        <w:contextualSpacing/>
        <w:jc w:val="both"/>
        <w:rPr>
          <w:rFonts w:ascii="Times New Roman" w:hAnsi="Times New Roman" w:cs="Times New Roman"/>
          <w:b/>
          <w:sz w:val="26"/>
          <w:szCs w:val="26"/>
        </w:rPr>
      </w:pPr>
      <w:r w:rsidRPr="009B65B4">
        <w:rPr>
          <w:rFonts w:ascii="Times New Roman" w:hAnsi="Times New Roman" w:cs="Times New Roman"/>
          <w:sz w:val="26"/>
          <w:szCs w:val="26"/>
        </w:rPr>
        <w:t>I Agree</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00A1015A" w:rsidRPr="009B65B4">
        <w:rPr>
          <w:rFonts w:ascii="Times New Roman" w:hAnsi="Times New Roman" w:cs="Times New Roman"/>
          <w:b/>
          <w:sz w:val="26"/>
          <w:szCs w:val="26"/>
        </w:rPr>
        <w:t xml:space="preserve"> </w:t>
      </w:r>
      <w:r w:rsidR="0060108B">
        <w:rPr>
          <w:rFonts w:ascii="Times New Roman" w:hAnsi="Times New Roman" w:cs="Times New Roman"/>
          <w:b/>
          <w:sz w:val="26"/>
          <w:szCs w:val="26"/>
        </w:rPr>
        <w:t xml:space="preserve"> </w:t>
      </w:r>
      <w:r w:rsidR="006D6E5E">
        <w:rPr>
          <w:rFonts w:ascii="Times New Roman" w:hAnsi="Times New Roman" w:cs="Times New Roman"/>
          <w:b/>
          <w:sz w:val="26"/>
          <w:szCs w:val="26"/>
        </w:rPr>
        <w:t>____________________</w:t>
      </w:r>
      <w:r w:rsidR="0060108B">
        <w:rPr>
          <w:rFonts w:ascii="Times New Roman" w:hAnsi="Times New Roman" w:cs="Times New Roman"/>
          <w:b/>
          <w:sz w:val="26"/>
          <w:szCs w:val="26"/>
        </w:rPr>
        <w:t>_____</w:t>
      </w:r>
    </w:p>
    <w:p w:rsidR="00A1015A" w:rsidRPr="009B65B4" w:rsidRDefault="007E35F2" w:rsidP="00661173">
      <w:pPr>
        <w:spacing w:line="240" w:lineRule="auto"/>
        <w:ind w:left="720" w:hanging="720"/>
        <w:contextualSpacing/>
        <w:jc w:val="both"/>
        <w:rPr>
          <w:rFonts w:ascii="Times New Roman" w:hAnsi="Times New Roman" w:cs="Times New Roman"/>
          <w:b/>
          <w:sz w:val="26"/>
          <w:szCs w:val="26"/>
        </w:rPr>
      </w:pPr>
      <w:r w:rsidRPr="009B65B4">
        <w:rPr>
          <w:rFonts w:ascii="Times New Roman" w:hAnsi="Times New Roman" w:cs="Times New Roman"/>
          <w:b/>
          <w:sz w:val="26"/>
          <w:szCs w:val="26"/>
        </w:rPr>
        <w:t xml:space="preserve">           </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t xml:space="preserve">         </w:t>
      </w:r>
      <w:r w:rsidR="009B65B4">
        <w:rPr>
          <w:rFonts w:ascii="Times New Roman" w:hAnsi="Times New Roman" w:cs="Times New Roman"/>
          <w:b/>
          <w:sz w:val="26"/>
          <w:szCs w:val="26"/>
        </w:rPr>
        <w:t xml:space="preserve">     </w:t>
      </w:r>
      <w:r w:rsidR="006D6E5E">
        <w:rPr>
          <w:rFonts w:ascii="Times New Roman" w:hAnsi="Times New Roman" w:cs="Times New Roman"/>
          <w:b/>
          <w:sz w:val="26"/>
          <w:szCs w:val="26"/>
        </w:rPr>
        <w:tab/>
        <w:t xml:space="preserve">       M. M. RAMODIBEDI</w:t>
      </w:r>
      <w:r w:rsidR="001F7905">
        <w:rPr>
          <w:rFonts w:ascii="Times New Roman" w:hAnsi="Times New Roman" w:cs="Times New Roman"/>
          <w:b/>
          <w:sz w:val="26"/>
          <w:szCs w:val="26"/>
        </w:rPr>
        <w:t xml:space="preserve"> </w:t>
      </w:r>
    </w:p>
    <w:p w:rsidR="001F7905" w:rsidRDefault="001F7905" w:rsidP="00661173">
      <w:pPr>
        <w:spacing w:line="480"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996866">
        <w:rPr>
          <w:rFonts w:ascii="Times New Roman" w:hAnsi="Times New Roman" w:cs="Times New Roman"/>
          <w:b/>
          <w:sz w:val="26"/>
          <w:szCs w:val="26"/>
        </w:rPr>
        <w:t xml:space="preserve">     </w:t>
      </w:r>
      <w:r w:rsidR="006D6E5E">
        <w:rPr>
          <w:rFonts w:ascii="Times New Roman" w:hAnsi="Times New Roman" w:cs="Times New Roman"/>
          <w:b/>
          <w:sz w:val="26"/>
          <w:szCs w:val="26"/>
        </w:rPr>
        <w:t xml:space="preserve">     CHIEF JUSTICE</w:t>
      </w:r>
    </w:p>
    <w:p w:rsidR="007D16D8" w:rsidRDefault="007E35F2" w:rsidP="00100C5F">
      <w:pPr>
        <w:spacing w:line="480" w:lineRule="auto"/>
        <w:contextualSpacing/>
        <w:jc w:val="both"/>
        <w:rPr>
          <w:rFonts w:ascii="Times New Roman" w:hAnsi="Times New Roman" w:cs="Times New Roman"/>
          <w:b/>
          <w:sz w:val="26"/>
          <w:szCs w:val="26"/>
        </w:rPr>
      </w:pPr>
      <w:r w:rsidRPr="009B65B4">
        <w:rPr>
          <w:rFonts w:ascii="Times New Roman" w:hAnsi="Times New Roman" w:cs="Times New Roman"/>
          <w:b/>
          <w:sz w:val="26"/>
          <w:szCs w:val="26"/>
        </w:rPr>
        <w:t xml:space="preserve">  </w:t>
      </w:r>
      <w:r w:rsidR="00A1015A" w:rsidRPr="009B65B4">
        <w:rPr>
          <w:rFonts w:ascii="Times New Roman" w:hAnsi="Times New Roman" w:cs="Times New Roman"/>
          <w:b/>
          <w:sz w:val="26"/>
          <w:szCs w:val="26"/>
        </w:rPr>
        <w:tab/>
      </w:r>
      <w:r w:rsidR="00A1015A" w:rsidRPr="009B65B4">
        <w:rPr>
          <w:rFonts w:ascii="Times New Roman" w:hAnsi="Times New Roman" w:cs="Times New Roman"/>
          <w:b/>
          <w:sz w:val="26"/>
          <w:szCs w:val="26"/>
        </w:rPr>
        <w:tab/>
      </w:r>
    </w:p>
    <w:p w:rsidR="00100C5F" w:rsidRDefault="00100C5F" w:rsidP="00100C5F">
      <w:pPr>
        <w:spacing w:line="480" w:lineRule="auto"/>
        <w:contextualSpacing/>
        <w:jc w:val="both"/>
        <w:rPr>
          <w:rFonts w:ascii="Times New Roman" w:hAnsi="Times New Roman" w:cs="Times New Roman"/>
          <w:b/>
          <w:sz w:val="26"/>
          <w:szCs w:val="26"/>
        </w:rPr>
      </w:pPr>
    </w:p>
    <w:p w:rsidR="007D16D8" w:rsidRDefault="007D16D8" w:rsidP="00661173">
      <w:pPr>
        <w:spacing w:line="240" w:lineRule="auto"/>
        <w:contextualSpacing/>
        <w:jc w:val="both"/>
        <w:rPr>
          <w:rFonts w:ascii="Times New Roman" w:hAnsi="Times New Roman" w:cs="Times New Roman"/>
          <w:b/>
          <w:sz w:val="26"/>
          <w:szCs w:val="26"/>
        </w:rPr>
      </w:pPr>
    </w:p>
    <w:p w:rsidR="008D228A" w:rsidRPr="009B65B4" w:rsidRDefault="008D228A" w:rsidP="007D16D8">
      <w:pPr>
        <w:spacing w:line="240" w:lineRule="auto"/>
        <w:ind w:firstLine="720"/>
        <w:contextualSpacing/>
        <w:jc w:val="both"/>
        <w:rPr>
          <w:rFonts w:ascii="Times New Roman" w:hAnsi="Times New Roman" w:cs="Times New Roman"/>
          <w:b/>
          <w:sz w:val="26"/>
          <w:szCs w:val="26"/>
        </w:rPr>
      </w:pPr>
      <w:r w:rsidRPr="009B65B4">
        <w:rPr>
          <w:rFonts w:ascii="Times New Roman" w:hAnsi="Times New Roman" w:cs="Times New Roman"/>
          <w:sz w:val="26"/>
          <w:szCs w:val="26"/>
        </w:rPr>
        <w:t>I Agree</w:t>
      </w:r>
      <w:r w:rsidRPr="009B65B4">
        <w:rPr>
          <w:rFonts w:ascii="Times New Roman" w:hAnsi="Times New Roman" w:cs="Times New Roman"/>
          <w:b/>
          <w:sz w:val="26"/>
          <w:szCs w:val="26"/>
        </w:rPr>
        <w:tab/>
      </w:r>
      <w:r w:rsidR="0060108B">
        <w:rPr>
          <w:rFonts w:ascii="Times New Roman" w:hAnsi="Times New Roman" w:cs="Times New Roman"/>
          <w:b/>
          <w:sz w:val="26"/>
          <w:szCs w:val="26"/>
        </w:rPr>
        <w:tab/>
      </w:r>
      <w:r w:rsidR="0060108B">
        <w:rPr>
          <w:rFonts w:ascii="Times New Roman" w:hAnsi="Times New Roman" w:cs="Times New Roman"/>
          <w:b/>
          <w:sz w:val="26"/>
          <w:szCs w:val="26"/>
        </w:rPr>
        <w:tab/>
      </w:r>
      <w:r w:rsidR="0060108B">
        <w:rPr>
          <w:rFonts w:ascii="Times New Roman" w:hAnsi="Times New Roman" w:cs="Times New Roman"/>
          <w:b/>
          <w:sz w:val="26"/>
          <w:szCs w:val="26"/>
        </w:rPr>
        <w:tab/>
      </w:r>
      <w:r w:rsidR="0060108B">
        <w:rPr>
          <w:rFonts w:ascii="Times New Roman" w:hAnsi="Times New Roman" w:cs="Times New Roman"/>
          <w:b/>
          <w:sz w:val="26"/>
          <w:szCs w:val="26"/>
        </w:rPr>
        <w:tab/>
        <w:t xml:space="preserve">  </w:t>
      </w:r>
      <w:r w:rsidR="006D6E5E">
        <w:rPr>
          <w:rFonts w:ascii="Times New Roman" w:hAnsi="Times New Roman" w:cs="Times New Roman"/>
          <w:b/>
          <w:sz w:val="26"/>
          <w:szCs w:val="26"/>
        </w:rPr>
        <w:t xml:space="preserve"> _______________________</w:t>
      </w:r>
      <w:r w:rsidR="0060108B">
        <w:rPr>
          <w:rFonts w:ascii="Times New Roman" w:hAnsi="Times New Roman" w:cs="Times New Roman"/>
          <w:b/>
          <w:sz w:val="26"/>
          <w:szCs w:val="26"/>
        </w:rPr>
        <w:t>__</w:t>
      </w:r>
    </w:p>
    <w:p w:rsidR="00A1015A" w:rsidRPr="009B65B4" w:rsidRDefault="006D6E5E" w:rsidP="00661173">
      <w:pPr>
        <w:spacing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M. C. B. MAPHALALA</w:t>
      </w:r>
      <w:r w:rsidR="001F7905">
        <w:rPr>
          <w:rFonts w:ascii="Times New Roman" w:hAnsi="Times New Roman" w:cs="Times New Roman"/>
          <w:b/>
          <w:sz w:val="26"/>
          <w:szCs w:val="26"/>
        </w:rPr>
        <w:t xml:space="preserve"> </w:t>
      </w:r>
      <w:r w:rsidR="00A1015A" w:rsidRPr="009B65B4">
        <w:rPr>
          <w:rFonts w:ascii="Times New Roman" w:hAnsi="Times New Roman" w:cs="Times New Roman"/>
          <w:b/>
          <w:sz w:val="26"/>
          <w:szCs w:val="26"/>
        </w:rPr>
        <w:tab/>
        <w:t xml:space="preserve">                                             </w:t>
      </w:r>
      <w:r w:rsidR="00C647BC" w:rsidRPr="009B65B4">
        <w:rPr>
          <w:rFonts w:ascii="Times New Roman" w:hAnsi="Times New Roman" w:cs="Times New Roman"/>
          <w:b/>
          <w:sz w:val="26"/>
          <w:szCs w:val="26"/>
        </w:rPr>
        <w:t xml:space="preserve">   </w:t>
      </w:r>
      <w:r w:rsidR="00D13157" w:rsidRPr="009B65B4">
        <w:rPr>
          <w:rFonts w:ascii="Times New Roman" w:hAnsi="Times New Roman" w:cs="Times New Roman"/>
          <w:b/>
          <w:sz w:val="26"/>
          <w:szCs w:val="26"/>
        </w:rPr>
        <w:t xml:space="preserve">    </w:t>
      </w:r>
    </w:p>
    <w:p w:rsidR="00C816B0" w:rsidRPr="009B65B4" w:rsidRDefault="001F7905" w:rsidP="00661173">
      <w:pPr>
        <w:spacing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00404B06">
        <w:rPr>
          <w:rFonts w:ascii="Times New Roman" w:hAnsi="Times New Roman" w:cs="Times New Roman"/>
          <w:b/>
          <w:sz w:val="26"/>
          <w:szCs w:val="26"/>
        </w:rPr>
        <w:t xml:space="preserve">   </w:t>
      </w:r>
      <w:r w:rsidR="006D6E5E">
        <w:rPr>
          <w:rFonts w:ascii="Times New Roman" w:hAnsi="Times New Roman" w:cs="Times New Roman"/>
          <w:b/>
          <w:sz w:val="26"/>
          <w:szCs w:val="26"/>
        </w:rPr>
        <w:t xml:space="preserve">   </w:t>
      </w:r>
      <w:r>
        <w:rPr>
          <w:rFonts w:ascii="Times New Roman" w:hAnsi="Times New Roman" w:cs="Times New Roman"/>
          <w:b/>
          <w:sz w:val="26"/>
          <w:szCs w:val="26"/>
        </w:rPr>
        <w:t>JUSTICE OF APPEAL</w:t>
      </w:r>
    </w:p>
    <w:p w:rsidR="008D228A" w:rsidRPr="009B65B4" w:rsidRDefault="008D228A" w:rsidP="00661173">
      <w:pPr>
        <w:spacing w:line="240" w:lineRule="auto"/>
        <w:contextualSpacing/>
        <w:jc w:val="both"/>
        <w:rPr>
          <w:rFonts w:ascii="Times New Roman" w:hAnsi="Times New Roman" w:cs="Times New Roman"/>
          <w:b/>
          <w:sz w:val="26"/>
          <w:szCs w:val="26"/>
        </w:rPr>
      </w:pPr>
    </w:p>
    <w:p w:rsidR="001F7905" w:rsidRDefault="001F7905" w:rsidP="00661173">
      <w:pPr>
        <w:spacing w:line="240" w:lineRule="auto"/>
        <w:contextualSpacing/>
        <w:jc w:val="both"/>
        <w:rPr>
          <w:rFonts w:ascii="Times New Roman" w:hAnsi="Times New Roman" w:cs="Times New Roman"/>
          <w:b/>
          <w:sz w:val="26"/>
          <w:szCs w:val="26"/>
        </w:rPr>
      </w:pPr>
    </w:p>
    <w:p w:rsidR="00AC35A3" w:rsidRDefault="00AC35A3" w:rsidP="00661173">
      <w:pPr>
        <w:spacing w:line="240" w:lineRule="auto"/>
        <w:contextualSpacing/>
        <w:jc w:val="both"/>
        <w:rPr>
          <w:rFonts w:ascii="Times New Roman" w:hAnsi="Times New Roman" w:cs="Times New Roman"/>
          <w:b/>
          <w:sz w:val="26"/>
          <w:szCs w:val="26"/>
        </w:rPr>
      </w:pPr>
    </w:p>
    <w:p w:rsidR="006D6E5E" w:rsidRDefault="006D6E5E" w:rsidP="00661173">
      <w:pPr>
        <w:spacing w:line="240" w:lineRule="auto"/>
        <w:contextualSpacing/>
        <w:jc w:val="both"/>
        <w:rPr>
          <w:rFonts w:ascii="Times New Roman" w:hAnsi="Times New Roman" w:cs="Times New Roman"/>
          <w:b/>
          <w:sz w:val="26"/>
          <w:szCs w:val="26"/>
        </w:rPr>
      </w:pPr>
    </w:p>
    <w:p w:rsidR="006D6E5E" w:rsidRDefault="006D6E5E" w:rsidP="00661173">
      <w:pPr>
        <w:spacing w:line="240" w:lineRule="auto"/>
        <w:contextualSpacing/>
        <w:jc w:val="both"/>
        <w:rPr>
          <w:rFonts w:ascii="Times New Roman" w:hAnsi="Times New Roman" w:cs="Times New Roman"/>
          <w:b/>
          <w:sz w:val="26"/>
          <w:szCs w:val="26"/>
        </w:rPr>
      </w:pPr>
    </w:p>
    <w:p w:rsidR="000E2C64" w:rsidRPr="009B65B4" w:rsidRDefault="000E2C64" w:rsidP="00661173">
      <w:pPr>
        <w:spacing w:line="240" w:lineRule="auto"/>
        <w:contextualSpacing/>
        <w:jc w:val="both"/>
        <w:rPr>
          <w:rFonts w:ascii="Times New Roman" w:hAnsi="Times New Roman" w:cs="Times New Roman"/>
          <w:b/>
          <w:sz w:val="26"/>
          <w:szCs w:val="26"/>
        </w:rPr>
      </w:pPr>
      <w:r w:rsidRPr="009B65B4">
        <w:rPr>
          <w:rFonts w:ascii="Times New Roman" w:hAnsi="Times New Roman" w:cs="Times New Roman"/>
          <w:b/>
          <w:sz w:val="26"/>
          <w:szCs w:val="26"/>
        </w:rPr>
        <w:t>For the Appellant:</w:t>
      </w:r>
      <w:r w:rsidRPr="009B65B4">
        <w:rPr>
          <w:rFonts w:ascii="Times New Roman" w:hAnsi="Times New Roman" w:cs="Times New Roman"/>
          <w:b/>
          <w:sz w:val="26"/>
          <w:szCs w:val="26"/>
        </w:rPr>
        <w:tab/>
      </w:r>
      <w:r w:rsidR="001F7905">
        <w:rPr>
          <w:rFonts w:ascii="Times New Roman" w:hAnsi="Times New Roman" w:cs="Times New Roman"/>
          <w:b/>
          <w:sz w:val="26"/>
          <w:szCs w:val="26"/>
        </w:rPr>
        <w:tab/>
      </w:r>
      <w:r w:rsidR="006D6E5E">
        <w:rPr>
          <w:rFonts w:ascii="Times New Roman" w:hAnsi="Times New Roman" w:cs="Times New Roman"/>
          <w:sz w:val="26"/>
          <w:szCs w:val="26"/>
        </w:rPr>
        <w:t xml:space="preserve">Mr. T. </w:t>
      </w:r>
      <w:proofErr w:type="spellStart"/>
      <w:r w:rsidR="006D6E5E">
        <w:rPr>
          <w:rFonts w:ascii="Times New Roman" w:hAnsi="Times New Roman" w:cs="Times New Roman"/>
          <w:sz w:val="26"/>
          <w:szCs w:val="26"/>
        </w:rPr>
        <w:t>Mlangeni</w:t>
      </w:r>
      <w:proofErr w:type="spellEnd"/>
    </w:p>
    <w:p w:rsidR="000E2C64" w:rsidRPr="009B65B4" w:rsidRDefault="000E2C64" w:rsidP="00661173">
      <w:pPr>
        <w:spacing w:line="240" w:lineRule="auto"/>
        <w:contextualSpacing/>
        <w:jc w:val="both"/>
        <w:rPr>
          <w:rFonts w:ascii="Times New Roman" w:hAnsi="Times New Roman" w:cs="Times New Roman"/>
          <w:b/>
          <w:sz w:val="26"/>
          <w:szCs w:val="26"/>
        </w:rPr>
      </w:pPr>
    </w:p>
    <w:p w:rsidR="004845EE" w:rsidRDefault="004845EE" w:rsidP="00661173">
      <w:pPr>
        <w:spacing w:line="240" w:lineRule="auto"/>
        <w:contextualSpacing/>
        <w:jc w:val="both"/>
        <w:rPr>
          <w:rFonts w:ascii="Times New Roman" w:hAnsi="Times New Roman" w:cs="Times New Roman"/>
          <w:b/>
          <w:sz w:val="26"/>
          <w:szCs w:val="26"/>
        </w:rPr>
      </w:pPr>
    </w:p>
    <w:p w:rsidR="00AC35A3" w:rsidRPr="009B65B4" w:rsidRDefault="00AC35A3" w:rsidP="00661173">
      <w:pPr>
        <w:spacing w:line="240" w:lineRule="auto"/>
        <w:contextualSpacing/>
        <w:jc w:val="both"/>
        <w:rPr>
          <w:rFonts w:ascii="Times New Roman" w:hAnsi="Times New Roman" w:cs="Times New Roman"/>
          <w:b/>
          <w:sz w:val="26"/>
          <w:szCs w:val="26"/>
        </w:rPr>
      </w:pPr>
    </w:p>
    <w:p w:rsidR="009B65B4" w:rsidRDefault="000E2C64" w:rsidP="00661173">
      <w:pPr>
        <w:spacing w:line="240" w:lineRule="auto"/>
        <w:contextualSpacing/>
        <w:jc w:val="both"/>
        <w:rPr>
          <w:rFonts w:ascii="Times New Roman" w:hAnsi="Times New Roman" w:cs="Times New Roman"/>
          <w:sz w:val="26"/>
          <w:szCs w:val="26"/>
        </w:rPr>
      </w:pPr>
      <w:r w:rsidRPr="009B65B4">
        <w:rPr>
          <w:rFonts w:ascii="Times New Roman" w:hAnsi="Times New Roman" w:cs="Times New Roman"/>
          <w:b/>
          <w:sz w:val="26"/>
          <w:szCs w:val="26"/>
        </w:rPr>
        <w:t>For the Respondent:</w:t>
      </w:r>
      <w:r w:rsidRPr="009B65B4">
        <w:rPr>
          <w:rFonts w:ascii="Times New Roman" w:hAnsi="Times New Roman" w:cs="Times New Roman"/>
          <w:b/>
          <w:sz w:val="26"/>
          <w:szCs w:val="26"/>
        </w:rPr>
        <w:tab/>
      </w:r>
      <w:r w:rsidR="00996866">
        <w:rPr>
          <w:rFonts w:ascii="Times New Roman" w:hAnsi="Times New Roman" w:cs="Times New Roman"/>
          <w:sz w:val="26"/>
          <w:szCs w:val="26"/>
        </w:rPr>
        <w:t xml:space="preserve">Mr. </w:t>
      </w:r>
      <w:proofErr w:type="spellStart"/>
      <w:r w:rsidR="006D6E5E">
        <w:rPr>
          <w:rFonts w:ascii="Times New Roman" w:hAnsi="Times New Roman" w:cs="Times New Roman"/>
          <w:sz w:val="26"/>
          <w:szCs w:val="26"/>
        </w:rPr>
        <w:t>Mndeni</w:t>
      </w:r>
      <w:proofErr w:type="spellEnd"/>
      <w:r w:rsidR="006D6E5E">
        <w:rPr>
          <w:rFonts w:ascii="Times New Roman" w:hAnsi="Times New Roman" w:cs="Times New Roman"/>
          <w:sz w:val="26"/>
          <w:szCs w:val="26"/>
        </w:rPr>
        <w:t xml:space="preserve"> </w:t>
      </w:r>
      <w:proofErr w:type="spellStart"/>
      <w:r w:rsidR="006D6E5E">
        <w:rPr>
          <w:rFonts w:ascii="Times New Roman" w:hAnsi="Times New Roman" w:cs="Times New Roman"/>
          <w:sz w:val="26"/>
          <w:szCs w:val="26"/>
        </w:rPr>
        <w:t>Vilakati</w:t>
      </w:r>
      <w:proofErr w:type="spellEnd"/>
    </w:p>
    <w:p w:rsidR="009B65B4" w:rsidRDefault="006D6E5E" w:rsidP="00661173">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Mr. N. D. Kunene</w:t>
      </w:r>
    </w:p>
    <w:sectPr w:rsidR="009B65B4" w:rsidSect="00954BA1">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B9" w:rsidRDefault="00FE49B9" w:rsidP="00AC61B9">
      <w:pPr>
        <w:spacing w:after="0" w:line="240" w:lineRule="auto"/>
      </w:pPr>
      <w:r>
        <w:separator/>
      </w:r>
    </w:p>
  </w:endnote>
  <w:endnote w:type="continuationSeparator" w:id="0">
    <w:p w:rsidR="00FE49B9" w:rsidRDefault="00FE49B9" w:rsidP="00AC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860"/>
      <w:docPartObj>
        <w:docPartGallery w:val="Page Numbers (Bottom of Page)"/>
        <w:docPartUnique/>
      </w:docPartObj>
    </w:sdtPr>
    <w:sdtEndPr/>
    <w:sdtContent>
      <w:p w:rsidR="00A1015A" w:rsidRDefault="00C84CD0">
        <w:pPr>
          <w:pStyle w:val="Footer"/>
          <w:jc w:val="center"/>
        </w:pPr>
        <w:r>
          <w:fldChar w:fldCharType="begin"/>
        </w:r>
        <w:r>
          <w:instrText xml:space="preserve"> PAGE   \* MERGEFORMAT </w:instrText>
        </w:r>
        <w:r>
          <w:fldChar w:fldCharType="separate"/>
        </w:r>
        <w:r w:rsidR="00000DD9">
          <w:rPr>
            <w:noProof/>
          </w:rPr>
          <w:t>9</w:t>
        </w:r>
        <w:r>
          <w:rPr>
            <w:noProof/>
          </w:rPr>
          <w:fldChar w:fldCharType="end"/>
        </w:r>
      </w:p>
    </w:sdtContent>
  </w:sdt>
  <w:p w:rsidR="00A1015A" w:rsidRDefault="00A10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B9" w:rsidRDefault="00FE49B9" w:rsidP="00AC61B9">
      <w:pPr>
        <w:spacing w:after="0" w:line="240" w:lineRule="auto"/>
      </w:pPr>
      <w:r>
        <w:separator/>
      </w:r>
    </w:p>
  </w:footnote>
  <w:footnote w:type="continuationSeparator" w:id="0">
    <w:p w:rsidR="00FE49B9" w:rsidRDefault="00FE49B9" w:rsidP="00AC6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632B"/>
    <w:multiLevelType w:val="hybridMultilevel"/>
    <w:tmpl w:val="24C8974C"/>
    <w:lvl w:ilvl="0" w:tplc="D7D8F20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29"/>
    <w:rsid w:val="00000DD9"/>
    <w:rsid w:val="00001F7B"/>
    <w:rsid w:val="00007D97"/>
    <w:rsid w:val="00011D34"/>
    <w:rsid w:val="00012D3E"/>
    <w:rsid w:val="00014259"/>
    <w:rsid w:val="0001594E"/>
    <w:rsid w:val="00020539"/>
    <w:rsid w:val="000209A0"/>
    <w:rsid w:val="00031B59"/>
    <w:rsid w:val="000338A4"/>
    <w:rsid w:val="000362E8"/>
    <w:rsid w:val="00045A6B"/>
    <w:rsid w:val="00055259"/>
    <w:rsid w:val="000576DF"/>
    <w:rsid w:val="00065FE6"/>
    <w:rsid w:val="00073B88"/>
    <w:rsid w:val="000816A3"/>
    <w:rsid w:val="00085757"/>
    <w:rsid w:val="000866E7"/>
    <w:rsid w:val="00086950"/>
    <w:rsid w:val="00092C9E"/>
    <w:rsid w:val="000B1483"/>
    <w:rsid w:val="000B6B48"/>
    <w:rsid w:val="000C1665"/>
    <w:rsid w:val="000C2036"/>
    <w:rsid w:val="000D3202"/>
    <w:rsid w:val="000E2C64"/>
    <w:rsid w:val="000E43DA"/>
    <w:rsid w:val="000E684A"/>
    <w:rsid w:val="000E7B01"/>
    <w:rsid w:val="000F1D68"/>
    <w:rsid w:val="00100C5F"/>
    <w:rsid w:val="00100CEB"/>
    <w:rsid w:val="001019DA"/>
    <w:rsid w:val="00105D3A"/>
    <w:rsid w:val="00106FBC"/>
    <w:rsid w:val="00107BD4"/>
    <w:rsid w:val="001166FA"/>
    <w:rsid w:val="00123A62"/>
    <w:rsid w:val="001269F3"/>
    <w:rsid w:val="00132637"/>
    <w:rsid w:val="0014568E"/>
    <w:rsid w:val="001609A3"/>
    <w:rsid w:val="0016180E"/>
    <w:rsid w:val="00162BA4"/>
    <w:rsid w:val="00170738"/>
    <w:rsid w:val="001756C0"/>
    <w:rsid w:val="00183130"/>
    <w:rsid w:val="001967DA"/>
    <w:rsid w:val="001A19F6"/>
    <w:rsid w:val="001A7430"/>
    <w:rsid w:val="001B2707"/>
    <w:rsid w:val="001C1ACE"/>
    <w:rsid w:val="001E3C75"/>
    <w:rsid w:val="001E3D12"/>
    <w:rsid w:val="001E5D01"/>
    <w:rsid w:val="001E7B01"/>
    <w:rsid w:val="001F7905"/>
    <w:rsid w:val="00200185"/>
    <w:rsid w:val="00200CFC"/>
    <w:rsid w:val="0020250F"/>
    <w:rsid w:val="0020254A"/>
    <w:rsid w:val="00210EBE"/>
    <w:rsid w:val="002136A6"/>
    <w:rsid w:val="00216C86"/>
    <w:rsid w:val="002249A5"/>
    <w:rsid w:val="00227707"/>
    <w:rsid w:val="0024162C"/>
    <w:rsid w:val="00245FE4"/>
    <w:rsid w:val="00246E85"/>
    <w:rsid w:val="00263F28"/>
    <w:rsid w:val="00265A77"/>
    <w:rsid w:val="002773D6"/>
    <w:rsid w:val="0029334A"/>
    <w:rsid w:val="00295D02"/>
    <w:rsid w:val="002A1095"/>
    <w:rsid w:val="002A22C3"/>
    <w:rsid w:val="002A391C"/>
    <w:rsid w:val="002A3DA3"/>
    <w:rsid w:val="002B2E1A"/>
    <w:rsid w:val="002D2F6A"/>
    <w:rsid w:val="002D5EF4"/>
    <w:rsid w:val="002E412B"/>
    <w:rsid w:val="002E54BB"/>
    <w:rsid w:val="002F4B37"/>
    <w:rsid w:val="002F7D59"/>
    <w:rsid w:val="003074A9"/>
    <w:rsid w:val="003110B7"/>
    <w:rsid w:val="003110E1"/>
    <w:rsid w:val="0031264E"/>
    <w:rsid w:val="00312AE2"/>
    <w:rsid w:val="003160DB"/>
    <w:rsid w:val="00325624"/>
    <w:rsid w:val="003420C4"/>
    <w:rsid w:val="00345EDC"/>
    <w:rsid w:val="00355C07"/>
    <w:rsid w:val="00364FA9"/>
    <w:rsid w:val="003678C5"/>
    <w:rsid w:val="00370488"/>
    <w:rsid w:val="003705B3"/>
    <w:rsid w:val="0037182B"/>
    <w:rsid w:val="00371B9E"/>
    <w:rsid w:val="0037613A"/>
    <w:rsid w:val="003778A6"/>
    <w:rsid w:val="00383845"/>
    <w:rsid w:val="003846C2"/>
    <w:rsid w:val="00385CD1"/>
    <w:rsid w:val="00392E4B"/>
    <w:rsid w:val="003931EE"/>
    <w:rsid w:val="003A0A56"/>
    <w:rsid w:val="003A114E"/>
    <w:rsid w:val="003A6AFD"/>
    <w:rsid w:val="003B2E74"/>
    <w:rsid w:val="003B4EFA"/>
    <w:rsid w:val="003B7EF9"/>
    <w:rsid w:val="003C17E5"/>
    <w:rsid w:val="003C750F"/>
    <w:rsid w:val="003D252E"/>
    <w:rsid w:val="003D415A"/>
    <w:rsid w:val="003E37ED"/>
    <w:rsid w:val="003F4752"/>
    <w:rsid w:val="003F49E3"/>
    <w:rsid w:val="003F63A5"/>
    <w:rsid w:val="004005B0"/>
    <w:rsid w:val="00404B06"/>
    <w:rsid w:val="004153CB"/>
    <w:rsid w:val="00415F9D"/>
    <w:rsid w:val="004163C7"/>
    <w:rsid w:val="00416731"/>
    <w:rsid w:val="004337A0"/>
    <w:rsid w:val="00434014"/>
    <w:rsid w:val="00435909"/>
    <w:rsid w:val="00437570"/>
    <w:rsid w:val="00440DFF"/>
    <w:rsid w:val="00444353"/>
    <w:rsid w:val="00471543"/>
    <w:rsid w:val="00472BDD"/>
    <w:rsid w:val="00474A03"/>
    <w:rsid w:val="0047689D"/>
    <w:rsid w:val="004845EE"/>
    <w:rsid w:val="004853A9"/>
    <w:rsid w:val="004952FB"/>
    <w:rsid w:val="004956B6"/>
    <w:rsid w:val="00496AB5"/>
    <w:rsid w:val="004A51FD"/>
    <w:rsid w:val="004B04AA"/>
    <w:rsid w:val="004C0B58"/>
    <w:rsid w:val="004C234B"/>
    <w:rsid w:val="004C4E04"/>
    <w:rsid w:val="004D6463"/>
    <w:rsid w:val="004E1392"/>
    <w:rsid w:val="004E4531"/>
    <w:rsid w:val="004E5BEC"/>
    <w:rsid w:val="004E6269"/>
    <w:rsid w:val="004F59FE"/>
    <w:rsid w:val="0050292E"/>
    <w:rsid w:val="00504599"/>
    <w:rsid w:val="00510B0B"/>
    <w:rsid w:val="00512FCC"/>
    <w:rsid w:val="005200BD"/>
    <w:rsid w:val="00526F76"/>
    <w:rsid w:val="0053024A"/>
    <w:rsid w:val="00533B52"/>
    <w:rsid w:val="00533D0A"/>
    <w:rsid w:val="00535A12"/>
    <w:rsid w:val="00542DB1"/>
    <w:rsid w:val="00545DB9"/>
    <w:rsid w:val="005460AB"/>
    <w:rsid w:val="00556A5F"/>
    <w:rsid w:val="00557FBC"/>
    <w:rsid w:val="00563C37"/>
    <w:rsid w:val="00576C91"/>
    <w:rsid w:val="00591EEA"/>
    <w:rsid w:val="005926E8"/>
    <w:rsid w:val="0059298F"/>
    <w:rsid w:val="00594100"/>
    <w:rsid w:val="005A278C"/>
    <w:rsid w:val="005A49F3"/>
    <w:rsid w:val="005B2BFB"/>
    <w:rsid w:val="005B4D61"/>
    <w:rsid w:val="005B546F"/>
    <w:rsid w:val="005C2B54"/>
    <w:rsid w:val="005C6D30"/>
    <w:rsid w:val="005D6E81"/>
    <w:rsid w:val="0060108B"/>
    <w:rsid w:val="00601283"/>
    <w:rsid w:val="00615F88"/>
    <w:rsid w:val="006230B7"/>
    <w:rsid w:val="00624EEB"/>
    <w:rsid w:val="00630978"/>
    <w:rsid w:val="006332DD"/>
    <w:rsid w:val="00640AD6"/>
    <w:rsid w:val="00640EF9"/>
    <w:rsid w:val="00641A8F"/>
    <w:rsid w:val="00646DEC"/>
    <w:rsid w:val="006538B5"/>
    <w:rsid w:val="00661173"/>
    <w:rsid w:val="006639FA"/>
    <w:rsid w:val="00663BDE"/>
    <w:rsid w:val="00667177"/>
    <w:rsid w:val="0066746E"/>
    <w:rsid w:val="00667862"/>
    <w:rsid w:val="00672290"/>
    <w:rsid w:val="00676251"/>
    <w:rsid w:val="00695F9B"/>
    <w:rsid w:val="006A1BA0"/>
    <w:rsid w:val="006A7B5B"/>
    <w:rsid w:val="006A7FA9"/>
    <w:rsid w:val="006B69B7"/>
    <w:rsid w:val="006B713C"/>
    <w:rsid w:val="006C1E6E"/>
    <w:rsid w:val="006C7AEB"/>
    <w:rsid w:val="006D6393"/>
    <w:rsid w:val="006D6E5E"/>
    <w:rsid w:val="006E23E0"/>
    <w:rsid w:val="006E277B"/>
    <w:rsid w:val="006E4710"/>
    <w:rsid w:val="006E7988"/>
    <w:rsid w:val="006F0B11"/>
    <w:rsid w:val="006F1726"/>
    <w:rsid w:val="0070451B"/>
    <w:rsid w:val="00705C5C"/>
    <w:rsid w:val="007127BA"/>
    <w:rsid w:val="00713AAF"/>
    <w:rsid w:val="00716D14"/>
    <w:rsid w:val="00723234"/>
    <w:rsid w:val="007335AE"/>
    <w:rsid w:val="00733B7E"/>
    <w:rsid w:val="007367D2"/>
    <w:rsid w:val="007407B7"/>
    <w:rsid w:val="00742823"/>
    <w:rsid w:val="00746036"/>
    <w:rsid w:val="00751058"/>
    <w:rsid w:val="00755ADB"/>
    <w:rsid w:val="007562A0"/>
    <w:rsid w:val="00757CBE"/>
    <w:rsid w:val="007638EB"/>
    <w:rsid w:val="00777619"/>
    <w:rsid w:val="007856F5"/>
    <w:rsid w:val="007912AA"/>
    <w:rsid w:val="007A42DF"/>
    <w:rsid w:val="007A7A3F"/>
    <w:rsid w:val="007B2D3E"/>
    <w:rsid w:val="007B6D33"/>
    <w:rsid w:val="007B7A47"/>
    <w:rsid w:val="007C232D"/>
    <w:rsid w:val="007C4C52"/>
    <w:rsid w:val="007C5710"/>
    <w:rsid w:val="007D0A42"/>
    <w:rsid w:val="007D16D8"/>
    <w:rsid w:val="007D638F"/>
    <w:rsid w:val="007D6C1B"/>
    <w:rsid w:val="007D71A1"/>
    <w:rsid w:val="007E35F2"/>
    <w:rsid w:val="007E38D7"/>
    <w:rsid w:val="007E3EDE"/>
    <w:rsid w:val="007F44FF"/>
    <w:rsid w:val="007F719A"/>
    <w:rsid w:val="00800C97"/>
    <w:rsid w:val="008105FF"/>
    <w:rsid w:val="00811E55"/>
    <w:rsid w:val="00815AA6"/>
    <w:rsid w:val="00820822"/>
    <w:rsid w:val="008217AA"/>
    <w:rsid w:val="00823ED7"/>
    <w:rsid w:val="00831B84"/>
    <w:rsid w:val="008325FF"/>
    <w:rsid w:val="008364E7"/>
    <w:rsid w:val="00836789"/>
    <w:rsid w:val="00855F1E"/>
    <w:rsid w:val="008649FF"/>
    <w:rsid w:val="008674BA"/>
    <w:rsid w:val="00872B2B"/>
    <w:rsid w:val="00877429"/>
    <w:rsid w:val="0088420F"/>
    <w:rsid w:val="00896DAE"/>
    <w:rsid w:val="008A6736"/>
    <w:rsid w:val="008B622E"/>
    <w:rsid w:val="008C2C9C"/>
    <w:rsid w:val="008D228A"/>
    <w:rsid w:val="008D3599"/>
    <w:rsid w:val="008D49AE"/>
    <w:rsid w:val="008F1A15"/>
    <w:rsid w:val="008F1A25"/>
    <w:rsid w:val="009042A5"/>
    <w:rsid w:val="00904548"/>
    <w:rsid w:val="0091464F"/>
    <w:rsid w:val="009216D5"/>
    <w:rsid w:val="00922A6A"/>
    <w:rsid w:val="00935E51"/>
    <w:rsid w:val="009507CF"/>
    <w:rsid w:val="00951CD9"/>
    <w:rsid w:val="009521F9"/>
    <w:rsid w:val="009539C8"/>
    <w:rsid w:val="00954BA1"/>
    <w:rsid w:val="00956970"/>
    <w:rsid w:val="0095766B"/>
    <w:rsid w:val="00975C7E"/>
    <w:rsid w:val="00976158"/>
    <w:rsid w:val="0098204C"/>
    <w:rsid w:val="00983516"/>
    <w:rsid w:val="0098443F"/>
    <w:rsid w:val="0099375E"/>
    <w:rsid w:val="00993868"/>
    <w:rsid w:val="00996490"/>
    <w:rsid w:val="00996866"/>
    <w:rsid w:val="009A542A"/>
    <w:rsid w:val="009B44B2"/>
    <w:rsid w:val="009B65B4"/>
    <w:rsid w:val="009B7347"/>
    <w:rsid w:val="009C254F"/>
    <w:rsid w:val="009C6319"/>
    <w:rsid w:val="009D1607"/>
    <w:rsid w:val="009D213B"/>
    <w:rsid w:val="009F131F"/>
    <w:rsid w:val="009F2285"/>
    <w:rsid w:val="009F552C"/>
    <w:rsid w:val="009F71FA"/>
    <w:rsid w:val="00A02D2F"/>
    <w:rsid w:val="00A1015A"/>
    <w:rsid w:val="00A130D2"/>
    <w:rsid w:val="00A22021"/>
    <w:rsid w:val="00A25C37"/>
    <w:rsid w:val="00A30CFF"/>
    <w:rsid w:val="00A32C61"/>
    <w:rsid w:val="00A33CDB"/>
    <w:rsid w:val="00A3536F"/>
    <w:rsid w:val="00A3673C"/>
    <w:rsid w:val="00A36C98"/>
    <w:rsid w:val="00A36E53"/>
    <w:rsid w:val="00A44ED8"/>
    <w:rsid w:val="00A5046D"/>
    <w:rsid w:val="00A65F31"/>
    <w:rsid w:val="00A66A08"/>
    <w:rsid w:val="00A67459"/>
    <w:rsid w:val="00A71C5C"/>
    <w:rsid w:val="00A7712C"/>
    <w:rsid w:val="00A80F88"/>
    <w:rsid w:val="00A816BB"/>
    <w:rsid w:val="00A91785"/>
    <w:rsid w:val="00A94B31"/>
    <w:rsid w:val="00A9743E"/>
    <w:rsid w:val="00AC02B9"/>
    <w:rsid w:val="00AC35A3"/>
    <w:rsid w:val="00AC61B9"/>
    <w:rsid w:val="00AD3F68"/>
    <w:rsid w:val="00AE6149"/>
    <w:rsid w:val="00B02EDA"/>
    <w:rsid w:val="00B036CA"/>
    <w:rsid w:val="00B07CA3"/>
    <w:rsid w:val="00B106AA"/>
    <w:rsid w:val="00B133F9"/>
    <w:rsid w:val="00B16BED"/>
    <w:rsid w:val="00B2602A"/>
    <w:rsid w:val="00B33A9F"/>
    <w:rsid w:val="00B402F1"/>
    <w:rsid w:val="00B47F6F"/>
    <w:rsid w:val="00B53C59"/>
    <w:rsid w:val="00B545A0"/>
    <w:rsid w:val="00B715A6"/>
    <w:rsid w:val="00B74AD9"/>
    <w:rsid w:val="00B74EA9"/>
    <w:rsid w:val="00B76F08"/>
    <w:rsid w:val="00B802BC"/>
    <w:rsid w:val="00B92446"/>
    <w:rsid w:val="00B930A2"/>
    <w:rsid w:val="00BA22EA"/>
    <w:rsid w:val="00BA39EC"/>
    <w:rsid w:val="00BA5316"/>
    <w:rsid w:val="00BC0AE0"/>
    <w:rsid w:val="00BD484A"/>
    <w:rsid w:val="00BD52E0"/>
    <w:rsid w:val="00BE0F3C"/>
    <w:rsid w:val="00BE4392"/>
    <w:rsid w:val="00BE6A46"/>
    <w:rsid w:val="00BF2DFD"/>
    <w:rsid w:val="00BF4E21"/>
    <w:rsid w:val="00BF6F8E"/>
    <w:rsid w:val="00C00009"/>
    <w:rsid w:val="00C0189A"/>
    <w:rsid w:val="00C03AE5"/>
    <w:rsid w:val="00C056E1"/>
    <w:rsid w:val="00C3697F"/>
    <w:rsid w:val="00C4430C"/>
    <w:rsid w:val="00C44418"/>
    <w:rsid w:val="00C5190A"/>
    <w:rsid w:val="00C61C46"/>
    <w:rsid w:val="00C61F38"/>
    <w:rsid w:val="00C647BC"/>
    <w:rsid w:val="00C739D6"/>
    <w:rsid w:val="00C816B0"/>
    <w:rsid w:val="00C84CD0"/>
    <w:rsid w:val="00C850E8"/>
    <w:rsid w:val="00C93292"/>
    <w:rsid w:val="00CC7C6C"/>
    <w:rsid w:val="00CE14AD"/>
    <w:rsid w:val="00D00A16"/>
    <w:rsid w:val="00D01F72"/>
    <w:rsid w:val="00D13157"/>
    <w:rsid w:val="00D238F4"/>
    <w:rsid w:val="00D30C0F"/>
    <w:rsid w:val="00D31E0D"/>
    <w:rsid w:val="00D32688"/>
    <w:rsid w:val="00D43B20"/>
    <w:rsid w:val="00D47E6F"/>
    <w:rsid w:val="00D574F5"/>
    <w:rsid w:val="00D632CB"/>
    <w:rsid w:val="00D66892"/>
    <w:rsid w:val="00D66E39"/>
    <w:rsid w:val="00D7186B"/>
    <w:rsid w:val="00D71AE2"/>
    <w:rsid w:val="00D82528"/>
    <w:rsid w:val="00D93A1C"/>
    <w:rsid w:val="00D9561D"/>
    <w:rsid w:val="00D973E5"/>
    <w:rsid w:val="00DA260F"/>
    <w:rsid w:val="00DA6A80"/>
    <w:rsid w:val="00DB21DA"/>
    <w:rsid w:val="00DC15A9"/>
    <w:rsid w:val="00DC7BF7"/>
    <w:rsid w:val="00DD6804"/>
    <w:rsid w:val="00DE020F"/>
    <w:rsid w:val="00DE67D5"/>
    <w:rsid w:val="00DF4005"/>
    <w:rsid w:val="00DF5249"/>
    <w:rsid w:val="00DF68E0"/>
    <w:rsid w:val="00E058A2"/>
    <w:rsid w:val="00E077F6"/>
    <w:rsid w:val="00E07AC7"/>
    <w:rsid w:val="00E168EE"/>
    <w:rsid w:val="00E40ACB"/>
    <w:rsid w:val="00E55226"/>
    <w:rsid w:val="00E71D8B"/>
    <w:rsid w:val="00E72CAA"/>
    <w:rsid w:val="00E82037"/>
    <w:rsid w:val="00E84A18"/>
    <w:rsid w:val="00E90CD4"/>
    <w:rsid w:val="00E96FF2"/>
    <w:rsid w:val="00EA2513"/>
    <w:rsid w:val="00EA7910"/>
    <w:rsid w:val="00EB5847"/>
    <w:rsid w:val="00EB643A"/>
    <w:rsid w:val="00EC0475"/>
    <w:rsid w:val="00EC1B28"/>
    <w:rsid w:val="00EC4C67"/>
    <w:rsid w:val="00ED717C"/>
    <w:rsid w:val="00EF1A60"/>
    <w:rsid w:val="00F06586"/>
    <w:rsid w:val="00F076C4"/>
    <w:rsid w:val="00F13B5D"/>
    <w:rsid w:val="00F20773"/>
    <w:rsid w:val="00F3009F"/>
    <w:rsid w:val="00F31178"/>
    <w:rsid w:val="00F320C5"/>
    <w:rsid w:val="00F321F8"/>
    <w:rsid w:val="00F32AB6"/>
    <w:rsid w:val="00F3637E"/>
    <w:rsid w:val="00F37BC9"/>
    <w:rsid w:val="00F433F6"/>
    <w:rsid w:val="00F52523"/>
    <w:rsid w:val="00F5366A"/>
    <w:rsid w:val="00F6158C"/>
    <w:rsid w:val="00F622B8"/>
    <w:rsid w:val="00F635B0"/>
    <w:rsid w:val="00F66734"/>
    <w:rsid w:val="00F701B2"/>
    <w:rsid w:val="00F7386A"/>
    <w:rsid w:val="00F907DB"/>
    <w:rsid w:val="00F94561"/>
    <w:rsid w:val="00F957C3"/>
    <w:rsid w:val="00F96A6E"/>
    <w:rsid w:val="00F97072"/>
    <w:rsid w:val="00FA38A4"/>
    <w:rsid w:val="00FA6324"/>
    <w:rsid w:val="00FB0305"/>
    <w:rsid w:val="00FB6F7F"/>
    <w:rsid w:val="00FC22F4"/>
    <w:rsid w:val="00FC33FE"/>
    <w:rsid w:val="00FD58F2"/>
    <w:rsid w:val="00FE151D"/>
    <w:rsid w:val="00FE15C2"/>
    <w:rsid w:val="00FE2290"/>
    <w:rsid w:val="00FE3AF0"/>
    <w:rsid w:val="00FE49B9"/>
  </w:rsids>
  <m:mathPr>
    <m:mathFont m:val="Cambria Math"/>
    <m:brkBin m:val="before"/>
    <m:brkBinSub m:val="--"/>
    <m:smallFrac m:val="0"/>
    <m:dispDef/>
    <m:lMargin m:val="0"/>
    <m:rMargin m:val="0"/>
    <m:defJc m:val="centerGroup"/>
    <m:wrapIndent m:val="1440"/>
    <m:intLim m:val="subSup"/>
    <m:naryLim m:val="undOvr"/>
  </m:mathPr>
  <w:themeFontLang w:val="en-Z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33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33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B32E-3CD8-4C26-A55A-1FF82716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16</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judge hlophe</cp:lastModifiedBy>
  <cp:revision>37</cp:revision>
  <cp:lastPrinted>2014-05-26T16:18:00Z</cp:lastPrinted>
  <dcterms:created xsi:type="dcterms:W3CDTF">2014-05-21T19:05:00Z</dcterms:created>
  <dcterms:modified xsi:type="dcterms:W3CDTF">2014-05-26T16:18:00Z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510517715</vt:i4>
  </property>
</Properties>
</file>