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8" w:rsidRDefault="005043F8" w:rsidP="005043F8">
      <w:pPr>
        <w:pStyle w:val="NoSpacing"/>
      </w:pPr>
      <w:bookmarkStart w:id="0" w:name="_GoBack"/>
      <w:bookmarkEnd w:id="0"/>
      <w:r>
        <w:rPr>
          <w:noProof/>
        </w:rPr>
        <w:drawing>
          <wp:anchor distT="0" distB="0" distL="114300" distR="114300" simplePos="0" relativeHeight="251659264" behindDoc="0" locked="0" layoutInCell="1" allowOverlap="1" wp14:anchorId="011B8EC8" wp14:editId="19413313">
            <wp:simplePos x="0" y="0"/>
            <wp:positionH relativeFrom="margin">
              <wp:align>center</wp:align>
            </wp:positionH>
            <wp:positionV relativeFrom="paragraph">
              <wp:posOffset>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5043F8" w:rsidRDefault="005043F8" w:rsidP="005043F8">
      <w:pPr>
        <w:jc w:val="center"/>
      </w:pPr>
    </w:p>
    <w:p w:rsidR="005043F8" w:rsidRDefault="005043F8" w:rsidP="005043F8">
      <w:pPr>
        <w:jc w:val="center"/>
      </w:pPr>
    </w:p>
    <w:p w:rsidR="005043F8" w:rsidRDefault="005043F8" w:rsidP="005043F8">
      <w:pPr>
        <w:jc w:val="center"/>
      </w:pPr>
    </w:p>
    <w:p w:rsidR="005043F8" w:rsidRDefault="005043F8" w:rsidP="005043F8">
      <w:pPr>
        <w:jc w:val="center"/>
      </w:pPr>
    </w:p>
    <w:p w:rsidR="005043F8" w:rsidRPr="00300F4E" w:rsidRDefault="005043F8" w:rsidP="005043F8">
      <w:pPr>
        <w:spacing w:after="0" w:line="360" w:lineRule="auto"/>
        <w:contextualSpacing/>
        <w:jc w:val="center"/>
        <w:outlineLvl w:val="0"/>
        <w:rPr>
          <w:rFonts w:ascii="Times New Roman" w:eastAsia="Times New Roman" w:hAnsi="Times New Roman" w:cs="Times New Roman"/>
          <w:b/>
          <w:sz w:val="32"/>
          <w:szCs w:val="32"/>
          <w:lang w:val="en-ZA"/>
        </w:rPr>
      </w:pPr>
      <w:r w:rsidRPr="00300F4E">
        <w:rPr>
          <w:rFonts w:ascii="Times New Roman" w:eastAsia="Times New Roman" w:hAnsi="Times New Roman" w:cs="Times New Roman"/>
          <w:b/>
          <w:sz w:val="32"/>
          <w:szCs w:val="32"/>
          <w:lang w:val="en-ZA"/>
        </w:rPr>
        <w:t>IN THE SUPREME COURT OF SWAZILAND</w:t>
      </w:r>
    </w:p>
    <w:p w:rsidR="005043F8" w:rsidRPr="00E011EE" w:rsidRDefault="005043F8" w:rsidP="005043F8">
      <w:pPr>
        <w:spacing w:after="0" w:line="240" w:lineRule="auto"/>
        <w:contextualSpacing/>
        <w:jc w:val="center"/>
        <w:outlineLvl w:val="0"/>
        <w:rPr>
          <w:rFonts w:ascii="Times New Roman" w:eastAsia="Times New Roman" w:hAnsi="Times New Roman" w:cs="Times New Roman"/>
          <w:b/>
          <w:sz w:val="32"/>
          <w:szCs w:val="32"/>
          <w:lang w:val="en-ZA"/>
        </w:rPr>
      </w:pPr>
      <w:r w:rsidRPr="00E011EE">
        <w:rPr>
          <w:rFonts w:ascii="Times New Roman" w:eastAsia="Times New Roman" w:hAnsi="Times New Roman" w:cs="Times New Roman"/>
          <w:b/>
          <w:sz w:val="32"/>
          <w:szCs w:val="32"/>
          <w:lang w:val="en-ZA"/>
        </w:rPr>
        <w:t>JUDGMENT</w:t>
      </w:r>
    </w:p>
    <w:p w:rsidR="005043F8" w:rsidRPr="00300F4E" w:rsidRDefault="005043F8" w:rsidP="005043F8">
      <w:pPr>
        <w:spacing w:after="0" w:line="240" w:lineRule="auto"/>
        <w:contextualSpacing/>
        <w:jc w:val="center"/>
        <w:outlineLvl w:val="0"/>
        <w:rPr>
          <w:rFonts w:ascii="Times New Roman" w:eastAsia="Times New Roman" w:hAnsi="Times New Roman" w:cs="Times New Roman"/>
          <w:b/>
          <w:sz w:val="32"/>
          <w:szCs w:val="32"/>
          <w:u w:val="single"/>
          <w:lang w:val="en-ZA"/>
        </w:rPr>
      </w:pPr>
    </w:p>
    <w:p w:rsidR="005043F8" w:rsidRPr="006E6B73" w:rsidRDefault="00083A2D" w:rsidP="005043F8">
      <w:pPr>
        <w:spacing w:after="0" w:line="240" w:lineRule="auto"/>
        <w:ind w:left="5040" w:firstLine="720"/>
        <w:contextualSpacing/>
        <w:jc w:val="center"/>
        <w:outlineLvl w:val="0"/>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Civil Appeal </w:t>
      </w:r>
      <w:r w:rsidR="005043F8" w:rsidRPr="006E6B73">
        <w:rPr>
          <w:rFonts w:ascii="Times New Roman" w:eastAsia="Times New Roman" w:hAnsi="Times New Roman" w:cs="Times New Roman"/>
          <w:sz w:val="28"/>
          <w:szCs w:val="28"/>
          <w:lang w:val="en-ZA"/>
        </w:rPr>
        <w:t>Case No.</w:t>
      </w:r>
      <w:r w:rsidR="005043F8">
        <w:rPr>
          <w:rFonts w:ascii="Times New Roman" w:eastAsia="Times New Roman" w:hAnsi="Times New Roman" w:cs="Times New Roman"/>
          <w:sz w:val="28"/>
          <w:szCs w:val="28"/>
          <w:lang w:val="en-ZA"/>
        </w:rPr>
        <w:t xml:space="preserve"> 75</w:t>
      </w:r>
      <w:r w:rsidR="005043F8" w:rsidRPr="006E6B73">
        <w:rPr>
          <w:rFonts w:ascii="Times New Roman" w:eastAsia="Times New Roman" w:hAnsi="Times New Roman" w:cs="Times New Roman"/>
          <w:sz w:val="28"/>
          <w:szCs w:val="28"/>
          <w:lang w:val="en-ZA"/>
        </w:rPr>
        <w:t>/201</w:t>
      </w:r>
      <w:r w:rsidR="005043F8">
        <w:rPr>
          <w:rFonts w:ascii="Times New Roman" w:eastAsia="Times New Roman" w:hAnsi="Times New Roman" w:cs="Times New Roman"/>
          <w:sz w:val="28"/>
          <w:szCs w:val="28"/>
          <w:lang w:val="en-ZA"/>
        </w:rPr>
        <w:t>3</w:t>
      </w:r>
    </w:p>
    <w:p w:rsidR="005043F8" w:rsidRPr="006E6B73" w:rsidRDefault="005043F8" w:rsidP="005043F8">
      <w:pPr>
        <w:spacing w:after="0" w:line="240" w:lineRule="auto"/>
        <w:contextualSpacing/>
        <w:jc w:val="both"/>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In the matter between:</w:t>
      </w:r>
    </w:p>
    <w:p w:rsidR="005043F8" w:rsidRPr="006E6B73" w:rsidRDefault="005043F8" w:rsidP="005043F8">
      <w:pPr>
        <w:spacing w:after="0" w:line="360" w:lineRule="auto"/>
        <w:contextualSpacing/>
        <w:jc w:val="both"/>
        <w:rPr>
          <w:rFonts w:ascii="Times New Roman" w:eastAsia="Times New Roman" w:hAnsi="Times New Roman" w:cs="Times New Roman"/>
          <w:i/>
          <w:sz w:val="28"/>
          <w:szCs w:val="28"/>
          <w:lang w:val="en-ZA"/>
        </w:rPr>
      </w:pPr>
    </w:p>
    <w:p w:rsidR="005043F8" w:rsidRDefault="005043F8" w:rsidP="005043F8">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THE UNIVERSITY OF SWAZILAND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Appellant</w:t>
      </w:r>
    </w:p>
    <w:p w:rsidR="008D3464" w:rsidRDefault="008D3464" w:rsidP="005043F8">
      <w:pPr>
        <w:spacing w:after="0" w:line="360" w:lineRule="auto"/>
        <w:contextualSpacing/>
        <w:jc w:val="both"/>
        <w:rPr>
          <w:rFonts w:ascii="Times New Roman" w:eastAsia="Times New Roman" w:hAnsi="Times New Roman" w:cs="Times New Roman"/>
          <w:b/>
          <w:sz w:val="28"/>
          <w:szCs w:val="28"/>
          <w:lang w:val="en-ZA"/>
        </w:rPr>
      </w:pPr>
    </w:p>
    <w:p w:rsidR="005043F8" w:rsidRPr="006E6B73" w:rsidRDefault="005043F8" w:rsidP="005043F8">
      <w:pPr>
        <w:spacing w:after="0" w:line="360" w:lineRule="auto"/>
        <w:contextualSpacing/>
        <w:jc w:val="both"/>
        <w:rPr>
          <w:rFonts w:ascii="Times New Roman" w:eastAsia="Times New Roman" w:hAnsi="Times New Roman" w:cs="Times New Roman"/>
          <w:b/>
          <w:sz w:val="28"/>
          <w:szCs w:val="28"/>
          <w:lang w:val="en-ZA"/>
        </w:rPr>
      </w:pPr>
      <w:r w:rsidRPr="006E6B73">
        <w:rPr>
          <w:rFonts w:ascii="Times New Roman" w:eastAsia="Times New Roman" w:hAnsi="Times New Roman" w:cs="Times New Roman"/>
          <w:b/>
          <w:sz w:val="28"/>
          <w:szCs w:val="28"/>
          <w:lang w:val="en-ZA"/>
        </w:rPr>
        <w:t>vs</w:t>
      </w:r>
    </w:p>
    <w:p w:rsidR="005043F8" w:rsidRDefault="005043F8" w:rsidP="005043F8">
      <w:pPr>
        <w:spacing w:after="0" w:line="360" w:lineRule="auto"/>
        <w:contextualSpacing/>
        <w:jc w:val="both"/>
        <w:rPr>
          <w:rFonts w:ascii="Times New Roman" w:eastAsia="Times New Roman" w:hAnsi="Times New Roman" w:cs="Times New Roman"/>
          <w:b/>
          <w:sz w:val="28"/>
          <w:szCs w:val="28"/>
          <w:lang w:val="en-ZA"/>
        </w:rPr>
      </w:pPr>
    </w:p>
    <w:p w:rsidR="005043F8" w:rsidRDefault="008D3464" w:rsidP="008D3464">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QUEENETH NCOBILE DLAMINI</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sidR="005043F8">
        <w:rPr>
          <w:rFonts w:ascii="Times New Roman" w:eastAsia="Times New Roman" w:hAnsi="Times New Roman" w:cs="Times New Roman"/>
          <w:b/>
          <w:sz w:val="28"/>
          <w:szCs w:val="28"/>
          <w:lang w:val="en-ZA"/>
        </w:rPr>
        <w:t xml:space="preserve"> </w:t>
      </w:r>
      <w:r w:rsidR="005043F8" w:rsidRPr="006E6B73">
        <w:rPr>
          <w:rFonts w:ascii="Times New Roman" w:eastAsia="Times New Roman" w:hAnsi="Times New Roman" w:cs="Times New Roman"/>
          <w:b/>
          <w:sz w:val="28"/>
          <w:szCs w:val="28"/>
          <w:lang w:val="en-ZA"/>
        </w:rPr>
        <w:t xml:space="preserve">Respondent </w:t>
      </w:r>
    </w:p>
    <w:p w:rsidR="005043F8" w:rsidRDefault="005043F8" w:rsidP="005043F8">
      <w:pPr>
        <w:spacing w:after="0" w:line="360" w:lineRule="auto"/>
        <w:jc w:val="both"/>
        <w:outlineLvl w:val="0"/>
        <w:rPr>
          <w:rFonts w:ascii="Times New Roman" w:eastAsia="Times New Roman" w:hAnsi="Times New Roman" w:cs="Times New Roman"/>
          <w:b/>
          <w:i/>
          <w:sz w:val="28"/>
          <w:szCs w:val="28"/>
          <w:lang w:val="en-ZA"/>
        </w:rPr>
      </w:pPr>
    </w:p>
    <w:p w:rsidR="008D3464" w:rsidRPr="006E6B73" w:rsidRDefault="008D3464" w:rsidP="005043F8">
      <w:pPr>
        <w:spacing w:after="0" w:line="360" w:lineRule="auto"/>
        <w:jc w:val="both"/>
        <w:outlineLvl w:val="0"/>
        <w:rPr>
          <w:rFonts w:ascii="Times New Roman" w:eastAsia="Times New Roman" w:hAnsi="Times New Roman" w:cs="Times New Roman"/>
          <w:b/>
          <w:i/>
          <w:sz w:val="28"/>
          <w:szCs w:val="28"/>
          <w:lang w:val="en-ZA"/>
        </w:rPr>
      </w:pPr>
    </w:p>
    <w:p w:rsidR="005043F8" w:rsidRDefault="005043F8" w:rsidP="005043F8">
      <w:pPr>
        <w:spacing w:after="0" w:line="360" w:lineRule="auto"/>
        <w:ind w:left="2880" w:hanging="2880"/>
        <w:contextualSpacing/>
        <w:jc w:val="both"/>
        <w:outlineLvl w:val="0"/>
        <w:rPr>
          <w:rFonts w:ascii="Times New Roman" w:eastAsia="Times New Roman" w:hAnsi="Times New Roman" w:cs="Times New Roman"/>
          <w:i/>
          <w:sz w:val="28"/>
          <w:szCs w:val="28"/>
          <w:lang w:val="en-ZA"/>
        </w:rPr>
      </w:pPr>
      <w:r w:rsidRPr="006E6B73">
        <w:rPr>
          <w:rFonts w:ascii="Times New Roman" w:eastAsia="Times New Roman" w:hAnsi="Times New Roman" w:cs="Times New Roman"/>
          <w:b/>
          <w:sz w:val="28"/>
          <w:szCs w:val="28"/>
          <w:lang w:val="en-ZA"/>
        </w:rPr>
        <w:t>Neutral citation:</w:t>
      </w:r>
      <w:r w:rsidRPr="006E6B73">
        <w:rPr>
          <w:rFonts w:ascii="Times New Roman" w:eastAsia="Times New Roman" w:hAnsi="Times New Roman" w:cs="Times New Roman"/>
          <w:b/>
          <w:sz w:val="28"/>
          <w:szCs w:val="28"/>
          <w:lang w:val="en-ZA"/>
        </w:rPr>
        <w:tab/>
      </w:r>
      <w:r w:rsidR="008D3464">
        <w:rPr>
          <w:rFonts w:ascii="Times New Roman" w:eastAsia="Times New Roman" w:hAnsi="Times New Roman" w:cs="Times New Roman"/>
          <w:i/>
          <w:sz w:val="28"/>
          <w:szCs w:val="28"/>
          <w:lang w:val="en-ZA"/>
        </w:rPr>
        <w:t>The University of Swaziland v Queeneth Ncobile Dlamini</w:t>
      </w:r>
      <w:r w:rsidRPr="006E6B73">
        <w:rPr>
          <w:rFonts w:ascii="Times New Roman" w:eastAsia="Times New Roman" w:hAnsi="Times New Roman" w:cs="Times New Roman"/>
          <w:i/>
          <w:sz w:val="28"/>
          <w:szCs w:val="28"/>
          <w:lang w:val="en-ZA"/>
        </w:rPr>
        <w:t xml:space="preserve"> (</w:t>
      </w:r>
      <w:r w:rsidR="008D3464">
        <w:rPr>
          <w:rFonts w:ascii="Times New Roman" w:eastAsia="Times New Roman" w:hAnsi="Times New Roman" w:cs="Times New Roman"/>
          <w:i/>
          <w:sz w:val="28"/>
          <w:szCs w:val="28"/>
          <w:lang w:val="en-ZA"/>
        </w:rPr>
        <w:t>75</w:t>
      </w:r>
      <w:r w:rsidRPr="006E6B73">
        <w:rPr>
          <w:rFonts w:ascii="Times New Roman" w:eastAsia="Times New Roman" w:hAnsi="Times New Roman" w:cs="Times New Roman"/>
          <w:i/>
          <w:sz w:val="28"/>
          <w:szCs w:val="28"/>
          <w:lang w:val="en-ZA"/>
        </w:rPr>
        <w:t>/201</w:t>
      </w:r>
      <w:r>
        <w:rPr>
          <w:rFonts w:ascii="Times New Roman" w:eastAsia="Times New Roman" w:hAnsi="Times New Roman" w:cs="Times New Roman"/>
          <w:i/>
          <w:sz w:val="28"/>
          <w:szCs w:val="28"/>
          <w:lang w:val="en-ZA"/>
        </w:rPr>
        <w:t>3</w:t>
      </w:r>
      <w:r w:rsidRPr="006E6B73">
        <w:rPr>
          <w:rFonts w:ascii="Times New Roman" w:eastAsia="Times New Roman" w:hAnsi="Times New Roman" w:cs="Times New Roman"/>
          <w:i/>
          <w:sz w:val="28"/>
          <w:szCs w:val="28"/>
          <w:lang w:val="en-ZA"/>
        </w:rPr>
        <w:t>) [2014] SZSC</w:t>
      </w:r>
      <w:r>
        <w:rPr>
          <w:rFonts w:ascii="Times New Roman" w:eastAsia="Times New Roman" w:hAnsi="Times New Roman" w:cs="Times New Roman"/>
          <w:i/>
          <w:sz w:val="28"/>
          <w:szCs w:val="28"/>
          <w:lang w:val="en-ZA"/>
        </w:rPr>
        <w:t xml:space="preserve"> </w:t>
      </w:r>
      <w:r w:rsidR="00925B06">
        <w:rPr>
          <w:rFonts w:ascii="Times New Roman" w:eastAsia="Times New Roman" w:hAnsi="Times New Roman" w:cs="Times New Roman"/>
          <w:i/>
          <w:sz w:val="28"/>
          <w:szCs w:val="28"/>
          <w:lang w:val="en-ZA"/>
        </w:rPr>
        <w:t>36</w:t>
      </w:r>
      <w:r w:rsidRPr="006E6B73">
        <w:rPr>
          <w:rFonts w:ascii="Times New Roman" w:eastAsia="Times New Roman" w:hAnsi="Times New Roman" w:cs="Times New Roman"/>
          <w:i/>
          <w:sz w:val="28"/>
          <w:szCs w:val="28"/>
          <w:lang w:val="en-ZA"/>
        </w:rPr>
        <w:t xml:space="preserve"> (30 May 2014)</w:t>
      </w:r>
    </w:p>
    <w:p w:rsidR="005043F8" w:rsidRPr="006E6B73" w:rsidRDefault="005043F8" w:rsidP="005043F8">
      <w:pPr>
        <w:spacing w:after="0" w:line="360" w:lineRule="auto"/>
        <w:ind w:left="2880" w:hanging="2880"/>
        <w:contextualSpacing/>
        <w:jc w:val="both"/>
        <w:outlineLvl w:val="0"/>
        <w:rPr>
          <w:rFonts w:ascii="Times New Roman" w:eastAsia="Times New Roman" w:hAnsi="Times New Roman" w:cs="Times New Roman"/>
          <w:i/>
          <w:sz w:val="28"/>
          <w:szCs w:val="28"/>
          <w:lang w:val="en-ZA"/>
        </w:rPr>
      </w:pPr>
    </w:p>
    <w:p w:rsidR="005043F8" w:rsidRPr="006E6B73" w:rsidRDefault="005043F8" w:rsidP="005043F8">
      <w:pPr>
        <w:spacing w:after="0" w:line="360" w:lineRule="auto"/>
        <w:ind w:left="2955" w:hanging="2955"/>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Coram:</w:t>
      </w:r>
      <w:r w:rsidRPr="006E6B73">
        <w:rPr>
          <w:rFonts w:ascii="Times New Roman" w:eastAsia="Times New Roman" w:hAnsi="Times New Roman" w:cs="Times New Roman"/>
          <w:b/>
          <w:sz w:val="28"/>
          <w:szCs w:val="28"/>
          <w:lang w:val="en-ZA"/>
        </w:rPr>
        <w:tab/>
      </w:r>
      <w:r w:rsidR="008D3464">
        <w:rPr>
          <w:rFonts w:ascii="Times New Roman" w:eastAsia="Times New Roman" w:hAnsi="Times New Roman" w:cs="Times New Roman"/>
          <w:b/>
          <w:sz w:val="28"/>
          <w:szCs w:val="28"/>
          <w:lang w:val="en-ZA"/>
        </w:rPr>
        <w:t>RAMODIBEDI CJ</w:t>
      </w:r>
      <w:r w:rsidRPr="006E6B73">
        <w:rPr>
          <w:rFonts w:ascii="Times New Roman" w:eastAsia="Times New Roman" w:hAnsi="Times New Roman" w:cs="Times New Roman"/>
          <w:b/>
          <w:sz w:val="28"/>
          <w:szCs w:val="28"/>
          <w:lang w:val="en-ZA"/>
        </w:rPr>
        <w:t>,</w:t>
      </w:r>
      <w:r w:rsidRPr="006E6B73">
        <w:rPr>
          <w:rFonts w:ascii="Times New Roman" w:eastAsia="Times New Roman" w:hAnsi="Times New Roman" w:cs="Times New Roman"/>
          <w:sz w:val="28"/>
          <w:szCs w:val="28"/>
          <w:lang w:val="en-ZA"/>
        </w:rPr>
        <w:t xml:space="preserve"> </w:t>
      </w:r>
      <w:r w:rsidR="008D3464">
        <w:rPr>
          <w:rFonts w:ascii="Times New Roman" w:eastAsia="Times New Roman" w:hAnsi="Times New Roman" w:cs="Times New Roman"/>
          <w:b/>
          <w:sz w:val="28"/>
          <w:szCs w:val="28"/>
          <w:lang w:val="en-ZA"/>
        </w:rPr>
        <w:t>MOOR</w:t>
      </w:r>
      <w:r w:rsidR="00F477C9">
        <w:rPr>
          <w:rFonts w:ascii="Times New Roman" w:eastAsia="Times New Roman" w:hAnsi="Times New Roman" w:cs="Times New Roman"/>
          <w:b/>
          <w:sz w:val="28"/>
          <w:szCs w:val="28"/>
          <w:lang w:val="en-ZA"/>
        </w:rPr>
        <w:t>E</w:t>
      </w:r>
      <w:r w:rsidR="008D3464">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b/>
          <w:sz w:val="28"/>
          <w:szCs w:val="28"/>
          <w:lang w:val="en-ZA"/>
        </w:rPr>
        <w:t>JA</w:t>
      </w:r>
      <w:r>
        <w:rPr>
          <w:rFonts w:ascii="Times New Roman" w:eastAsia="Times New Roman" w:hAnsi="Times New Roman" w:cs="Times New Roman"/>
          <w:b/>
          <w:sz w:val="28"/>
          <w:szCs w:val="28"/>
          <w:lang w:val="en-ZA"/>
        </w:rPr>
        <w:t xml:space="preserve"> and </w:t>
      </w:r>
      <w:r w:rsidR="008D3464">
        <w:rPr>
          <w:rFonts w:ascii="Times New Roman" w:eastAsia="Times New Roman" w:hAnsi="Times New Roman" w:cs="Times New Roman"/>
          <w:b/>
          <w:sz w:val="28"/>
          <w:szCs w:val="28"/>
          <w:lang w:val="en-ZA"/>
        </w:rPr>
        <w:t xml:space="preserve">TWUM </w:t>
      </w:r>
      <w:r>
        <w:rPr>
          <w:rFonts w:ascii="Times New Roman" w:eastAsia="Times New Roman" w:hAnsi="Times New Roman" w:cs="Times New Roman"/>
          <w:b/>
          <w:sz w:val="28"/>
          <w:szCs w:val="28"/>
          <w:lang w:val="en-ZA"/>
        </w:rPr>
        <w:t>JA.</w:t>
      </w:r>
    </w:p>
    <w:p w:rsidR="005043F8" w:rsidRDefault="005043F8" w:rsidP="005043F8">
      <w:pPr>
        <w:spacing w:after="0" w:line="360" w:lineRule="auto"/>
        <w:contextualSpacing/>
        <w:jc w:val="both"/>
        <w:outlineLvl w:val="0"/>
        <w:rPr>
          <w:rFonts w:ascii="Times New Roman" w:eastAsia="Times New Roman" w:hAnsi="Times New Roman" w:cs="Times New Roman"/>
          <w:b/>
          <w:sz w:val="28"/>
          <w:szCs w:val="28"/>
          <w:lang w:val="en-ZA"/>
        </w:rPr>
      </w:pPr>
    </w:p>
    <w:p w:rsidR="005043F8" w:rsidRPr="006E6B73" w:rsidRDefault="005043F8" w:rsidP="005043F8">
      <w:pPr>
        <w:spacing w:after="0" w:line="360" w:lineRule="auto"/>
        <w:contextualSpacing/>
        <w:jc w:val="both"/>
        <w:outlineLvl w:val="0"/>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lang w:val="en-ZA"/>
        </w:rPr>
        <w:t>Heard: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sz w:val="28"/>
          <w:szCs w:val="28"/>
          <w:lang w:val="en-ZA"/>
        </w:rPr>
        <w:tab/>
      </w:r>
      <w:r w:rsidR="008D3464">
        <w:rPr>
          <w:rFonts w:ascii="Times New Roman" w:eastAsia="Times New Roman" w:hAnsi="Times New Roman" w:cs="Times New Roman"/>
          <w:sz w:val="28"/>
          <w:szCs w:val="28"/>
          <w:lang w:val="en-ZA"/>
        </w:rPr>
        <w:t>21</w:t>
      </w:r>
      <w:r>
        <w:rPr>
          <w:rFonts w:ascii="Times New Roman" w:eastAsia="Times New Roman" w:hAnsi="Times New Roman" w:cs="Times New Roman"/>
          <w:sz w:val="28"/>
          <w:szCs w:val="28"/>
          <w:lang w:val="en-ZA"/>
        </w:rPr>
        <w:t xml:space="preserve"> </w:t>
      </w:r>
      <w:r w:rsidRPr="006E6B73">
        <w:rPr>
          <w:rFonts w:ascii="Times New Roman" w:eastAsia="Times New Roman" w:hAnsi="Times New Roman" w:cs="Times New Roman"/>
          <w:sz w:val="28"/>
          <w:szCs w:val="28"/>
          <w:lang w:val="en-ZA"/>
        </w:rPr>
        <w:t>May 2014</w:t>
      </w:r>
    </w:p>
    <w:p w:rsidR="005043F8" w:rsidRDefault="005043F8" w:rsidP="005043F8">
      <w:pPr>
        <w:spacing w:after="0" w:line="360" w:lineRule="auto"/>
        <w:contextualSpacing/>
        <w:jc w:val="both"/>
        <w:outlineLvl w:val="0"/>
        <w:rPr>
          <w:rFonts w:ascii="Times New Roman" w:eastAsia="Times New Roman" w:hAnsi="Times New Roman" w:cs="Times New Roman"/>
          <w:b/>
          <w:sz w:val="28"/>
          <w:szCs w:val="28"/>
          <w:lang w:val="en-ZA"/>
        </w:rPr>
      </w:pPr>
    </w:p>
    <w:p w:rsidR="005043F8" w:rsidRPr="006E6B73" w:rsidRDefault="005043F8" w:rsidP="005043F8">
      <w:pPr>
        <w:spacing w:after="0" w:line="360" w:lineRule="auto"/>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Delivered:</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sz w:val="28"/>
          <w:szCs w:val="28"/>
          <w:lang w:val="en-ZA"/>
        </w:rPr>
        <w:t>30 May 2014</w:t>
      </w:r>
    </w:p>
    <w:p w:rsidR="005043F8" w:rsidRPr="006E6B73" w:rsidRDefault="005043F8" w:rsidP="005043F8">
      <w:pPr>
        <w:spacing w:after="0" w:line="240" w:lineRule="auto"/>
        <w:ind w:left="2160" w:hanging="2160"/>
        <w:jc w:val="both"/>
        <w:rPr>
          <w:rFonts w:ascii="Times New Roman" w:eastAsia="Times New Roman" w:hAnsi="Times New Roman" w:cs="Times New Roman"/>
          <w:i/>
          <w:sz w:val="28"/>
          <w:szCs w:val="28"/>
          <w:lang w:val="en-ZA"/>
        </w:rPr>
      </w:pPr>
    </w:p>
    <w:p w:rsidR="00310679" w:rsidRPr="00310679" w:rsidRDefault="005043F8" w:rsidP="00F477C9">
      <w:pPr>
        <w:spacing w:after="0" w:line="360" w:lineRule="auto"/>
        <w:ind w:left="1440" w:hanging="1440"/>
        <w:jc w:val="both"/>
        <w:rPr>
          <w:rFonts w:ascii="Times New Roman" w:eastAsia="Times New Roman" w:hAnsi="Times New Roman" w:cs="Times New Roman"/>
          <w:i/>
          <w:sz w:val="28"/>
          <w:szCs w:val="28"/>
          <w:lang w:val="en-ZA"/>
        </w:rPr>
      </w:pPr>
      <w:r w:rsidRPr="006E6B73">
        <w:rPr>
          <w:rFonts w:ascii="Times New Roman" w:eastAsia="Times New Roman" w:hAnsi="Times New Roman" w:cs="Times New Roman"/>
          <w:i/>
          <w:sz w:val="28"/>
          <w:szCs w:val="28"/>
          <w:lang w:val="en-ZA"/>
        </w:rPr>
        <w:t>Summary :</w:t>
      </w:r>
      <w:r w:rsidR="00310679">
        <w:rPr>
          <w:rFonts w:ascii="Times New Roman" w:eastAsia="Times New Roman" w:hAnsi="Times New Roman" w:cs="Times New Roman"/>
          <w:i/>
          <w:sz w:val="28"/>
          <w:szCs w:val="28"/>
          <w:lang w:val="en-ZA"/>
        </w:rPr>
        <w:tab/>
      </w:r>
      <w:r w:rsidR="00310679" w:rsidRPr="00310679">
        <w:rPr>
          <w:rFonts w:ascii="Times New Roman" w:eastAsia="Times New Roman" w:hAnsi="Times New Roman" w:cs="Times New Roman"/>
          <w:i/>
          <w:sz w:val="28"/>
          <w:szCs w:val="28"/>
          <w:lang w:val="en-ZA"/>
        </w:rPr>
        <w:t xml:space="preserve">University final year student; non-payment of fees by sponsor; unable to register for the 2012-13 academic year; that notwithstanding </w:t>
      </w:r>
      <w:r w:rsidR="00310679" w:rsidRPr="00310679">
        <w:rPr>
          <w:rFonts w:ascii="Times New Roman" w:eastAsia="Times New Roman" w:hAnsi="Times New Roman" w:cs="Times New Roman"/>
          <w:i/>
          <w:sz w:val="28"/>
          <w:szCs w:val="28"/>
          <w:lang w:val="en-ZA"/>
        </w:rPr>
        <w:lastRenderedPageBreak/>
        <w:t>claims upon advice of Dean of Students Affairs she continued to attend lectures, seminars and completed her project.  Sponsors promise to settle fees never materialised, Applicant applied to Senate to be allowed to register and take final examinations.  Application rejected.  Application filed in High Court for an order to compel University to register her.  Judge substituted Applicant’s case with one based on legitimate expectation.  Order made as prayed. On appeal held:-</w:t>
      </w:r>
    </w:p>
    <w:p w:rsidR="00310679" w:rsidRPr="00310679" w:rsidRDefault="00310679" w:rsidP="00F477C9">
      <w:pPr>
        <w:pStyle w:val="ListParagraph"/>
        <w:numPr>
          <w:ilvl w:val="0"/>
          <w:numId w:val="1"/>
        </w:numPr>
        <w:spacing w:after="0" w:line="360" w:lineRule="auto"/>
        <w:jc w:val="both"/>
        <w:rPr>
          <w:rFonts w:ascii="Times New Roman" w:eastAsia="Times New Roman" w:hAnsi="Times New Roman" w:cs="Times New Roman"/>
          <w:i/>
          <w:sz w:val="28"/>
          <w:szCs w:val="28"/>
          <w:lang w:val="en-ZA"/>
        </w:rPr>
      </w:pPr>
      <w:r w:rsidRPr="00310679">
        <w:rPr>
          <w:rFonts w:ascii="Times New Roman" w:eastAsia="Times New Roman" w:hAnsi="Times New Roman" w:cs="Times New Roman"/>
          <w:i/>
          <w:sz w:val="28"/>
          <w:szCs w:val="28"/>
          <w:lang w:val="en-ZA"/>
        </w:rPr>
        <w:t>Court a quo erred in substituting new cause of action for applicant.</w:t>
      </w:r>
    </w:p>
    <w:p w:rsidR="00310679" w:rsidRPr="00310679" w:rsidRDefault="00310679" w:rsidP="00F477C9">
      <w:pPr>
        <w:pStyle w:val="ListParagraph"/>
        <w:numPr>
          <w:ilvl w:val="0"/>
          <w:numId w:val="1"/>
        </w:numPr>
        <w:spacing w:after="0" w:line="360" w:lineRule="auto"/>
        <w:jc w:val="both"/>
        <w:rPr>
          <w:rFonts w:ascii="Times New Roman" w:eastAsia="Times New Roman" w:hAnsi="Times New Roman" w:cs="Times New Roman"/>
          <w:i/>
          <w:sz w:val="28"/>
          <w:szCs w:val="28"/>
          <w:lang w:val="en-ZA"/>
        </w:rPr>
      </w:pPr>
      <w:r w:rsidRPr="00310679">
        <w:rPr>
          <w:rFonts w:ascii="Times New Roman" w:eastAsia="Times New Roman" w:hAnsi="Times New Roman" w:cs="Times New Roman"/>
          <w:i/>
          <w:sz w:val="28"/>
          <w:szCs w:val="28"/>
          <w:lang w:val="en-ZA"/>
        </w:rPr>
        <w:t>On the facts, case of legitimate expectation inapplicable to facts proved.</w:t>
      </w:r>
    </w:p>
    <w:p w:rsidR="00310679" w:rsidRPr="00310679" w:rsidRDefault="00310679" w:rsidP="00F477C9">
      <w:pPr>
        <w:pStyle w:val="ListParagraph"/>
        <w:numPr>
          <w:ilvl w:val="0"/>
          <w:numId w:val="1"/>
        </w:numPr>
        <w:spacing w:after="0" w:line="360" w:lineRule="auto"/>
        <w:jc w:val="both"/>
        <w:rPr>
          <w:rFonts w:ascii="Times New Roman" w:eastAsia="Times New Roman" w:hAnsi="Times New Roman" w:cs="Times New Roman"/>
          <w:i/>
          <w:sz w:val="28"/>
          <w:szCs w:val="28"/>
          <w:lang w:val="en-ZA"/>
        </w:rPr>
      </w:pPr>
      <w:r w:rsidRPr="00310679">
        <w:rPr>
          <w:rFonts w:ascii="Times New Roman" w:eastAsia="Times New Roman" w:hAnsi="Times New Roman" w:cs="Times New Roman"/>
          <w:i/>
          <w:sz w:val="28"/>
          <w:szCs w:val="28"/>
          <w:lang w:val="en-ZA"/>
        </w:rPr>
        <w:t>Legitimate expectation cannot over-ride statutory provisions applicable to applicant’s circumstances.</w:t>
      </w:r>
      <w:r>
        <w:rPr>
          <w:rFonts w:ascii="Times New Roman" w:eastAsia="Times New Roman" w:hAnsi="Times New Roman" w:cs="Times New Roman"/>
          <w:i/>
          <w:sz w:val="28"/>
          <w:szCs w:val="28"/>
          <w:lang w:val="en-ZA"/>
        </w:rPr>
        <w:t xml:space="preserve"> </w:t>
      </w:r>
      <w:r w:rsidRPr="00310679">
        <w:rPr>
          <w:rFonts w:ascii="Times New Roman" w:eastAsia="Times New Roman" w:hAnsi="Times New Roman" w:cs="Times New Roman"/>
          <w:i/>
          <w:sz w:val="28"/>
          <w:szCs w:val="28"/>
          <w:lang w:val="en-ZA"/>
        </w:rPr>
        <w:t>Appeal allowed accordingly.</w:t>
      </w:r>
    </w:p>
    <w:p w:rsidR="005043F8" w:rsidRDefault="00F477C9" w:rsidP="00F477C9">
      <w:pPr>
        <w:spacing w:after="0" w:line="360" w:lineRule="auto"/>
        <w:ind w:left="2160" w:hanging="2160"/>
        <w:jc w:val="both"/>
        <w:rPr>
          <w:rFonts w:ascii="Times New Roman" w:eastAsia="Times New Roman" w:hAnsi="Times New Roman" w:cs="Times New Roman"/>
          <w:i/>
          <w:sz w:val="28"/>
          <w:szCs w:val="28"/>
          <w:lang w:val="en-ZA"/>
        </w:rPr>
      </w:pPr>
      <w:r>
        <w:rPr>
          <w:rFonts w:ascii="Times New Roman" w:eastAsia="Times New Roman" w:hAnsi="Times New Roman" w:cs="Times New Roman"/>
          <w:i/>
          <w:sz w:val="28"/>
          <w:szCs w:val="28"/>
          <w:lang w:val="en-ZA"/>
        </w:rPr>
        <w:tab/>
      </w:r>
    </w:p>
    <w:p w:rsidR="005043F8" w:rsidRPr="00300F4E" w:rsidRDefault="005043F8" w:rsidP="005043F8">
      <w:pPr>
        <w:spacing w:after="0" w:line="240" w:lineRule="auto"/>
        <w:ind w:left="2160" w:hanging="2160"/>
        <w:jc w:val="both"/>
        <w:rPr>
          <w:rFonts w:ascii="Times New Roman" w:eastAsia="Times New Roman" w:hAnsi="Times New Roman" w:cs="Times New Roman"/>
          <w:i/>
          <w:sz w:val="28"/>
          <w:szCs w:val="28"/>
          <w:lang w:val="en-ZA"/>
        </w:rPr>
      </w:pPr>
    </w:p>
    <w:p w:rsidR="005043F8" w:rsidRPr="00300F4E" w:rsidRDefault="005043F8" w:rsidP="005043F8">
      <w:pPr>
        <w:spacing w:after="0" w:line="240" w:lineRule="auto"/>
        <w:jc w:val="both"/>
        <w:rPr>
          <w:rFonts w:ascii="Times New Roman" w:eastAsia="Times New Roman" w:hAnsi="Times New Roman" w:cs="Times New Roman"/>
          <w:sz w:val="28"/>
          <w:szCs w:val="28"/>
          <w:lang w:val="en-ZA"/>
        </w:rPr>
      </w:pPr>
    </w:p>
    <w:p w:rsidR="005043F8" w:rsidRDefault="005043F8" w:rsidP="005043F8">
      <w:pPr>
        <w:spacing w:after="0" w:line="240" w:lineRule="auto"/>
        <w:jc w:val="center"/>
        <w:rPr>
          <w:rFonts w:ascii="Times New Roman" w:eastAsia="Times New Roman" w:hAnsi="Times New Roman" w:cs="Times New Roman"/>
          <w:b/>
          <w:sz w:val="28"/>
          <w:szCs w:val="28"/>
          <w:lang w:val="en-ZA"/>
        </w:rPr>
      </w:pPr>
    </w:p>
    <w:p w:rsidR="005043F8" w:rsidRPr="00E011EE" w:rsidRDefault="005043F8" w:rsidP="005043F8">
      <w:pPr>
        <w:spacing w:after="0" w:line="240" w:lineRule="auto"/>
        <w:jc w:val="center"/>
        <w:rPr>
          <w:rFonts w:ascii="Times New Roman" w:eastAsia="Times New Roman" w:hAnsi="Times New Roman" w:cs="Times New Roman"/>
          <w:sz w:val="32"/>
          <w:szCs w:val="32"/>
          <w:lang w:val="en-ZA"/>
        </w:rPr>
      </w:pPr>
      <w:r w:rsidRPr="00E011EE">
        <w:rPr>
          <w:rFonts w:ascii="Times New Roman" w:eastAsia="Times New Roman" w:hAnsi="Times New Roman" w:cs="Times New Roman"/>
          <w:b/>
          <w:sz w:val="32"/>
          <w:szCs w:val="32"/>
          <w:lang w:val="en-ZA"/>
        </w:rPr>
        <w:t>J</w:t>
      </w:r>
      <w:r>
        <w:rPr>
          <w:rFonts w:ascii="Times New Roman" w:eastAsia="Times New Roman" w:hAnsi="Times New Roman" w:cs="Times New Roman"/>
          <w:b/>
          <w:sz w:val="32"/>
          <w:szCs w:val="32"/>
          <w:lang w:val="en-ZA"/>
        </w:rPr>
        <w:t>UDGMENT</w:t>
      </w:r>
    </w:p>
    <w:p w:rsidR="005043F8" w:rsidRPr="00300F4E" w:rsidRDefault="005043F8" w:rsidP="005043F8">
      <w:pPr>
        <w:spacing w:after="0" w:line="240" w:lineRule="auto"/>
        <w:jc w:val="both"/>
        <w:rPr>
          <w:rFonts w:ascii="Times New Roman" w:eastAsia="Times New Roman" w:hAnsi="Times New Roman" w:cs="Times New Roman"/>
          <w:i/>
          <w:sz w:val="28"/>
          <w:szCs w:val="28"/>
          <w:lang w:val="en-ZA"/>
        </w:rPr>
      </w:pPr>
      <w:r w:rsidRPr="00300F4E">
        <w:rPr>
          <w:rFonts w:ascii="Times New Roman" w:eastAsia="Times New Roman" w:hAnsi="Times New Roman" w:cs="Times New Roman"/>
          <w:i/>
          <w:sz w:val="28"/>
          <w:szCs w:val="28"/>
          <w:lang w:val="en-ZA"/>
        </w:rPr>
        <w:t xml:space="preserve">                                     </w:t>
      </w:r>
    </w:p>
    <w:p w:rsidR="005043F8" w:rsidRDefault="005043F8" w:rsidP="005043F8">
      <w:pPr>
        <w:spacing w:after="0" w:line="480" w:lineRule="auto"/>
        <w:jc w:val="both"/>
        <w:rPr>
          <w:rFonts w:ascii="Times New Roman" w:eastAsia="Times New Roman" w:hAnsi="Times New Roman" w:cs="Times New Roman"/>
          <w:b/>
          <w:sz w:val="28"/>
          <w:szCs w:val="28"/>
          <w:u w:val="single"/>
          <w:lang w:val="en-ZA"/>
        </w:rPr>
      </w:pPr>
    </w:p>
    <w:p w:rsidR="005043F8" w:rsidRPr="00E011EE" w:rsidRDefault="005043F8" w:rsidP="005043F8">
      <w:pPr>
        <w:spacing w:after="0" w:line="480" w:lineRule="auto"/>
        <w:jc w:val="both"/>
        <w:rPr>
          <w:rFonts w:ascii="Times New Roman" w:eastAsia="Times New Roman" w:hAnsi="Times New Roman" w:cs="Times New Roman"/>
          <w:b/>
          <w:sz w:val="28"/>
          <w:szCs w:val="28"/>
          <w:u w:val="single"/>
          <w:lang w:val="en-ZA"/>
        </w:rPr>
      </w:pPr>
      <w:r w:rsidRPr="00E011EE">
        <w:rPr>
          <w:rFonts w:ascii="Times New Roman" w:eastAsia="Times New Roman" w:hAnsi="Times New Roman" w:cs="Times New Roman"/>
          <w:b/>
          <w:sz w:val="28"/>
          <w:szCs w:val="28"/>
          <w:u w:val="single"/>
          <w:lang w:val="en-ZA"/>
        </w:rPr>
        <w:t>DR S</w:t>
      </w:r>
      <w:r>
        <w:rPr>
          <w:rFonts w:ascii="Times New Roman" w:eastAsia="Times New Roman" w:hAnsi="Times New Roman" w:cs="Times New Roman"/>
          <w:b/>
          <w:sz w:val="28"/>
          <w:szCs w:val="28"/>
          <w:u w:val="single"/>
          <w:lang w:val="en-ZA"/>
        </w:rPr>
        <w:t>.</w:t>
      </w:r>
      <w:r w:rsidRPr="00E011EE">
        <w:rPr>
          <w:rFonts w:ascii="Times New Roman" w:eastAsia="Times New Roman" w:hAnsi="Times New Roman" w:cs="Times New Roman"/>
          <w:b/>
          <w:sz w:val="28"/>
          <w:szCs w:val="28"/>
          <w:u w:val="single"/>
          <w:lang w:val="en-ZA"/>
        </w:rPr>
        <w:t xml:space="preserve"> TWUM</w:t>
      </w:r>
      <w:r>
        <w:rPr>
          <w:rFonts w:ascii="Times New Roman" w:eastAsia="Times New Roman" w:hAnsi="Times New Roman" w:cs="Times New Roman"/>
          <w:b/>
          <w:sz w:val="28"/>
          <w:szCs w:val="28"/>
          <w:u w:val="single"/>
          <w:lang w:val="en-ZA"/>
        </w:rPr>
        <w:t xml:space="preserve"> J.A.</w:t>
      </w:r>
    </w:p>
    <w:p w:rsidR="00150262" w:rsidRDefault="00150262" w:rsidP="00150262">
      <w:pPr>
        <w:spacing w:after="0" w:line="480" w:lineRule="auto"/>
        <w:ind w:left="720" w:hanging="720"/>
        <w:jc w:val="both"/>
        <w:rPr>
          <w:rFonts w:ascii="Times New Roman" w:eastAsia="Times New Roman" w:hAnsi="Times New Roman" w:cs="Times New Roman"/>
          <w:sz w:val="28"/>
          <w:szCs w:val="28"/>
          <w:lang w:val="en-ZA"/>
        </w:rPr>
      </w:pPr>
    </w:p>
    <w:p w:rsidR="005043F8" w:rsidRDefault="00150262" w:rsidP="0015026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t>In this judgment the Applicant below is the Respondent and the Respondent below is the Appellant.</w:t>
      </w:r>
    </w:p>
    <w:p w:rsidR="00150262" w:rsidRDefault="00150262" w:rsidP="00150262">
      <w:pPr>
        <w:spacing w:after="0" w:line="480" w:lineRule="auto"/>
        <w:ind w:left="720" w:hanging="720"/>
        <w:jc w:val="both"/>
        <w:rPr>
          <w:rFonts w:ascii="Times New Roman" w:eastAsia="Times New Roman" w:hAnsi="Times New Roman" w:cs="Times New Roman"/>
          <w:sz w:val="28"/>
          <w:szCs w:val="28"/>
          <w:lang w:val="en-ZA"/>
        </w:rPr>
      </w:pPr>
    </w:p>
    <w:p w:rsidR="00150262" w:rsidRDefault="00150262" w:rsidP="0015026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[2]</w:t>
      </w:r>
      <w:r>
        <w:rPr>
          <w:rFonts w:ascii="Times New Roman" w:eastAsia="Times New Roman" w:hAnsi="Times New Roman" w:cs="Times New Roman"/>
          <w:sz w:val="28"/>
          <w:szCs w:val="28"/>
          <w:lang w:val="en-ZA"/>
        </w:rPr>
        <w:tab/>
        <w:t>This is an appeal from the judgment of M. Dlamini J. presiding over the High Court, Mbabane.  In an ex tempore judgment given on 13</w:t>
      </w:r>
      <w:r w:rsidRPr="00150262">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May 2013, and subsequently confirmed in a written judgment dated 19</w:t>
      </w:r>
      <w:r w:rsidRPr="00150262">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September, 2013, she ordered the Appellant:</w:t>
      </w:r>
    </w:p>
    <w:p w:rsidR="00150262" w:rsidRDefault="00150262" w:rsidP="00375CB1">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w:t>
      </w:r>
      <w:r>
        <w:rPr>
          <w:rFonts w:ascii="Times New Roman" w:eastAsia="Times New Roman" w:hAnsi="Times New Roman" w:cs="Times New Roman"/>
          <w:sz w:val="28"/>
          <w:szCs w:val="28"/>
          <w:lang w:val="en-ZA"/>
        </w:rPr>
        <w:tab/>
      </w:r>
      <w:r w:rsidR="00375CB1">
        <w:rPr>
          <w:rFonts w:ascii="Times New Roman" w:eastAsia="Times New Roman" w:hAnsi="Times New Roman" w:cs="Times New Roman"/>
          <w:sz w:val="28"/>
          <w:szCs w:val="28"/>
          <w:lang w:val="en-ZA"/>
        </w:rPr>
        <w:t>to register the Respondent, Miss Queeneth Ncobile Dlamini as a candidate for the Appellant’s final examination;</w:t>
      </w:r>
    </w:p>
    <w:p w:rsidR="00375CB1" w:rsidRDefault="00375CB1" w:rsidP="00375CB1">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(ii)</w:t>
      </w:r>
      <w:r>
        <w:rPr>
          <w:rFonts w:ascii="Times New Roman" w:eastAsia="Times New Roman" w:hAnsi="Times New Roman" w:cs="Times New Roman"/>
          <w:sz w:val="28"/>
          <w:szCs w:val="28"/>
          <w:lang w:val="en-ZA"/>
        </w:rPr>
        <w:tab/>
        <w:t>to permit her to take those examinations.</w:t>
      </w:r>
    </w:p>
    <w:p w:rsidR="00375CB1" w:rsidRDefault="00375CB1" w:rsidP="00375CB1">
      <w:pPr>
        <w:spacing w:after="0" w:line="480" w:lineRule="auto"/>
        <w:jc w:val="both"/>
        <w:rPr>
          <w:rFonts w:ascii="Times New Roman" w:eastAsia="Times New Roman" w:hAnsi="Times New Roman" w:cs="Times New Roman"/>
          <w:sz w:val="28"/>
          <w:szCs w:val="28"/>
          <w:lang w:val="en-ZA"/>
        </w:rPr>
      </w:pPr>
    </w:p>
    <w:p w:rsidR="00375CB1" w:rsidRDefault="00375CB1" w:rsidP="00375CB1">
      <w:pPr>
        <w:spacing w:after="0" w:line="480" w:lineRule="auto"/>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u w:val="single"/>
          <w:lang w:val="en-ZA"/>
        </w:rPr>
        <w:t>The Background Facts</w:t>
      </w:r>
      <w:r w:rsidRPr="007852D4">
        <w:rPr>
          <w:rFonts w:ascii="Times New Roman" w:eastAsia="Times New Roman" w:hAnsi="Times New Roman" w:cs="Times New Roman"/>
          <w:sz w:val="28"/>
          <w:szCs w:val="28"/>
          <w:lang w:val="en-ZA"/>
        </w:rPr>
        <w:t xml:space="preserve"> </w:t>
      </w:r>
      <w:r>
        <w:rPr>
          <w:rFonts w:ascii="Times New Roman" w:eastAsia="Times New Roman" w:hAnsi="Times New Roman" w:cs="Times New Roman"/>
          <w:b/>
          <w:sz w:val="28"/>
          <w:szCs w:val="28"/>
          <w:lang w:val="en-ZA"/>
        </w:rPr>
        <w:t>:</w:t>
      </w:r>
    </w:p>
    <w:p w:rsidR="00375CB1" w:rsidRDefault="00375CB1" w:rsidP="00375CB1">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On the eve of the commencement of the Appellants</w:t>
      </w:r>
      <w:r w:rsidR="007852D4">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 xml:space="preserve"> official final examinations for students, the Respondent filed an application under a certificate of urgency in the High Court for relief which actually bifurcated into two (2) orders</w:t>
      </w:r>
      <w:r w:rsidR="007852D4">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 xml:space="preserve"> as will soon appear.</w:t>
      </w:r>
    </w:p>
    <w:p w:rsidR="00375CB1" w:rsidRDefault="00375CB1" w:rsidP="00375CB1">
      <w:pPr>
        <w:spacing w:after="0" w:line="480" w:lineRule="auto"/>
        <w:ind w:left="720" w:hanging="720"/>
        <w:jc w:val="both"/>
        <w:rPr>
          <w:rFonts w:ascii="Times New Roman" w:eastAsia="Times New Roman" w:hAnsi="Times New Roman" w:cs="Times New Roman"/>
          <w:sz w:val="28"/>
          <w:szCs w:val="28"/>
          <w:lang w:val="en-ZA"/>
        </w:rPr>
      </w:pPr>
    </w:p>
    <w:p w:rsidR="00375CB1" w:rsidRDefault="00877262" w:rsidP="00375CB1">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sidR="00375CB1">
        <w:rPr>
          <w:rFonts w:ascii="Times New Roman" w:eastAsia="Times New Roman" w:hAnsi="Times New Roman" w:cs="Times New Roman"/>
          <w:sz w:val="28"/>
          <w:szCs w:val="28"/>
          <w:lang w:val="en-ZA"/>
        </w:rPr>
        <w:t>]</w:t>
      </w:r>
      <w:r w:rsidR="00375CB1">
        <w:rPr>
          <w:rFonts w:ascii="Times New Roman" w:eastAsia="Times New Roman" w:hAnsi="Times New Roman" w:cs="Times New Roman"/>
          <w:sz w:val="28"/>
          <w:szCs w:val="28"/>
          <w:lang w:val="en-ZA"/>
        </w:rPr>
        <w:tab/>
        <w:t>In her Found</w:t>
      </w:r>
      <w:r w:rsidR="007852D4">
        <w:rPr>
          <w:rFonts w:ascii="Times New Roman" w:eastAsia="Times New Roman" w:hAnsi="Times New Roman" w:cs="Times New Roman"/>
          <w:sz w:val="28"/>
          <w:szCs w:val="28"/>
          <w:lang w:val="en-ZA"/>
        </w:rPr>
        <w:t>ing</w:t>
      </w:r>
      <w:r w:rsidR="00375CB1">
        <w:rPr>
          <w:rFonts w:ascii="Times New Roman" w:eastAsia="Times New Roman" w:hAnsi="Times New Roman" w:cs="Times New Roman"/>
          <w:sz w:val="28"/>
          <w:szCs w:val="28"/>
          <w:lang w:val="en-ZA"/>
        </w:rPr>
        <w:t xml:space="preserve"> Affidavit, the Respondent stated that the relief she was seeking was an “order directing the Appellant to register her as a student (of the University) and to allow her to sit for her final examinations which were scheduled to begin on 13</w:t>
      </w:r>
      <w:r w:rsidR="00375CB1" w:rsidRPr="00375CB1">
        <w:rPr>
          <w:rFonts w:ascii="Times New Roman" w:eastAsia="Times New Roman" w:hAnsi="Times New Roman" w:cs="Times New Roman"/>
          <w:sz w:val="28"/>
          <w:szCs w:val="28"/>
          <w:vertAlign w:val="superscript"/>
          <w:lang w:val="en-ZA"/>
        </w:rPr>
        <w:t>th</w:t>
      </w:r>
      <w:r w:rsidR="00375CB1">
        <w:rPr>
          <w:rFonts w:ascii="Times New Roman" w:eastAsia="Times New Roman" w:hAnsi="Times New Roman" w:cs="Times New Roman"/>
          <w:sz w:val="28"/>
          <w:szCs w:val="28"/>
          <w:lang w:val="en-ZA"/>
        </w:rPr>
        <w:t xml:space="preserve"> May 2013 at 2.00 p.m.”</w:t>
      </w:r>
    </w:p>
    <w:p w:rsidR="00375CB1" w:rsidRDefault="00375CB1" w:rsidP="00375CB1">
      <w:pPr>
        <w:spacing w:after="0" w:line="480" w:lineRule="auto"/>
        <w:ind w:left="720" w:hanging="720"/>
        <w:jc w:val="both"/>
        <w:rPr>
          <w:rFonts w:ascii="Times New Roman" w:eastAsia="Times New Roman" w:hAnsi="Times New Roman" w:cs="Times New Roman"/>
          <w:sz w:val="28"/>
          <w:szCs w:val="28"/>
          <w:lang w:val="en-ZA"/>
        </w:rPr>
      </w:pPr>
    </w:p>
    <w:p w:rsidR="00633602" w:rsidRDefault="00877262"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[5</w:t>
      </w:r>
      <w:r w:rsidR="00375CB1">
        <w:rPr>
          <w:rFonts w:ascii="Times New Roman" w:eastAsia="Times New Roman" w:hAnsi="Times New Roman" w:cs="Times New Roman"/>
          <w:sz w:val="28"/>
          <w:szCs w:val="28"/>
          <w:lang w:val="en-ZA"/>
        </w:rPr>
        <w:t>]</w:t>
      </w:r>
      <w:r w:rsidR="00375CB1">
        <w:rPr>
          <w:rFonts w:ascii="Times New Roman" w:eastAsia="Times New Roman" w:hAnsi="Times New Roman" w:cs="Times New Roman"/>
          <w:sz w:val="28"/>
          <w:szCs w:val="28"/>
          <w:lang w:val="en-ZA"/>
        </w:rPr>
        <w:tab/>
        <w:t xml:space="preserve">The Respondent explained that in or about August 2012 when the Appellant’s 2012-2013 academic year resumed she had difficulty in registering because her sponsor, the Swaziland Government, was reluctant to pay her </w:t>
      </w:r>
      <w:r w:rsidR="00B510F2">
        <w:rPr>
          <w:rFonts w:ascii="Times New Roman" w:eastAsia="Times New Roman" w:hAnsi="Times New Roman" w:cs="Times New Roman"/>
          <w:sz w:val="28"/>
          <w:szCs w:val="28"/>
          <w:lang w:val="en-ZA"/>
        </w:rPr>
        <w:t xml:space="preserve">fees for that academic year.  She said there was an allegation levelled against her that she was not qualified for a scholarship.  She said as she could not pay her fees she was told by the Appellant that she would not be registered for the 2012-13 academic year without a letter from the Ministry of Labour and Social Security, her immediate sponsor, saying that her fees would be paid.  She said she discussed her predicament with the Dean of Students Affairs.  It was her case that the Dean </w:t>
      </w:r>
      <w:r w:rsidR="00633602">
        <w:rPr>
          <w:rFonts w:ascii="Times New Roman" w:eastAsia="Times New Roman" w:hAnsi="Times New Roman" w:cs="Times New Roman"/>
          <w:sz w:val="28"/>
          <w:szCs w:val="28"/>
          <w:u w:val="single"/>
          <w:lang w:val="en-ZA"/>
        </w:rPr>
        <w:t>advised</w:t>
      </w:r>
      <w:r w:rsidR="00633602">
        <w:rPr>
          <w:rFonts w:ascii="Times New Roman" w:eastAsia="Times New Roman" w:hAnsi="Times New Roman" w:cs="Times New Roman"/>
          <w:sz w:val="28"/>
          <w:szCs w:val="28"/>
          <w:lang w:val="en-ZA"/>
        </w:rPr>
        <w:t xml:space="preserve"> her to continue attending lectures whilst means to solve her problem were explored.  Consequently she said she attended all her classes, wrote all her tests and completed her project.  She also said she informed her sponsors of her predicament who </w:t>
      </w:r>
      <w:r w:rsidR="00633602">
        <w:rPr>
          <w:rFonts w:ascii="Times New Roman" w:eastAsia="Times New Roman" w:hAnsi="Times New Roman" w:cs="Times New Roman"/>
          <w:sz w:val="28"/>
          <w:szCs w:val="28"/>
          <w:u w:val="single"/>
          <w:lang w:val="en-ZA"/>
        </w:rPr>
        <w:t>advised</w:t>
      </w:r>
      <w:r w:rsidR="00633602">
        <w:rPr>
          <w:rFonts w:ascii="Times New Roman" w:eastAsia="Times New Roman" w:hAnsi="Times New Roman" w:cs="Times New Roman"/>
          <w:sz w:val="28"/>
          <w:szCs w:val="28"/>
          <w:lang w:val="en-ZA"/>
        </w:rPr>
        <w:t xml:space="preserve"> her that the problem would be solve</w:t>
      </w:r>
      <w:r w:rsidR="002D09ED">
        <w:rPr>
          <w:rFonts w:ascii="Times New Roman" w:eastAsia="Times New Roman" w:hAnsi="Times New Roman" w:cs="Times New Roman"/>
          <w:sz w:val="28"/>
          <w:szCs w:val="28"/>
          <w:lang w:val="en-ZA"/>
        </w:rPr>
        <w:t>d</w:t>
      </w:r>
      <w:r w:rsidR="00633602">
        <w:rPr>
          <w:rFonts w:ascii="Times New Roman" w:eastAsia="Times New Roman" w:hAnsi="Times New Roman" w:cs="Times New Roman"/>
          <w:sz w:val="28"/>
          <w:szCs w:val="28"/>
          <w:lang w:val="en-ZA"/>
        </w:rPr>
        <w:t xml:space="preserve"> and her scholarship would be restored.</w:t>
      </w:r>
    </w:p>
    <w:p w:rsidR="00633602" w:rsidRDefault="00633602" w:rsidP="00633602">
      <w:pPr>
        <w:spacing w:after="0" w:line="480" w:lineRule="auto"/>
        <w:ind w:left="720" w:hanging="720"/>
        <w:jc w:val="both"/>
        <w:rPr>
          <w:rFonts w:ascii="Times New Roman" w:eastAsia="Times New Roman" w:hAnsi="Times New Roman" w:cs="Times New Roman"/>
          <w:sz w:val="28"/>
          <w:szCs w:val="28"/>
          <w:lang w:val="en-ZA"/>
        </w:rPr>
      </w:pPr>
    </w:p>
    <w:p w:rsidR="00633602" w:rsidRDefault="00633602"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On 7</w:t>
      </w:r>
      <w:r w:rsidRPr="00633602">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May 2013 she claimed she received a letter from her sponsors telling her that they were processing the payment of her fees.  The letter also requested the Appellant to allow her to take her examinations.</w:t>
      </w:r>
    </w:p>
    <w:p w:rsidR="00633602" w:rsidRDefault="00633602" w:rsidP="00633602">
      <w:pPr>
        <w:spacing w:after="0" w:line="480" w:lineRule="auto"/>
        <w:ind w:left="720" w:hanging="720"/>
        <w:jc w:val="both"/>
        <w:rPr>
          <w:rFonts w:ascii="Times New Roman" w:eastAsia="Times New Roman" w:hAnsi="Times New Roman" w:cs="Times New Roman"/>
          <w:sz w:val="28"/>
          <w:szCs w:val="28"/>
          <w:lang w:val="en-ZA"/>
        </w:rPr>
      </w:pPr>
    </w:p>
    <w:p w:rsidR="00633602" w:rsidRDefault="00877262"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[7</w:t>
      </w:r>
      <w:r w:rsidR="00633602">
        <w:rPr>
          <w:rFonts w:ascii="Times New Roman" w:eastAsia="Times New Roman" w:hAnsi="Times New Roman" w:cs="Times New Roman"/>
          <w:sz w:val="28"/>
          <w:szCs w:val="28"/>
          <w:lang w:val="en-ZA"/>
        </w:rPr>
        <w:t>]</w:t>
      </w:r>
      <w:r w:rsidR="00633602">
        <w:rPr>
          <w:rFonts w:ascii="Times New Roman" w:eastAsia="Times New Roman" w:hAnsi="Times New Roman" w:cs="Times New Roman"/>
          <w:sz w:val="28"/>
          <w:szCs w:val="28"/>
          <w:lang w:val="en-ZA"/>
        </w:rPr>
        <w:tab/>
      </w:r>
      <w:r w:rsidR="007449AE">
        <w:rPr>
          <w:rFonts w:ascii="Times New Roman" w:eastAsia="Times New Roman" w:hAnsi="Times New Roman" w:cs="Times New Roman"/>
          <w:sz w:val="28"/>
          <w:szCs w:val="28"/>
          <w:lang w:val="en-ZA"/>
        </w:rPr>
        <w:t xml:space="preserve">On the </w:t>
      </w:r>
      <w:r w:rsidR="007449AE">
        <w:rPr>
          <w:rFonts w:ascii="Times New Roman" w:eastAsia="Times New Roman" w:hAnsi="Times New Roman" w:cs="Times New Roman"/>
          <w:sz w:val="28"/>
          <w:szCs w:val="28"/>
          <w:u w:val="single"/>
          <w:lang w:val="en-ZA"/>
        </w:rPr>
        <w:t>advice</w:t>
      </w:r>
      <w:r w:rsidR="007449AE">
        <w:rPr>
          <w:rFonts w:ascii="Times New Roman" w:eastAsia="Times New Roman" w:hAnsi="Times New Roman" w:cs="Times New Roman"/>
          <w:sz w:val="28"/>
          <w:szCs w:val="28"/>
          <w:lang w:val="en-ZA"/>
        </w:rPr>
        <w:t xml:space="preserve"> of the Dean of Students Affairs, she met the Registrar and discussed with him her problem.  She said the Registrar </w:t>
      </w:r>
      <w:r w:rsidR="007449AE">
        <w:rPr>
          <w:rFonts w:ascii="Times New Roman" w:eastAsia="Times New Roman" w:hAnsi="Times New Roman" w:cs="Times New Roman"/>
          <w:sz w:val="28"/>
          <w:szCs w:val="28"/>
          <w:u w:val="single"/>
          <w:lang w:val="en-ZA"/>
        </w:rPr>
        <w:t>advised</w:t>
      </w:r>
      <w:r w:rsidR="007449AE">
        <w:rPr>
          <w:rFonts w:ascii="Times New Roman" w:eastAsia="Times New Roman" w:hAnsi="Times New Roman" w:cs="Times New Roman"/>
          <w:sz w:val="28"/>
          <w:szCs w:val="28"/>
          <w:lang w:val="en-ZA"/>
        </w:rPr>
        <w:t xml:space="preserve"> her to write a letter which he would present to Senate to explain her predicament to them, obviously to persuade them to allow her to be registered.</w:t>
      </w:r>
    </w:p>
    <w:p w:rsidR="007449AE" w:rsidRDefault="007449AE" w:rsidP="00633602">
      <w:pPr>
        <w:spacing w:after="0" w:line="480" w:lineRule="auto"/>
        <w:ind w:left="720" w:hanging="720"/>
        <w:jc w:val="both"/>
        <w:rPr>
          <w:rFonts w:ascii="Times New Roman" w:eastAsia="Times New Roman" w:hAnsi="Times New Roman" w:cs="Times New Roman"/>
          <w:sz w:val="28"/>
          <w:szCs w:val="28"/>
          <w:lang w:val="en-ZA"/>
        </w:rPr>
      </w:pPr>
    </w:p>
    <w:p w:rsidR="007449AE" w:rsidRDefault="007449AE"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r>
      <w:r w:rsidR="006357C4">
        <w:rPr>
          <w:rFonts w:ascii="Times New Roman" w:eastAsia="Times New Roman" w:hAnsi="Times New Roman" w:cs="Times New Roman"/>
          <w:sz w:val="28"/>
          <w:szCs w:val="28"/>
          <w:lang w:val="en-ZA"/>
        </w:rPr>
        <w:t>The Respondent further stated in her Founding Affidavit that on 10</w:t>
      </w:r>
      <w:r w:rsidR="006357C4" w:rsidRPr="006357C4">
        <w:rPr>
          <w:rFonts w:ascii="Times New Roman" w:eastAsia="Times New Roman" w:hAnsi="Times New Roman" w:cs="Times New Roman"/>
          <w:sz w:val="28"/>
          <w:szCs w:val="28"/>
          <w:vertAlign w:val="superscript"/>
          <w:lang w:val="en-ZA"/>
        </w:rPr>
        <w:t>th</w:t>
      </w:r>
      <w:r w:rsidR="006357C4">
        <w:rPr>
          <w:rFonts w:ascii="Times New Roman" w:eastAsia="Times New Roman" w:hAnsi="Times New Roman" w:cs="Times New Roman"/>
          <w:sz w:val="28"/>
          <w:szCs w:val="28"/>
          <w:lang w:val="en-ZA"/>
        </w:rPr>
        <w:t xml:space="preserve"> May 2013 at around 4.30 p.m. she received a letter from Senate rejecting her request to be registered as a student, and also to be allowed to sit for the imminent examinations.</w:t>
      </w:r>
    </w:p>
    <w:p w:rsidR="006357C4" w:rsidRDefault="006357C4" w:rsidP="00633602">
      <w:pPr>
        <w:spacing w:after="0" w:line="480" w:lineRule="auto"/>
        <w:ind w:left="720" w:hanging="720"/>
        <w:jc w:val="both"/>
        <w:rPr>
          <w:rFonts w:ascii="Times New Roman" w:eastAsia="Times New Roman" w:hAnsi="Times New Roman" w:cs="Times New Roman"/>
          <w:sz w:val="28"/>
          <w:szCs w:val="28"/>
          <w:lang w:val="en-ZA"/>
        </w:rPr>
      </w:pPr>
    </w:p>
    <w:p w:rsidR="006357C4" w:rsidRDefault="00877262"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[9</w:t>
      </w:r>
      <w:r w:rsidR="006357C4">
        <w:rPr>
          <w:rFonts w:ascii="Times New Roman" w:eastAsia="Times New Roman" w:hAnsi="Times New Roman" w:cs="Times New Roman"/>
          <w:sz w:val="28"/>
          <w:szCs w:val="28"/>
          <w:lang w:val="en-ZA"/>
        </w:rPr>
        <w:t>]</w:t>
      </w:r>
      <w:r w:rsidR="006357C4">
        <w:rPr>
          <w:rFonts w:ascii="Times New Roman" w:eastAsia="Times New Roman" w:hAnsi="Times New Roman" w:cs="Times New Roman"/>
          <w:sz w:val="28"/>
          <w:szCs w:val="28"/>
          <w:lang w:val="en-ZA"/>
        </w:rPr>
        <w:tab/>
        <w:t>These are the material facts upon which the Respondent applied to the High Court for relief.</w:t>
      </w:r>
    </w:p>
    <w:p w:rsidR="006357C4" w:rsidRDefault="006357C4" w:rsidP="00633602">
      <w:pPr>
        <w:spacing w:after="0" w:line="480" w:lineRule="auto"/>
        <w:ind w:left="720" w:hanging="720"/>
        <w:jc w:val="both"/>
        <w:rPr>
          <w:rFonts w:ascii="Times New Roman" w:eastAsia="Times New Roman" w:hAnsi="Times New Roman" w:cs="Times New Roman"/>
          <w:sz w:val="28"/>
          <w:szCs w:val="28"/>
          <w:lang w:val="en-ZA"/>
        </w:rPr>
      </w:pPr>
    </w:p>
    <w:p w:rsidR="006357C4" w:rsidRPr="006357C4" w:rsidRDefault="006357C4" w:rsidP="00633602">
      <w:pPr>
        <w:spacing w:after="0" w:line="480" w:lineRule="auto"/>
        <w:ind w:left="720" w:hanging="720"/>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u w:val="single"/>
          <w:lang w:val="en-ZA"/>
        </w:rPr>
        <w:t>Appellant’s Response</w:t>
      </w:r>
    </w:p>
    <w:p w:rsidR="006357C4" w:rsidRDefault="00A433FB"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10</w:t>
      </w:r>
      <w:r w:rsidR="006357C4">
        <w:rPr>
          <w:rFonts w:ascii="Times New Roman" w:eastAsia="Times New Roman" w:hAnsi="Times New Roman" w:cs="Times New Roman"/>
          <w:sz w:val="28"/>
          <w:szCs w:val="28"/>
          <w:lang w:val="en-ZA"/>
        </w:rPr>
        <w:t>]</w:t>
      </w:r>
      <w:r w:rsidR="006357C4">
        <w:rPr>
          <w:rFonts w:ascii="Times New Roman" w:eastAsia="Times New Roman" w:hAnsi="Times New Roman" w:cs="Times New Roman"/>
          <w:sz w:val="28"/>
          <w:szCs w:val="28"/>
          <w:lang w:val="en-ZA"/>
        </w:rPr>
        <w:tab/>
      </w:r>
      <w:r w:rsidR="00877262">
        <w:rPr>
          <w:rFonts w:ascii="Times New Roman" w:eastAsia="Times New Roman" w:hAnsi="Times New Roman" w:cs="Times New Roman"/>
          <w:sz w:val="28"/>
          <w:szCs w:val="28"/>
          <w:lang w:val="en-ZA"/>
        </w:rPr>
        <w:t xml:space="preserve">(1) </w:t>
      </w:r>
      <w:r w:rsidR="006357C4">
        <w:rPr>
          <w:rFonts w:ascii="Times New Roman" w:eastAsia="Times New Roman" w:hAnsi="Times New Roman" w:cs="Times New Roman"/>
          <w:sz w:val="28"/>
          <w:szCs w:val="28"/>
          <w:lang w:val="en-ZA"/>
        </w:rPr>
        <w:t>The Registrar of the Appellant promptly and under extreme pressure, in collaboration with the Appellant’s lawyers prepared and caused to be filed an Answering Affidavit</w:t>
      </w:r>
      <w:r>
        <w:rPr>
          <w:rFonts w:ascii="Times New Roman" w:eastAsia="Times New Roman" w:hAnsi="Times New Roman" w:cs="Times New Roman"/>
          <w:sz w:val="28"/>
          <w:szCs w:val="28"/>
          <w:lang w:val="en-ZA"/>
        </w:rPr>
        <w:t xml:space="preserve"> on the same 13</w:t>
      </w:r>
      <w:r w:rsidRPr="00A433FB">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May 2013.  In it he made it clear to the court that in the time available he could not answer all the individual allegations made by the Respondent and gave notice that if it became </w:t>
      </w:r>
      <w:r>
        <w:rPr>
          <w:rFonts w:ascii="Times New Roman" w:eastAsia="Times New Roman" w:hAnsi="Times New Roman" w:cs="Times New Roman"/>
          <w:sz w:val="28"/>
          <w:szCs w:val="28"/>
          <w:lang w:val="en-ZA"/>
        </w:rPr>
        <w:lastRenderedPageBreak/>
        <w:t xml:space="preserve">necessary he would apply to the Court to be allowed to answer any lingering doubts.  </w:t>
      </w:r>
    </w:p>
    <w:p w:rsidR="00A433FB" w:rsidRDefault="00A433FB" w:rsidP="00633602">
      <w:pPr>
        <w:spacing w:after="0" w:line="480" w:lineRule="auto"/>
        <w:ind w:left="720" w:hanging="720"/>
        <w:jc w:val="both"/>
        <w:rPr>
          <w:rFonts w:ascii="Times New Roman" w:eastAsia="Times New Roman" w:hAnsi="Times New Roman" w:cs="Times New Roman"/>
          <w:sz w:val="28"/>
          <w:szCs w:val="28"/>
          <w:lang w:val="en-ZA"/>
        </w:rPr>
      </w:pPr>
    </w:p>
    <w:p w:rsidR="00A433FB" w:rsidRDefault="00A433FB"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r w:rsidR="00877262">
        <w:rPr>
          <w:rFonts w:ascii="Times New Roman" w:eastAsia="Times New Roman" w:hAnsi="Times New Roman" w:cs="Times New Roman"/>
          <w:sz w:val="28"/>
          <w:szCs w:val="28"/>
          <w:lang w:val="en-ZA"/>
        </w:rPr>
        <w:t xml:space="preserve">(2) </w:t>
      </w:r>
      <w:r>
        <w:rPr>
          <w:rFonts w:ascii="Times New Roman" w:eastAsia="Times New Roman" w:hAnsi="Times New Roman" w:cs="Times New Roman"/>
          <w:sz w:val="28"/>
          <w:szCs w:val="28"/>
          <w:lang w:val="en-ZA"/>
        </w:rPr>
        <w:t>In his opening salvo, the Registrar stated that the Respondent had manifestly failed to establish that she had any right to the relief she sought, let alone, a clear right.  In particular, the Registrar pointed out that it was common cause that the Respondent was not a registered student of the Appellant for the academic year</w:t>
      </w:r>
      <w:r w:rsidR="002E235B">
        <w:rPr>
          <w:rFonts w:ascii="Times New Roman" w:eastAsia="Times New Roman" w:hAnsi="Times New Roman" w:cs="Times New Roman"/>
          <w:sz w:val="28"/>
          <w:szCs w:val="28"/>
          <w:lang w:val="en-ZA"/>
        </w:rPr>
        <w:t xml:space="preserve"> 2012/2013.  </w:t>
      </w:r>
      <w:r w:rsidR="007852D4">
        <w:rPr>
          <w:rFonts w:ascii="Times New Roman" w:eastAsia="Times New Roman" w:hAnsi="Times New Roman" w:cs="Times New Roman"/>
          <w:sz w:val="28"/>
          <w:szCs w:val="28"/>
          <w:lang w:val="en-ZA"/>
        </w:rPr>
        <w:t>He stated that he as the Registrar of the University became aware of the Respondent’s problem on 7</w:t>
      </w:r>
      <w:r w:rsidR="007852D4" w:rsidRPr="007852D4">
        <w:rPr>
          <w:rFonts w:ascii="Times New Roman" w:eastAsia="Times New Roman" w:hAnsi="Times New Roman" w:cs="Times New Roman"/>
          <w:sz w:val="28"/>
          <w:szCs w:val="28"/>
          <w:vertAlign w:val="superscript"/>
          <w:lang w:val="en-ZA"/>
        </w:rPr>
        <w:t>th</w:t>
      </w:r>
      <w:r w:rsidR="007852D4">
        <w:rPr>
          <w:rFonts w:ascii="Times New Roman" w:eastAsia="Times New Roman" w:hAnsi="Times New Roman" w:cs="Times New Roman"/>
          <w:sz w:val="28"/>
          <w:szCs w:val="28"/>
          <w:lang w:val="en-ZA"/>
        </w:rPr>
        <w:t xml:space="preserve"> May 2013 when he was approached by the Respondent.  In specific denial of the allegation by the Respondent that the Appellant held out any promise to her, he referred to a number of provisions in the Academic General Regulations promulgated under the University of Swaziland Act of 1983; relevant pages of which had been annexed to his affidavit to buttress the Appellant’s stand that the Respondent was not a registered student of the University.  </w:t>
      </w:r>
      <w:r w:rsidR="003751D1">
        <w:rPr>
          <w:rFonts w:ascii="Times New Roman" w:eastAsia="Times New Roman" w:hAnsi="Times New Roman" w:cs="Times New Roman"/>
          <w:sz w:val="28"/>
          <w:szCs w:val="28"/>
          <w:lang w:val="en-ZA"/>
        </w:rPr>
        <w:t xml:space="preserve">These annexures will be referred to </w:t>
      </w:r>
      <w:r w:rsidR="009C303F">
        <w:rPr>
          <w:rFonts w:ascii="Times New Roman" w:eastAsia="Times New Roman" w:hAnsi="Times New Roman" w:cs="Times New Roman"/>
          <w:sz w:val="28"/>
          <w:szCs w:val="28"/>
          <w:lang w:val="en-ZA"/>
        </w:rPr>
        <w:t>below.</w:t>
      </w:r>
      <w:r w:rsidR="003751D1">
        <w:rPr>
          <w:rFonts w:ascii="Times New Roman" w:eastAsia="Times New Roman" w:hAnsi="Times New Roman" w:cs="Times New Roman"/>
          <w:sz w:val="28"/>
          <w:szCs w:val="28"/>
          <w:lang w:val="en-ZA"/>
        </w:rPr>
        <w:t xml:space="preserve"> </w:t>
      </w:r>
    </w:p>
    <w:p w:rsidR="003751D1" w:rsidRDefault="003751D1" w:rsidP="00633602">
      <w:pPr>
        <w:spacing w:after="0" w:line="480" w:lineRule="auto"/>
        <w:ind w:left="720" w:hanging="720"/>
        <w:jc w:val="both"/>
        <w:rPr>
          <w:rFonts w:ascii="Times New Roman" w:eastAsia="Times New Roman" w:hAnsi="Times New Roman" w:cs="Times New Roman"/>
          <w:sz w:val="28"/>
          <w:szCs w:val="28"/>
          <w:lang w:val="en-ZA"/>
        </w:rPr>
      </w:pPr>
    </w:p>
    <w:p w:rsidR="003751D1" w:rsidRPr="003751D1" w:rsidRDefault="003751D1" w:rsidP="00633602">
      <w:pPr>
        <w:spacing w:after="0" w:line="480" w:lineRule="auto"/>
        <w:ind w:left="720" w:hanging="720"/>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u w:val="single"/>
          <w:lang w:val="en-ZA"/>
        </w:rPr>
        <w:t>Orders of the Court</w:t>
      </w:r>
    </w:p>
    <w:p w:rsidR="003751D1" w:rsidRDefault="00877262"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[11</w:t>
      </w:r>
      <w:r w:rsidR="003751D1">
        <w:rPr>
          <w:rFonts w:ascii="Times New Roman" w:eastAsia="Times New Roman" w:hAnsi="Times New Roman" w:cs="Times New Roman"/>
          <w:sz w:val="28"/>
          <w:szCs w:val="28"/>
          <w:lang w:val="en-ZA"/>
        </w:rPr>
        <w:t>]</w:t>
      </w:r>
      <w:r w:rsidR="003751D1">
        <w:rPr>
          <w:rFonts w:ascii="Times New Roman" w:eastAsia="Times New Roman" w:hAnsi="Times New Roman" w:cs="Times New Roman"/>
          <w:sz w:val="28"/>
          <w:szCs w:val="28"/>
          <w:lang w:val="en-ZA"/>
        </w:rPr>
        <w:tab/>
        <w:t>After hearing Counsel the court made the orders following:</w:t>
      </w:r>
    </w:p>
    <w:p w:rsidR="003751D1" w:rsidRDefault="003751D1"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 xml:space="preserve">(a) The </w:t>
      </w:r>
      <w:r w:rsidRPr="003751D1">
        <w:rPr>
          <w:rFonts w:ascii="Times New Roman" w:eastAsia="Times New Roman" w:hAnsi="Times New Roman" w:cs="Times New Roman"/>
          <w:i/>
          <w:sz w:val="28"/>
          <w:szCs w:val="28"/>
          <w:lang w:val="en-ZA"/>
        </w:rPr>
        <w:t>ex tempore</w:t>
      </w:r>
      <w:r>
        <w:rPr>
          <w:rFonts w:ascii="Times New Roman" w:eastAsia="Times New Roman" w:hAnsi="Times New Roman" w:cs="Times New Roman"/>
          <w:sz w:val="28"/>
          <w:szCs w:val="28"/>
          <w:lang w:val="en-ZA"/>
        </w:rPr>
        <w:t xml:space="preserve"> order given on 13.05.2013 </w:t>
      </w:r>
    </w:p>
    <w:p w:rsidR="003751D1" w:rsidRDefault="003751D1" w:rsidP="0063360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ab/>
      </w:r>
      <w:r>
        <w:rPr>
          <w:rFonts w:ascii="Times New Roman" w:eastAsia="Times New Roman" w:hAnsi="Times New Roman" w:cs="Times New Roman"/>
          <w:sz w:val="28"/>
          <w:szCs w:val="28"/>
          <w:lang w:val="en-ZA"/>
        </w:rPr>
        <w:tab/>
        <w:t>1. The Respondent should register the Applicant as a student.</w:t>
      </w:r>
    </w:p>
    <w:p w:rsidR="003751D1" w:rsidRDefault="003751D1" w:rsidP="003751D1">
      <w:pPr>
        <w:spacing w:after="0"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2. The Respondent should allow the </w:t>
      </w:r>
      <w:r w:rsidR="002D09ED">
        <w:rPr>
          <w:rFonts w:ascii="Times New Roman" w:eastAsia="Times New Roman" w:hAnsi="Times New Roman" w:cs="Times New Roman"/>
          <w:sz w:val="28"/>
          <w:szCs w:val="28"/>
          <w:lang w:val="en-ZA"/>
        </w:rPr>
        <w:t>Applicant</w:t>
      </w:r>
      <w:r>
        <w:rPr>
          <w:rFonts w:ascii="Times New Roman" w:eastAsia="Times New Roman" w:hAnsi="Times New Roman" w:cs="Times New Roman"/>
          <w:sz w:val="28"/>
          <w:szCs w:val="28"/>
          <w:lang w:val="en-ZA"/>
        </w:rPr>
        <w:t xml:space="preserve"> to sit for her final  </w:t>
      </w:r>
    </w:p>
    <w:p w:rsidR="003751D1" w:rsidRDefault="003751D1" w:rsidP="003751D1">
      <w:pPr>
        <w:spacing w:after="0"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     examinations.</w:t>
      </w:r>
    </w:p>
    <w:p w:rsidR="003751D1" w:rsidRDefault="003751D1" w:rsidP="003751D1">
      <w:pPr>
        <w:spacing w:after="0" w:line="480" w:lineRule="auto"/>
        <w:jc w:val="both"/>
        <w:rPr>
          <w:rFonts w:ascii="Times New Roman" w:eastAsia="Times New Roman" w:hAnsi="Times New Roman" w:cs="Times New Roman"/>
          <w:sz w:val="28"/>
          <w:szCs w:val="28"/>
          <w:lang w:val="en-ZA"/>
        </w:rPr>
      </w:pPr>
    </w:p>
    <w:p w:rsidR="003751D1" w:rsidRDefault="003751D1" w:rsidP="003751D1">
      <w:pPr>
        <w:spacing w:after="0"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 xml:space="preserve">(b) </w:t>
      </w:r>
      <w:r w:rsidR="00E803A1" w:rsidRPr="00E803A1">
        <w:rPr>
          <w:rFonts w:ascii="Times New Roman" w:eastAsia="Times New Roman" w:hAnsi="Times New Roman" w:cs="Times New Roman"/>
          <w:sz w:val="28"/>
          <w:szCs w:val="28"/>
          <w:u w:val="single"/>
          <w:lang w:val="en-ZA"/>
        </w:rPr>
        <w:t>Final order</w:t>
      </w:r>
      <w:r w:rsidR="00E803A1" w:rsidRPr="00E803A1">
        <w:rPr>
          <w:rFonts w:ascii="Times New Roman" w:eastAsia="Times New Roman" w:hAnsi="Times New Roman" w:cs="Times New Roman"/>
          <w:sz w:val="28"/>
          <w:szCs w:val="28"/>
          <w:lang w:val="en-ZA"/>
        </w:rPr>
        <w:t xml:space="preserve"> </w:t>
      </w:r>
      <w:r w:rsidR="00E803A1">
        <w:rPr>
          <w:rFonts w:ascii="Times New Roman" w:eastAsia="Times New Roman" w:hAnsi="Times New Roman" w:cs="Times New Roman"/>
          <w:sz w:val="28"/>
          <w:szCs w:val="28"/>
          <w:lang w:val="en-ZA"/>
        </w:rPr>
        <w:t>(dated 19</w:t>
      </w:r>
      <w:r w:rsidR="00E803A1" w:rsidRPr="00E803A1">
        <w:rPr>
          <w:rFonts w:ascii="Times New Roman" w:eastAsia="Times New Roman" w:hAnsi="Times New Roman" w:cs="Times New Roman"/>
          <w:sz w:val="28"/>
          <w:szCs w:val="28"/>
          <w:vertAlign w:val="superscript"/>
          <w:lang w:val="en-ZA"/>
        </w:rPr>
        <w:t>th</w:t>
      </w:r>
      <w:r w:rsidR="00E803A1">
        <w:rPr>
          <w:rFonts w:ascii="Times New Roman" w:eastAsia="Times New Roman" w:hAnsi="Times New Roman" w:cs="Times New Roman"/>
          <w:sz w:val="28"/>
          <w:szCs w:val="28"/>
          <w:lang w:val="en-ZA"/>
        </w:rPr>
        <w:t xml:space="preserve"> September 2013)</w:t>
      </w:r>
    </w:p>
    <w:p w:rsidR="00E803A1" w:rsidRDefault="00E803A1" w:rsidP="003751D1">
      <w:pPr>
        <w:spacing w:after="0"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At paragraph 52 of her reasoned judgment, the learned Judge wrote:</w:t>
      </w:r>
    </w:p>
    <w:p w:rsidR="00E803A1" w:rsidRDefault="00E803A1" w:rsidP="00E803A1">
      <w:pPr>
        <w:spacing w:after="0"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“In the totality of the above, the Applicant’s application succeeds, except that each party is to bear its own costs.”</w:t>
      </w:r>
    </w:p>
    <w:p w:rsidR="00E803A1" w:rsidRDefault="00E803A1" w:rsidP="00E803A1">
      <w:pPr>
        <w:spacing w:after="0" w:line="480" w:lineRule="auto"/>
        <w:ind w:left="720"/>
        <w:jc w:val="both"/>
        <w:rPr>
          <w:rFonts w:ascii="Times New Roman" w:eastAsia="Times New Roman" w:hAnsi="Times New Roman" w:cs="Times New Roman"/>
          <w:sz w:val="28"/>
          <w:szCs w:val="28"/>
          <w:lang w:val="en-ZA"/>
        </w:rPr>
      </w:pPr>
    </w:p>
    <w:p w:rsidR="00A279F6" w:rsidRDefault="00A279F6" w:rsidP="00A279F6">
      <w:pPr>
        <w:spacing w:after="0" w:line="480" w:lineRule="auto"/>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u w:val="single"/>
          <w:lang w:val="en-ZA"/>
        </w:rPr>
        <w:t>NOTICE OF APPEAL</w:t>
      </w:r>
    </w:p>
    <w:p w:rsidR="00A279F6" w:rsidRDefault="00877262" w:rsidP="00A279F6">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[12</w:t>
      </w:r>
      <w:r w:rsidR="00A279F6">
        <w:rPr>
          <w:rFonts w:ascii="Times New Roman" w:eastAsia="Times New Roman" w:hAnsi="Times New Roman" w:cs="Times New Roman"/>
          <w:sz w:val="28"/>
          <w:szCs w:val="28"/>
          <w:lang w:val="en-ZA"/>
        </w:rPr>
        <w:t>]</w:t>
      </w:r>
      <w:r w:rsidR="00A279F6">
        <w:rPr>
          <w:rFonts w:ascii="Times New Roman" w:eastAsia="Times New Roman" w:hAnsi="Times New Roman" w:cs="Times New Roman"/>
          <w:sz w:val="28"/>
          <w:szCs w:val="28"/>
          <w:lang w:val="en-ZA"/>
        </w:rPr>
        <w:tab/>
        <w:t>On 19</w:t>
      </w:r>
      <w:r w:rsidR="00A279F6" w:rsidRPr="00A279F6">
        <w:rPr>
          <w:rFonts w:ascii="Times New Roman" w:eastAsia="Times New Roman" w:hAnsi="Times New Roman" w:cs="Times New Roman"/>
          <w:sz w:val="28"/>
          <w:szCs w:val="28"/>
          <w:vertAlign w:val="superscript"/>
          <w:lang w:val="en-ZA"/>
        </w:rPr>
        <w:t>th</w:t>
      </w:r>
      <w:r w:rsidR="00A279F6">
        <w:rPr>
          <w:rFonts w:ascii="Times New Roman" w:eastAsia="Times New Roman" w:hAnsi="Times New Roman" w:cs="Times New Roman"/>
          <w:sz w:val="28"/>
          <w:szCs w:val="28"/>
          <w:lang w:val="en-ZA"/>
        </w:rPr>
        <w:t xml:space="preserve"> November 2013, the Appellant noted an appeal against the orders made by the Court a quo upon the following grounds:-</w:t>
      </w:r>
    </w:p>
    <w:p w:rsidR="007852D4" w:rsidRDefault="007852D4"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“1.1</w:t>
      </w:r>
      <w:r>
        <w:rPr>
          <w:rFonts w:ascii="Times New Roman" w:eastAsia="Times New Roman" w:hAnsi="Times New Roman" w:cs="Times New Roman"/>
          <w:sz w:val="28"/>
          <w:szCs w:val="28"/>
          <w:lang w:val="en-ZA"/>
        </w:rPr>
        <w:tab/>
        <w:t xml:space="preserve">the Respondent had not pleaded her case on the basis of any alleged legitimate expectation, and this was not the case that the Appellant was called upon to meet; </w:t>
      </w:r>
    </w:p>
    <w:p w:rsidR="007852D4" w:rsidRDefault="007852D4"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1.2</w:t>
      </w:r>
      <w:r>
        <w:rPr>
          <w:rFonts w:ascii="Times New Roman" w:eastAsia="Times New Roman" w:hAnsi="Times New Roman" w:cs="Times New Roman"/>
          <w:sz w:val="28"/>
          <w:szCs w:val="28"/>
          <w:lang w:val="en-ZA"/>
        </w:rPr>
        <w:tab/>
        <w:t>legitimate expectation was not established on the papers;</w:t>
      </w:r>
    </w:p>
    <w:p w:rsidR="007852D4" w:rsidRDefault="007852D4"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1.3</w:t>
      </w:r>
      <w:r>
        <w:rPr>
          <w:rFonts w:ascii="Times New Roman" w:eastAsia="Times New Roman" w:hAnsi="Times New Roman" w:cs="Times New Roman"/>
          <w:sz w:val="28"/>
          <w:szCs w:val="28"/>
          <w:lang w:val="en-ZA"/>
        </w:rPr>
        <w:tab/>
        <w:t>There was no allegation made, nor any basis for inferring, that a legitimate expectation had been induced by the Appellant or its officials;</w:t>
      </w:r>
    </w:p>
    <w:p w:rsidR="007852D4" w:rsidRDefault="007852D4"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1.4</w:t>
      </w:r>
      <w:r>
        <w:rPr>
          <w:rFonts w:ascii="Times New Roman" w:eastAsia="Times New Roman" w:hAnsi="Times New Roman" w:cs="Times New Roman"/>
          <w:sz w:val="28"/>
          <w:szCs w:val="28"/>
          <w:lang w:val="en-ZA"/>
        </w:rPr>
        <w:tab/>
        <w:t>There was no allegation made, nor any basis for inferring, that there had been any regular practice or express promise or undertaking which could give rise to a legitimate expectation;</w:t>
      </w:r>
    </w:p>
    <w:p w:rsidR="007852D4" w:rsidRDefault="007852D4"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1.5</w:t>
      </w:r>
      <w:r>
        <w:rPr>
          <w:rFonts w:ascii="Times New Roman" w:eastAsia="Times New Roman" w:hAnsi="Times New Roman" w:cs="Times New Roman"/>
          <w:sz w:val="28"/>
          <w:szCs w:val="28"/>
          <w:lang w:val="en-ZA"/>
        </w:rPr>
        <w:tab/>
        <w:t>The fact that the Respondent was allowed to attend classes and participate in other activities of the University did not give rise to any legitimate expectation;</w:t>
      </w:r>
    </w:p>
    <w:p w:rsidR="007852D4" w:rsidRDefault="007852D4"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1.6</w:t>
      </w:r>
      <w:r>
        <w:rPr>
          <w:rFonts w:ascii="Times New Roman" w:eastAsia="Times New Roman" w:hAnsi="Times New Roman" w:cs="Times New Roman"/>
          <w:sz w:val="28"/>
          <w:szCs w:val="28"/>
          <w:lang w:val="en-ZA"/>
        </w:rPr>
        <w:tab/>
        <w:t xml:space="preserve">In any event, even if it be found that an expectation was induced by the Appellant or its officials, this was not a reasonable or legitimate expectation in the circumstances, particularly where the Appellant and its officials had no legal competence or authority to induce an expectation of something occurring which would exceed their legal authority and which would result in an illegality and nullity; </w:t>
      </w:r>
    </w:p>
    <w:p w:rsidR="00BD33D7" w:rsidRDefault="00BD33D7"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1.7</w:t>
      </w:r>
      <w:r>
        <w:rPr>
          <w:rFonts w:ascii="Times New Roman" w:eastAsia="Times New Roman" w:hAnsi="Times New Roman" w:cs="Times New Roman"/>
          <w:sz w:val="28"/>
          <w:szCs w:val="28"/>
          <w:lang w:val="en-ZA"/>
        </w:rPr>
        <w:tab/>
        <w:t>The Appellant, as a statutory body and administrative functionary, had no authority to register or allow the Respondent to sit for examinations where the time for registration had long since expired;</w:t>
      </w:r>
    </w:p>
    <w:p w:rsidR="00BD33D7" w:rsidRDefault="00BD33D7"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1.8</w:t>
      </w:r>
      <w:r>
        <w:rPr>
          <w:rFonts w:ascii="Times New Roman" w:eastAsia="Times New Roman" w:hAnsi="Times New Roman" w:cs="Times New Roman"/>
          <w:sz w:val="28"/>
          <w:szCs w:val="28"/>
          <w:lang w:val="en-ZA"/>
        </w:rPr>
        <w:tab/>
        <w:t>The Respondent had not alerted the Appellant or taken appropriate corrective steps in sufficient time;</w:t>
      </w:r>
    </w:p>
    <w:p w:rsidR="00BD33D7" w:rsidRDefault="00BD33D7"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1.9</w:t>
      </w:r>
      <w:r>
        <w:rPr>
          <w:rFonts w:ascii="Times New Roman" w:eastAsia="Times New Roman" w:hAnsi="Times New Roman" w:cs="Times New Roman"/>
          <w:sz w:val="28"/>
          <w:szCs w:val="28"/>
          <w:lang w:val="en-ZA"/>
        </w:rPr>
        <w:tab/>
        <w:t>The Court could not order the appellant to take action which would be in conflict with the provisions of the enabling Regulations.</w:t>
      </w:r>
    </w:p>
    <w:p w:rsidR="00BD33D7" w:rsidRDefault="00BD33D7"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2.</w:t>
      </w:r>
      <w:r>
        <w:rPr>
          <w:rFonts w:ascii="Times New Roman" w:eastAsia="Times New Roman" w:hAnsi="Times New Roman" w:cs="Times New Roman"/>
          <w:sz w:val="28"/>
          <w:szCs w:val="28"/>
          <w:lang w:val="en-ZA"/>
        </w:rPr>
        <w:tab/>
        <w:t>The learned Judge erred in finding that the Respondent had alerted the Appellant in sufficient time, and in failing to have regard to the mandatory time limits prescribed by the University regulations, the lack of authority on the part of the Appellant and its officials to waive or ignore these mandatory time limits, and the failure of the Respondent to take adequate and timeous steps to regularise the situation to ensure that the necessary corrective action was taken in sufficient time.</w:t>
      </w:r>
    </w:p>
    <w:p w:rsidR="00BD33D7" w:rsidRDefault="00BD33D7" w:rsidP="007852D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t>The learned Judge accordingly erred, with respect, in granting the application and the relief that was ordered.  The appropriate order would have been for the application to be dismissed, with costs.”</w:t>
      </w:r>
    </w:p>
    <w:p w:rsidR="007852D4" w:rsidRDefault="007852D4" w:rsidP="00A279F6">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p>
    <w:p w:rsidR="006F5831" w:rsidRDefault="00877262" w:rsidP="00A279F6">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[13</w:t>
      </w:r>
      <w:r w:rsidR="006F5831">
        <w:rPr>
          <w:rFonts w:ascii="Times New Roman" w:eastAsia="Times New Roman" w:hAnsi="Times New Roman" w:cs="Times New Roman"/>
          <w:sz w:val="28"/>
          <w:szCs w:val="28"/>
          <w:lang w:val="en-ZA"/>
        </w:rPr>
        <w:t>]</w:t>
      </w:r>
      <w:r w:rsidR="006F5831">
        <w:rPr>
          <w:rFonts w:ascii="Times New Roman" w:eastAsia="Times New Roman" w:hAnsi="Times New Roman" w:cs="Times New Roman"/>
          <w:sz w:val="28"/>
          <w:szCs w:val="28"/>
          <w:lang w:val="en-ZA"/>
        </w:rPr>
        <w:tab/>
        <w:t>At the Hearing of the appeal, Advocate P</w:t>
      </w:r>
      <w:r w:rsidR="006F3153">
        <w:rPr>
          <w:rFonts w:ascii="Times New Roman" w:eastAsia="Times New Roman" w:hAnsi="Times New Roman" w:cs="Times New Roman"/>
          <w:sz w:val="28"/>
          <w:szCs w:val="28"/>
          <w:lang w:val="en-ZA"/>
        </w:rPr>
        <w:t>.E. Flynn</w:t>
      </w:r>
      <w:r w:rsidR="006F5831">
        <w:rPr>
          <w:rFonts w:ascii="Times New Roman" w:eastAsia="Times New Roman" w:hAnsi="Times New Roman" w:cs="Times New Roman"/>
          <w:sz w:val="28"/>
          <w:szCs w:val="28"/>
          <w:lang w:val="en-ZA"/>
        </w:rPr>
        <w:t xml:space="preserve"> appeared for the Appellant.  The Respondent was absent, but Miss N. Ndlangamandla who had represented her at the court below appeared to inform the court that the Respondent had decided not to oppose the appeal.  She said in the circumstances she had no instructions in respect of the appeal itself.  She then sought leave and left.</w:t>
      </w:r>
    </w:p>
    <w:p w:rsidR="006F5831" w:rsidRDefault="006F5831" w:rsidP="00A279F6">
      <w:pPr>
        <w:spacing w:after="0" w:line="480" w:lineRule="auto"/>
        <w:ind w:left="720" w:hanging="720"/>
        <w:jc w:val="both"/>
        <w:rPr>
          <w:rFonts w:ascii="Times New Roman" w:eastAsia="Times New Roman" w:hAnsi="Times New Roman" w:cs="Times New Roman"/>
          <w:sz w:val="28"/>
          <w:szCs w:val="28"/>
          <w:lang w:val="en-ZA"/>
        </w:rPr>
      </w:pPr>
    </w:p>
    <w:p w:rsidR="006F5831" w:rsidRDefault="00877262" w:rsidP="00A279F6">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[14</w:t>
      </w:r>
      <w:r w:rsidR="006F5831">
        <w:rPr>
          <w:rFonts w:ascii="Times New Roman" w:eastAsia="Times New Roman" w:hAnsi="Times New Roman" w:cs="Times New Roman"/>
          <w:sz w:val="28"/>
          <w:szCs w:val="28"/>
          <w:lang w:val="en-ZA"/>
        </w:rPr>
        <w:t>]</w:t>
      </w:r>
      <w:r w:rsidR="006F5831">
        <w:rPr>
          <w:rFonts w:ascii="Times New Roman" w:eastAsia="Times New Roman" w:hAnsi="Times New Roman" w:cs="Times New Roman"/>
          <w:sz w:val="28"/>
          <w:szCs w:val="28"/>
          <w:lang w:val="en-ZA"/>
        </w:rPr>
        <w:tab/>
        <w:t xml:space="preserve">The </w:t>
      </w:r>
      <w:r w:rsidR="006F3153">
        <w:rPr>
          <w:rFonts w:ascii="Times New Roman" w:eastAsia="Times New Roman" w:hAnsi="Times New Roman" w:cs="Times New Roman"/>
          <w:sz w:val="28"/>
          <w:szCs w:val="28"/>
          <w:lang w:val="en-ZA"/>
        </w:rPr>
        <w:t>C</w:t>
      </w:r>
      <w:r w:rsidR="006F5831">
        <w:rPr>
          <w:rFonts w:ascii="Times New Roman" w:eastAsia="Times New Roman" w:hAnsi="Times New Roman" w:cs="Times New Roman"/>
          <w:sz w:val="28"/>
          <w:szCs w:val="28"/>
          <w:lang w:val="en-ZA"/>
        </w:rPr>
        <w:t xml:space="preserve">ourt regards this matter, affecting as it does, the application of the University’s Regulations and the possible repercussions this may have on students’ future if those regulations were not scrupulously complied with, as very important and notwithstanding that the Respondent was not minded to oppose it decided that a full judgment on the appeal should be written to give guidance for future students who may be similarly circumstanced as the Respondent herein.  </w:t>
      </w:r>
    </w:p>
    <w:p w:rsidR="006F5831" w:rsidRDefault="006F5831" w:rsidP="00A279F6">
      <w:pPr>
        <w:spacing w:after="0" w:line="480" w:lineRule="auto"/>
        <w:ind w:left="720" w:hanging="720"/>
        <w:jc w:val="both"/>
        <w:rPr>
          <w:rFonts w:ascii="Times New Roman" w:eastAsia="Times New Roman" w:hAnsi="Times New Roman" w:cs="Times New Roman"/>
          <w:sz w:val="28"/>
          <w:szCs w:val="28"/>
          <w:lang w:val="en-ZA"/>
        </w:rPr>
      </w:pPr>
    </w:p>
    <w:p w:rsidR="006F5831" w:rsidRDefault="006F5831" w:rsidP="00A279F6">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15</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 xml:space="preserve">On the basis of the facts deposed to in her founding affidavit, there is no gainsaying the fact that the learned Judge herself hit the nail on the head when she opined at paragraph 11 of the judgment “that the applicant has not couched her prayers in the expected manner in applications of this nature.”  In the opinion of the Judge, the Respondent ought to have prayed for a review of the </w:t>
      </w:r>
      <w:r w:rsidR="00C13C37">
        <w:rPr>
          <w:rFonts w:ascii="Times New Roman" w:eastAsia="Times New Roman" w:hAnsi="Times New Roman" w:cs="Times New Roman"/>
          <w:sz w:val="28"/>
          <w:szCs w:val="28"/>
          <w:lang w:val="en-ZA"/>
        </w:rPr>
        <w:t xml:space="preserve">Respondent’s </w:t>
      </w:r>
      <w:r>
        <w:rPr>
          <w:rFonts w:ascii="Times New Roman" w:eastAsia="Times New Roman" w:hAnsi="Times New Roman" w:cs="Times New Roman"/>
          <w:sz w:val="28"/>
          <w:szCs w:val="28"/>
          <w:lang w:val="en-ZA"/>
        </w:rPr>
        <w:t xml:space="preserve">decision.  In my opinion Counsel for the Appellant was right when he complained </w:t>
      </w:r>
      <w:r w:rsidR="00C13C37">
        <w:rPr>
          <w:rFonts w:ascii="Times New Roman" w:eastAsia="Times New Roman" w:hAnsi="Times New Roman" w:cs="Times New Roman"/>
          <w:sz w:val="28"/>
          <w:szCs w:val="28"/>
          <w:lang w:val="en-ZA"/>
        </w:rPr>
        <w:t xml:space="preserve">in </w:t>
      </w:r>
      <w:r>
        <w:rPr>
          <w:rFonts w:ascii="Times New Roman" w:eastAsia="Times New Roman" w:hAnsi="Times New Roman" w:cs="Times New Roman"/>
          <w:sz w:val="28"/>
          <w:szCs w:val="28"/>
          <w:lang w:val="en-ZA"/>
        </w:rPr>
        <w:t>the first ground of appeal that:</w:t>
      </w:r>
    </w:p>
    <w:p w:rsidR="006F5831" w:rsidRDefault="006F5831" w:rsidP="00AC49CF">
      <w:pPr>
        <w:spacing w:after="0"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in the court a quo erred in finding that the Respondent</w:t>
      </w:r>
      <w:r w:rsidR="00AC49CF">
        <w:rPr>
          <w:rFonts w:ascii="Times New Roman" w:eastAsia="Times New Roman" w:hAnsi="Times New Roman" w:cs="Times New Roman"/>
          <w:sz w:val="28"/>
          <w:szCs w:val="28"/>
          <w:lang w:val="en-ZA"/>
        </w:rPr>
        <w:t xml:space="preserve"> was entitled to relief on the basis of “legitimate expectation” in circumstances where the Court ought, instead, to have found that the Respondent had not pleaded her case on the basis of </w:t>
      </w:r>
      <w:r w:rsidR="00AC49CF">
        <w:rPr>
          <w:rFonts w:ascii="Times New Roman" w:eastAsia="Times New Roman" w:hAnsi="Times New Roman" w:cs="Times New Roman"/>
          <w:sz w:val="28"/>
          <w:szCs w:val="28"/>
          <w:lang w:val="en-ZA"/>
        </w:rPr>
        <w:lastRenderedPageBreak/>
        <w:t>any alleged legitimate expectation, and this was not the case that the Appellant was called upon to meet.”</w:t>
      </w:r>
    </w:p>
    <w:p w:rsidR="00AC49CF" w:rsidRDefault="00AC49CF" w:rsidP="00AC49CF">
      <w:pPr>
        <w:spacing w:after="0" w:line="480" w:lineRule="auto"/>
        <w:jc w:val="both"/>
        <w:rPr>
          <w:rFonts w:ascii="Times New Roman" w:eastAsia="Times New Roman" w:hAnsi="Times New Roman" w:cs="Times New Roman"/>
          <w:sz w:val="28"/>
          <w:szCs w:val="28"/>
          <w:lang w:val="en-ZA"/>
        </w:rPr>
      </w:pPr>
    </w:p>
    <w:p w:rsidR="00D27EB8" w:rsidRDefault="00877262" w:rsidP="00AC49C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[16</w:t>
      </w:r>
      <w:r w:rsidR="00AC49CF">
        <w:rPr>
          <w:rFonts w:ascii="Times New Roman" w:eastAsia="Times New Roman" w:hAnsi="Times New Roman" w:cs="Times New Roman"/>
          <w:sz w:val="28"/>
          <w:szCs w:val="28"/>
          <w:lang w:val="en-ZA"/>
        </w:rPr>
        <w:t>]</w:t>
      </w:r>
      <w:r w:rsidR="00AC49CF">
        <w:rPr>
          <w:rFonts w:ascii="Times New Roman" w:eastAsia="Times New Roman" w:hAnsi="Times New Roman" w:cs="Times New Roman"/>
          <w:sz w:val="28"/>
          <w:szCs w:val="28"/>
          <w:lang w:val="en-ZA"/>
        </w:rPr>
        <w:tab/>
        <w:t>I am persuaded that her reasons for granting the Respondent relief</w:t>
      </w:r>
      <w:r w:rsidR="00C13C37">
        <w:rPr>
          <w:rFonts w:ascii="Times New Roman" w:eastAsia="Times New Roman" w:hAnsi="Times New Roman" w:cs="Times New Roman"/>
          <w:sz w:val="28"/>
          <w:szCs w:val="28"/>
          <w:lang w:val="en-ZA"/>
        </w:rPr>
        <w:t xml:space="preserve">  </w:t>
      </w:r>
      <w:r w:rsidR="002D09ED">
        <w:rPr>
          <w:rFonts w:ascii="Times New Roman" w:eastAsia="Times New Roman" w:hAnsi="Times New Roman" w:cs="Times New Roman"/>
          <w:sz w:val="28"/>
          <w:szCs w:val="28"/>
          <w:lang w:val="en-ZA"/>
        </w:rPr>
        <w:t xml:space="preserve">“directing the Appellant to </w:t>
      </w:r>
      <w:r w:rsidR="0044700E">
        <w:rPr>
          <w:rFonts w:ascii="Times New Roman" w:eastAsia="Times New Roman" w:hAnsi="Times New Roman" w:cs="Times New Roman"/>
          <w:sz w:val="28"/>
          <w:szCs w:val="28"/>
          <w:lang w:val="en-ZA"/>
        </w:rPr>
        <w:t>register the Respondent and also directing the Appellant to allow the Respondent to sit for her final examin</w:t>
      </w:r>
      <w:r w:rsidR="00C13C37">
        <w:rPr>
          <w:rFonts w:ascii="Times New Roman" w:eastAsia="Times New Roman" w:hAnsi="Times New Roman" w:cs="Times New Roman"/>
          <w:sz w:val="28"/>
          <w:szCs w:val="28"/>
          <w:lang w:val="en-ZA"/>
        </w:rPr>
        <w:t>ation which are scheduled to begin</w:t>
      </w:r>
      <w:r w:rsidR="0044700E">
        <w:rPr>
          <w:rFonts w:ascii="Times New Roman" w:eastAsia="Times New Roman" w:hAnsi="Times New Roman" w:cs="Times New Roman"/>
          <w:sz w:val="28"/>
          <w:szCs w:val="28"/>
          <w:lang w:val="en-ZA"/>
        </w:rPr>
        <w:t xml:space="preserve"> on 13</w:t>
      </w:r>
      <w:r w:rsidR="0044700E" w:rsidRPr="0044700E">
        <w:rPr>
          <w:rFonts w:ascii="Times New Roman" w:eastAsia="Times New Roman" w:hAnsi="Times New Roman" w:cs="Times New Roman"/>
          <w:sz w:val="28"/>
          <w:szCs w:val="28"/>
          <w:vertAlign w:val="superscript"/>
          <w:lang w:val="en-ZA"/>
        </w:rPr>
        <w:t>th</w:t>
      </w:r>
      <w:r w:rsidR="0044700E">
        <w:rPr>
          <w:rFonts w:ascii="Times New Roman" w:eastAsia="Times New Roman" w:hAnsi="Times New Roman" w:cs="Times New Roman"/>
          <w:sz w:val="28"/>
          <w:szCs w:val="28"/>
          <w:lang w:val="en-ZA"/>
        </w:rPr>
        <w:t xml:space="preserve"> May, 2013,” were not supported by the facts or the law.  She explained in paragraph 12 of the written judgment that she allowed </w:t>
      </w:r>
      <w:r w:rsidR="00D27EB8">
        <w:rPr>
          <w:rFonts w:ascii="Times New Roman" w:eastAsia="Times New Roman" w:hAnsi="Times New Roman" w:cs="Times New Roman"/>
          <w:sz w:val="28"/>
          <w:szCs w:val="28"/>
          <w:lang w:val="en-ZA"/>
        </w:rPr>
        <w:t>the application even though it was lacking in form and procedure.  Her reason was that in view of its exigency, the interest of justice would best be served by deliberating on the merits.  It is clea</w:t>
      </w:r>
      <w:r w:rsidR="00C13C37">
        <w:rPr>
          <w:rFonts w:ascii="Times New Roman" w:eastAsia="Times New Roman" w:hAnsi="Times New Roman" w:cs="Times New Roman"/>
          <w:sz w:val="28"/>
          <w:szCs w:val="28"/>
          <w:lang w:val="en-ZA"/>
        </w:rPr>
        <w:t>r</w:t>
      </w:r>
      <w:r w:rsidR="00D27EB8">
        <w:rPr>
          <w:rFonts w:ascii="Times New Roman" w:eastAsia="Times New Roman" w:hAnsi="Times New Roman" w:cs="Times New Roman"/>
          <w:sz w:val="28"/>
          <w:szCs w:val="28"/>
          <w:lang w:val="en-ZA"/>
        </w:rPr>
        <w:t xml:space="preserve"> to me that the learned Judge misunderstood the Appellant’s complaint.  The case of the Appellant was that on the merits as pleaded the Judge had substituted a case based on “legitimate expectation” for the Respondent where</w:t>
      </w:r>
      <w:r w:rsidR="00C13C37">
        <w:rPr>
          <w:rFonts w:ascii="Times New Roman" w:eastAsia="Times New Roman" w:hAnsi="Times New Roman" w:cs="Times New Roman"/>
          <w:sz w:val="28"/>
          <w:szCs w:val="28"/>
          <w:lang w:val="en-ZA"/>
        </w:rPr>
        <w:t xml:space="preserve">as </w:t>
      </w:r>
      <w:r w:rsidR="00D27EB8">
        <w:rPr>
          <w:rFonts w:ascii="Times New Roman" w:eastAsia="Times New Roman" w:hAnsi="Times New Roman" w:cs="Times New Roman"/>
          <w:sz w:val="28"/>
          <w:szCs w:val="28"/>
          <w:lang w:val="en-ZA"/>
        </w:rPr>
        <w:t xml:space="preserve">her case was that on the facts pleaded, she was entitled as of right to the orders she prayed for.  </w:t>
      </w:r>
    </w:p>
    <w:p w:rsidR="00D27EB8" w:rsidRDefault="00D27EB8" w:rsidP="00AC49CF">
      <w:pPr>
        <w:spacing w:after="0" w:line="480" w:lineRule="auto"/>
        <w:ind w:left="720" w:hanging="720"/>
        <w:jc w:val="both"/>
        <w:rPr>
          <w:rFonts w:ascii="Times New Roman" w:eastAsia="Times New Roman" w:hAnsi="Times New Roman" w:cs="Times New Roman"/>
          <w:sz w:val="28"/>
          <w:szCs w:val="28"/>
          <w:lang w:val="en-ZA"/>
        </w:rPr>
      </w:pPr>
    </w:p>
    <w:p w:rsidR="00AC49CF" w:rsidRDefault="00D27EB8" w:rsidP="00AC49C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17</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 xml:space="preserve">It is a fundament rule of law that a court should not mero motu  substitute a case different from the one pleaded by a party and then proceed to give judgment on the substituted case.  See </w:t>
      </w:r>
      <w:r>
        <w:rPr>
          <w:rFonts w:ascii="Times New Roman" w:eastAsia="Times New Roman" w:hAnsi="Times New Roman" w:cs="Times New Roman"/>
          <w:i/>
          <w:sz w:val="28"/>
          <w:szCs w:val="28"/>
          <w:lang w:val="en-ZA"/>
        </w:rPr>
        <w:t xml:space="preserve">Commissioner of Correctional Services v Ntsetselelo Hlatshwako </w:t>
      </w:r>
      <w:r>
        <w:rPr>
          <w:rFonts w:ascii="Times New Roman" w:eastAsia="Times New Roman" w:hAnsi="Times New Roman" w:cs="Times New Roman"/>
          <w:sz w:val="28"/>
          <w:szCs w:val="28"/>
          <w:lang w:val="en-ZA"/>
        </w:rPr>
        <w:t xml:space="preserve">Court of Appeal No. 67/09; paragraph 7; </w:t>
      </w:r>
      <w:r>
        <w:rPr>
          <w:rFonts w:ascii="Times New Roman" w:eastAsia="Times New Roman" w:hAnsi="Times New Roman" w:cs="Times New Roman"/>
          <w:sz w:val="28"/>
          <w:szCs w:val="28"/>
          <w:lang w:val="en-ZA"/>
        </w:rPr>
        <w:lastRenderedPageBreak/>
        <w:t xml:space="preserve">See also to the same effect, </w:t>
      </w:r>
      <w:r>
        <w:rPr>
          <w:rFonts w:ascii="Times New Roman" w:eastAsia="Times New Roman" w:hAnsi="Times New Roman" w:cs="Times New Roman"/>
          <w:i/>
          <w:sz w:val="28"/>
          <w:szCs w:val="28"/>
          <w:lang w:val="en-ZA"/>
        </w:rPr>
        <w:t>Umbane Ltd v Sofi Dlamini and 3 others,</w:t>
      </w:r>
      <w:r>
        <w:rPr>
          <w:rFonts w:ascii="Times New Roman" w:eastAsia="Times New Roman" w:hAnsi="Times New Roman" w:cs="Times New Roman"/>
          <w:sz w:val="28"/>
          <w:szCs w:val="28"/>
          <w:lang w:val="en-ZA"/>
        </w:rPr>
        <w:t xml:space="preserve"> Court of Appeal No. 13/2013.</w:t>
      </w:r>
    </w:p>
    <w:p w:rsidR="00D27EB8" w:rsidRDefault="00D27EB8" w:rsidP="00AC49CF">
      <w:pPr>
        <w:spacing w:after="0" w:line="480" w:lineRule="auto"/>
        <w:ind w:left="720" w:hanging="720"/>
        <w:jc w:val="both"/>
        <w:rPr>
          <w:rFonts w:ascii="Times New Roman" w:eastAsia="Times New Roman" w:hAnsi="Times New Roman" w:cs="Times New Roman"/>
          <w:sz w:val="28"/>
          <w:szCs w:val="28"/>
          <w:lang w:val="en-ZA"/>
        </w:rPr>
      </w:pPr>
    </w:p>
    <w:p w:rsidR="00D27EB8" w:rsidRDefault="00D27EB8" w:rsidP="00AC49C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18</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 xml:space="preserve">In my view, what the Judge did rather perverted the course of justice.  The court clearly erred in finding that the Respondent did establish a case based on legitimate expectation.  </w:t>
      </w:r>
    </w:p>
    <w:p w:rsidR="00D27EB8" w:rsidRDefault="00D27EB8" w:rsidP="00AC49CF">
      <w:pPr>
        <w:spacing w:after="0" w:line="480" w:lineRule="auto"/>
        <w:ind w:left="720" w:hanging="720"/>
        <w:jc w:val="both"/>
        <w:rPr>
          <w:rFonts w:ascii="Times New Roman" w:eastAsia="Times New Roman" w:hAnsi="Times New Roman" w:cs="Times New Roman"/>
          <w:sz w:val="28"/>
          <w:szCs w:val="28"/>
          <w:lang w:val="en-ZA"/>
        </w:rPr>
      </w:pPr>
    </w:p>
    <w:p w:rsidR="00D27EB8" w:rsidRDefault="00877262" w:rsidP="00AC49C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[19</w:t>
      </w:r>
      <w:r w:rsidR="00D27EB8">
        <w:rPr>
          <w:rFonts w:ascii="Times New Roman" w:eastAsia="Times New Roman" w:hAnsi="Times New Roman" w:cs="Times New Roman"/>
          <w:sz w:val="28"/>
          <w:szCs w:val="28"/>
          <w:lang w:val="en-ZA"/>
        </w:rPr>
        <w:t>]</w:t>
      </w:r>
      <w:r w:rsidR="00D27EB8">
        <w:rPr>
          <w:rFonts w:ascii="Times New Roman" w:eastAsia="Times New Roman" w:hAnsi="Times New Roman" w:cs="Times New Roman"/>
          <w:sz w:val="28"/>
          <w:szCs w:val="28"/>
          <w:lang w:val="en-ZA"/>
        </w:rPr>
        <w:tab/>
        <w:t xml:space="preserve">What are the ingredients of a claim based on legitimate expectation?  As Counsel for the Appellant pointed out, the Appellant is a statutory body which is expected to act in accordance with Regulations promulgated under the University of Swaziland Act 1983.  Now, legitimate expectation may not be invoked in </w:t>
      </w:r>
      <w:r w:rsidR="00DB56CD">
        <w:rPr>
          <w:rFonts w:ascii="Times New Roman" w:eastAsia="Times New Roman" w:hAnsi="Times New Roman" w:cs="Times New Roman"/>
          <w:sz w:val="28"/>
          <w:szCs w:val="28"/>
          <w:lang w:val="en-ZA"/>
        </w:rPr>
        <w:t xml:space="preserve">defiance of statutory obligations.  In other words, the principle cannot prevail against legislation.  No official of the Appellant waived or ignored the Regulations.  It is also true that a public body cannot give unto itself authority it does not have. </w:t>
      </w:r>
      <w:r w:rsidR="00003D70">
        <w:rPr>
          <w:rFonts w:ascii="Times New Roman" w:eastAsia="Times New Roman" w:hAnsi="Times New Roman" w:cs="Times New Roman"/>
          <w:sz w:val="28"/>
          <w:szCs w:val="28"/>
          <w:lang w:val="en-ZA"/>
        </w:rPr>
        <w:t>N</w:t>
      </w:r>
      <w:r w:rsidR="00DB56CD">
        <w:rPr>
          <w:rFonts w:ascii="Times New Roman" w:eastAsia="Times New Roman" w:hAnsi="Times New Roman" w:cs="Times New Roman"/>
          <w:sz w:val="28"/>
          <w:szCs w:val="28"/>
          <w:lang w:val="en-ZA"/>
        </w:rPr>
        <w:t>ot even the Senate of the University had power to register the Respondent when she had not paid her fees.</w:t>
      </w:r>
    </w:p>
    <w:p w:rsidR="00DB56CD" w:rsidRDefault="00DB56CD" w:rsidP="00AC49CF">
      <w:pPr>
        <w:spacing w:after="0" w:line="480" w:lineRule="auto"/>
        <w:ind w:left="720" w:hanging="720"/>
        <w:jc w:val="both"/>
        <w:rPr>
          <w:rFonts w:ascii="Times New Roman" w:eastAsia="Times New Roman" w:hAnsi="Times New Roman" w:cs="Times New Roman"/>
          <w:sz w:val="28"/>
          <w:szCs w:val="28"/>
          <w:lang w:val="en-ZA"/>
        </w:rPr>
      </w:pPr>
    </w:p>
    <w:p w:rsidR="00DB56CD" w:rsidRDefault="00DB56CD" w:rsidP="00AC49C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20</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 xml:space="preserve">In the Answering Affidavit, the Registrar annexed a copy of the University’s Academic General Regulations, promulgated as official Regulation.  Regulation 010.19 provided that it shall be the responsibility of each student </w:t>
      </w:r>
      <w:r>
        <w:rPr>
          <w:rFonts w:ascii="Times New Roman" w:eastAsia="Times New Roman" w:hAnsi="Times New Roman" w:cs="Times New Roman"/>
          <w:sz w:val="28"/>
          <w:szCs w:val="28"/>
          <w:lang w:val="en-ZA"/>
        </w:rPr>
        <w:lastRenderedPageBreak/>
        <w:t>to familiarise himself/herself with the contents of the current copy of the University Calendar.  According to regulation 2.12 “late registration is permitted for up to 7 days after the commencement of lectures as stipulated in the University Calendar.  Registration beyond this grace period may be permitted by the Vice Chancellor for a period up to 7 working days, provided evidence of official delay beyond the control of the student is produced.”</w:t>
      </w:r>
      <w:r w:rsidR="00A108DC">
        <w:rPr>
          <w:rFonts w:ascii="Times New Roman" w:eastAsia="Times New Roman" w:hAnsi="Times New Roman" w:cs="Times New Roman"/>
          <w:sz w:val="28"/>
          <w:szCs w:val="28"/>
          <w:lang w:val="en-ZA"/>
        </w:rPr>
        <w:t xml:space="preserve">  Another important regulation is 030.37 which provides that “a person who is not registered in accordance with the Registration procedures prescribed by the University shall not be entitled to attend lectures, tutorials, write tests and assignments and/or partake in any other academic and extra-curriculum activities of the University.”  Finally for our present purpose, Regulation 011.02 states that “any assignments and tests submitted by unregistered persons shall be declared null and void, nor shall he/she be entitled to register and/or write examinations.  The University</w:t>
      </w:r>
      <w:r w:rsidR="00A108DC" w:rsidRPr="00A108DC">
        <w:rPr>
          <w:rFonts w:ascii="Times New Roman" w:eastAsia="Times New Roman" w:hAnsi="Times New Roman" w:cs="Times New Roman"/>
          <w:i/>
          <w:sz w:val="28"/>
          <w:szCs w:val="28"/>
          <w:lang w:val="en-ZA"/>
        </w:rPr>
        <w:t xml:space="preserve"> shall</w:t>
      </w:r>
      <w:r w:rsidR="00A108DC">
        <w:rPr>
          <w:rFonts w:ascii="Times New Roman" w:eastAsia="Times New Roman" w:hAnsi="Times New Roman" w:cs="Times New Roman"/>
          <w:sz w:val="28"/>
          <w:szCs w:val="28"/>
          <w:lang w:val="en-ZA"/>
        </w:rPr>
        <w:t xml:space="preserve"> upon discovery that any person who is not properly registered attends lectures require the person to leave the University.”</w:t>
      </w:r>
    </w:p>
    <w:p w:rsidR="00A108DC" w:rsidRDefault="00A108DC" w:rsidP="00AC49CF">
      <w:pPr>
        <w:spacing w:after="0" w:line="480" w:lineRule="auto"/>
        <w:ind w:left="720" w:hanging="720"/>
        <w:jc w:val="both"/>
        <w:rPr>
          <w:rFonts w:ascii="Times New Roman" w:eastAsia="Times New Roman" w:hAnsi="Times New Roman" w:cs="Times New Roman"/>
          <w:sz w:val="28"/>
          <w:szCs w:val="28"/>
          <w:lang w:val="en-ZA"/>
        </w:rPr>
      </w:pPr>
    </w:p>
    <w:p w:rsidR="00A108DC" w:rsidRDefault="00877262" w:rsidP="00AC49C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[21</w:t>
      </w:r>
      <w:r w:rsidR="00A108DC">
        <w:rPr>
          <w:rFonts w:ascii="Times New Roman" w:eastAsia="Times New Roman" w:hAnsi="Times New Roman" w:cs="Times New Roman"/>
          <w:sz w:val="28"/>
          <w:szCs w:val="28"/>
          <w:lang w:val="en-ZA"/>
        </w:rPr>
        <w:t>]</w:t>
      </w:r>
      <w:r w:rsidR="00A108DC">
        <w:rPr>
          <w:rFonts w:ascii="Times New Roman" w:eastAsia="Times New Roman" w:hAnsi="Times New Roman" w:cs="Times New Roman"/>
          <w:sz w:val="28"/>
          <w:szCs w:val="28"/>
          <w:lang w:val="en-ZA"/>
        </w:rPr>
        <w:tab/>
        <w:t>The Respondent’s case in her application was based on two matters, either or both of which contained no representation, reasonable or otherwise held out to her.  These are:-</w:t>
      </w:r>
    </w:p>
    <w:p w:rsidR="00A108DC" w:rsidRDefault="00A108DC" w:rsidP="00A108DC">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(a)</w:t>
      </w:r>
      <w:r>
        <w:rPr>
          <w:rFonts w:ascii="Times New Roman" w:eastAsia="Times New Roman" w:hAnsi="Times New Roman" w:cs="Times New Roman"/>
          <w:sz w:val="28"/>
          <w:szCs w:val="28"/>
          <w:lang w:val="en-ZA"/>
        </w:rPr>
        <w:tab/>
        <w:t>“7. I approached the Respondent’s Dean of Students Affairs, Mr Nkambule, to inform him of my problem and that the reason why the Swaziland Government classified me as a civil servant was because I had worked for the Swaziland Government in 2010 for a period of two (2) months in the Ministry of Education doing a survey.</w:t>
      </w:r>
    </w:p>
    <w:p w:rsidR="00A108DC" w:rsidRDefault="00A108DC" w:rsidP="00A108DC">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 xml:space="preserve">7.1 The Dean of Students Affairs, informed me that I was not the only person who had a similar problem and efforts were being made to have same resolved.  He further </w:t>
      </w:r>
      <w:r w:rsidRPr="00A108DC">
        <w:rPr>
          <w:rFonts w:ascii="Times New Roman" w:eastAsia="Times New Roman" w:hAnsi="Times New Roman" w:cs="Times New Roman"/>
          <w:i/>
          <w:sz w:val="28"/>
          <w:szCs w:val="28"/>
          <w:lang w:val="en-ZA"/>
        </w:rPr>
        <w:t>advised</w:t>
      </w:r>
      <w:r>
        <w:rPr>
          <w:rFonts w:ascii="Times New Roman" w:eastAsia="Times New Roman" w:hAnsi="Times New Roman" w:cs="Times New Roman"/>
          <w:sz w:val="28"/>
          <w:szCs w:val="28"/>
          <w:lang w:val="en-ZA"/>
        </w:rPr>
        <w:t xml:space="preserve"> me to continue attending whilst means to have the matter resolved were being made.”</w:t>
      </w:r>
    </w:p>
    <w:p w:rsidR="00A108DC" w:rsidRDefault="00A108DC" w:rsidP="00A108DC">
      <w:pPr>
        <w:spacing w:after="0" w:line="480" w:lineRule="auto"/>
        <w:jc w:val="both"/>
        <w:rPr>
          <w:rFonts w:ascii="Times New Roman" w:eastAsia="Times New Roman" w:hAnsi="Times New Roman" w:cs="Times New Roman"/>
          <w:sz w:val="28"/>
          <w:szCs w:val="28"/>
          <w:lang w:val="en-ZA"/>
        </w:rPr>
      </w:pPr>
    </w:p>
    <w:p w:rsidR="00A108DC" w:rsidRDefault="00A108DC"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22</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Even a cursory reading of these paragraphs cannot by any stretch of the imagination conjure</w:t>
      </w:r>
      <w:r w:rsidR="0091016F">
        <w:rPr>
          <w:rFonts w:ascii="Times New Roman" w:eastAsia="Times New Roman" w:hAnsi="Times New Roman" w:cs="Times New Roman"/>
          <w:sz w:val="28"/>
          <w:szCs w:val="28"/>
          <w:lang w:val="en-ZA"/>
        </w:rPr>
        <w:t xml:space="preserve"> up any notion that any representation that she would be registered and allowed to sit for the final examination was being dangled before her.</w:t>
      </w:r>
    </w:p>
    <w:p w:rsidR="0091016F" w:rsidRDefault="0091016F"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A perfectly innocuous pleading by the Registrar that “the Dean of Student Affairs is not present or available but I honestly doubt that he would have instructed an unregistered person to attend lectures and if he did s</w:t>
      </w:r>
      <w:r w:rsidR="00003D70">
        <w:rPr>
          <w:rFonts w:ascii="Times New Roman" w:eastAsia="Times New Roman" w:hAnsi="Times New Roman" w:cs="Times New Roman"/>
          <w:sz w:val="28"/>
          <w:szCs w:val="28"/>
          <w:lang w:val="en-ZA"/>
        </w:rPr>
        <w:t>o, he had no authority to do so,</w:t>
      </w:r>
      <w:r>
        <w:rPr>
          <w:rFonts w:ascii="Times New Roman" w:eastAsia="Times New Roman" w:hAnsi="Times New Roman" w:cs="Times New Roman"/>
          <w:sz w:val="28"/>
          <w:szCs w:val="28"/>
          <w:lang w:val="en-ZA"/>
        </w:rPr>
        <w:t xml:space="preserve">” </w:t>
      </w:r>
      <w:r w:rsidR="00003D70">
        <w:rPr>
          <w:rFonts w:ascii="Times New Roman" w:eastAsia="Times New Roman" w:hAnsi="Times New Roman" w:cs="Times New Roman"/>
          <w:sz w:val="28"/>
          <w:szCs w:val="28"/>
          <w:lang w:val="en-ZA"/>
        </w:rPr>
        <w:t>e</w:t>
      </w:r>
      <w:r>
        <w:rPr>
          <w:rFonts w:ascii="Times New Roman" w:eastAsia="Times New Roman" w:hAnsi="Times New Roman" w:cs="Times New Roman"/>
          <w:sz w:val="28"/>
          <w:szCs w:val="28"/>
          <w:lang w:val="en-ZA"/>
        </w:rPr>
        <w:t>voked this response f</w:t>
      </w:r>
      <w:r w:rsidR="006F3153">
        <w:rPr>
          <w:rFonts w:ascii="Times New Roman" w:eastAsia="Times New Roman" w:hAnsi="Times New Roman" w:cs="Times New Roman"/>
          <w:sz w:val="28"/>
          <w:szCs w:val="28"/>
          <w:lang w:val="en-ZA"/>
        </w:rPr>
        <w:t>ro</w:t>
      </w:r>
      <w:r>
        <w:rPr>
          <w:rFonts w:ascii="Times New Roman" w:eastAsia="Times New Roman" w:hAnsi="Times New Roman" w:cs="Times New Roman"/>
          <w:sz w:val="28"/>
          <w:szCs w:val="28"/>
          <w:lang w:val="en-ZA"/>
        </w:rPr>
        <w:t>m the learned Judge.</w:t>
      </w:r>
    </w:p>
    <w:p w:rsidR="0091016F" w:rsidRDefault="0091016F"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 xml:space="preserve">“There being no evidence to demonstrate that the Dean of Students Affairs who is respondent did not grant permission to the applicant to continue </w:t>
      </w:r>
      <w:r>
        <w:rPr>
          <w:rFonts w:ascii="Times New Roman" w:eastAsia="Times New Roman" w:hAnsi="Times New Roman" w:cs="Times New Roman"/>
          <w:sz w:val="28"/>
          <w:szCs w:val="28"/>
          <w:lang w:val="en-ZA"/>
        </w:rPr>
        <w:lastRenderedPageBreak/>
        <w:t>attending classes and no allegation by the Respondent that it actually interdicted applicant from attending classes, it is clear that the respondent made the representation the  applicant is relying upon in her application.” (See paragraph 46 of the judgment)</w:t>
      </w:r>
    </w:p>
    <w:p w:rsidR="0091016F" w:rsidRDefault="0091016F" w:rsidP="0091016F">
      <w:pPr>
        <w:spacing w:after="0" w:line="480" w:lineRule="auto"/>
        <w:ind w:left="720" w:hanging="720"/>
        <w:jc w:val="both"/>
        <w:rPr>
          <w:rFonts w:ascii="Times New Roman" w:eastAsia="Times New Roman" w:hAnsi="Times New Roman" w:cs="Times New Roman"/>
          <w:sz w:val="28"/>
          <w:szCs w:val="28"/>
          <w:lang w:val="en-ZA"/>
        </w:rPr>
      </w:pPr>
    </w:p>
    <w:p w:rsidR="00D46A00" w:rsidRDefault="00D46A00"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23</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It is worth pointing out that Respondent’s application was filed on 13</w:t>
      </w:r>
      <w:r w:rsidRPr="00D46A00">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May 2013.  It was to be moved in court that same day at 9</w:t>
      </w:r>
      <w:r w:rsidR="00003D70">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 xml:space="preserve">30 am.  The Appellant managed to prepare and file an Answering Affidavit that very morning so that the matter could be heard about 2 pm that day.  So when in all the circumstances, the Appellant had bent over backwards to have the matter heard but indicated that the Dean of Students Affairs was not immediately available for his response to paragraph 7 of the Respondent’s Founding Affidavit, I am bewildered by the Judge’s </w:t>
      </w:r>
      <w:r w:rsidR="00003D70">
        <w:rPr>
          <w:rFonts w:ascii="Times New Roman" w:eastAsia="Times New Roman" w:hAnsi="Times New Roman" w:cs="Times New Roman"/>
          <w:sz w:val="28"/>
          <w:szCs w:val="28"/>
          <w:lang w:val="en-ZA"/>
        </w:rPr>
        <w:t>cynicism</w:t>
      </w:r>
      <w:r>
        <w:rPr>
          <w:rFonts w:ascii="Times New Roman" w:eastAsia="Times New Roman" w:hAnsi="Times New Roman" w:cs="Times New Roman"/>
          <w:sz w:val="28"/>
          <w:szCs w:val="28"/>
          <w:lang w:val="en-ZA"/>
        </w:rPr>
        <w:t xml:space="preserve"> which greeted the Appellant’s answer.  In the first place, the Respondent herself never said she was given permission to attend classes by the Dean of Students Affairs.  Secondly, the regulations did not require, and the Respondent never said so, that the Registrar failed to interdict her for attending classes.  Regulation 011.02 automatically declares any assignments and tests submitted by her null and void.  Indeed</w:t>
      </w:r>
      <w:r w:rsidR="00003D70">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 xml:space="preserve"> upon </w:t>
      </w:r>
      <w:r w:rsidR="007F56BF">
        <w:rPr>
          <w:rFonts w:ascii="Times New Roman" w:eastAsia="Times New Roman" w:hAnsi="Times New Roman" w:cs="Times New Roman"/>
          <w:sz w:val="28"/>
          <w:szCs w:val="28"/>
          <w:lang w:val="en-ZA"/>
        </w:rPr>
        <w:t xml:space="preserve">discovery that the Respondent who was not properly registered attended lectures, she may be rusticated.  As I have </w:t>
      </w:r>
      <w:r w:rsidR="007F56BF">
        <w:rPr>
          <w:rFonts w:ascii="Times New Roman" w:eastAsia="Times New Roman" w:hAnsi="Times New Roman" w:cs="Times New Roman"/>
          <w:sz w:val="28"/>
          <w:szCs w:val="28"/>
          <w:lang w:val="en-ZA"/>
        </w:rPr>
        <w:lastRenderedPageBreak/>
        <w:t>shown above, the Respondent’s case was that her sponsors promised to pay her fees and that on that basis she should be registered and allowed/to take the final examination.</w:t>
      </w:r>
    </w:p>
    <w:p w:rsidR="007F56BF" w:rsidRDefault="007F56BF" w:rsidP="0091016F">
      <w:pPr>
        <w:spacing w:after="0" w:line="480" w:lineRule="auto"/>
        <w:ind w:left="720" w:hanging="720"/>
        <w:jc w:val="both"/>
        <w:rPr>
          <w:rFonts w:ascii="Times New Roman" w:eastAsia="Times New Roman" w:hAnsi="Times New Roman" w:cs="Times New Roman"/>
          <w:sz w:val="28"/>
          <w:szCs w:val="28"/>
          <w:lang w:val="en-ZA"/>
        </w:rPr>
      </w:pPr>
    </w:p>
    <w:p w:rsidR="007F56BF" w:rsidRDefault="007F56BF"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77262">
        <w:rPr>
          <w:rFonts w:ascii="Times New Roman" w:eastAsia="Times New Roman" w:hAnsi="Times New Roman" w:cs="Times New Roman"/>
          <w:sz w:val="28"/>
          <w:szCs w:val="28"/>
          <w:lang w:val="en-ZA"/>
        </w:rPr>
        <w:t>24</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 xml:space="preserve">It is proposed now to examine a few concrete examples which adumbrate the valid reliance on legitimate expectation to found a claim.  In </w:t>
      </w:r>
      <w:r w:rsidRPr="007F56BF">
        <w:rPr>
          <w:rFonts w:ascii="Times New Roman" w:eastAsia="Times New Roman" w:hAnsi="Times New Roman" w:cs="Times New Roman"/>
          <w:i/>
          <w:sz w:val="28"/>
          <w:szCs w:val="28"/>
          <w:lang w:val="en-ZA"/>
        </w:rPr>
        <w:t>Egan v Minister of Defence</w:t>
      </w:r>
      <w:r>
        <w:rPr>
          <w:rFonts w:ascii="Times New Roman" w:eastAsia="Times New Roman" w:hAnsi="Times New Roman" w:cs="Times New Roman"/>
          <w:sz w:val="28"/>
          <w:szCs w:val="28"/>
          <w:lang w:val="en-ZA"/>
        </w:rPr>
        <w:t>, (unreported High Court, Ireland, November 24, 1958) the applicant was an aircraft pilot with the Air Corps but because of a large number of such pilots who were leaving the Defence Forces in order to fly with commercial airlines, the Minister refused him permission to retire prematurely.  It was claimed that the applicant had a legitimate expectation that such permission would be granted.  The court held that previous practice which permitted easy retirement would not derogate from the Minister’s statutory right to refuse permission on reasonable grounds in any particular case.  The court emphasised that such practice, however firmly entrenched it may have been in the life of the permanent Defence Force, did not amount to an implied promise or representation made by the Minister to the officer corps, that permission to retire would be granted in each and every case.</w:t>
      </w:r>
    </w:p>
    <w:p w:rsidR="007F56BF" w:rsidRDefault="007F56BF" w:rsidP="0091016F">
      <w:pPr>
        <w:spacing w:after="0" w:line="480" w:lineRule="auto"/>
        <w:ind w:left="720" w:hanging="720"/>
        <w:jc w:val="both"/>
        <w:rPr>
          <w:rFonts w:ascii="Times New Roman" w:eastAsia="Times New Roman" w:hAnsi="Times New Roman" w:cs="Times New Roman"/>
          <w:sz w:val="28"/>
          <w:szCs w:val="28"/>
          <w:lang w:val="en-ZA"/>
        </w:rPr>
      </w:pPr>
    </w:p>
    <w:p w:rsidR="007F56BF" w:rsidRDefault="007F56BF"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ab/>
        <w:t xml:space="preserve">In </w:t>
      </w:r>
      <w:r>
        <w:rPr>
          <w:rFonts w:ascii="Times New Roman" w:eastAsia="Times New Roman" w:hAnsi="Times New Roman" w:cs="Times New Roman"/>
          <w:i/>
          <w:sz w:val="28"/>
          <w:szCs w:val="28"/>
          <w:lang w:val="en-ZA"/>
        </w:rPr>
        <w:t>Ghneim v Minister of Justice</w:t>
      </w:r>
      <w:r>
        <w:rPr>
          <w:rFonts w:ascii="Times New Roman" w:eastAsia="Times New Roman" w:hAnsi="Times New Roman" w:cs="Times New Roman"/>
          <w:sz w:val="28"/>
          <w:szCs w:val="28"/>
          <w:lang w:val="en-ZA"/>
        </w:rPr>
        <w:t xml:space="preserve"> (The Irish Times, September 2, 1989), the applicant was a Lybian national who had illegally remained in Ireland beyond the time period stipulated by his entry visa.  He had however, applied in March 1988 for permission to stay to complete his studies in Ireland and at the date of the hearing in September 1989, this request was still under consideration.  The court held that this delay in informing the applicant of a decision in his case was such that it developed a reasonable expectation that his request that he be permitted to complete his studies would be granted.  The court granted an injunction restraining the Minister from taking steps to force the applicant to leave the jurisdiction until the latter had a reasonable time to complete his studies. </w:t>
      </w:r>
    </w:p>
    <w:p w:rsidR="005572B4" w:rsidRDefault="005572B4" w:rsidP="0091016F">
      <w:pPr>
        <w:spacing w:after="0" w:line="480" w:lineRule="auto"/>
        <w:ind w:left="720" w:hanging="720"/>
        <w:jc w:val="both"/>
        <w:rPr>
          <w:rFonts w:ascii="Times New Roman" w:eastAsia="Times New Roman" w:hAnsi="Times New Roman" w:cs="Times New Roman"/>
          <w:sz w:val="28"/>
          <w:szCs w:val="28"/>
          <w:lang w:val="en-ZA"/>
        </w:rPr>
      </w:pPr>
    </w:p>
    <w:p w:rsidR="005572B4" w:rsidRDefault="005572B4"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From the cases the critical test is that to succeed in a legitimate expectation claim, the applicant must be able to bring himself within the scope or terms of the expectation.</w:t>
      </w:r>
    </w:p>
    <w:p w:rsidR="005572B4" w:rsidRDefault="005572B4" w:rsidP="0091016F">
      <w:pPr>
        <w:spacing w:after="0" w:line="480" w:lineRule="auto"/>
        <w:ind w:left="720" w:hanging="720"/>
        <w:jc w:val="both"/>
        <w:rPr>
          <w:rFonts w:ascii="Times New Roman" w:eastAsia="Times New Roman" w:hAnsi="Times New Roman" w:cs="Times New Roman"/>
          <w:sz w:val="28"/>
          <w:szCs w:val="28"/>
          <w:lang w:val="en-ZA"/>
        </w:rPr>
      </w:pPr>
    </w:p>
    <w:p w:rsidR="00877262" w:rsidRDefault="00877262"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[25</w:t>
      </w:r>
      <w:r w:rsidR="005572B4">
        <w:rPr>
          <w:rFonts w:ascii="Times New Roman" w:eastAsia="Times New Roman" w:hAnsi="Times New Roman" w:cs="Times New Roman"/>
          <w:sz w:val="28"/>
          <w:szCs w:val="28"/>
          <w:lang w:val="en-ZA"/>
        </w:rPr>
        <w:t>]</w:t>
      </w:r>
      <w:r w:rsidR="005572B4">
        <w:rPr>
          <w:rFonts w:ascii="Times New Roman" w:eastAsia="Times New Roman" w:hAnsi="Times New Roman" w:cs="Times New Roman"/>
          <w:sz w:val="28"/>
          <w:szCs w:val="28"/>
          <w:lang w:val="en-ZA"/>
        </w:rPr>
        <w:tab/>
        <w:t>In the present case, the Respondent had sought registration as a student of the University and also to be enabled to take her final examination.  Contrary to the facts which the learned Judge purported to find for her, as at 13</w:t>
      </w:r>
      <w:r w:rsidR="005572B4" w:rsidRPr="005572B4">
        <w:rPr>
          <w:rFonts w:ascii="Times New Roman" w:eastAsia="Times New Roman" w:hAnsi="Times New Roman" w:cs="Times New Roman"/>
          <w:sz w:val="28"/>
          <w:szCs w:val="28"/>
          <w:vertAlign w:val="superscript"/>
          <w:lang w:val="en-ZA"/>
        </w:rPr>
        <w:t>th</w:t>
      </w:r>
      <w:r w:rsidR="005572B4">
        <w:rPr>
          <w:rFonts w:ascii="Times New Roman" w:eastAsia="Times New Roman" w:hAnsi="Times New Roman" w:cs="Times New Roman"/>
          <w:sz w:val="28"/>
          <w:szCs w:val="28"/>
          <w:lang w:val="en-ZA"/>
        </w:rPr>
        <w:t xml:space="preserve"> May 2013 when her application was heard, her fees had still not been </w:t>
      </w:r>
      <w:r w:rsidR="005572B4">
        <w:rPr>
          <w:rFonts w:ascii="Times New Roman" w:eastAsia="Times New Roman" w:hAnsi="Times New Roman" w:cs="Times New Roman"/>
          <w:sz w:val="28"/>
          <w:szCs w:val="28"/>
          <w:lang w:val="en-ZA"/>
        </w:rPr>
        <w:lastRenderedPageBreak/>
        <w:t>paid.  The learned Judge rather found that her sponsors had offered a</w:t>
      </w:r>
      <w:r w:rsidR="005572B4" w:rsidRPr="005572B4">
        <w:rPr>
          <w:rFonts w:ascii="Times New Roman" w:eastAsia="Times New Roman" w:hAnsi="Times New Roman" w:cs="Times New Roman"/>
          <w:i/>
          <w:sz w:val="28"/>
          <w:szCs w:val="28"/>
          <w:lang w:val="en-ZA"/>
        </w:rPr>
        <w:t xml:space="preserve"> guarantee</w:t>
      </w:r>
      <w:r w:rsidR="005572B4">
        <w:rPr>
          <w:rFonts w:ascii="Times New Roman" w:eastAsia="Times New Roman" w:hAnsi="Times New Roman" w:cs="Times New Roman"/>
          <w:sz w:val="28"/>
          <w:szCs w:val="28"/>
          <w:lang w:val="en-ZA"/>
        </w:rPr>
        <w:t xml:space="preserve"> that payment of the fees would be forthcoming.  The truth is that nobody in authority at the University had represented to the Respondent that if her sponsors offered a </w:t>
      </w:r>
      <w:r w:rsidR="005572B4" w:rsidRPr="005572B4">
        <w:rPr>
          <w:rFonts w:ascii="Times New Roman" w:eastAsia="Times New Roman" w:hAnsi="Times New Roman" w:cs="Times New Roman"/>
          <w:i/>
          <w:sz w:val="28"/>
          <w:szCs w:val="28"/>
          <w:lang w:val="en-ZA"/>
        </w:rPr>
        <w:t>guarantee</w:t>
      </w:r>
      <w:r w:rsidR="005572B4">
        <w:rPr>
          <w:rFonts w:ascii="Times New Roman" w:eastAsia="Times New Roman" w:hAnsi="Times New Roman" w:cs="Times New Roman"/>
          <w:sz w:val="28"/>
          <w:szCs w:val="28"/>
          <w:lang w:val="en-ZA"/>
        </w:rPr>
        <w:t xml:space="preserve"> she would be registered.  On all facts, the Respondent had not legitimate expectation.  She did not speak to the Vice Chancellor of the University.  At the date of hearing, the Senate had turned down her application for late registration.  The sweep of judicial opinion suggests that in the context of statutory powers, the principle of legitimate expectations must yield to the over-riding principle that the discharge of such powers may not be fettered by estoppel.  In sum for the doctrine of legitimate expectation to operate, it would have to be proved that an unqualified assurance was given to the applicant which formed an integral part of the transaction upon which the applicant made her application.  There is no equivocation that no such unqualified assurance was given to the Respondent by any of the officers of the Appellant.  </w:t>
      </w:r>
    </w:p>
    <w:p w:rsidR="00877262" w:rsidRDefault="00877262" w:rsidP="0091016F">
      <w:pPr>
        <w:spacing w:after="0" w:line="480" w:lineRule="auto"/>
        <w:ind w:left="720" w:hanging="720"/>
        <w:jc w:val="both"/>
        <w:rPr>
          <w:rFonts w:ascii="Times New Roman" w:eastAsia="Times New Roman" w:hAnsi="Times New Roman" w:cs="Times New Roman"/>
          <w:sz w:val="28"/>
          <w:szCs w:val="28"/>
          <w:lang w:val="en-ZA"/>
        </w:rPr>
      </w:pPr>
    </w:p>
    <w:p w:rsidR="005572B4" w:rsidRDefault="00877262" w:rsidP="0091016F">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[26]</w:t>
      </w:r>
      <w:r>
        <w:rPr>
          <w:rFonts w:ascii="Times New Roman" w:eastAsia="Times New Roman" w:hAnsi="Times New Roman" w:cs="Times New Roman"/>
          <w:sz w:val="28"/>
          <w:szCs w:val="28"/>
          <w:lang w:val="en-ZA"/>
        </w:rPr>
        <w:tab/>
      </w:r>
      <w:r w:rsidR="005572B4">
        <w:rPr>
          <w:rFonts w:ascii="Times New Roman" w:eastAsia="Times New Roman" w:hAnsi="Times New Roman" w:cs="Times New Roman"/>
          <w:sz w:val="28"/>
          <w:szCs w:val="28"/>
          <w:lang w:val="en-ZA"/>
        </w:rPr>
        <w:t xml:space="preserve">In the result </w:t>
      </w:r>
      <w:r w:rsidR="00EC1C8B">
        <w:rPr>
          <w:rFonts w:ascii="Times New Roman" w:eastAsia="Times New Roman" w:hAnsi="Times New Roman" w:cs="Times New Roman"/>
          <w:sz w:val="28"/>
          <w:szCs w:val="28"/>
          <w:lang w:val="en-ZA"/>
        </w:rPr>
        <w:t>this appeal succeeds.  The orders made by the learned Judge are hereby set aside.  In view of the fact that the Respondent did not oppose the appeal, there will be no order as to costs; each party must bear their own costs.</w:t>
      </w:r>
    </w:p>
    <w:p w:rsidR="00EC1C8B" w:rsidRDefault="00EC1C8B" w:rsidP="0091016F">
      <w:pPr>
        <w:spacing w:after="0" w:line="480" w:lineRule="auto"/>
        <w:ind w:left="720" w:hanging="720"/>
        <w:jc w:val="both"/>
        <w:rPr>
          <w:rFonts w:ascii="Times New Roman" w:eastAsia="Times New Roman" w:hAnsi="Times New Roman" w:cs="Times New Roman"/>
          <w:sz w:val="28"/>
          <w:szCs w:val="28"/>
          <w:lang w:val="en-ZA"/>
        </w:rPr>
      </w:pPr>
    </w:p>
    <w:p w:rsidR="00EC1C8B" w:rsidRDefault="00EC1C8B" w:rsidP="00EC1C8B">
      <w:pPr>
        <w:spacing w:after="0" w:line="480" w:lineRule="auto"/>
        <w:ind w:left="720" w:hanging="720"/>
        <w:jc w:val="center"/>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Ordered accordingly.</w:t>
      </w:r>
    </w:p>
    <w:p w:rsidR="00877262" w:rsidRDefault="00877262" w:rsidP="00EC1C8B">
      <w:pPr>
        <w:spacing w:after="0" w:line="480" w:lineRule="auto"/>
        <w:ind w:left="720" w:hanging="720"/>
        <w:jc w:val="center"/>
        <w:rPr>
          <w:rFonts w:ascii="Times New Roman" w:eastAsia="Times New Roman" w:hAnsi="Times New Roman" w:cs="Times New Roman"/>
          <w:sz w:val="28"/>
          <w:szCs w:val="28"/>
          <w:lang w:val="en-ZA"/>
        </w:rPr>
      </w:pPr>
    </w:p>
    <w:p w:rsidR="00EC1C8B" w:rsidRDefault="00EC1C8B" w:rsidP="00EC1C8B">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Dated at Mbabane on the 30</w:t>
      </w:r>
      <w:r w:rsidRPr="00EC1C8B">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May, 2014.</w:t>
      </w:r>
    </w:p>
    <w:p w:rsidR="00EC1C8B" w:rsidRDefault="00EC1C8B" w:rsidP="00EC1C8B">
      <w:pPr>
        <w:spacing w:after="0" w:line="480" w:lineRule="auto"/>
        <w:ind w:left="720" w:hanging="720"/>
        <w:jc w:val="both"/>
        <w:rPr>
          <w:rFonts w:ascii="Times New Roman" w:eastAsia="Times New Roman" w:hAnsi="Times New Roman" w:cs="Times New Roman"/>
          <w:sz w:val="28"/>
          <w:szCs w:val="28"/>
          <w:lang w:val="en-ZA"/>
        </w:rPr>
      </w:pPr>
    </w:p>
    <w:p w:rsidR="00F477C9" w:rsidRDefault="00F477C9" w:rsidP="00F477C9">
      <w:pPr>
        <w:spacing w:after="0" w:line="240" w:lineRule="auto"/>
        <w:ind w:left="4320" w:firstLine="720"/>
        <w:jc w:val="both"/>
        <w:rPr>
          <w:rFonts w:ascii="Times New Roman" w:eastAsia="Times New Roman" w:hAnsi="Times New Roman" w:cs="Times New Roman"/>
          <w:b/>
          <w:sz w:val="28"/>
          <w:szCs w:val="28"/>
          <w:lang w:val="en-ZA"/>
        </w:rPr>
      </w:pPr>
    </w:p>
    <w:p w:rsidR="00F477C9" w:rsidRDefault="00F477C9" w:rsidP="00F477C9">
      <w:pPr>
        <w:spacing w:after="0" w:line="240" w:lineRule="auto"/>
        <w:ind w:left="4320" w:firstLine="720"/>
        <w:jc w:val="both"/>
        <w:rPr>
          <w:rFonts w:ascii="Times New Roman" w:eastAsia="Times New Roman" w:hAnsi="Times New Roman" w:cs="Times New Roman"/>
          <w:b/>
          <w:sz w:val="28"/>
          <w:szCs w:val="28"/>
          <w:lang w:val="en-ZA"/>
        </w:rPr>
      </w:pPr>
    </w:p>
    <w:p w:rsidR="00F477C9" w:rsidRDefault="00F477C9" w:rsidP="00F477C9">
      <w:pPr>
        <w:spacing w:after="0" w:line="240" w:lineRule="auto"/>
        <w:ind w:left="4320" w:firstLine="720"/>
        <w:jc w:val="both"/>
        <w:rPr>
          <w:rFonts w:ascii="Times New Roman" w:eastAsia="Times New Roman" w:hAnsi="Times New Roman" w:cs="Times New Roman"/>
          <w:b/>
          <w:sz w:val="28"/>
          <w:szCs w:val="28"/>
          <w:lang w:val="en-ZA"/>
        </w:rPr>
      </w:pPr>
    </w:p>
    <w:p w:rsidR="00F477C9" w:rsidRPr="00F477C9" w:rsidRDefault="00F477C9" w:rsidP="00F477C9">
      <w:pPr>
        <w:spacing w:after="0" w:line="240" w:lineRule="auto"/>
        <w:ind w:left="4320" w:firstLine="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_________________</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DR. S. TWUM</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JUSTICE OF APPEAL</w:t>
      </w:r>
    </w:p>
    <w:p w:rsid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F477C9">
        <w:rPr>
          <w:rFonts w:ascii="Times New Roman" w:eastAsia="Times New Roman" w:hAnsi="Times New Roman" w:cs="Times New Roman"/>
          <w:b/>
          <w:sz w:val="28"/>
          <w:szCs w:val="28"/>
          <w:lang w:val="en-ZA"/>
        </w:rPr>
        <w:t>__________________</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M.M. RAMODIBEDI</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CHIEF JUSTICE</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___________________</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 xml:space="preserve">S. A. MOORE </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JUSTICE OF APPEAL</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For Appellant</w:t>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w:t>
      </w:r>
      <w:r w:rsidRPr="00F477C9">
        <w:rPr>
          <w:rFonts w:ascii="Times New Roman" w:eastAsia="Times New Roman" w:hAnsi="Times New Roman" w:cs="Times New Roman"/>
          <w:b/>
          <w:sz w:val="28"/>
          <w:szCs w:val="28"/>
          <w:lang w:val="en-ZA"/>
        </w:rPr>
        <w:tab/>
      </w:r>
      <w:r w:rsidR="00E06FA0">
        <w:rPr>
          <w:rFonts w:ascii="Times New Roman" w:eastAsia="Times New Roman" w:hAnsi="Times New Roman" w:cs="Times New Roman"/>
          <w:b/>
          <w:sz w:val="28"/>
          <w:szCs w:val="28"/>
          <w:lang w:val="en-ZA"/>
        </w:rPr>
        <w:t>Advocate P</w:t>
      </w:r>
      <w:r w:rsidR="006F3153">
        <w:rPr>
          <w:rFonts w:ascii="Times New Roman" w:eastAsia="Times New Roman" w:hAnsi="Times New Roman" w:cs="Times New Roman"/>
          <w:b/>
          <w:sz w:val="28"/>
          <w:szCs w:val="28"/>
          <w:lang w:val="en-ZA"/>
        </w:rPr>
        <w:t>.E. Flynn</w:t>
      </w:r>
    </w:p>
    <w:p w:rsidR="00F477C9" w:rsidRPr="00F477C9" w:rsidRDefault="00F477C9" w:rsidP="00F477C9">
      <w:pPr>
        <w:spacing w:after="0" w:line="240" w:lineRule="auto"/>
        <w:ind w:left="720" w:hanging="720"/>
        <w:jc w:val="both"/>
        <w:rPr>
          <w:rFonts w:ascii="Times New Roman" w:eastAsia="Times New Roman" w:hAnsi="Times New Roman" w:cs="Times New Roman"/>
          <w:b/>
          <w:sz w:val="28"/>
          <w:szCs w:val="28"/>
          <w:lang w:val="en-ZA"/>
        </w:rPr>
      </w:pPr>
    </w:p>
    <w:p w:rsidR="002E235B" w:rsidRPr="00877262" w:rsidRDefault="00F477C9" w:rsidP="00877262">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For Respondent</w:t>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w:t>
      </w:r>
      <w:r w:rsidRPr="00F477C9">
        <w:rPr>
          <w:rFonts w:ascii="Times New Roman" w:eastAsia="Times New Roman" w:hAnsi="Times New Roman" w:cs="Times New Roman"/>
          <w:b/>
          <w:sz w:val="28"/>
          <w:szCs w:val="28"/>
          <w:lang w:val="en-ZA"/>
        </w:rPr>
        <w:tab/>
      </w:r>
      <w:r w:rsidR="00877262">
        <w:rPr>
          <w:rFonts w:ascii="Times New Roman" w:eastAsia="Times New Roman" w:hAnsi="Times New Roman" w:cs="Times New Roman"/>
          <w:b/>
          <w:sz w:val="28"/>
          <w:szCs w:val="28"/>
          <w:lang w:val="en-ZA"/>
        </w:rPr>
        <w:t>No Appearance</w:t>
      </w:r>
    </w:p>
    <w:sectPr w:rsidR="002E235B" w:rsidRPr="00877262" w:rsidSect="00F477C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D5" w:rsidRDefault="008072D5" w:rsidP="00F477C9">
      <w:pPr>
        <w:spacing w:after="0" w:line="240" w:lineRule="auto"/>
      </w:pPr>
      <w:r>
        <w:separator/>
      </w:r>
    </w:p>
  </w:endnote>
  <w:endnote w:type="continuationSeparator" w:id="0">
    <w:p w:rsidR="008072D5" w:rsidRDefault="008072D5" w:rsidP="00F4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64595"/>
      <w:docPartObj>
        <w:docPartGallery w:val="Page Numbers (Bottom of Page)"/>
        <w:docPartUnique/>
      </w:docPartObj>
    </w:sdtPr>
    <w:sdtEndPr>
      <w:rPr>
        <w:noProof/>
      </w:rPr>
    </w:sdtEndPr>
    <w:sdtContent>
      <w:p w:rsidR="00F477C9" w:rsidRDefault="00F477C9">
        <w:pPr>
          <w:pStyle w:val="Footer"/>
          <w:jc w:val="center"/>
        </w:pPr>
        <w:r>
          <w:fldChar w:fldCharType="begin"/>
        </w:r>
        <w:r>
          <w:instrText xml:space="preserve"> PAGE   \* MERGEFORMAT </w:instrText>
        </w:r>
        <w:r>
          <w:fldChar w:fldCharType="separate"/>
        </w:r>
        <w:r w:rsidR="00BD5E68">
          <w:rPr>
            <w:noProof/>
          </w:rPr>
          <w:t>19</w:t>
        </w:r>
        <w:r>
          <w:rPr>
            <w:noProof/>
          </w:rPr>
          <w:fldChar w:fldCharType="end"/>
        </w:r>
      </w:p>
    </w:sdtContent>
  </w:sdt>
  <w:p w:rsidR="00F477C9" w:rsidRDefault="00F47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D5" w:rsidRDefault="008072D5" w:rsidP="00F477C9">
      <w:pPr>
        <w:spacing w:after="0" w:line="240" w:lineRule="auto"/>
      </w:pPr>
      <w:r>
        <w:separator/>
      </w:r>
    </w:p>
  </w:footnote>
  <w:footnote w:type="continuationSeparator" w:id="0">
    <w:p w:rsidR="008072D5" w:rsidRDefault="008072D5" w:rsidP="00F47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811"/>
    <w:multiLevelType w:val="hybridMultilevel"/>
    <w:tmpl w:val="2B8C0894"/>
    <w:lvl w:ilvl="0" w:tplc="708AB8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8"/>
    <w:rsid w:val="00003D70"/>
    <w:rsid w:val="00022D7B"/>
    <w:rsid w:val="00083A2D"/>
    <w:rsid w:val="00150262"/>
    <w:rsid w:val="002D09ED"/>
    <w:rsid w:val="002E235B"/>
    <w:rsid w:val="00310679"/>
    <w:rsid w:val="0032218A"/>
    <w:rsid w:val="003346A8"/>
    <w:rsid w:val="003751D1"/>
    <w:rsid w:val="00375CB1"/>
    <w:rsid w:val="0044700E"/>
    <w:rsid w:val="0045064F"/>
    <w:rsid w:val="004A341B"/>
    <w:rsid w:val="005043F8"/>
    <w:rsid w:val="005572B4"/>
    <w:rsid w:val="00573AA2"/>
    <w:rsid w:val="005E7CE8"/>
    <w:rsid w:val="00633602"/>
    <w:rsid w:val="006357C4"/>
    <w:rsid w:val="00664F72"/>
    <w:rsid w:val="006F3153"/>
    <w:rsid w:val="006F5831"/>
    <w:rsid w:val="007449AE"/>
    <w:rsid w:val="007852D4"/>
    <w:rsid w:val="007F56BF"/>
    <w:rsid w:val="008072D5"/>
    <w:rsid w:val="00877262"/>
    <w:rsid w:val="008D3464"/>
    <w:rsid w:val="008E6A60"/>
    <w:rsid w:val="0091016F"/>
    <w:rsid w:val="00925B06"/>
    <w:rsid w:val="00942E07"/>
    <w:rsid w:val="009C303F"/>
    <w:rsid w:val="00A108DC"/>
    <w:rsid w:val="00A279F6"/>
    <w:rsid w:val="00A433FB"/>
    <w:rsid w:val="00AC49CF"/>
    <w:rsid w:val="00B510F2"/>
    <w:rsid w:val="00BD33D7"/>
    <w:rsid w:val="00BD5E68"/>
    <w:rsid w:val="00C13C37"/>
    <w:rsid w:val="00C509EF"/>
    <w:rsid w:val="00D27EB8"/>
    <w:rsid w:val="00D46A00"/>
    <w:rsid w:val="00DB56CD"/>
    <w:rsid w:val="00E06FA0"/>
    <w:rsid w:val="00E803A1"/>
    <w:rsid w:val="00EC1C8B"/>
    <w:rsid w:val="00F121DB"/>
    <w:rsid w:val="00F4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3F8"/>
    <w:pPr>
      <w:spacing w:after="0" w:line="240" w:lineRule="auto"/>
    </w:pPr>
  </w:style>
  <w:style w:type="paragraph" w:styleId="ListParagraph">
    <w:name w:val="List Paragraph"/>
    <w:basedOn w:val="Normal"/>
    <w:uiPriority w:val="34"/>
    <w:qFormat/>
    <w:rsid w:val="005E7CE8"/>
    <w:pPr>
      <w:ind w:left="720"/>
      <w:contextualSpacing/>
    </w:pPr>
  </w:style>
  <w:style w:type="paragraph" w:styleId="Header">
    <w:name w:val="header"/>
    <w:basedOn w:val="Normal"/>
    <w:link w:val="HeaderChar"/>
    <w:uiPriority w:val="99"/>
    <w:unhideWhenUsed/>
    <w:rsid w:val="00F4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C9"/>
  </w:style>
  <w:style w:type="paragraph" w:styleId="Footer">
    <w:name w:val="footer"/>
    <w:basedOn w:val="Normal"/>
    <w:link w:val="FooterChar"/>
    <w:uiPriority w:val="99"/>
    <w:unhideWhenUsed/>
    <w:rsid w:val="00F4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C9"/>
  </w:style>
  <w:style w:type="paragraph" w:styleId="BalloonText">
    <w:name w:val="Balloon Text"/>
    <w:basedOn w:val="Normal"/>
    <w:link w:val="BalloonTextChar"/>
    <w:uiPriority w:val="99"/>
    <w:semiHidden/>
    <w:unhideWhenUsed/>
    <w:rsid w:val="00573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3F8"/>
    <w:pPr>
      <w:spacing w:after="0" w:line="240" w:lineRule="auto"/>
    </w:pPr>
  </w:style>
  <w:style w:type="paragraph" w:styleId="ListParagraph">
    <w:name w:val="List Paragraph"/>
    <w:basedOn w:val="Normal"/>
    <w:uiPriority w:val="34"/>
    <w:qFormat/>
    <w:rsid w:val="005E7CE8"/>
    <w:pPr>
      <w:ind w:left="720"/>
      <w:contextualSpacing/>
    </w:pPr>
  </w:style>
  <w:style w:type="paragraph" w:styleId="Header">
    <w:name w:val="header"/>
    <w:basedOn w:val="Normal"/>
    <w:link w:val="HeaderChar"/>
    <w:uiPriority w:val="99"/>
    <w:unhideWhenUsed/>
    <w:rsid w:val="00F4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C9"/>
  </w:style>
  <w:style w:type="paragraph" w:styleId="Footer">
    <w:name w:val="footer"/>
    <w:basedOn w:val="Normal"/>
    <w:link w:val="FooterChar"/>
    <w:uiPriority w:val="99"/>
    <w:unhideWhenUsed/>
    <w:rsid w:val="00F4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C9"/>
  </w:style>
  <w:style w:type="paragraph" w:styleId="BalloonText">
    <w:name w:val="Balloon Text"/>
    <w:basedOn w:val="Normal"/>
    <w:link w:val="BalloonTextChar"/>
    <w:uiPriority w:val="99"/>
    <w:semiHidden/>
    <w:unhideWhenUsed/>
    <w:rsid w:val="00573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Phindile Zwane</cp:lastModifiedBy>
  <cp:revision>2</cp:revision>
  <cp:lastPrinted>2014-05-26T07:58:00Z</cp:lastPrinted>
  <dcterms:created xsi:type="dcterms:W3CDTF">2014-05-30T07:48:00Z</dcterms:created>
  <dcterms:modified xsi:type="dcterms:W3CDTF">2014-05-30T07:48:00Z</dcterms:modified>
</cp:coreProperties>
</file>