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8C4" w:rsidRDefault="008368C4" w:rsidP="008368C4">
      <w:pPr>
        <w:spacing w:line="360" w:lineRule="auto"/>
        <w:contextualSpacing/>
        <w:jc w:val="center"/>
      </w:pPr>
      <w:r w:rsidRPr="0003282C">
        <w:rPr>
          <w:noProof/>
          <w:lang w:eastAsia="en-ZA"/>
        </w:rPr>
        <w:drawing>
          <wp:anchor distT="0" distB="0" distL="114300" distR="114300" simplePos="0" relativeHeight="251659264" behindDoc="0" locked="0" layoutInCell="1" allowOverlap="1">
            <wp:simplePos x="0" y="0"/>
            <wp:positionH relativeFrom="column">
              <wp:posOffset>2018030</wp:posOffset>
            </wp:positionH>
            <wp:positionV relativeFrom="paragraph">
              <wp:posOffset>-26035</wp:posOffset>
            </wp:positionV>
            <wp:extent cx="1578610" cy="999490"/>
            <wp:effectExtent l="19050" t="0" r="2540" b="0"/>
            <wp:wrapSquare wrapText="left"/>
            <wp:docPr id="3"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7" cstate="print"/>
                    <a:srcRect/>
                    <a:stretch>
                      <a:fillRect/>
                    </a:stretch>
                  </pic:blipFill>
                  <pic:spPr bwMode="auto">
                    <a:xfrm>
                      <a:off x="0" y="0"/>
                      <a:ext cx="1578610" cy="999490"/>
                    </a:xfrm>
                    <a:prstGeom prst="rect">
                      <a:avLst/>
                    </a:prstGeom>
                    <a:noFill/>
                  </pic:spPr>
                </pic:pic>
              </a:graphicData>
            </a:graphic>
          </wp:anchor>
        </w:drawing>
      </w:r>
    </w:p>
    <w:p w:rsidR="008368C4" w:rsidRDefault="008368C4" w:rsidP="008368C4">
      <w:pPr>
        <w:spacing w:line="360" w:lineRule="auto"/>
        <w:contextualSpacing/>
        <w:jc w:val="center"/>
      </w:pPr>
    </w:p>
    <w:p w:rsidR="008368C4" w:rsidRDefault="008368C4" w:rsidP="008368C4">
      <w:pPr>
        <w:spacing w:line="360" w:lineRule="auto"/>
        <w:contextualSpacing/>
        <w:jc w:val="center"/>
        <w:outlineLvl w:val="0"/>
        <w:rPr>
          <w:rFonts w:ascii="Times New Roman" w:hAnsi="Times New Roman" w:cs="Times New Roman"/>
          <w:b/>
          <w:sz w:val="26"/>
          <w:szCs w:val="26"/>
        </w:rPr>
      </w:pPr>
    </w:p>
    <w:p w:rsidR="008368C4" w:rsidRDefault="008368C4" w:rsidP="008368C4">
      <w:pPr>
        <w:spacing w:line="360" w:lineRule="auto"/>
        <w:contextualSpacing/>
        <w:jc w:val="center"/>
        <w:outlineLvl w:val="0"/>
        <w:rPr>
          <w:rFonts w:ascii="Times New Roman" w:hAnsi="Times New Roman" w:cs="Times New Roman"/>
          <w:b/>
          <w:sz w:val="28"/>
          <w:szCs w:val="28"/>
        </w:rPr>
      </w:pPr>
    </w:p>
    <w:p w:rsidR="008368C4" w:rsidRPr="003040DF" w:rsidRDefault="008368C4" w:rsidP="008368C4">
      <w:pPr>
        <w:spacing w:line="360" w:lineRule="auto"/>
        <w:contextualSpacing/>
        <w:jc w:val="center"/>
        <w:outlineLvl w:val="0"/>
        <w:rPr>
          <w:rFonts w:ascii="Times New Roman" w:hAnsi="Times New Roman" w:cs="Times New Roman"/>
          <w:b/>
          <w:sz w:val="28"/>
          <w:szCs w:val="28"/>
        </w:rPr>
      </w:pPr>
      <w:r w:rsidRPr="003040DF">
        <w:rPr>
          <w:rFonts w:ascii="Times New Roman" w:hAnsi="Times New Roman" w:cs="Times New Roman"/>
          <w:b/>
          <w:sz w:val="28"/>
          <w:szCs w:val="28"/>
        </w:rPr>
        <w:t>IN THE HIGH COURT OF SWAZILAND</w:t>
      </w:r>
    </w:p>
    <w:p w:rsidR="008368C4" w:rsidRPr="003040DF" w:rsidRDefault="008368C4" w:rsidP="008368C4">
      <w:pPr>
        <w:spacing w:line="480" w:lineRule="auto"/>
        <w:contextualSpacing/>
        <w:jc w:val="center"/>
        <w:outlineLvl w:val="0"/>
        <w:rPr>
          <w:rFonts w:ascii="Times New Roman" w:hAnsi="Times New Roman" w:cs="Times New Roman"/>
          <w:b/>
          <w:sz w:val="28"/>
          <w:szCs w:val="28"/>
        </w:rPr>
      </w:pPr>
    </w:p>
    <w:p w:rsidR="008368C4" w:rsidRPr="003040DF" w:rsidRDefault="008368C4" w:rsidP="008368C4">
      <w:pPr>
        <w:spacing w:line="360" w:lineRule="auto"/>
        <w:contextualSpacing/>
        <w:jc w:val="center"/>
        <w:outlineLvl w:val="0"/>
        <w:rPr>
          <w:rFonts w:ascii="Times New Roman" w:hAnsi="Times New Roman" w:cs="Times New Roman"/>
          <w:b/>
          <w:sz w:val="28"/>
          <w:szCs w:val="28"/>
          <w:u w:val="single"/>
        </w:rPr>
      </w:pPr>
      <w:r w:rsidRPr="003040DF">
        <w:rPr>
          <w:rFonts w:ascii="Times New Roman" w:hAnsi="Times New Roman" w:cs="Times New Roman"/>
          <w:b/>
          <w:sz w:val="28"/>
          <w:szCs w:val="28"/>
          <w:u w:val="single"/>
        </w:rPr>
        <w:t>JUDGMENT</w:t>
      </w:r>
    </w:p>
    <w:p w:rsidR="008368C4" w:rsidRPr="003040DF" w:rsidRDefault="008368C4" w:rsidP="008368C4">
      <w:pPr>
        <w:spacing w:line="240" w:lineRule="auto"/>
        <w:jc w:val="right"/>
        <w:outlineLvl w:val="0"/>
        <w:rPr>
          <w:rFonts w:ascii="Times New Roman" w:hAnsi="Times New Roman" w:cs="Times New Roman"/>
          <w:sz w:val="28"/>
          <w:szCs w:val="28"/>
        </w:rPr>
      </w:pPr>
    </w:p>
    <w:p w:rsidR="008368C4" w:rsidRPr="003040DF" w:rsidRDefault="008368C4" w:rsidP="00DD3E6F">
      <w:pPr>
        <w:spacing w:line="360" w:lineRule="auto"/>
        <w:contextualSpacing/>
        <w:jc w:val="right"/>
        <w:outlineLvl w:val="0"/>
        <w:rPr>
          <w:rFonts w:ascii="Times New Roman" w:hAnsi="Times New Roman" w:cs="Times New Roman"/>
          <w:sz w:val="28"/>
          <w:szCs w:val="28"/>
        </w:rPr>
      </w:pPr>
      <w:r w:rsidRPr="003040DF">
        <w:rPr>
          <w:rFonts w:ascii="Times New Roman" w:hAnsi="Times New Roman" w:cs="Times New Roman"/>
          <w:sz w:val="28"/>
          <w:szCs w:val="28"/>
        </w:rPr>
        <w:t>C</w:t>
      </w:r>
      <w:r>
        <w:rPr>
          <w:rFonts w:ascii="Times New Roman" w:hAnsi="Times New Roman" w:cs="Times New Roman"/>
          <w:sz w:val="28"/>
          <w:szCs w:val="28"/>
        </w:rPr>
        <w:t xml:space="preserve">ivil </w:t>
      </w:r>
      <w:r w:rsidRPr="003040DF">
        <w:rPr>
          <w:rFonts w:ascii="Times New Roman" w:hAnsi="Times New Roman" w:cs="Times New Roman"/>
          <w:sz w:val="28"/>
          <w:szCs w:val="28"/>
        </w:rPr>
        <w:t>Case No.</w:t>
      </w:r>
      <w:r w:rsidR="00163A3D">
        <w:rPr>
          <w:rFonts w:ascii="Times New Roman" w:hAnsi="Times New Roman" w:cs="Times New Roman"/>
          <w:sz w:val="28"/>
          <w:szCs w:val="28"/>
        </w:rPr>
        <w:t>383/2014</w:t>
      </w:r>
    </w:p>
    <w:p w:rsidR="008368C4" w:rsidRPr="003040DF" w:rsidRDefault="008368C4" w:rsidP="00DD3E6F">
      <w:pPr>
        <w:spacing w:line="360" w:lineRule="auto"/>
        <w:contextualSpacing/>
        <w:outlineLvl w:val="0"/>
        <w:rPr>
          <w:rFonts w:ascii="Times New Roman" w:hAnsi="Times New Roman" w:cs="Times New Roman"/>
          <w:sz w:val="28"/>
          <w:szCs w:val="28"/>
        </w:rPr>
      </w:pPr>
      <w:r w:rsidRPr="003040DF">
        <w:rPr>
          <w:rFonts w:ascii="Times New Roman" w:hAnsi="Times New Roman" w:cs="Times New Roman"/>
          <w:sz w:val="28"/>
          <w:szCs w:val="28"/>
        </w:rPr>
        <w:t>In the matter between:</w:t>
      </w:r>
    </w:p>
    <w:p w:rsidR="008368C4" w:rsidRDefault="008368C4" w:rsidP="00DD3E6F">
      <w:pPr>
        <w:spacing w:line="360" w:lineRule="auto"/>
        <w:contextualSpacing/>
        <w:outlineLvl w:val="0"/>
        <w:rPr>
          <w:rFonts w:ascii="Times New Roman" w:hAnsi="Times New Roman" w:cs="Times New Roman"/>
          <w:b/>
          <w:sz w:val="28"/>
          <w:szCs w:val="28"/>
        </w:rPr>
      </w:pPr>
    </w:p>
    <w:p w:rsidR="008368C4" w:rsidRPr="003040DF" w:rsidRDefault="00163A3D" w:rsidP="00D64D46">
      <w:pPr>
        <w:spacing w:line="360" w:lineRule="auto"/>
        <w:contextualSpacing/>
        <w:outlineLvl w:val="0"/>
        <w:rPr>
          <w:rFonts w:ascii="Times New Roman" w:hAnsi="Times New Roman" w:cs="Times New Roman"/>
          <w:b/>
          <w:sz w:val="28"/>
          <w:szCs w:val="28"/>
        </w:rPr>
      </w:pPr>
      <w:r>
        <w:rPr>
          <w:rFonts w:ascii="Times New Roman" w:hAnsi="Times New Roman" w:cs="Times New Roman"/>
          <w:b/>
          <w:sz w:val="28"/>
          <w:szCs w:val="28"/>
        </w:rPr>
        <w:t>SIKHUMBUZO M. SIMELANE</w:t>
      </w:r>
      <w:r w:rsidR="00D64D46">
        <w:rPr>
          <w:rFonts w:ascii="Times New Roman" w:hAnsi="Times New Roman" w:cs="Times New Roman"/>
          <w:b/>
          <w:sz w:val="28"/>
          <w:szCs w:val="28"/>
        </w:rPr>
        <w:tab/>
      </w:r>
      <w:r w:rsidR="00377A1D">
        <w:rPr>
          <w:rFonts w:ascii="Times New Roman" w:hAnsi="Times New Roman" w:cs="Times New Roman"/>
          <w:b/>
          <w:sz w:val="28"/>
          <w:szCs w:val="28"/>
        </w:rPr>
        <w:tab/>
      </w:r>
      <w:r w:rsidR="00D64D46">
        <w:rPr>
          <w:rFonts w:ascii="Times New Roman" w:hAnsi="Times New Roman" w:cs="Times New Roman"/>
          <w:b/>
          <w:sz w:val="28"/>
          <w:szCs w:val="28"/>
        </w:rPr>
        <w:tab/>
      </w:r>
      <w:r w:rsidR="00D64D46">
        <w:rPr>
          <w:rFonts w:ascii="Times New Roman" w:hAnsi="Times New Roman" w:cs="Times New Roman"/>
          <w:b/>
          <w:sz w:val="28"/>
          <w:szCs w:val="28"/>
        </w:rPr>
        <w:tab/>
      </w:r>
      <w:r w:rsidR="008368C4">
        <w:rPr>
          <w:rFonts w:ascii="Times New Roman" w:hAnsi="Times New Roman" w:cs="Times New Roman"/>
          <w:b/>
          <w:sz w:val="28"/>
          <w:szCs w:val="28"/>
        </w:rPr>
        <w:t>Applicant</w:t>
      </w:r>
    </w:p>
    <w:p w:rsidR="008368C4" w:rsidRPr="003040DF" w:rsidRDefault="00B36044" w:rsidP="00DD3E6F">
      <w:pPr>
        <w:spacing w:line="360" w:lineRule="auto"/>
        <w:contextualSpacing/>
        <w:outlineLvl w:val="0"/>
        <w:rPr>
          <w:rFonts w:ascii="Times New Roman" w:hAnsi="Times New Roman" w:cs="Times New Roman"/>
          <w:b/>
          <w:sz w:val="28"/>
          <w:szCs w:val="28"/>
        </w:rPr>
      </w:pPr>
      <w:proofErr w:type="spellStart"/>
      <w:proofErr w:type="gramStart"/>
      <w:r>
        <w:rPr>
          <w:rFonts w:ascii="Times New Roman" w:hAnsi="Times New Roman" w:cs="Times New Roman"/>
          <w:b/>
          <w:sz w:val="28"/>
          <w:szCs w:val="28"/>
        </w:rPr>
        <w:t>v</w:t>
      </w:r>
      <w:r w:rsidR="008368C4" w:rsidRPr="003040DF">
        <w:rPr>
          <w:rFonts w:ascii="Times New Roman" w:hAnsi="Times New Roman" w:cs="Times New Roman"/>
          <w:b/>
          <w:sz w:val="28"/>
          <w:szCs w:val="28"/>
        </w:rPr>
        <w:t>s</w:t>
      </w:r>
      <w:proofErr w:type="spellEnd"/>
      <w:proofErr w:type="gramEnd"/>
      <w:r w:rsidR="00377A1D">
        <w:rPr>
          <w:rFonts w:ascii="Times New Roman" w:hAnsi="Times New Roman" w:cs="Times New Roman"/>
          <w:b/>
          <w:sz w:val="28"/>
          <w:szCs w:val="28"/>
        </w:rPr>
        <w:tab/>
      </w:r>
    </w:p>
    <w:p w:rsidR="008368C4" w:rsidRDefault="00163A3D" w:rsidP="00163A3D">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STEALTH SECURTIY (PTY) LTD</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D64D46">
        <w:rPr>
          <w:rFonts w:ascii="Times New Roman" w:hAnsi="Times New Roman" w:cs="Times New Roman"/>
          <w:b/>
          <w:sz w:val="28"/>
          <w:szCs w:val="28"/>
        </w:rPr>
        <w:t xml:space="preserve"> </w:t>
      </w:r>
      <w:r w:rsidR="00D64D46">
        <w:rPr>
          <w:rFonts w:ascii="Times New Roman" w:hAnsi="Times New Roman" w:cs="Times New Roman"/>
          <w:b/>
          <w:sz w:val="28"/>
          <w:szCs w:val="28"/>
        </w:rPr>
        <w:tab/>
      </w:r>
      <w:r>
        <w:rPr>
          <w:rFonts w:ascii="Times New Roman" w:hAnsi="Times New Roman" w:cs="Times New Roman"/>
          <w:b/>
          <w:sz w:val="28"/>
          <w:szCs w:val="28"/>
        </w:rPr>
        <w:t>1</w:t>
      </w:r>
      <w:r w:rsidRPr="00163A3D">
        <w:rPr>
          <w:rFonts w:ascii="Times New Roman" w:hAnsi="Times New Roman" w:cs="Times New Roman"/>
          <w:b/>
          <w:sz w:val="28"/>
          <w:szCs w:val="28"/>
          <w:vertAlign w:val="superscript"/>
        </w:rPr>
        <w:t>st</w:t>
      </w:r>
      <w:r>
        <w:rPr>
          <w:rFonts w:ascii="Times New Roman" w:hAnsi="Times New Roman" w:cs="Times New Roman"/>
          <w:b/>
          <w:sz w:val="28"/>
          <w:szCs w:val="28"/>
        </w:rPr>
        <w:t xml:space="preserve"> </w:t>
      </w:r>
      <w:r w:rsidR="008368C4">
        <w:rPr>
          <w:rFonts w:ascii="Times New Roman" w:hAnsi="Times New Roman" w:cs="Times New Roman"/>
          <w:b/>
          <w:sz w:val="28"/>
          <w:szCs w:val="28"/>
        </w:rPr>
        <w:t>Respondent</w:t>
      </w:r>
    </w:p>
    <w:p w:rsidR="00163A3D" w:rsidRDefault="00163A3D" w:rsidP="00163A3D">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ANITA C. HAYES-ROETS</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2</w:t>
      </w:r>
      <w:r w:rsidRPr="00163A3D">
        <w:rPr>
          <w:rFonts w:ascii="Times New Roman" w:hAnsi="Times New Roman" w:cs="Times New Roman"/>
          <w:b/>
          <w:sz w:val="28"/>
          <w:szCs w:val="28"/>
          <w:vertAlign w:val="superscript"/>
        </w:rPr>
        <w:t>nd</w:t>
      </w:r>
      <w:r>
        <w:rPr>
          <w:rFonts w:ascii="Times New Roman" w:hAnsi="Times New Roman" w:cs="Times New Roman"/>
          <w:b/>
          <w:sz w:val="28"/>
          <w:szCs w:val="28"/>
        </w:rPr>
        <w:t xml:space="preserve"> Respondent</w:t>
      </w:r>
    </w:p>
    <w:p w:rsidR="00163A3D" w:rsidRDefault="00163A3D" w:rsidP="00163A3D">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MANUELLA SIBERHUIS</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3</w:t>
      </w:r>
      <w:r>
        <w:rPr>
          <w:rFonts w:ascii="Times New Roman" w:hAnsi="Times New Roman" w:cs="Times New Roman"/>
          <w:b/>
          <w:sz w:val="28"/>
          <w:szCs w:val="28"/>
          <w:vertAlign w:val="superscript"/>
        </w:rPr>
        <w:t xml:space="preserve">rd </w:t>
      </w:r>
      <w:r>
        <w:rPr>
          <w:rFonts w:ascii="Times New Roman" w:hAnsi="Times New Roman" w:cs="Times New Roman"/>
          <w:b/>
          <w:sz w:val="28"/>
          <w:szCs w:val="28"/>
        </w:rPr>
        <w:t>Respondent</w:t>
      </w:r>
    </w:p>
    <w:p w:rsidR="00163A3D" w:rsidRDefault="00163A3D" w:rsidP="00163A3D">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FIRST NATIONAL BANK (SWD) LTD</w:t>
      </w:r>
    </w:p>
    <w:p w:rsidR="00163A3D" w:rsidRDefault="00163A3D" w:rsidP="00163A3D">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(MATSAPHA BRANCH)</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3th Respondent</w:t>
      </w:r>
    </w:p>
    <w:p w:rsidR="00163A3D" w:rsidRDefault="00163A3D" w:rsidP="00163A3D">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STANDARD BANK (SWD) LTD</w:t>
      </w:r>
    </w:p>
    <w:p w:rsidR="00163A3D" w:rsidRDefault="00163A3D" w:rsidP="00163A3D">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(MATSAPHA BRANCH)</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4</w:t>
      </w:r>
      <w:r w:rsidRPr="00163A3D">
        <w:rPr>
          <w:rFonts w:ascii="Times New Roman" w:hAnsi="Times New Roman" w:cs="Times New Roman"/>
          <w:b/>
          <w:sz w:val="28"/>
          <w:szCs w:val="28"/>
          <w:vertAlign w:val="superscript"/>
        </w:rPr>
        <w:t>th</w:t>
      </w:r>
      <w:r>
        <w:rPr>
          <w:rFonts w:ascii="Times New Roman" w:hAnsi="Times New Roman" w:cs="Times New Roman"/>
          <w:b/>
          <w:sz w:val="28"/>
          <w:szCs w:val="28"/>
        </w:rPr>
        <w:t xml:space="preserve"> Respondent</w:t>
      </w:r>
    </w:p>
    <w:p w:rsidR="00163A3D" w:rsidRDefault="00163A3D" w:rsidP="00163A3D">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MASTER OF THE HIGH COURT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5</w:t>
      </w:r>
      <w:r>
        <w:rPr>
          <w:rFonts w:ascii="Times New Roman" w:hAnsi="Times New Roman" w:cs="Times New Roman"/>
          <w:b/>
          <w:sz w:val="28"/>
          <w:szCs w:val="28"/>
          <w:vertAlign w:val="superscript"/>
        </w:rPr>
        <w:t xml:space="preserve">th </w:t>
      </w:r>
      <w:r>
        <w:rPr>
          <w:rFonts w:ascii="Times New Roman" w:hAnsi="Times New Roman" w:cs="Times New Roman"/>
          <w:b/>
          <w:sz w:val="28"/>
          <w:szCs w:val="28"/>
        </w:rPr>
        <w:t>Respondent</w:t>
      </w:r>
    </w:p>
    <w:p w:rsidR="00163A3D" w:rsidRDefault="00163A3D" w:rsidP="00163A3D">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ATTORNEY GENERAL</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6</w:t>
      </w:r>
      <w:r w:rsidRPr="00163A3D">
        <w:rPr>
          <w:rFonts w:ascii="Times New Roman" w:hAnsi="Times New Roman" w:cs="Times New Roman"/>
          <w:b/>
          <w:sz w:val="28"/>
          <w:szCs w:val="28"/>
          <w:vertAlign w:val="superscript"/>
        </w:rPr>
        <w:t>th</w:t>
      </w:r>
      <w:r>
        <w:rPr>
          <w:rFonts w:ascii="Times New Roman" w:hAnsi="Times New Roman" w:cs="Times New Roman"/>
          <w:b/>
          <w:sz w:val="28"/>
          <w:szCs w:val="28"/>
        </w:rPr>
        <w:t xml:space="preserve"> Respondent</w:t>
      </w:r>
    </w:p>
    <w:p w:rsidR="00163A3D" w:rsidRDefault="00163A3D" w:rsidP="00163A3D">
      <w:pPr>
        <w:spacing w:line="360" w:lineRule="auto"/>
        <w:rPr>
          <w:rFonts w:ascii="Times New Roman" w:hAnsi="Times New Roman" w:cs="Times New Roman"/>
          <w:b/>
          <w:sz w:val="28"/>
          <w:szCs w:val="28"/>
        </w:rPr>
      </w:pPr>
    </w:p>
    <w:p w:rsidR="008368C4" w:rsidRPr="003040DF" w:rsidRDefault="008368C4" w:rsidP="00DD3E6F">
      <w:pPr>
        <w:spacing w:line="360" w:lineRule="auto"/>
        <w:ind w:left="2160" w:hanging="2160"/>
        <w:contextualSpacing/>
        <w:jc w:val="both"/>
        <w:rPr>
          <w:rFonts w:ascii="Times New Roman" w:hAnsi="Times New Roman" w:cs="Times New Roman"/>
          <w:i/>
          <w:sz w:val="28"/>
          <w:szCs w:val="28"/>
        </w:rPr>
      </w:pPr>
      <w:r w:rsidRPr="003040DF">
        <w:rPr>
          <w:rFonts w:ascii="Times New Roman" w:hAnsi="Times New Roman" w:cs="Times New Roman"/>
          <w:b/>
          <w:sz w:val="28"/>
          <w:szCs w:val="28"/>
        </w:rPr>
        <w:t>Neutral citation:</w:t>
      </w:r>
      <w:r w:rsidRPr="003040DF">
        <w:rPr>
          <w:rFonts w:ascii="Times New Roman" w:hAnsi="Times New Roman" w:cs="Times New Roman"/>
          <w:b/>
          <w:sz w:val="28"/>
          <w:szCs w:val="28"/>
        </w:rPr>
        <w:tab/>
      </w:r>
      <w:r w:rsidRPr="003040DF">
        <w:rPr>
          <w:rFonts w:ascii="Times New Roman" w:hAnsi="Times New Roman" w:cs="Times New Roman"/>
          <w:i/>
          <w:sz w:val="28"/>
          <w:szCs w:val="28"/>
        </w:rPr>
        <w:t xml:space="preserve"> </w:t>
      </w:r>
      <w:proofErr w:type="spellStart"/>
      <w:r w:rsidR="003C056A">
        <w:rPr>
          <w:rFonts w:ascii="Times New Roman" w:hAnsi="Times New Roman" w:cs="Times New Roman"/>
          <w:i/>
          <w:sz w:val="28"/>
          <w:szCs w:val="28"/>
        </w:rPr>
        <w:t>Sikhumbuzo</w:t>
      </w:r>
      <w:proofErr w:type="spellEnd"/>
      <w:r w:rsidR="003C056A">
        <w:rPr>
          <w:rFonts w:ascii="Times New Roman" w:hAnsi="Times New Roman" w:cs="Times New Roman"/>
          <w:i/>
          <w:sz w:val="28"/>
          <w:szCs w:val="28"/>
        </w:rPr>
        <w:t xml:space="preserve"> M. Simelane </w:t>
      </w:r>
      <w:proofErr w:type="spellStart"/>
      <w:r w:rsidR="003C056A">
        <w:rPr>
          <w:rFonts w:ascii="Times New Roman" w:hAnsi="Times New Roman" w:cs="Times New Roman"/>
          <w:i/>
          <w:sz w:val="28"/>
          <w:szCs w:val="28"/>
        </w:rPr>
        <w:t>vs</w:t>
      </w:r>
      <w:proofErr w:type="spellEnd"/>
      <w:r w:rsidR="003C056A">
        <w:rPr>
          <w:rFonts w:ascii="Times New Roman" w:hAnsi="Times New Roman" w:cs="Times New Roman"/>
          <w:i/>
          <w:sz w:val="28"/>
          <w:szCs w:val="28"/>
        </w:rPr>
        <w:t xml:space="preserve"> Stealth Security (Pty) Ltd and 6 Others</w:t>
      </w:r>
      <w:r w:rsidR="00377A1D">
        <w:rPr>
          <w:rFonts w:ascii="Times New Roman" w:hAnsi="Times New Roman" w:cs="Times New Roman"/>
          <w:i/>
          <w:sz w:val="28"/>
          <w:szCs w:val="28"/>
        </w:rPr>
        <w:t xml:space="preserve"> </w:t>
      </w:r>
      <w:r w:rsidR="00D64D46">
        <w:rPr>
          <w:rFonts w:ascii="Times New Roman" w:hAnsi="Times New Roman" w:cs="Times New Roman"/>
          <w:i/>
          <w:sz w:val="28"/>
          <w:szCs w:val="28"/>
        </w:rPr>
        <w:t>(</w:t>
      </w:r>
      <w:r w:rsidR="003C056A">
        <w:rPr>
          <w:rFonts w:ascii="Times New Roman" w:hAnsi="Times New Roman" w:cs="Times New Roman"/>
          <w:i/>
          <w:sz w:val="28"/>
          <w:szCs w:val="28"/>
        </w:rPr>
        <w:t>383/13</w:t>
      </w:r>
      <w:r w:rsidRPr="003040DF">
        <w:rPr>
          <w:rFonts w:ascii="Times New Roman" w:hAnsi="Times New Roman" w:cs="Times New Roman"/>
          <w:i/>
          <w:sz w:val="28"/>
          <w:szCs w:val="28"/>
        </w:rPr>
        <w:t>)</w:t>
      </w:r>
      <w:r w:rsidR="003C056A">
        <w:rPr>
          <w:rFonts w:ascii="Times New Roman" w:hAnsi="Times New Roman" w:cs="Times New Roman"/>
          <w:i/>
          <w:sz w:val="28"/>
          <w:szCs w:val="28"/>
        </w:rPr>
        <w:t xml:space="preserve"> </w:t>
      </w:r>
      <w:r w:rsidR="00D64D46">
        <w:rPr>
          <w:rFonts w:ascii="Times New Roman" w:hAnsi="Times New Roman" w:cs="Times New Roman"/>
          <w:i/>
          <w:sz w:val="28"/>
          <w:szCs w:val="28"/>
        </w:rPr>
        <w:t>[2014]</w:t>
      </w:r>
      <w:r w:rsidRPr="003040DF">
        <w:rPr>
          <w:rFonts w:ascii="Times New Roman" w:hAnsi="Times New Roman" w:cs="Times New Roman"/>
          <w:i/>
          <w:sz w:val="28"/>
          <w:szCs w:val="28"/>
        </w:rPr>
        <w:t xml:space="preserve"> [SZHC</w:t>
      </w:r>
      <w:r w:rsidR="00A97495">
        <w:rPr>
          <w:rFonts w:ascii="Times New Roman" w:hAnsi="Times New Roman" w:cs="Times New Roman"/>
          <w:i/>
          <w:sz w:val="28"/>
          <w:szCs w:val="28"/>
        </w:rPr>
        <w:t xml:space="preserve"> 44</w:t>
      </w:r>
      <w:r w:rsidRPr="003040DF">
        <w:rPr>
          <w:rFonts w:ascii="Times New Roman" w:hAnsi="Times New Roman" w:cs="Times New Roman"/>
          <w:i/>
          <w:sz w:val="28"/>
          <w:szCs w:val="28"/>
        </w:rPr>
        <w:t>] (</w:t>
      </w:r>
      <w:r w:rsidR="00BE57D3">
        <w:rPr>
          <w:rFonts w:ascii="Times New Roman" w:hAnsi="Times New Roman" w:cs="Times New Roman"/>
          <w:i/>
          <w:sz w:val="28"/>
          <w:szCs w:val="28"/>
        </w:rPr>
        <w:t>20</w:t>
      </w:r>
      <w:r w:rsidR="003C056A" w:rsidRPr="003C056A">
        <w:rPr>
          <w:rFonts w:ascii="Times New Roman" w:hAnsi="Times New Roman" w:cs="Times New Roman"/>
          <w:i/>
          <w:sz w:val="28"/>
          <w:szCs w:val="28"/>
          <w:vertAlign w:val="superscript"/>
        </w:rPr>
        <w:t>th</w:t>
      </w:r>
      <w:r w:rsidR="003C056A">
        <w:rPr>
          <w:rFonts w:ascii="Times New Roman" w:hAnsi="Times New Roman" w:cs="Times New Roman"/>
          <w:i/>
          <w:sz w:val="28"/>
          <w:szCs w:val="28"/>
        </w:rPr>
        <w:t xml:space="preserve"> March 2014</w:t>
      </w:r>
      <w:r w:rsidRPr="003040DF">
        <w:rPr>
          <w:rFonts w:ascii="Times New Roman" w:hAnsi="Times New Roman" w:cs="Times New Roman"/>
          <w:i/>
          <w:sz w:val="28"/>
          <w:szCs w:val="28"/>
        </w:rPr>
        <w:t>)</w:t>
      </w:r>
    </w:p>
    <w:p w:rsidR="008368C4" w:rsidRPr="003040DF" w:rsidRDefault="008368C4" w:rsidP="00DD3E6F">
      <w:pPr>
        <w:spacing w:line="360" w:lineRule="auto"/>
        <w:ind w:left="2160" w:hanging="2160"/>
        <w:jc w:val="both"/>
        <w:rPr>
          <w:rFonts w:ascii="Times New Roman" w:hAnsi="Times New Roman" w:cs="Times New Roman"/>
          <w:sz w:val="28"/>
          <w:szCs w:val="28"/>
        </w:rPr>
      </w:pPr>
    </w:p>
    <w:p w:rsidR="008368C4" w:rsidRPr="003040DF" w:rsidRDefault="008368C4" w:rsidP="00DD3E6F">
      <w:pPr>
        <w:spacing w:line="360" w:lineRule="auto"/>
        <w:contextualSpacing/>
        <w:rPr>
          <w:rFonts w:ascii="Times New Roman" w:hAnsi="Times New Roman" w:cs="Times New Roman"/>
          <w:b/>
          <w:sz w:val="28"/>
          <w:szCs w:val="28"/>
        </w:rPr>
      </w:pPr>
      <w:r w:rsidRPr="003040DF">
        <w:rPr>
          <w:rFonts w:ascii="Times New Roman" w:hAnsi="Times New Roman" w:cs="Times New Roman"/>
          <w:b/>
          <w:sz w:val="28"/>
          <w:szCs w:val="28"/>
        </w:rPr>
        <w:t>Coram:</w:t>
      </w:r>
      <w:r w:rsidRPr="003040DF">
        <w:rPr>
          <w:rFonts w:ascii="Times New Roman" w:hAnsi="Times New Roman" w:cs="Times New Roman"/>
          <w:b/>
          <w:sz w:val="28"/>
          <w:szCs w:val="28"/>
        </w:rPr>
        <w:tab/>
      </w:r>
      <w:r w:rsidR="00D64D46">
        <w:rPr>
          <w:rFonts w:ascii="Times New Roman" w:hAnsi="Times New Roman" w:cs="Times New Roman"/>
          <w:b/>
          <w:sz w:val="28"/>
          <w:szCs w:val="28"/>
        </w:rPr>
        <w:tab/>
        <w:t>MAPHALALA PJ</w:t>
      </w:r>
    </w:p>
    <w:p w:rsidR="008368C4" w:rsidRPr="003040DF"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Heard:</w:t>
      </w:r>
      <w:r w:rsidRPr="003040DF">
        <w:rPr>
          <w:rFonts w:ascii="Times New Roman" w:hAnsi="Times New Roman" w:cs="Times New Roman"/>
          <w:b/>
          <w:sz w:val="28"/>
          <w:szCs w:val="28"/>
        </w:rPr>
        <w:tab/>
      </w:r>
      <w:r w:rsidR="00C47BAD">
        <w:rPr>
          <w:rFonts w:ascii="Times New Roman" w:hAnsi="Times New Roman" w:cs="Times New Roman"/>
          <w:b/>
          <w:sz w:val="28"/>
          <w:szCs w:val="28"/>
        </w:rPr>
        <w:tab/>
      </w:r>
      <w:r w:rsidR="00C47BAD">
        <w:rPr>
          <w:rFonts w:ascii="Times New Roman" w:hAnsi="Times New Roman" w:cs="Times New Roman"/>
          <w:sz w:val="28"/>
          <w:szCs w:val="28"/>
        </w:rPr>
        <w:t>14</w:t>
      </w:r>
      <w:r w:rsidR="00C47BAD" w:rsidRPr="00C47BAD">
        <w:rPr>
          <w:rFonts w:ascii="Times New Roman" w:hAnsi="Times New Roman" w:cs="Times New Roman"/>
          <w:sz w:val="28"/>
          <w:szCs w:val="28"/>
          <w:vertAlign w:val="superscript"/>
        </w:rPr>
        <w:t>th</w:t>
      </w:r>
      <w:r w:rsidR="00C47BAD">
        <w:rPr>
          <w:rFonts w:ascii="Times New Roman" w:hAnsi="Times New Roman" w:cs="Times New Roman"/>
          <w:sz w:val="28"/>
          <w:szCs w:val="28"/>
        </w:rPr>
        <w:t xml:space="preserve"> March 2014</w:t>
      </w:r>
      <w:r w:rsidR="00D64D46">
        <w:rPr>
          <w:rFonts w:ascii="Times New Roman" w:hAnsi="Times New Roman" w:cs="Times New Roman"/>
          <w:b/>
          <w:sz w:val="28"/>
          <w:szCs w:val="28"/>
        </w:rPr>
        <w:tab/>
      </w:r>
    </w:p>
    <w:p w:rsidR="008368C4" w:rsidRPr="00163A3D"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lastRenderedPageBreak/>
        <w:t>Delivered:</w:t>
      </w:r>
      <w:r w:rsidRPr="003040DF">
        <w:rPr>
          <w:rFonts w:ascii="Times New Roman" w:hAnsi="Times New Roman" w:cs="Times New Roman"/>
          <w:b/>
          <w:sz w:val="28"/>
          <w:szCs w:val="28"/>
        </w:rPr>
        <w:tab/>
      </w:r>
      <w:r w:rsidR="00D64D46">
        <w:rPr>
          <w:rFonts w:ascii="Times New Roman" w:hAnsi="Times New Roman" w:cs="Times New Roman"/>
          <w:b/>
          <w:sz w:val="28"/>
          <w:szCs w:val="28"/>
        </w:rPr>
        <w:tab/>
      </w:r>
      <w:r w:rsidR="00353EA0">
        <w:rPr>
          <w:rFonts w:ascii="Times New Roman" w:hAnsi="Times New Roman" w:cs="Times New Roman"/>
          <w:sz w:val="28"/>
          <w:szCs w:val="28"/>
        </w:rPr>
        <w:t>20</w:t>
      </w:r>
      <w:r w:rsidR="00163A3D" w:rsidRPr="00163A3D">
        <w:rPr>
          <w:rFonts w:ascii="Times New Roman" w:hAnsi="Times New Roman" w:cs="Times New Roman"/>
          <w:sz w:val="28"/>
          <w:szCs w:val="28"/>
          <w:vertAlign w:val="superscript"/>
        </w:rPr>
        <w:t>th</w:t>
      </w:r>
      <w:r w:rsidR="00163A3D">
        <w:rPr>
          <w:rFonts w:ascii="Times New Roman" w:hAnsi="Times New Roman" w:cs="Times New Roman"/>
          <w:sz w:val="28"/>
          <w:szCs w:val="28"/>
        </w:rPr>
        <w:t xml:space="preserve"> March 2014</w:t>
      </w:r>
    </w:p>
    <w:p w:rsidR="008368C4" w:rsidRPr="003040DF" w:rsidRDefault="008368C4" w:rsidP="00DD3E6F">
      <w:pPr>
        <w:spacing w:line="360" w:lineRule="auto"/>
        <w:contextualSpacing/>
        <w:rPr>
          <w:rFonts w:ascii="Times New Roman" w:hAnsi="Times New Roman" w:cs="Times New Roman"/>
          <w:sz w:val="28"/>
          <w:szCs w:val="28"/>
        </w:rPr>
      </w:pPr>
    </w:p>
    <w:p w:rsidR="008368C4" w:rsidRPr="00163A3D"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For Applicant:</w:t>
      </w:r>
      <w:r w:rsidRPr="003040DF">
        <w:rPr>
          <w:rFonts w:ascii="Times New Roman" w:hAnsi="Times New Roman" w:cs="Times New Roman"/>
          <w:b/>
          <w:sz w:val="28"/>
          <w:szCs w:val="28"/>
        </w:rPr>
        <w:tab/>
      </w:r>
      <w:r w:rsidR="00163A3D">
        <w:rPr>
          <w:rFonts w:ascii="Times New Roman" w:hAnsi="Times New Roman" w:cs="Times New Roman"/>
          <w:b/>
          <w:sz w:val="28"/>
          <w:szCs w:val="28"/>
        </w:rPr>
        <w:tab/>
      </w:r>
      <w:r w:rsidR="00163A3D">
        <w:rPr>
          <w:rFonts w:ascii="Times New Roman" w:hAnsi="Times New Roman" w:cs="Times New Roman"/>
          <w:sz w:val="28"/>
          <w:szCs w:val="28"/>
        </w:rPr>
        <w:t>M</w:t>
      </w:r>
      <w:r w:rsidR="003C056A">
        <w:rPr>
          <w:rFonts w:ascii="Times New Roman" w:hAnsi="Times New Roman" w:cs="Times New Roman"/>
          <w:sz w:val="28"/>
          <w:szCs w:val="28"/>
        </w:rPr>
        <w:t>r</w:t>
      </w:r>
      <w:r w:rsidR="00163A3D">
        <w:rPr>
          <w:rFonts w:ascii="Times New Roman" w:hAnsi="Times New Roman" w:cs="Times New Roman"/>
          <w:sz w:val="28"/>
          <w:szCs w:val="28"/>
        </w:rPr>
        <w:t>. M. Simelane</w:t>
      </w:r>
    </w:p>
    <w:p w:rsidR="008368C4" w:rsidRPr="00163A3D"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For Respondent:</w:t>
      </w:r>
      <w:r w:rsidRPr="003040DF">
        <w:rPr>
          <w:rFonts w:ascii="Times New Roman" w:hAnsi="Times New Roman" w:cs="Times New Roman"/>
          <w:b/>
          <w:sz w:val="28"/>
          <w:szCs w:val="28"/>
        </w:rPr>
        <w:tab/>
      </w:r>
      <w:r w:rsidR="00163A3D">
        <w:rPr>
          <w:rFonts w:ascii="Times New Roman" w:hAnsi="Times New Roman" w:cs="Times New Roman"/>
          <w:b/>
          <w:sz w:val="28"/>
          <w:szCs w:val="28"/>
        </w:rPr>
        <w:tab/>
      </w:r>
      <w:r w:rsidR="00163A3D">
        <w:rPr>
          <w:rFonts w:ascii="Times New Roman" w:hAnsi="Times New Roman" w:cs="Times New Roman"/>
          <w:sz w:val="28"/>
          <w:szCs w:val="28"/>
        </w:rPr>
        <w:t xml:space="preserve">Mr. S. </w:t>
      </w:r>
      <w:proofErr w:type="spellStart"/>
      <w:r w:rsidR="00163A3D">
        <w:rPr>
          <w:rFonts w:ascii="Times New Roman" w:hAnsi="Times New Roman" w:cs="Times New Roman"/>
          <w:sz w:val="28"/>
          <w:szCs w:val="28"/>
        </w:rPr>
        <w:t>Nkosi</w:t>
      </w:r>
      <w:proofErr w:type="spellEnd"/>
    </w:p>
    <w:p w:rsidR="008368C4" w:rsidRPr="003040DF" w:rsidRDefault="008368C4" w:rsidP="00DD3E6F">
      <w:pPr>
        <w:spacing w:line="360" w:lineRule="auto"/>
        <w:contextualSpacing/>
        <w:jc w:val="both"/>
        <w:rPr>
          <w:rFonts w:ascii="Times New Roman" w:hAnsi="Times New Roman" w:cs="Times New Roman"/>
          <w:sz w:val="28"/>
          <w:szCs w:val="28"/>
        </w:rPr>
      </w:pPr>
    </w:p>
    <w:p w:rsidR="008368C4" w:rsidRDefault="008368C4" w:rsidP="00143FCE">
      <w:pPr>
        <w:spacing w:line="360" w:lineRule="auto"/>
        <w:ind w:left="2127" w:hanging="2127"/>
        <w:contextualSpacing/>
        <w:jc w:val="both"/>
        <w:rPr>
          <w:rFonts w:ascii="Times New Roman" w:hAnsi="Times New Roman" w:cs="Times New Roman"/>
          <w:i/>
          <w:sz w:val="28"/>
          <w:szCs w:val="28"/>
        </w:rPr>
      </w:pPr>
      <w:r w:rsidRPr="003040DF">
        <w:rPr>
          <w:rFonts w:ascii="Times New Roman" w:hAnsi="Times New Roman" w:cs="Times New Roman"/>
          <w:sz w:val="28"/>
          <w:szCs w:val="28"/>
        </w:rPr>
        <w:t>Summary:</w:t>
      </w:r>
      <w:r w:rsidR="00143FCE">
        <w:rPr>
          <w:rFonts w:ascii="Times New Roman" w:hAnsi="Times New Roman" w:cs="Times New Roman"/>
          <w:sz w:val="28"/>
          <w:szCs w:val="28"/>
        </w:rPr>
        <w:t xml:space="preserve">     </w:t>
      </w:r>
      <w:r w:rsidR="00143FCE">
        <w:rPr>
          <w:rFonts w:ascii="Times New Roman" w:hAnsi="Times New Roman" w:cs="Times New Roman"/>
          <w:i/>
          <w:sz w:val="28"/>
          <w:szCs w:val="28"/>
        </w:rPr>
        <w:t>(</w:t>
      </w:r>
      <w:proofErr w:type="spellStart"/>
      <w:r w:rsidR="00143FCE">
        <w:rPr>
          <w:rFonts w:ascii="Times New Roman" w:hAnsi="Times New Roman" w:cs="Times New Roman"/>
          <w:i/>
          <w:sz w:val="28"/>
          <w:szCs w:val="28"/>
        </w:rPr>
        <w:t>i</w:t>
      </w:r>
      <w:proofErr w:type="spellEnd"/>
      <w:r w:rsidR="00143FCE">
        <w:rPr>
          <w:rFonts w:ascii="Times New Roman" w:hAnsi="Times New Roman" w:cs="Times New Roman"/>
          <w:i/>
          <w:sz w:val="28"/>
          <w:szCs w:val="28"/>
        </w:rPr>
        <w:t>)</w:t>
      </w:r>
      <w:r w:rsidR="00143FCE">
        <w:rPr>
          <w:rFonts w:ascii="Times New Roman" w:hAnsi="Times New Roman" w:cs="Times New Roman"/>
          <w:i/>
          <w:sz w:val="28"/>
          <w:szCs w:val="28"/>
        </w:rPr>
        <w:tab/>
        <w:t xml:space="preserve">Applicant has brought an </w:t>
      </w:r>
      <w:r w:rsidR="00143FCE">
        <w:rPr>
          <w:rFonts w:ascii="Times New Roman" w:hAnsi="Times New Roman" w:cs="Times New Roman"/>
          <w:sz w:val="28"/>
          <w:szCs w:val="28"/>
        </w:rPr>
        <w:t>ex parte</w:t>
      </w:r>
      <w:r w:rsidR="00143FCE">
        <w:rPr>
          <w:rFonts w:ascii="Times New Roman" w:hAnsi="Times New Roman" w:cs="Times New Roman"/>
          <w:i/>
          <w:sz w:val="28"/>
          <w:szCs w:val="28"/>
        </w:rPr>
        <w:t xml:space="preserve"> Application for </w:t>
      </w:r>
      <w:r w:rsidR="00143FCE">
        <w:rPr>
          <w:rFonts w:ascii="Times New Roman" w:hAnsi="Times New Roman" w:cs="Times New Roman"/>
          <w:sz w:val="28"/>
          <w:szCs w:val="28"/>
        </w:rPr>
        <w:t>inter alia</w:t>
      </w:r>
      <w:r w:rsidR="00143FCE">
        <w:rPr>
          <w:rFonts w:ascii="Times New Roman" w:hAnsi="Times New Roman" w:cs="Times New Roman"/>
          <w:i/>
          <w:sz w:val="28"/>
          <w:szCs w:val="28"/>
        </w:rPr>
        <w:t xml:space="preserve">, prayer 3.7 to operate as a </w:t>
      </w:r>
      <w:r w:rsidR="00143FCE">
        <w:rPr>
          <w:rFonts w:ascii="Times New Roman" w:hAnsi="Times New Roman" w:cs="Times New Roman"/>
          <w:sz w:val="28"/>
          <w:szCs w:val="28"/>
        </w:rPr>
        <w:t>rule nisi</w:t>
      </w:r>
      <w:r w:rsidR="00143FCE">
        <w:rPr>
          <w:rFonts w:ascii="Times New Roman" w:hAnsi="Times New Roman" w:cs="Times New Roman"/>
          <w:i/>
          <w:sz w:val="28"/>
          <w:szCs w:val="28"/>
        </w:rPr>
        <w:t xml:space="preserve"> </w:t>
      </w:r>
      <w:r w:rsidR="00273BBD">
        <w:rPr>
          <w:rFonts w:ascii="Times New Roman" w:hAnsi="Times New Roman" w:cs="Times New Roman"/>
          <w:i/>
          <w:sz w:val="28"/>
          <w:szCs w:val="28"/>
        </w:rPr>
        <w:t>as</w:t>
      </w:r>
      <w:r w:rsidR="00143FCE">
        <w:rPr>
          <w:rFonts w:ascii="Times New Roman" w:hAnsi="Times New Roman" w:cs="Times New Roman"/>
          <w:i/>
          <w:sz w:val="28"/>
          <w:szCs w:val="28"/>
        </w:rPr>
        <w:t xml:space="preserve"> a preservation order.</w:t>
      </w:r>
    </w:p>
    <w:p w:rsidR="005D66C5" w:rsidRDefault="005D66C5" w:rsidP="00143FCE">
      <w:pPr>
        <w:spacing w:line="360" w:lineRule="auto"/>
        <w:ind w:left="2127" w:hanging="2127"/>
        <w:contextualSpacing/>
        <w:jc w:val="both"/>
        <w:rPr>
          <w:rFonts w:ascii="Times New Roman" w:hAnsi="Times New Roman" w:cs="Times New Roman"/>
          <w:i/>
          <w:sz w:val="28"/>
          <w:szCs w:val="28"/>
        </w:rPr>
      </w:pPr>
    </w:p>
    <w:p w:rsidR="00143FCE" w:rsidRDefault="00143FCE" w:rsidP="00143FCE">
      <w:pPr>
        <w:spacing w:line="360" w:lineRule="auto"/>
        <w:ind w:left="2127" w:hanging="687"/>
        <w:contextualSpacing/>
        <w:jc w:val="both"/>
        <w:rPr>
          <w:rFonts w:ascii="Times New Roman" w:hAnsi="Times New Roman" w:cs="Times New Roman"/>
          <w:i/>
          <w:sz w:val="28"/>
          <w:szCs w:val="28"/>
        </w:rPr>
      </w:pPr>
      <w:r>
        <w:rPr>
          <w:rFonts w:ascii="Times New Roman" w:hAnsi="Times New Roman" w:cs="Times New Roman"/>
          <w:i/>
          <w:sz w:val="28"/>
          <w:szCs w:val="28"/>
        </w:rPr>
        <w:t>(ii)</w:t>
      </w:r>
      <w:r>
        <w:rPr>
          <w:rFonts w:ascii="Times New Roman" w:hAnsi="Times New Roman" w:cs="Times New Roman"/>
          <w:i/>
          <w:sz w:val="28"/>
          <w:szCs w:val="28"/>
        </w:rPr>
        <w:tab/>
        <w:t>T</w:t>
      </w:r>
      <w:r w:rsidR="00273BBD">
        <w:rPr>
          <w:rFonts w:ascii="Times New Roman" w:hAnsi="Times New Roman" w:cs="Times New Roman"/>
          <w:i/>
          <w:sz w:val="28"/>
          <w:szCs w:val="28"/>
        </w:rPr>
        <w:t xml:space="preserve">he attorney for the Respondents, Mr. </w:t>
      </w:r>
      <w:proofErr w:type="spellStart"/>
      <w:r w:rsidR="00273BBD">
        <w:rPr>
          <w:rFonts w:ascii="Times New Roman" w:hAnsi="Times New Roman" w:cs="Times New Roman"/>
          <w:i/>
          <w:sz w:val="28"/>
          <w:szCs w:val="28"/>
        </w:rPr>
        <w:t>Nkosi</w:t>
      </w:r>
      <w:proofErr w:type="spellEnd"/>
      <w:r w:rsidR="00273BBD">
        <w:rPr>
          <w:rFonts w:ascii="Times New Roman" w:hAnsi="Times New Roman" w:cs="Times New Roman"/>
          <w:i/>
          <w:sz w:val="28"/>
          <w:szCs w:val="28"/>
        </w:rPr>
        <w:t xml:space="preserve"> </w:t>
      </w:r>
      <w:r>
        <w:rPr>
          <w:rFonts w:ascii="Times New Roman" w:hAnsi="Times New Roman" w:cs="Times New Roman"/>
          <w:i/>
          <w:sz w:val="28"/>
          <w:szCs w:val="28"/>
        </w:rPr>
        <w:t>in the main Application happened to be in court and as a result, oppose</w:t>
      </w:r>
      <w:r w:rsidR="00273BBD">
        <w:rPr>
          <w:rFonts w:ascii="Times New Roman" w:hAnsi="Times New Roman" w:cs="Times New Roman"/>
          <w:i/>
          <w:sz w:val="28"/>
          <w:szCs w:val="28"/>
        </w:rPr>
        <w:t>d</w:t>
      </w:r>
      <w:r>
        <w:rPr>
          <w:rFonts w:ascii="Times New Roman" w:hAnsi="Times New Roman" w:cs="Times New Roman"/>
          <w:i/>
          <w:sz w:val="28"/>
          <w:szCs w:val="28"/>
        </w:rPr>
        <w:t xml:space="preserve"> the granting of the order advancing various arguments</w:t>
      </w:r>
      <w:r w:rsidR="00273BBD">
        <w:rPr>
          <w:rFonts w:ascii="Times New Roman" w:hAnsi="Times New Roman" w:cs="Times New Roman"/>
          <w:i/>
          <w:sz w:val="28"/>
          <w:szCs w:val="28"/>
        </w:rPr>
        <w:t xml:space="preserve"> as point</w:t>
      </w:r>
      <w:r w:rsidR="00310623">
        <w:rPr>
          <w:rFonts w:ascii="Times New Roman" w:hAnsi="Times New Roman" w:cs="Times New Roman"/>
          <w:i/>
          <w:sz w:val="28"/>
          <w:szCs w:val="28"/>
        </w:rPr>
        <w:t>s</w:t>
      </w:r>
      <w:r w:rsidR="00273BBD">
        <w:rPr>
          <w:rFonts w:ascii="Times New Roman" w:hAnsi="Times New Roman" w:cs="Times New Roman"/>
          <w:i/>
          <w:sz w:val="28"/>
          <w:szCs w:val="28"/>
        </w:rPr>
        <w:t xml:space="preserve"> </w:t>
      </w:r>
      <w:r w:rsidR="00273BBD">
        <w:rPr>
          <w:rFonts w:ascii="Times New Roman" w:hAnsi="Times New Roman" w:cs="Times New Roman"/>
          <w:sz w:val="28"/>
          <w:szCs w:val="28"/>
        </w:rPr>
        <w:t xml:space="preserve">in </w:t>
      </w:r>
      <w:proofErr w:type="spellStart"/>
      <w:r w:rsidR="00273BBD">
        <w:rPr>
          <w:rFonts w:ascii="Times New Roman" w:hAnsi="Times New Roman" w:cs="Times New Roman"/>
          <w:sz w:val="28"/>
          <w:szCs w:val="28"/>
        </w:rPr>
        <w:t>limine</w:t>
      </w:r>
      <w:proofErr w:type="spellEnd"/>
      <w:r>
        <w:rPr>
          <w:rFonts w:ascii="Times New Roman" w:hAnsi="Times New Roman" w:cs="Times New Roman"/>
          <w:i/>
          <w:sz w:val="28"/>
          <w:szCs w:val="28"/>
        </w:rPr>
        <w:t>.</w:t>
      </w:r>
    </w:p>
    <w:p w:rsidR="005D66C5" w:rsidRDefault="005D66C5" w:rsidP="00143FCE">
      <w:pPr>
        <w:spacing w:line="360" w:lineRule="auto"/>
        <w:ind w:left="2127" w:hanging="687"/>
        <w:contextualSpacing/>
        <w:jc w:val="both"/>
        <w:rPr>
          <w:rFonts w:ascii="Times New Roman" w:hAnsi="Times New Roman" w:cs="Times New Roman"/>
          <w:i/>
          <w:sz w:val="28"/>
          <w:szCs w:val="28"/>
        </w:rPr>
      </w:pPr>
    </w:p>
    <w:p w:rsidR="00143FCE" w:rsidRDefault="00143FCE" w:rsidP="005D66C5">
      <w:pPr>
        <w:spacing w:line="360" w:lineRule="auto"/>
        <w:ind w:left="2127" w:hanging="687"/>
        <w:contextualSpacing/>
        <w:jc w:val="both"/>
        <w:rPr>
          <w:rFonts w:ascii="Times New Roman" w:hAnsi="Times New Roman" w:cs="Times New Roman"/>
          <w:i/>
          <w:sz w:val="28"/>
          <w:szCs w:val="28"/>
        </w:rPr>
      </w:pPr>
      <w:r>
        <w:rPr>
          <w:rFonts w:ascii="Times New Roman" w:hAnsi="Times New Roman" w:cs="Times New Roman"/>
          <w:i/>
          <w:sz w:val="28"/>
          <w:szCs w:val="28"/>
        </w:rPr>
        <w:t>(iii)</w:t>
      </w:r>
      <w:r>
        <w:rPr>
          <w:rFonts w:ascii="Times New Roman" w:hAnsi="Times New Roman" w:cs="Times New Roman"/>
          <w:i/>
          <w:sz w:val="28"/>
          <w:szCs w:val="28"/>
        </w:rPr>
        <w:tab/>
        <w:t>More, importantly that the dispute between the parties has been the subject to negotiations</w:t>
      </w:r>
      <w:r w:rsidR="00273BBD">
        <w:rPr>
          <w:rFonts w:ascii="Times New Roman" w:hAnsi="Times New Roman" w:cs="Times New Roman"/>
          <w:i/>
          <w:sz w:val="28"/>
          <w:szCs w:val="28"/>
        </w:rPr>
        <w:t xml:space="preserve"> between the parties for a considerable period where the Applicant was represented by Mr. </w:t>
      </w:r>
      <w:proofErr w:type="spellStart"/>
      <w:r w:rsidR="00273BBD">
        <w:rPr>
          <w:rFonts w:ascii="Times New Roman" w:hAnsi="Times New Roman" w:cs="Times New Roman"/>
          <w:i/>
          <w:sz w:val="28"/>
          <w:szCs w:val="28"/>
        </w:rPr>
        <w:t>Madau</w:t>
      </w:r>
      <w:proofErr w:type="spellEnd"/>
      <w:r w:rsidR="00273BBD">
        <w:rPr>
          <w:rFonts w:ascii="Times New Roman" w:hAnsi="Times New Roman" w:cs="Times New Roman"/>
          <w:i/>
          <w:sz w:val="28"/>
          <w:szCs w:val="28"/>
        </w:rPr>
        <w:t xml:space="preserve"> an attorney of this court</w:t>
      </w:r>
      <w:r>
        <w:rPr>
          <w:rFonts w:ascii="Times New Roman" w:hAnsi="Times New Roman" w:cs="Times New Roman"/>
          <w:i/>
          <w:sz w:val="28"/>
          <w:szCs w:val="28"/>
        </w:rPr>
        <w:t>.</w:t>
      </w:r>
    </w:p>
    <w:p w:rsidR="005D66C5" w:rsidRDefault="005D66C5" w:rsidP="005D66C5">
      <w:pPr>
        <w:spacing w:line="360" w:lineRule="auto"/>
        <w:ind w:left="2127" w:hanging="687"/>
        <w:contextualSpacing/>
        <w:jc w:val="both"/>
        <w:rPr>
          <w:rFonts w:ascii="Times New Roman" w:hAnsi="Times New Roman" w:cs="Times New Roman"/>
          <w:i/>
          <w:sz w:val="28"/>
          <w:szCs w:val="28"/>
        </w:rPr>
      </w:pPr>
    </w:p>
    <w:p w:rsidR="00143FCE" w:rsidRDefault="00143FCE" w:rsidP="005D66C5">
      <w:pPr>
        <w:spacing w:line="360" w:lineRule="auto"/>
        <w:ind w:left="2127" w:hanging="687"/>
        <w:contextualSpacing/>
        <w:jc w:val="both"/>
        <w:rPr>
          <w:rFonts w:ascii="Times New Roman" w:hAnsi="Times New Roman" w:cs="Times New Roman"/>
          <w:i/>
          <w:sz w:val="28"/>
          <w:szCs w:val="28"/>
        </w:rPr>
      </w:pPr>
      <w:proofErr w:type="gramStart"/>
      <w:r>
        <w:rPr>
          <w:rFonts w:ascii="Times New Roman" w:hAnsi="Times New Roman" w:cs="Times New Roman"/>
          <w:i/>
          <w:sz w:val="28"/>
          <w:szCs w:val="28"/>
        </w:rPr>
        <w:t>(iv)</w:t>
      </w:r>
      <w:r>
        <w:rPr>
          <w:rFonts w:ascii="Times New Roman" w:hAnsi="Times New Roman" w:cs="Times New Roman"/>
          <w:i/>
          <w:sz w:val="28"/>
          <w:szCs w:val="28"/>
        </w:rPr>
        <w:tab/>
        <w:t>Secondly</w:t>
      </w:r>
      <w:proofErr w:type="gramEnd"/>
      <w:r>
        <w:rPr>
          <w:rFonts w:ascii="Times New Roman" w:hAnsi="Times New Roman" w:cs="Times New Roman"/>
          <w:i/>
          <w:sz w:val="28"/>
          <w:szCs w:val="28"/>
        </w:rPr>
        <w:t>, that the Applicant who is an attorney before this court h</w:t>
      </w:r>
      <w:r w:rsidR="005D66C5">
        <w:rPr>
          <w:rFonts w:ascii="Times New Roman" w:hAnsi="Times New Roman" w:cs="Times New Roman"/>
          <w:i/>
          <w:sz w:val="28"/>
          <w:szCs w:val="28"/>
        </w:rPr>
        <w:t>a</w:t>
      </w:r>
      <w:r>
        <w:rPr>
          <w:rFonts w:ascii="Times New Roman" w:hAnsi="Times New Roman" w:cs="Times New Roman"/>
          <w:i/>
          <w:sz w:val="28"/>
          <w:szCs w:val="28"/>
        </w:rPr>
        <w:t>s acted unethically in the circumstances of the case.</w:t>
      </w:r>
    </w:p>
    <w:p w:rsidR="005D66C5" w:rsidRDefault="005D66C5" w:rsidP="005D66C5">
      <w:pPr>
        <w:spacing w:line="360" w:lineRule="auto"/>
        <w:ind w:left="2127" w:hanging="687"/>
        <w:contextualSpacing/>
        <w:jc w:val="both"/>
        <w:rPr>
          <w:rFonts w:ascii="Times New Roman" w:hAnsi="Times New Roman" w:cs="Times New Roman"/>
          <w:i/>
          <w:sz w:val="28"/>
          <w:szCs w:val="28"/>
        </w:rPr>
      </w:pPr>
    </w:p>
    <w:p w:rsidR="00143FCE" w:rsidRDefault="00143FCE" w:rsidP="005D66C5">
      <w:pPr>
        <w:spacing w:line="360" w:lineRule="auto"/>
        <w:ind w:left="2127" w:hanging="687"/>
        <w:contextualSpacing/>
        <w:jc w:val="both"/>
        <w:rPr>
          <w:rFonts w:ascii="Times New Roman" w:hAnsi="Times New Roman" w:cs="Times New Roman"/>
          <w:i/>
          <w:sz w:val="28"/>
          <w:szCs w:val="28"/>
        </w:rPr>
      </w:pPr>
      <w:r>
        <w:rPr>
          <w:rFonts w:ascii="Times New Roman" w:hAnsi="Times New Roman" w:cs="Times New Roman"/>
          <w:i/>
          <w:sz w:val="28"/>
          <w:szCs w:val="28"/>
        </w:rPr>
        <w:t>(v)</w:t>
      </w:r>
      <w:r>
        <w:rPr>
          <w:rFonts w:ascii="Times New Roman" w:hAnsi="Times New Roman" w:cs="Times New Roman"/>
          <w:i/>
          <w:sz w:val="28"/>
          <w:szCs w:val="28"/>
        </w:rPr>
        <w:tab/>
        <w:t xml:space="preserve">In the result, the court agrees with the arguments of the </w:t>
      </w:r>
      <w:r w:rsidR="00273BBD">
        <w:rPr>
          <w:rFonts w:ascii="Times New Roman" w:hAnsi="Times New Roman" w:cs="Times New Roman"/>
          <w:i/>
          <w:sz w:val="28"/>
          <w:szCs w:val="28"/>
        </w:rPr>
        <w:t>2</w:t>
      </w:r>
      <w:r w:rsidR="00273BBD" w:rsidRPr="00273BBD">
        <w:rPr>
          <w:rFonts w:ascii="Times New Roman" w:hAnsi="Times New Roman" w:cs="Times New Roman"/>
          <w:i/>
          <w:sz w:val="28"/>
          <w:szCs w:val="28"/>
          <w:vertAlign w:val="superscript"/>
        </w:rPr>
        <w:t>nd</w:t>
      </w:r>
      <w:r w:rsidR="00273BBD">
        <w:rPr>
          <w:rFonts w:ascii="Times New Roman" w:hAnsi="Times New Roman" w:cs="Times New Roman"/>
          <w:i/>
          <w:sz w:val="28"/>
          <w:szCs w:val="28"/>
        </w:rPr>
        <w:t xml:space="preserve"> </w:t>
      </w:r>
      <w:r>
        <w:rPr>
          <w:rFonts w:ascii="Times New Roman" w:hAnsi="Times New Roman" w:cs="Times New Roman"/>
          <w:i/>
          <w:sz w:val="28"/>
          <w:szCs w:val="28"/>
        </w:rPr>
        <w:t>Respondent that Applicant has acted in a</w:t>
      </w:r>
      <w:r w:rsidR="00273BBD">
        <w:rPr>
          <w:rFonts w:ascii="Times New Roman" w:hAnsi="Times New Roman" w:cs="Times New Roman"/>
          <w:i/>
          <w:sz w:val="28"/>
          <w:szCs w:val="28"/>
        </w:rPr>
        <w:t>n</w:t>
      </w:r>
      <w:r>
        <w:rPr>
          <w:rFonts w:ascii="Times New Roman" w:hAnsi="Times New Roman" w:cs="Times New Roman"/>
          <w:i/>
          <w:sz w:val="28"/>
          <w:szCs w:val="28"/>
        </w:rPr>
        <w:t xml:space="preserve"> unethical manner in </w:t>
      </w:r>
      <w:r w:rsidR="00310623">
        <w:rPr>
          <w:rFonts w:ascii="Times New Roman" w:hAnsi="Times New Roman" w:cs="Times New Roman"/>
          <w:i/>
          <w:sz w:val="28"/>
          <w:szCs w:val="28"/>
        </w:rPr>
        <w:t>pursuit</w:t>
      </w:r>
      <w:r>
        <w:rPr>
          <w:rFonts w:ascii="Times New Roman" w:hAnsi="Times New Roman" w:cs="Times New Roman"/>
          <w:i/>
          <w:sz w:val="28"/>
          <w:szCs w:val="28"/>
        </w:rPr>
        <w:t xml:space="preserve"> of this Application brought </w:t>
      </w:r>
      <w:r>
        <w:rPr>
          <w:rFonts w:ascii="Times New Roman" w:hAnsi="Times New Roman" w:cs="Times New Roman"/>
          <w:sz w:val="28"/>
          <w:szCs w:val="28"/>
        </w:rPr>
        <w:t>ex parte</w:t>
      </w:r>
      <w:r w:rsidR="00273BBD">
        <w:rPr>
          <w:rFonts w:ascii="Times New Roman" w:hAnsi="Times New Roman" w:cs="Times New Roman"/>
          <w:sz w:val="28"/>
          <w:szCs w:val="28"/>
        </w:rPr>
        <w:t xml:space="preserve"> </w:t>
      </w:r>
      <w:r w:rsidR="00310623">
        <w:rPr>
          <w:rFonts w:ascii="Times New Roman" w:hAnsi="Times New Roman" w:cs="Times New Roman"/>
          <w:i/>
          <w:sz w:val="28"/>
          <w:szCs w:val="28"/>
        </w:rPr>
        <w:t xml:space="preserve">in </w:t>
      </w:r>
      <w:r w:rsidR="00273BBD">
        <w:rPr>
          <w:rFonts w:ascii="Times New Roman" w:hAnsi="Times New Roman" w:cs="Times New Roman"/>
          <w:i/>
          <w:sz w:val="28"/>
          <w:szCs w:val="28"/>
        </w:rPr>
        <w:t>the</w:t>
      </w:r>
      <w:r w:rsidR="00310623">
        <w:rPr>
          <w:rFonts w:ascii="Times New Roman" w:hAnsi="Times New Roman" w:cs="Times New Roman"/>
          <w:i/>
          <w:sz w:val="28"/>
          <w:szCs w:val="28"/>
        </w:rPr>
        <w:t>se</w:t>
      </w:r>
      <w:r w:rsidR="00273BBD">
        <w:rPr>
          <w:rFonts w:ascii="Times New Roman" w:hAnsi="Times New Roman" w:cs="Times New Roman"/>
          <w:i/>
          <w:sz w:val="28"/>
          <w:szCs w:val="28"/>
        </w:rPr>
        <w:t xml:space="preserve"> circumstances</w:t>
      </w:r>
      <w:r>
        <w:rPr>
          <w:rFonts w:ascii="Times New Roman" w:hAnsi="Times New Roman" w:cs="Times New Roman"/>
          <w:i/>
          <w:sz w:val="28"/>
          <w:szCs w:val="28"/>
        </w:rPr>
        <w:t>.</w:t>
      </w:r>
    </w:p>
    <w:p w:rsidR="00143FCE" w:rsidRDefault="00143FCE" w:rsidP="00143FCE">
      <w:pPr>
        <w:spacing w:line="360" w:lineRule="auto"/>
        <w:ind w:left="1440" w:hanging="1440"/>
        <w:contextualSpacing/>
        <w:jc w:val="both"/>
        <w:rPr>
          <w:rFonts w:ascii="Times New Roman" w:hAnsi="Times New Roman" w:cs="Times New Roman"/>
          <w:i/>
          <w:sz w:val="28"/>
          <w:szCs w:val="28"/>
        </w:rPr>
      </w:pPr>
    </w:p>
    <w:p w:rsidR="00143FCE" w:rsidRDefault="00143FCE" w:rsidP="00143FCE">
      <w:pPr>
        <w:spacing w:line="360" w:lineRule="auto"/>
        <w:ind w:left="1440" w:hanging="1440"/>
        <w:contextualSpacing/>
        <w:jc w:val="both"/>
        <w:rPr>
          <w:rFonts w:ascii="Times New Roman" w:hAnsi="Times New Roman" w:cs="Times New Roman"/>
          <w:b/>
          <w:sz w:val="28"/>
          <w:szCs w:val="28"/>
          <w:u w:val="single"/>
        </w:rPr>
      </w:pPr>
      <w:r>
        <w:rPr>
          <w:rFonts w:ascii="Times New Roman" w:hAnsi="Times New Roman" w:cs="Times New Roman"/>
          <w:i/>
          <w:sz w:val="28"/>
          <w:szCs w:val="28"/>
        </w:rPr>
        <w:tab/>
      </w:r>
      <w:r w:rsidRPr="00143FCE">
        <w:rPr>
          <w:rFonts w:ascii="Times New Roman" w:hAnsi="Times New Roman" w:cs="Times New Roman"/>
          <w:b/>
          <w:sz w:val="28"/>
          <w:szCs w:val="28"/>
          <w:u w:val="single"/>
        </w:rPr>
        <w:t>Legal authorities cited</w:t>
      </w:r>
    </w:p>
    <w:p w:rsidR="00143FCE" w:rsidRDefault="00143FCE" w:rsidP="00143FCE">
      <w:pPr>
        <w:spacing w:line="360" w:lineRule="auto"/>
        <w:ind w:left="1440" w:hanging="1440"/>
        <w:contextualSpacing/>
        <w:jc w:val="both"/>
        <w:rPr>
          <w:rFonts w:ascii="Times New Roman" w:hAnsi="Times New Roman" w:cs="Times New Roman"/>
          <w:b/>
          <w:i/>
          <w:sz w:val="28"/>
          <w:szCs w:val="28"/>
        </w:rPr>
      </w:pPr>
      <w:r>
        <w:rPr>
          <w:rFonts w:ascii="Times New Roman" w:hAnsi="Times New Roman" w:cs="Times New Roman"/>
          <w:b/>
          <w:i/>
          <w:sz w:val="28"/>
          <w:szCs w:val="28"/>
        </w:rPr>
        <w:tab/>
        <w:t>1.</w:t>
      </w:r>
      <w:r>
        <w:rPr>
          <w:rFonts w:ascii="Times New Roman" w:hAnsi="Times New Roman" w:cs="Times New Roman"/>
          <w:b/>
          <w:i/>
          <w:sz w:val="28"/>
          <w:szCs w:val="28"/>
        </w:rPr>
        <w:tab/>
        <w:t xml:space="preserve">Venter </w:t>
      </w:r>
      <w:proofErr w:type="spellStart"/>
      <w:r>
        <w:rPr>
          <w:rFonts w:ascii="Times New Roman" w:hAnsi="Times New Roman" w:cs="Times New Roman"/>
          <w:b/>
          <w:i/>
          <w:sz w:val="28"/>
          <w:szCs w:val="28"/>
        </w:rPr>
        <w:t>vs</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Prest</w:t>
      </w:r>
      <w:proofErr w:type="spellEnd"/>
      <w:r>
        <w:rPr>
          <w:rFonts w:ascii="Times New Roman" w:hAnsi="Times New Roman" w:cs="Times New Roman"/>
          <w:b/>
          <w:i/>
          <w:sz w:val="28"/>
          <w:szCs w:val="28"/>
        </w:rPr>
        <w:t xml:space="preserve"> [1930] AC 558.</w:t>
      </w:r>
    </w:p>
    <w:p w:rsidR="00143FCE" w:rsidRDefault="00143FCE" w:rsidP="00143FCE">
      <w:pPr>
        <w:spacing w:line="360" w:lineRule="auto"/>
        <w:ind w:left="2160" w:hanging="720"/>
        <w:contextualSpacing/>
        <w:jc w:val="both"/>
        <w:rPr>
          <w:rFonts w:ascii="Times New Roman" w:hAnsi="Times New Roman" w:cs="Times New Roman"/>
          <w:b/>
          <w:i/>
          <w:sz w:val="28"/>
          <w:szCs w:val="28"/>
        </w:rPr>
      </w:pPr>
      <w:r>
        <w:rPr>
          <w:rFonts w:ascii="Times New Roman" w:hAnsi="Times New Roman" w:cs="Times New Roman"/>
          <w:b/>
          <w:i/>
          <w:sz w:val="28"/>
          <w:szCs w:val="28"/>
        </w:rPr>
        <w:lastRenderedPageBreak/>
        <w:t>2.</w:t>
      </w:r>
      <w:r>
        <w:rPr>
          <w:rFonts w:ascii="Times New Roman" w:hAnsi="Times New Roman" w:cs="Times New Roman"/>
          <w:b/>
          <w:i/>
          <w:sz w:val="28"/>
          <w:szCs w:val="28"/>
        </w:rPr>
        <w:tab/>
      </w:r>
      <w:proofErr w:type="spellStart"/>
      <w:r>
        <w:rPr>
          <w:rFonts w:ascii="Times New Roman" w:hAnsi="Times New Roman" w:cs="Times New Roman"/>
          <w:b/>
          <w:i/>
          <w:sz w:val="28"/>
          <w:szCs w:val="28"/>
        </w:rPr>
        <w:t>Shabangu</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Sithembile</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Dorah</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vs</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Mdluli</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Phathaphatha</w:t>
      </w:r>
      <w:proofErr w:type="spellEnd"/>
      <w:r>
        <w:rPr>
          <w:rFonts w:ascii="Times New Roman" w:hAnsi="Times New Roman" w:cs="Times New Roman"/>
          <w:b/>
          <w:i/>
          <w:sz w:val="28"/>
          <w:szCs w:val="28"/>
        </w:rPr>
        <w:t xml:space="preserve"> and 3 Others, High Court Case No.10/2002.</w:t>
      </w:r>
    </w:p>
    <w:p w:rsidR="00143FCE" w:rsidRDefault="00143FCE" w:rsidP="00143FCE">
      <w:pPr>
        <w:spacing w:line="360" w:lineRule="auto"/>
        <w:ind w:left="2160" w:hanging="720"/>
        <w:contextualSpacing/>
        <w:jc w:val="both"/>
        <w:rPr>
          <w:rFonts w:ascii="Times New Roman" w:hAnsi="Times New Roman" w:cs="Times New Roman"/>
          <w:b/>
          <w:i/>
          <w:sz w:val="28"/>
          <w:szCs w:val="28"/>
        </w:rPr>
      </w:pPr>
      <w:r>
        <w:rPr>
          <w:rFonts w:ascii="Times New Roman" w:hAnsi="Times New Roman" w:cs="Times New Roman"/>
          <w:b/>
          <w:i/>
          <w:sz w:val="28"/>
          <w:szCs w:val="28"/>
        </w:rPr>
        <w:t>3.</w:t>
      </w:r>
      <w:r>
        <w:rPr>
          <w:rFonts w:ascii="Times New Roman" w:hAnsi="Times New Roman" w:cs="Times New Roman"/>
          <w:b/>
          <w:i/>
          <w:sz w:val="28"/>
          <w:szCs w:val="28"/>
        </w:rPr>
        <w:tab/>
        <w:t xml:space="preserve">E.A.L. Lewis, </w:t>
      </w:r>
      <w:proofErr w:type="gramStart"/>
      <w:r>
        <w:rPr>
          <w:rFonts w:ascii="Times New Roman" w:hAnsi="Times New Roman" w:cs="Times New Roman"/>
          <w:b/>
          <w:i/>
          <w:sz w:val="28"/>
          <w:szCs w:val="28"/>
        </w:rPr>
        <w:t>A</w:t>
      </w:r>
      <w:proofErr w:type="gramEnd"/>
      <w:r>
        <w:rPr>
          <w:rFonts w:ascii="Times New Roman" w:hAnsi="Times New Roman" w:cs="Times New Roman"/>
          <w:b/>
          <w:i/>
          <w:sz w:val="28"/>
          <w:szCs w:val="28"/>
        </w:rPr>
        <w:t xml:space="preserve"> Guide to Professional Conduct for South African Attorneys, </w:t>
      </w:r>
      <w:proofErr w:type="spellStart"/>
      <w:r>
        <w:rPr>
          <w:rFonts w:ascii="Times New Roman" w:hAnsi="Times New Roman" w:cs="Times New Roman"/>
          <w:b/>
          <w:i/>
          <w:sz w:val="28"/>
          <w:szCs w:val="28"/>
        </w:rPr>
        <w:t>Juta</w:t>
      </w:r>
      <w:proofErr w:type="spellEnd"/>
      <w:r>
        <w:rPr>
          <w:rFonts w:ascii="Times New Roman" w:hAnsi="Times New Roman" w:cs="Times New Roman"/>
          <w:b/>
          <w:i/>
          <w:sz w:val="28"/>
          <w:szCs w:val="28"/>
        </w:rPr>
        <w:t>, 1982 at page 290.</w:t>
      </w:r>
    </w:p>
    <w:p w:rsidR="00143FCE" w:rsidRPr="005D66C5" w:rsidRDefault="00143FCE" w:rsidP="005D66C5">
      <w:pPr>
        <w:spacing w:line="480" w:lineRule="auto"/>
        <w:jc w:val="both"/>
        <w:rPr>
          <w:rFonts w:ascii="Times New Roman" w:hAnsi="Times New Roman" w:cs="Times New Roman"/>
          <w:sz w:val="28"/>
          <w:szCs w:val="28"/>
        </w:rPr>
      </w:pPr>
    </w:p>
    <w:p w:rsidR="00D64D46" w:rsidRDefault="00163A3D" w:rsidP="00163A3D">
      <w:pPr>
        <w:spacing w:line="48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RULING</w:t>
      </w:r>
    </w:p>
    <w:p w:rsidR="00163A3D" w:rsidRDefault="00163A3D" w:rsidP="00163A3D">
      <w:pPr>
        <w:spacing w:line="480" w:lineRule="auto"/>
        <w:jc w:val="both"/>
        <w:rPr>
          <w:rFonts w:ascii="Times New Roman" w:hAnsi="Times New Roman" w:cs="Times New Roman"/>
          <w:b/>
          <w:sz w:val="28"/>
          <w:szCs w:val="28"/>
        </w:rPr>
      </w:pPr>
      <w:r>
        <w:rPr>
          <w:rFonts w:ascii="Times New Roman" w:hAnsi="Times New Roman" w:cs="Times New Roman"/>
          <w:b/>
          <w:sz w:val="28"/>
          <w:szCs w:val="28"/>
        </w:rPr>
        <w:tab/>
        <w:t>Introduction</w:t>
      </w:r>
    </w:p>
    <w:p w:rsidR="00163A3D" w:rsidRDefault="00163A3D" w:rsidP="00564BA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The Applicant has brought an </w:t>
      </w:r>
      <w:r>
        <w:rPr>
          <w:rFonts w:ascii="Times New Roman" w:hAnsi="Times New Roman" w:cs="Times New Roman"/>
          <w:i/>
          <w:sz w:val="28"/>
          <w:szCs w:val="28"/>
        </w:rPr>
        <w:t xml:space="preserve">ex parte </w:t>
      </w:r>
      <w:r w:rsidR="00564BA1">
        <w:rPr>
          <w:rFonts w:ascii="Times New Roman" w:hAnsi="Times New Roman" w:cs="Times New Roman"/>
          <w:sz w:val="28"/>
          <w:szCs w:val="28"/>
        </w:rPr>
        <w:t xml:space="preserve">Application before this court for </w:t>
      </w:r>
      <w:r w:rsidR="00564BA1">
        <w:rPr>
          <w:rFonts w:ascii="Times New Roman" w:hAnsi="Times New Roman" w:cs="Times New Roman"/>
          <w:i/>
          <w:sz w:val="28"/>
          <w:szCs w:val="28"/>
        </w:rPr>
        <w:t>inter alia</w:t>
      </w:r>
      <w:r w:rsidR="00564BA1">
        <w:rPr>
          <w:rFonts w:ascii="Times New Roman" w:hAnsi="Times New Roman" w:cs="Times New Roman"/>
          <w:sz w:val="28"/>
          <w:szCs w:val="28"/>
        </w:rPr>
        <w:t>, an order that the 1</w:t>
      </w:r>
      <w:r w:rsidR="00564BA1" w:rsidRPr="00564BA1">
        <w:rPr>
          <w:rFonts w:ascii="Times New Roman" w:hAnsi="Times New Roman" w:cs="Times New Roman"/>
          <w:sz w:val="28"/>
          <w:szCs w:val="28"/>
          <w:vertAlign w:val="superscript"/>
        </w:rPr>
        <w:t>st</w:t>
      </w:r>
      <w:r w:rsidR="00564BA1">
        <w:rPr>
          <w:rFonts w:ascii="Times New Roman" w:hAnsi="Times New Roman" w:cs="Times New Roman"/>
          <w:sz w:val="28"/>
          <w:szCs w:val="28"/>
        </w:rPr>
        <w:t xml:space="preserve"> Respondent be placed under provisional judicial liquidation.  </w:t>
      </w:r>
      <w:proofErr w:type="gramStart"/>
      <w:r w:rsidR="00564BA1">
        <w:rPr>
          <w:rFonts w:ascii="Times New Roman" w:hAnsi="Times New Roman" w:cs="Times New Roman"/>
          <w:sz w:val="28"/>
          <w:szCs w:val="28"/>
        </w:rPr>
        <w:t>This being the main Application.</w:t>
      </w:r>
      <w:proofErr w:type="gramEnd"/>
    </w:p>
    <w:p w:rsidR="00564BA1" w:rsidRDefault="00564BA1" w:rsidP="00A526CD">
      <w:pPr>
        <w:spacing w:line="360" w:lineRule="auto"/>
        <w:ind w:left="720" w:hanging="720"/>
        <w:contextualSpacing/>
        <w:jc w:val="both"/>
        <w:rPr>
          <w:rFonts w:ascii="Times New Roman" w:hAnsi="Times New Roman" w:cs="Times New Roman"/>
          <w:sz w:val="28"/>
          <w:szCs w:val="28"/>
        </w:rPr>
      </w:pPr>
    </w:p>
    <w:p w:rsidR="00564BA1" w:rsidRPr="00564BA1" w:rsidRDefault="00564BA1" w:rsidP="00564BA1">
      <w:pPr>
        <w:spacing w:line="480" w:lineRule="auto"/>
        <w:ind w:left="720" w:hanging="720"/>
        <w:jc w:val="both"/>
        <w:rPr>
          <w:rFonts w:ascii="Times New Roman" w:hAnsi="Times New Roman" w:cs="Times New Roman"/>
          <w:b/>
          <w:i/>
          <w:sz w:val="28"/>
          <w:szCs w:val="28"/>
        </w:rPr>
      </w:pPr>
      <w:r>
        <w:rPr>
          <w:rFonts w:ascii="Times New Roman" w:hAnsi="Times New Roman" w:cs="Times New Roman"/>
          <w:sz w:val="28"/>
          <w:szCs w:val="28"/>
        </w:rPr>
        <w:tab/>
      </w:r>
      <w:r w:rsidRPr="00564BA1">
        <w:rPr>
          <w:rFonts w:ascii="Times New Roman" w:hAnsi="Times New Roman" w:cs="Times New Roman"/>
          <w:b/>
          <w:sz w:val="28"/>
          <w:szCs w:val="28"/>
        </w:rPr>
        <w:t xml:space="preserve">Point </w:t>
      </w:r>
      <w:r>
        <w:rPr>
          <w:rFonts w:ascii="Times New Roman" w:hAnsi="Times New Roman" w:cs="Times New Roman"/>
          <w:b/>
          <w:i/>
          <w:sz w:val="28"/>
          <w:szCs w:val="28"/>
        </w:rPr>
        <w:t xml:space="preserve">in </w:t>
      </w:r>
      <w:proofErr w:type="spellStart"/>
      <w:r>
        <w:rPr>
          <w:rFonts w:ascii="Times New Roman" w:hAnsi="Times New Roman" w:cs="Times New Roman"/>
          <w:b/>
          <w:i/>
          <w:sz w:val="28"/>
          <w:szCs w:val="28"/>
        </w:rPr>
        <w:t>limine</w:t>
      </w:r>
      <w:proofErr w:type="spellEnd"/>
    </w:p>
    <w:p w:rsidR="00564BA1" w:rsidRDefault="00564BA1" w:rsidP="00564BA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2D66EE">
        <w:rPr>
          <w:rFonts w:ascii="Times New Roman" w:hAnsi="Times New Roman" w:cs="Times New Roman"/>
          <w:sz w:val="28"/>
          <w:szCs w:val="28"/>
        </w:rPr>
        <w:t xml:space="preserve">The attorney for the Applicant in the main matter appeared to be in court when the matter was called </w:t>
      </w:r>
      <w:r w:rsidR="002D66EE">
        <w:rPr>
          <w:rFonts w:ascii="Times New Roman" w:hAnsi="Times New Roman" w:cs="Times New Roman"/>
          <w:i/>
          <w:sz w:val="28"/>
          <w:szCs w:val="28"/>
        </w:rPr>
        <w:t xml:space="preserve">ex </w:t>
      </w:r>
      <w:r w:rsidR="002D66EE" w:rsidRPr="002D66EE">
        <w:rPr>
          <w:rFonts w:ascii="Times New Roman" w:hAnsi="Times New Roman" w:cs="Times New Roman"/>
          <w:i/>
          <w:sz w:val="28"/>
          <w:szCs w:val="28"/>
        </w:rPr>
        <w:t>parte</w:t>
      </w:r>
      <w:r w:rsidR="002D66EE">
        <w:rPr>
          <w:rFonts w:ascii="Times New Roman" w:hAnsi="Times New Roman" w:cs="Times New Roman"/>
          <w:sz w:val="28"/>
          <w:szCs w:val="28"/>
        </w:rPr>
        <w:t xml:space="preserve"> and raised a point </w:t>
      </w:r>
      <w:r w:rsidR="002D66EE">
        <w:rPr>
          <w:rFonts w:ascii="Times New Roman" w:hAnsi="Times New Roman" w:cs="Times New Roman"/>
          <w:i/>
          <w:sz w:val="28"/>
          <w:szCs w:val="28"/>
        </w:rPr>
        <w:t xml:space="preserve">in </w:t>
      </w:r>
      <w:proofErr w:type="spellStart"/>
      <w:r w:rsidR="002D66EE" w:rsidRPr="002D66EE">
        <w:rPr>
          <w:rFonts w:ascii="Times New Roman" w:hAnsi="Times New Roman" w:cs="Times New Roman"/>
          <w:sz w:val="28"/>
          <w:szCs w:val="28"/>
        </w:rPr>
        <w:t>limine</w:t>
      </w:r>
      <w:proofErr w:type="spellEnd"/>
      <w:r w:rsidR="002D66EE">
        <w:rPr>
          <w:rFonts w:ascii="Times New Roman" w:hAnsi="Times New Roman" w:cs="Times New Roman"/>
          <w:sz w:val="28"/>
          <w:szCs w:val="28"/>
        </w:rPr>
        <w:t xml:space="preserve"> that the matter has been subject to negotiations between the parties and was ripe to be heard under the rubric of provisional judicial liquidation</w:t>
      </w:r>
      <w:r>
        <w:rPr>
          <w:rFonts w:ascii="Times New Roman" w:hAnsi="Times New Roman" w:cs="Times New Roman"/>
          <w:sz w:val="28"/>
          <w:szCs w:val="28"/>
        </w:rPr>
        <w:t>, that it is impossible to grant this order for the following reasons</w:t>
      </w:r>
      <w:r w:rsidR="002D66EE">
        <w:rPr>
          <w:rFonts w:ascii="Times New Roman" w:hAnsi="Times New Roman" w:cs="Times New Roman"/>
          <w:sz w:val="28"/>
          <w:szCs w:val="28"/>
        </w:rPr>
        <w:t>:</w:t>
      </w:r>
    </w:p>
    <w:p w:rsidR="00564BA1" w:rsidRDefault="00564BA1" w:rsidP="00564BA1">
      <w:pPr>
        <w:spacing w:line="360" w:lineRule="auto"/>
        <w:ind w:left="720" w:hanging="720"/>
        <w:contextualSpacing/>
        <w:jc w:val="both"/>
        <w:rPr>
          <w:rFonts w:ascii="Times New Roman" w:hAnsi="Times New Roman" w:cs="Times New Roman"/>
          <w:sz w:val="28"/>
          <w:szCs w:val="28"/>
        </w:rPr>
      </w:pPr>
    </w:p>
    <w:p w:rsidR="00564BA1" w:rsidRDefault="00564BA1" w:rsidP="00564BA1">
      <w:pPr>
        <w:spacing w:line="360" w:lineRule="auto"/>
        <w:ind w:left="2160" w:hanging="720"/>
        <w:contextualSpacing/>
        <w:jc w:val="both"/>
        <w:rPr>
          <w:rFonts w:ascii="Times New Roman" w:hAnsi="Times New Roman" w:cs="Times New Roman"/>
          <w:i/>
          <w:sz w:val="28"/>
          <w:szCs w:val="28"/>
        </w:rPr>
      </w:pPr>
      <w:r>
        <w:rPr>
          <w:rFonts w:ascii="Times New Roman" w:hAnsi="Times New Roman" w:cs="Times New Roman"/>
          <w:i/>
          <w:sz w:val="28"/>
          <w:szCs w:val="28"/>
        </w:rPr>
        <w:t>“a)</w:t>
      </w:r>
      <w:r>
        <w:rPr>
          <w:rFonts w:ascii="Times New Roman" w:hAnsi="Times New Roman" w:cs="Times New Roman"/>
          <w:i/>
          <w:sz w:val="28"/>
          <w:szCs w:val="28"/>
        </w:rPr>
        <w:tab/>
        <w:t>The Applicant was until the 7</w:t>
      </w:r>
      <w:r w:rsidRPr="00564BA1">
        <w:rPr>
          <w:rFonts w:ascii="Times New Roman" w:hAnsi="Times New Roman" w:cs="Times New Roman"/>
          <w:i/>
          <w:sz w:val="28"/>
          <w:szCs w:val="28"/>
          <w:vertAlign w:val="superscript"/>
        </w:rPr>
        <w:t>th</w:t>
      </w:r>
      <w:r>
        <w:rPr>
          <w:rFonts w:ascii="Times New Roman" w:hAnsi="Times New Roman" w:cs="Times New Roman"/>
          <w:i/>
          <w:sz w:val="28"/>
          <w:szCs w:val="28"/>
        </w:rPr>
        <w:t xml:space="preserve"> March 2014, the attorney representing 1</w:t>
      </w:r>
      <w:r w:rsidRPr="00564BA1">
        <w:rPr>
          <w:rFonts w:ascii="Times New Roman" w:hAnsi="Times New Roman" w:cs="Times New Roman"/>
          <w:i/>
          <w:sz w:val="28"/>
          <w:szCs w:val="28"/>
          <w:vertAlign w:val="superscript"/>
        </w:rPr>
        <w:t>st</w:t>
      </w:r>
      <w:r>
        <w:rPr>
          <w:rFonts w:ascii="Times New Roman" w:hAnsi="Times New Roman" w:cs="Times New Roman"/>
          <w:i/>
          <w:sz w:val="28"/>
          <w:szCs w:val="28"/>
        </w:rPr>
        <w:t>, 2</w:t>
      </w:r>
      <w:r w:rsidRPr="00564BA1">
        <w:rPr>
          <w:rFonts w:ascii="Times New Roman" w:hAnsi="Times New Roman" w:cs="Times New Roman"/>
          <w:i/>
          <w:sz w:val="28"/>
          <w:szCs w:val="28"/>
          <w:vertAlign w:val="superscript"/>
        </w:rPr>
        <w:t>nd</w:t>
      </w:r>
      <w:r>
        <w:rPr>
          <w:rFonts w:ascii="Times New Roman" w:hAnsi="Times New Roman" w:cs="Times New Roman"/>
          <w:i/>
          <w:sz w:val="28"/>
          <w:szCs w:val="28"/>
        </w:rPr>
        <w:t xml:space="preserve"> and 3</w:t>
      </w:r>
      <w:r w:rsidRPr="00564BA1">
        <w:rPr>
          <w:rFonts w:ascii="Times New Roman" w:hAnsi="Times New Roman" w:cs="Times New Roman"/>
          <w:i/>
          <w:sz w:val="28"/>
          <w:szCs w:val="28"/>
          <w:vertAlign w:val="superscript"/>
        </w:rPr>
        <w:t>rd</w:t>
      </w:r>
      <w:r>
        <w:rPr>
          <w:rFonts w:ascii="Times New Roman" w:hAnsi="Times New Roman" w:cs="Times New Roman"/>
          <w:i/>
          <w:sz w:val="28"/>
          <w:szCs w:val="28"/>
        </w:rPr>
        <w:t xml:space="preserve"> Respondents under civil case No.400/2013;</w:t>
      </w:r>
    </w:p>
    <w:p w:rsidR="00A526CD" w:rsidRDefault="00A526CD" w:rsidP="00564BA1">
      <w:pPr>
        <w:spacing w:line="360" w:lineRule="auto"/>
        <w:ind w:left="2160" w:hanging="720"/>
        <w:contextualSpacing/>
        <w:jc w:val="both"/>
        <w:rPr>
          <w:rFonts w:ascii="Times New Roman" w:hAnsi="Times New Roman" w:cs="Times New Roman"/>
          <w:i/>
          <w:sz w:val="28"/>
          <w:szCs w:val="28"/>
        </w:rPr>
      </w:pPr>
    </w:p>
    <w:p w:rsidR="00564BA1" w:rsidRDefault="00564BA1" w:rsidP="00564BA1">
      <w:pPr>
        <w:spacing w:line="360" w:lineRule="auto"/>
        <w:ind w:left="2160" w:hanging="720"/>
        <w:contextualSpacing/>
        <w:jc w:val="both"/>
        <w:rPr>
          <w:rFonts w:ascii="Times New Roman" w:hAnsi="Times New Roman" w:cs="Times New Roman"/>
          <w:i/>
          <w:sz w:val="28"/>
          <w:szCs w:val="28"/>
        </w:rPr>
      </w:pPr>
      <w:r>
        <w:rPr>
          <w:rFonts w:ascii="Times New Roman" w:hAnsi="Times New Roman" w:cs="Times New Roman"/>
          <w:i/>
          <w:sz w:val="28"/>
          <w:szCs w:val="28"/>
        </w:rPr>
        <w:lastRenderedPageBreak/>
        <w:t>b)</w:t>
      </w:r>
      <w:r>
        <w:rPr>
          <w:rFonts w:ascii="Times New Roman" w:hAnsi="Times New Roman" w:cs="Times New Roman"/>
          <w:i/>
          <w:sz w:val="28"/>
          <w:szCs w:val="28"/>
        </w:rPr>
        <w:tab/>
        <w:t>The 1</w:t>
      </w:r>
      <w:r w:rsidRPr="00564BA1">
        <w:rPr>
          <w:rFonts w:ascii="Times New Roman" w:hAnsi="Times New Roman" w:cs="Times New Roman"/>
          <w:i/>
          <w:sz w:val="28"/>
          <w:szCs w:val="28"/>
          <w:vertAlign w:val="superscript"/>
        </w:rPr>
        <w:t>st</w:t>
      </w:r>
      <w:r>
        <w:rPr>
          <w:rFonts w:ascii="Times New Roman" w:hAnsi="Times New Roman" w:cs="Times New Roman"/>
          <w:i/>
          <w:sz w:val="28"/>
          <w:szCs w:val="28"/>
        </w:rPr>
        <w:t>, 2</w:t>
      </w:r>
      <w:r w:rsidRPr="00564BA1">
        <w:rPr>
          <w:rFonts w:ascii="Times New Roman" w:hAnsi="Times New Roman" w:cs="Times New Roman"/>
          <w:i/>
          <w:sz w:val="28"/>
          <w:szCs w:val="28"/>
          <w:vertAlign w:val="superscript"/>
        </w:rPr>
        <w:t>nd</w:t>
      </w:r>
      <w:r>
        <w:rPr>
          <w:rFonts w:ascii="Times New Roman" w:hAnsi="Times New Roman" w:cs="Times New Roman"/>
          <w:i/>
          <w:sz w:val="28"/>
          <w:szCs w:val="28"/>
        </w:rPr>
        <w:t xml:space="preserve"> and 3</w:t>
      </w:r>
      <w:r w:rsidRPr="00564BA1">
        <w:rPr>
          <w:rFonts w:ascii="Times New Roman" w:hAnsi="Times New Roman" w:cs="Times New Roman"/>
          <w:i/>
          <w:sz w:val="28"/>
          <w:szCs w:val="28"/>
          <w:vertAlign w:val="superscript"/>
        </w:rPr>
        <w:t>rd</w:t>
      </w:r>
      <w:r>
        <w:rPr>
          <w:rFonts w:ascii="Times New Roman" w:hAnsi="Times New Roman" w:cs="Times New Roman"/>
          <w:i/>
          <w:sz w:val="28"/>
          <w:szCs w:val="28"/>
        </w:rPr>
        <w:t xml:space="preserve"> Respondents in that case are the 1</w:t>
      </w:r>
      <w:r w:rsidRPr="00564BA1">
        <w:rPr>
          <w:rFonts w:ascii="Times New Roman" w:hAnsi="Times New Roman" w:cs="Times New Roman"/>
          <w:i/>
          <w:sz w:val="28"/>
          <w:szCs w:val="28"/>
          <w:vertAlign w:val="superscript"/>
        </w:rPr>
        <w:t>st</w:t>
      </w:r>
      <w:r>
        <w:rPr>
          <w:rFonts w:ascii="Times New Roman" w:hAnsi="Times New Roman" w:cs="Times New Roman"/>
          <w:i/>
          <w:sz w:val="28"/>
          <w:szCs w:val="28"/>
        </w:rPr>
        <w:t xml:space="preserve"> and 2</w:t>
      </w:r>
      <w:r w:rsidRPr="00564BA1">
        <w:rPr>
          <w:rFonts w:ascii="Times New Roman" w:hAnsi="Times New Roman" w:cs="Times New Roman"/>
          <w:i/>
          <w:sz w:val="28"/>
          <w:szCs w:val="28"/>
          <w:vertAlign w:val="superscript"/>
        </w:rPr>
        <w:t>nd</w:t>
      </w:r>
      <w:r>
        <w:rPr>
          <w:rFonts w:ascii="Times New Roman" w:hAnsi="Times New Roman" w:cs="Times New Roman"/>
          <w:i/>
          <w:sz w:val="28"/>
          <w:szCs w:val="28"/>
        </w:rPr>
        <w:t xml:space="preserve"> Respondents in the current case.  The 3</w:t>
      </w:r>
      <w:r w:rsidRPr="00564BA1">
        <w:rPr>
          <w:rFonts w:ascii="Times New Roman" w:hAnsi="Times New Roman" w:cs="Times New Roman"/>
          <w:i/>
          <w:sz w:val="28"/>
          <w:szCs w:val="28"/>
          <w:vertAlign w:val="superscript"/>
        </w:rPr>
        <w:t>rd</w:t>
      </w:r>
      <w:r>
        <w:rPr>
          <w:rFonts w:ascii="Times New Roman" w:hAnsi="Times New Roman" w:cs="Times New Roman"/>
          <w:i/>
          <w:sz w:val="28"/>
          <w:szCs w:val="28"/>
        </w:rPr>
        <w:t xml:space="preserve"> Respondents in case No.400/2013 is the Application in this case.</w:t>
      </w:r>
    </w:p>
    <w:p w:rsidR="00A526CD" w:rsidRDefault="00A526CD" w:rsidP="00564BA1">
      <w:pPr>
        <w:spacing w:line="360" w:lineRule="auto"/>
        <w:ind w:left="2160" w:hanging="720"/>
        <w:contextualSpacing/>
        <w:jc w:val="both"/>
        <w:rPr>
          <w:rFonts w:ascii="Times New Roman" w:hAnsi="Times New Roman" w:cs="Times New Roman"/>
          <w:i/>
          <w:sz w:val="28"/>
          <w:szCs w:val="28"/>
        </w:rPr>
      </w:pPr>
    </w:p>
    <w:p w:rsidR="00564BA1" w:rsidRDefault="00564BA1" w:rsidP="00564BA1">
      <w:pPr>
        <w:spacing w:line="360" w:lineRule="auto"/>
        <w:ind w:left="2160" w:hanging="720"/>
        <w:contextualSpacing/>
        <w:jc w:val="both"/>
        <w:rPr>
          <w:rFonts w:ascii="Times New Roman" w:hAnsi="Times New Roman" w:cs="Times New Roman"/>
          <w:i/>
          <w:sz w:val="28"/>
          <w:szCs w:val="28"/>
        </w:rPr>
      </w:pPr>
      <w:r>
        <w:rPr>
          <w:rFonts w:ascii="Times New Roman" w:hAnsi="Times New Roman" w:cs="Times New Roman"/>
          <w:i/>
          <w:sz w:val="28"/>
          <w:szCs w:val="28"/>
        </w:rPr>
        <w:t>c)</w:t>
      </w:r>
      <w:r>
        <w:rPr>
          <w:rFonts w:ascii="Times New Roman" w:hAnsi="Times New Roman" w:cs="Times New Roman"/>
          <w:i/>
          <w:sz w:val="28"/>
          <w:szCs w:val="28"/>
        </w:rPr>
        <w:tab/>
        <w:t xml:space="preserve">Case No.400/2013 is an Application brought before this Honourable Court by one Ivan Groening for and </w:t>
      </w:r>
      <w:r w:rsidR="00A526CD">
        <w:rPr>
          <w:rFonts w:ascii="Times New Roman" w:hAnsi="Times New Roman" w:cs="Times New Roman"/>
          <w:i/>
          <w:sz w:val="28"/>
          <w:szCs w:val="28"/>
        </w:rPr>
        <w:t xml:space="preserve">an </w:t>
      </w:r>
      <w:r>
        <w:rPr>
          <w:rFonts w:ascii="Times New Roman" w:hAnsi="Times New Roman" w:cs="Times New Roman"/>
          <w:i/>
          <w:sz w:val="28"/>
          <w:szCs w:val="28"/>
        </w:rPr>
        <w:t xml:space="preserve">order, in </w:t>
      </w:r>
      <w:r>
        <w:rPr>
          <w:rFonts w:ascii="Times New Roman" w:hAnsi="Times New Roman" w:cs="Times New Roman"/>
          <w:sz w:val="28"/>
          <w:szCs w:val="28"/>
        </w:rPr>
        <w:t>inter alia</w:t>
      </w:r>
      <w:r>
        <w:rPr>
          <w:rFonts w:ascii="Times New Roman" w:hAnsi="Times New Roman" w:cs="Times New Roman"/>
          <w:i/>
          <w:sz w:val="28"/>
          <w:szCs w:val="28"/>
        </w:rPr>
        <w:t>, that the 1</w:t>
      </w:r>
      <w:r w:rsidRPr="00564BA1">
        <w:rPr>
          <w:rFonts w:ascii="Times New Roman" w:hAnsi="Times New Roman" w:cs="Times New Roman"/>
          <w:i/>
          <w:sz w:val="28"/>
          <w:szCs w:val="28"/>
          <w:vertAlign w:val="superscript"/>
        </w:rPr>
        <w:t>st</w:t>
      </w:r>
      <w:r>
        <w:rPr>
          <w:rFonts w:ascii="Times New Roman" w:hAnsi="Times New Roman" w:cs="Times New Roman"/>
          <w:i/>
          <w:sz w:val="28"/>
          <w:szCs w:val="28"/>
        </w:rPr>
        <w:t xml:space="preserve"> Respondent be wound up in terms of the provisions of the Company’s Act No.8 of 2009.</w:t>
      </w:r>
    </w:p>
    <w:p w:rsidR="00A526CD" w:rsidRDefault="00A526CD" w:rsidP="00564BA1">
      <w:pPr>
        <w:spacing w:line="360" w:lineRule="auto"/>
        <w:ind w:left="2160" w:hanging="720"/>
        <w:contextualSpacing/>
        <w:jc w:val="both"/>
        <w:rPr>
          <w:rFonts w:ascii="Times New Roman" w:hAnsi="Times New Roman" w:cs="Times New Roman"/>
          <w:i/>
          <w:sz w:val="28"/>
          <w:szCs w:val="28"/>
        </w:rPr>
      </w:pPr>
    </w:p>
    <w:p w:rsidR="00564BA1" w:rsidRDefault="00564BA1" w:rsidP="00564BA1">
      <w:pPr>
        <w:spacing w:line="360" w:lineRule="auto"/>
        <w:ind w:left="2160" w:hanging="720"/>
        <w:contextualSpacing/>
        <w:jc w:val="both"/>
        <w:rPr>
          <w:rFonts w:ascii="Times New Roman" w:hAnsi="Times New Roman" w:cs="Times New Roman"/>
          <w:i/>
          <w:sz w:val="28"/>
          <w:szCs w:val="28"/>
        </w:rPr>
      </w:pPr>
      <w:r>
        <w:rPr>
          <w:rFonts w:ascii="Times New Roman" w:hAnsi="Times New Roman" w:cs="Times New Roman"/>
          <w:i/>
          <w:sz w:val="28"/>
          <w:szCs w:val="28"/>
        </w:rPr>
        <w:t>d)</w:t>
      </w:r>
      <w:r>
        <w:rPr>
          <w:rFonts w:ascii="Times New Roman" w:hAnsi="Times New Roman" w:cs="Times New Roman"/>
          <w:i/>
          <w:sz w:val="28"/>
          <w:szCs w:val="28"/>
        </w:rPr>
        <w:tab/>
        <w:t>In terms of section 291 of the Company’s Act the winding up of a company shall be deemed to commence at the time of the presentation to the court of the Application for the winding up.</w:t>
      </w:r>
    </w:p>
    <w:p w:rsidR="00A526CD" w:rsidRDefault="00A526CD" w:rsidP="00564BA1">
      <w:pPr>
        <w:spacing w:line="360" w:lineRule="auto"/>
        <w:ind w:left="2160" w:hanging="720"/>
        <w:contextualSpacing/>
        <w:jc w:val="both"/>
        <w:rPr>
          <w:rFonts w:ascii="Times New Roman" w:hAnsi="Times New Roman" w:cs="Times New Roman"/>
          <w:i/>
          <w:sz w:val="28"/>
          <w:szCs w:val="28"/>
        </w:rPr>
      </w:pPr>
    </w:p>
    <w:p w:rsidR="00564BA1" w:rsidRDefault="00564BA1" w:rsidP="00564BA1">
      <w:pPr>
        <w:spacing w:line="360" w:lineRule="auto"/>
        <w:ind w:left="2160" w:hanging="720"/>
        <w:contextualSpacing/>
        <w:jc w:val="both"/>
        <w:rPr>
          <w:rFonts w:ascii="Times New Roman" w:hAnsi="Times New Roman" w:cs="Times New Roman"/>
          <w:i/>
          <w:sz w:val="28"/>
          <w:szCs w:val="28"/>
        </w:rPr>
      </w:pPr>
      <w:r>
        <w:rPr>
          <w:rFonts w:ascii="Times New Roman" w:hAnsi="Times New Roman" w:cs="Times New Roman"/>
          <w:i/>
          <w:sz w:val="28"/>
          <w:szCs w:val="28"/>
        </w:rPr>
        <w:t>e)</w:t>
      </w:r>
      <w:r>
        <w:rPr>
          <w:rFonts w:ascii="Times New Roman" w:hAnsi="Times New Roman" w:cs="Times New Roman"/>
          <w:i/>
          <w:sz w:val="28"/>
          <w:szCs w:val="28"/>
        </w:rPr>
        <w:tab/>
        <w:t>The Applicant with full knowledge of the above facts has commenced his own proceedings seeking judicial management of the same company or alternatively seeking that he be made an executive director by the court.”</w:t>
      </w:r>
    </w:p>
    <w:p w:rsidR="00564BA1" w:rsidRDefault="00564BA1" w:rsidP="00564BA1">
      <w:pPr>
        <w:spacing w:line="480" w:lineRule="auto"/>
        <w:contextualSpacing/>
        <w:jc w:val="both"/>
        <w:rPr>
          <w:rFonts w:ascii="Times New Roman" w:hAnsi="Times New Roman" w:cs="Times New Roman"/>
          <w:sz w:val="28"/>
          <w:szCs w:val="28"/>
        </w:rPr>
      </w:pPr>
    </w:p>
    <w:p w:rsidR="00564BA1" w:rsidRDefault="00564BA1" w:rsidP="00564BA1">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In paragraphs 6.2 to 7 various arguments are advanced which tou</w:t>
      </w:r>
      <w:r w:rsidR="005D66C5">
        <w:rPr>
          <w:rFonts w:ascii="Times New Roman" w:hAnsi="Times New Roman" w:cs="Times New Roman"/>
          <w:sz w:val="28"/>
          <w:szCs w:val="28"/>
        </w:rPr>
        <w:t>che</w:t>
      </w:r>
      <w:r>
        <w:rPr>
          <w:rFonts w:ascii="Times New Roman" w:hAnsi="Times New Roman" w:cs="Times New Roman"/>
          <w:sz w:val="28"/>
          <w:szCs w:val="28"/>
        </w:rPr>
        <w:t xml:space="preserve">s on the issues of conflict of interest and whether </w:t>
      </w:r>
      <w:r w:rsidR="002D66EE">
        <w:rPr>
          <w:rFonts w:ascii="Times New Roman" w:hAnsi="Times New Roman" w:cs="Times New Roman"/>
          <w:sz w:val="28"/>
          <w:szCs w:val="28"/>
        </w:rPr>
        <w:t xml:space="preserve">the </w:t>
      </w:r>
      <w:r>
        <w:rPr>
          <w:rFonts w:ascii="Times New Roman" w:hAnsi="Times New Roman" w:cs="Times New Roman"/>
          <w:sz w:val="28"/>
          <w:szCs w:val="28"/>
        </w:rPr>
        <w:t>conduct of the Applicant who was advancing arguments himself as an attorney and a litigant in the present Application</w:t>
      </w:r>
      <w:r w:rsidR="005D66C5">
        <w:rPr>
          <w:rFonts w:ascii="Times New Roman" w:hAnsi="Times New Roman" w:cs="Times New Roman"/>
          <w:sz w:val="28"/>
          <w:szCs w:val="28"/>
        </w:rPr>
        <w:t xml:space="preserve"> is proper in the circumstances</w:t>
      </w:r>
      <w:r>
        <w:rPr>
          <w:rFonts w:ascii="Times New Roman" w:hAnsi="Times New Roman" w:cs="Times New Roman"/>
          <w:sz w:val="28"/>
          <w:szCs w:val="28"/>
        </w:rPr>
        <w:t>.</w:t>
      </w:r>
    </w:p>
    <w:p w:rsidR="00564BA1" w:rsidRDefault="00564BA1" w:rsidP="00564BA1">
      <w:pPr>
        <w:spacing w:line="480" w:lineRule="auto"/>
        <w:contextualSpacing/>
        <w:jc w:val="both"/>
        <w:rPr>
          <w:rFonts w:ascii="Times New Roman" w:hAnsi="Times New Roman" w:cs="Times New Roman"/>
          <w:sz w:val="28"/>
          <w:szCs w:val="28"/>
        </w:rPr>
      </w:pPr>
    </w:p>
    <w:p w:rsidR="00564BA1" w:rsidRPr="00F75EA5" w:rsidRDefault="00564BA1" w:rsidP="00F75EA5">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The attorney for the Responde</w:t>
      </w:r>
      <w:r w:rsidR="004923CE">
        <w:rPr>
          <w:rFonts w:ascii="Times New Roman" w:hAnsi="Times New Roman" w:cs="Times New Roman"/>
          <w:sz w:val="28"/>
          <w:szCs w:val="28"/>
        </w:rPr>
        <w:t>n</w:t>
      </w:r>
      <w:r>
        <w:rPr>
          <w:rFonts w:ascii="Times New Roman" w:hAnsi="Times New Roman" w:cs="Times New Roman"/>
          <w:sz w:val="28"/>
          <w:szCs w:val="28"/>
        </w:rPr>
        <w:t xml:space="preserve">t then cited the case of </w:t>
      </w:r>
      <w:r w:rsidR="00F75EA5">
        <w:rPr>
          <w:rFonts w:ascii="Times New Roman" w:hAnsi="Times New Roman" w:cs="Times New Roman"/>
          <w:i/>
          <w:sz w:val="28"/>
          <w:szCs w:val="28"/>
        </w:rPr>
        <w:t xml:space="preserve">Venter and </w:t>
      </w:r>
      <w:proofErr w:type="spellStart"/>
      <w:r w:rsidR="00F75EA5">
        <w:rPr>
          <w:rFonts w:ascii="Times New Roman" w:hAnsi="Times New Roman" w:cs="Times New Roman"/>
          <w:i/>
          <w:sz w:val="28"/>
          <w:szCs w:val="28"/>
        </w:rPr>
        <w:t>Prest</w:t>
      </w:r>
      <w:proofErr w:type="spellEnd"/>
      <w:r w:rsidR="00F75EA5">
        <w:rPr>
          <w:rFonts w:ascii="Times New Roman" w:hAnsi="Times New Roman" w:cs="Times New Roman"/>
          <w:i/>
          <w:sz w:val="28"/>
          <w:szCs w:val="28"/>
        </w:rPr>
        <w:t xml:space="preserve"> [1930] AC 558</w:t>
      </w:r>
      <w:r w:rsidR="00F75EA5">
        <w:rPr>
          <w:rFonts w:ascii="Times New Roman" w:hAnsi="Times New Roman" w:cs="Times New Roman"/>
          <w:sz w:val="28"/>
          <w:szCs w:val="28"/>
        </w:rPr>
        <w:t xml:space="preserve"> where </w:t>
      </w:r>
      <w:r w:rsidR="00F75EA5">
        <w:rPr>
          <w:rFonts w:ascii="Times New Roman" w:hAnsi="Times New Roman" w:cs="Times New Roman"/>
          <w:i/>
          <w:sz w:val="28"/>
          <w:szCs w:val="28"/>
        </w:rPr>
        <w:t xml:space="preserve">Lord </w:t>
      </w:r>
      <w:proofErr w:type="spellStart"/>
      <w:r w:rsidR="00F75EA5">
        <w:rPr>
          <w:rFonts w:ascii="Times New Roman" w:hAnsi="Times New Roman" w:cs="Times New Roman"/>
          <w:i/>
          <w:sz w:val="28"/>
          <w:szCs w:val="28"/>
        </w:rPr>
        <w:t>Atkin</w:t>
      </w:r>
      <w:proofErr w:type="spellEnd"/>
      <w:r w:rsidR="00F75EA5">
        <w:rPr>
          <w:rFonts w:ascii="Times New Roman" w:hAnsi="Times New Roman" w:cs="Times New Roman"/>
          <w:i/>
          <w:sz w:val="28"/>
          <w:szCs w:val="28"/>
        </w:rPr>
        <w:t xml:space="preserve"> </w:t>
      </w:r>
      <w:r w:rsidR="00F75EA5">
        <w:rPr>
          <w:rFonts w:ascii="Times New Roman" w:hAnsi="Times New Roman" w:cs="Times New Roman"/>
          <w:sz w:val="28"/>
          <w:szCs w:val="28"/>
        </w:rPr>
        <w:t xml:space="preserve">as quoted by </w:t>
      </w:r>
      <w:r w:rsidR="00F75EA5">
        <w:rPr>
          <w:rFonts w:ascii="Times New Roman" w:hAnsi="Times New Roman" w:cs="Times New Roman"/>
          <w:i/>
          <w:sz w:val="28"/>
          <w:szCs w:val="28"/>
        </w:rPr>
        <w:t xml:space="preserve">E.A.L. Lewis </w:t>
      </w:r>
      <w:r w:rsidR="00F75EA5">
        <w:rPr>
          <w:rFonts w:ascii="Times New Roman" w:hAnsi="Times New Roman" w:cs="Times New Roman"/>
          <w:sz w:val="28"/>
          <w:szCs w:val="28"/>
        </w:rPr>
        <w:t xml:space="preserve">“in legal </w:t>
      </w:r>
      <w:r w:rsidR="00F75EA5">
        <w:rPr>
          <w:rFonts w:ascii="Times New Roman" w:hAnsi="Times New Roman" w:cs="Times New Roman"/>
          <w:sz w:val="28"/>
          <w:szCs w:val="28"/>
        </w:rPr>
        <w:lastRenderedPageBreak/>
        <w:t xml:space="preserve">ethics” </w:t>
      </w:r>
      <w:r w:rsidR="00F75EA5">
        <w:rPr>
          <w:rFonts w:ascii="Times New Roman" w:hAnsi="Times New Roman" w:cs="Times New Roman"/>
          <w:i/>
          <w:sz w:val="28"/>
          <w:szCs w:val="28"/>
        </w:rPr>
        <w:t xml:space="preserve">A Guide to Professional Conduct for South African Attorneys, </w:t>
      </w:r>
      <w:proofErr w:type="spellStart"/>
      <w:r w:rsidR="00F75EA5">
        <w:rPr>
          <w:rFonts w:ascii="Times New Roman" w:hAnsi="Times New Roman" w:cs="Times New Roman"/>
          <w:i/>
          <w:sz w:val="28"/>
          <w:szCs w:val="28"/>
        </w:rPr>
        <w:t>Juta</w:t>
      </w:r>
      <w:proofErr w:type="spellEnd"/>
      <w:r w:rsidR="00F75EA5">
        <w:rPr>
          <w:rFonts w:ascii="Times New Roman" w:hAnsi="Times New Roman" w:cs="Times New Roman"/>
          <w:i/>
          <w:sz w:val="28"/>
          <w:szCs w:val="28"/>
        </w:rPr>
        <w:t>, 1982</w:t>
      </w:r>
      <w:r w:rsidR="00F75EA5">
        <w:rPr>
          <w:rFonts w:ascii="Times New Roman" w:hAnsi="Times New Roman" w:cs="Times New Roman"/>
          <w:sz w:val="28"/>
          <w:szCs w:val="28"/>
        </w:rPr>
        <w:t xml:space="preserve"> at page 290 stated the following:</w:t>
      </w:r>
    </w:p>
    <w:p w:rsidR="00D64D46" w:rsidRDefault="00D64D46" w:rsidP="00F75EA5">
      <w:pPr>
        <w:spacing w:line="360" w:lineRule="auto"/>
        <w:contextualSpacing/>
        <w:rPr>
          <w:rFonts w:ascii="Times New Roman" w:hAnsi="Times New Roman" w:cs="Times New Roman"/>
          <w:sz w:val="28"/>
          <w:szCs w:val="28"/>
        </w:rPr>
      </w:pPr>
    </w:p>
    <w:p w:rsidR="00F75EA5" w:rsidRDefault="00F75EA5" w:rsidP="00F75EA5">
      <w:pPr>
        <w:spacing w:line="360" w:lineRule="auto"/>
        <w:ind w:left="1440"/>
        <w:contextualSpacing/>
        <w:jc w:val="both"/>
        <w:rPr>
          <w:rFonts w:ascii="Times New Roman" w:hAnsi="Times New Roman" w:cs="Times New Roman"/>
          <w:i/>
          <w:sz w:val="28"/>
          <w:szCs w:val="28"/>
        </w:rPr>
      </w:pPr>
      <w:r>
        <w:rPr>
          <w:rFonts w:ascii="Times New Roman" w:hAnsi="Times New Roman" w:cs="Times New Roman"/>
          <w:i/>
          <w:sz w:val="28"/>
          <w:szCs w:val="28"/>
        </w:rPr>
        <w:t>“Confidential communications passing between solicitor and client are doubly guarded in law... In the first place they are protected from disclosure whether by production of documents, or in oral evidence.  This protection is part of the law of evidence... The right to have such communications so protected is the right of the client only.  In this sense it is a privilege, the privilege of the client....”</w:t>
      </w:r>
    </w:p>
    <w:p w:rsidR="00F75EA5" w:rsidRDefault="00F75EA5" w:rsidP="00F75EA5">
      <w:pPr>
        <w:spacing w:line="480" w:lineRule="auto"/>
        <w:contextualSpacing/>
        <w:jc w:val="both"/>
        <w:rPr>
          <w:rFonts w:ascii="Times New Roman" w:hAnsi="Times New Roman" w:cs="Times New Roman"/>
          <w:sz w:val="28"/>
          <w:szCs w:val="28"/>
        </w:rPr>
      </w:pPr>
    </w:p>
    <w:p w:rsidR="00F75EA5" w:rsidRDefault="00F75EA5" w:rsidP="007C41D4">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The attorney for the Respondent further contend</w:t>
      </w:r>
      <w:r w:rsidR="005D66C5">
        <w:rPr>
          <w:rFonts w:ascii="Times New Roman" w:hAnsi="Times New Roman" w:cs="Times New Roman"/>
          <w:sz w:val="28"/>
          <w:szCs w:val="28"/>
        </w:rPr>
        <w:t>ed</w:t>
      </w:r>
      <w:r>
        <w:rPr>
          <w:rFonts w:ascii="Times New Roman" w:hAnsi="Times New Roman" w:cs="Times New Roman"/>
          <w:sz w:val="28"/>
          <w:szCs w:val="28"/>
        </w:rPr>
        <w:t xml:space="preserve"> that there are more instances in Applicant’s affidavit which contravene and breach the basic principle of confidentiality.  </w:t>
      </w:r>
      <w:proofErr w:type="gramStart"/>
      <w:r>
        <w:rPr>
          <w:rFonts w:ascii="Times New Roman" w:hAnsi="Times New Roman" w:cs="Times New Roman"/>
          <w:sz w:val="28"/>
          <w:szCs w:val="28"/>
        </w:rPr>
        <w:t>That the Respondent shall outline these breaches in their answering affidavit.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That despite having withdrawn as attorney for the 1</w:t>
      </w:r>
      <w:r w:rsidRPr="00F75EA5">
        <w:rPr>
          <w:rFonts w:ascii="Times New Roman" w:hAnsi="Times New Roman" w:cs="Times New Roman"/>
          <w:sz w:val="28"/>
          <w:szCs w:val="28"/>
          <w:vertAlign w:val="superscript"/>
        </w:rPr>
        <w:t>st</w:t>
      </w:r>
      <w:r>
        <w:rPr>
          <w:rFonts w:ascii="Times New Roman" w:hAnsi="Times New Roman" w:cs="Times New Roman"/>
          <w:sz w:val="28"/>
          <w:szCs w:val="28"/>
        </w:rPr>
        <w:t xml:space="preserve"> and 2</w:t>
      </w:r>
      <w:r w:rsidRPr="00F75EA5">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Respondents, the Applicant’s duty not to disclose are</w:t>
      </w:r>
      <w:proofErr w:type="gramEnd"/>
      <w:r>
        <w:rPr>
          <w:rFonts w:ascii="Times New Roman" w:hAnsi="Times New Roman" w:cs="Times New Roman"/>
          <w:sz w:val="28"/>
          <w:szCs w:val="28"/>
        </w:rPr>
        <w:t xml:space="preserve"> not </w:t>
      </w:r>
      <w:r w:rsidR="005D66C5">
        <w:rPr>
          <w:rFonts w:ascii="Times New Roman" w:hAnsi="Times New Roman" w:cs="Times New Roman"/>
          <w:sz w:val="28"/>
          <w:szCs w:val="28"/>
        </w:rPr>
        <w:t>abated</w:t>
      </w:r>
      <w:r>
        <w:rPr>
          <w:rFonts w:ascii="Times New Roman" w:hAnsi="Times New Roman" w:cs="Times New Roman"/>
          <w:sz w:val="28"/>
          <w:szCs w:val="28"/>
        </w:rPr>
        <w:t xml:space="preserve"> by such withdrawal.  In this regard the attorney for the Respondent advanced arguments in paragraph 7.8, 7.9 to 7.10 and cited rules 7, 10, 11, 12, 13 and 14 of the </w:t>
      </w:r>
      <w:r>
        <w:rPr>
          <w:rFonts w:ascii="Times New Roman" w:hAnsi="Times New Roman" w:cs="Times New Roman"/>
          <w:i/>
          <w:sz w:val="28"/>
          <w:szCs w:val="28"/>
        </w:rPr>
        <w:t xml:space="preserve">BA International Code of Ethics </w:t>
      </w:r>
      <w:r>
        <w:rPr>
          <w:rFonts w:ascii="Times New Roman" w:hAnsi="Times New Roman" w:cs="Times New Roman"/>
          <w:sz w:val="28"/>
          <w:szCs w:val="28"/>
        </w:rPr>
        <w:t xml:space="preserve">as reproduced in </w:t>
      </w:r>
      <w:r>
        <w:rPr>
          <w:rFonts w:ascii="Times New Roman" w:hAnsi="Times New Roman" w:cs="Times New Roman"/>
          <w:i/>
          <w:sz w:val="28"/>
          <w:szCs w:val="28"/>
        </w:rPr>
        <w:t xml:space="preserve">Lewis (supra) </w:t>
      </w:r>
      <w:r>
        <w:rPr>
          <w:rFonts w:ascii="Times New Roman" w:hAnsi="Times New Roman" w:cs="Times New Roman"/>
          <w:sz w:val="28"/>
          <w:szCs w:val="28"/>
        </w:rPr>
        <w:t>at paragraph 317 to 319.</w:t>
      </w:r>
    </w:p>
    <w:p w:rsidR="00F75EA5" w:rsidRDefault="00F75EA5" w:rsidP="00F75EA5">
      <w:pPr>
        <w:spacing w:line="480" w:lineRule="auto"/>
        <w:contextualSpacing/>
        <w:jc w:val="both"/>
        <w:rPr>
          <w:rFonts w:ascii="Times New Roman" w:hAnsi="Times New Roman" w:cs="Times New Roman"/>
          <w:sz w:val="28"/>
          <w:szCs w:val="28"/>
        </w:rPr>
      </w:pPr>
    </w:p>
    <w:p w:rsidR="007C41D4" w:rsidRDefault="007C41D4" w:rsidP="007C41D4">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 xml:space="preserve">It is contended to the Respondents that given the above submissions the Application for an interim order </w:t>
      </w:r>
      <w:r w:rsidR="002D66EE">
        <w:rPr>
          <w:rFonts w:ascii="Times New Roman" w:hAnsi="Times New Roman" w:cs="Times New Roman"/>
          <w:sz w:val="28"/>
          <w:szCs w:val="28"/>
        </w:rPr>
        <w:t xml:space="preserve">in terms of </w:t>
      </w:r>
      <w:r>
        <w:rPr>
          <w:rFonts w:ascii="Times New Roman" w:hAnsi="Times New Roman" w:cs="Times New Roman"/>
          <w:sz w:val="28"/>
          <w:szCs w:val="28"/>
        </w:rPr>
        <w:t xml:space="preserve">prayer 3.7 of the Notice of Motion </w:t>
      </w:r>
      <w:r w:rsidR="002D66EE">
        <w:rPr>
          <w:rFonts w:ascii="Times New Roman" w:hAnsi="Times New Roman" w:cs="Times New Roman"/>
          <w:sz w:val="28"/>
          <w:szCs w:val="28"/>
        </w:rPr>
        <w:t>should</w:t>
      </w:r>
      <w:r>
        <w:rPr>
          <w:rFonts w:ascii="Times New Roman" w:hAnsi="Times New Roman" w:cs="Times New Roman"/>
          <w:sz w:val="28"/>
          <w:szCs w:val="28"/>
        </w:rPr>
        <w:t xml:space="preserve"> to be dismissed with costs.</w:t>
      </w:r>
    </w:p>
    <w:p w:rsidR="007C41D4" w:rsidRDefault="007C41D4" w:rsidP="007C41D4">
      <w:pPr>
        <w:spacing w:line="480" w:lineRule="auto"/>
        <w:ind w:left="720" w:hanging="720"/>
        <w:contextualSpacing/>
        <w:jc w:val="both"/>
        <w:rPr>
          <w:rFonts w:ascii="Times New Roman" w:hAnsi="Times New Roman" w:cs="Times New Roman"/>
          <w:sz w:val="28"/>
          <w:szCs w:val="28"/>
        </w:rPr>
      </w:pPr>
    </w:p>
    <w:p w:rsidR="007C41D4" w:rsidRPr="007C41D4" w:rsidRDefault="007C41D4" w:rsidP="007C41D4">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The opposition</w:t>
      </w:r>
    </w:p>
    <w:p w:rsidR="007C41D4" w:rsidRDefault="007C41D4" w:rsidP="007C41D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The attorney for the Applicant also filed brief submissions in support of the interim relief on the 17</w:t>
      </w:r>
      <w:r w:rsidRPr="007C41D4">
        <w:rPr>
          <w:rFonts w:ascii="Times New Roman" w:hAnsi="Times New Roman" w:cs="Times New Roman"/>
          <w:sz w:val="28"/>
          <w:szCs w:val="28"/>
          <w:vertAlign w:val="superscript"/>
        </w:rPr>
        <w:t>th</w:t>
      </w:r>
      <w:r>
        <w:rPr>
          <w:rFonts w:ascii="Times New Roman" w:hAnsi="Times New Roman" w:cs="Times New Roman"/>
          <w:sz w:val="28"/>
          <w:szCs w:val="28"/>
        </w:rPr>
        <w:t xml:space="preserve"> March, 2014</w:t>
      </w:r>
      <w:r w:rsidR="002D66EE">
        <w:rPr>
          <w:rFonts w:ascii="Times New Roman" w:hAnsi="Times New Roman" w:cs="Times New Roman"/>
          <w:sz w:val="28"/>
          <w:szCs w:val="28"/>
        </w:rPr>
        <w:t>.   H</w:t>
      </w:r>
      <w:r w:rsidR="005D66C5">
        <w:rPr>
          <w:rFonts w:ascii="Times New Roman" w:hAnsi="Times New Roman" w:cs="Times New Roman"/>
          <w:sz w:val="28"/>
          <w:szCs w:val="28"/>
        </w:rPr>
        <w:t>owever,</w:t>
      </w:r>
      <w:r>
        <w:rPr>
          <w:rFonts w:ascii="Times New Roman" w:hAnsi="Times New Roman" w:cs="Times New Roman"/>
          <w:sz w:val="28"/>
          <w:szCs w:val="28"/>
        </w:rPr>
        <w:t xml:space="preserve"> I received </w:t>
      </w:r>
      <w:r w:rsidR="002D66EE">
        <w:rPr>
          <w:rFonts w:ascii="Times New Roman" w:hAnsi="Times New Roman" w:cs="Times New Roman"/>
          <w:sz w:val="28"/>
          <w:szCs w:val="28"/>
        </w:rPr>
        <w:t>his</w:t>
      </w:r>
      <w:r>
        <w:rPr>
          <w:rFonts w:ascii="Times New Roman" w:hAnsi="Times New Roman" w:cs="Times New Roman"/>
          <w:sz w:val="28"/>
          <w:szCs w:val="28"/>
        </w:rPr>
        <w:t xml:space="preserve"> Heads of Arguments </w:t>
      </w:r>
      <w:r w:rsidR="00310623">
        <w:rPr>
          <w:rFonts w:ascii="Times New Roman" w:hAnsi="Times New Roman" w:cs="Times New Roman"/>
          <w:sz w:val="28"/>
          <w:szCs w:val="28"/>
        </w:rPr>
        <w:t>o</w:t>
      </w:r>
      <w:r>
        <w:rPr>
          <w:rFonts w:ascii="Times New Roman" w:hAnsi="Times New Roman" w:cs="Times New Roman"/>
          <w:sz w:val="28"/>
          <w:szCs w:val="28"/>
        </w:rPr>
        <w:t>n the morning of the 18</w:t>
      </w:r>
      <w:r w:rsidRPr="007C41D4">
        <w:rPr>
          <w:rFonts w:ascii="Times New Roman" w:hAnsi="Times New Roman" w:cs="Times New Roman"/>
          <w:sz w:val="28"/>
          <w:szCs w:val="28"/>
          <w:vertAlign w:val="superscript"/>
        </w:rPr>
        <w:t>th</w:t>
      </w:r>
      <w:r>
        <w:rPr>
          <w:rFonts w:ascii="Times New Roman" w:hAnsi="Times New Roman" w:cs="Times New Roman"/>
          <w:sz w:val="28"/>
          <w:szCs w:val="28"/>
        </w:rPr>
        <w:t xml:space="preserve"> March, 2014.</w:t>
      </w:r>
    </w:p>
    <w:p w:rsidR="007C41D4" w:rsidRDefault="007C41D4" w:rsidP="007C41D4">
      <w:pPr>
        <w:spacing w:line="480" w:lineRule="auto"/>
        <w:ind w:left="720" w:hanging="720"/>
        <w:contextualSpacing/>
        <w:jc w:val="both"/>
        <w:rPr>
          <w:rFonts w:ascii="Times New Roman" w:hAnsi="Times New Roman" w:cs="Times New Roman"/>
          <w:sz w:val="28"/>
          <w:szCs w:val="28"/>
        </w:rPr>
      </w:pPr>
    </w:p>
    <w:p w:rsidR="007C41D4" w:rsidRDefault="007C41D4" w:rsidP="007C41D4">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w:t>
      </w:r>
      <w:r w:rsidR="002D66EE">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t xml:space="preserve">The first argument advanced for the Applicant is that Mr. </w:t>
      </w:r>
      <w:proofErr w:type="spellStart"/>
      <w:r>
        <w:rPr>
          <w:rFonts w:ascii="Times New Roman" w:hAnsi="Times New Roman" w:cs="Times New Roman"/>
          <w:sz w:val="28"/>
          <w:szCs w:val="28"/>
        </w:rPr>
        <w:t>Nkosi</w:t>
      </w:r>
      <w:proofErr w:type="spellEnd"/>
      <w:r>
        <w:rPr>
          <w:rFonts w:ascii="Times New Roman" w:hAnsi="Times New Roman" w:cs="Times New Roman"/>
          <w:sz w:val="28"/>
          <w:szCs w:val="28"/>
        </w:rPr>
        <w:t xml:space="preserve"> who appeared for the Respondents should not have been allowed to </w:t>
      </w:r>
      <w:r w:rsidR="00A526CD">
        <w:rPr>
          <w:rFonts w:ascii="Times New Roman" w:hAnsi="Times New Roman" w:cs="Times New Roman"/>
          <w:sz w:val="28"/>
          <w:szCs w:val="28"/>
        </w:rPr>
        <w:t>advance</w:t>
      </w:r>
      <w:r>
        <w:rPr>
          <w:rFonts w:ascii="Times New Roman" w:hAnsi="Times New Roman" w:cs="Times New Roman"/>
          <w:sz w:val="28"/>
          <w:szCs w:val="28"/>
        </w:rPr>
        <w:t xml:space="preserve"> the argument which he did on account that he did not have a Notice of Appointment as an attorney of </w:t>
      </w:r>
      <w:r w:rsidR="005D66C5">
        <w:rPr>
          <w:rFonts w:ascii="Times New Roman" w:hAnsi="Times New Roman" w:cs="Times New Roman"/>
          <w:sz w:val="28"/>
          <w:szCs w:val="28"/>
        </w:rPr>
        <w:t>record</w:t>
      </w:r>
      <w:r>
        <w:rPr>
          <w:rFonts w:ascii="Times New Roman" w:hAnsi="Times New Roman" w:cs="Times New Roman"/>
          <w:sz w:val="28"/>
          <w:szCs w:val="28"/>
        </w:rPr>
        <w:t xml:space="preserve"> in accordance with Rule 6(4) (11) of the High Court Rules.  Further, it is </w:t>
      </w:r>
      <w:r w:rsidR="002D66EE">
        <w:rPr>
          <w:rFonts w:ascii="Times New Roman" w:hAnsi="Times New Roman" w:cs="Times New Roman"/>
          <w:sz w:val="28"/>
          <w:szCs w:val="28"/>
        </w:rPr>
        <w:t>contended</w:t>
      </w:r>
      <w:r>
        <w:rPr>
          <w:rFonts w:ascii="Times New Roman" w:hAnsi="Times New Roman" w:cs="Times New Roman"/>
          <w:sz w:val="28"/>
          <w:szCs w:val="28"/>
        </w:rPr>
        <w:t xml:space="preserve"> for the Applicant that Mr. </w:t>
      </w:r>
      <w:proofErr w:type="spellStart"/>
      <w:r>
        <w:rPr>
          <w:rFonts w:ascii="Times New Roman" w:hAnsi="Times New Roman" w:cs="Times New Roman"/>
          <w:sz w:val="28"/>
          <w:szCs w:val="28"/>
        </w:rPr>
        <w:t>Nkosi</w:t>
      </w:r>
      <w:proofErr w:type="spellEnd"/>
      <w:r>
        <w:rPr>
          <w:rFonts w:ascii="Times New Roman" w:hAnsi="Times New Roman" w:cs="Times New Roman"/>
          <w:sz w:val="28"/>
          <w:szCs w:val="28"/>
        </w:rPr>
        <w:t xml:space="preserve"> had no right of appearance in the matter on account of </w:t>
      </w:r>
      <w:proofErr w:type="gramStart"/>
      <w:r>
        <w:rPr>
          <w:rFonts w:ascii="Times New Roman" w:hAnsi="Times New Roman" w:cs="Times New Roman"/>
          <w:sz w:val="28"/>
          <w:szCs w:val="28"/>
        </w:rPr>
        <w:t>the fact that he neither filed a Notice of Intention to oppose nor</w:t>
      </w:r>
      <w:proofErr w:type="gramEnd"/>
      <w:r>
        <w:rPr>
          <w:rFonts w:ascii="Times New Roman" w:hAnsi="Times New Roman" w:cs="Times New Roman"/>
          <w:sz w:val="28"/>
          <w:szCs w:val="28"/>
        </w:rPr>
        <w:t xml:space="preserve"> a Notice of Appointment as an attorney to appea</w:t>
      </w:r>
      <w:r w:rsidR="005D66C5">
        <w:rPr>
          <w:rFonts w:ascii="Times New Roman" w:hAnsi="Times New Roman" w:cs="Times New Roman"/>
          <w:sz w:val="28"/>
          <w:szCs w:val="28"/>
        </w:rPr>
        <w:t>r</w:t>
      </w:r>
      <w:r>
        <w:rPr>
          <w:rFonts w:ascii="Times New Roman" w:hAnsi="Times New Roman" w:cs="Times New Roman"/>
          <w:sz w:val="28"/>
          <w:szCs w:val="28"/>
        </w:rPr>
        <w:t xml:space="preserve"> and represent the 1</w:t>
      </w:r>
      <w:r w:rsidRPr="007C41D4">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in this matter.  As such, Mr. </w:t>
      </w:r>
      <w:proofErr w:type="spellStart"/>
      <w:r>
        <w:rPr>
          <w:rFonts w:ascii="Times New Roman" w:hAnsi="Times New Roman" w:cs="Times New Roman"/>
          <w:sz w:val="28"/>
          <w:szCs w:val="28"/>
        </w:rPr>
        <w:t>Nkosi</w:t>
      </w:r>
      <w:proofErr w:type="spellEnd"/>
      <w:r>
        <w:rPr>
          <w:rFonts w:ascii="Times New Roman" w:hAnsi="Times New Roman" w:cs="Times New Roman"/>
          <w:sz w:val="28"/>
          <w:szCs w:val="28"/>
        </w:rPr>
        <w:t xml:space="preserve"> has no authority to act for the 1</w:t>
      </w:r>
      <w:r w:rsidRPr="007C41D4">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w:t>
      </w:r>
      <w:r w:rsidR="00310623">
        <w:rPr>
          <w:rFonts w:ascii="Times New Roman" w:hAnsi="Times New Roman" w:cs="Times New Roman"/>
          <w:sz w:val="28"/>
          <w:szCs w:val="28"/>
        </w:rPr>
        <w:t>,</w:t>
      </w:r>
      <w:r w:rsidR="002D66EE">
        <w:rPr>
          <w:rFonts w:ascii="Times New Roman" w:hAnsi="Times New Roman" w:cs="Times New Roman"/>
          <w:sz w:val="28"/>
          <w:szCs w:val="28"/>
        </w:rPr>
        <w:t xml:space="preserve"> whatsoever</w:t>
      </w:r>
      <w:r>
        <w:rPr>
          <w:rFonts w:ascii="Times New Roman" w:hAnsi="Times New Roman" w:cs="Times New Roman"/>
          <w:sz w:val="28"/>
          <w:szCs w:val="28"/>
        </w:rPr>
        <w:t>.</w:t>
      </w:r>
    </w:p>
    <w:p w:rsidR="007C41D4" w:rsidRDefault="007C41D4" w:rsidP="007C41D4">
      <w:pPr>
        <w:spacing w:line="480" w:lineRule="auto"/>
        <w:ind w:left="720" w:hanging="720"/>
        <w:contextualSpacing/>
        <w:jc w:val="both"/>
        <w:rPr>
          <w:rFonts w:ascii="Times New Roman" w:hAnsi="Times New Roman" w:cs="Times New Roman"/>
          <w:sz w:val="28"/>
          <w:szCs w:val="28"/>
        </w:rPr>
      </w:pPr>
    </w:p>
    <w:p w:rsidR="007C41D4" w:rsidRDefault="007C41D4" w:rsidP="007C41D4">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w:t>
      </w:r>
      <w:r w:rsidR="002D66EE">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r>
      <w:r w:rsidR="005D66C5">
        <w:rPr>
          <w:rFonts w:ascii="Times New Roman" w:hAnsi="Times New Roman" w:cs="Times New Roman"/>
          <w:sz w:val="28"/>
          <w:szCs w:val="28"/>
        </w:rPr>
        <w:t>T</w:t>
      </w:r>
      <w:r>
        <w:rPr>
          <w:rFonts w:ascii="Times New Roman" w:hAnsi="Times New Roman" w:cs="Times New Roman"/>
          <w:sz w:val="28"/>
          <w:szCs w:val="28"/>
        </w:rPr>
        <w:t xml:space="preserve">he attorney for the Applicant then contended that in the event that the court is inclined to consider the arguments by Mr. </w:t>
      </w:r>
      <w:proofErr w:type="spellStart"/>
      <w:r>
        <w:rPr>
          <w:rFonts w:ascii="Times New Roman" w:hAnsi="Times New Roman" w:cs="Times New Roman"/>
          <w:sz w:val="28"/>
          <w:szCs w:val="28"/>
        </w:rPr>
        <w:t>Nkosi</w:t>
      </w:r>
      <w:proofErr w:type="spellEnd"/>
      <w:r>
        <w:rPr>
          <w:rFonts w:ascii="Times New Roman" w:hAnsi="Times New Roman" w:cs="Times New Roman"/>
          <w:sz w:val="28"/>
          <w:szCs w:val="28"/>
        </w:rPr>
        <w:t xml:space="preserve"> in court when opposing granting of the interim order he made submissions at paragraph</w:t>
      </w:r>
      <w:r w:rsidR="009742E7">
        <w:rPr>
          <w:rFonts w:ascii="Times New Roman" w:hAnsi="Times New Roman" w:cs="Times New Roman"/>
          <w:sz w:val="28"/>
          <w:szCs w:val="28"/>
        </w:rPr>
        <w:t>s</w:t>
      </w:r>
      <w:r>
        <w:rPr>
          <w:rFonts w:ascii="Times New Roman" w:hAnsi="Times New Roman" w:cs="Times New Roman"/>
          <w:sz w:val="28"/>
          <w:szCs w:val="28"/>
        </w:rPr>
        <w:t xml:space="preserve"> 4.1, 4.1.1, 4.1.2, 4.1.3, 4.1.4 up to 45 of his Heads of Arguments.  I shall </w:t>
      </w:r>
      <w:r>
        <w:rPr>
          <w:rFonts w:ascii="Times New Roman" w:hAnsi="Times New Roman" w:cs="Times New Roman"/>
          <w:sz w:val="28"/>
          <w:szCs w:val="28"/>
        </w:rPr>
        <w:lastRenderedPageBreak/>
        <w:t>revert back to some pertinent arguments in my analysis and conclusions later on in this ruling.</w:t>
      </w:r>
      <w:r w:rsidR="002D66EE">
        <w:rPr>
          <w:rFonts w:ascii="Times New Roman" w:hAnsi="Times New Roman" w:cs="Times New Roman"/>
          <w:sz w:val="28"/>
          <w:szCs w:val="28"/>
        </w:rPr>
        <w:t xml:space="preserve">  The attorney for the Applicant insisted that </w:t>
      </w:r>
      <w:r w:rsidR="00310623">
        <w:rPr>
          <w:rFonts w:ascii="Times New Roman" w:hAnsi="Times New Roman" w:cs="Times New Roman"/>
          <w:sz w:val="28"/>
          <w:szCs w:val="28"/>
        </w:rPr>
        <w:t>h</w:t>
      </w:r>
      <w:r w:rsidR="002D66EE">
        <w:rPr>
          <w:rFonts w:ascii="Times New Roman" w:hAnsi="Times New Roman" w:cs="Times New Roman"/>
          <w:sz w:val="28"/>
          <w:szCs w:val="28"/>
        </w:rPr>
        <w:t>e be granted an interim order aforesaid.</w:t>
      </w:r>
    </w:p>
    <w:p w:rsidR="007C41D4" w:rsidRDefault="007C41D4" w:rsidP="007C41D4">
      <w:pPr>
        <w:spacing w:line="480" w:lineRule="auto"/>
        <w:ind w:left="720" w:hanging="720"/>
        <w:contextualSpacing/>
        <w:jc w:val="both"/>
        <w:rPr>
          <w:rFonts w:ascii="Times New Roman" w:hAnsi="Times New Roman" w:cs="Times New Roman"/>
          <w:sz w:val="28"/>
          <w:szCs w:val="28"/>
        </w:rPr>
      </w:pPr>
    </w:p>
    <w:p w:rsidR="00627225" w:rsidRPr="00627225" w:rsidRDefault="00627225" w:rsidP="007C41D4">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The court’s analysis and conclusions thereon</w:t>
      </w:r>
    </w:p>
    <w:p w:rsidR="005517A8" w:rsidRDefault="007C41D4" w:rsidP="007C41D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2D66EE">
        <w:rPr>
          <w:rFonts w:ascii="Times New Roman" w:hAnsi="Times New Roman" w:cs="Times New Roman"/>
          <w:sz w:val="28"/>
          <w:szCs w:val="28"/>
        </w:rPr>
        <w:t>10</w:t>
      </w:r>
      <w:r>
        <w:rPr>
          <w:rFonts w:ascii="Times New Roman" w:hAnsi="Times New Roman" w:cs="Times New Roman"/>
          <w:sz w:val="28"/>
          <w:szCs w:val="28"/>
        </w:rPr>
        <w:t>]</w:t>
      </w:r>
      <w:r>
        <w:rPr>
          <w:rFonts w:ascii="Times New Roman" w:hAnsi="Times New Roman" w:cs="Times New Roman"/>
          <w:sz w:val="28"/>
          <w:szCs w:val="28"/>
        </w:rPr>
        <w:tab/>
      </w:r>
      <w:r w:rsidR="00627225">
        <w:rPr>
          <w:rFonts w:ascii="Times New Roman" w:hAnsi="Times New Roman" w:cs="Times New Roman"/>
          <w:sz w:val="28"/>
          <w:szCs w:val="28"/>
        </w:rPr>
        <w:t xml:space="preserve">Having considered the arguments of the attorneys of the parties I am inclined to agree with the submissions advanced by Mr. </w:t>
      </w:r>
      <w:proofErr w:type="spellStart"/>
      <w:r w:rsidR="00627225">
        <w:rPr>
          <w:rFonts w:ascii="Times New Roman" w:hAnsi="Times New Roman" w:cs="Times New Roman"/>
          <w:sz w:val="28"/>
          <w:szCs w:val="28"/>
        </w:rPr>
        <w:t>Nkosi</w:t>
      </w:r>
      <w:proofErr w:type="spellEnd"/>
      <w:r w:rsidR="00627225">
        <w:rPr>
          <w:rFonts w:ascii="Times New Roman" w:hAnsi="Times New Roman" w:cs="Times New Roman"/>
          <w:sz w:val="28"/>
          <w:szCs w:val="28"/>
        </w:rPr>
        <w:t xml:space="preserve"> for the Respondents on all </w:t>
      </w:r>
      <w:r w:rsidR="005D66C5">
        <w:rPr>
          <w:rFonts w:ascii="Times New Roman" w:hAnsi="Times New Roman" w:cs="Times New Roman"/>
          <w:sz w:val="28"/>
          <w:szCs w:val="28"/>
        </w:rPr>
        <w:t>front</w:t>
      </w:r>
      <w:r w:rsidR="00627225">
        <w:rPr>
          <w:rFonts w:ascii="Times New Roman" w:hAnsi="Times New Roman" w:cs="Times New Roman"/>
          <w:sz w:val="28"/>
          <w:szCs w:val="28"/>
        </w:rPr>
        <w:t>s.</w:t>
      </w:r>
    </w:p>
    <w:p w:rsidR="005517A8" w:rsidRDefault="005517A8" w:rsidP="002D66EE">
      <w:pPr>
        <w:spacing w:line="360" w:lineRule="auto"/>
        <w:ind w:left="720" w:hanging="720"/>
        <w:contextualSpacing/>
        <w:jc w:val="both"/>
        <w:rPr>
          <w:rFonts w:ascii="Times New Roman" w:hAnsi="Times New Roman" w:cs="Times New Roman"/>
          <w:sz w:val="28"/>
          <w:szCs w:val="28"/>
        </w:rPr>
      </w:pPr>
    </w:p>
    <w:p w:rsidR="005517A8" w:rsidRPr="002D66EE" w:rsidRDefault="005517A8" w:rsidP="007C41D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2D66EE">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t xml:space="preserve">Firstly, on the first argument of the Applicant that Mr. </w:t>
      </w:r>
      <w:proofErr w:type="spellStart"/>
      <w:r>
        <w:rPr>
          <w:rFonts w:ascii="Times New Roman" w:hAnsi="Times New Roman" w:cs="Times New Roman"/>
          <w:sz w:val="28"/>
          <w:szCs w:val="28"/>
        </w:rPr>
        <w:t>Nkosi</w:t>
      </w:r>
      <w:proofErr w:type="spellEnd"/>
      <w:r>
        <w:rPr>
          <w:rFonts w:ascii="Times New Roman" w:hAnsi="Times New Roman" w:cs="Times New Roman"/>
          <w:sz w:val="28"/>
          <w:szCs w:val="28"/>
        </w:rPr>
        <w:t xml:space="preserve"> should not have been allowed to make any submissions on account that he has not filed a Notice of Appointment in accordance with the Rules of this court.  I disagree </w:t>
      </w:r>
      <w:r w:rsidR="003929D9">
        <w:rPr>
          <w:rFonts w:ascii="Times New Roman" w:hAnsi="Times New Roman" w:cs="Times New Roman"/>
          <w:sz w:val="28"/>
          <w:szCs w:val="28"/>
        </w:rPr>
        <w:t xml:space="preserve">with the Applicant argument on the simple </w:t>
      </w:r>
      <w:r w:rsidR="002D66EE">
        <w:rPr>
          <w:rFonts w:ascii="Times New Roman" w:hAnsi="Times New Roman" w:cs="Times New Roman"/>
          <w:sz w:val="28"/>
          <w:szCs w:val="28"/>
        </w:rPr>
        <w:t>basis</w:t>
      </w:r>
      <w:r w:rsidR="003929D9">
        <w:rPr>
          <w:rFonts w:ascii="Times New Roman" w:hAnsi="Times New Roman" w:cs="Times New Roman"/>
          <w:sz w:val="28"/>
          <w:szCs w:val="28"/>
        </w:rPr>
        <w:t xml:space="preserve"> that Mr. </w:t>
      </w:r>
      <w:proofErr w:type="spellStart"/>
      <w:r w:rsidR="003929D9">
        <w:rPr>
          <w:rFonts w:ascii="Times New Roman" w:hAnsi="Times New Roman" w:cs="Times New Roman"/>
          <w:sz w:val="28"/>
          <w:szCs w:val="28"/>
        </w:rPr>
        <w:t>Nkosi</w:t>
      </w:r>
      <w:proofErr w:type="spellEnd"/>
      <w:r w:rsidR="003929D9">
        <w:rPr>
          <w:rFonts w:ascii="Times New Roman" w:hAnsi="Times New Roman" w:cs="Times New Roman"/>
          <w:sz w:val="28"/>
          <w:szCs w:val="28"/>
        </w:rPr>
        <w:t xml:space="preserve"> is an attorney of record in the main matter.  It would have been unjust to prevent Mr. </w:t>
      </w:r>
      <w:proofErr w:type="spellStart"/>
      <w:r w:rsidR="003929D9">
        <w:rPr>
          <w:rFonts w:ascii="Times New Roman" w:hAnsi="Times New Roman" w:cs="Times New Roman"/>
          <w:sz w:val="28"/>
          <w:szCs w:val="28"/>
        </w:rPr>
        <w:t>Nkosi</w:t>
      </w:r>
      <w:proofErr w:type="spellEnd"/>
      <w:r w:rsidR="003929D9">
        <w:rPr>
          <w:rFonts w:ascii="Times New Roman" w:hAnsi="Times New Roman" w:cs="Times New Roman"/>
          <w:sz w:val="28"/>
          <w:szCs w:val="28"/>
        </w:rPr>
        <w:t xml:space="preserve"> from </w:t>
      </w:r>
      <w:r w:rsidR="002D66EE">
        <w:rPr>
          <w:rFonts w:ascii="Times New Roman" w:hAnsi="Times New Roman" w:cs="Times New Roman"/>
          <w:sz w:val="28"/>
          <w:szCs w:val="28"/>
        </w:rPr>
        <w:t xml:space="preserve">advancing </w:t>
      </w:r>
      <w:r w:rsidR="00310623">
        <w:rPr>
          <w:rFonts w:ascii="Times New Roman" w:hAnsi="Times New Roman" w:cs="Times New Roman"/>
          <w:sz w:val="28"/>
          <w:szCs w:val="28"/>
        </w:rPr>
        <w:t>argument</w:t>
      </w:r>
      <w:r w:rsidR="002D66EE">
        <w:rPr>
          <w:rFonts w:ascii="Times New Roman" w:hAnsi="Times New Roman" w:cs="Times New Roman"/>
          <w:sz w:val="28"/>
          <w:szCs w:val="28"/>
        </w:rPr>
        <w:t>s</w:t>
      </w:r>
      <w:r w:rsidR="003929D9">
        <w:rPr>
          <w:rFonts w:ascii="Times New Roman" w:hAnsi="Times New Roman" w:cs="Times New Roman"/>
          <w:sz w:val="28"/>
          <w:szCs w:val="28"/>
        </w:rPr>
        <w:t xml:space="preserve"> for a proper resolution of the grant</w:t>
      </w:r>
      <w:r w:rsidR="00310623">
        <w:rPr>
          <w:rFonts w:ascii="Times New Roman" w:hAnsi="Times New Roman" w:cs="Times New Roman"/>
          <w:sz w:val="28"/>
          <w:szCs w:val="28"/>
        </w:rPr>
        <w:t>ing</w:t>
      </w:r>
      <w:r w:rsidR="003929D9">
        <w:rPr>
          <w:rFonts w:ascii="Times New Roman" w:hAnsi="Times New Roman" w:cs="Times New Roman"/>
          <w:sz w:val="28"/>
          <w:szCs w:val="28"/>
        </w:rPr>
        <w:t xml:space="preserve"> or otherwise of prayer 3.7.</w:t>
      </w:r>
      <w:r w:rsidR="002D66EE">
        <w:rPr>
          <w:rFonts w:ascii="Times New Roman" w:hAnsi="Times New Roman" w:cs="Times New Roman"/>
          <w:sz w:val="28"/>
          <w:szCs w:val="28"/>
        </w:rPr>
        <w:t xml:space="preserve">  </w:t>
      </w:r>
      <w:r w:rsidR="00310623">
        <w:rPr>
          <w:rFonts w:ascii="Times New Roman" w:hAnsi="Times New Roman" w:cs="Times New Roman"/>
          <w:sz w:val="28"/>
          <w:szCs w:val="28"/>
        </w:rPr>
        <w:t xml:space="preserve">I must say a </w:t>
      </w:r>
      <w:r w:rsidR="002D66EE">
        <w:rPr>
          <w:rFonts w:ascii="Times New Roman" w:hAnsi="Times New Roman" w:cs="Times New Roman"/>
          <w:sz w:val="28"/>
          <w:szCs w:val="28"/>
        </w:rPr>
        <w:t>point</w:t>
      </w:r>
      <w:r w:rsidR="002D66EE">
        <w:rPr>
          <w:rFonts w:ascii="Times New Roman" w:hAnsi="Times New Roman" w:cs="Times New Roman"/>
          <w:i/>
          <w:sz w:val="28"/>
          <w:szCs w:val="28"/>
        </w:rPr>
        <w:t xml:space="preserve"> in </w:t>
      </w:r>
      <w:proofErr w:type="spellStart"/>
      <w:r w:rsidR="002D66EE">
        <w:rPr>
          <w:rFonts w:ascii="Times New Roman" w:hAnsi="Times New Roman" w:cs="Times New Roman"/>
          <w:i/>
          <w:sz w:val="28"/>
          <w:szCs w:val="28"/>
        </w:rPr>
        <w:t>limine</w:t>
      </w:r>
      <w:proofErr w:type="spellEnd"/>
      <w:r w:rsidR="002D66EE">
        <w:rPr>
          <w:rFonts w:ascii="Times New Roman" w:hAnsi="Times New Roman" w:cs="Times New Roman"/>
          <w:sz w:val="28"/>
          <w:szCs w:val="28"/>
        </w:rPr>
        <w:t xml:space="preserve"> on a matter brought </w:t>
      </w:r>
      <w:r w:rsidR="002D66EE">
        <w:rPr>
          <w:rFonts w:ascii="Times New Roman" w:hAnsi="Times New Roman" w:cs="Times New Roman"/>
          <w:i/>
          <w:sz w:val="28"/>
          <w:szCs w:val="28"/>
        </w:rPr>
        <w:t>ex parte</w:t>
      </w:r>
      <w:r w:rsidR="002D66EE">
        <w:rPr>
          <w:rFonts w:ascii="Times New Roman" w:hAnsi="Times New Roman" w:cs="Times New Roman"/>
          <w:sz w:val="28"/>
          <w:szCs w:val="28"/>
        </w:rPr>
        <w:t xml:space="preserve"> where he has been involved heavily in the negotiations between the parties.</w:t>
      </w:r>
    </w:p>
    <w:p w:rsidR="003929D9" w:rsidRDefault="003929D9" w:rsidP="00310623">
      <w:pPr>
        <w:spacing w:line="360" w:lineRule="auto"/>
        <w:ind w:left="720" w:hanging="720"/>
        <w:contextualSpacing/>
        <w:jc w:val="both"/>
        <w:rPr>
          <w:rFonts w:ascii="Times New Roman" w:hAnsi="Times New Roman" w:cs="Times New Roman"/>
          <w:sz w:val="28"/>
          <w:szCs w:val="28"/>
        </w:rPr>
      </w:pPr>
    </w:p>
    <w:p w:rsidR="007C41D4" w:rsidRDefault="002D66EE" w:rsidP="003929D9">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sidR="003929D9">
        <w:rPr>
          <w:rFonts w:ascii="Times New Roman" w:hAnsi="Times New Roman" w:cs="Times New Roman"/>
          <w:sz w:val="28"/>
          <w:szCs w:val="28"/>
        </w:rPr>
        <w:t>]</w:t>
      </w:r>
      <w:r w:rsidR="003929D9">
        <w:rPr>
          <w:rFonts w:ascii="Times New Roman" w:hAnsi="Times New Roman" w:cs="Times New Roman"/>
          <w:sz w:val="28"/>
          <w:szCs w:val="28"/>
        </w:rPr>
        <w:tab/>
        <w:t>Secondly</w:t>
      </w:r>
      <w:r w:rsidR="00627225">
        <w:rPr>
          <w:rFonts w:ascii="Times New Roman" w:hAnsi="Times New Roman" w:cs="Times New Roman"/>
          <w:sz w:val="28"/>
          <w:szCs w:val="28"/>
        </w:rPr>
        <w:t>,</w:t>
      </w:r>
      <w:r w:rsidR="003929D9">
        <w:rPr>
          <w:rFonts w:ascii="Times New Roman" w:hAnsi="Times New Roman" w:cs="Times New Roman"/>
          <w:sz w:val="28"/>
          <w:szCs w:val="28"/>
        </w:rPr>
        <w:t xml:space="preserve"> </w:t>
      </w:r>
      <w:r w:rsidR="00627225">
        <w:rPr>
          <w:rFonts w:ascii="Times New Roman" w:hAnsi="Times New Roman" w:cs="Times New Roman"/>
          <w:sz w:val="28"/>
          <w:szCs w:val="28"/>
        </w:rPr>
        <w:t xml:space="preserve">I agree with Mr. </w:t>
      </w:r>
      <w:proofErr w:type="spellStart"/>
      <w:r w:rsidR="00627225">
        <w:rPr>
          <w:rFonts w:ascii="Times New Roman" w:hAnsi="Times New Roman" w:cs="Times New Roman"/>
          <w:sz w:val="28"/>
          <w:szCs w:val="28"/>
        </w:rPr>
        <w:t>Nkosi’s</w:t>
      </w:r>
      <w:proofErr w:type="spellEnd"/>
      <w:r w:rsidR="00627225">
        <w:rPr>
          <w:rFonts w:ascii="Times New Roman" w:hAnsi="Times New Roman" w:cs="Times New Roman"/>
          <w:sz w:val="28"/>
          <w:szCs w:val="28"/>
        </w:rPr>
        <w:t xml:space="preserve"> argument at page 10.1 of his Heads of Arguments that given that in any event there is animosity between the </w:t>
      </w:r>
      <w:r w:rsidR="00627225">
        <w:rPr>
          <w:rFonts w:ascii="Times New Roman" w:hAnsi="Times New Roman" w:cs="Times New Roman"/>
          <w:sz w:val="28"/>
          <w:szCs w:val="28"/>
        </w:rPr>
        <w:lastRenderedPageBreak/>
        <w:t>Applicant and the 1</w:t>
      </w:r>
      <w:r w:rsidR="00627225" w:rsidRPr="00627225">
        <w:rPr>
          <w:rFonts w:ascii="Times New Roman" w:hAnsi="Times New Roman" w:cs="Times New Roman"/>
          <w:sz w:val="28"/>
          <w:szCs w:val="28"/>
          <w:vertAlign w:val="superscript"/>
        </w:rPr>
        <w:t>st</w:t>
      </w:r>
      <w:r w:rsidR="00627225">
        <w:rPr>
          <w:rFonts w:ascii="Times New Roman" w:hAnsi="Times New Roman" w:cs="Times New Roman"/>
          <w:sz w:val="28"/>
          <w:szCs w:val="28"/>
        </w:rPr>
        <w:t xml:space="preserve"> Respondent, the Applicant’s prayer 3.7 is impractical and will only </w:t>
      </w:r>
      <w:r w:rsidR="003929D9">
        <w:rPr>
          <w:rFonts w:ascii="Times New Roman" w:hAnsi="Times New Roman" w:cs="Times New Roman"/>
          <w:sz w:val="28"/>
          <w:szCs w:val="28"/>
        </w:rPr>
        <w:t xml:space="preserve">grind </w:t>
      </w:r>
      <w:r w:rsidR="00627225">
        <w:rPr>
          <w:rFonts w:ascii="Times New Roman" w:hAnsi="Times New Roman" w:cs="Times New Roman"/>
          <w:sz w:val="28"/>
          <w:szCs w:val="28"/>
        </w:rPr>
        <w:t>the operations of the company to a halt.  The Applicant does not deny the hostility and readily agrees as to its existence.  How then can the company operate if the Applicant is enabled to refuse with his signature?</w:t>
      </w:r>
    </w:p>
    <w:p w:rsidR="00627225" w:rsidRDefault="00627225" w:rsidP="007C41D4">
      <w:pPr>
        <w:spacing w:line="480" w:lineRule="auto"/>
        <w:ind w:left="720" w:hanging="720"/>
        <w:contextualSpacing/>
        <w:jc w:val="both"/>
        <w:rPr>
          <w:rFonts w:ascii="Times New Roman" w:hAnsi="Times New Roman" w:cs="Times New Roman"/>
          <w:sz w:val="28"/>
          <w:szCs w:val="28"/>
        </w:rPr>
      </w:pPr>
    </w:p>
    <w:p w:rsidR="00627225" w:rsidRDefault="00627225" w:rsidP="007C41D4">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[1</w:t>
      </w:r>
      <w:r w:rsidR="002D66EE">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sidR="003929D9">
        <w:rPr>
          <w:rFonts w:ascii="Times New Roman" w:hAnsi="Times New Roman" w:cs="Times New Roman"/>
          <w:sz w:val="28"/>
          <w:szCs w:val="28"/>
        </w:rPr>
        <w:t>Third</w:t>
      </w:r>
      <w:r>
        <w:rPr>
          <w:rFonts w:ascii="Times New Roman" w:hAnsi="Times New Roman" w:cs="Times New Roman"/>
          <w:sz w:val="28"/>
          <w:szCs w:val="28"/>
        </w:rPr>
        <w:t xml:space="preserve">ly, it also appears to me as stated by the Respondent’s attorney in paragraph 10.3 thereof that this court has no power to grant </w:t>
      </w:r>
      <w:r w:rsidR="003929D9">
        <w:rPr>
          <w:rFonts w:ascii="Times New Roman" w:hAnsi="Times New Roman" w:cs="Times New Roman"/>
          <w:sz w:val="28"/>
          <w:szCs w:val="28"/>
        </w:rPr>
        <w:t xml:space="preserve">such </w:t>
      </w:r>
      <w:r>
        <w:rPr>
          <w:rFonts w:ascii="Times New Roman" w:hAnsi="Times New Roman" w:cs="Times New Roman"/>
          <w:sz w:val="28"/>
          <w:szCs w:val="28"/>
        </w:rPr>
        <w:t>an order as this will change the status of the Applicant from that of non-Executive Director to Executive Director.</w:t>
      </w:r>
    </w:p>
    <w:p w:rsidR="00627225" w:rsidRDefault="00627225" w:rsidP="007C41D4">
      <w:pPr>
        <w:spacing w:line="480" w:lineRule="auto"/>
        <w:ind w:left="720" w:hanging="720"/>
        <w:contextualSpacing/>
        <w:jc w:val="both"/>
        <w:rPr>
          <w:rFonts w:ascii="Times New Roman" w:hAnsi="Times New Roman" w:cs="Times New Roman"/>
          <w:sz w:val="28"/>
          <w:szCs w:val="28"/>
        </w:rPr>
      </w:pPr>
    </w:p>
    <w:p w:rsidR="00627225" w:rsidRDefault="00627225" w:rsidP="007C41D4">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[1</w:t>
      </w:r>
      <w:r w:rsidR="002D66EE">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F</w:t>
      </w:r>
      <w:r w:rsidR="003929D9">
        <w:rPr>
          <w:rFonts w:ascii="Times New Roman" w:hAnsi="Times New Roman" w:cs="Times New Roman"/>
          <w:sz w:val="28"/>
          <w:szCs w:val="28"/>
        </w:rPr>
        <w:t>ourth</w:t>
      </w:r>
      <w:r>
        <w:rPr>
          <w:rFonts w:ascii="Times New Roman" w:hAnsi="Times New Roman" w:cs="Times New Roman"/>
          <w:sz w:val="28"/>
          <w:szCs w:val="28"/>
        </w:rPr>
        <w:t>ly, this court agrees with the arguments of the Respondent’s attorney as advanced in paragraphs 10.4, 10.5, 10.6 and 11 of the Heads of Arguments.</w:t>
      </w:r>
    </w:p>
    <w:p w:rsidR="00627225" w:rsidRDefault="00627225" w:rsidP="007C41D4">
      <w:pPr>
        <w:spacing w:line="480" w:lineRule="auto"/>
        <w:ind w:left="720" w:hanging="720"/>
        <w:contextualSpacing/>
        <w:jc w:val="both"/>
        <w:rPr>
          <w:rFonts w:ascii="Times New Roman" w:hAnsi="Times New Roman" w:cs="Times New Roman"/>
          <w:sz w:val="28"/>
          <w:szCs w:val="28"/>
        </w:rPr>
      </w:pPr>
    </w:p>
    <w:p w:rsidR="003929D9" w:rsidRDefault="002D66EE" w:rsidP="007C41D4">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[15</w:t>
      </w:r>
      <w:r w:rsidR="003929D9">
        <w:rPr>
          <w:rFonts w:ascii="Times New Roman" w:hAnsi="Times New Roman" w:cs="Times New Roman"/>
          <w:sz w:val="28"/>
          <w:szCs w:val="28"/>
        </w:rPr>
        <w:t>]</w:t>
      </w:r>
      <w:r w:rsidR="003929D9">
        <w:rPr>
          <w:rFonts w:ascii="Times New Roman" w:hAnsi="Times New Roman" w:cs="Times New Roman"/>
          <w:sz w:val="28"/>
          <w:szCs w:val="28"/>
        </w:rPr>
        <w:tab/>
        <w:t xml:space="preserve">Lastly, it appears to me that the attorney for the </w:t>
      </w:r>
      <w:r w:rsidR="00310623">
        <w:rPr>
          <w:rFonts w:ascii="Times New Roman" w:hAnsi="Times New Roman" w:cs="Times New Roman"/>
          <w:sz w:val="28"/>
          <w:szCs w:val="28"/>
        </w:rPr>
        <w:t>2</w:t>
      </w:r>
      <w:r w:rsidR="00310623" w:rsidRPr="00310623">
        <w:rPr>
          <w:rFonts w:ascii="Times New Roman" w:hAnsi="Times New Roman" w:cs="Times New Roman"/>
          <w:sz w:val="28"/>
          <w:szCs w:val="28"/>
          <w:vertAlign w:val="superscript"/>
        </w:rPr>
        <w:t>nd</w:t>
      </w:r>
      <w:r w:rsidR="00310623">
        <w:rPr>
          <w:rFonts w:ascii="Times New Roman" w:hAnsi="Times New Roman" w:cs="Times New Roman"/>
          <w:sz w:val="28"/>
          <w:szCs w:val="28"/>
        </w:rPr>
        <w:t xml:space="preserve"> </w:t>
      </w:r>
      <w:r w:rsidR="003929D9">
        <w:rPr>
          <w:rFonts w:ascii="Times New Roman" w:hAnsi="Times New Roman" w:cs="Times New Roman"/>
          <w:sz w:val="28"/>
          <w:szCs w:val="28"/>
        </w:rPr>
        <w:t>Respondent is also correct that until the final determination of the Application for winding up of the 1</w:t>
      </w:r>
      <w:r w:rsidR="003929D9" w:rsidRPr="003929D9">
        <w:rPr>
          <w:rFonts w:ascii="Times New Roman" w:hAnsi="Times New Roman" w:cs="Times New Roman"/>
          <w:sz w:val="28"/>
          <w:szCs w:val="28"/>
          <w:vertAlign w:val="superscript"/>
        </w:rPr>
        <w:t>st</w:t>
      </w:r>
      <w:r w:rsidR="003929D9">
        <w:rPr>
          <w:rFonts w:ascii="Times New Roman" w:hAnsi="Times New Roman" w:cs="Times New Roman"/>
          <w:sz w:val="28"/>
          <w:szCs w:val="28"/>
        </w:rPr>
        <w:t xml:space="preserve"> Respondent by this court the Applicant is </w:t>
      </w:r>
      <w:proofErr w:type="spellStart"/>
      <w:r>
        <w:rPr>
          <w:rFonts w:ascii="Times New Roman" w:hAnsi="Times New Roman" w:cs="Times New Roman"/>
          <w:sz w:val="28"/>
          <w:szCs w:val="28"/>
        </w:rPr>
        <w:t>e</w:t>
      </w:r>
      <w:r w:rsidR="003929D9">
        <w:rPr>
          <w:rFonts w:ascii="Times New Roman" w:hAnsi="Times New Roman" w:cs="Times New Roman"/>
          <w:sz w:val="28"/>
          <w:szCs w:val="28"/>
        </w:rPr>
        <w:t>stopped</w:t>
      </w:r>
      <w:proofErr w:type="spellEnd"/>
      <w:r w:rsidR="003929D9">
        <w:rPr>
          <w:rFonts w:ascii="Times New Roman" w:hAnsi="Times New Roman" w:cs="Times New Roman"/>
          <w:sz w:val="28"/>
          <w:szCs w:val="28"/>
        </w:rPr>
        <w:t xml:space="preserve"> from continuing with this Application.  Section 303(1) of the Company’s Act stipulates that:</w:t>
      </w:r>
    </w:p>
    <w:p w:rsidR="003929D9" w:rsidRDefault="003929D9" w:rsidP="003929D9">
      <w:pPr>
        <w:spacing w:line="360" w:lineRule="auto"/>
        <w:ind w:left="720" w:hanging="720"/>
        <w:contextualSpacing/>
        <w:jc w:val="both"/>
        <w:rPr>
          <w:rFonts w:ascii="Times New Roman" w:hAnsi="Times New Roman" w:cs="Times New Roman"/>
          <w:sz w:val="28"/>
          <w:szCs w:val="28"/>
        </w:rPr>
      </w:pPr>
    </w:p>
    <w:p w:rsidR="003929D9" w:rsidRDefault="003929D9" w:rsidP="003929D9">
      <w:pPr>
        <w:spacing w:line="360" w:lineRule="auto"/>
        <w:ind w:left="1440" w:hanging="720"/>
        <w:contextualSpacing/>
        <w:jc w:val="both"/>
        <w:rPr>
          <w:rFonts w:ascii="Times New Roman" w:hAnsi="Times New Roman" w:cs="Times New Roman"/>
          <w:i/>
          <w:sz w:val="28"/>
          <w:szCs w:val="28"/>
        </w:rPr>
      </w:pPr>
      <w:r>
        <w:rPr>
          <w:rFonts w:ascii="Times New Roman" w:hAnsi="Times New Roman" w:cs="Times New Roman"/>
          <w:sz w:val="28"/>
          <w:szCs w:val="28"/>
        </w:rPr>
        <w:lastRenderedPageBreak/>
        <w:tab/>
      </w:r>
      <w:r>
        <w:rPr>
          <w:rFonts w:ascii="Times New Roman" w:hAnsi="Times New Roman" w:cs="Times New Roman"/>
          <w:i/>
          <w:sz w:val="28"/>
          <w:szCs w:val="28"/>
        </w:rPr>
        <w:t>“In any winding up by the court, all the property of the company concerned shall be deemed to be in the custody and under the control of the master until a provisional liquidation has been appoint.”</w:t>
      </w:r>
    </w:p>
    <w:p w:rsidR="003929D9" w:rsidRPr="003929D9" w:rsidRDefault="003929D9" w:rsidP="003929D9">
      <w:pPr>
        <w:spacing w:line="480" w:lineRule="auto"/>
        <w:ind w:left="1440" w:hanging="720"/>
        <w:contextualSpacing/>
        <w:jc w:val="both"/>
        <w:rPr>
          <w:rFonts w:ascii="Times New Roman" w:hAnsi="Times New Roman" w:cs="Times New Roman"/>
          <w:i/>
          <w:sz w:val="28"/>
          <w:szCs w:val="28"/>
        </w:rPr>
      </w:pPr>
    </w:p>
    <w:p w:rsidR="003929D9" w:rsidRDefault="00627225" w:rsidP="007C41D4">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[1</w:t>
      </w:r>
      <w:r w:rsidR="002D66EE">
        <w:rPr>
          <w:rFonts w:ascii="Times New Roman" w:hAnsi="Times New Roman" w:cs="Times New Roman"/>
          <w:sz w:val="28"/>
          <w:szCs w:val="28"/>
        </w:rPr>
        <w:t>6</w:t>
      </w:r>
      <w:r>
        <w:rPr>
          <w:rFonts w:ascii="Times New Roman" w:hAnsi="Times New Roman" w:cs="Times New Roman"/>
          <w:sz w:val="28"/>
          <w:szCs w:val="28"/>
        </w:rPr>
        <w:t>]</w:t>
      </w:r>
      <w:r w:rsidR="003929D9">
        <w:rPr>
          <w:rFonts w:ascii="Times New Roman" w:hAnsi="Times New Roman" w:cs="Times New Roman"/>
          <w:sz w:val="28"/>
          <w:szCs w:val="28"/>
        </w:rPr>
        <w:tab/>
        <w:t>The Applicant has failed either in his papers or in submissions before me to substantiate as to why the court should deviate from the current status of the 1</w:t>
      </w:r>
      <w:r w:rsidR="003929D9" w:rsidRPr="003929D9">
        <w:rPr>
          <w:rFonts w:ascii="Times New Roman" w:hAnsi="Times New Roman" w:cs="Times New Roman"/>
          <w:sz w:val="28"/>
          <w:szCs w:val="28"/>
          <w:vertAlign w:val="superscript"/>
        </w:rPr>
        <w:t>st</w:t>
      </w:r>
      <w:r w:rsidR="003929D9">
        <w:rPr>
          <w:rFonts w:ascii="Times New Roman" w:hAnsi="Times New Roman" w:cs="Times New Roman"/>
          <w:sz w:val="28"/>
          <w:szCs w:val="28"/>
        </w:rPr>
        <w:t xml:space="preserve"> Respondent a</w:t>
      </w:r>
      <w:r w:rsidR="00310623">
        <w:rPr>
          <w:rFonts w:ascii="Times New Roman" w:hAnsi="Times New Roman" w:cs="Times New Roman"/>
          <w:sz w:val="28"/>
          <w:szCs w:val="28"/>
        </w:rPr>
        <w:t>n</w:t>
      </w:r>
      <w:r w:rsidR="003929D9">
        <w:rPr>
          <w:rFonts w:ascii="Times New Roman" w:hAnsi="Times New Roman" w:cs="Times New Roman"/>
          <w:sz w:val="28"/>
          <w:szCs w:val="28"/>
        </w:rPr>
        <w:t xml:space="preserve">d grant the </w:t>
      </w:r>
      <w:r w:rsidR="0019265A">
        <w:rPr>
          <w:rFonts w:ascii="Times New Roman" w:hAnsi="Times New Roman" w:cs="Times New Roman"/>
          <w:sz w:val="28"/>
          <w:szCs w:val="28"/>
        </w:rPr>
        <w:t>Applicant powers which hitherto he did not have.</w:t>
      </w:r>
    </w:p>
    <w:p w:rsidR="0019265A" w:rsidRDefault="0019265A" w:rsidP="007C41D4">
      <w:pPr>
        <w:spacing w:line="480" w:lineRule="auto"/>
        <w:ind w:left="720" w:hanging="720"/>
        <w:contextualSpacing/>
        <w:jc w:val="both"/>
        <w:rPr>
          <w:rFonts w:ascii="Times New Roman" w:hAnsi="Times New Roman" w:cs="Times New Roman"/>
          <w:sz w:val="28"/>
          <w:szCs w:val="28"/>
        </w:rPr>
      </w:pPr>
    </w:p>
    <w:p w:rsidR="00627225" w:rsidRDefault="0019265A" w:rsidP="007C41D4">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[1</w:t>
      </w:r>
      <w:r w:rsidR="002D66EE">
        <w:rPr>
          <w:rFonts w:ascii="Times New Roman" w:hAnsi="Times New Roman" w:cs="Times New Roman"/>
          <w:sz w:val="28"/>
          <w:szCs w:val="28"/>
        </w:rPr>
        <w:t>7</w:t>
      </w:r>
      <w:r>
        <w:rPr>
          <w:rFonts w:ascii="Times New Roman" w:hAnsi="Times New Roman" w:cs="Times New Roman"/>
          <w:sz w:val="28"/>
          <w:szCs w:val="28"/>
        </w:rPr>
        <w:t>]</w:t>
      </w:r>
      <w:r w:rsidR="00627225">
        <w:rPr>
          <w:rFonts w:ascii="Times New Roman" w:hAnsi="Times New Roman" w:cs="Times New Roman"/>
          <w:sz w:val="28"/>
          <w:szCs w:val="28"/>
        </w:rPr>
        <w:tab/>
        <w:t xml:space="preserve">In the result, for the </w:t>
      </w:r>
      <w:proofErr w:type="spellStart"/>
      <w:r w:rsidR="00627225">
        <w:rPr>
          <w:rFonts w:ascii="Times New Roman" w:hAnsi="Times New Roman" w:cs="Times New Roman"/>
          <w:sz w:val="28"/>
          <w:szCs w:val="28"/>
        </w:rPr>
        <w:t>aforegoing</w:t>
      </w:r>
      <w:proofErr w:type="spellEnd"/>
      <w:r w:rsidR="00627225">
        <w:rPr>
          <w:rFonts w:ascii="Times New Roman" w:hAnsi="Times New Roman" w:cs="Times New Roman"/>
          <w:sz w:val="28"/>
          <w:szCs w:val="28"/>
        </w:rPr>
        <w:t xml:space="preserve"> reasons the Application in terms of prayer 3.7 of the Notice of Motion is dismissed with costs.</w:t>
      </w:r>
    </w:p>
    <w:p w:rsidR="0019265A" w:rsidRDefault="0019265A" w:rsidP="007C41D4">
      <w:pPr>
        <w:spacing w:line="480" w:lineRule="auto"/>
        <w:ind w:left="720" w:hanging="720"/>
        <w:contextualSpacing/>
        <w:jc w:val="both"/>
        <w:rPr>
          <w:rFonts w:ascii="Times New Roman" w:hAnsi="Times New Roman" w:cs="Times New Roman"/>
          <w:sz w:val="28"/>
          <w:szCs w:val="28"/>
        </w:rPr>
      </w:pPr>
    </w:p>
    <w:p w:rsidR="0019265A" w:rsidRDefault="002D66EE" w:rsidP="007C41D4">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[18</w:t>
      </w:r>
      <w:r w:rsidR="0019265A">
        <w:rPr>
          <w:rFonts w:ascii="Times New Roman" w:hAnsi="Times New Roman" w:cs="Times New Roman"/>
          <w:sz w:val="28"/>
          <w:szCs w:val="28"/>
        </w:rPr>
        <w:t>]</w:t>
      </w:r>
      <w:r w:rsidR="0019265A">
        <w:rPr>
          <w:rFonts w:ascii="Times New Roman" w:hAnsi="Times New Roman" w:cs="Times New Roman"/>
          <w:sz w:val="28"/>
          <w:szCs w:val="28"/>
        </w:rPr>
        <w:tab/>
        <w:t>I rule further that the Respondents be allowed to file their opposing affidavit and the Applicant to file his replying affidavit in accordance with the Rules of this court and the matter thereafter be enrolled for hearing as a matter of urgency</w:t>
      </w:r>
      <w:r w:rsidR="00310623">
        <w:rPr>
          <w:rFonts w:ascii="Times New Roman" w:hAnsi="Times New Roman" w:cs="Times New Roman"/>
          <w:sz w:val="28"/>
          <w:szCs w:val="28"/>
        </w:rPr>
        <w:t xml:space="preserve"> in respect of the other prayers</w:t>
      </w:r>
      <w:r w:rsidR="0019265A">
        <w:rPr>
          <w:rFonts w:ascii="Times New Roman" w:hAnsi="Times New Roman" w:cs="Times New Roman"/>
          <w:sz w:val="28"/>
          <w:szCs w:val="28"/>
        </w:rPr>
        <w:t>.</w:t>
      </w:r>
    </w:p>
    <w:p w:rsidR="00627225" w:rsidRDefault="00627225" w:rsidP="007C41D4">
      <w:pPr>
        <w:spacing w:line="480" w:lineRule="auto"/>
        <w:ind w:left="720" w:hanging="720"/>
        <w:contextualSpacing/>
        <w:jc w:val="both"/>
        <w:rPr>
          <w:rFonts w:ascii="Times New Roman" w:hAnsi="Times New Roman" w:cs="Times New Roman"/>
          <w:sz w:val="28"/>
          <w:szCs w:val="28"/>
        </w:rPr>
      </w:pPr>
    </w:p>
    <w:p w:rsidR="00627225" w:rsidRDefault="00627225" w:rsidP="007C41D4">
      <w:pPr>
        <w:spacing w:line="480" w:lineRule="auto"/>
        <w:ind w:left="720" w:hanging="720"/>
        <w:contextualSpacing/>
        <w:jc w:val="both"/>
        <w:rPr>
          <w:rFonts w:ascii="Times New Roman" w:hAnsi="Times New Roman" w:cs="Times New Roman"/>
          <w:sz w:val="28"/>
          <w:szCs w:val="28"/>
        </w:rPr>
      </w:pPr>
    </w:p>
    <w:p w:rsidR="00627225" w:rsidRPr="00627225" w:rsidRDefault="00627225" w:rsidP="00627225">
      <w:pPr>
        <w:spacing w:line="360" w:lineRule="auto"/>
        <w:ind w:left="720" w:hanging="720"/>
        <w:contextualSpacing/>
        <w:jc w:val="center"/>
        <w:rPr>
          <w:rFonts w:ascii="Times New Roman" w:hAnsi="Times New Roman" w:cs="Times New Roman"/>
          <w:b/>
          <w:sz w:val="28"/>
          <w:szCs w:val="28"/>
          <w:u w:val="single"/>
        </w:rPr>
      </w:pPr>
      <w:r w:rsidRPr="00627225">
        <w:rPr>
          <w:rFonts w:ascii="Times New Roman" w:hAnsi="Times New Roman" w:cs="Times New Roman"/>
          <w:b/>
          <w:sz w:val="28"/>
          <w:szCs w:val="28"/>
          <w:u w:val="single"/>
        </w:rPr>
        <w:t>STANLELY B. MAPHALALA</w:t>
      </w:r>
    </w:p>
    <w:p w:rsidR="00627225" w:rsidRPr="00627225" w:rsidRDefault="00627225" w:rsidP="00627225">
      <w:pPr>
        <w:spacing w:line="360" w:lineRule="auto"/>
        <w:ind w:left="720" w:hanging="720"/>
        <w:contextualSpacing/>
        <w:jc w:val="center"/>
        <w:rPr>
          <w:rFonts w:ascii="Times New Roman" w:hAnsi="Times New Roman" w:cs="Times New Roman"/>
          <w:sz w:val="28"/>
          <w:szCs w:val="28"/>
        </w:rPr>
      </w:pPr>
      <w:r w:rsidRPr="00627225">
        <w:rPr>
          <w:rFonts w:ascii="Times New Roman" w:hAnsi="Times New Roman" w:cs="Times New Roman"/>
          <w:b/>
          <w:sz w:val="28"/>
          <w:szCs w:val="28"/>
        </w:rPr>
        <w:t>PRINCIPAL JUDGE</w:t>
      </w:r>
    </w:p>
    <w:p w:rsidR="00627225" w:rsidRPr="00F75EA5" w:rsidRDefault="00627225" w:rsidP="007C41D4">
      <w:pPr>
        <w:spacing w:line="480" w:lineRule="auto"/>
        <w:ind w:left="720" w:hanging="720"/>
        <w:contextualSpacing/>
        <w:jc w:val="both"/>
        <w:rPr>
          <w:rFonts w:ascii="Times New Roman" w:hAnsi="Times New Roman" w:cs="Times New Roman"/>
          <w:sz w:val="28"/>
          <w:szCs w:val="28"/>
        </w:rPr>
      </w:pPr>
    </w:p>
    <w:sectPr w:rsidR="00627225" w:rsidRPr="00F75EA5" w:rsidSect="00140CAE">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9AC" w:rsidRDefault="00C229AC" w:rsidP="00A526CD">
      <w:pPr>
        <w:spacing w:after="0" w:line="240" w:lineRule="auto"/>
      </w:pPr>
      <w:r>
        <w:separator/>
      </w:r>
    </w:p>
  </w:endnote>
  <w:endnote w:type="continuationSeparator" w:id="0">
    <w:p w:rsidR="00C229AC" w:rsidRDefault="00C229AC" w:rsidP="00A52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7704"/>
      <w:docPartObj>
        <w:docPartGallery w:val="Page Numbers (Bottom of Page)"/>
        <w:docPartUnique/>
      </w:docPartObj>
    </w:sdtPr>
    <w:sdtContent>
      <w:p w:rsidR="003929D9" w:rsidRDefault="00C8113A">
        <w:pPr>
          <w:pStyle w:val="Footer"/>
          <w:jc w:val="center"/>
        </w:pPr>
        <w:fldSimple w:instr=" PAGE   \* MERGEFORMAT ">
          <w:r w:rsidR="0007188D">
            <w:rPr>
              <w:noProof/>
            </w:rPr>
            <w:t>1</w:t>
          </w:r>
        </w:fldSimple>
      </w:p>
    </w:sdtContent>
  </w:sdt>
  <w:p w:rsidR="003929D9" w:rsidRDefault="003929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9AC" w:rsidRDefault="00C229AC" w:rsidP="00A526CD">
      <w:pPr>
        <w:spacing w:after="0" w:line="240" w:lineRule="auto"/>
      </w:pPr>
      <w:r>
        <w:separator/>
      </w:r>
    </w:p>
  </w:footnote>
  <w:footnote w:type="continuationSeparator" w:id="0">
    <w:p w:rsidR="00C229AC" w:rsidRDefault="00C229AC" w:rsidP="00A526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040DF"/>
    <w:rsid w:val="00067EF5"/>
    <w:rsid w:val="0007188D"/>
    <w:rsid w:val="000911AD"/>
    <w:rsid w:val="000B1276"/>
    <w:rsid w:val="00140CAE"/>
    <w:rsid w:val="00143FCE"/>
    <w:rsid w:val="00163A3D"/>
    <w:rsid w:val="0019265A"/>
    <w:rsid w:val="00236B8C"/>
    <w:rsid w:val="00273BBD"/>
    <w:rsid w:val="002B5843"/>
    <w:rsid w:val="002D66EE"/>
    <w:rsid w:val="003040DF"/>
    <w:rsid w:val="00310623"/>
    <w:rsid w:val="00353EA0"/>
    <w:rsid w:val="00377A1D"/>
    <w:rsid w:val="003929D9"/>
    <w:rsid w:val="003C056A"/>
    <w:rsid w:val="00490F25"/>
    <w:rsid w:val="004923CE"/>
    <w:rsid w:val="005517A8"/>
    <w:rsid w:val="00564BA1"/>
    <w:rsid w:val="005D66C5"/>
    <w:rsid w:val="00606172"/>
    <w:rsid w:val="00627225"/>
    <w:rsid w:val="00703D9B"/>
    <w:rsid w:val="007C41D4"/>
    <w:rsid w:val="008368C4"/>
    <w:rsid w:val="009742E7"/>
    <w:rsid w:val="00984D05"/>
    <w:rsid w:val="00A20AED"/>
    <w:rsid w:val="00A526CD"/>
    <w:rsid w:val="00A97495"/>
    <w:rsid w:val="00B226B0"/>
    <w:rsid w:val="00B36044"/>
    <w:rsid w:val="00BC7039"/>
    <w:rsid w:val="00BE57D3"/>
    <w:rsid w:val="00C229AC"/>
    <w:rsid w:val="00C47BAD"/>
    <w:rsid w:val="00C8113A"/>
    <w:rsid w:val="00CC052A"/>
    <w:rsid w:val="00D64D46"/>
    <w:rsid w:val="00DD3E6F"/>
    <w:rsid w:val="00F75EA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8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26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26CD"/>
  </w:style>
  <w:style w:type="paragraph" w:styleId="Footer">
    <w:name w:val="footer"/>
    <w:basedOn w:val="Normal"/>
    <w:link w:val="FooterChar"/>
    <w:uiPriority w:val="99"/>
    <w:unhideWhenUsed/>
    <w:rsid w:val="00A526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6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2E863-7C87-4734-8825-99F6D0F49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swazilii</cp:lastModifiedBy>
  <cp:revision>2</cp:revision>
  <cp:lastPrinted>2014-03-20T11:23:00Z</cp:lastPrinted>
  <dcterms:created xsi:type="dcterms:W3CDTF">2014-06-16T11:50:00Z</dcterms:created>
  <dcterms:modified xsi:type="dcterms:W3CDTF">2014-06-16T11:50:00Z</dcterms:modified>
</cp:coreProperties>
</file>