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8"/>
        <w:rPr>
          <w:sz w:val="20"/>
        </w:rPr>
      </w:pPr>
    </w:p>
    <w:p>
      <w:pPr>
        <w:pStyle w:val="BodyText"/>
        <w:ind w:left="3568"/>
        <w:rPr>
          <w:sz w:val="20"/>
        </w:rPr>
      </w:pPr>
      <w:r>
        <w:rPr>
          <w:sz w:val="20"/>
        </w:rPr>
        <w:pict>
          <v:group style="width:121.3pt;height:97.05pt;mso-position-horizontal-relative:char;mso-position-vertical-relative:line" coordorigin="0,0" coordsize="2426,1941">
            <v:shape style="position:absolute;left:0;top:64;width:2426;height:1876" type="#_x0000_t75" stroked="false">
              <v:imagedata r:id="rId5" o:title=""/>
            </v:shape>
            <v:line style="position:absolute" from="577,7" to="1804,7" stroked="true" strokeweight=".721231pt" strokecolor="#000000">
              <v:stroke dashstyle="solid"/>
            </v:line>
          </v:group>
        </w:pict>
      </w:r>
      <w:r>
        <w:rPr>
          <w:sz w:val="20"/>
        </w:rPr>
      </w:r>
    </w:p>
    <w:p>
      <w:pPr>
        <w:pStyle w:val="BodyText"/>
        <w:spacing w:before="9"/>
        <w:rPr>
          <w:sz w:val="13"/>
        </w:rPr>
      </w:pPr>
    </w:p>
    <w:p>
      <w:pPr>
        <w:spacing w:line="391" w:lineRule="auto" w:before="84"/>
        <w:ind w:left="3624" w:right="0" w:hanging="2665"/>
        <w:jc w:val="left"/>
        <w:rPr>
          <w:sz w:val="38"/>
        </w:rPr>
      </w:pPr>
      <w:r>
        <w:rPr/>
        <w:pict>
          <v:line style="position:absolute;mso-position-horizontal-relative:page;mso-position-vertical-relative:paragraph;z-index:1048" from="216.521622pt,-41.890718pt" to="216.521622pt,-77.231049pt" stroked="true" strokeweight=".721739pt" strokecolor="#000000">
            <v:stroke dashstyle="solid"/>
            <w10:wrap type="none"/>
          </v:line>
        </w:pict>
      </w:r>
      <w:r>
        <w:rPr/>
        <w:pict>
          <v:line style="position:absolute;mso-position-horizontal-relative:page;mso-position-vertical-relative:paragraph;z-index:1072" from="369.530243pt,-39.366405pt" to="369.530243pt,-73.985504pt" stroked="true" strokeweight=".360869pt" strokecolor="#000000">
            <v:stroke dashstyle="solid"/>
            <w10:wrap type="none"/>
          </v:line>
        </w:pict>
      </w:r>
      <w:r>
        <w:rPr>
          <w:w w:val="105"/>
          <w:sz w:val="38"/>
          <w:u w:val="thick"/>
        </w:rPr>
        <w:t>IN THE SUI&gt;REME COURT OF ESWATINI</w:t>
      </w:r>
      <w:r>
        <w:rPr>
          <w:w w:val="105"/>
          <w:sz w:val="38"/>
        </w:rPr>
        <w:t> </w:t>
      </w:r>
      <w:r>
        <w:rPr>
          <w:w w:val="105"/>
          <w:sz w:val="38"/>
          <w:u w:val="thick"/>
        </w:rPr>
        <w:t>JUDGMENT</w:t>
      </w:r>
    </w:p>
    <w:p>
      <w:pPr>
        <w:pStyle w:val="BodyText"/>
        <w:spacing w:before="8"/>
        <w:rPr>
          <w:sz w:val="21"/>
        </w:rPr>
      </w:pPr>
    </w:p>
    <w:p>
      <w:pPr>
        <w:spacing w:after="0"/>
        <w:rPr>
          <w:sz w:val="21"/>
        </w:rPr>
        <w:sectPr>
          <w:type w:val="continuous"/>
          <w:pgSz w:w="11910" w:h="16850"/>
          <w:pgMar w:top="1600" w:bottom="280" w:left="1080" w:right="1020"/>
        </w:sectPr>
      </w:pPr>
    </w:p>
    <w:p>
      <w:pPr>
        <w:pStyle w:val="BodyText"/>
        <w:spacing w:before="90"/>
        <w:ind w:left="214"/>
      </w:pPr>
      <w:r>
        <w:rPr>
          <w:w w:val="105"/>
        </w:rPr>
        <w:t>HELD AT MBABANE</w:t>
      </w:r>
    </w:p>
    <w:p>
      <w:pPr>
        <w:spacing w:before="71"/>
        <w:ind w:left="205" w:right="0" w:firstLine="0"/>
        <w:jc w:val="left"/>
        <w:rPr>
          <w:sz w:val="25"/>
        </w:rPr>
      </w:pPr>
      <w:r>
        <w:rPr>
          <w:w w:val="105"/>
          <w:sz w:val="25"/>
        </w:rPr>
        <w:t>In the matter</w:t>
      </w:r>
      <w:r>
        <w:rPr>
          <w:spacing w:val="50"/>
          <w:w w:val="105"/>
          <w:sz w:val="25"/>
        </w:rPr>
        <w:t> </w:t>
      </w:r>
      <w:r>
        <w:rPr>
          <w:w w:val="105"/>
          <w:sz w:val="25"/>
        </w:rPr>
        <w:t>between:</w:t>
      </w:r>
    </w:p>
    <w:p>
      <w:pPr>
        <w:pStyle w:val="BodyText"/>
        <w:spacing w:before="140"/>
        <w:ind w:left="205"/>
      </w:pPr>
      <w:r>
        <w:rPr/>
        <w:br w:type="column"/>
      </w:r>
      <w:r>
        <w:rPr>
          <w:w w:val="105"/>
        </w:rPr>
        <w:t>Case No.: 97/2016</w:t>
      </w:r>
    </w:p>
    <w:p>
      <w:pPr>
        <w:spacing w:after="0"/>
        <w:sectPr>
          <w:type w:val="continuous"/>
          <w:pgSz w:w="11910" w:h="16850"/>
          <w:pgMar w:top="1600" w:bottom="280" w:left="1080" w:right="1020"/>
          <w:cols w:num="2" w:equalWidth="0">
            <w:col w:w="2880" w:space="3735"/>
            <w:col w:w="3195"/>
          </w:cols>
        </w:sectPr>
      </w:pPr>
    </w:p>
    <w:p>
      <w:pPr>
        <w:pStyle w:val="BodyText"/>
        <w:rPr>
          <w:sz w:val="20"/>
        </w:rPr>
      </w:pPr>
    </w:p>
    <w:p>
      <w:pPr>
        <w:pStyle w:val="BodyText"/>
        <w:rPr>
          <w:sz w:val="20"/>
        </w:rPr>
      </w:pPr>
    </w:p>
    <w:p>
      <w:pPr>
        <w:pStyle w:val="BodyText"/>
        <w:tabs>
          <w:tab w:pos="7181" w:val="left" w:leader="none"/>
        </w:tabs>
        <w:spacing w:before="238"/>
        <w:ind w:left="176"/>
      </w:pPr>
      <w:r>
        <w:rPr>
          <w:w w:val="105"/>
        </w:rPr>
        <w:t>,JACOB</w:t>
      </w:r>
      <w:r>
        <w:rPr>
          <w:spacing w:val="0"/>
          <w:w w:val="105"/>
        </w:rPr>
        <w:t> </w:t>
      </w:r>
      <w:r>
        <w:rPr>
          <w:w w:val="105"/>
        </w:rPr>
        <w:t>C.</w:t>
      </w:r>
      <w:r>
        <w:rPr>
          <w:spacing w:val="15"/>
          <w:w w:val="105"/>
        </w:rPr>
        <w:t> </w:t>
      </w:r>
      <w:r>
        <w:rPr>
          <w:w w:val="105"/>
        </w:rPr>
        <w:t>YENDE</w:t>
        <w:tab/>
      </w:r>
      <w:r>
        <w:rPr>
          <w:w w:val="105"/>
          <w:position w:val="-4"/>
        </w:rPr>
        <w:t>Appellant</w:t>
      </w:r>
    </w:p>
    <w:p>
      <w:pPr>
        <w:pStyle w:val="BodyText"/>
        <w:rPr>
          <w:sz w:val="34"/>
        </w:rPr>
      </w:pPr>
    </w:p>
    <w:p>
      <w:pPr>
        <w:pStyle w:val="BodyText"/>
        <w:spacing w:before="205"/>
        <w:ind w:left="188"/>
      </w:pPr>
      <w:r>
        <w:rPr>
          <w:w w:val="105"/>
        </w:rPr>
        <w:t>And</w:t>
      </w:r>
    </w:p>
    <w:p>
      <w:pPr>
        <w:pStyle w:val="BodyText"/>
        <w:rPr>
          <w:sz w:val="20"/>
        </w:rPr>
      </w:pPr>
    </w:p>
    <w:p>
      <w:pPr>
        <w:pStyle w:val="BodyText"/>
        <w:rPr>
          <w:sz w:val="29"/>
        </w:rPr>
      </w:pPr>
    </w:p>
    <w:p>
      <w:pPr>
        <w:spacing w:after="0"/>
        <w:rPr>
          <w:sz w:val="29"/>
        </w:rPr>
        <w:sectPr>
          <w:type w:val="continuous"/>
          <w:pgSz w:w="11910" w:h="16850"/>
          <w:pgMar w:top="1600" w:bottom="280" w:left="1080" w:right="1020"/>
        </w:sectPr>
      </w:pPr>
    </w:p>
    <w:p>
      <w:pPr>
        <w:pStyle w:val="BodyText"/>
        <w:spacing w:line="376" w:lineRule="auto" w:before="90"/>
        <w:ind w:left="186" w:firstLine="7"/>
      </w:pPr>
      <w:r>
        <w:rPr>
          <w:w w:val="105"/>
        </w:rPr>
        <w:t>NGONINI ESTATE (A DIVISION OF UNITED PLANTATIONS) SWAZILAND LIMITED</w:t>
      </w:r>
    </w:p>
    <w:p>
      <w:pPr>
        <w:pStyle w:val="BodyText"/>
        <w:spacing w:before="5"/>
        <w:rPr>
          <w:sz w:val="40"/>
        </w:rPr>
      </w:pPr>
    </w:p>
    <w:p>
      <w:pPr>
        <w:spacing w:before="0"/>
        <w:ind w:left="176" w:right="0" w:firstLine="0"/>
        <w:jc w:val="left"/>
        <w:rPr>
          <w:sz w:val="26"/>
        </w:rPr>
      </w:pPr>
      <w:r>
        <w:rPr>
          <w:w w:val="105"/>
          <w:sz w:val="27"/>
        </w:rPr>
        <w:t>In </w:t>
      </w:r>
      <w:r>
        <w:rPr>
          <w:w w:val="105"/>
          <w:sz w:val="26"/>
        </w:rPr>
        <w:t>Re</w:t>
      </w:r>
    </w:p>
    <w:p>
      <w:pPr>
        <w:pStyle w:val="BodyText"/>
        <w:spacing w:before="168"/>
        <w:ind w:left="150"/>
      </w:pPr>
      <w:r>
        <w:rPr/>
        <w:t>.JACOB C. YEN DE</w:t>
      </w:r>
    </w:p>
    <w:p>
      <w:pPr>
        <w:pStyle w:val="BodyText"/>
        <w:rPr>
          <w:sz w:val="28"/>
        </w:rPr>
      </w:pPr>
    </w:p>
    <w:p>
      <w:pPr>
        <w:pStyle w:val="BodyText"/>
        <w:spacing w:before="9"/>
        <w:rPr>
          <w:sz w:val="28"/>
        </w:rPr>
      </w:pPr>
    </w:p>
    <w:p>
      <w:pPr>
        <w:pStyle w:val="BodyText"/>
        <w:ind w:left="166"/>
      </w:pPr>
      <w:r>
        <w:rPr>
          <w:w w:val="105"/>
        </w:rPr>
        <w:t>And</w:t>
      </w:r>
    </w:p>
    <w:p>
      <w:pPr>
        <w:pStyle w:val="BodyText"/>
        <w:rPr>
          <w:sz w:val="28"/>
        </w:rPr>
      </w:pPr>
    </w:p>
    <w:p>
      <w:pPr>
        <w:pStyle w:val="BodyText"/>
        <w:spacing w:before="2"/>
        <w:rPr>
          <w:sz w:val="28"/>
        </w:rPr>
      </w:pPr>
    </w:p>
    <w:p>
      <w:pPr>
        <w:pStyle w:val="BodyText"/>
        <w:spacing w:line="376" w:lineRule="auto"/>
        <w:ind w:left="164" w:firstLine="7"/>
      </w:pPr>
      <w:r>
        <w:rPr>
          <w:w w:val="105"/>
        </w:rPr>
        <w:t>NGONINI ESTATE (A DIVISION OF UNITED PLANTATIONS) SWAZILAND LIMITED</w:t>
      </w:r>
    </w:p>
    <w:p>
      <w:pPr>
        <w:pStyle w:val="BodyText"/>
        <w:rPr>
          <w:sz w:val="28"/>
        </w:rPr>
      </w:pPr>
      <w:r>
        <w:rPr/>
        <w:br w:type="column"/>
      </w:r>
      <w:r>
        <w:rPr>
          <w:sz w:val="28"/>
        </w:rPr>
      </w:r>
    </w:p>
    <w:p>
      <w:pPr>
        <w:pStyle w:val="BodyText"/>
        <w:spacing w:before="8"/>
        <w:rPr>
          <w:sz w:val="23"/>
        </w:rPr>
      </w:pPr>
    </w:p>
    <w:p>
      <w:pPr>
        <w:pStyle w:val="BodyText"/>
        <w:ind w:left="178"/>
      </w:pPr>
      <w:r>
        <w:rPr>
          <w:w w:val="110"/>
        </w:rPr>
        <w:t>Respondent</w:t>
      </w:r>
    </w:p>
    <w:p>
      <w:pPr>
        <w:pStyle w:val="BodyText"/>
        <w:rPr>
          <w:sz w:val="28"/>
        </w:rPr>
      </w:pPr>
    </w:p>
    <w:p>
      <w:pPr>
        <w:pStyle w:val="BodyText"/>
        <w:rPr>
          <w:sz w:val="28"/>
        </w:rPr>
      </w:pPr>
    </w:p>
    <w:p>
      <w:pPr>
        <w:pStyle w:val="BodyText"/>
        <w:spacing w:before="7"/>
        <w:rPr>
          <w:sz w:val="41"/>
        </w:rPr>
      </w:pPr>
    </w:p>
    <w:p>
      <w:pPr>
        <w:pStyle w:val="BodyText"/>
        <w:ind w:left="174"/>
      </w:pPr>
      <w:r>
        <w:rPr>
          <w:w w:val="110"/>
        </w:rPr>
        <w:t>Appellant</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39"/>
        </w:rPr>
      </w:pPr>
    </w:p>
    <w:p>
      <w:pPr>
        <w:pStyle w:val="BodyText"/>
        <w:ind w:left="150"/>
      </w:pPr>
      <w:r>
        <w:rPr>
          <w:w w:val="110"/>
        </w:rPr>
        <w:t>Respondent</w:t>
      </w:r>
    </w:p>
    <w:p>
      <w:pPr>
        <w:spacing w:after="0"/>
        <w:sectPr>
          <w:type w:val="continuous"/>
          <w:pgSz w:w="11910" w:h="16850"/>
          <w:pgMar w:top="1600" w:bottom="280" w:left="1080" w:right="1020"/>
          <w:cols w:num="2" w:equalWidth="0">
            <w:col w:w="5821" w:space="1158"/>
            <w:col w:w="2831"/>
          </w:cols>
        </w:sectPr>
      </w:pPr>
    </w:p>
    <w:p>
      <w:pPr>
        <w:pStyle w:val="BodyText"/>
        <w:rPr>
          <w:sz w:val="20"/>
        </w:rPr>
      </w:pPr>
      <w:r>
        <w:rPr/>
        <w:pict>
          <v:line style="position:absolute;mso-position-horizontal-relative:page;mso-position-vertical-relative:page;z-index:1096" from="593.991028pt,466.997216pt" to="593.991028pt,435.623657pt" stroked="true" strokeweight=".360869pt" strokecolor="#000000">
            <v:stroke dashstyle="solid"/>
            <w10:wrap type="none"/>
          </v:line>
        </w:pict>
      </w:r>
      <w:r>
        <w:rPr/>
        <w:pict>
          <v:shape style="position:absolute;margin-left:592.200012pt;margin-top:244.799973pt;width:.4pt;height:94.7pt;mso-position-horizontal-relative:page;mso-position-vertical-relative:page;z-index:1120" coordorigin="11844,4896" coordsize="8,1894" path="m11873,11965l11873,11078m11880,11042l11880,10068e" filled="false" stroked="true" strokeweight=".360742pt" strokecolor="#000000">
            <v:path arrowok="t"/>
            <v:stroke dashstyle="solid"/>
            <w10:wrap type="none"/>
          </v:shape>
        </w:pict>
      </w:r>
    </w:p>
    <w:p>
      <w:pPr>
        <w:spacing w:line="360" w:lineRule="auto" w:before="246"/>
        <w:ind w:left="2287" w:right="1037" w:hanging="2058"/>
        <w:jc w:val="left"/>
        <w:rPr>
          <w:i/>
          <w:sz w:val="26"/>
        </w:rPr>
      </w:pPr>
      <w:r>
        <w:rPr>
          <w:w w:val="105"/>
          <w:sz w:val="26"/>
        </w:rPr>
        <w:t>Neutral Citation: </w:t>
      </w:r>
      <w:r>
        <w:rPr>
          <w:i/>
          <w:w w:val="105"/>
          <w:sz w:val="27"/>
        </w:rPr>
        <w:t>Jacob </w:t>
      </w:r>
      <w:r>
        <w:rPr>
          <w:rFonts w:ascii="Arial"/>
          <w:w w:val="105"/>
          <w:sz w:val="25"/>
        </w:rPr>
        <w:t>C. </w:t>
      </w:r>
      <w:r>
        <w:rPr>
          <w:i/>
          <w:w w:val="105"/>
          <w:sz w:val="27"/>
        </w:rPr>
        <w:t>Yende vs Ngonini Estate (A Division of United </w:t>
      </w:r>
      <w:r>
        <w:rPr>
          <w:i/>
          <w:w w:val="105"/>
          <w:sz w:val="27"/>
        </w:rPr>
        <w:t>Plantatiom) Swaziland limited </w:t>
      </w:r>
      <w:r>
        <w:rPr>
          <w:i/>
          <w:w w:val="105"/>
          <w:sz w:val="26"/>
        </w:rPr>
        <w:t>(97/2016) [2024] </w:t>
      </w:r>
      <w:r>
        <w:rPr>
          <w:i/>
          <w:w w:val="105"/>
          <w:sz w:val="27"/>
        </w:rPr>
        <w:t>SZSC </w:t>
      </w:r>
      <w:r>
        <w:rPr>
          <w:i/>
          <w:w w:val="105"/>
          <w:sz w:val="26"/>
        </w:rPr>
        <w:t>76 (11/04/2024)</w:t>
      </w:r>
    </w:p>
    <w:p>
      <w:pPr>
        <w:pStyle w:val="BodyText"/>
        <w:rPr>
          <w:i/>
          <w:sz w:val="28"/>
        </w:rPr>
      </w:pPr>
    </w:p>
    <w:p>
      <w:pPr>
        <w:pStyle w:val="BodyText"/>
        <w:spacing w:before="8"/>
        <w:rPr>
          <w:i/>
          <w:sz w:val="27"/>
        </w:rPr>
      </w:pPr>
    </w:p>
    <w:p>
      <w:pPr>
        <w:pStyle w:val="BodyText"/>
        <w:tabs>
          <w:tab w:pos="2277" w:val="left" w:leader="none"/>
        </w:tabs>
        <w:spacing w:before="1"/>
        <w:ind w:left="187"/>
      </w:pPr>
      <w:r>
        <w:rPr>
          <w:w w:val="110"/>
          <w:position w:val="3"/>
        </w:rPr>
        <w:t>Coram:</w:t>
        <w:tab/>
      </w:r>
      <w:r>
        <w:rPr>
          <w:w w:val="110"/>
        </w:rPr>
        <w:t>Justice S.J,K Matsebula</w:t>
      </w:r>
      <w:r>
        <w:rPr>
          <w:spacing w:val="40"/>
          <w:w w:val="110"/>
        </w:rPr>
        <w:t> </w:t>
      </w:r>
      <w:r>
        <w:rPr>
          <w:w w:val="110"/>
        </w:rPr>
        <w:t>JA;</w:t>
      </w:r>
    </w:p>
    <w:p>
      <w:pPr>
        <w:pStyle w:val="BodyText"/>
        <w:spacing w:line="376" w:lineRule="auto" w:before="169"/>
        <w:ind w:left="2270" w:right="4135" w:hanging="14"/>
      </w:pPr>
      <w:r>
        <w:rPr>
          <w:w w:val="110"/>
        </w:rPr>
        <w:t>.Justice N.J. Hlophe</w:t>
      </w:r>
      <w:r>
        <w:rPr>
          <w:spacing w:val="-57"/>
          <w:w w:val="110"/>
        </w:rPr>
        <w:t> </w:t>
      </w:r>
      <w:r>
        <w:rPr>
          <w:w w:val="110"/>
        </w:rPr>
        <w:t>JA; AND Justice L.M. Simelane AJA.</w:t>
      </w:r>
    </w:p>
    <w:p>
      <w:pPr>
        <w:pStyle w:val="BodyText"/>
        <w:rPr>
          <w:sz w:val="28"/>
        </w:rPr>
      </w:pPr>
    </w:p>
    <w:p>
      <w:pPr>
        <w:pStyle w:val="BodyText"/>
        <w:spacing w:before="4"/>
        <w:rPr>
          <w:sz w:val="25"/>
        </w:rPr>
      </w:pPr>
    </w:p>
    <w:p>
      <w:pPr>
        <w:pStyle w:val="BodyText"/>
        <w:tabs>
          <w:tab w:pos="2273" w:val="left" w:leader="none"/>
          <w:tab w:pos="2312" w:val="left" w:leader="none"/>
        </w:tabs>
        <w:spacing w:line="376" w:lineRule="auto"/>
        <w:ind w:left="193" w:right="5329"/>
      </w:pPr>
      <w:r>
        <w:rPr/>
        <w:t>Date</w:t>
      </w:r>
      <w:r>
        <w:rPr>
          <w:spacing w:val="50"/>
        </w:rPr>
        <w:t> </w:t>
      </w:r>
      <w:r>
        <w:rPr/>
        <w:t>Heard:</w:t>
        <w:tab/>
      </w:r>
      <w:r>
        <w:rPr>
          <w:spacing w:val="1"/>
        </w:rPr>
        <w:t>7</w:t>
      </w:r>
      <w:r>
        <w:rPr>
          <w:spacing w:val="1"/>
          <w:position w:val="9"/>
          <w:sz w:val="17"/>
        </w:rPr>
        <w:t>th </w:t>
      </w:r>
      <w:r>
        <w:rPr/>
        <w:t>November, 2023. Date</w:t>
      </w:r>
      <w:r>
        <w:rPr>
          <w:spacing w:val="60"/>
        </w:rPr>
        <w:t> </w:t>
      </w:r>
      <w:r>
        <w:rPr/>
        <w:t>Delivered:</w:t>
        <w:tab/>
        <w:tab/>
      </w:r>
      <w:r>
        <w:rPr>
          <w:w w:val="90"/>
        </w:rPr>
        <w:t>I I </w:t>
      </w:r>
      <w:r>
        <w:rPr>
          <w:position w:val="9"/>
          <w:sz w:val="17"/>
        </w:rPr>
        <w:t>th </w:t>
      </w:r>
      <w:r>
        <w:rPr/>
        <w:t>April,</w:t>
      </w:r>
      <w:r>
        <w:rPr>
          <w:spacing w:val="15"/>
        </w:rPr>
        <w:t> </w:t>
      </w:r>
      <w:r>
        <w:rPr/>
        <w:t>2024.</w:t>
      </w:r>
    </w:p>
    <w:p>
      <w:pPr>
        <w:pStyle w:val="BodyText"/>
        <w:rPr>
          <w:sz w:val="20"/>
        </w:rPr>
      </w:pPr>
    </w:p>
    <w:p>
      <w:pPr>
        <w:pStyle w:val="BodyText"/>
        <w:rPr>
          <w:sz w:val="20"/>
        </w:rPr>
      </w:pPr>
    </w:p>
    <w:p>
      <w:pPr>
        <w:pStyle w:val="BodyText"/>
        <w:spacing w:before="5"/>
        <w:rPr>
          <w:sz w:val="25"/>
        </w:rPr>
      </w:pPr>
    </w:p>
    <w:p>
      <w:pPr>
        <w:tabs>
          <w:tab w:pos="2257" w:val="left" w:leader="none"/>
          <w:tab w:pos="6094" w:val="left" w:leader="none"/>
          <w:tab w:pos="7853" w:val="left" w:leader="none"/>
        </w:tabs>
        <w:spacing w:before="89"/>
        <w:ind w:left="162" w:right="0" w:firstLine="0"/>
        <w:jc w:val="left"/>
        <w:rPr>
          <w:sz w:val="27"/>
        </w:rPr>
      </w:pPr>
      <w:r>
        <w:rPr>
          <w:b/>
          <w:sz w:val="26"/>
          <w:u w:val="thick"/>
        </w:rPr>
        <w:t>SUMMARY</w:t>
      </w:r>
      <w:r>
        <w:rPr>
          <w:b/>
          <w:sz w:val="26"/>
        </w:rPr>
        <w:t> </w:t>
      </w:r>
      <w:r>
        <w:rPr>
          <w:b/>
          <w:spacing w:val="50"/>
          <w:sz w:val="26"/>
        </w:rPr>
        <w:t> </w:t>
      </w:r>
      <w:r>
        <w:rPr>
          <w:sz w:val="26"/>
        </w:rPr>
        <w:t>:</w:t>
        <w:tab/>
      </w:r>
      <w:r>
        <w:rPr>
          <w:i/>
          <w:sz w:val="27"/>
        </w:rPr>
        <w:t>Civil   Law  </w:t>
      </w:r>
      <w:r>
        <w:rPr>
          <w:sz w:val="27"/>
        </w:rPr>
        <w:t>-   </w:t>
      </w:r>
      <w:r>
        <w:rPr>
          <w:i/>
          <w:sz w:val="27"/>
        </w:rPr>
        <w:t>Civil</w:t>
      </w:r>
      <w:r>
        <w:rPr>
          <w:i/>
          <w:spacing w:val="30"/>
          <w:sz w:val="27"/>
        </w:rPr>
        <w:t> </w:t>
      </w:r>
      <w:r>
        <w:rPr>
          <w:i/>
          <w:sz w:val="27"/>
        </w:rPr>
        <w:t>Procedure </w:t>
      </w:r>
      <w:r>
        <w:rPr>
          <w:i/>
          <w:spacing w:val="2"/>
          <w:sz w:val="27"/>
        </w:rPr>
        <w:t> </w:t>
      </w:r>
      <w:r>
        <w:rPr>
          <w:sz w:val="27"/>
        </w:rPr>
        <w:t>-</w:t>
        <w:tab/>
      </w:r>
      <w:r>
        <w:rPr>
          <w:i/>
          <w:sz w:val="27"/>
        </w:rPr>
        <w:t>Defamation </w:t>
      </w:r>
      <w:r>
        <w:rPr>
          <w:i/>
          <w:spacing w:val="31"/>
          <w:sz w:val="27"/>
        </w:rPr>
        <w:t> </w:t>
      </w:r>
      <w:r>
        <w:rPr>
          <w:sz w:val="27"/>
        </w:rPr>
        <w:t>-</w:t>
        <w:tab/>
      </w:r>
      <w:r>
        <w:rPr>
          <w:i/>
          <w:sz w:val="27"/>
        </w:rPr>
        <w:t>Exception</w:t>
      </w:r>
      <w:r>
        <w:rPr>
          <w:i/>
          <w:spacing w:val="18"/>
          <w:sz w:val="27"/>
        </w:rPr>
        <w:t> </w:t>
      </w:r>
      <w:r>
        <w:rPr>
          <w:sz w:val="27"/>
        </w:rPr>
        <w:t>-</w:t>
      </w:r>
    </w:p>
    <w:p>
      <w:pPr>
        <w:pStyle w:val="BodyText"/>
        <w:spacing w:before="8"/>
        <w:rPr>
          <w:sz w:val="25"/>
        </w:rPr>
      </w:pPr>
    </w:p>
    <w:p>
      <w:pPr>
        <w:pStyle w:val="Heading1"/>
        <w:ind w:left="150"/>
        <w:rPr>
          <w:i/>
        </w:rPr>
      </w:pPr>
      <w:r>
        <w:rPr>
          <w:i/>
        </w:rPr>
        <w:t>Compromise </w:t>
      </w:r>
      <w:r>
        <w:rPr>
          <w:i w:val="0"/>
        </w:rPr>
        <w:t>- </w:t>
      </w:r>
      <w:r>
        <w:rPr>
          <w:i/>
        </w:rPr>
        <w:t>Deed of Settlement;</w:t>
      </w:r>
    </w:p>
    <w:p>
      <w:pPr>
        <w:pStyle w:val="BodyText"/>
        <w:rPr>
          <w:i/>
          <w:sz w:val="30"/>
        </w:rPr>
      </w:pPr>
    </w:p>
    <w:p>
      <w:pPr>
        <w:spacing w:line="489" w:lineRule="auto" w:before="189"/>
        <w:ind w:left="141" w:right="582" w:firstLine="18"/>
        <w:jc w:val="both"/>
        <w:rPr>
          <w:i/>
          <w:sz w:val="27"/>
        </w:rPr>
      </w:pPr>
      <w:r>
        <w:rPr>
          <w:i/>
          <w:w w:val="105"/>
          <w:sz w:val="27"/>
        </w:rPr>
        <w:t>Applicant</w:t>
      </w:r>
      <w:r>
        <w:rPr>
          <w:i/>
          <w:spacing w:val="-19"/>
          <w:w w:val="105"/>
          <w:sz w:val="27"/>
        </w:rPr>
        <w:t> </w:t>
      </w:r>
      <w:r>
        <w:rPr>
          <w:i/>
          <w:w w:val="105"/>
          <w:sz w:val="27"/>
        </w:rPr>
        <w:t>was</w:t>
      </w:r>
      <w:r>
        <w:rPr>
          <w:i/>
          <w:spacing w:val="-35"/>
          <w:w w:val="105"/>
          <w:sz w:val="27"/>
        </w:rPr>
        <w:t> </w:t>
      </w:r>
      <w:r>
        <w:rPr>
          <w:i/>
          <w:w w:val="105"/>
          <w:sz w:val="27"/>
        </w:rPr>
        <w:t>employed</w:t>
      </w:r>
      <w:r>
        <w:rPr>
          <w:i/>
          <w:spacing w:val="-28"/>
          <w:w w:val="105"/>
          <w:sz w:val="27"/>
        </w:rPr>
        <w:t> </w:t>
      </w:r>
      <w:r>
        <w:rPr>
          <w:i/>
          <w:w w:val="105"/>
          <w:sz w:val="27"/>
        </w:rPr>
        <w:t>by</w:t>
      </w:r>
      <w:r>
        <w:rPr>
          <w:i/>
          <w:spacing w:val="-30"/>
          <w:w w:val="105"/>
          <w:sz w:val="27"/>
        </w:rPr>
        <w:t> </w:t>
      </w:r>
      <w:r>
        <w:rPr>
          <w:i/>
          <w:w w:val="105"/>
          <w:sz w:val="27"/>
        </w:rPr>
        <w:t>Respondent</w:t>
      </w:r>
      <w:r>
        <w:rPr>
          <w:i/>
          <w:spacing w:val="-18"/>
          <w:w w:val="105"/>
          <w:sz w:val="27"/>
        </w:rPr>
        <w:t> </w:t>
      </w:r>
      <w:r>
        <w:rPr>
          <w:i/>
          <w:w w:val="105"/>
          <w:sz w:val="27"/>
        </w:rPr>
        <w:t>who</w:t>
      </w:r>
      <w:r>
        <w:rPr>
          <w:i/>
          <w:spacing w:val="-35"/>
          <w:w w:val="105"/>
          <w:sz w:val="27"/>
        </w:rPr>
        <w:t> </w:t>
      </w:r>
      <w:r>
        <w:rPr>
          <w:i/>
          <w:w w:val="105"/>
          <w:sz w:val="27"/>
        </w:rPr>
        <w:t>terminated</w:t>
      </w:r>
      <w:r>
        <w:rPr>
          <w:i/>
          <w:spacing w:val="-30"/>
          <w:w w:val="105"/>
          <w:sz w:val="27"/>
        </w:rPr>
        <w:t> </w:t>
      </w:r>
      <w:r>
        <w:rPr>
          <w:i/>
          <w:w w:val="105"/>
          <w:sz w:val="27"/>
        </w:rPr>
        <w:t>the</w:t>
      </w:r>
      <w:r>
        <w:rPr>
          <w:i/>
          <w:spacing w:val="-35"/>
          <w:w w:val="105"/>
          <w:sz w:val="27"/>
        </w:rPr>
        <w:t> </w:t>
      </w:r>
      <w:r>
        <w:rPr>
          <w:i/>
          <w:w w:val="105"/>
          <w:sz w:val="27"/>
        </w:rPr>
        <w:t>employment</w:t>
      </w:r>
      <w:r>
        <w:rPr>
          <w:i/>
          <w:spacing w:val="-22"/>
          <w:w w:val="105"/>
          <w:sz w:val="27"/>
        </w:rPr>
        <w:t> </w:t>
      </w:r>
      <w:r>
        <w:rPr>
          <w:i/>
          <w:w w:val="105"/>
          <w:sz w:val="27"/>
        </w:rPr>
        <w:t>Contract </w:t>
      </w:r>
      <w:r>
        <w:rPr>
          <w:rFonts w:ascii="Arial"/>
          <w:i/>
          <w:w w:val="105"/>
          <w:sz w:val="18"/>
        </w:rPr>
        <w:t>011</w:t>
      </w:r>
      <w:r>
        <w:rPr>
          <w:rFonts w:ascii="Arial"/>
          <w:i/>
          <w:spacing w:val="-1"/>
          <w:w w:val="105"/>
          <w:sz w:val="18"/>
        </w:rPr>
        <w:t> </w:t>
      </w:r>
      <w:r>
        <w:rPr>
          <w:i/>
          <w:w w:val="105"/>
          <w:sz w:val="27"/>
        </w:rPr>
        <w:t>a/legations</w:t>
      </w:r>
      <w:r>
        <w:rPr>
          <w:i/>
          <w:spacing w:val="-9"/>
          <w:w w:val="105"/>
          <w:sz w:val="27"/>
        </w:rPr>
        <w:t> </w:t>
      </w:r>
      <w:r>
        <w:rPr>
          <w:i/>
          <w:w w:val="105"/>
          <w:sz w:val="27"/>
        </w:rPr>
        <w:t>of</w:t>
      </w:r>
      <w:r>
        <w:rPr>
          <w:i/>
          <w:spacing w:val="-19"/>
          <w:w w:val="105"/>
          <w:sz w:val="27"/>
        </w:rPr>
        <w:t> </w:t>
      </w:r>
      <w:r>
        <w:rPr>
          <w:i/>
          <w:w w:val="105"/>
          <w:sz w:val="27"/>
        </w:rPr>
        <w:t>theft-Appellant</w:t>
      </w:r>
      <w:r>
        <w:rPr>
          <w:i/>
          <w:spacing w:val="-18"/>
          <w:w w:val="105"/>
          <w:sz w:val="27"/>
        </w:rPr>
        <w:t> </w:t>
      </w:r>
      <w:r>
        <w:rPr>
          <w:i/>
          <w:w w:val="105"/>
          <w:sz w:val="27"/>
        </w:rPr>
        <w:t>sued/or</w:t>
      </w:r>
      <w:r>
        <w:rPr>
          <w:i/>
          <w:spacing w:val="0"/>
          <w:w w:val="105"/>
          <w:sz w:val="27"/>
        </w:rPr>
        <w:t> </w:t>
      </w:r>
      <w:r>
        <w:rPr>
          <w:i/>
          <w:w w:val="105"/>
          <w:sz w:val="27"/>
        </w:rPr>
        <w:t>unlawful</w:t>
      </w:r>
      <w:r>
        <w:rPr>
          <w:i/>
          <w:spacing w:val="-3"/>
          <w:w w:val="105"/>
          <w:sz w:val="27"/>
        </w:rPr>
        <w:t> </w:t>
      </w:r>
      <w:r>
        <w:rPr>
          <w:i/>
          <w:w w:val="105"/>
          <w:sz w:val="27"/>
        </w:rPr>
        <w:t>dismissal</w:t>
      </w:r>
      <w:r>
        <w:rPr>
          <w:i/>
          <w:spacing w:val="-15"/>
          <w:w w:val="105"/>
          <w:sz w:val="27"/>
        </w:rPr>
        <w:t> </w:t>
      </w:r>
      <w:r>
        <w:rPr>
          <w:i/>
          <w:w w:val="105"/>
          <w:sz w:val="27"/>
        </w:rPr>
        <w:t>and</w:t>
      </w:r>
      <w:r>
        <w:rPr>
          <w:i/>
          <w:spacing w:val="-9"/>
          <w:w w:val="105"/>
          <w:sz w:val="27"/>
        </w:rPr>
        <w:t> </w:t>
      </w:r>
      <w:r>
        <w:rPr>
          <w:i/>
          <w:w w:val="105"/>
          <w:sz w:val="27"/>
        </w:rPr>
        <w:t>related</w:t>
      </w:r>
      <w:r>
        <w:rPr>
          <w:i/>
          <w:spacing w:val="-13"/>
          <w:w w:val="105"/>
          <w:sz w:val="27"/>
        </w:rPr>
        <w:t> </w:t>
      </w:r>
      <w:r>
        <w:rPr>
          <w:i/>
          <w:w w:val="105"/>
          <w:sz w:val="27"/>
        </w:rPr>
        <w:t>benefits </w:t>
      </w:r>
      <w:r>
        <w:rPr>
          <w:i/>
          <w:w w:val="105"/>
          <w:sz w:val="27"/>
        </w:rPr>
        <w:t>whilst</w:t>
      </w:r>
      <w:r>
        <w:rPr>
          <w:i/>
          <w:spacing w:val="-32"/>
          <w:w w:val="105"/>
          <w:sz w:val="27"/>
        </w:rPr>
        <w:t> </w:t>
      </w:r>
      <w:r>
        <w:rPr>
          <w:i/>
          <w:w w:val="105"/>
          <w:sz w:val="27"/>
        </w:rPr>
        <w:t>on</w:t>
      </w:r>
      <w:r>
        <w:rPr>
          <w:i/>
          <w:spacing w:val="-36"/>
          <w:w w:val="105"/>
          <w:sz w:val="27"/>
        </w:rPr>
        <w:t> </w:t>
      </w:r>
      <w:r>
        <w:rPr>
          <w:i/>
          <w:w w:val="105"/>
          <w:sz w:val="27"/>
        </w:rPr>
        <w:t>the</w:t>
      </w:r>
      <w:r>
        <w:rPr>
          <w:i/>
          <w:spacing w:val="-38"/>
          <w:w w:val="105"/>
          <w:sz w:val="27"/>
        </w:rPr>
        <w:t> </w:t>
      </w:r>
      <w:r>
        <w:rPr>
          <w:i/>
          <w:w w:val="105"/>
          <w:sz w:val="27"/>
        </w:rPr>
        <w:t>other</w:t>
      </w:r>
      <w:r>
        <w:rPr>
          <w:i/>
          <w:spacing w:val="-31"/>
          <w:w w:val="105"/>
          <w:sz w:val="27"/>
        </w:rPr>
        <w:t> </w:t>
      </w:r>
      <w:r>
        <w:rPr>
          <w:i/>
          <w:w w:val="105"/>
          <w:sz w:val="27"/>
        </w:rPr>
        <w:t>hand</w:t>
      </w:r>
      <w:r>
        <w:rPr>
          <w:i/>
          <w:spacing w:val="-17"/>
          <w:w w:val="105"/>
          <w:sz w:val="27"/>
        </w:rPr>
        <w:t> </w:t>
      </w:r>
      <w:r>
        <w:rPr>
          <w:i/>
          <w:w w:val="105"/>
          <w:sz w:val="27"/>
        </w:rPr>
        <w:t>Respondent</w:t>
      </w:r>
      <w:r>
        <w:rPr>
          <w:i/>
          <w:spacing w:val="-22"/>
          <w:w w:val="105"/>
          <w:sz w:val="27"/>
        </w:rPr>
        <w:t> </w:t>
      </w:r>
      <w:r>
        <w:rPr>
          <w:i/>
          <w:w w:val="105"/>
          <w:sz w:val="27"/>
        </w:rPr>
        <w:t>sued/or</w:t>
      </w:r>
      <w:r>
        <w:rPr>
          <w:i/>
          <w:spacing w:val="-21"/>
          <w:w w:val="105"/>
          <w:sz w:val="27"/>
        </w:rPr>
        <w:t> </w:t>
      </w:r>
      <w:r>
        <w:rPr>
          <w:i/>
          <w:w w:val="105"/>
          <w:sz w:val="27"/>
        </w:rPr>
        <w:t>recovery</w:t>
      </w:r>
      <w:r>
        <w:rPr>
          <w:i/>
          <w:spacing w:val="-30"/>
          <w:w w:val="105"/>
          <w:sz w:val="27"/>
        </w:rPr>
        <w:t> </w:t>
      </w:r>
      <w:r>
        <w:rPr>
          <w:i/>
          <w:w w:val="105"/>
          <w:sz w:val="27"/>
        </w:rPr>
        <w:t>of</w:t>
      </w:r>
      <w:r>
        <w:rPr>
          <w:i/>
          <w:spacing w:val="-34"/>
          <w:w w:val="105"/>
          <w:sz w:val="27"/>
        </w:rPr>
        <w:t> </w:t>
      </w:r>
      <w:r>
        <w:rPr>
          <w:i/>
          <w:w w:val="105"/>
          <w:sz w:val="27"/>
        </w:rPr>
        <w:t>the</w:t>
      </w:r>
      <w:r>
        <w:rPr>
          <w:i/>
          <w:spacing w:val="-37"/>
          <w:w w:val="105"/>
          <w:sz w:val="27"/>
        </w:rPr>
        <w:t> </w:t>
      </w:r>
      <w:r>
        <w:rPr>
          <w:i/>
          <w:w w:val="105"/>
          <w:sz w:val="27"/>
        </w:rPr>
        <w:t>alleged</w:t>
      </w:r>
      <w:r>
        <w:rPr>
          <w:i/>
          <w:spacing w:val="-25"/>
          <w:w w:val="105"/>
          <w:sz w:val="27"/>
        </w:rPr>
        <w:t> </w:t>
      </w:r>
      <w:r>
        <w:rPr>
          <w:i/>
          <w:w w:val="105"/>
          <w:sz w:val="27"/>
        </w:rPr>
        <w:t>stolen</w:t>
      </w:r>
      <w:r>
        <w:rPr>
          <w:i/>
          <w:spacing w:val="-31"/>
          <w:w w:val="105"/>
          <w:sz w:val="27"/>
        </w:rPr>
        <w:t> </w:t>
      </w:r>
      <w:r>
        <w:rPr>
          <w:i/>
          <w:w w:val="105"/>
          <w:sz w:val="27"/>
        </w:rPr>
        <w:t>monies</w:t>
      </w:r>
    </w:p>
    <w:p>
      <w:pPr>
        <w:spacing w:line="477" w:lineRule="auto" w:before="0"/>
        <w:ind w:left="127" w:right="584" w:hanging="1"/>
        <w:jc w:val="both"/>
        <w:rPr>
          <w:i/>
          <w:sz w:val="27"/>
        </w:rPr>
      </w:pPr>
      <w:r>
        <w:rPr>
          <w:i/>
          <w:sz w:val="27"/>
        </w:rPr>
        <w:t>&lt; /'from the Appellant </w:t>
      </w:r>
      <w:r>
        <w:rPr>
          <w:sz w:val="27"/>
        </w:rPr>
        <w:t>- </w:t>
      </w:r>
      <w:r>
        <w:rPr>
          <w:i/>
          <w:sz w:val="27"/>
        </w:rPr>
        <w:t>The parties thereafter signed a deed of settlement in full </w:t>
      </w:r>
      <w:r>
        <w:rPr>
          <w:i/>
          <w:sz w:val="27"/>
        </w:rPr>
        <w:t>and final settlement of all claims relating to or arising ji·om the employment relationship;</w:t>
      </w:r>
    </w:p>
    <w:p>
      <w:pPr>
        <w:spacing w:line="496" w:lineRule="auto" w:before="213"/>
        <w:ind w:left="119" w:right="607" w:firstLine="18"/>
        <w:jc w:val="both"/>
        <w:rPr>
          <w:sz w:val="27"/>
        </w:rPr>
      </w:pPr>
      <w:r>
        <w:rPr>
          <w:i/>
          <w:w w:val="105"/>
          <w:sz w:val="27"/>
        </w:rPr>
        <w:t>After the deed of settlement Appellant thereafter sued Respondent and claimed </w:t>
      </w:r>
      <w:r>
        <w:rPr>
          <w:i/>
          <w:w w:val="105"/>
          <w:sz w:val="27"/>
        </w:rPr>
        <w:t>damages for defamation because of the theft a/legations and suit thereon </w:t>
      </w:r>
      <w:r>
        <w:rPr>
          <w:w w:val="105"/>
          <w:sz w:val="27"/>
        </w:rPr>
        <w:t>-</w:t>
      </w:r>
    </w:p>
    <w:p>
      <w:pPr>
        <w:spacing w:after="0" w:line="496" w:lineRule="auto"/>
        <w:jc w:val="both"/>
        <w:rPr>
          <w:sz w:val="27"/>
        </w:rPr>
        <w:sectPr>
          <w:footerReference w:type="default" r:id="rId6"/>
          <w:pgSz w:w="11910" w:h="16850"/>
          <w:pgMar w:footer="1536" w:header="0" w:top="1600" w:bottom="1720" w:left="1080" w:right="1020"/>
          <w:pgNumType w:start="2"/>
        </w:sectPr>
      </w:pPr>
    </w:p>
    <w:p>
      <w:pPr>
        <w:pStyle w:val="BodyText"/>
        <w:rPr>
          <w:sz w:val="20"/>
        </w:rPr>
      </w:pPr>
      <w:r>
        <w:rPr/>
        <w:pict>
          <v:line style="position:absolute;mso-position-horizontal-relative:page;mso-position-vertical-relative:page;z-index:1192" from="593.991028pt,604.39174pt" to="593.991028pt,532.268616pt" stroked="true" strokeweight=".360869pt" strokecolor="#000000">
            <v:stroke dashstyle="solid"/>
            <w10:wrap type="none"/>
          </v:line>
        </w:pict>
      </w:r>
    </w:p>
    <w:p>
      <w:pPr>
        <w:spacing w:line="480" w:lineRule="auto" w:before="254"/>
        <w:ind w:left="139" w:right="524" w:firstLine="21"/>
        <w:jc w:val="left"/>
        <w:rPr>
          <w:i/>
          <w:sz w:val="27"/>
        </w:rPr>
      </w:pPr>
      <w:r>
        <w:rPr>
          <w:i/>
          <w:w w:val="105"/>
          <w:sz w:val="27"/>
        </w:rPr>
        <w:t>Respondent</w:t>
      </w:r>
      <w:r>
        <w:rPr>
          <w:i/>
          <w:spacing w:val="-26"/>
          <w:w w:val="105"/>
          <w:sz w:val="27"/>
        </w:rPr>
        <w:t> </w:t>
      </w:r>
      <w:r>
        <w:rPr>
          <w:i/>
          <w:w w:val="105"/>
          <w:sz w:val="27"/>
        </w:rPr>
        <w:t>excepted</w:t>
      </w:r>
      <w:r>
        <w:rPr>
          <w:i/>
          <w:spacing w:val="-32"/>
          <w:w w:val="105"/>
          <w:sz w:val="27"/>
        </w:rPr>
        <w:t> </w:t>
      </w:r>
      <w:r>
        <w:rPr>
          <w:i/>
          <w:w w:val="105"/>
          <w:sz w:val="27"/>
        </w:rPr>
        <w:t>to</w:t>
      </w:r>
      <w:r>
        <w:rPr>
          <w:i/>
          <w:spacing w:val="-44"/>
          <w:w w:val="105"/>
          <w:sz w:val="27"/>
        </w:rPr>
        <w:t> </w:t>
      </w:r>
      <w:r>
        <w:rPr>
          <w:i/>
          <w:w w:val="105"/>
          <w:sz w:val="27"/>
        </w:rPr>
        <w:t>the</w:t>
      </w:r>
      <w:r>
        <w:rPr>
          <w:i/>
          <w:spacing w:val="-41"/>
          <w:w w:val="105"/>
          <w:sz w:val="27"/>
        </w:rPr>
        <w:t> </w:t>
      </w:r>
      <w:r>
        <w:rPr>
          <w:i/>
          <w:w w:val="105"/>
          <w:sz w:val="27"/>
        </w:rPr>
        <w:t>Appellant's</w:t>
      </w:r>
      <w:r>
        <w:rPr>
          <w:i/>
          <w:spacing w:val="-31"/>
          <w:w w:val="105"/>
          <w:sz w:val="27"/>
        </w:rPr>
        <w:t> </w:t>
      </w:r>
      <w:r>
        <w:rPr>
          <w:i/>
          <w:w w:val="105"/>
          <w:sz w:val="27"/>
        </w:rPr>
        <w:t>combined</w:t>
      </w:r>
      <w:r>
        <w:rPr>
          <w:i/>
          <w:spacing w:val="-23"/>
          <w:w w:val="105"/>
          <w:sz w:val="27"/>
        </w:rPr>
        <w:t> </w:t>
      </w:r>
      <w:r>
        <w:rPr>
          <w:i/>
          <w:w w:val="105"/>
          <w:sz w:val="27"/>
        </w:rPr>
        <w:t>summons</w:t>
      </w:r>
      <w:r>
        <w:rPr>
          <w:i/>
          <w:spacing w:val="-33"/>
          <w:w w:val="105"/>
          <w:sz w:val="27"/>
        </w:rPr>
        <w:t> </w:t>
      </w:r>
      <w:r>
        <w:rPr>
          <w:i/>
          <w:w w:val="105"/>
          <w:sz w:val="27"/>
        </w:rPr>
        <w:t>as</w:t>
      </w:r>
      <w:r>
        <w:rPr>
          <w:i/>
          <w:spacing w:val="-41"/>
          <w:w w:val="105"/>
          <w:sz w:val="27"/>
        </w:rPr>
        <w:t> </w:t>
      </w:r>
      <w:r>
        <w:rPr>
          <w:i/>
          <w:w w:val="105"/>
          <w:sz w:val="27"/>
        </w:rPr>
        <w:t>disclosing</w:t>
      </w:r>
      <w:r>
        <w:rPr>
          <w:i/>
          <w:spacing w:val="-26"/>
          <w:w w:val="105"/>
          <w:sz w:val="27"/>
        </w:rPr>
        <w:t> </w:t>
      </w:r>
      <w:r>
        <w:rPr>
          <w:i/>
          <w:w w:val="105"/>
          <w:sz w:val="27"/>
        </w:rPr>
        <w:t>no</w:t>
      </w:r>
      <w:r>
        <w:rPr>
          <w:i/>
          <w:spacing w:val="-41"/>
          <w:w w:val="105"/>
          <w:sz w:val="27"/>
        </w:rPr>
        <w:t> </w:t>
      </w:r>
      <w:r>
        <w:rPr>
          <w:i/>
          <w:w w:val="105"/>
          <w:sz w:val="27"/>
        </w:rPr>
        <w:t>cause </w:t>
      </w:r>
      <w:r>
        <w:rPr>
          <w:i/>
          <w:w w:val="105"/>
          <w:sz w:val="27"/>
        </w:rPr>
        <w:t>of action because of the deed of</w:t>
      </w:r>
      <w:r>
        <w:rPr>
          <w:i/>
          <w:spacing w:val="3"/>
          <w:w w:val="105"/>
          <w:sz w:val="27"/>
        </w:rPr>
        <w:t> </w:t>
      </w:r>
      <w:r>
        <w:rPr>
          <w:i/>
          <w:w w:val="105"/>
          <w:sz w:val="27"/>
        </w:rPr>
        <w:t>settlement.</w:t>
      </w:r>
    </w:p>
    <w:p>
      <w:pPr>
        <w:spacing w:line="484" w:lineRule="auto" w:before="200"/>
        <w:ind w:left="141" w:right="1037" w:hanging="6"/>
        <w:jc w:val="left"/>
        <w:rPr>
          <w:i/>
          <w:sz w:val="27"/>
        </w:rPr>
      </w:pPr>
      <w:r>
        <w:rPr>
          <w:i/>
          <w:w w:val="105"/>
          <w:sz w:val="27"/>
        </w:rPr>
        <w:t>Court a quo upheld the exception and dismissed the Appellant's action as </w:t>
      </w:r>
      <w:r>
        <w:rPr>
          <w:i/>
          <w:w w:val="105"/>
          <w:sz w:val="27"/>
        </w:rPr>
        <w:t>disclosing no cause of action.</w:t>
      </w:r>
    </w:p>
    <w:p>
      <w:pPr>
        <w:spacing w:line="484" w:lineRule="auto" w:before="203"/>
        <w:ind w:left="145" w:right="0" w:hanging="1"/>
        <w:jc w:val="left"/>
        <w:rPr>
          <w:i/>
          <w:sz w:val="27"/>
        </w:rPr>
      </w:pPr>
      <w:r>
        <w:rPr>
          <w:i/>
          <w:w w:val="105"/>
          <w:sz w:val="27"/>
        </w:rPr>
        <w:t>On appeal: Rule 23 and 30 visited- examination of the nature and objectives of </w:t>
      </w:r>
      <w:r>
        <w:rPr>
          <w:i/>
          <w:w w:val="105"/>
          <w:sz w:val="27"/>
        </w:rPr>
        <w:t>exceptions and conclusions thereon.</w:t>
      </w:r>
    </w:p>
    <w:p>
      <w:pPr>
        <w:pStyle w:val="Heading3"/>
        <w:tabs>
          <w:tab w:pos="8122" w:val="left" w:leader="none"/>
        </w:tabs>
        <w:spacing w:line="504" w:lineRule="auto" w:before="212"/>
        <w:ind w:right="600" w:firstLine="20"/>
      </w:pPr>
      <w:r>
        <w:rPr>
          <w:i/>
        </w:rPr>
        <w:t>Held: Appellant  failed  to  </w:t>
      </w:r>
      <w:r>
        <w:rPr>
          <w:i/>
          <w:spacing w:val="32"/>
        </w:rPr>
        <w:t> </w:t>
      </w:r>
      <w:r>
        <w:rPr>
          <w:i/>
        </w:rPr>
        <w:t>prove  fraud  on  the  Deed  of  Settlement  </w:t>
      </w:r>
      <w:r>
        <w:rPr>
          <w:b w:val="0"/>
          <w:i w:val="0"/>
        </w:rPr>
        <w:t>-</w:t>
        <w:tab/>
      </w:r>
      <w:r>
        <w:rPr>
          <w:i/>
          <w:spacing w:val="-1"/>
        </w:rPr>
        <w:t>Exception </w:t>
      </w:r>
      <w:r>
        <w:rPr/>
        <w:t>therefore</w:t>
      </w:r>
      <w:r>
        <w:rPr>
          <w:spacing w:val="28"/>
        </w:rPr>
        <w:t> </w:t>
      </w:r>
      <w:r>
        <w:rPr/>
        <w:t>stands.</w:t>
      </w:r>
    </w:p>
    <w:p>
      <w:pPr>
        <w:spacing w:before="194"/>
        <w:ind w:left="162" w:right="0" w:firstLine="0"/>
        <w:jc w:val="left"/>
        <w:rPr>
          <w:b/>
          <w:i/>
          <w:sz w:val="26"/>
        </w:rPr>
      </w:pPr>
      <w:r>
        <w:rPr>
          <w:b/>
          <w:i/>
          <w:w w:val="105"/>
          <w:sz w:val="26"/>
        </w:rPr>
        <w:t>Held: Appeal dismissed with no order to costs.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5"/>
        <w:rPr>
          <w:b/>
          <w:i/>
          <w:sz w:val="12"/>
        </w:rPr>
      </w:pPr>
      <w:r>
        <w:rPr/>
        <w:pict>
          <v:line style="position:absolute;mso-position-horizontal-relative:page;mso-position-vertical-relative:paragraph;z-index:1144;mso-wrap-distance-left:0;mso-wrap-distance-right:0" from="59.182579pt,9.650853pt" to="518.208429pt,9.650853pt" stroked="true" strokeweight="1.081847pt" strokecolor="#000000">
            <v:stroke dashstyle="solid"/>
            <w10:wrap type="topAndBottom"/>
          </v:line>
        </w:pict>
      </w:r>
    </w:p>
    <w:p>
      <w:pPr>
        <w:spacing w:before="9" w:after="67"/>
        <w:ind w:left="3734" w:right="4184" w:firstLine="0"/>
        <w:jc w:val="center"/>
        <w:rPr>
          <w:b/>
          <w:sz w:val="31"/>
        </w:rPr>
      </w:pPr>
      <w:r>
        <w:rPr>
          <w:b/>
          <w:sz w:val="31"/>
        </w:rPr>
        <w:t>.JUDGMENT</w:t>
      </w:r>
    </w:p>
    <w:p>
      <w:pPr>
        <w:pStyle w:val="BodyText"/>
        <w:spacing w:line="22" w:lineRule="exact"/>
        <w:ind w:left="92"/>
        <w:rPr>
          <w:sz w:val="2"/>
        </w:rPr>
      </w:pPr>
      <w:r>
        <w:rPr>
          <w:sz w:val="2"/>
        </w:rPr>
        <w:pict>
          <v:group style="width:459.05pt;height:1.1pt;mso-position-horizontal-relative:char;mso-position-vertical-relative:line" coordorigin="0,0" coordsize="9181,22">
            <v:line style="position:absolute" from="0,11" to="9181,11" stroked="true" strokeweight="1.081847pt" strokecolor="#000000">
              <v:stroke dashstyle="solid"/>
            </v:line>
          </v:group>
        </w:pict>
      </w:r>
      <w:r>
        <w:rPr>
          <w:sz w:val="2"/>
        </w:rPr>
      </w:r>
    </w:p>
    <w:p>
      <w:pPr>
        <w:pStyle w:val="BodyText"/>
        <w:spacing w:before="6"/>
        <w:rPr>
          <w:b/>
          <w:sz w:val="11"/>
        </w:rPr>
      </w:pPr>
    </w:p>
    <w:p>
      <w:pPr>
        <w:spacing w:before="89"/>
        <w:ind w:left="155" w:right="0" w:firstLine="0"/>
        <w:jc w:val="left"/>
        <w:rPr>
          <w:b/>
          <w:sz w:val="26"/>
        </w:rPr>
      </w:pPr>
      <w:r>
        <w:rPr>
          <w:b/>
          <w:sz w:val="26"/>
          <w:u w:val="thick"/>
        </w:rPr>
        <w:t>S..</w:t>
      </w:r>
      <w:r>
        <w:rPr>
          <w:rFonts w:ascii="Arial"/>
          <w:b/>
          <w:sz w:val="25"/>
          <w:u w:val="thick"/>
        </w:rPr>
        <w:t>J.</w:t>
      </w:r>
      <w:r>
        <w:rPr>
          <w:b/>
          <w:sz w:val="26"/>
          <w:u w:val="thick"/>
        </w:rPr>
        <w:t>K MATSEBU LA, JA:</w:t>
      </w:r>
    </w:p>
    <w:p>
      <w:pPr>
        <w:pStyle w:val="BodyText"/>
        <w:rPr>
          <w:b/>
          <w:sz w:val="28"/>
        </w:rPr>
      </w:pPr>
    </w:p>
    <w:p>
      <w:pPr>
        <w:spacing w:before="192"/>
        <w:ind w:left="174" w:right="0" w:firstLine="0"/>
        <w:jc w:val="left"/>
        <w:rPr>
          <w:i/>
          <w:sz w:val="27"/>
        </w:rPr>
      </w:pPr>
      <w:r>
        <w:rPr>
          <w:i/>
          <w:sz w:val="27"/>
        </w:rPr>
        <w:t>Background</w:t>
      </w:r>
    </w:p>
    <w:p>
      <w:pPr>
        <w:pStyle w:val="BodyText"/>
        <w:spacing w:before="10"/>
        <w:rPr>
          <w:i/>
          <w:sz w:val="30"/>
        </w:rPr>
      </w:pPr>
    </w:p>
    <w:p>
      <w:pPr>
        <w:pStyle w:val="BodyText"/>
        <w:spacing w:line="379" w:lineRule="auto" w:before="1"/>
        <w:ind w:left="848" w:right="559" w:hanging="695"/>
        <w:jc w:val="both"/>
      </w:pPr>
      <w:r>
        <w:rPr>
          <w:w w:val="105"/>
        </w:rPr>
        <w:t>[I] The Appellant issued combined  summons against  the Respondent  alleging that the Respondent defamed him by alleging that he had misappropriated a sum of </w:t>
      </w:r>
      <w:r>
        <w:rPr>
          <w:spacing w:val="1"/>
          <w:w w:val="105"/>
        </w:rPr>
        <w:t>E15 </w:t>
      </w:r>
      <w:r>
        <w:rPr>
          <w:w w:val="105"/>
        </w:rPr>
        <w:t>014.15 (Fifteen thousand and fourteen Emalangeni fifteen cents) as</w:t>
      </w:r>
      <w:r>
        <w:rPr>
          <w:spacing w:val="-20"/>
          <w:w w:val="105"/>
        </w:rPr>
        <w:t> </w:t>
      </w:r>
      <w:r>
        <w:rPr>
          <w:w w:val="105"/>
        </w:rPr>
        <w:t>its</w:t>
      </w:r>
      <w:r>
        <w:rPr>
          <w:spacing w:val="-19"/>
          <w:w w:val="105"/>
        </w:rPr>
        <w:t> </w:t>
      </w:r>
      <w:r>
        <w:rPr>
          <w:w w:val="105"/>
        </w:rPr>
        <w:t>bookkeeper.</w:t>
      </w:r>
      <w:r>
        <w:rPr>
          <w:spacing w:val="37"/>
          <w:w w:val="105"/>
        </w:rPr>
        <w:t> </w:t>
      </w:r>
      <w:r>
        <w:rPr>
          <w:w w:val="105"/>
        </w:rPr>
        <w:t>He</w:t>
      </w:r>
      <w:r>
        <w:rPr>
          <w:spacing w:val="-25"/>
          <w:w w:val="105"/>
        </w:rPr>
        <w:t> </w:t>
      </w:r>
      <w:r>
        <w:rPr>
          <w:w w:val="105"/>
        </w:rPr>
        <w:t>alleged</w:t>
      </w:r>
      <w:r>
        <w:rPr>
          <w:spacing w:val="-12"/>
          <w:w w:val="105"/>
        </w:rPr>
        <w:t> </w:t>
      </w:r>
      <w:r>
        <w:rPr>
          <w:w w:val="105"/>
        </w:rPr>
        <w:t>that</w:t>
      </w:r>
      <w:r>
        <w:rPr>
          <w:spacing w:val="-19"/>
          <w:w w:val="105"/>
        </w:rPr>
        <w:t> </w:t>
      </w:r>
      <w:r>
        <w:rPr>
          <w:w w:val="105"/>
        </w:rPr>
        <w:t>such</w:t>
      </w:r>
      <w:r>
        <w:rPr>
          <w:spacing w:val="-16"/>
          <w:w w:val="105"/>
        </w:rPr>
        <w:t> </w:t>
      </w:r>
      <w:r>
        <w:rPr>
          <w:w w:val="105"/>
        </w:rPr>
        <w:t>statement</w:t>
      </w:r>
      <w:r>
        <w:rPr>
          <w:spacing w:val="-16"/>
          <w:w w:val="105"/>
        </w:rPr>
        <w:t> </w:t>
      </w:r>
      <w:r>
        <w:rPr>
          <w:w w:val="105"/>
        </w:rPr>
        <w:t>defamed</w:t>
      </w:r>
      <w:r>
        <w:rPr>
          <w:spacing w:val="-5"/>
          <w:w w:val="105"/>
        </w:rPr>
        <w:t> </w:t>
      </w:r>
      <w:r>
        <w:rPr>
          <w:w w:val="105"/>
        </w:rPr>
        <w:t>him</w:t>
      </w:r>
      <w:r>
        <w:rPr>
          <w:spacing w:val="-23"/>
          <w:w w:val="105"/>
        </w:rPr>
        <w:t> </w:t>
      </w:r>
      <w:r>
        <w:rPr>
          <w:w w:val="105"/>
        </w:rPr>
        <w:t>as</w:t>
      </w:r>
      <w:r>
        <w:rPr>
          <w:spacing w:val="-21"/>
          <w:w w:val="105"/>
        </w:rPr>
        <w:t> </w:t>
      </w:r>
      <w:r>
        <w:rPr>
          <w:w w:val="105"/>
        </w:rPr>
        <w:t>it</w:t>
      </w:r>
      <w:r>
        <w:rPr>
          <w:spacing w:val="-20"/>
          <w:w w:val="105"/>
        </w:rPr>
        <w:t> </w:t>
      </w:r>
      <w:r>
        <w:rPr>
          <w:w w:val="105"/>
        </w:rPr>
        <w:t>portrayed him as a dishonest individual and a thief and therefore he claimed</w:t>
      </w:r>
      <w:r>
        <w:rPr>
          <w:spacing w:val="11"/>
          <w:w w:val="105"/>
        </w:rPr>
        <w:t> </w:t>
      </w:r>
      <w:r>
        <w:rPr>
          <w:w w:val="105"/>
        </w:rPr>
        <w:t>to have</w:t>
      </w:r>
    </w:p>
    <w:p>
      <w:pPr>
        <w:spacing w:after="0" w:line="379" w:lineRule="auto"/>
        <w:jc w:val="both"/>
        <w:sectPr>
          <w:pgSz w:w="11910" w:h="16850"/>
          <w:pgMar w:header="0" w:footer="1536" w:top="1600" w:bottom="1880" w:left="1080" w:right="1020"/>
        </w:sectPr>
      </w:pPr>
    </w:p>
    <w:p>
      <w:pPr>
        <w:pStyle w:val="BodyText"/>
        <w:rPr>
          <w:sz w:val="20"/>
        </w:rPr>
      </w:pPr>
      <w:r>
        <w:rPr/>
        <w:pict>
          <v:line style="position:absolute;mso-position-horizontal-relative:page;mso-position-vertical-relative:page;z-index:1216" from="594.712708pt,490.076597pt" to="594.712708pt,437.066101pt" stroked="true" strokeweight=".360869pt" strokecolor="#000000">
            <v:stroke dashstyle="solid"/>
            <w10:wrap type="none"/>
          </v:line>
        </w:pict>
      </w:r>
    </w:p>
    <w:p>
      <w:pPr>
        <w:pStyle w:val="BodyText"/>
        <w:spacing w:before="10"/>
        <w:rPr>
          <w:sz w:val="15"/>
        </w:rPr>
      </w:pPr>
    </w:p>
    <w:p>
      <w:pPr>
        <w:spacing w:line="391" w:lineRule="auto" w:before="90"/>
        <w:ind w:left="834" w:right="1037" w:hanging="1"/>
        <w:jc w:val="left"/>
        <w:rPr>
          <w:sz w:val="25"/>
        </w:rPr>
      </w:pPr>
      <w:r>
        <w:rPr>
          <w:w w:val="105"/>
          <w:sz w:val="25"/>
        </w:rPr>
        <w:t>suffered damages m the sum of E800 000.00 (Eight hundred thousand Emalangeni).</w:t>
      </w:r>
    </w:p>
    <w:p>
      <w:pPr>
        <w:pStyle w:val="BodyText"/>
        <w:rPr>
          <w:sz w:val="28"/>
        </w:rPr>
      </w:pPr>
    </w:p>
    <w:p>
      <w:pPr>
        <w:pStyle w:val="BodyText"/>
        <w:rPr>
          <w:sz w:val="28"/>
        </w:rPr>
      </w:pPr>
    </w:p>
    <w:p>
      <w:pPr>
        <w:pStyle w:val="ListParagraph"/>
        <w:numPr>
          <w:ilvl w:val="0"/>
          <w:numId w:val="1"/>
        </w:numPr>
        <w:tabs>
          <w:tab w:pos="839" w:val="left" w:leader="none"/>
          <w:tab w:pos="840" w:val="left" w:leader="none"/>
        </w:tabs>
        <w:spacing w:line="400" w:lineRule="auto" w:before="205" w:after="0"/>
        <w:ind w:left="845" w:right="588" w:hanging="697"/>
        <w:jc w:val="left"/>
        <w:rPr>
          <w:sz w:val="25"/>
        </w:rPr>
      </w:pPr>
      <w:r>
        <w:rPr>
          <w:w w:val="105"/>
          <w:sz w:val="25"/>
        </w:rPr>
        <w:t>The Defendant </w:t>
      </w:r>
      <w:r>
        <w:rPr>
          <w:w w:val="105"/>
          <w:sz w:val="19"/>
        </w:rPr>
        <w:t>111 </w:t>
      </w:r>
      <w:r>
        <w:rPr>
          <w:w w:val="105"/>
          <w:sz w:val="25"/>
        </w:rPr>
        <w:t>its plea raised an exception </w:t>
      </w:r>
      <w:r>
        <w:rPr>
          <w:i/>
          <w:w w:val="105"/>
          <w:sz w:val="26"/>
        </w:rPr>
        <w:t>(in limine-settlement) </w:t>
      </w:r>
      <w:r>
        <w:rPr>
          <w:w w:val="105"/>
          <w:sz w:val="25"/>
        </w:rPr>
        <w:t>and alleged</w:t>
      </w:r>
      <w:r>
        <w:rPr>
          <w:spacing w:val="25"/>
          <w:w w:val="105"/>
          <w:sz w:val="25"/>
        </w:rPr>
        <w:t> </w:t>
      </w:r>
      <w:r>
        <w:rPr>
          <w:w w:val="105"/>
          <w:sz w:val="25"/>
        </w:rPr>
        <w:t>that-</w:t>
      </w:r>
    </w:p>
    <w:p>
      <w:pPr>
        <w:spacing w:line="379" w:lineRule="auto" w:before="168"/>
        <w:ind w:left="1550" w:right="553" w:firstLine="16"/>
        <w:jc w:val="both"/>
        <w:rPr>
          <w:sz w:val="26"/>
        </w:rPr>
      </w:pPr>
      <w:r>
        <w:rPr>
          <w:i/>
          <w:w w:val="105"/>
          <w:sz w:val="26"/>
        </w:rPr>
        <w:t>"The Plaintiff's particulars of claim as read together ,vith the fi1rther </w:t>
      </w:r>
      <w:r>
        <w:rPr>
          <w:i/>
          <w:w w:val="105"/>
          <w:sz w:val="26"/>
        </w:rPr>
        <w:t>particulars</w:t>
      </w:r>
      <w:r>
        <w:rPr>
          <w:i/>
          <w:spacing w:val="-3"/>
          <w:w w:val="105"/>
          <w:sz w:val="26"/>
        </w:rPr>
        <w:t> </w:t>
      </w:r>
      <w:r>
        <w:rPr>
          <w:i/>
          <w:w w:val="105"/>
          <w:sz w:val="26"/>
        </w:rPr>
        <w:t>of</w:t>
      </w:r>
      <w:r>
        <w:rPr>
          <w:i/>
          <w:spacing w:val="-15"/>
          <w:w w:val="105"/>
          <w:sz w:val="26"/>
        </w:rPr>
        <w:t> </w:t>
      </w:r>
      <w:r>
        <w:rPr>
          <w:i/>
          <w:w w:val="105"/>
          <w:sz w:val="26"/>
        </w:rPr>
        <w:t>claim</w:t>
      </w:r>
      <w:r>
        <w:rPr>
          <w:i/>
          <w:spacing w:val="10"/>
          <w:w w:val="105"/>
          <w:sz w:val="26"/>
        </w:rPr>
        <w:t> </w:t>
      </w:r>
      <w:r>
        <w:rPr>
          <w:i/>
          <w:w w:val="105"/>
          <w:sz w:val="26"/>
        </w:rPr>
        <w:t>provided</w:t>
      </w:r>
      <w:r>
        <w:rPr>
          <w:i/>
          <w:spacing w:val="5"/>
          <w:w w:val="105"/>
          <w:sz w:val="26"/>
        </w:rPr>
        <w:t> </w:t>
      </w:r>
      <w:r>
        <w:rPr>
          <w:i/>
          <w:w w:val="105"/>
          <w:sz w:val="26"/>
        </w:rPr>
        <w:t>do</w:t>
      </w:r>
      <w:r>
        <w:rPr>
          <w:i/>
          <w:spacing w:val="-7"/>
          <w:w w:val="105"/>
          <w:sz w:val="26"/>
        </w:rPr>
        <w:t> </w:t>
      </w:r>
      <w:r>
        <w:rPr>
          <w:i/>
          <w:w w:val="105"/>
          <w:sz w:val="26"/>
        </w:rPr>
        <w:t>not</w:t>
      </w:r>
      <w:r>
        <w:rPr>
          <w:i/>
          <w:spacing w:val="-12"/>
          <w:w w:val="105"/>
          <w:sz w:val="26"/>
        </w:rPr>
        <w:t> </w:t>
      </w:r>
      <w:r>
        <w:rPr>
          <w:i/>
          <w:w w:val="105"/>
          <w:sz w:val="26"/>
        </w:rPr>
        <w:t>disclose</w:t>
      </w:r>
      <w:r>
        <w:rPr>
          <w:i/>
          <w:spacing w:val="1"/>
          <w:w w:val="105"/>
          <w:sz w:val="26"/>
        </w:rPr>
        <w:t> </w:t>
      </w:r>
      <w:r>
        <w:rPr>
          <w:i/>
          <w:w w:val="105"/>
          <w:sz w:val="26"/>
        </w:rPr>
        <w:t>a</w:t>
      </w:r>
      <w:r>
        <w:rPr>
          <w:i/>
          <w:spacing w:val="-9"/>
          <w:w w:val="105"/>
          <w:sz w:val="26"/>
        </w:rPr>
        <w:t> </w:t>
      </w:r>
      <w:r>
        <w:rPr>
          <w:i/>
          <w:w w:val="105"/>
          <w:sz w:val="26"/>
        </w:rPr>
        <w:t>cause</w:t>
      </w:r>
      <w:r>
        <w:rPr>
          <w:i/>
          <w:spacing w:val="-2"/>
          <w:w w:val="105"/>
          <w:sz w:val="26"/>
        </w:rPr>
        <w:t> </w:t>
      </w:r>
      <w:r>
        <w:rPr>
          <w:i/>
          <w:w w:val="105"/>
          <w:sz w:val="26"/>
        </w:rPr>
        <w:t>of</w:t>
      </w:r>
      <w:r>
        <w:rPr>
          <w:i/>
          <w:spacing w:val="-16"/>
          <w:w w:val="105"/>
          <w:sz w:val="26"/>
        </w:rPr>
        <w:t> </w:t>
      </w:r>
      <w:r>
        <w:rPr>
          <w:i/>
          <w:w w:val="105"/>
          <w:sz w:val="26"/>
        </w:rPr>
        <w:t>action</w:t>
      </w:r>
      <w:r>
        <w:rPr>
          <w:i/>
          <w:spacing w:val="-14"/>
          <w:w w:val="105"/>
          <w:sz w:val="26"/>
        </w:rPr>
        <w:t> </w:t>
      </w:r>
      <w:r>
        <w:rPr>
          <w:i/>
          <w:w w:val="105"/>
          <w:sz w:val="26"/>
        </w:rPr>
        <w:t>against the</w:t>
      </w:r>
      <w:r>
        <w:rPr>
          <w:i/>
          <w:spacing w:val="-8"/>
          <w:w w:val="105"/>
          <w:sz w:val="26"/>
        </w:rPr>
        <w:t> </w:t>
      </w:r>
      <w:r>
        <w:rPr>
          <w:i/>
          <w:w w:val="105"/>
          <w:sz w:val="26"/>
        </w:rPr>
        <w:t>Defendant</w:t>
      </w:r>
      <w:r>
        <w:rPr>
          <w:i/>
          <w:spacing w:val="-3"/>
          <w:w w:val="105"/>
          <w:sz w:val="26"/>
        </w:rPr>
        <w:t> </w:t>
      </w:r>
      <w:r>
        <w:rPr>
          <w:i/>
          <w:w w:val="105"/>
          <w:sz w:val="26"/>
        </w:rPr>
        <w:t>in</w:t>
      </w:r>
      <w:r>
        <w:rPr>
          <w:i/>
          <w:spacing w:val="-23"/>
          <w:w w:val="105"/>
          <w:sz w:val="26"/>
        </w:rPr>
        <w:t> </w:t>
      </w:r>
      <w:r>
        <w:rPr>
          <w:i/>
          <w:w w:val="105"/>
          <w:sz w:val="26"/>
        </w:rPr>
        <w:t>that</w:t>
      </w:r>
      <w:r>
        <w:rPr>
          <w:i/>
          <w:spacing w:val="-14"/>
          <w:w w:val="105"/>
          <w:sz w:val="26"/>
        </w:rPr>
        <w:t> </w:t>
      </w:r>
      <w:r>
        <w:rPr>
          <w:i/>
          <w:w w:val="105"/>
          <w:sz w:val="26"/>
        </w:rPr>
        <w:t>on</w:t>
      </w:r>
      <w:r>
        <w:rPr>
          <w:i/>
          <w:spacing w:val="-19"/>
          <w:w w:val="105"/>
          <w:sz w:val="26"/>
        </w:rPr>
        <w:t> </w:t>
      </w:r>
      <w:r>
        <w:rPr>
          <w:i/>
          <w:w w:val="105"/>
          <w:sz w:val="26"/>
        </w:rPr>
        <w:t>or</w:t>
      </w:r>
      <w:r>
        <w:rPr>
          <w:i/>
          <w:spacing w:val="-13"/>
          <w:w w:val="105"/>
          <w:sz w:val="26"/>
        </w:rPr>
        <w:t> </w:t>
      </w:r>
      <w:r>
        <w:rPr>
          <w:i/>
          <w:w w:val="105"/>
          <w:sz w:val="26"/>
        </w:rPr>
        <w:t>about</w:t>
      </w:r>
      <w:r>
        <w:rPr>
          <w:i/>
          <w:spacing w:val="-13"/>
          <w:w w:val="105"/>
          <w:sz w:val="26"/>
        </w:rPr>
        <w:t> </w:t>
      </w:r>
      <w:r>
        <w:rPr>
          <w:i/>
          <w:w w:val="105"/>
          <w:sz w:val="26"/>
        </w:rPr>
        <w:t>20</w:t>
      </w:r>
      <w:r>
        <w:rPr>
          <w:i/>
          <w:spacing w:val="-18"/>
          <w:w w:val="105"/>
          <w:sz w:val="26"/>
        </w:rPr>
        <w:t> </w:t>
      </w:r>
      <w:r>
        <w:rPr>
          <w:i/>
          <w:w w:val="105"/>
          <w:sz w:val="26"/>
        </w:rPr>
        <w:t>June</w:t>
      </w:r>
      <w:r>
        <w:rPr>
          <w:i/>
          <w:spacing w:val="-15"/>
          <w:w w:val="105"/>
          <w:sz w:val="26"/>
        </w:rPr>
        <w:t> </w:t>
      </w:r>
      <w:r>
        <w:rPr>
          <w:i/>
          <w:w w:val="105"/>
          <w:sz w:val="26"/>
        </w:rPr>
        <w:t>2007</w:t>
      </w:r>
      <w:r>
        <w:rPr>
          <w:i/>
          <w:spacing w:val="-6"/>
          <w:w w:val="105"/>
          <w:sz w:val="26"/>
        </w:rPr>
        <w:t> </w:t>
      </w:r>
      <w:r>
        <w:rPr>
          <w:i/>
          <w:w w:val="105"/>
          <w:sz w:val="26"/>
        </w:rPr>
        <w:t>and</w:t>
      </w:r>
      <w:r>
        <w:rPr>
          <w:i/>
          <w:spacing w:val="-9"/>
          <w:w w:val="105"/>
          <w:sz w:val="26"/>
        </w:rPr>
        <w:t> </w:t>
      </w:r>
      <w:r>
        <w:rPr>
          <w:i/>
          <w:w w:val="105"/>
          <w:sz w:val="26"/>
        </w:rPr>
        <w:t>at</w:t>
      </w:r>
      <w:r>
        <w:rPr>
          <w:i/>
          <w:spacing w:val="-9"/>
          <w:w w:val="105"/>
          <w:sz w:val="26"/>
        </w:rPr>
        <w:t> </w:t>
      </w:r>
      <w:r>
        <w:rPr>
          <w:i/>
          <w:w w:val="105"/>
          <w:sz w:val="26"/>
        </w:rPr>
        <w:t>Pigg</w:t>
      </w:r>
      <w:r>
        <w:rPr>
          <w:i/>
          <w:spacing w:val="-16"/>
          <w:w w:val="105"/>
          <w:sz w:val="26"/>
        </w:rPr>
        <w:t> </w:t>
      </w:r>
      <w:r>
        <w:rPr>
          <w:rFonts w:ascii="Arial"/>
          <w:w w:val="105"/>
          <w:sz w:val="22"/>
        </w:rPr>
        <w:t>'s</w:t>
      </w:r>
      <w:r>
        <w:rPr>
          <w:rFonts w:ascii="Arial"/>
          <w:spacing w:val="-13"/>
          <w:w w:val="105"/>
          <w:sz w:val="22"/>
        </w:rPr>
        <w:t> </w:t>
      </w:r>
      <w:r>
        <w:rPr>
          <w:i/>
          <w:w w:val="105"/>
          <w:sz w:val="26"/>
        </w:rPr>
        <w:t>Peak,</w:t>
      </w:r>
      <w:r>
        <w:rPr>
          <w:i/>
          <w:spacing w:val="-12"/>
          <w:w w:val="105"/>
          <w:sz w:val="26"/>
        </w:rPr>
        <w:t> </w:t>
      </w:r>
      <w:r>
        <w:rPr>
          <w:i/>
          <w:w w:val="105"/>
          <w:sz w:val="26"/>
        </w:rPr>
        <w:t>the </w:t>
      </w:r>
      <w:r>
        <w:rPr>
          <w:i/>
          <w:w w:val="105"/>
          <w:sz w:val="26"/>
        </w:rPr>
        <w:t>parties entered into a Deed of Settlement in terms of which the Defendant paid to the Plaintiff an ex-gratia amount for the settlement of any benefit or claim which the Plaintiff may have against the Defendant.</w:t>
      </w:r>
      <w:r>
        <w:rPr>
          <w:i/>
          <w:spacing w:val="-5"/>
          <w:w w:val="105"/>
          <w:sz w:val="26"/>
        </w:rPr>
        <w:t> </w:t>
      </w:r>
      <w:r>
        <w:rPr>
          <w:w w:val="105"/>
          <w:sz w:val="26"/>
        </w:rPr>
        <w:t>"</w:t>
      </w:r>
    </w:p>
    <w:p>
      <w:pPr>
        <w:pStyle w:val="BodyText"/>
        <w:rPr>
          <w:sz w:val="28"/>
        </w:rPr>
      </w:pPr>
    </w:p>
    <w:p>
      <w:pPr>
        <w:pStyle w:val="BodyText"/>
        <w:spacing w:before="10"/>
        <w:rPr>
          <w:sz w:val="40"/>
        </w:rPr>
      </w:pPr>
    </w:p>
    <w:p>
      <w:pPr>
        <w:tabs>
          <w:tab w:pos="885" w:val="left" w:leader="none"/>
        </w:tabs>
        <w:spacing w:before="0"/>
        <w:ind w:left="156" w:right="0" w:firstLine="0"/>
        <w:jc w:val="left"/>
        <w:rPr>
          <w:sz w:val="25"/>
        </w:rPr>
      </w:pPr>
      <w:r>
        <w:rPr>
          <w:w w:val="85"/>
          <w:sz w:val="35"/>
        </w:rPr>
        <w:t>131</w:t>
        <w:tab/>
      </w:r>
      <w:r>
        <w:rPr>
          <w:sz w:val="25"/>
        </w:rPr>
        <w:t>Defendant added</w:t>
      </w:r>
      <w:r>
        <w:rPr>
          <w:spacing w:val="-9"/>
          <w:sz w:val="25"/>
        </w:rPr>
        <w:t> </w:t>
      </w:r>
      <w:r>
        <w:rPr>
          <w:sz w:val="25"/>
        </w:rPr>
        <w:t>that-</w:t>
      </w:r>
    </w:p>
    <w:p>
      <w:pPr>
        <w:spacing w:before="338"/>
        <w:ind w:left="1545" w:right="0" w:firstLine="0"/>
        <w:jc w:val="left"/>
        <w:rPr>
          <w:i/>
          <w:sz w:val="26"/>
        </w:rPr>
      </w:pPr>
      <w:r>
        <w:rPr>
          <w:i/>
          <w:w w:val="110"/>
          <w:sz w:val="26"/>
        </w:rPr>
        <w:t>"The agreement constituted</w:t>
      </w:r>
    </w:p>
    <w:p>
      <w:pPr>
        <w:pStyle w:val="BodyText"/>
        <w:spacing w:before="8"/>
        <w:rPr>
          <w:i/>
          <w:sz w:val="31"/>
        </w:rPr>
      </w:pPr>
    </w:p>
    <w:p>
      <w:pPr>
        <w:pStyle w:val="ListParagraph"/>
        <w:numPr>
          <w:ilvl w:val="0"/>
          <w:numId w:val="2"/>
        </w:numPr>
        <w:tabs>
          <w:tab w:pos="1820" w:val="left" w:leader="none"/>
        </w:tabs>
        <w:spacing w:line="381" w:lineRule="auto" w:before="0" w:after="0"/>
        <w:ind w:left="1575" w:right="530" w:firstLine="13"/>
        <w:jc w:val="both"/>
        <w:rPr>
          <w:sz w:val="26"/>
        </w:rPr>
      </w:pPr>
      <w:r>
        <w:rPr>
          <w:i/>
          <w:sz w:val="26"/>
        </w:rPr>
        <w:t>fii!I and final settlement of any and all claims which the Plaintiff  has </w:t>
      </w:r>
      <w:r>
        <w:rPr>
          <w:i/>
          <w:sz w:val="26"/>
        </w:rPr>
        <w:t>or may have regarding any issue arising out of Plaintiff's employment, claim to any benefit or his separation  fi·om  employment  with Defendant.</w:t>
      </w:r>
      <w:r>
        <w:rPr>
          <w:i/>
          <w:spacing w:val="-8"/>
          <w:sz w:val="26"/>
        </w:rPr>
        <w:t> </w:t>
      </w:r>
      <w:r>
        <w:rPr>
          <w:sz w:val="26"/>
        </w:rPr>
        <w:t>"</w:t>
      </w:r>
    </w:p>
    <w:p>
      <w:pPr>
        <w:spacing w:before="185"/>
        <w:ind w:left="888" w:right="0" w:firstLine="0"/>
        <w:jc w:val="left"/>
        <w:rPr>
          <w:sz w:val="25"/>
        </w:rPr>
      </w:pPr>
      <w:r>
        <w:rPr>
          <w:w w:val="110"/>
          <w:sz w:val="25"/>
        </w:rPr>
        <w:t>And prayed that the Defendant's claim be dismissed with</w:t>
      </w:r>
      <w:r>
        <w:rPr>
          <w:spacing w:val="55"/>
          <w:w w:val="110"/>
          <w:sz w:val="25"/>
        </w:rPr>
        <w:t> </w:t>
      </w:r>
      <w:r>
        <w:rPr>
          <w:w w:val="110"/>
          <w:sz w:val="25"/>
        </w:rPr>
        <w:t>costs.</w:t>
      </w:r>
    </w:p>
    <w:p>
      <w:pPr>
        <w:pStyle w:val="BodyText"/>
        <w:rPr>
          <w:sz w:val="28"/>
        </w:rPr>
      </w:pPr>
    </w:p>
    <w:p>
      <w:pPr>
        <w:pStyle w:val="BodyText"/>
        <w:rPr>
          <w:sz w:val="28"/>
        </w:rPr>
      </w:pPr>
    </w:p>
    <w:p>
      <w:pPr>
        <w:pStyle w:val="BodyText"/>
        <w:spacing w:before="3"/>
        <w:rPr>
          <w:sz w:val="28"/>
        </w:rPr>
      </w:pPr>
    </w:p>
    <w:p>
      <w:pPr>
        <w:tabs>
          <w:tab w:pos="895" w:val="left" w:leader="none"/>
        </w:tabs>
        <w:spacing w:line="340" w:lineRule="auto" w:before="0"/>
        <w:ind w:left="902" w:right="524" w:hanging="790"/>
        <w:jc w:val="left"/>
        <w:rPr>
          <w:sz w:val="25"/>
        </w:rPr>
      </w:pPr>
      <w:r>
        <w:rPr>
          <w:rFonts w:ascii="Arial"/>
          <w:w w:val="65"/>
          <w:sz w:val="34"/>
        </w:rPr>
        <w:t>f</w:t>
      </w:r>
      <w:r>
        <w:rPr>
          <w:rFonts w:ascii="Arial"/>
          <w:spacing w:val="-31"/>
          <w:w w:val="65"/>
          <w:sz w:val="34"/>
        </w:rPr>
        <w:t> </w:t>
      </w:r>
      <w:r>
        <w:rPr>
          <w:w w:val="105"/>
          <w:sz w:val="25"/>
        </w:rPr>
        <w:t>41</w:t>
        <w:tab/>
        <w:t>On the same papers and just below the exception, the Defendant  pleaded  to the merits of the action instituted by the Plaintiff (pleaded-over) and</w:t>
      </w:r>
      <w:r>
        <w:rPr>
          <w:spacing w:val="52"/>
          <w:w w:val="105"/>
          <w:sz w:val="25"/>
        </w:rPr>
        <w:t> </w:t>
      </w:r>
      <w:r>
        <w:rPr>
          <w:w w:val="105"/>
          <w:sz w:val="25"/>
        </w:rPr>
        <w:t>denied</w:t>
      </w:r>
    </w:p>
    <w:p>
      <w:pPr>
        <w:spacing w:after="0" w:line="340" w:lineRule="auto"/>
        <w:jc w:val="left"/>
        <w:rPr>
          <w:sz w:val="25"/>
        </w:rPr>
        <w:sectPr>
          <w:pgSz w:w="11910" w:h="16850"/>
          <w:pgMar w:header="0" w:footer="1536" w:top="1600" w:bottom="1860" w:left="1080" w:right="1020"/>
        </w:sectPr>
      </w:pPr>
    </w:p>
    <w:p>
      <w:pPr>
        <w:pStyle w:val="BodyText"/>
        <w:rPr>
          <w:sz w:val="20"/>
        </w:rPr>
      </w:pPr>
    </w:p>
    <w:p>
      <w:pPr>
        <w:pStyle w:val="BodyText"/>
        <w:spacing w:before="6"/>
        <w:rPr>
          <w:sz w:val="16"/>
        </w:rPr>
      </w:pPr>
    </w:p>
    <w:p>
      <w:pPr>
        <w:spacing w:line="398" w:lineRule="auto" w:before="90"/>
        <w:ind w:left="874" w:right="524" w:hanging="1"/>
        <w:jc w:val="left"/>
        <w:rPr>
          <w:sz w:val="25"/>
        </w:rPr>
      </w:pPr>
      <w:r>
        <w:rPr>
          <w:w w:val="105"/>
          <w:sz w:val="25"/>
        </w:rPr>
        <w:t>that the Plaintiff was defamed as alleged or in any manner or that the statement was defamatory.</w:t>
      </w:r>
    </w:p>
    <w:p>
      <w:pPr>
        <w:pStyle w:val="BodyText"/>
        <w:rPr>
          <w:sz w:val="28"/>
        </w:rPr>
      </w:pPr>
    </w:p>
    <w:p>
      <w:pPr>
        <w:pStyle w:val="BodyText"/>
        <w:rPr>
          <w:sz w:val="28"/>
        </w:rPr>
      </w:pPr>
    </w:p>
    <w:p>
      <w:pPr>
        <w:spacing w:line="396" w:lineRule="auto" w:before="197"/>
        <w:ind w:left="881" w:right="534" w:hanging="698"/>
        <w:jc w:val="both"/>
        <w:rPr>
          <w:sz w:val="25"/>
        </w:rPr>
      </w:pPr>
      <w:r>
        <w:rPr>
          <w:w w:val="110"/>
          <w:sz w:val="25"/>
        </w:rPr>
        <w:t>[51</w:t>
      </w:r>
      <w:r>
        <w:rPr>
          <w:spacing w:val="50"/>
          <w:w w:val="110"/>
          <w:sz w:val="25"/>
        </w:rPr>
        <w:t> </w:t>
      </w:r>
      <w:r>
        <w:rPr>
          <w:w w:val="110"/>
          <w:sz w:val="25"/>
        </w:rPr>
        <w:t>The</w:t>
      </w:r>
      <w:r>
        <w:rPr>
          <w:spacing w:val="-27"/>
          <w:w w:val="110"/>
          <w:sz w:val="25"/>
        </w:rPr>
        <w:t> </w:t>
      </w:r>
      <w:r>
        <w:rPr>
          <w:w w:val="110"/>
          <w:sz w:val="25"/>
        </w:rPr>
        <w:t>Appellant/Plaintiff</w:t>
      </w:r>
      <w:r>
        <w:rPr>
          <w:spacing w:val="-17"/>
          <w:w w:val="110"/>
          <w:sz w:val="25"/>
        </w:rPr>
        <w:t> </w:t>
      </w:r>
      <w:r>
        <w:rPr>
          <w:w w:val="110"/>
          <w:sz w:val="25"/>
        </w:rPr>
        <w:t>did</w:t>
      </w:r>
      <w:r>
        <w:rPr>
          <w:spacing w:val="-10"/>
          <w:w w:val="110"/>
          <w:sz w:val="25"/>
        </w:rPr>
        <w:t> </w:t>
      </w:r>
      <w:r>
        <w:rPr>
          <w:w w:val="110"/>
          <w:sz w:val="25"/>
        </w:rPr>
        <w:t>not</w:t>
      </w:r>
      <w:r>
        <w:rPr>
          <w:spacing w:val="-20"/>
          <w:w w:val="110"/>
          <w:sz w:val="25"/>
        </w:rPr>
        <w:t> </w:t>
      </w:r>
      <w:r>
        <w:rPr>
          <w:w w:val="110"/>
          <w:sz w:val="25"/>
        </w:rPr>
        <w:t>respond</w:t>
      </w:r>
      <w:r>
        <w:rPr>
          <w:spacing w:val="-17"/>
          <w:w w:val="110"/>
          <w:sz w:val="25"/>
        </w:rPr>
        <w:t> </w:t>
      </w:r>
      <w:r>
        <w:rPr>
          <w:w w:val="110"/>
          <w:sz w:val="25"/>
        </w:rPr>
        <w:t>to</w:t>
      </w:r>
      <w:r>
        <w:rPr>
          <w:spacing w:val="-22"/>
          <w:w w:val="110"/>
          <w:sz w:val="25"/>
        </w:rPr>
        <w:t> </w:t>
      </w:r>
      <w:r>
        <w:rPr>
          <w:w w:val="110"/>
          <w:sz w:val="25"/>
        </w:rPr>
        <w:t>the</w:t>
      </w:r>
      <w:r>
        <w:rPr>
          <w:spacing w:val="-26"/>
          <w:w w:val="110"/>
          <w:sz w:val="25"/>
        </w:rPr>
        <w:t> </w:t>
      </w:r>
      <w:r>
        <w:rPr>
          <w:w w:val="110"/>
          <w:sz w:val="25"/>
        </w:rPr>
        <w:t>Defendant's</w:t>
      </w:r>
      <w:r>
        <w:rPr>
          <w:spacing w:val="-15"/>
          <w:w w:val="110"/>
          <w:sz w:val="25"/>
        </w:rPr>
        <w:t> </w:t>
      </w:r>
      <w:r>
        <w:rPr>
          <w:w w:val="110"/>
          <w:sz w:val="25"/>
        </w:rPr>
        <w:t>Plea</w:t>
      </w:r>
      <w:r>
        <w:rPr>
          <w:spacing w:val="-28"/>
          <w:w w:val="110"/>
          <w:sz w:val="25"/>
        </w:rPr>
        <w:t> </w:t>
      </w:r>
      <w:r>
        <w:rPr>
          <w:w w:val="110"/>
          <w:sz w:val="25"/>
        </w:rPr>
        <w:t>(the</w:t>
      </w:r>
      <w:r>
        <w:rPr>
          <w:spacing w:val="-35"/>
          <w:w w:val="110"/>
          <w:sz w:val="25"/>
        </w:rPr>
        <w:t> </w:t>
      </w:r>
      <w:r>
        <w:rPr>
          <w:w w:val="110"/>
          <w:sz w:val="25"/>
        </w:rPr>
        <w:t>exception or the pleadings as the Defendant had pleaded over the exception) but amended his Particulars of Claim to elaborate as to how the defamation occurred</w:t>
      </w:r>
      <w:r>
        <w:rPr>
          <w:spacing w:val="-10"/>
          <w:w w:val="110"/>
          <w:sz w:val="25"/>
        </w:rPr>
        <w:t> </w:t>
      </w:r>
      <w:r>
        <w:rPr>
          <w:w w:val="110"/>
          <w:sz w:val="25"/>
        </w:rPr>
        <w:t>(the</w:t>
      </w:r>
      <w:r>
        <w:rPr>
          <w:spacing w:val="-13"/>
          <w:w w:val="110"/>
          <w:sz w:val="25"/>
        </w:rPr>
        <w:t> </w:t>
      </w:r>
      <w:r>
        <w:rPr>
          <w:w w:val="110"/>
          <w:sz w:val="25"/>
        </w:rPr>
        <w:t>Defendant</w:t>
      </w:r>
      <w:r>
        <w:rPr>
          <w:spacing w:val="1"/>
          <w:w w:val="110"/>
          <w:sz w:val="25"/>
        </w:rPr>
        <w:t> </w:t>
      </w:r>
      <w:r>
        <w:rPr>
          <w:w w:val="110"/>
          <w:sz w:val="25"/>
        </w:rPr>
        <w:t>by</w:t>
      </w:r>
      <w:r>
        <w:rPr>
          <w:spacing w:val="-11"/>
          <w:w w:val="110"/>
          <w:sz w:val="25"/>
        </w:rPr>
        <w:t> </w:t>
      </w:r>
      <w:r>
        <w:rPr>
          <w:w w:val="110"/>
          <w:sz w:val="25"/>
        </w:rPr>
        <w:t>instituting</w:t>
      </w:r>
      <w:r>
        <w:rPr>
          <w:spacing w:val="-12"/>
          <w:w w:val="110"/>
          <w:sz w:val="25"/>
        </w:rPr>
        <w:t> </w:t>
      </w:r>
      <w:r>
        <w:rPr>
          <w:w w:val="110"/>
          <w:sz w:val="25"/>
        </w:rPr>
        <w:t>a</w:t>
      </w:r>
      <w:r>
        <w:rPr>
          <w:spacing w:val="-19"/>
          <w:w w:val="110"/>
          <w:sz w:val="25"/>
        </w:rPr>
        <w:t> </w:t>
      </w:r>
      <w:r>
        <w:rPr>
          <w:w w:val="110"/>
          <w:sz w:val="25"/>
        </w:rPr>
        <w:t>claim</w:t>
      </w:r>
      <w:r>
        <w:rPr>
          <w:spacing w:val="-7"/>
          <w:w w:val="110"/>
          <w:sz w:val="25"/>
        </w:rPr>
        <w:t> </w:t>
      </w:r>
      <w:r>
        <w:rPr>
          <w:w w:val="110"/>
          <w:sz w:val="25"/>
        </w:rPr>
        <w:t>in</w:t>
      </w:r>
      <w:r>
        <w:rPr>
          <w:spacing w:val="-15"/>
          <w:w w:val="110"/>
          <w:sz w:val="25"/>
        </w:rPr>
        <w:t> </w:t>
      </w:r>
      <w:r>
        <w:rPr>
          <w:w w:val="110"/>
          <w:sz w:val="25"/>
        </w:rPr>
        <w:t>court</w:t>
      </w:r>
      <w:r>
        <w:rPr>
          <w:spacing w:val="-12"/>
          <w:w w:val="110"/>
          <w:sz w:val="25"/>
        </w:rPr>
        <w:t> </w:t>
      </w:r>
      <w:r>
        <w:rPr>
          <w:w w:val="110"/>
          <w:sz w:val="25"/>
        </w:rPr>
        <w:t>for</w:t>
      </w:r>
      <w:r>
        <w:rPr>
          <w:spacing w:val="-24"/>
          <w:w w:val="110"/>
          <w:sz w:val="25"/>
        </w:rPr>
        <w:t> </w:t>
      </w:r>
      <w:r>
        <w:rPr>
          <w:w w:val="110"/>
          <w:sz w:val="25"/>
        </w:rPr>
        <w:t>the</w:t>
      </w:r>
      <w:r>
        <w:rPr>
          <w:spacing w:val="-16"/>
          <w:w w:val="110"/>
          <w:sz w:val="25"/>
        </w:rPr>
        <w:t> </w:t>
      </w:r>
      <w:r>
        <w:rPr>
          <w:w w:val="110"/>
          <w:sz w:val="25"/>
        </w:rPr>
        <w:t>recovery</w:t>
      </w:r>
      <w:r>
        <w:rPr>
          <w:spacing w:val="-17"/>
          <w:w w:val="110"/>
          <w:sz w:val="25"/>
        </w:rPr>
        <w:t> </w:t>
      </w:r>
      <w:r>
        <w:rPr>
          <w:w w:val="110"/>
          <w:sz w:val="25"/>
        </w:rPr>
        <w:t>of</w:t>
      </w:r>
      <w:r>
        <w:rPr>
          <w:spacing w:val="-24"/>
          <w:w w:val="110"/>
          <w:sz w:val="25"/>
        </w:rPr>
        <w:t> </w:t>
      </w:r>
      <w:r>
        <w:rPr>
          <w:w w:val="110"/>
          <w:sz w:val="25"/>
        </w:rPr>
        <w:t>the misappropriated funds thus portraying him as a thief and an untrustworthy person)</w:t>
      </w:r>
      <w:r>
        <w:rPr>
          <w:spacing w:val="-22"/>
          <w:w w:val="110"/>
          <w:sz w:val="25"/>
        </w:rPr>
        <w:t> </w:t>
      </w:r>
      <w:r>
        <w:rPr>
          <w:w w:val="110"/>
          <w:sz w:val="25"/>
        </w:rPr>
        <w:t>and</w:t>
      </w:r>
      <w:r>
        <w:rPr>
          <w:spacing w:val="-8"/>
          <w:w w:val="110"/>
          <w:sz w:val="25"/>
        </w:rPr>
        <w:t> </w:t>
      </w:r>
      <w:r>
        <w:rPr>
          <w:w w:val="110"/>
          <w:sz w:val="25"/>
        </w:rPr>
        <w:t>increasing</w:t>
      </w:r>
      <w:r>
        <w:rPr>
          <w:spacing w:val="-17"/>
          <w:w w:val="110"/>
          <w:sz w:val="25"/>
        </w:rPr>
        <w:t> </w:t>
      </w:r>
      <w:r>
        <w:rPr>
          <w:w w:val="110"/>
          <w:sz w:val="25"/>
        </w:rPr>
        <w:t>the</w:t>
      </w:r>
      <w:r>
        <w:rPr>
          <w:spacing w:val="-31"/>
          <w:w w:val="110"/>
          <w:sz w:val="25"/>
        </w:rPr>
        <w:t> </w:t>
      </w:r>
      <w:r>
        <w:rPr>
          <w:w w:val="110"/>
          <w:sz w:val="25"/>
        </w:rPr>
        <w:t>amount</w:t>
      </w:r>
      <w:r>
        <w:rPr>
          <w:spacing w:val="-18"/>
          <w:w w:val="110"/>
          <w:sz w:val="25"/>
        </w:rPr>
        <w:t> </w:t>
      </w:r>
      <w:r>
        <w:rPr>
          <w:w w:val="110"/>
          <w:sz w:val="25"/>
        </w:rPr>
        <w:t>claimed</w:t>
      </w:r>
      <w:r>
        <w:rPr>
          <w:spacing w:val="-19"/>
          <w:w w:val="110"/>
          <w:sz w:val="25"/>
        </w:rPr>
        <w:t> </w:t>
      </w:r>
      <w:r>
        <w:rPr>
          <w:w w:val="110"/>
          <w:sz w:val="25"/>
        </w:rPr>
        <w:t>from</w:t>
      </w:r>
      <w:r>
        <w:rPr>
          <w:spacing w:val="-17"/>
          <w:w w:val="110"/>
          <w:sz w:val="25"/>
        </w:rPr>
        <w:t> </w:t>
      </w:r>
      <w:r>
        <w:rPr>
          <w:w w:val="110"/>
          <w:sz w:val="25"/>
        </w:rPr>
        <w:t>E800</w:t>
      </w:r>
      <w:r>
        <w:rPr>
          <w:spacing w:val="-22"/>
          <w:w w:val="110"/>
          <w:sz w:val="25"/>
        </w:rPr>
        <w:t> </w:t>
      </w:r>
      <w:r>
        <w:rPr>
          <w:w w:val="110"/>
          <w:sz w:val="25"/>
        </w:rPr>
        <w:t>000.00</w:t>
      </w:r>
      <w:r>
        <w:rPr>
          <w:spacing w:val="-23"/>
          <w:w w:val="110"/>
          <w:sz w:val="25"/>
        </w:rPr>
        <w:t> </w:t>
      </w:r>
      <w:r>
        <w:rPr>
          <w:w w:val="110"/>
          <w:sz w:val="25"/>
        </w:rPr>
        <w:t>(Eight</w:t>
      </w:r>
      <w:r>
        <w:rPr>
          <w:spacing w:val="-14"/>
          <w:w w:val="110"/>
          <w:sz w:val="25"/>
        </w:rPr>
        <w:t> </w:t>
      </w:r>
      <w:r>
        <w:rPr>
          <w:w w:val="110"/>
          <w:sz w:val="25"/>
        </w:rPr>
        <w:t>hundred thousand Emalangeni) to E830 000.00 (Eight hundred and thirty thousand Emalangeni).</w:t>
      </w:r>
    </w:p>
    <w:p>
      <w:pPr>
        <w:pStyle w:val="BodyText"/>
        <w:rPr>
          <w:sz w:val="28"/>
        </w:rPr>
      </w:pPr>
    </w:p>
    <w:p>
      <w:pPr>
        <w:pStyle w:val="BodyText"/>
        <w:rPr>
          <w:sz w:val="28"/>
        </w:rPr>
      </w:pPr>
    </w:p>
    <w:p>
      <w:pPr>
        <w:pStyle w:val="ListParagraph"/>
        <w:numPr>
          <w:ilvl w:val="1"/>
          <w:numId w:val="1"/>
        </w:numPr>
        <w:tabs>
          <w:tab w:pos="976" w:val="left" w:leader="none"/>
        </w:tabs>
        <w:spacing w:line="393" w:lineRule="auto" w:before="197" w:after="0"/>
        <w:ind w:left="908" w:right="512" w:hanging="623"/>
        <w:jc w:val="both"/>
        <w:rPr>
          <w:sz w:val="25"/>
        </w:rPr>
      </w:pPr>
      <w:r>
        <w:rPr>
          <w:w w:val="105"/>
          <w:sz w:val="25"/>
        </w:rPr>
        <w:t>On the </w:t>
      </w:r>
      <w:r>
        <w:rPr>
          <w:w w:val="105"/>
          <w:sz w:val="26"/>
        </w:rPr>
        <w:t>1s</w:t>
      </w:r>
      <w:r>
        <w:rPr>
          <w:rFonts w:ascii="Arial"/>
          <w:w w:val="105"/>
          <w:position w:val="7"/>
          <w:sz w:val="15"/>
        </w:rPr>
        <w:t>t </w:t>
      </w:r>
      <w:r>
        <w:rPr>
          <w:w w:val="105"/>
          <w:sz w:val="25"/>
        </w:rPr>
        <w:t>September, 2015 the Defendant, in response to the amended Particulars of Claim, filed a separate Notice of Exception in terms of Rule 23 </w:t>
      </w:r>
      <w:r>
        <w:rPr>
          <w:spacing w:val="5"/>
          <w:w w:val="105"/>
          <w:sz w:val="25"/>
        </w:rPr>
        <w:t>(1) </w:t>
      </w:r>
      <w:r>
        <w:rPr>
          <w:w w:val="105"/>
          <w:sz w:val="25"/>
        </w:rPr>
        <w:t>of the Rules of the High Court wherein it submitted</w:t>
      </w:r>
      <w:r>
        <w:rPr>
          <w:spacing w:val="-47"/>
          <w:w w:val="105"/>
          <w:sz w:val="25"/>
        </w:rPr>
        <w:t> </w:t>
      </w:r>
      <w:r>
        <w:rPr>
          <w:w w:val="140"/>
          <w:sz w:val="25"/>
        </w:rPr>
        <w:t>that</w:t>
      </w:r>
    </w:p>
    <w:p>
      <w:pPr>
        <w:pStyle w:val="ListParagraph"/>
        <w:numPr>
          <w:ilvl w:val="2"/>
          <w:numId w:val="1"/>
        </w:numPr>
        <w:tabs>
          <w:tab w:pos="1611" w:val="left" w:leader="none"/>
          <w:tab w:pos="1612" w:val="left" w:leader="none"/>
          <w:tab w:pos="6404" w:val="left" w:leader="none"/>
        </w:tabs>
        <w:spacing w:line="410" w:lineRule="auto" w:before="191" w:after="0"/>
        <w:ind w:left="1618" w:right="495" w:hanging="702"/>
        <w:jc w:val="left"/>
        <w:rPr>
          <w:sz w:val="25"/>
        </w:rPr>
      </w:pPr>
      <w:r>
        <w:rPr>
          <w:w w:val="105"/>
          <w:sz w:val="25"/>
        </w:rPr>
        <w:t>The   Plaintiffs   claim </w:t>
      </w:r>
      <w:r>
        <w:rPr>
          <w:spacing w:val="51"/>
          <w:w w:val="105"/>
          <w:sz w:val="25"/>
        </w:rPr>
        <w:t> </w:t>
      </w:r>
      <w:r>
        <w:rPr>
          <w:w w:val="105"/>
          <w:sz w:val="25"/>
        </w:rPr>
        <w:t>was </w:t>
      </w:r>
      <w:r>
        <w:rPr>
          <w:spacing w:val="45"/>
          <w:w w:val="105"/>
          <w:sz w:val="25"/>
        </w:rPr>
        <w:t> </w:t>
      </w:r>
      <w:r>
        <w:rPr>
          <w:w w:val="105"/>
          <w:sz w:val="25"/>
        </w:rPr>
        <w:t>compromised</w:t>
        <w:tab/>
        <w:t>in terms of the Deed of Settlement;</w:t>
      </w:r>
    </w:p>
    <w:p>
      <w:pPr>
        <w:pStyle w:val="ListParagraph"/>
        <w:numPr>
          <w:ilvl w:val="2"/>
          <w:numId w:val="1"/>
        </w:numPr>
        <w:tabs>
          <w:tab w:pos="1629" w:val="left" w:leader="none"/>
          <w:tab w:pos="1630" w:val="left" w:leader="none"/>
        </w:tabs>
        <w:spacing w:line="391" w:lineRule="auto" w:before="150" w:after="0"/>
        <w:ind w:left="1632" w:right="506" w:hanging="709"/>
        <w:jc w:val="left"/>
        <w:rPr>
          <w:sz w:val="25"/>
        </w:rPr>
      </w:pPr>
      <w:r>
        <w:rPr>
          <w:w w:val="110"/>
          <w:sz w:val="25"/>
        </w:rPr>
        <w:t>Plaintiffs</w:t>
      </w:r>
      <w:r>
        <w:rPr>
          <w:spacing w:val="-7"/>
          <w:w w:val="110"/>
          <w:sz w:val="25"/>
        </w:rPr>
        <w:t> </w:t>
      </w:r>
      <w:r>
        <w:rPr>
          <w:w w:val="110"/>
          <w:sz w:val="25"/>
        </w:rPr>
        <w:t>Particulars</w:t>
      </w:r>
      <w:r>
        <w:rPr>
          <w:spacing w:val="-14"/>
          <w:w w:val="110"/>
          <w:sz w:val="25"/>
        </w:rPr>
        <w:t> </w:t>
      </w:r>
      <w:r>
        <w:rPr>
          <w:w w:val="110"/>
          <w:sz w:val="25"/>
        </w:rPr>
        <w:t>do</w:t>
      </w:r>
      <w:r>
        <w:rPr>
          <w:spacing w:val="-20"/>
          <w:w w:val="110"/>
          <w:sz w:val="25"/>
        </w:rPr>
        <w:t> </w:t>
      </w:r>
      <w:r>
        <w:rPr>
          <w:w w:val="110"/>
          <w:sz w:val="25"/>
        </w:rPr>
        <w:t>not</w:t>
      </w:r>
      <w:r>
        <w:rPr>
          <w:spacing w:val="-16"/>
          <w:w w:val="110"/>
          <w:sz w:val="25"/>
        </w:rPr>
        <w:t> </w:t>
      </w:r>
      <w:r>
        <w:rPr>
          <w:w w:val="110"/>
          <w:sz w:val="25"/>
        </w:rPr>
        <w:t>disclose</w:t>
      </w:r>
      <w:r>
        <w:rPr>
          <w:spacing w:val="-12"/>
          <w:w w:val="110"/>
          <w:sz w:val="25"/>
        </w:rPr>
        <w:t> </w:t>
      </w:r>
      <w:r>
        <w:rPr>
          <w:w w:val="110"/>
          <w:sz w:val="25"/>
        </w:rPr>
        <w:t>a</w:t>
      </w:r>
      <w:r>
        <w:rPr>
          <w:spacing w:val="-17"/>
          <w:w w:val="110"/>
          <w:sz w:val="25"/>
        </w:rPr>
        <w:t> </w:t>
      </w:r>
      <w:r>
        <w:rPr>
          <w:w w:val="110"/>
          <w:sz w:val="25"/>
        </w:rPr>
        <w:t>cause</w:t>
      </w:r>
      <w:r>
        <w:rPr>
          <w:spacing w:val="-15"/>
          <w:w w:val="110"/>
          <w:sz w:val="25"/>
        </w:rPr>
        <w:t> </w:t>
      </w:r>
      <w:r>
        <w:rPr>
          <w:w w:val="110"/>
          <w:sz w:val="25"/>
        </w:rPr>
        <w:t>of</w:t>
      </w:r>
      <w:r>
        <w:rPr>
          <w:spacing w:val="-14"/>
          <w:w w:val="110"/>
          <w:sz w:val="25"/>
        </w:rPr>
        <w:t> </w:t>
      </w:r>
      <w:r>
        <w:rPr>
          <w:w w:val="110"/>
          <w:sz w:val="25"/>
        </w:rPr>
        <w:t>action,</w:t>
      </w:r>
      <w:r>
        <w:rPr>
          <w:spacing w:val="-6"/>
          <w:w w:val="110"/>
          <w:sz w:val="25"/>
        </w:rPr>
        <w:t> </w:t>
      </w:r>
      <w:r>
        <w:rPr>
          <w:w w:val="110"/>
          <w:sz w:val="25"/>
        </w:rPr>
        <w:t>it</w:t>
      </w:r>
      <w:r>
        <w:rPr>
          <w:spacing w:val="-19"/>
          <w:w w:val="110"/>
          <w:sz w:val="25"/>
        </w:rPr>
        <w:t> </w:t>
      </w:r>
      <w:r>
        <w:rPr>
          <w:w w:val="110"/>
          <w:sz w:val="25"/>
        </w:rPr>
        <w:t>was</w:t>
      </w:r>
      <w:r>
        <w:rPr>
          <w:spacing w:val="-10"/>
          <w:w w:val="110"/>
          <w:sz w:val="25"/>
        </w:rPr>
        <w:t> </w:t>
      </w:r>
      <w:r>
        <w:rPr>
          <w:w w:val="110"/>
          <w:sz w:val="25"/>
        </w:rPr>
        <w:t>not</w:t>
      </w:r>
      <w:r>
        <w:rPr>
          <w:spacing w:val="-18"/>
          <w:w w:val="110"/>
          <w:sz w:val="25"/>
        </w:rPr>
        <w:t> </w:t>
      </w:r>
      <w:r>
        <w:rPr>
          <w:w w:val="110"/>
          <w:sz w:val="25"/>
        </w:rPr>
        <w:t>stated who made the statement as the Defendant is a body</w:t>
      </w:r>
      <w:r>
        <w:rPr>
          <w:spacing w:val="-29"/>
          <w:w w:val="110"/>
          <w:sz w:val="25"/>
        </w:rPr>
        <w:t> </w:t>
      </w:r>
      <w:r>
        <w:rPr>
          <w:w w:val="110"/>
          <w:sz w:val="25"/>
        </w:rPr>
        <w:t>corporate;</w:t>
      </w:r>
    </w:p>
    <w:p>
      <w:pPr>
        <w:pStyle w:val="ListParagraph"/>
        <w:numPr>
          <w:ilvl w:val="2"/>
          <w:numId w:val="1"/>
        </w:numPr>
        <w:tabs>
          <w:tab w:pos="1626" w:val="left" w:leader="none"/>
          <w:tab w:pos="1627" w:val="left" w:leader="none"/>
        </w:tabs>
        <w:spacing w:line="422" w:lineRule="auto" w:before="202" w:after="0"/>
        <w:ind w:left="1632" w:right="488" w:hanging="702"/>
        <w:jc w:val="left"/>
        <w:rPr>
          <w:sz w:val="25"/>
        </w:rPr>
      </w:pPr>
      <w:r>
        <w:rPr>
          <w:w w:val="105"/>
          <w:sz w:val="25"/>
        </w:rPr>
        <w:t>The alleged defamatory words are not spelt out in the particulars of claim;</w:t>
      </w:r>
      <w:r>
        <w:rPr>
          <w:spacing w:val="15"/>
          <w:w w:val="105"/>
          <w:sz w:val="25"/>
        </w:rPr>
        <w:t> </w:t>
      </w:r>
      <w:r>
        <w:rPr>
          <w:w w:val="105"/>
          <w:sz w:val="25"/>
        </w:rPr>
        <w:t>and</w:t>
      </w:r>
    </w:p>
    <w:p>
      <w:pPr>
        <w:spacing w:after="0" w:line="422" w:lineRule="auto"/>
        <w:jc w:val="left"/>
        <w:rPr>
          <w:sz w:val="25"/>
        </w:rPr>
        <w:sectPr>
          <w:pgSz w:w="11910" w:h="16850"/>
          <w:pgMar w:header="0" w:footer="1536" w:top="1600" w:bottom="1840" w:left="1080" w:right="1020"/>
        </w:sectPr>
      </w:pPr>
    </w:p>
    <w:p>
      <w:pPr>
        <w:pStyle w:val="BodyText"/>
        <w:rPr>
          <w:sz w:val="20"/>
        </w:rPr>
      </w:pPr>
    </w:p>
    <w:p>
      <w:pPr>
        <w:pStyle w:val="BodyText"/>
        <w:spacing w:before="10"/>
        <w:rPr>
          <w:sz w:val="23"/>
        </w:rPr>
      </w:pPr>
    </w:p>
    <w:p>
      <w:pPr>
        <w:pStyle w:val="BodyText"/>
        <w:spacing w:line="374" w:lineRule="auto" w:before="89"/>
        <w:ind w:left="1682" w:right="441" w:hanging="703"/>
        <w:jc w:val="both"/>
      </w:pPr>
      <w:r>
        <w:rPr>
          <w:w w:val="105"/>
        </w:rPr>
        <w:t>4.     That the Plaintiff has amended the Particulars of Claim by introducing a</w:t>
      </w:r>
      <w:r>
        <w:rPr>
          <w:spacing w:val="-14"/>
          <w:w w:val="105"/>
        </w:rPr>
        <w:t> </w:t>
      </w:r>
      <w:r>
        <w:rPr>
          <w:w w:val="105"/>
        </w:rPr>
        <w:t>new</w:t>
      </w:r>
      <w:r>
        <w:rPr>
          <w:spacing w:val="-17"/>
          <w:w w:val="105"/>
        </w:rPr>
        <w:t> </w:t>
      </w:r>
      <w:r>
        <w:rPr>
          <w:w w:val="105"/>
        </w:rPr>
        <w:t>cause</w:t>
      </w:r>
      <w:r>
        <w:rPr>
          <w:spacing w:val="-22"/>
          <w:w w:val="105"/>
        </w:rPr>
        <w:t> </w:t>
      </w:r>
      <w:r>
        <w:rPr>
          <w:w w:val="105"/>
        </w:rPr>
        <w:t>of</w:t>
      </w:r>
      <w:r>
        <w:rPr>
          <w:spacing w:val="-24"/>
          <w:w w:val="105"/>
        </w:rPr>
        <w:t> </w:t>
      </w:r>
      <w:r>
        <w:rPr>
          <w:w w:val="105"/>
        </w:rPr>
        <w:t>action</w:t>
      </w:r>
      <w:r>
        <w:rPr>
          <w:spacing w:val="-11"/>
          <w:w w:val="105"/>
        </w:rPr>
        <w:t> </w:t>
      </w:r>
      <w:r>
        <w:rPr>
          <w:w w:val="105"/>
        </w:rPr>
        <w:t>after</w:t>
      </w:r>
      <w:r>
        <w:rPr>
          <w:spacing w:val="-7"/>
          <w:w w:val="105"/>
        </w:rPr>
        <w:t> </w:t>
      </w:r>
      <w:r>
        <w:rPr>
          <w:w w:val="105"/>
        </w:rPr>
        <w:t>the</w:t>
      </w:r>
      <w:r>
        <w:rPr>
          <w:spacing w:val="-23"/>
          <w:w w:val="105"/>
        </w:rPr>
        <w:t> </w:t>
      </w:r>
      <w:r>
        <w:rPr>
          <w:w w:val="105"/>
        </w:rPr>
        <w:t>close</w:t>
      </w:r>
      <w:r>
        <w:rPr>
          <w:spacing w:val="-12"/>
          <w:w w:val="105"/>
        </w:rPr>
        <w:t> </w:t>
      </w:r>
      <w:r>
        <w:rPr>
          <w:w w:val="105"/>
        </w:rPr>
        <w:t>of</w:t>
      </w:r>
      <w:r>
        <w:rPr>
          <w:spacing w:val="-17"/>
          <w:w w:val="105"/>
        </w:rPr>
        <w:t> </w:t>
      </w:r>
      <w:r>
        <w:rPr>
          <w:w w:val="105"/>
        </w:rPr>
        <w:t>pleadings</w:t>
      </w:r>
      <w:r>
        <w:rPr>
          <w:spacing w:val="-14"/>
          <w:w w:val="105"/>
        </w:rPr>
        <w:t> </w:t>
      </w:r>
      <w:r>
        <w:rPr>
          <w:w w:val="105"/>
        </w:rPr>
        <w:t>and</w:t>
      </w:r>
      <w:r>
        <w:rPr>
          <w:spacing w:val="-8"/>
          <w:w w:val="105"/>
        </w:rPr>
        <w:t> </w:t>
      </w:r>
      <w:r>
        <w:rPr>
          <w:w w:val="105"/>
        </w:rPr>
        <w:t>without</w:t>
      </w:r>
      <w:r>
        <w:rPr>
          <w:spacing w:val="-12"/>
          <w:w w:val="105"/>
        </w:rPr>
        <w:t> </w:t>
      </w:r>
      <w:r>
        <w:rPr>
          <w:w w:val="105"/>
        </w:rPr>
        <w:t>tendering wasted</w:t>
      </w:r>
      <w:r>
        <w:rPr>
          <w:spacing w:val="20"/>
          <w:w w:val="105"/>
        </w:rPr>
        <w:t> </w:t>
      </w:r>
      <w:r>
        <w:rPr>
          <w:w w:val="105"/>
        </w:rPr>
        <w:t>costs.</w:t>
      </w:r>
    </w:p>
    <w:p>
      <w:pPr>
        <w:pStyle w:val="BodyText"/>
        <w:rPr>
          <w:sz w:val="28"/>
        </w:rPr>
      </w:pPr>
    </w:p>
    <w:p>
      <w:pPr>
        <w:pStyle w:val="BodyText"/>
        <w:rPr>
          <w:sz w:val="28"/>
        </w:rPr>
      </w:pPr>
    </w:p>
    <w:p>
      <w:pPr>
        <w:pStyle w:val="ListParagraph"/>
        <w:numPr>
          <w:ilvl w:val="1"/>
          <w:numId w:val="1"/>
        </w:numPr>
        <w:tabs>
          <w:tab w:pos="983" w:val="left" w:leader="none"/>
        </w:tabs>
        <w:spacing w:line="376" w:lineRule="auto" w:before="221" w:after="0"/>
        <w:ind w:left="999" w:right="437" w:hanging="708"/>
        <w:jc w:val="both"/>
        <w:rPr>
          <w:sz w:val="26"/>
        </w:rPr>
      </w:pPr>
      <w:r>
        <w:rPr>
          <w:sz w:val="26"/>
        </w:rPr>
        <w:t>On the </w:t>
      </w:r>
      <w:r>
        <w:rPr>
          <w:spacing w:val="3"/>
          <w:sz w:val="26"/>
        </w:rPr>
        <w:t>25</w:t>
      </w:r>
      <w:r>
        <w:rPr>
          <w:spacing w:val="3"/>
          <w:position w:val="9"/>
          <w:sz w:val="18"/>
        </w:rPr>
        <w:t>th </w:t>
      </w:r>
      <w:r>
        <w:rPr>
          <w:sz w:val="26"/>
        </w:rPr>
        <w:t>August, 2016 the Defendant filed its Plea on the amended Particulars of Claim dated the 11 </w:t>
      </w:r>
      <w:r>
        <w:rPr>
          <w:sz w:val="26"/>
          <w:vertAlign w:val="superscript"/>
        </w:rPr>
        <w:t>th</w:t>
      </w:r>
      <w:r>
        <w:rPr>
          <w:sz w:val="26"/>
          <w:vertAlign w:val="baseline"/>
        </w:rPr>
        <w:t> February 2015 (in my paragraph 5 above) which in content is the same as the earlier Plea, containing the exception and pleading</w:t>
      </w:r>
      <w:r>
        <w:rPr>
          <w:spacing w:val="10"/>
          <w:sz w:val="26"/>
          <w:vertAlign w:val="baseline"/>
        </w:rPr>
        <w:t> </w:t>
      </w:r>
      <w:r>
        <w:rPr>
          <w:sz w:val="26"/>
          <w:vertAlign w:val="baseline"/>
        </w:rPr>
        <w:t>over.</w:t>
      </w:r>
    </w:p>
    <w:p>
      <w:pPr>
        <w:pStyle w:val="BodyText"/>
        <w:rPr>
          <w:sz w:val="28"/>
        </w:rPr>
      </w:pPr>
    </w:p>
    <w:p>
      <w:pPr>
        <w:pStyle w:val="BodyText"/>
        <w:rPr>
          <w:sz w:val="28"/>
        </w:rPr>
      </w:pPr>
    </w:p>
    <w:p>
      <w:pPr>
        <w:pStyle w:val="ListParagraph"/>
        <w:numPr>
          <w:ilvl w:val="1"/>
          <w:numId w:val="1"/>
        </w:numPr>
        <w:tabs>
          <w:tab w:pos="991" w:val="left" w:leader="none"/>
        </w:tabs>
        <w:spacing w:line="379" w:lineRule="auto" w:before="219" w:after="0"/>
        <w:ind w:left="988" w:right="423" w:hanging="697"/>
        <w:jc w:val="both"/>
        <w:rPr>
          <w:sz w:val="26"/>
        </w:rPr>
      </w:pPr>
      <w:r>
        <w:rPr>
          <w:w w:val="105"/>
          <w:sz w:val="26"/>
        </w:rPr>
        <w:t>The</w:t>
      </w:r>
      <w:r>
        <w:rPr>
          <w:spacing w:val="-24"/>
          <w:w w:val="105"/>
          <w:sz w:val="26"/>
        </w:rPr>
        <w:t> </w:t>
      </w:r>
      <w:r>
        <w:rPr>
          <w:w w:val="105"/>
          <w:sz w:val="26"/>
        </w:rPr>
        <w:t>case</w:t>
      </w:r>
      <w:r>
        <w:rPr>
          <w:spacing w:val="-21"/>
          <w:w w:val="105"/>
          <w:sz w:val="26"/>
        </w:rPr>
        <w:t> </w:t>
      </w:r>
      <w:r>
        <w:rPr>
          <w:w w:val="105"/>
          <w:sz w:val="26"/>
        </w:rPr>
        <w:t>was</w:t>
      </w:r>
      <w:r>
        <w:rPr>
          <w:spacing w:val="-24"/>
          <w:w w:val="105"/>
          <w:sz w:val="26"/>
        </w:rPr>
        <w:t> </w:t>
      </w:r>
      <w:r>
        <w:rPr>
          <w:w w:val="105"/>
          <w:sz w:val="26"/>
        </w:rPr>
        <w:t>then</w:t>
      </w:r>
      <w:r>
        <w:rPr>
          <w:spacing w:val="-14"/>
          <w:w w:val="105"/>
          <w:sz w:val="26"/>
        </w:rPr>
        <w:t> </w:t>
      </w:r>
      <w:r>
        <w:rPr>
          <w:w w:val="105"/>
          <w:sz w:val="26"/>
        </w:rPr>
        <w:t>set</w:t>
      </w:r>
      <w:r>
        <w:rPr>
          <w:spacing w:val="-24"/>
          <w:w w:val="105"/>
          <w:sz w:val="26"/>
        </w:rPr>
        <w:t> </w:t>
      </w:r>
      <w:r>
        <w:rPr>
          <w:w w:val="105"/>
          <w:sz w:val="26"/>
        </w:rPr>
        <w:t>down</w:t>
      </w:r>
      <w:r>
        <w:rPr>
          <w:spacing w:val="-4"/>
          <w:w w:val="105"/>
          <w:sz w:val="26"/>
        </w:rPr>
        <w:t> </w:t>
      </w:r>
      <w:r>
        <w:rPr>
          <w:w w:val="105"/>
          <w:sz w:val="26"/>
        </w:rPr>
        <w:t>but</w:t>
      </w:r>
      <w:r>
        <w:rPr>
          <w:spacing w:val="-24"/>
          <w:w w:val="105"/>
          <w:sz w:val="26"/>
        </w:rPr>
        <w:t> </w:t>
      </w:r>
      <w:r>
        <w:rPr>
          <w:w w:val="105"/>
          <w:sz w:val="26"/>
        </w:rPr>
        <w:t>it</w:t>
      </w:r>
      <w:r>
        <w:rPr>
          <w:spacing w:val="-25"/>
          <w:w w:val="105"/>
          <w:sz w:val="26"/>
        </w:rPr>
        <w:t> </w:t>
      </w:r>
      <w:r>
        <w:rPr>
          <w:w w:val="105"/>
          <w:sz w:val="26"/>
        </w:rPr>
        <w:t>could</w:t>
      </w:r>
      <w:r>
        <w:rPr>
          <w:spacing w:val="-13"/>
          <w:w w:val="105"/>
          <w:sz w:val="26"/>
        </w:rPr>
        <w:t> </w:t>
      </w:r>
      <w:r>
        <w:rPr>
          <w:w w:val="105"/>
          <w:sz w:val="26"/>
        </w:rPr>
        <w:t>not</w:t>
      </w:r>
      <w:r>
        <w:rPr>
          <w:spacing w:val="-20"/>
          <w:w w:val="105"/>
          <w:sz w:val="26"/>
        </w:rPr>
        <w:t> </w:t>
      </w:r>
      <w:r>
        <w:rPr>
          <w:w w:val="105"/>
          <w:sz w:val="26"/>
        </w:rPr>
        <w:t>proceed</w:t>
      </w:r>
      <w:r>
        <w:rPr>
          <w:spacing w:val="-10"/>
          <w:w w:val="105"/>
          <w:sz w:val="26"/>
        </w:rPr>
        <w:t> </w:t>
      </w:r>
      <w:r>
        <w:rPr>
          <w:w w:val="105"/>
          <w:sz w:val="26"/>
        </w:rPr>
        <w:t>as</w:t>
      </w:r>
      <w:r>
        <w:rPr>
          <w:spacing w:val="-28"/>
          <w:w w:val="105"/>
          <w:sz w:val="26"/>
        </w:rPr>
        <w:t> </w:t>
      </w:r>
      <w:r>
        <w:rPr>
          <w:w w:val="105"/>
          <w:sz w:val="26"/>
        </w:rPr>
        <w:t>the</w:t>
      </w:r>
      <w:r>
        <w:rPr>
          <w:spacing w:val="-24"/>
          <w:w w:val="105"/>
          <w:sz w:val="26"/>
        </w:rPr>
        <w:t> </w:t>
      </w:r>
      <w:r>
        <w:rPr>
          <w:w w:val="105"/>
          <w:sz w:val="26"/>
        </w:rPr>
        <w:t>Appellant</w:t>
      </w:r>
      <w:r>
        <w:rPr>
          <w:spacing w:val="-12"/>
          <w:w w:val="105"/>
          <w:sz w:val="26"/>
        </w:rPr>
        <w:t> </w:t>
      </w:r>
      <w:r>
        <w:rPr>
          <w:w w:val="105"/>
          <w:sz w:val="26"/>
        </w:rPr>
        <w:t>appeared in person and sought postponement to enable him to find new attorneys to represent him. The matter was postponed and on resumption, the court </w:t>
      </w:r>
      <w:r>
        <w:rPr>
          <w:i/>
          <w:w w:val="105"/>
          <w:sz w:val="26"/>
        </w:rPr>
        <w:t>a quo </w:t>
      </w:r>
      <w:r>
        <w:rPr>
          <w:w w:val="105"/>
          <w:sz w:val="26"/>
        </w:rPr>
        <w:t>enquired</w:t>
      </w:r>
      <w:r>
        <w:rPr>
          <w:spacing w:val="10"/>
          <w:w w:val="105"/>
          <w:sz w:val="26"/>
        </w:rPr>
        <w:t> </w:t>
      </w:r>
      <w:r>
        <w:rPr>
          <w:w w:val="105"/>
          <w:sz w:val="26"/>
        </w:rPr>
        <w:t>if</w:t>
      </w:r>
      <w:r>
        <w:rPr>
          <w:spacing w:val="-16"/>
          <w:w w:val="105"/>
          <w:sz w:val="26"/>
        </w:rPr>
        <w:t> </w:t>
      </w:r>
      <w:r>
        <w:rPr>
          <w:w w:val="105"/>
          <w:sz w:val="26"/>
        </w:rPr>
        <w:t>the</w:t>
      </w:r>
      <w:r>
        <w:rPr>
          <w:spacing w:val="-12"/>
          <w:w w:val="105"/>
          <w:sz w:val="26"/>
        </w:rPr>
        <w:t> </w:t>
      </w:r>
      <w:r>
        <w:rPr>
          <w:w w:val="105"/>
          <w:sz w:val="26"/>
        </w:rPr>
        <w:t>new</w:t>
      </w:r>
      <w:r>
        <w:rPr>
          <w:spacing w:val="-8"/>
          <w:w w:val="105"/>
          <w:sz w:val="26"/>
        </w:rPr>
        <w:t> </w:t>
      </w:r>
      <w:r>
        <w:rPr>
          <w:w w:val="105"/>
          <w:sz w:val="26"/>
        </w:rPr>
        <w:t>attorneys</w:t>
      </w:r>
      <w:r>
        <w:rPr>
          <w:spacing w:val="-11"/>
          <w:w w:val="105"/>
          <w:sz w:val="26"/>
        </w:rPr>
        <w:t> </w:t>
      </w:r>
      <w:r>
        <w:rPr>
          <w:w w:val="105"/>
          <w:sz w:val="26"/>
        </w:rPr>
        <w:t>were</w:t>
      </w:r>
      <w:r>
        <w:rPr>
          <w:spacing w:val="-18"/>
          <w:w w:val="105"/>
          <w:sz w:val="26"/>
        </w:rPr>
        <w:t> </w:t>
      </w:r>
      <w:r>
        <w:rPr>
          <w:w w:val="105"/>
          <w:sz w:val="26"/>
        </w:rPr>
        <w:t>acquainted</w:t>
      </w:r>
      <w:r>
        <w:rPr>
          <w:spacing w:val="11"/>
          <w:w w:val="105"/>
          <w:sz w:val="26"/>
        </w:rPr>
        <w:t> </w:t>
      </w:r>
      <w:r>
        <w:rPr>
          <w:w w:val="105"/>
          <w:sz w:val="26"/>
        </w:rPr>
        <w:t>with</w:t>
      </w:r>
      <w:r>
        <w:rPr>
          <w:spacing w:val="-21"/>
          <w:w w:val="105"/>
          <w:sz w:val="26"/>
        </w:rPr>
        <w:t> </w:t>
      </w:r>
      <w:r>
        <w:rPr>
          <w:w w:val="105"/>
          <w:sz w:val="26"/>
        </w:rPr>
        <w:t>the</w:t>
      </w:r>
      <w:r>
        <w:rPr>
          <w:spacing w:val="-22"/>
          <w:w w:val="105"/>
          <w:sz w:val="26"/>
        </w:rPr>
        <w:t> </w:t>
      </w:r>
      <w:r>
        <w:rPr>
          <w:w w:val="105"/>
          <w:sz w:val="26"/>
        </w:rPr>
        <w:t>facts</w:t>
      </w:r>
      <w:r>
        <w:rPr>
          <w:spacing w:val="-25"/>
          <w:w w:val="105"/>
          <w:sz w:val="26"/>
        </w:rPr>
        <w:t> </w:t>
      </w:r>
      <w:r>
        <w:rPr>
          <w:w w:val="105"/>
          <w:sz w:val="26"/>
        </w:rPr>
        <w:t>of</w:t>
      </w:r>
      <w:r>
        <w:rPr>
          <w:spacing w:val="-22"/>
          <w:w w:val="105"/>
          <w:sz w:val="26"/>
        </w:rPr>
        <w:t> </w:t>
      </w:r>
      <w:r>
        <w:rPr>
          <w:w w:val="105"/>
          <w:sz w:val="26"/>
        </w:rPr>
        <w:t>the</w:t>
      </w:r>
      <w:r>
        <w:rPr>
          <w:spacing w:val="-20"/>
          <w:w w:val="105"/>
          <w:sz w:val="26"/>
        </w:rPr>
        <w:t> </w:t>
      </w:r>
      <w:r>
        <w:rPr>
          <w:w w:val="105"/>
          <w:sz w:val="26"/>
        </w:rPr>
        <w:t>case</w:t>
      </w:r>
      <w:r>
        <w:rPr>
          <w:spacing w:val="-12"/>
          <w:w w:val="105"/>
          <w:sz w:val="26"/>
        </w:rPr>
        <w:t> </w:t>
      </w:r>
      <w:r>
        <w:rPr>
          <w:w w:val="105"/>
          <w:sz w:val="26"/>
        </w:rPr>
        <w:t>and</w:t>
      </w:r>
      <w:r>
        <w:rPr>
          <w:spacing w:val="-2"/>
          <w:w w:val="105"/>
          <w:sz w:val="26"/>
        </w:rPr>
        <w:t> </w:t>
      </w:r>
      <w:r>
        <w:rPr>
          <w:w w:val="105"/>
          <w:sz w:val="26"/>
        </w:rPr>
        <w:t>if they were ready to proceed on that day. They answered to the affirmative notwithstanding</w:t>
      </w:r>
      <w:r>
        <w:rPr>
          <w:spacing w:val="-18"/>
          <w:w w:val="105"/>
          <w:sz w:val="26"/>
        </w:rPr>
        <w:t> </w:t>
      </w:r>
      <w:r>
        <w:rPr>
          <w:w w:val="105"/>
          <w:sz w:val="26"/>
        </w:rPr>
        <w:t>the</w:t>
      </w:r>
      <w:r>
        <w:rPr>
          <w:spacing w:val="-8"/>
          <w:w w:val="105"/>
          <w:sz w:val="26"/>
        </w:rPr>
        <w:t> </w:t>
      </w:r>
      <w:r>
        <w:rPr>
          <w:w w:val="105"/>
          <w:sz w:val="26"/>
        </w:rPr>
        <w:t>fact</w:t>
      </w:r>
      <w:r>
        <w:rPr>
          <w:spacing w:val="-1"/>
          <w:w w:val="105"/>
          <w:sz w:val="26"/>
        </w:rPr>
        <w:t> </w:t>
      </w:r>
      <w:r>
        <w:rPr>
          <w:w w:val="105"/>
          <w:sz w:val="26"/>
        </w:rPr>
        <w:t>that</w:t>
      </w:r>
      <w:r>
        <w:rPr>
          <w:spacing w:val="-1"/>
          <w:w w:val="105"/>
          <w:sz w:val="26"/>
        </w:rPr>
        <w:t> </w:t>
      </w:r>
      <w:r>
        <w:rPr>
          <w:w w:val="105"/>
          <w:sz w:val="26"/>
        </w:rPr>
        <w:t>the</w:t>
      </w:r>
      <w:r>
        <w:rPr>
          <w:spacing w:val="-14"/>
          <w:w w:val="105"/>
          <w:sz w:val="26"/>
        </w:rPr>
        <w:t> </w:t>
      </w:r>
      <w:r>
        <w:rPr>
          <w:w w:val="105"/>
          <w:sz w:val="26"/>
        </w:rPr>
        <w:t>court</w:t>
      </w:r>
      <w:r>
        <w:rPr>
          <w:spacing w:val="1"/>
          <w:w w:val="105"/>
          <w:sz w:val="26"/>
        </w:rPr>
        <w:t> </w:t>
      </w:r>
      <w:r>
        <w:rPr>
          <w:w w:val="105"/>
          <w:sz w:val="26"/>
        </w:rPr>
        <w:t>thought</w:t>
      </w:r>
      <w:r>
        <w:rPr>
          <w:spacing w:val="-2"/>
          <w:w w:val="105"/>
          <w:sz w:val="26"/>
        </w:rPr>
        <w:t> </w:t>
      </w:r>
      <w:r>
        <w:rPr>
          <w:w w:val="105"/>
          <w:sz w:val="26"/>
        </w:rPr>
        <w:t>otherwise</w:t>
      </w:r>
      <w:r>
        <w:rPr>
          <w:spacing w:val="-3"/>
          <w:w w:val="105"/>
          <w:sz w:val="26"/>
        </w:rPr>
        <w:t> </w:t>
      </w:r>
      <w:r>
        <w:rPr>
          <w:w w:val="105"/>
          <w:sz w:val="26"/>
        </w:rPr>
        <w:t>as</w:t>
      </w:r>
      <w:r>
        <w:rPr>
          <w:spacing w:val="-6"/>
          <w:w w:val="105"/>
          <w:sz w:val="26"/>
        </w:rPr>
        <w:t> </w:t>
      </w:r>
      <w:r>
        <w:rPr>
          <w:w w:val="105"/>
          <w:sz w:val="26"/>
        </w:rPr>
        <w:t>the</w:t>
      </w:r>
      <w:r>
        <w:rPr>
          <w:spacing w:val="-7"/>
          <w:w w:val="105"/>
          <w:sz w:val="26"/>
        </w:rPr>
        <w:t> </w:t>
      </w:r>
      <w:r>
        <w:rPr>
          <w:w w:val="105"/>
          <w:sz w:val="26"/>
        </w:rPr>
        <w:t>court</w:t>
      </w:r>
      <w:r>
        <w:rPr>
          <w:spacing w:val="0"/>
          <w:w w:val="105"/>
          <w:sz w:val="26"/>
        </w:rPr>
        <w:t> </w:t>
      </w:r>
      <w:r>
        <w:rPr>
          <w:w w:val="105"/>
          <w:sz w:val="26"/>
        </w:rPr>
        <w:t>file</w:t>
      </w:r>
      <w:r>
        <w:rPr>
          <w:spacing w:val="-9"/>
          <w:w w:val="105"/>
          <w:sz w:val="26"/>
        </w:rPr>
        <w:t> </w:t>
      </w:r>
      <w:r>
        <w:rPr>
          <w:w w:val="105"/>
          <w:sz w:val="26"/>
        </w:rPr>
        <w:t>had all along been kept under lock and key by the Judge. The case</w:t>
      </w:r>
      <w:r>
        <w:rPr>
          <w:spacing w:val="-2"/>
          <w:w w:val="105"/>
          <w:sz w:val="26"/>
        </w:rPr>
        <w:t> </w:t>
      </w:r>
      <w:r>
        <w:rPr>
          <w:w w:val="105"/>
          <w:sz w:val="26"/>
        </w:rPr>
        <w:t>proceeded.</w:t>
      </w:r>
    </w:p>
    <w:p>
      <w:pPr>
        <w:pStyle w:val="BodyText"/>
        <w:rPr>
          <w:sz w:val="28"/>
        </w:rPr>
      </w:pPr>
    </w:p>
    <w:p>
      <w:pPr>
        <w:pStyle w:val="BodyText"/>
        <w:rPr>
          <w:sz w:val="28"/>
        </w:rPr>
      </w:pPr>
    </w:p>
    <w:p>
      <w:pPr>
        <w:pStyle w:val="BodyText"/>
        <w:spacing w:line="381" w:lineRule="auto" w:before="218"/>
        <w:ind w:left="996" w:right="430" w:hanging="706"/>
        <w:jc w:val="both"/>
      </w:pPr>
      <w:r>
        <w:rPr>
          <w:w w:val="105"/>
        </w:rPr>
        <w:t>[9)   The exception was upheld and the claim or action dismissed on the basis that it lacked a </w:t>
      </w:r>
      <w:r>
        <w:rPr>
          <w:i/>
          <w:w w:val="105"/>
        </w:rPr>
        <w:t>cause of action. </w:t>
      </w:r>
      <w:r>
        <w:rPr>
          <w:w w:val="105"/>
        </w:rPr>
        <w:t>The </w:t>
      </w:r>
      <w:r>
        <w:rPr>
          <w:i/>
          <w:w w:val="105"/>
        </w:rPr>
        <w:t>ex tempore </w:t>
      </w:r>
      <w:r>
        <w:rPr>
          <w:w w:val="105"/>
        </w:rPr>
        <w:t>order dismissing the action read as</w:t>
      </w:r>
      <w:r>
        <w:rPr>
          <w:spacing w:val="-6"/>
          <w:w w:val="105"/>
        </w:rPr>
        <w:t> </w:t>
      </w:r>
      <w:r>
        <w:rPr>
          <w:w w:val="105"/>
        </w:rPr>
        <w:t>follows-</w:t>
      </w:r>
    </w:p>
    <w:p>
      <w:pPr>
        <w:pStyle w:val="BodyText"/>
        <w:spacing w:before="8"/>
        <w:rPr>
          <w:sz w:val="8"/>
        </w:rPr>
      </w:pPr>
    </w:p>
    <w:p>
      <w:pPr>
        <w:spacing w:line="384" w:lineRule="auto" w:before="90"/>
        <w:ind w:left="1685" w:right="448" w:firstLine="19"/>
        <w:jc w:val="both"/>
        <w:rPr>
          <w:i/>
          <w:sz w:val="26"/>
        </w:rPr>
      </w:pPr>
      <w:r>
        <w:rPr>
          <w:i/>
          <w:w w:val="105"/>
          <w:sz w:val="26"/>
        </w:rPr>
        <w:t>"Whereupon</w:t>
      </w:r>
      <w:r>
        <w:rPr>
          <w:i/>
          <w:spacing w:val="-2"/>
          <w:w w:val="105"/>
          <w:sz w:val="26"/>
        </w:rPr>
        <w:t> </w:t>
      </w:r>
      <w:r>
        <w:rPr>
          <w:i/>
          <w:w w:val="105"/>
          <w:sz w:val="26"/>
          <w:u w:val="thick"/>
        </w:rPr>
        <w:t>having</w:t>
      </w:r>
      <w:r>
        <w:rPr>
          <w:i/>
          <w:spacing w:val="-12"/>
          <w:w w:val="105"/>
          <w:sz w:val="26"/>
          <w:u w:val="thick"/>
        </w:rPr>
        <w:t> </w:t>
      </w:r>
      <w:r>
        <w:rPr>
          <w:i/>
          <w:w w:val="105"/>
          <w:sz w:val="26"/>
          <w:u w:val="thick"/>
        </w:rPr>
        <w:t>heard</w:t>
      </w:r>
      <w:r>
        <w:rPr>
          <w:i/>
          <w:spacing w:val="-7"/>
          <w:w w:val="105"/>
          <w:sz w:val="26"/>
          <w:u w:val="thick"/>
        </w:rPr>
        <w:t> </w:t>
      </w:r>
      <w:r>
        <w:rPr>
          <w:i/>
          <w:w w:val="105"/>
          <w:sz w:val="26"/>
          <w:u w:val="thick"/>
        </w:rPr>
        <w:t>Counsel</w:t>
      </w:r>
      <w:r>
        <w:rPr>
          <w:i/>
          <w:spacing w:val="31"/>
          <w:w w:val="105"/>
          <w:sz w:val="26"/>
          <w:u w:val="thick"/>
        </w:rPr>
        <w:t> </w:t>
      </w:r>
      <w:r>
        <w:rPr>
          <w:i/>
          <w:w w:val="105"/>
          <w:sz w:val="26"/>
          <w:u w:val="thick"/>
        </w:rPr>
        <w:t>for</w:t>
      </w:r>
      <w:r>
        <w:rPr>
          <w:i/>
          <w:spacing w:val="-25"/>
          <w:w w:val="105"/>
          <w:sz w:val="26"/>
          <w:u w:val="thick"/>
        </w:rPr>
        <w:t> </w:t>
      </w:r>
      <w:r>
        <w:rPr>
          <w:i/>
          <w:w w:val="105"/>
          <w:sz w:val="26"/>
          <w:u w:val="thick"/>
        </w:rPr>
        <w:t>the</w:t>
      </w:r>
      <w:r>
        <w:rPr>
          <w:i/>
          <w:spacing w:val="-15"/>
          <w:w w:val="105"/>
          <w:sz w:val="26"/>
          <w:u w:val="thick"/>
        </w:rPr>
        <w:t> </w:t>
      </w:r>
      <w:r>
        <w:rPr>
          <w:i/>
          <w:w w:val="105"/>
          <w:sz w:val="26"/>
          <w:u w:val="thick"/>
        </w:rPr>
        <w:t>Plaintiff</w:t>
      </w:r>
      <w:r>
        <w:rPr>
          <w:i/>
          <w:spacing w:val="-13"/>
          <w:w w:val="105"/>
          <w:sz w:val="26"/>
          <w:u w:val="thick"/>
        </w:rPr>
        <w:t> </w:t>
      </w:r>
      <w:r>
        <w:rPr>
          <w:i/>
          <w:w w:val="105"/>
          <w:sz w:val="26"/>
          <w:u w:val="thick"/>
        </w:rPr>
        <w:t>and</w:t>
      </w:r>
      <w:r>
        <w:rPr>
          <w:i/>
          <w:spacing w:val="-13"/>
          <w:w w:val="105"/>
          <w:sz w:val="26"/>
          <w:u w:val="thick"/>
        </w:rPr>
        <w:t> </w:t>
      </w:r>
      <w:r>
        <w:rPr>
          <w:i/>
          <w:w w:val="105"/>
          <w:sz w:val="26"/>
          <w:u w:val="thick"/>
        </w:rPr>
        <w:t>the</w:t>
      </w:r>
      <w:r>
        <w:rPr>
          <w:i/>
          <w:spacing w:val="-8"/>
          <w:w w:val="105"/>
          <w:sz w:val="26"/>
          <w:u w:val="thick"/>
        </w:rPr>
        <w:t> </w:t>
      </w:r>
      <w:r>
        <w:rPr>
          <w:i/>
          <w:w w:val="105"/>
          <w:sz w:val="26"/>
          <w:u w:val="thick"/>
        </w:rPr>
        <w:t>Defendant</w:t>
      </w:r>
      <w:r>
        <w:rPr>
          <w:i/>
          <w:w w:val="105"/>
          <w:sz w:val="26"/>
        </w:rPr>
        <w:t> </w:t>
      </w:r>
      <w:r>
        <w:rPr>
          <w:i/>
          <w:w w:val="105"/>
          <w:sz w:val="26"/>
          <w:u w:val="thick"/>
        </w:rPr>
        <w:t>and</w:t>
      </w:r>
      <w:r>
        <w:rPr>
          <w:i/>
          <w:spacing w:val="-9"/>
          <w:w w:val="105"/>
          <w:sz w:val="26"/>
          <w:u w:val="thick"/>
        </w:rPr>
        <w:t> </w:t>
      </w:r>
      <w:r>
        <w:rPr>
          <w:i/>
          <w:w w:val="105"/>
          <w:sz w:val="26"/>
          <w:u w:val="thick"/>
        </w:rPr>
        <w:t>having</w:t>
      </w:r>
      <w:r>
        <w:rPr>
          <w:i/>
          <w:spacing w:val="-11"/>
          <w:w w:val="105"/>
          <w:sz w:val="26"/>
          <w:u w:val="thick"/>
        </w:rPr>
        <w:t> </w:t>
      </w:r>
      <w:r>
        <w:rPr>
          <w:i/>
          <w:w w:val="105"/>
          <w:sz w:val="26"/>
          <w:u w:val="thick"/>
        </w:rPr>
        <w:t>read</w:t>
      </w:r>
      <w:r>
        <w:rPr>
          <w:i/>
          <w:spacing w:val="11"/>
          <w:w w:val="105"/>
          <w:sz w:val="26"/>
          <w:u w:val="thick"/>
        </w:rPr>
        <w:t> </w:t>
      </w:r>
      <w:r>
        <w:rPr>
          <w:i/>
          <w:w w:val="105"/>
          <w:sz w:val="26"/>
          <w:u w:val="thick"/>
        </w:rPr>
        <w:t>papers</w:t>
      </w:r>
      <w:r>
        <w:rPr>
          <w:i/>
          <w:spacing w:val="11"/>
          <w:w w:val="105"/>
          <w:sz w:val="26"/>
          <w:u w:val="thick"/>
        </w:rPr>
        <w:t> </w:t>
      </w:r>
      <w:r>
        <w:rPr>
          <w:i/>
          <w:w w:val="105"/>
          <w:sz w:val="26"/>
          <w:u w:val="thick"/>
        </w:rPr>
        <w:t>fifed</w:t>
      </w:r>
      <w:r>
        <w:rPr>
          <w:i/>
          <w:spacing w:val="-25"/>
          <w:w w:val="105"/>
          <w:sz w:val="26"/>
          <w:u w:val="thick"/>
        </w:rPr>
        <w:t> </w:t>
      </w:r>
      <w:r>
        <w:rPr>
          <w:i/>
          <w:w w:val="105"/>
          <w:sz w:val="26"/>
        </w:rPr>
        <w:t>qf'record</w:t>
      </w:r>
      <w:r>
        <w:rPr>
          <w:i/>
          <w:spacing w:val="-12"/>
          <w:w w:val="105"/>
          <w:sz w:val="26"/>
        </w:rPr>
        <w:t> </w:t>
      </w:r>
      <w:r>
        <w:rPr>
          <w:i/>
          <w:w w:val="105"/>
          <w:sz w:val="26"/>
        </w:rPr>
        <w:t>an</w:t>
      </w:r>
      <w:r>
        <w:rPr>
          <w:i/>
          <w:spacing w:val="-22"/>
          <w:w w:val="105"/>
          <w:sz w:val="26"/>
        </w:rPr>
        <w:t> </w:t>
      </w:r>
      <w:r>
        <w:rPr>
          <w:i/>
          <w:w w:val="105"/>
          <w:sz w:val="26"/>
        </w:rPr>
        <w:t>Order</w:t>
      </w:r>
      <w:r>
        <w:rPr>
          <w:i/>
          <w:spacing w:val="-12"/>
          <w:w w:val="105"/>
          <w:sz w:val="26"/>
        </w:rPr>
        <w:t> </w:t>
      </w:r>
      <w:r>
        <w:rPr>
          <w:i/>
          <w:w w:val="105"/>
          <w:sz w:val="26"/>
        </w:rPr>
        <w:t>in</w:t>
      </w:r>
      <w:r>
        <w:rPr>
          <w:i/>
          <w:spacing w:val="-24"/>
          <w:w w:val="105"/>
          <w:sz w:val="26"/>
        </w:rPr>
        <w:t> </w:t>
      </w:r>
      <w:r>
        <w:rPr>
          <w:i/>
          <w:w w:val="105"/>
          <w:sz w:val="26"/>
        </w:rPr>
        <w:t>the</w:t>
      </w:r>
      <w:r>
        <w:rPr>
          <w:i/>
          <w:spacing w:val="-20"/>
          <w:w w:val="105"/>
          <w:sz w:val="26"/>
        </w:rPr>
        <w:t> </w:t>
      </w:r>
      <w:r>
        <w:rPr>
          <w:i/>
          <w:w w:val="105"/>
          <w:sz w:val="26"/>
        </w:rPr>
        <w:t>following</w:t>
      </w:r>
      <w:r>
        <w:rPr>
          <w:i/>
          <w:spacing w:val="-9"/>
          <w:w w:val="105"/>
          <w:sz w:val="26"/>
        </w:rPr>
        <w:t> </w:t>
      </w:r>
      <w:r>
        <w:rPr>
          <w:i/>
          <w:w w:val="105"/>
          <w:sz w:val="26"/>
        </w:rPr>
        <w:t>terms is hereby</w:t>
      </w:r>
      <w:r>
        <w:rPr>
          <w:i/>
          <w:spacing w:val="5"/>
          <w:w w:val="105"/>
          <w:sz w:val="26"/>
        </w:rPr>
        <w:t> </w:t>
      </w:r>
      <w:r>
        <w:rPr>
          <w:i/>
          <w:w w:val="105"/>
          <w:sz w:val="26"/>
        </w:rPr>
        <w:t>granted;</w:t>
      </w:r>
    </w:p>
    <w:p>
      <w:pPr>
        <w:spacing w:after="0" w:line="384" w:lineRule="auto"/>
        <w:jc w:val="both"/>
        <w:rPr>
          <w:sz w:val="26"/>
        </w:rPr>
        <w:sectPr>
          <w:pgSz w:w="11910" w:h="16850"/>
          <w:pgMar w:header="0" w:footer="1536" w:top="1600" w:bottom="1760" w:left="1080" w:right="1020"/>
        </w:sectPr>
      </w:pPr>
    </w:p>
    <w:p>
      <w:pPr>
        <w:pStyle w:val="BodyText"/>
        <w:rPr>
          <w:i/>
          <w:sz w:val="20"/>
        </w:rPr>
      </w:pPr>
    </w:p>
    <w:p>
      <w:pPr>
        <w:pStyle w:val="BodyText"/>
        <w:rPr>
          <w:i/>
          <w:sz w:val="25"/>
        </w:rPr>
      </w:pPr>
    </w:p>
    <w:p>
      <w:pPr>
        <w:pStyle w:val="Heading1"/>
        <w:spacing w:before="89"/>
        <w:ind w:left="1714"/>
        <w:rPr>
          <w:i/>
        </w:rPr>
      </w:pPr>
      <w:r>
        <w:rPr>
          <w:i/>
        </w:rPr>
        <w:t>It is ordered that:</w:t>
      </w:r>
    </w:p>
    <w:p>
      <w:pPr>
        <w:pStyle w:val="BodyText"/>
        <w:spacing w:before="6"/>
        <w:rPr>
          <w:i/>
          <w:sz w:val="23"/>
        </w:rPr>
      </w:pPr>
    </w:p>
    <w:p>
      <w:pPr>
        <w:spacing w:line="362" w:lineRule="auto" w:before="90"/>
        <w:ind w:left="2063" w:right="524" w:hanging="352"/>
        <w:jc w:val="left"/>
        <w:rPr>
          <w:sz w:val="26"/>
        </w:rPr>
      </w:pPr>
      <w:r>
        <w:rPr>
          <w:sz w:val="26"/>
        </w:rPr>
        <w:t>1) </w:t>
      </w:r>
      <w:r>
        <w:rPr>
          <w:i/>
          <w:sz w:val="27"/>
        </w:rPr>
        <w:t>The Plaintiff's cause of action is hereby </w:t>
      </w:r>
      <w:r>
        <w:rPr>
          <w:i/>
          <w:sz w:val="27"/>
          <w:u w:val="thick"/>
        </w:rPr>
        <w:t>dismissed on the basis of </w:t>
      </w:r>
      <w:r>
        <w:rPr>
          <w:i/>
          <w:sz w:val="27"/>
          <w:u w:val="thick"/>
        </w:rPr>
        <w:t>the exception with costs</w:t>
      </w:r>
      <w:r>
        <w:rPr>
          <w:i/>
          <w:sz w:val="27"/>
        </w:rPr>
        <w:t>. </w:t>
      </w:r>
      <w:r>
        <w:rPr>
          <w:sz w:val="26"/>
        </w:rPr>
        <w:t>(My</w:t>
      </w:r>
      <w:r>
        <w:rPr>
          <w:spacing w:val="-16"/>
          <w:sz w:val="26"/>
        </w:rPr>
        <w:t> </w:t>
      </w:r>
      <w:r>
        <w:rPr>
          <w:sz w:val="26"/>
        </w:rPr>
        <w:t>underlining).</w:t>
      </w:r>
    </w:p>
    <w:p>
      <w:pPr>
        <w:pStyle w:val="BodyText"/>
        <w:rPr>
          <w:sz w:val="30"/>
        </w:rPr>
      </w:pPr>
    </w:p>
    <w:p>
      <w:pPr>
        <w:pStyle w:val="BodyText"/>
        <w:rPr>
          <w:sz w:val="30"/>
        </w:rPr>
      </w:pPr>
    </w:p>
    <w:p>
      <w:pPr>
        <w:pStyle w:val="BodyText"/>
        <w:spacing w:line="376" w:lineRule="auto" w:before="182"/>
        <w:ind w:left="1011" w:right="397" w:hanging="691"/>
        <w:jc w:val="both"/>
      </w:pPr>
      <w:r>
        <w:rPr>
          <w:w w:val="105"/>
        </w:rPr>
        <w:t>[IO] The Judge in the court </w:t>
      </w:r>
      <w:r>
        <w:rPr>
          <w:i/>
          <w:w w:val="105"/>
          <w:sz w:val="27"/>
        </w:rPr>
        <w:t>a quo </w:t>
      </w:r>
      <w:r>
        <w:rPr>
          <w:w w:val="105"/>
        </w:rPr>
        <w:t>did not give a written judgment with reasons which would inform the Appellant and this Court of the reasons or basis for the order, which may, probably as standard practice cite or quote any legislative or statutory provisions or case law relied upon. The absence of reasons gave bilih, before this Court, to several postponements nursing this unfo1iunate</w:t>
      </w:r>
      <w:r>
        <w:rPr>
          <w:spacing w:val="-18"/>
          <w:w w:val="105"/>
        </w:rPr>
        <w:t> </w:t>
      </w:r>
      <w:r>
        <w:rPr>
          <w:w w:val="105"/>
        </w:rPr>
        <w:t>situation</w:t>
      </w:r>
      <w:r>
        <w:rPr>
          <w:spacing w:val="-18"/>
          <w:w w:val="105"/>
        </w:rPr>
        <w:t> </w:t>
      </w:r>
      <w:r>
        <w:rPr>
          <w:w w:val="105"/>
        </w:rPr>
        <w:t>to</w:t>
      </w:r>
      <w:r>
        <w:rPr>
          <w:spacing w:val="-25"/>
          <w:w w:val="105"/>
        </w:rPr>
        <w:t> </w:t>
      </w:r>
      <w:r>
        <w:rPr>
          <w:w w:val="105"/>
        </w:rPr>
        <w:t>enable</w:t>
      </w:r>
      <w:r>
        <w:rPr>
          <w:spacing w:val="-19"/>
          <w:w w:val="105"/>
        </w:rPr>
        <w:t> </w:t>
      </w:r>
      <w:r>
        <w:rPr>
          <w:w w:val="105"/>
        </w:rPr>
        <w:t>the</w:t>
      </w:r>
      <w:r>
        <w:rPr>
          <w:spacing w:val="-25"/>
          <w:w w:val="105"/>
        </w:rPr>
        <w:t> </w:t>
      </w:r>
      <w:r>
        <w:rPr>
          <w:w w:val="105"/>
        </w:rPr>
        <w:t>parties</w:t>
      </w:r>
      <w:r>
        <w:rPr>
          <w:spacing w:val="-24"/>
          <w:w w:val="105"/>
        </w:rPr>
        <w:t> </w:t>
      </w:r>
      <w:r>
        <w:rPr>
          <w:w w:val="105"/>
        </w:rPr>
        <w:t>to</w:t>
      </w:r>
      <w:r>
        <w:rPr>
          <w:spacing w:val="-28"/>
          <w:w w:val="105"/>
        </w:rPr>
        <w:t> </w:t>
      </w:r>
      <w:r>
        <w:rPr>
          <w:w w:val="105"/>
        </w:rPr>
        <w:t>get</w:t>
      </w:r>
      <w:r>
        <w:rPr>
          <w:spacing w:val="-28"/>
          <w:w w:val="105"/>
        </w:rPr>
        <w:t> </w:t>
      </w:r>
      <w:r>
        <w:rPr>
          <w:w w:val="105"/>
        </w:rPr>
        <w:t>the</w:t>
      </w:r>
      <w:r>
        <w:rPr>
          <w:spacing w:val="-22"/>
          <w:w w:val="105"/>
        </w:rPr>
        <w:t> </w:t>
      </w:r>
      <w:r>
        <w:rPr>
          <w:w w:val="105"/>
        </w:rPr>
        <w:t>written</w:t>
      </w:r>
      <w:r>
        <w:rPr>
          <w:spacing w:val="-16"/>
          <w:w w:val="105"/>
        </w:rPr>
        <w:t> </w:t>
      </w:r>
      <w:r>
        <w:rPr>
          <w:w w:val="105"/>
        </w:rPr>
        <w:t>judgment</w:t>
      </w:r>
      <w:r>
        <w:rPr>
          <w:spacing w:val="-17"/>
          <w:w w:val="105"/>
        </w:rPr>
        <w:t> </w:t>
      </w:r>
      <w:r>
        <w:rPr>
          <w:w w:val="105"/>
        </w:rPr>
        <w:t>from</w:t>
      </w:r>
      <w:r>
        <w:rPr>
          <w:spacing w:val="-17"/>
          <w:w w:val="105"/>
        </w:rPr>
        <w:t> </w:t>
      </w:r>
      <w:r>
        <w:rPr>
          <w:w w:val="105"/>
        </w:rPr>
        <w:t>the court </w:t>
      </w:r>
      <w:r>
        <w:rPr>
          <w:i/>
          <w:w w:val="105"/>
          <w:sz w:val="28"/>
        </w:rPr>
        <w:t>a </w:t>
      </w:r>
      <w:r>
        <w:rPr>
          <w:i/>
          <w:w w:val="105"/>
          <w:sz w:val="27"/>
        </w:rPr>
        <w:t>quo </w:t>
      </w:r>
      <w:r>
        <w:rPr>
          <w:w w:val="105"/>
        </w:rPr>
        <w:t>but all in vain. The Registrar of that court failed to persuade the Honourable</w:t>
      </w:r>
      <w:r>
        <w:rPr>
          <w:spacing w:val="-4"/>
          <w:w w:val="105"/>
        </w:rPr>
        <w:t> </w:t>
      </w:r>
      <w:r>
        <w:rPr>
          <w:w w:val="105"/>
        </w:rPr>
        <w:t>Judge</w:t>
      </w:r>
      <w:r>
        <w:rPr>
          <w:spacing w:val="-17"/>
          <w:w w:val="105"/>
        </w:rPr>
        <w:t> </w:t>
      </w:r>
      <w:r>
        <w:rPr>
          <w:w w:val="105"/>
        </w:rPr>
        <w:t>to</w:t>
      </w:r>
      <w:r>
        <w:rPr>
          <w:spacing w:val="-17"/>
          <w:w w:val="105"/>
        </w:rPr>
        <w:t> </w:t>
      </w:r>
      <w:r>
        <w:rPr>
          <w:w w:val="105"/>
        </w:rPr>
        <w:t>write</w:t>
      </w:r>
      <w:r>
        <w:rPr>
          <w:spacing w:val="-15"/>
          <w:w w:val="105"/>
        </w:rPr>
        <w:t> </w:t>
      </w:r>
      <w:r>
        <w:rPr>
          <w:w w:val="105"/>
        </w:rPr>
        <w:t>such</w:t>
      </w:r>
      <w:r>
        <w:rPr>
          <w:spacing w:val="-17"/>
          <w:w w:val="105"/>
        </w:rPr>
        <w:t> </w:t>
      </w:r>
      <w:r>
        <w:rPr>
          <w:w w:val="105"/>
        </w:rPr>
        <w:t>judgment</w:t>
      </w:r>
      <w:r>
        <w:rPr>
          <w:spacing w:val="1"/>
          <w:w w:val="105"/>
        </w:rPr>
        <w:t> </w:t>
      </w:r>
      <w:r>
        <w:rPr>
          <w:w w:val="105"/>
        </w:rPr>
        <w:t>but</w:t>
      </w:r>
      <w:r>
        <w:rPr>
          <w:spacing w:val="-22"/>
          <w:w w:val="105"/>
        </w:rPr>
        <w:t> </w:t>
      </w:r>
      <w:r>
        <w:rPr>
          <w:w w:val="105"/>
        </w:rPr>
        <w:t>a</w:t>
      </w:r>
      <w:r>
        <w:rPr>
          <w:spacing w:val="-16"/>
          <w:w w:val="105"/>
        </w:rPr>
        <w:t> </w:t>
      </w:r>
      <w:r>
        <w:rPr>
          <w:w w:val="105"/>
        </w:rPr>
        <w:t>portion</w:t>
      </w:r>
      <w:r>
        <w:rPr>
          <w:spacing w:val="-17"/>
          <w:w w:val="105"/>
        </w:rPr>
        <w:t> </w:t>
      </w:r>
      <w:r>
        <w:rPr>
          <w:w w:val="105"/>
        </w:rPr>
        <w:t>of</w:t>
      </w:r>
      <w:r>
        <w:rPr>
          <w:spacing w:val="-26"/>
          <w:w w:val="105"/>
        </w:rPr>
        <w:t> </w:t>
      </w:r>
      <w:r>
        <w:rPr>
          <w:w w:val="105"/>
        </w:rPr>
        <w:t>the</w:t>
      </w:r>
      <w:r>
        <w:rPr>
          <w:spacing w:val="-21"/>
          <w:w w:val="105"/>
        </w:rPr>
        <w:t> </w:t>
      </w:r>
      <w:r>
        <w:rPr>
          <w:w w:val="105"/>
        </w:rPr>
        <w:t>transcript</w:t>
      </w:r>
      <w:r>
        <w:rPr>
          <w:spacing w:val="-5"/>
          <w:w w:val="105"/>
        </w:rPr>
        <w:t> </w:t>
      </w:r>
      <w:r>
        <w:rPr>
          <w:w w:val="105"/>
        </w:rPr>
        <w:t>of</w:t>
      </w:r>
      <w:r>
        <w:rPr>
          <w:spacing w:val="-23"/>
          <w:w w:val="105"/>
        </w:rPr>
        <w:t> </w:t>
      </w:r>
      <w:r>
        <w:rPr>
          <w:w w:val="105"/>
        </w:rPr>
        <w:t>the trial was made available. </w:t>
      </w:r>
      <w:r>
        <w:rPr>
          <w:rFonts w:ascii="Arial"/>
          <w:w w:val="105"/>
          <w:sz w:val="25"/>
        </w:rPr>
        <w:t>I </w:t>
      </w:r>
      <w:r>
        <w:rPr>
          <w:w w:val="105"/>
        </w:rPr>
        <w:t>say a portion because </w:t>
      </w:r>
      <w:r>
        <w:rPr>
          <w:rFonts w:ascii="Arial"/>
          <w:w w:val="105"/>
          <w:sz w:val="25"/>
        </w:rPr>
        <w:t>I </w:t>
      </w:r>
      <w:r>
        <w:rPr>
          <w:w w:val="105"/>
        </w:rPr>
        <w:t>do not believe it's a full transcript from A to Z of the hearing but only the relevant pa1i that contains the reasoning of the cowi in coming to the order that it came up with it. My opinion is that transcripts of proceedings could not be a fair replacement of a written judgment with</w:t>
      </w:r>
      <w:r>
        <w:rPr>
          <w:spacing w:val="25"/>
          <w:w w:val="105"/>
        </w:rPr>
        <w:t> </w:t>
      </w:r>
      <w:r>
        <w:rPr>
          <w:w w:val="105"/>
        </w:rPr>
        <w:t>reasons.</w:t>
      </w:r>
    </w:p>
    <w:p>
      <w:pPr>
        <w:pStyle w:val="BodyText"/>
        <w:rPr>
          <w:sz w:val="28"/>
        </w:rPr>
      </w:pPr>
    </w:p>
    <w:p>
      <w:pPr>
        <w:pStyle w:val="BodyText"/>
        <w:rPr>
          <w:sz w:val="28"/>
        </w:rPr>
      </w:pPr>
    </w:p>
    <w:p>
      <w:pPr>
        <w:pStyle w:val="ListParagraph"/>
        <w:numPr>
          <w:ilvl w:val="0"/>
          <w:numId w:val="3"/>
        </w:numPr>
        <w:tabs>
          <w:tab w:pos="1012" w:val="left" w:leader="none"/>
          <w:tab w:pos="1013" w:val="left" w:leader="none"/>
        </w:tabs>
        <w:spacing w:line="240" w:lineRule="auto" w:before="196" w:after="0"/>
        <w:ind w:left="1046" w:right="0" w:hanging="727"/>
        <w:jc w:val="left"/>
        <w:rPr>
          <w:sz w:val="27"/>
        </w:rPr>
      </w:pPr>
      <w:r>
        <w:rPr>
          <w:w w:val="105"/>
          <w:sz w:val="26"/>
        </w:rPr>
        <w:t>The Appellant's grounds of appeal are three fold</w:t>
      </w:r>
      <w:r>
        <w:rPr>
          <w:spacing w:val="35"/>
          <w:w w:val="105"/>
          <w:sz w:val="26"/>
        </w:rPr>
        <w:t> </w:t>
      </w:r>
      <w:r>
        <w:rPr>
          <w:w w:val="105"/>
          <w:sz w:val="26"/>
        </w:rPr>
        <w:t>-</w:t>
      </w:r>
    </w:p>
    <w:p>
      <w:pPr>
        <w:pStyle w:val="BodyText"/>
        <w:spacing w:before="4"/>
        <w:rPr>
          <w:sz w:val="31"/>
        </w:rPr>
      </w:pPr>
    </w:p>
    <w:p>
      <w:pPr>
        <w:pStyle w:val="Heading1"/>
        <w:numPr>
          <w:ilvl w:val="1"/>
          <w:numId w:val="3"/>
        </w:numPr>
        <w:tabs>
          <w:tab w:pos="2424" w:val="left" w:leader="none"/>
        </w:tabs>
        <w:spacing w:line="367" w:lineRule="auto" w:before="0" w:after="0"/>
        <w:ind w:left="2422" w:right="399" w:hanging="706"/>
        <w:jc w:val="both"/>
      </w:pPr>
      <w:r>
        <w:rPr>
          <w:i/>
        </w:rPr>
        <w:t>The learned Judge erred in law and fact in dismissing the </w:t>
      </w:r>
      <w:r>
        <w:rPr/>
        <w:t>Appellant's cause of action based on a non-existent deed of settlement which was filed by the</w:t>
      </w:r>
      <w:r>
        <w:rPr>
          <w:spacing w:val="-12"/>
        </w:rPr>
        <w:t> </w:t>
      </w:r>
      <w:r>
        <w:rPr/>
        <w:t>Respondent;</w:t>
      </w:r>
    </w:p>
    <w:p>
      <w:pPr>
        <w:pStyle w:val="ListParagraph"/>
        <w:numPr>
          <w:ilvl w:val="1"/>
          <w:numId w:val="3"/>
        </w:numPr>
        <w:tabs>
          <w:tab w:pos="2431" w:val="left" w:leader="none"/>
        </w:tabs>
        <w:spacing w:line="367" w:lineRule="auto" w:before="190" w:after="0"/>
        <w:ind w:left="2422" w:right="399" w:hanging="705"/>
        <w:jc w:val="both"/>
        <w:rPr>
          <w:i/>
          <w:sz w:val="25"/>
        </w:rPr>
      </w:pPr>
      <w:r>
        <w:rPr>
          <w:i/>
          <w:sz w:val="27"/>
        </w:rPr>
        <w:t>The learned Judge misled herself in holding that the deed of </w:t>
      </w:r>
      <w:r>
        <w:rPr>
          <w:i/>
          <w:sz w:val="27"/>
        </w:rPr>
        <w:t>settlement was valid and the Appellant did not raise the issue</w:t>
      </w:r>
      <w:r>
        <w:rPr>
          <w:i/>
          <w:spacing w:val="50"/>
          <w:sz w:val="27"/>
        </w:rPr>
        <w:t> </w:t>
      </w:r>
      <w:r>
        <w:rPr>
          <w:i/>
          <w:sz w:val="27"/>
        </w:rPr>
        <w:t>of</w:t>
      </w:r>
    </w:p>
    <w:p>
      <w:pPr>
        <w:spacing w:after="0" w:line="367" w:lineRule="auto"/>
        <w:jc w:val="both"/>
        <w:rPr>
          <w:sz w:val="25"/>
        </w:rPr>
        <w:sectPr>
          <w:pgSz w:w="11910" w:h="16850"/>
          <w:pgMar w:header="0" w:footer="1536" w:top="1600" w:bottom="1740" w:left="1080" w:right="1020"/>
        </w:sectPr>
      </w:pPr>
    </w:p>
    <w:p>
      <w:pPr>
        <w:pStyle w:val="BodyText"/>
        <w:rPr>
          <w:i/>
          <w:sz w:val="20"/>
        </w:rPr>
      </w:pPr>
    </w:p>
    <w:p>
      <w:pPr>
        <w:pStyle w:val="BodyText"/>
        <w:spacing w:before="9"/>
        <w:rPr>
          <w:i/>
          <w:sz w:val="25"/>
        </w:rPr>
      </w:pPr>
    </w:p>
    <w:p>
      <w:pPr>
        <w:spacing w:line="376" w:lineRule="auto" w:before="89"/>
        <w:ind w:left="2566" w:right="228" w:firstLine="0"/>
        <w:jc w:val="both"/>
        <w:rPr>
          <w:sz w:val="27"/>
        </w:rPr>
      </w:pPr>
      <w:r>
        <w:rPr>
          <w:i/>
          <w:w w:val="105"/>
          <w:sz w:val="26"/>
        </w:rPr>
        <w:t>forgery in any of the papers. The court overlooked that the </w:t>
      </w:r>
      <w:r>
        <w:rPr>
          <w:i/>
          <w:w w:val="105"/>
          <w:sz w:val="26"/>
        </w:rPr>
        <w:t>summons</w:t>
      </w:r>
      <w:r>
        <w:rPr>
          <w:i/>
          <w:spacing w:val="-16"/>
          <w:w w:val="105"/>
          <w:sz w:val="26"/>
        </w:rPr>
        <w:t> </w:t>
      </w:r>
      <w:r>
        <w:rPr>
          <w:i/>
          <w:w w:val="105"/>
          <w:sz w:val="26"/>
        </w:rPr>
        <w:t>was</w:t>
      </w:r>
      <w:r>
        <w:rPr>
          <w:i/>
          <w:spacing w:val="-19"/>
          <w:w w:val="105"/>
          <w:sz w:val="26"/>
        </w:rPr>
        <w:t> </w:t>
      </w:r>
      <w:r>
        <w:rPr>
          <w:i/>
          <w:w w:val="105"/>
          <w:sz w:val="26"/>
        </w:rPr>
        <w:t>withdrawn</w:t>
      </w:r>
      <w:r>
        <w:rPr>
          <w:i/>
          <w:spacing w:val="-5"/>
          <w:w w:val="105"/>
          <w:sz w:val="26"/>
        </w:rPr>
        <w:t> </w:t>
      </w:r>
      <w:r>
        <w:rPr>
          <w:i/>
          <w:w w:val="105"/>
          <w:sz w:val="26"/>
        </w:rPr>
        <w:t>and</w:t>
      </w:r>
      <w:r>
        <w:rPr>
          <w:i/>
          <w:spacing w:val="-9"/>
          <w:w w:val="105"/>
          <w:sz w:val="26"/>
        </w:rPr>
        <w:t> </w:t>
      </w:r>
      <w:r>
        <w:rPr>
          <w:i/>
          <w:w w:val="105"/>
          <w:sz w:val="26"/>
        </w:rPr>
        <w:t>new</w:t>
      </w:r>
      <w:r>
        <w:rPr>
          <w:i/>
          <w:spacing w:val="-9"/>
          <w:w w:val="105"/>
          <w:sz w:val="26"/>
        </w:rPr>
        <w:t> </w:t>
      </w:r>
      <w:r>
        <w:rPr>
          <w:i/>
          <w:w w:val="105"/>
          <w:sz w:val="26"/>
        </w:rPr>
        <w:t>summons</w:t>
      </w:r>
      <w:r>
        <w:rPr>
          <w:i/>
          <w:spacing w:val="-15"/>
          <w:w w:val="105"/>
          <w:sz w:val="26"/>
        </w:rPr>
        <w:t> </w:t>
      </w:r>
      <w:r>
        <w:rPr>
          <w:i/>
          <w:w w:val="105"/>
          <w:sz w:val="26"/>
        </w:rPr>
        <w:t>were</w:t>
      </w:r>
      <w:r>
        <w:rPr>
          <w:i/>
          <w:spacing w:val="-11"/>
          <w:w w:val="105"/>
          <w:sz w:val="26"/>
        </w:rPr>
        <w:t> </w:t>
      </w:r>
      <w:r>
        <w:rPr>
          <w:i/>
          <w:w w:val="105"/>
          <w:sz w:val="26"/>
        </w:rPr>
        <w:t>filed. After</w:t>
      </w:r>
      <w:r>
        <w:rPr>
          <w:i/>
          <w:spacing w:val="-9"/>
          <w:w w:val="105"/>
          <w:sz w:val="26"/>
        </w:rPr>
        <w:t> </w:t>
      </w:r>
      <w:r>
        <w:rPr>
          <w:i/>
          <w:w w:val="105"/>
          <w:sz w:val="26"/>
        </w:rPr>
        <w:t>the new</w:t>
      </w:r>
      <w:r>
        <w:rPr>
          <w:i/>
          <w:spacing w:val="-24"/>
          <w:w w:val="105"/>
          <w:sz w:val="26"/>
        </w:rPr>
        <w:t> </w:t>
      </w:r>
      <w:r>
        <w:rPr>
          <w:i/>
          <w:w w:val="105"/>
          <w:sz w:val="26"/>
        </w:rPr>
        <w:t>summons</w:t>
      </w:r>
      <w:r>
        <w:rPr>
          <w:i/>
          <w:spacing w:val="-22"/>
          <w:w w:val="105"/>
          <w:sz w:val="26"/>
        </w:rPr>
        <w:t> </w:t>
      </w:r>
      <w:r>
        <w:rPr>
          <w:i/>
          <w:w w:val="105"/>
          <w:sz w:val="26"/>
        </w:rPr>
        <w:t>was</w:t>
      </w:r>
      <w:r>
        <w:rPr>
          <w:i/>
          <w:spacing w:val="-23"/>
          <w:w w:val="105"/>
          <w:sz w:val="26"/>
        </w:rPr>
        <w:t> </w:t>
      </w:r>
      <w:r>
        <w:rPr>
          <w:i/>
          <w:w w:val="105"/>
          <w:sz w:val="26"/>
        </w:rPr>
        <w:t>served</w:t>
      </w:r>
      <w:r>
        <w:rPr>
          <w:i/>
          <w:spacing w:val="-21"/>
          <w:w w:val="105"/>
          <w:sz w:val="26"/>
        </w:rPr>
        <w:t> </w:t>
      </w:r>
      <w:r>
        <w:rPr>
          <w:i/>
          <w:w w:val="105"/>
          <w:sz w:val="26"/>
        </w:rPr>
        <w:t>the</w:t>
      </w:r>
      <w:r>
        <w:rPr>
          <w:i/>
          <w:spacing w:val="-30"/>
          <w:w w:val="105"/>
          <w:sz w:val="26"/>
        </w:rPr>
        <w:t> </w:t>
      </w:r>
      <w:r>
        <w:rPr>
          <w:i/>
          <w:w w:val="105"/>
          <w:sz w:val="26"/>
        </w:rPr>
        <w:t>Respondent</w:t>
      </w:r>
      <w:r>
        <w:rPr>
          <w:i/>
          <w:spacing w:val="-15"/>
          <w:w w:val="105"/>
          <w:sz w:val="26"/>
        </w:rPr>
        <w:t> </w:t>
      </w:r>
      <w:r>
        <w:rPr>
          <w:i/>
          <w:w w:val="105"/>
          <w:sz w:val="26"/>
        </w:rPr>
        <w:t>filed</w:t>
      </w:r>
      <w:r>
        <w:rPr>
          <w:i/>
          <w:spacing w:val="-18"/>
          <w:w w:val="105"/>
          <w:sz w:val="26"/>
        </w:rPr>
        <w:t> </w:t>
      </w:r>
      <w:r>
        <w:rPr>
          <w:i/>
          <w:w w:val="105"/>
          <w:sz w:val="26"/>
        </w:rPr>
        <w:t>its</w:t>
      </w:r>
      <w:r>
        <w:rPr>
          <w:i/>
          <w:spacing w:val="-33"/>
          <w:w w:val="105"/>
          <w:sz w:val="26"/>
        </w:rPr>
        <w:t> </w:t>
      </w:r>
      <w:r>
        <w:rPr>
          <w:i/>
          <w:w w:val="105"/>
          <w:sz w:val="26"/>
        </w:rPr>
        <w:t>plea</w:t>
      </w:r>
      <w:r>
        <w:rPr>
          <w:i/>
          <w:spacing w:val="-26"/>
          <w:w w:val="105"/>
          <w:sz w:val="26"/>
        </w:rPr>
        <w:t> </w:t>
      </w:r>
      <w:r>
        <w:rPr>
          <w:i/>
          <w:w w:val="105"/>
          <w:sz w:val="26"/>
        </w:rPr>
        <w:t>and</w:t>
      </w:r>
      <w:r>
        <w:rPr>
          <w:i/>
          <w:spacing w:val="-27"/>
          <w:w w:val="105"/>
          <w:sz w:val="26"/>
        </w:rPr>
        <w:t> </w:t>
      </w:r>
      <w:r>
        <w:rPr>
          <w:i/>
          <w:w w:val="105"/>
          <w:sz w:val="26"/>
        </w:rPr>
        <w:t>raised a point in </w:t>
      </w:r>
      <w:r>
        <w:rPr>
          <w:w w:val="105"/>
          <w:sz w:val="27"/>
        </w:rPr>
        <w:t>limine, </w:t>
      </w:r>
      <w:r>
        <w:rPr>
          <w:i/>
          <w:w w:val="105"/>
          <w:sz w:val="26"/>
        </w:rPr>
        <w:t>which addressed the issue of the Deed of </w:t>
      </w:r>
      <w:r>
        <w:rPr>
          <w:i/>
          <w:w w:val="105"/>
          <w:sz w:val="26"/>
        </w:rPr>
        <w:t>settlement. The matter was set down for hearing in order to clarify the issue of the point in </w:t>
      </w:r>
      <w:r>
        <w:rPr>
          <w:w w:val="105"/>
          <w:sz w:val="27"/>
        </w:rPr>
        <w:t>limine </w:t>
      </w:r>
      <w:r>
        <w:rPr>
          <w:i/>
          <w:w w:val="105"/>
          <w:sz w:val="26"/>
        </w:rPr>
        <w:t>for arguing and no </w:t>
      </w:r>
      <w:r>
        <w:rPr>
          <w:i/>
          <w:w w:val="105"/>
          <w:sz w:val="26"/>
        </w:rPr>
        <w:t>subsequent papers were filed by the Appellant. The court erred in law and in fact in admitting the fact that the issue of forgery of the said deed of settlement cannot be found in the Appellant's papers.</w:t>
      </w:r>
      <w:r>
        <w:rPr>
          <w:i/>
          <w:spacing w:val="-13"/>
          <w:w w:val="105"/>
          <w:sz w:val="26"/>
        </w:rPr>
        <w:t> </w:t>
      </w:r>
      <w:r>
        <w:rPr>
          <w:i/>
          <w:w w:val="105"/>
          <w:sz w:val="26"/>
        </w:rPr>
        <w:t>The</w:t>
      </w:r>
      <w:r>
        <w:rPr>
          <w:i/>
          <w:spacing w:val="-19"/>
          <w:w w:val="105"/>
          <w:sz w:val="26"/>
        </w:rPr>
        <w:t> </w:t>
      </w:r>
      <w:r>
        <w:rPr>
          <w:i/>
          <w:w w:val="105"/>
          <w:sz w:val="26"/>
        </w:rPr>
        <w:t>Appellant</w:t>
      </w:r>
      <w:r>
        <w:rPr>
          <w:i/>
          <w:spacing w:val="-3"/>
          <w:w w:val="105"/>
          <w:sz w:val="26"/>
        </w:rPr>
        <w:t> </w:t>
      </w:r>
      <w:r>
        <w:rPr>
          <w:i/>
          <w:w w:val="105"/>
          <w:sz w:val="26"/>
        </w:rPr>
        <w:t>maintains</w:t>
      </w:r>
      <w:r>
        <w:rPr>
          <w:i/>
          <w:spacing w:val="-14"/>
          <w:w w:val="105"/>
          <w:sz w:val="26"/>
        </w:rPr>
        <w:t> </w:t>
      </w:r>
      <w:r>
        <w:rPr>
          <w:i/>
          <w:w w:val="105"/>
          <w:sz w:val="26"/>
        </w:rPr>
        <w:t>that</w:t>
      </w:r>
      <w:r>
        <w:rPr>
          <w:i/>
          <w:spacing w:val="-23"/>
          <w:w w:val="105"/>
          <w:sz w:val="26"/>
        </w:rPr>
        <w:t> </w:t>
      </w:r>
      <w:r>
        <w:rPr>
          <w:i/>
          <w:w w:val="105"/>
          <w:sz w:val="26"/>
        </w:rPr>
        <w:t>no</w:t>
      </w:r>
      <w:r>
        <w:rPr>
          <w:i/>
          <w:spacing w:val="-22"/>
          <w:w w:val="105"/>
          <w:sz w:val="26"/>
        </w:rPr>
        <w:t> </w:t>
      </w:r>
      <w:r>
        <w:rPr>
          <w:i/>
          <w:w w:val="105"/>
          <w:sz w:val="26"/>
        </w:rPr>
        <w:t>subsequent</w:t>
      </w:r>
      <w:r>
        <w:rPr>
          <w:i/>
          <w:spacing w:val="-10"/>
          <w:w w:val="105"/>
          <w:sz w:val="26"/>
        </w:rPr>
        <w:t> </w:t>
      </w:r>
      <w:r>
        <w:rPr>
          <w:i/>
          <w:w w:val="105"/>
          <w:sz w:val="26"/>
        </w:rPr>
        <w:t>papers</w:t>
      </w:r>
      <w:r>
        <w:rPr>
          <w:i/>
          <w:spacing w:val="-20"/>
          <w:w w:val="105"/>
          <w:sz w:val="26"/>
        </w:rPr>
        <w:t> </w:t>
      </w:r>
      <w:r>
        <w:rPr>
          <w:i/>
          <w:w w:val="105"/>
          <w:sz w:val="26"/>
        </w:rPr>
        <w:t>were ever filed by the Appellant ever since the amendment of the summons, so this issue couldn't have been raised </w:t>
      </w:r>
      <w:r>
        <w:rPr>
          <w:i/>
          <w:w w:val="105"/>
          <w:sz w:val="26"/>
          <w:u w:val="thick"/>
        </w:rPr>
        <w:t>since the</w:t>
      </w:r>
      <w:r>
        <w:rPr>
          <w:i/>
          <w:w w:val="105"/>
          <w:sz w:val="26"/>
        </w:rPr>
        <w:t> </w:t>
      </w:r>
      <w:r>
        <w:rPr>
          <w:i/>
          <w:w w:val="105"/>
          <w:sz w:val="26"/>
          <w:u w:val="thick"/>
        </w:rPr>
        <w:t>Appellant </w:t>
      </w:r>
      <w:r>
        <w:rPr>
          <w:w w:val="105"/>
          <w:sz w:val="25"/>
          <w:u w:val="thick"/>
        </w:rPr>
        <w:t>is </w:t>
      </w:r>
      <w:r>
        <w:rPr>
          <w:i/>
          <w:w w:val="105"/>
          <w:sz w:val="26"/>
          <w:u w:val="thick"/>
        </w:rPr>
        <w:t>still to Ole its Replication and</w:t>
      </w:r>
      <w:r>
        <w:rPr>
          <w:i/>
          <w:w w:val="105"/>
          <w:sz w:val="26"/>
        </w:rPr>
        <w:t> the matter was only </w:t>
      </w:r>
      <w:r>
        <w:rPr>
          <w:i/>
          <w:w w:val="105"/>
          <w:sz w:val="26"/>
        </w:rPr>
        <w:t>set do,vn to address only the point in limine, and that was the only platform that the issue of forgery could have been raised under the circumstances. </w:t>
      </w:r>
      <w:r>
        <w:rPr>
          <w:w w:val="105"/>
          <w:sz w:val="26"/>
        </w:rPr>
        <w:t>";</w:t>
      </w:r>
      <w:r>
        <w:rPr>
          <w:spacing w:val="-14"/>
          <w:w w:val="105"/>
          <w:sz w:val="26"/>
        </w:rPr>
        <w:t> </w:t>
      </w:r>
      <w:r>
        <w:rPr>
          <w:w w:val="105"/>
          <w:sz w:val="27"/>
        </w:rPr>
        <w:t>and</w:t>
      </w:r>
    </w:p>
    <w:p>
      <w:pPr>
        <w:pStyle w:val="ListParagraph"/>
        <w:numPr>
          <w:ilvl w:val="1"/>
          <w:numId w:val="3"/>
        </w:numPr>
        <w:tabs>
          <w:tab w:pos="2590" w:val="left" w:leader="none"/>
        </w:tabs>
        <w:spacing w:line="376" w:lineRule="auto" w:before="182" w:after="0"/>
        <w:ind w:left="2575" w:right="228" w:hanging="707"/>
        <w:jc w:val="both"/>
        <w:rPr>
          <w:i/>
          <w:sz w:val="25"/>
        </w:rPr>
      </w:pPr>
      <w:r>
        <w:rPr>
          <w:i/>
          <w:w w:val="105"/>
          <w:sz w:val="26"/>
        </w:rPr>
        <w:t>The learned Judge erred in law and in fact by admitting the </w:t>
      </w:r>
      <w:r>
        <w:rPr>
          <w:i/>
          <w:w w:val="105"/>
          <w:sz w:val="26"/>
        </w:rPr>
        <w:t>Respondents evidence without hearing the Appellant's defence. The</w:t>
      </w:r>
      <w:r>
        <w:rPr>
          <w:i/>
          <w:spacing w:val="-13"/>
          <w:w w:val="105"/>
          <w:sz w:val="26"/>
        </w:rPr>
        <w:t> </w:t>
      </w:r>
      <w:r>
        <w:rPr>
          <w:i/>
          <w:w w:val="105"/>
          <w:sz w:val="26"/>
        </w:rPr>
        <w:t>Appellant's</w:t>
      </w:r>
      <w:r>
        <w:rPr>
          <w:i/>
          <w:spacing w:val="2"/>
          <w:w w:val="105"/>
          <w:sz w:val="26"/>
        </w:rPr>
        <w:t> </w:t>
      </w:r>
      <w:r>
        <w:rPr>
          <w:i/>
          <w:w w:val="105"/>
          <w:sz w:val="26"/>
        </w:rPr>
        <w:t>representative</w:t>
      </w:r>
      <w:r>
        <w:rPr>
          <w:i/>
          <w:spacing w:val="-24"/>
          <w:w w:val="105"/>
          <w:sz w:val="26"/>
        </w:rPr>
        <w:t> </w:t>
      </w:r>
      <w:r>
        <w:rPr>
          <w:i/>
          <w:w w:val="105"/>
          <w:sz w:val="26"/>
        </w:rPr>
        <w:t>was</w:t>
      </w:r>
      <w:r>
        <w:rPr>
          <w:i/>
          <w:spacing w:val="-23"/>
          <w:w w:val="105"/>
          <w:sz w:val="26"/>
        </w:rPr>
        <w:t> </w:t>
      </w:r>
      <w:r>
        <w:rPr>
          <w:i/>
          <w:w w:val="105"/>
          <w:sz w:val="26"/>
        </w:rPr>
        <w:t>not</w:t>
      </w:r>
      <w:r>
        <w:rPr>
          <w:i/>
          <w:spacing w:val="-15"/>
          <w:w w:val="105"/>
          <w:sz w:val="26"/>
        </w:rPr>
        <w:t> </w:t>
      </w:r>
      <w:r>
        <w:rPr>
          <w:i/>
          <w:w w:val="105"/>
          <w:sz w:val="26"/>
        </w:rPr>
        <w:t>even</w:t>
      </w:r>
      <w:r>
        <w:rPr>
          <w:i/>
          <w:spacing w:val="-19"/>
          <w:w w:val="105"/>
          <w:sz w:val="26"/>
        </w:rPr>
        <w:t> </w:t>
      </w:r>
      <w:r>
        <w:rPr>
          <w:i/>
          <w:w w:val="105"/>
          <w:sz w:val="26"/>
        </w:rPr>
        <w:t>afforded</w:t>
      </w:r>
      <w:r>
        <w:rPr>
          <w:i/>
          <w:spacing w:val="-4"/>
          <w:w w:val="105"/>
          <w:sz w:val="26"/>
        </w:rPr>
        <w:t> </w:t>
      </w:r>
      <w:r>
        <w:rPr>
          <w:i/>
          <w:w w:val="105"/>
          <w:sz w:val="26"/>
        </w:rPr>
        <w:t>the</w:t>
      </w:r>
      <w:r>
        <w:rPr>
          <w:i/>
          <w:spacing w:val="-16"/>
          <w:w w:val="105"/>
          <w:sz w:val="26"/>
        </w:rPr>
        <w:t> </w:t>
      </w:r>
      <w:r>
        <w:rPr>
          <w:i/>
          <w:w w:val="105"/>
          <w:sz w:val="26"/>
        </w:rPr>
        <w:t>chance to address the court on the issue and such is a gross violation</w:t>
      </w:r>
      <w:r>
        <w:rPr>
          <w:i/>
          <w:spacing w:val="-47"/>
          <w:w w:val="105"/>
          <w:sz w:val="26"/>
        </w:rPr>
        <w:t> </w:t>
      </w:r>
      <w:r>
        <w:rPr>
          <w:i/>
          <w:w w:val="105"/>
          <w:sz w:val="26"/>
        </w:rPr>
        <w:t>of the Applicant's right to a fair hearing and the principle of the </w:t>
      </w:r>
      <w:r>
        <w:rPr>
          <w:w w:val="105"/>
          <w:sz w:val="27"/>
        </w:rPr>
        <w:t>Audi Alteram Partem. </w:t>
      </w:r>
      <w:r>
        <w:rPr>
          <w:i/>
          <w:w w:val="105"/>
          <w:sz w:val="26"/>
        </w:rPr>
        <w:t>This resulted into a serious miscarriage </w:t>
      </w:r>
      <w:r>
        <w:rPr>
          <w:i/>
          <w:w w:val="105"/>
          <w:sz w:val="26"/>
        </w:rPr>
        <w:t>o_fjustice.</w:t>
      </w:r>
    </w:p>
    <w:p>
      <w:pPr>
        <w:spacing w:after="0" w:line="376" w:lineRule="auto"/>
        <w:jc w:val="both"/>
        <w:rPr>
          <w:sz w:val="25"/>
        </w:rPr>
        <w:sectPr>
          <w:pgSz w:w="11910" w:h="16850"/>
          <w:pgMar w:header="0" w:footer="1536" w:top="1600" w:bottom="1720" w:left="1080" w:right="1020"/>
        </w:sectPr>
      </w:pPr>
    </w:p>
    <w:p>
      <w:pPr>
        <w:pStyle w:val="BodyText"/>
        <w:rPr>
          <w:i/>
          <w:sz w:val="20"/>
        </w:rPr>
      </w:pPr>
    </w:p>
    <w:p>
      <w:pPr>
        <w:pStyle w:val="BodyText"/>
        <w:rPr>
          <w:i/>
          <w:sz w:val="25"/>
        </w:rPr>
      </w:pPr>
    </w:p>
    <w:p>
      <w:pPr>
        <w:pStyle w:val="Heading1"/>
        <w:spacing w:before="89"/>
        <w:ind w:left="351"/>
        <w:rPr>
          <w:i/>
        </w:rPr>
      </w:pPr>
      <w:r>
        <w:rPr>
          <w:i/>
        </w:rPr>
        <w:t>The Appellant's Case</w:t>
      </w:r>
    </w:p>
    <w:p>
      <w:pPr>
        <w:pStyle w:val="BodyText"/>
        <w:spacing w:before="11"/>
        <w:rPr>
          <w:i/>
          <w:sz w:val="31"/>
        </w:rPr>
      </w:pPr>
    </w:p>
    <w:p>
      <w:pPr>
        <w:pStyle w:val="ListParagraph"/>
        <w:numPr>
          <w:ilvl w:val="0"/>
          <w:numId w:val="3"/>
        </w:numPr>
        <w:tabs>
          <w:tab w:pos="1049" w:val="left" w:leader="none"/>
          <w:tab w:pos="1050" w:val="left" w:leader="none"/>
          <w:tab w:pos="2274" w:val="left" w:leader="none"/>
          <w:tab w:pos="3204" w:val="left" w:leader="none"/>
          <w:tab w:pos="3731" w:val="left" w:leader="none"/>
          <w:tab w:pos="5529" w:val="left" w:leader="none"/>
          <w:tab w:pos="6846" w:val="left" w:leader="none"/>
          <w:tab w:pos="7867" w:val="left" w:leader="none"/>
          <w:tab w:pos="8581" w:val="left" w:leader="none"/>
        </w:tabs>
        <w:spacing w:line="376" w:lineRule="auto" w:before="0" w:after="0"/>
        <w:ind w:left="1046" w:right="400" w:hanging="696"/>
        <w:jc w:val="left"/>
        <w:rPr>
          <w:sz w:val="25"/>
        </w:rPr>
      </w:pPr>
      <w:r>
        <w:rPr>
          <w:w w:val="105"/>
          <w:sz w:val="27"/>
        </w:rPr>
        <w:t>It </w:t>
      </w:r>
      <w:r>
        <w:rPr>
          <w:spacing w:val="28"/>
          <w:w w:val="105"/>
          <w:sz w:val="27"/>
        </w:rPr>
        <w:t> </w:t>
      </w:r>
      <w:r>
        <w:rPr>
          <w:w w:val="105"/>
          <w:sz w:val="25"/>
        </w:rPr>
        <w:t>would</w:t>
        <w:tab/>
        <w:t>appear</w:t>
        <w:tab/>
        <w:t>the</w:t>
        <w:tab/>
        <w:t>three  </w:t>
      </w:r>
      <w:r>
        <w:rPr>
          <w:spacing w:val="5"/>
          <w:w w:val="105"/>
          <w:sz w:val="25"/>
        </w:rPr>
        <w:t> </w:t>
      </w:r>
      <w:r>
        <w:rPr>
          <w:w w:val="105"/>
          <w:sz w:val="25"/>
        </w:rPr>
        <w:t>grounds</w:t>
        <w:tab/>
        <w:t>of </w:t>
      </w:r>
      <w:r>
        <w:rPr>
          <w:spacing w:val="65"/>
          <w:w w:val="105"/>
          <w:sz w:val="25"/>
        </w:rPr>
        <w:t> </w:t>
      </w:r>
      <w:r>
        <w:rPr>
          <w:w w:val="105"/>
          <w:sz w:val="25"/>
        </w:rPr>
        <w:t>appeal</w:t>
        <w:tab/>
        <w:t>slightly</w:t>
        <w:tab/>
        <w:t>went</w:t>
        <w:tab/>
      </w:r>
      <w:r>
        <w:rPr>
          <w:spacing w:val="-1"/>
          <w:w w:val="105"/>
          <w:sz w:val="25"/>
        </w:rPr>
        <w:t>through </w:t>
      </w:r>
      <w:r>
        <w:rPr>
          <w:w w:val="105"/>
          <w:sz w:val="25"/>
        </w:rPr>
        <w:t>metamorphosis which manifested in the Heads of Argument as</w:t>
      </w:r>
      <w:r>
        <w:rPr>
          <w:spacing w:val="-20"/>
          <w:w w:val="105"/>
          <w:sz w:val="25"/>
        </w:rPr>
        <w:t> </w:t>
      </w:r>
      <w:r>
        <w:rPr>
          <w:w w:val="105"/>
          <w:sz w:val="25"/>
        </w:rPr>
        <w:t>follows-</w:t>
      </w:r>
    </w:p>
    <w:p>
      <w:pPr>
        <w:pStyle w:val="ListParagraph"/>
        <w:numPr>
          <w:ilvl w:val="1"/>
          <w:numId w:val="3"/>
        </w:numPr>
        <w:tabs>
          <w:tab w:pos="2585" w:val="left" w:leader="none"/>
        </w:tabs>
        <w:spacing w:line="391" w:lineRule="auto" w:before="219" w:after="0"/>
        <w:ind w:left="2583" w:right="374" w:hanging="845"/>
        <w:jc w:val="both"/>
        <w:rPr>
          <w:sz w:val="25"/>
        </w:rPr>
      </w:pPr>
      <w:r>
        <w:rPr>
          <w:w w:val="110"/>
          <w:sz w:val="25"/>
        </w:rPr>
        <w:t>On page </w:t>
      </w:r>
      <w:r>
        <w:rPr>
          <w:sz w:val="25"/>
        </w:rPr>
        <w:t>I </w:t>
      </w:r>
      <w:r>
        <w:rPr>
          <w:w w:val="110"/>
          <w:sz w:val="25"/>
        </w:rPr>
        <w:t>of the Heads, the Appellant insists that it was defamed and suffered damages to the amount of E830 000.00 (Eight hundred and thirty thousand</w:t>
      </w:r>
      <w:r>
        <w:rPr>
          <w:spacing w:val="36"/>
          <w:w w:val="110"/>
          <w:sz w:val="25"/>
        </w:rPr>
        <w:t> </w:t>
      </w:r>
      <w:r>
        <w:rPr>
          <w:w w:val="110"/>
          <w:sz w:val="25"/>
        </w:rPr>
        <w:t>Emalangeni);</w:t>
      </w:r>
    </w:p>
    <w:p>
      <w:pPr>
        <w:pStyle w:val="ListParagraph"/>
        <w:numPr>
          <w:ilvl w:val="1"/>
          <w:numId w:val="3"/>
        </w:numPr>
        <w:tabs>
          <w:tab w:pos="2584" w:val="left" w:leader="none"/>
          <w:tab w:pos="2585" w:val="left" w:leader="none"/>
        </w:tabs>
        <w:spacing w:line="240" w:lineRule="auto" w:before="196" w:after="0"/>
        <w:ind w:left="2584" w:right="0" w:hanging="853"/>
        <w:jc w:val="left"/>
        <w:rPr>
          <w:sz w:val="25"/>
        </w:rPr>
      </w:pPr>
      <w:r>
        <w:rPr>
          <w:w w:val="110"/>
          <w:sz w:val="25"/>
        </w:rPr>
        <w:t>On page 3 of the Heads -Appellant</w:t>
      </w:r>
      <w:r>
        <w:rPr>
          <w:spacing w:val="-1"/>
          <w:w w:val="110"/>
          <w:sz w:val="25"/>
        </w:rPr>
        <w:t> </w:t>
      </w:r>
      <w:r>
        <w:rPr>
          <w:w w:val="110"/>
          <w:sz w:val="25"/>
        </w:rPr>
        <w:t>states-</w:t>
      </w:r>
    </w:p>
    <w:p>
      <w:pPr>
        <w:pStyle w:val="BodyText"/>
        <w:spacing w:before="8"/>
        <w:rPr>
          <w:sz w:val="31"/>
        </w:rPr>
      </w:pPr>
    </w:p>
    <w:p>
      <w:pPr>
        <w:pStyle w:val="Heading1"/>
        <w:spacing w:line="367" w:lineRule="auto"/>
        <w:ind w:left="2586" w:right="366" w:firstLine="16"/>
        <w:jc w:val="both"/>
      </w:pPr>
      <w:r>
        <w:rPr>
          <w:rFonts w:ascii="Arial"/>
          <w:i/>
          <w:sz w:val="25"/>
        </w:rPr>
        <w:t>"It </w:t>
      </w:r>
      <w:r>
        <w:rPr>
          <w:i w:val="0"/>
          <w:sz w:val="25"/>
        </w:rPr>
        <w:t>is </w:t>
      </w:r>
      <w:r>
        <w:rPr>
          <w:i/>
        </w:rPr>
        <w:t>unconventional for a Defendant to raise an exception to </w:t>
      </w:r>
      <w:r>
        <w:rPr/>
        <w:t>Particulars of Claim and thereafter proceed to file a comprehensive plea </w:t>
      </w:r>
      <w:r>
        <w:rPr>
          <w:rFonts w:ascii="Arial"/>
          <w:i/>
          <w:sz w:val="18"/>
        </w:rPr>
        <w:t>011 </w:t>
      </w:r>
      <w:r>
        <w:rPr>
          <w:i/>
        </w:rPr>
        <w:t>the merits. This was the approach by </w:t>
      </w:r>
      <w:r>
        <w:rPr/>
        <w:t>the Respondent, it raised an exception preliminary and thereafter pleaded to the merits of the matter"</w:t>
      </w:r>
    </w:p>
    <w:p>
      <w:pPr>
        <w:spacing w:line="379" w:lineRule="auto" w:before="196"/>
        <w:ind w:left="1718" w:right="365" w:firstLine="28"/>
        <w:jc w:val="both"/>
        <w:rPr>
          <w:sz w:val="25"/>
        </w:rPr>
      </w:pPr>
      <w:r>
        <w:rPr>
          <w:w w:val="105"/>
          <w:sz w:val="25"/>
        </w:rPr>
        <w:t>Appellant does not state or allege any prejudice suffered as a result thereof as </w:t>
      </w:r>
      <w:r>
        <w:rPr>
          <w:b/>
          <w:w w:val="105"/>
          <w:sz w:val="27"/>
        </w:rPr>
        <w:t>it </w:t>
      </w:r>
      <w:r>
        <w:rPr>
          <w:w w:val="105"/>
          <w:sz w:val="25"/>
        </w:rPr>
        <w:t>did not take the remedial steps provided for under Rule 30 of the High Court</w:t>
      </w:r>
      <w:r>
        <w:rPr>
          <w:spacing w:val="30"/>
          <w:w w:val="105"/>
          <w:sz w:val="25"/>
        </w:rPr>
        <w:t> </w:t>
      </w:r>
      <w:r>
        <w:rPr>
          <w:w w:val="105"/>
          <w:sz w:val="25"/>
        </w:rPr>
        <w:t>Rules.</w:t>
      </w:r>
    </w:p>
    <w:p>
      <w:pPr>
        <w:pStyle w:val="ListParagraph"/>
        <w:numPr>
          <w:ilvl w:val="1"/>
          <w:numId w:val="3"/>
        </w:numPr>
        <w:tabs>
          <w:tab w:pos="2593" w:val="left" w:leader="none"/>
        </w:tabs>
        <w:spacing w:line="381" w:lineRule="auto" w:before="191" w:after="0"/>
        <w:ind w:left="2598" w:right="372" w:hanging="860"/>
        <w:jc w:val="both"/>
        <w:rPr>
          <w:sz w:val="25"/>
        </w:rPr>
      </w:pPr>
      <w:r>
        <w:rPr>
          <w:w w:val="105"/>
          <w:sz w:val="25"/>
        </w:rPr>
        <w:t>On page 5 of the Heads - Appellant relying on </w:t>
      </w:r>
      <w:r>
        <w:rPr>
          <w:b/>
          <w:w w:val="105"/>
          <w:sz w:val="27"/>
        </w:rPr>
        <w:t>Rule </w:t>
      </w:r>
      <w:r>
        <w:rPr>
          <w:w w:val="105"/>
          <w:sz w:val="25"/>
        </w:rPr>
        <w:t>23 (4) of the High Court Rules, submits</w:t>
      </w:r>
      <w:r>
        <w:rPr>
          <w:spacing w:val="63"/>
          <w:w w:val="105"/>
          <w:sz w:val="25"/>
        </w:rPr>
        <w:t> </w:t>
      </w:r>
      <w:r>
        <w:rPr>
          <w:w w:val="105"/>
          <w:sz w:val="25"/>
        </w:rPr>
        <w:t>that-</w:t>
      </w:r>
    </w:p>
    <w:p>
      <w:pPr>
        <w:pStyle w:val="Heading1"/>
        <w:spacing w:line="367" w:lineRule="auto" w:before="196"/>
        <w:ind w:left="2601" w:right="366" w:firstLine="17"/>
        <w:jc w:val="both"/>
      </w:pPr>
      <w:r>
        <w:rPr>
          <w:i/>
        </w:rPr>
        <w:t>"Where any exception is taken to any pleading or an </w:t>
      </w:r>
      <w:r>
        <w:rPr/>
        <w:t>application to strike out is made, no plea, replication or other pleadings over shall be necessary".</w:t>
      </w:r>
    </w:p>
    <w:p>
      <w:pPr>
        <w:spacing w:line="393" w:lineRule="auto" w:before="202"/>
        <w:ind w:left="1718" w:right="362" w:firstLine="8"/>
        <w:jc w:val="both"/>
        <w:rPr>
          <w:sz w:val="25"/>
        </w:rPr>
      </w:pPr>
      <w:r>
        <w:rPr>
          <w:w w:val="105"/>
          <w:sz w:val="25"/>
        </w:rPr>
        <w:t>The Appellant therefore, argues that the court a quo should not have dismissed his case or put differently should not have accepted the exception as there was an irregular step in the form of pleading over.</w:t>
      </w:r>
    </w:p>
    <w:p>
      <w:pPr>
        <w:spacing w:after="0" w:line="393" w:lineRule="auto"/>
        <w:jc w:val="both"/>
        <w:rPr>
          <w:sz w:val="25"/>
        </w:rPr>
        <w:sectPr>
          <w:pgSz w:w="11910" w:h="16850"/>
          <w:pgMar w:header="0" w:footer="1536" w:top="1600" w:bottom="1720" w:left="1080" w:right="1020"/>
        </w:sectPr>
      </w:pPr>
    </w:p>
    <w:p>
      <w:pPr>
        <w:pStyle w:val="BodyText"/>
        <w:rPr>
          <w:sz w:val="20"/>
        </w:rPr>
      </w:pPr>
    </w:p>
    <w:p>
      <w:pPr>
        <w:pStyle w:val="BodyText"/>
        <w:rPr>
          <w:sz w:val="27"/>
        </w:rPr>
      </w:pPr>
    </w:p>
    <w:p>
      <w:pPr>
        <w:pStyle w:val="BodyText"/>
        <w:spacing w:line="379" w:lineRule="auto" w:before="90"/>
        <w:ind w:left="1862" w:right="228" w:firstLine="1"/>
        <w:jc w:val="both"/>
      </w:pPr>
      <w:r>
        <w:rPr>
          <w:w w:val="105"/>
        </w:rPr>
        <w:t>The issue of Rule 30 is discussed in my paragraph [16] below but one cannot, al this juncture, fail to observe that the Appellant should have raised this as an irregular step at the High Comi level and applied for it's setting aside. He must have acquiesced to what he now complains to be an irregular step. That being the case its not a valid ground of appeal and stands to fail.</w:t>
      </w:r>
    </w:p>
    <w:p>
      <w:pPr>
        <w:pStyle w:val="ListParagraph"/>
        <w:numPr>
          <w:ilvl w:val="1"/>
          <w:numId w:val="3"/>
        </w:numPr>
        <w:tabs>
          <w:tab w:pos="2744" w:val="left" w:leader="none"/>
        </w:tabs>
        <w:spacing w:line="381" w:lineRule="auto" w:before="180" w:after="0"/>
        <w:ind w:left="2741" w:right="237" w:hanging="844"/>
        <w:jc w:val="both"/>
        <w:rPr>
          <w:sz w:val="26"/>
        </w:rPr>
      </w:pPr>
      <w:r>
        <w:rPr>
          <w:w w:val="105"/>
          <w:sz w:val="26"/>
        </w:rPr>
        <w:t>On page 6 of the Heads - the Appellant refers to The Civil Practice of The Supreme Cami of South Africa 4</w:t>
      </w:r>
      <w:r>
        <w:rPr>
          <w:w w:val="105"/>
          <w:sz w:val="26"/>
          <w:vertAlign w:val="superscript"/>
        </w:rPr>
        <w:t>th</w:t>
      </w:r>
      <w:r>
        <w:rPr>
          <w:w w:val="105"/>
          <w:sz w:val="26"/>
          <w:vertAlign w:val="baseline"/>
        </w:rPr>
        <w:t> Edition Herbsteen and Van Winson at page</w:t>
      </w:r>
      <w:r>
        <w:rPr>
          <w:spacing w:val="-23"/>
          <w:w w:val="105"/>
          <w:sz w:val="26"/>
          <w:vertAlign w:val="baseline"/>
        </w:rPr>
        <w:t> </w:t>
      </w:r>
      <w:r>
        <w:rPr>
          <w:w w:val="105"/>
          <w:sz w:val="26"/>
          <w:vertAlign w:val="baseline"/>
        </w:rPr>
        <w:t>489-</w:t>
      </w:r>
    </w:p>
    <w:p>
      <w:pPr>
        <w:spacing w:line="379" w:lineRule="auto" w:before="189"/>
        <w:ind w:left="2745" w:right="214" w:firstLine="12"/>
        <w:jc w:val="both"/>
        <w:rPr>
          <w:i/>
          <w:sz w:val="26"/>
        </w:rPr>
      </w:pPr>
      <w:r>
        <w:rPr>
          <w:i/>
          <w:w w:val="105"/>
          <w:sz w:val="26"/>
        </w:rPr>
        <w:t>"The Rules do not curb the povver of the court on grounds of </w:t>
      </w:r>
      <w:r>
        <w:rPr>
          <w:i/>
          <w:w w:val="105"/>
          <w:sz w:val="26"/>
        </w:rPr>
        <w:t>convenience</w:t>
      </w:r>
      <w:r>
        <w:rPr>
          <w:i/>
          <w:spacing w:val="0"/>
          <w:w w:val="105"/>
          <w:sz w:val="26"/>
        </w:rPr>
        <w:t> </w:t>
      </w:r>
      <w:r>
        <w:rPr>
          <w:i/>
          <w:w w:val="105"/>
          <w:sz w:val="26"/>
        </w:rPr>
        <w:t>to</w:t>
      </w:r>
      <w:r>
        <w:rPr>
          <w:i/>
          <w:spacing w:val="-21"/>
          <w:w w:val="105"/>
          <w:sz w:val="26"/>
        </w:rPr>
        <w:t> </w:t>
      </w:r>
      <w:r>
        <w:rPr>
          <w:i/>
          <w:w w:val="105"/>
          <w:sz w:val="26"/>
        </w:rPr>
        <w:t>order</w:t>
      </w:r>
      <w:r>
        <w:rPr>
          <w:i/>
          <w:spacing w:val="-14"/>
          <w:w w:val="105"/>
          <w:sz w:val="26"/>
        </w:rPr>
        <w:t> </w:t>
      </w:r>
      <w:r>
        <w:rPr>
          <w:i/>
          <w:w w:val="105"/>
          <w:sz w:val="26"/>
        </w:rPr>
        <w:t>an</w:t>
      </w:r>
      <w:r>
        <w:rPr>
          <w:i/>
          <w:spacing w:val="-7"/>
          <w:w w:val="105"/>
          <w:sz w:val="26"/>
        </w:rPr>
        <w:t> </w:t>
      </w:r>
      <w:r>
        <w:rPr>
          <w:i/>
          <w:w w:val="105"/>
          <w:sz w:val="26"/>
        </w:rPr>
        <w:t>exception</w:t>
      </w:r>
      <w:r>
        <w:rPr>
          <w:i/>
          <w:spacing w:val="-8"/>
          <w:w w:val="105"/>
          <w:sz w:val="26"/>
        </w:rPr>
        <w:t> </w:t>
      </w:r>
      <w:r>
        <w:rPr>
          <w:i/>
          <w:w w:val="105"/>
          <w:sz w:val="26"/>
        </w:rPr>
        <w:t>to</w:t>
      </w:r>
      <w:r>
        <w:rPr>
          <w:i/>
          <w:spacing w:val="-13"/>
          <w:w w:val="105"/>
          <w:sz w:val="26"/>
        </w:rPr>
        <w:t> </w:t>
      </w:r>
      <w:r>
        <w:rPr>
          <w:i/>
          <w:w w:val="105"/>
          <w:sz w:val="26"/>
        </w:rPr>
        <w:t>stand</w:t>
      </w:r>
      <w:r>
        <w:rPr>
          <w:i/>
          <w:spacing w:val="-8"/>
          <w:w w:val="105"/>
          <w:sz w:val="26"/>
        </w:rPr>
        <w:t> </w:t>
      </w:r>
      <w:r>
        <w:rPr>
          <w:i/>
          <w:w w:val="105"/>
          <w:sz w:val="26"/>
        </w:rPr>
        <w:t>over</w:t>
      </w:r>
      <w:r>
        <w:rPr>
          <w:i/>
          <w:spacing w:val="-3"/>
          <w:w w:val="105"/>
          <w:sz w:val="26"/>
        </w:rPr>
        <w:t> </w:t>
      </w:r>
      <w:r>
        <w:rPr>
          <w:i/>
          <w:w w:val="105"/>
          <w:sz w:val="26"/>
        </w:rPr>
        <w:t>for</w:t>
      </w:r>
      <w:r>
        <w:rPr>
          <w:i/>
          <w:spacing w:val="-8"/>
          <w:w w:val="105"/>
          <w:sz w:val="26"/>
        </w:rPr>
        <w:t> </w:t>
      </w:r>
      <w:r>
        <w:rPr>
          <w:i/>
          <w:w w:val="105"/>
          <w:sz w:val="26"/>
        </w:rPr>
        <w:t>decision</w:t>
      </w:r>
      <w:r>
        <w:rPr>
          <w:i/>
          <w:spacing w:val="-9"/>
          <w:w w:val="105"/>
          <w:sz w:val="26"/>
        </w:rPr>
        <w:t> </w:t>
      </w:r>
      <w:r>
        <w:rPr>
          <w:i/>
          <w:w w:val="105"/>
          <w:sz w:val="26"/>
        </w:rPr>
        <w:t>at the</w:t>
      </w:r>
      <w:r>
        <w:rPr>
          <w:i/>
          <w:spacing w:val="-18"/>
          <w:w w:val="105"/>
          <w:sz w:val="26"/>
        </w:rPr>
        <w:t> </w:t>
      </w:r>
      <w:r>
        <w:rPr>
          <w:i/>
          <w:w w:val="105"/>
          <w:sz w:val="26"/>
        </w:rPr>
        <w:t>trial</w:t>
      </w:r>
      <w:r>
        <w:rPr>
          <w:i/>
          <w:spacing w:val="-9"/>
          <w:w w:val="105"/>
          <w:sz w:val="26"/>
        </w:rPr>
        <w:t> </w:t>
      </w:r>
      <w:r>
        <w:rPr>
          <w:i/>
          <w:w w:val="105"/>
          <w:sz w:val="26"/>
        </w:rPr>
        <w:t>when,</w:t>
      </w:r>
      <w:r>
        <w:rPr>
          <w:i/>
          <w:spacing w:val="-6"/>
          <w:w w:val="105"/>
          <w:sz w:val="26"/>
        </w:rPr>
        <w:t> </w:t>
      </w:r>
      <w:r>
        <w:rPr>
          <w:i/>
          <w:w w:val="105"/>
          <w:sz w:val="26"/>
        </w:rPr>
        <w:t>for</w:t>
      </w:r>
      <w:r>
        <w:rPr>
          <w:i/>
          <w:spacing w:val="-7"/>
          <w:w w:val="105"/>
          <w:sz w:val="26"/>
        </w:rPr>
        <w:t> </w:t>
      </w:r>
      <w:r>
        <w:rPr>
          <w:i/>
          <w:w w:val="105"/>
          <w:sz w:val="26"/>
        </w:rPr>
        <w:t>instance,</w:t>
      </w:r>
      <w:r>
        <w:rPr>
          <w:i/>
          <w:spacing w:val="-3"/>
          <w:w w:val="105"/>
          <w:sz w:val="26"/>
        </w:rPr>
        <w:t> </w:t>
      </w:r>
      <w:r>
        <w:rPr>
          <w:i/>
          <w:w w:val="105"/>
          <w:sz w:val="26"/>
        </w:rPr>
        <w:t>it</w:t>
      </w:r>
      <w:r>
        <w:rPr>
          <w:i/>
          <w:spacing w:val="-21"/>
          <w:w w:val="105"/>
          <w:sz w:val="26"/>
        </w:rPr>
        <w:t> </w:t>
      </w:r>
      <w:r>
        <w:rPr>
          <w:i/>
          <w:w w:val="105"/>
          <w:sz w:val="26"/>
        </w:rPr>
        <w:t>raises</w:t>
      </w:r>
      <w:r>
        <w:rPr>
          <w:i/>
          <w:spacing w:val="-17"/>
          <w:w w:val="105"/>
          <w:sz w:val="26"/>
        </w:rPr>
        <w:t> </w:t>
      </w:r>
      <w:r>
        <w:rPr>
          <w:i/>
          <w:w w:val="105"/>
          <w:sz w:val="26"/>
        </w:rPr>
        <w:t>a</w:t>
      </w:r>
      <w:r>
        <w:rPr>
          <w:i/>
          <w:spacing w:val="-11"/>
          <w:w w:val="105"/>
          <w:sz w:val="26"/>
        </w:rPr>
        <w:t> </w:t>
      </w:r>
      <w:r>
        <w:rPr>
          <w:i/>
          <w:w w:val="105"/>
          <w:sz w:val="26"/>
        </w:rPr>
        <w:t>point</w:t>
      </w:r>
      <w:r>
        <w:rPr>
          <w:i/>
          <w:spacing w:val="-11"/>
          <w:w w:val="105"/>
          <w:sz w:val="26"/>
        </w:rPr>
        <w:t> </w:t>
      </w:r>
      <w:r>
        <w:rPr>
          <w:i/>
          <w:w w:val="105"/>
          <w:sz w:val="26"/>
        </w:rPr>
        <w:t>of</w:t>
      </w:r>
      <w:r>
        <w:rPr>
          <w:i/>
          <w:spacing w:val="-21"/>
          <w:w w:val="105"/>
          <w:sz w:val="26"/>
        </w:rPr>
        <w:t> </w:t>
      </w:r>
      <w:r>
        <w:rPr>
          <w:i/>
          <w:w w:val="105"/>
          <w:sz w:val="26"/>
        </w:rPr>
        <w:t>law</w:t>
      </w:r>
      <w:r>
        <w:rPr>
          <w:i/>
          <w:spacing w:val="-17"/>
          <w:w w:val="105"/>
          <w:sz w:val="26"/>
        </w:rPr>
        <w:t> </w:t>
      </w:r>
      <w:r>
        <w:rPr>
          <w:i/>
          <w:w w:val="105"/>
          <w:sz w:val="26"/>
        </w:rPr>
        <w:t>that</w:t>
      </w:r>
      <w:r>
        <w:rPr>
          <w:i/>
          <w:spacing w:val="-11"/>
          <w:w w:val="105"/>
          <w:sz w:val="26"/>
        </w:rPr>
        <w:t> </w:t>
      </w:r>
      <w:r>
        <w:rPr>
          <w:i/>
          <w:w w:val="105"/>
          <w:sz w:val="26"/>
        </w:rPr>
        <w:t>may</w:t>
      </w:r>
      <w:r>
        <w:rPr>
          <w:i/>
          <w:spacing w:val="-14"/>
          <w:w w:val="105"/>
          <w:sz w:val="26"/>
        </w:rPr>
        <w:t> </w:t>
      </w:r>
      <w:r>
        <w:rPr>
          <w:i/>
          <w:w w:val="105"/>
          <w:sz w:val="26"/>
        </w:rPr>
        <w:t>not arise al trial and thus prove academic or bound up with the merits of the</w:t>
      </w:r>
      <w:r>
        <w:rPr>
          <w:i/>
          <w:spacing w:val="5"/>
          <w:w w:val="105"/>
          <w:sz w:val="26"/>
        </w:rPr>
        <w:t> </w:t>
      </w:r>
      <w:r>
        <w:rPr>
          <w:i/>
          <w:w w:val="105"/>
          <w:sz w:val="26"/>
        </w:rPr>
        <w:t>dispute".</w:t>
      </w:r>
    </w:p>
    <w:p>
      <w:pPr>
        <w:pStyle w:val="BodyText"/>
        <w:spacing w:line="381" w:lineRule="auto" w:before="184"/>
        <w:ind w:left="2028" w:hanging="13"/>
      </w:pPr>
      <w:r>
        <w:rPr>
          <w:w w:val="105"/>
        </w:rPr>
        <w:t>To that end, although it appears as a new ground of appeal, the Appellant argues-</w:t>
      </w:r>
    </w:p>
    <w:p>
      <w:pPr>
        <w:spacing w:line="381" w:lineRule="auto" w:before="189"/>
        <w:ind w:left="2754" w:right="214" w:firstLine="10"/>
        <w:jc w:val="both"/>
        <w:rPr>
          <w:i/>
          <w:sz w:val="26"/>
        </w:rPr>
      </w:pPr>
      <w:r>
        <w:rPr>
          <w:i/>
          <w:w w:val="105"/>
          <w:sz w:val="26"/>
        </w:rPr>
        <w:t>"We submit that, the alleged settlement agreement was in </w:t>
      </w:r>
      <w:r>
        <w:rPr>
          <w:i/>
          <w:w w:val="105"/>
          <w:sz w:val="26"/>
        </w:rPr>
        <w:t>dispute, it was somewhat intertwined ·with the merits, it ought to have been a su ject of the trial".</w:t>
      </w:r>
    </w:p>
    <w:p>
      <w:pPr>
        <w:pStyle w:val="BodyText"/>
        <w:spacing w:line="381" w:lineRule="auto" w:before="190"/>
        <w:ind w:left="2021" w:right="524" w:firstLine="35"/>
      </w:pPr>
      <w:r>
        <w:rPr/>
        <w:t>Again here, there is no evidence on the record on appeal that this argument was ever raised in the court </w:t>
      </w:r>
      <w:r>
        <w:rPr>
          <w:i/>
        </w:rPr>
        <w:t>a quo </w:t>
      </w:r>
      <w:r>
        <w:rPr/>
        <w:t>and rejected.</w:t>
      </w:r>
    </w:p>
    <w:p>
      <w:pPr>
        <w:spacing w:after="0" w:line="381" w:lineRule="auto"/>
        <w:sectPr>
          <w:footerReference w:type="default" r:id="rId7"/>
          <w:pgSz w:w="11910" w:h="16850"/>
          <w:pgMar w:footer="1574" w:header="0" w:top="1600" w:bottom="1760" w:left="1080" w:right="1020"/>
        </w:sectPr>
      </w:pPr>
    </w:p>
    <w:p>
      <w:pPr>
        <w:pStyle w:val="BodyText"/>
        <w:rPr>
          <w:sz w:val="20"/>
        </w:rPr>
      </w:pPr>
    </w:p>
    <w:p>
      <w:pPr>
        <w:pStyle w:val="BodyText"/>
        <w:spacing w:before="6"/>
        <w:rPr>
          <w:sz w:val="24"/>
        </w:rPr>
      </w:pPr>
    </w:p>
    <w:p>
      <w:pPr>
        <w:spacing w:before="89"/>
        <w:ind w:left="366" w:right="0" w:firstLine="0"/>
        <w:jc w:val="left"/>
        <w:rPr>
          <w:i/>
          <w:sz w:val="26"/>
        </w:rPr>
      </w:pPr>
      <w:r>
        <w:rPr>
          <w:i/>
          <w:w w:val="105"/>
          <w:sz w:val="26"/>
        </w:rPr>
        <w:t>The Respondent's case</w:t>
      </w:r>
    </w:p>
    <w:p>
      <w:pPr>
        <w:pStyle w:val="BodyText"/>
        <w:spacing w:before="11"/>
        <w:rPr>
          <w:i/>
          <w:sz w:val="32"/>
        </w:rPr>
      </w:pPr>
    </w:p>
    <w:p>
      <w:pPr>
        <w:pStyle w:val="BodyText"/>
        <w:tabs>
          <w:tab w:pos="1055" w:val="left" w:leader="none"/>
        </w:tabs>
        <w:ind w:left="363"/>
      </w:pPr>
      <w:r>
        <w:rPr>
          <w:w w:val="90"/>
        </w:rPr>
        <w:t>[</w:t>
      </w:r>
      <w:r>
        <w:rPr>
          <w:spacing w:val="-34"/>
          <w:w w:val="90"/>
        </w:rPr>
        <w:t> </w:t>
      </w:r>
      <w:r>
        <w:rPr/>
        <w:t>13]</w:t>
        <w:tab/>
        <w:t>The Respondent's case, briefly is</w:t>
      </w:r>
      <w:r>
        <w:rPr>
          <w:spacing w:val="50"/>
        </w:rPr>
        <w:t> </w:t>
      </w:r>
      <w:r>
        <w:rPr/>
        <w:t>that-</w:t>
      </w:r>
    </w:p>
    <w:p>
      <w:pPr>
        <w:pStyle w:val="BodyText"/>
        <w:spacing w:before="8"/>
        <w:rPr>
          <w:sz w:val="31"/>
        </w:rPr>
      </w:pPr>
    </w:p>
    <w:p>
      <w:pPr>
        <w:pStyle w:val="ListParagraph"/>
        <w:numPr>
          <w:ilvl w:val="0"/>
          <w:numId w:val="4"/>
        </w:numPr>
        <w:tabs>
          <w:tab w:pos="1749" w:val="left" w:leader="none"/>
        </w:tabs>
        <w:spacing w:line="376" w:lineRule="auto" w:before="0" w:after="0"/>
        <w:ind w:left="1753" w:right="396" w:hanging="708"/>
        <w:jc w:val="both"/>
        <w:rPr>
          <w:sz w:val="26"/>
        </w:rPr>
      </w:pPr>
      <w:r>
        <w:rPr>
          <w:w w:val="105"/>
          <w:sz w:val="26"/>
        </w:rPr>
        <w:t>The</w:t>
      </w:r>
      <w:r>
        <w:rPr>
          <w:spacing w:val="-15"/>
          <w:w w:val="105"/>
          <w:sz w:val="26"/>
        </w:rPr>
        <w:t> </w:t>
      </w:r>
      <w:r>
        <w:rPr>
          <w:w w:val="105"/>
          <w:sz w:val="26"/>
        </w:rPr>
        <w:t>Appellant</w:t>
      </w:r>
      <w:r>
        <w:rPr>
          <w:spacing w:val="-7"/>
          <w:w w:val="105"/>
          <w:sz w:val="26"/>
        </w:rPr>
        <w:t> </w:t>
      </w:r>
      <w:r>
        <w:rPr>
          <w:w w:val="105"/>
          <w:sz w:val="26"/>
        </w:rPr>
        <w:t>as</w:t>
      </w:r>
      <w:r>
        <w:rPr>
          <w:spacing w:val="-24"/>
          <w:w w:val="105"/>
          <w:sz w:val="26"/>
        </w:rPr>
        <w:t> </w:t>
      </w:r>
      <w:r>
        <w:rPr>
          <w:w w:val="105"/>
          <w:sz w:val="26"/>
        </w:rPr>
        <w:t>per</w:t>
      </w:r>
      <w:r>
        <w:rPr>
          <w:spacing w:val="-10"/>
          <w:w w:val="105"/>
          <w:sz w:val="26"/>
        </w:rPr>
        <w:t> </w:t>
      </w:r>
      <w:r>
        <w:rPr>
          <w:w w:val="105"/>
          <w:sz w:val="26"/>
        </w:rPr>
        <w:t>its</w:t>
      </w:r>
      <w:r>
        <w:rPr>
          <w:spacing w:val="-21"/>
          <w:w w:val="105"/>
          <w:sz w:val="26"/>
        </w:rPr>
        <w:t> </w:t>
      </w:r>
      <w:r>
        <w:rPr>
          <w:w w:val="105"/>
          <w:sz w:val="26"/>
        </w:rPr>
        <w:t>Heads</w:t>
      </w:r>
      <w:r>
        <w:rPr>
          <w:spacing w:val="-19"/>
          <w:w w:val="105"/>
          <w:sz w:val="26"/>
        </w:rPr>
        <w:t> </w:t>
      </w:r>
      <w:r>
        <w:rPr>
          <w:w w:val="105"/>
          <w:sz w:val="26"/>
        </w:rPr>
        <w:t>of</w:t>
      </w:r>
      <w:r>
        <w:rPr>
          <w:spacing w:val="-20"/>
          <w:w w:val="105"/>
          <w:sz w:val="26"/>
        </w:rPr>
        <w:t> </w:t>
      </w:r>
      <w:r>
        <w:rPr>
          <w:w w:val="105"/>
          <w:sz w:val="26"/>
        </w:rPr>
        <w:t>Argument,</w:t>
      </w:r>
      <w:r>
        <w:rPr>
          <w:spacing w:val="3"/>
          <w:w w:val="105"/>
          <w:sz w:val="26"/>
        </w:rPr>
        <w:t> </w:t>
      </w:r>
      <w:r>
        <w:rPr>
          <w:w w:val="105"/>
          <w:sz w:val="26"/>
        </w:rPr>
        <w:t>has</w:t>
      </w:r>
      <w:r>
        <w:rPr>
          <w:spacing w:val="-22"/>
          <w:w w:val="105"/>
          <w:sz w:val="26"/>
        </w:rPr>
        <w:t> </w:t>
      </w:r>
      <w:r>
        <w:rPr>
          <w:w w:val="105"/>
          <w:sz w:val="26"/>
        </w:rPr>
        <w:t>ignored</w:t>
      </w:r>
      <w:r>
        <w:rPr>
          <w:spacing w:val="-6"/>
          <w:w w:val="105"/>
          <w:sz w:val="26"/>
        </w:rPr>
        <w:t> </w:t>
      </w:r>
      <w:r>
        <w:rPr>
          <w:w w:val="105"/>
          <w:sz w:val="26"/>
        </w:rPr>
        <w:t>or</w:t>
      </w:r>
      <w:r>
        <w:rPr>
          <w:spacing w:val="-16"/>
          <w:w w:val="105"/>
          <w:sz w:val="26"/>
        </w:rPr>
        <w:t> </w:t>
      </w:r>
      <w:r>
        <w:rPr>
          <w:w w:val="105"/>
          <w:sz w:val="26"/>
        </w:rPr>
        <w:t>abandoned the entire grounds of appeal as per the Notice of</w:t>
      </w:r>
      <w:r>
        <w:rPr>
          <w:spacing w:val="-6"/>
          <w:w w:val="105"/>
          <w:sz w:val="26"/>
        </w:rPr>
        <w:t> </w:t>
      </w:r>
      <w:r>
        <w:rPr>
          <w:w w:val="105"/>
          <w:sz w:val="26"/>
        </w:rPr>
        <w:t>Appeal;</w:t>
      </w:r>
    </w:p>
    <w:p>
      <w:pPr>
        <w:pStyle w:val="ListParagraph"/>
        <w:numPr>
          <w:ilvl w:val="0"/>
          <w:numId w:val="4"/>
        </w:numPr>
        <w:tabs>
          <w:tab w:pos="1749" w:val="left" w:leader="none"/>
        </w:tabs>
        <w:spacing w:line="376" w:lineRule="auto" w:before="194" w:after="0"/>
        <w:ind w:left="1754" w:right="365" w:hanging="702"/>
        <w:jc w:val="both"/>
        <w:rPr>
          <w:sz w:val="26"/>
        </w:rPr>
      </w:pPr>
      <w:r>
        <w:rPr>
          <w:w w:val="105"/>
          <w:sz w:val="26"/>
        </w:rPr>
        <w:t>The Appellant, as he does in the Heads of Argument, is not entitled to raise</w:t>
      </w:r>
      <w:r>
        <w:rPr>
          <w:spacing w:val="-8"/>
          <w:w w:val="105"/>
          <w:sz w:val="26"/>
        </w:rPr>
        <w:t> </w:t>
      </w:r>
      <w:r>
        <w:rPr>
          <w:w w:val="105"/>
          <w:sz w:val="26"/>
        </w:rPr>
        <w:t>new</w:t>
      </w:r>
      <w:r>
        <w:rPr>
          <w:spacing w:val="1"/>
          <w:w w:val="105"/>
          <w:sz w:val="26"/>
        </w:rPr>
        <w:t> </w:t>
      </w:r>
      <w:r>
        <w:rPr>
          <w:w w:val="105"/>
          <w:sz w:val="26"/>
        </w:rPr>
        <w:t>issues</w:t>
      </w:r>
      <w:r>
        <w:rPr>
          <w:spacing w:val="-13"/>
          <w:w w:val="105"/>
          <w:sz w:val="26"/>
        </w:rPr>
        <w:t> </w:t>
      </w:r>
      <w:r>
        <w:rPr>
          <w:w w:val="105"/>
          <w:sz w:val="26"/>
        </w:rPr>
        <w:t>on</w:t>
      </w:r>
      <w:r>
        <w:rPr>
          <w:spacing w:val="-15"/>
          <w:w w:val="105"/>
          <w:sz w:val="26"/>
        </w:rPr>
        <w:t> </w:t>
      </w:r>
      <w:r>
        <w:rPr>
          <w:w w:val="105"/>
          <w:sz w:val="26"/>
        </w:rPr>
        <w:t>appeal</w:t>
      </w:r>
      <w:r>
        <w:rPr>
          <w:spacing w:val="-4"/>
          <w:w w:val="105"/>
          <w:sz w:val="26"/>
        </w:rPr>
        <w:t> </w:t>
      </w:r>
      <w:r>
        <w:rPr>
          <w:w w:val="105"/>
          <w:sz w:val="26"/>
        </w:rPr>
        <w:t>except</w:t>
      </w:r>
      <w:r>
        <w:rPr>
          <w:spacing w:val="-4"/>
          <w:w w:val="105"/>
          <w:sz w:val="26"/>
        </w:rPr>
        <w:t> </w:t>
      </w:r>
      <w:r>
        <w:rPr>
          <w:w w:val="105"/>
          <w:sz w:val="26"/>
        </w:rPr>
        <w:t>to</w:t>
      </w:r>
      <w:r>
        <w:rPr>
          <w:spacing w:val="-17"/>
          <w:w w:val="105"/>
          <w:sz w:val="26"/>
        </w:rPr>
        <w:t> </w:t>
      </w:r>
      <w:r>
        <w:rPr>
          <w:w w:val="105"/>
          <w:sz w:val="26"/>
        </w:rPr>
        <w:t>a</w:t>
      </w:r>
      <w:r>
        <w:rPr>
          <w:spacing w:val="-15"/>
          <w:w w:val="105"/>
          <w:sz w:val="26"/>
        </w:rPr>
        <w:t> </w:t>
      </w:r>
      <w:r>
        <w:rPr>
          <w:w w:val="105"/>
          <w:sz w:val="26"/>
        </w:rPr>
        <w:t>limited</w:t>
      </w:r>
      <w:r>
        <w:rPr>
          <w:spacing w:val="-5"/>
          <w:w w:val="105"/>
          <w:sz w:val="26"/>
        </w:rPr>
        <w:t> </w:t>
      </w:r>
      <w:r>
        <w:rPr>
          <w:w w:val="105"/>
          <w:sz w:val="26"/>
        </w:rPr>
        <w:t>avenue</w:t>
      </w:r>
      <w:r>
        <w:rPr>
          <w:spacing w:val="-10"/>
          <w:w w:val="105"/>
          <w:sz w:val="26"/>
        </w:rPr>
        <w:t> </w:t>
      </w:r>
      <w:r>
        <w:rPr>
          <w:w w:val="105"/>
          <w:sz w:val="26"/>
        </w:rPr>
        <w:t>of</w:t>
      </w:r>
      <w:r>
        <w:rPr>
          <w:spacing w:val="-14"/>
          <w:w w:val="105"/>
          <w:sz w:val="26"/>
        </w:rPr>
        <w:t> </w:t>
      </w:r>
      <w:r>
        <w:rPr>
          <w:w w:val="105"/>
          <w:sz w:val="26"/>
        </w:rPr>
        <w:t>a</w:t>
      </w:r>
      <w:r>
        <w:rPr>
          <w:spacing w:val="-9"/>
          <w:w w:val="105"/>
          <w:sz w:val="26"/>
        </w:rPr>
        <w:t> </w:t>
      </w:r>
      <w:r>
        <w:rPr>
          <w:w w:val="105"/>
          <w:sz w:val="26"/>
        </w:rPr>
        <w:t>point</w:t>
      </w:r>
      <w:r>
        <w:rPr>
          <w:spacing w:val="-6"/>
          <w:w w:val="105"/>
          <w:sz w:val="26"/>
        </w:rPr>
        <w:t> </w:t>
      </w:r>
      <w:r>
        <w:rPr>
          <w:w w:val="105"/>
          <w:sz w:val="26"/>
        </w:rPr>
        <w:t>of</w:t>
      </w:r>
      <w:r>
        <w:rPr>
          <w:spacing w:val="-8"/>
          <w:w w:val="105"/>
          <w:sz w:val="26"/>
        </w:rPr>
        <w:t> </w:t>
      </w:r>
      <w:r>
        <w:rPr>
          <w:w w:val="105"/>
          <w:sz w:val="26"/>
        </w:rPr>
        <w:t>law;</w:t>
      </w:r>
    </w:p>
    <w:p>
      <w:pPr>
        <w:pStyle w:val="ListParagraph"/>
        <w:numPr>
          <w:ilvl w:val="0"/>
          <w:numId w:val="4"/>
        </w:numPr>
        <w:tabs>
          <w:tab w:pos="1749" w:val="left" w:leader="none"/>
        </w:tabs>
        <w:spacing w:line="379" w:lineRule="auto" w:before="201" w:after="0"/>
        <w:ind w:left="1754" w:right="373" w:hanging="702"/>
        <w:jc w:val="both"/>
        <w:rPr>
          <w:sz w:val="26"/>
        </w:rPr>
      </w:pPr>
      <w:r>
        <w:rPr>
          <w:w w:val="105"/>
          <w:sz w:val="26"/>
        </w:rPr>
        <w:t>The Appellant having received the exception as well as the pleading over chose to close the pleadings without ,a replication by filing a Discovery</w:t>
      </w:r>
      <w:r>
        <w:rPr>
          <w:spacing w:val="40"/>
          <w:w w:val="105"/>
          <w:sz w:val="26"/>
        </w:rPr>
        <w:t> </w:t>
      </w:r>
      <w:r>
        <w:rPr>
          <w:w w:val="105"/>
          <w:sz w:val="26"/>
        </w:rPr>
        <w:t>Affidavit.</w:t>
      </w:r>
    </w:p>
    <w:p>
      <w:pPr>
        <w:pStyle w:val="ListParagraph"/>
        <w:numPr>
          <w:ilvl w:val="0"/>
          <w:numId w:val="4"/>
        </w:numPr>
        <w:tabs>
          <w:tab w:pos="1775" w:val="left" w:leader="none"/>
        </w:tabs>
        <w:spacing w:line="376" w:lineRule="auto" w:before="191" w:after="0"/>
        <w:ind w:left="1762" w:right="359" w:hanging="710"/>
        <w:jc w:val="both"/>
        <w:rPr>
          <w:sz w:val="26"/>
        </w:rPr>
      </w:pPr>
      <w:r>
        <w:rPr>
          <w:w w:val="105"/>
          <w:sz w:val="26"/>
        </w:rPr>
        <w:t>When the proceedings reached discovery stage the Appellant was no longer entitled to file the replication which he sought at the trial and which he still seeks even at this stage of</w:t>
      </w:r>
      <w:r>
        <w:rPr>
          <w:spacing w:val="8"/>
          <w:w w:val="105"/>
          <w:sz w:val="26"/>
        </w:rPr>
        <w:t> </w:t>
      </w:r>
      <w:r>
        <w:rPr>
          <w:w w:val="105"/>
          <w:sz w:val="26"/>
        </w:rPr>
        <w:t>appeal.</w:t>
      </w:r>
    </w:p>
    <w:p>
      <w:pPr>
        <w:pStyle w:val="ListParagraph"/>
        <w:numPr>
          <w:ilvl w:val="0"/>
          <w:numId w:val="4"/>
        </w:numPr>
        <w:tabs>
          <w:tab w:pos="1756" w:val="left" w:leader="none"/>
        </w:tabs>
        <w:spacing w:line="381" w:lineRule="auto" w:before="193" w:after="0"/>
        <w:ind w:left="1754" w:right="350" w:hanging="702"/>
        <w:jc w:val="both"/>
        <w:rPr>
          <w:sz w:val="26"/>
        </w:rPr>
      </w:pPr>
      <w:r>
        <w:rPr>
          <w:w w:val="105"/>
          <w:sz w:val="26"/>
        </w:rPr>
        <w:t>The case was correctly decided on the exception on the basis of a compromise evidenced by the Deed of Settlement therefore killing the cause of action of the</w:t>
      </w:r>
      <w:r>
        <w:rPr>
          <w:spacing w:val="2"/>
          <w:w w:val="105"/>
          <w:sz w:val="26"/>
        </w:rPr>
        <w:t> </w:t>
      </w:r>
      <w:r>
        <w:rPr>
          <w:w w:val="105"/>
          <w:sz w:val="26"/>
        </w:rPr>
        <w:t>Appellant.</w:t>
      </w:r>
    </w:p>
    <w:p>
      <w:pPr>
        <w:spacing w:before="196"/>
        <w:ind w:left="374" w:right="0" w:firstLine="0"/>
        <w:jc w:val="left"/>
        <w:rPr>
          <w:i/>
          <w:sz w:val="26"/>
        </w:rPr>
      </w:pPr>
      <w:r>
        <w:rPr>
          <w:i/>
          <w:sz w:val="26"/>
        </w:rPr>
        <w:t>The Law</w:t>
      </w:r>
    </w:p>
    <w:p>
      <w:pPr>
        <w:pStyle w:val="BodyText"/>
        <w:spacing w:before="10"/>
        <w:rPr>
          <w:i/>
          <w:sz w:val="30"/>
        </w:rPr>
      </w:pPr>
    </w:p>
    <w:p>
      <w:pPr>
        <w:pStyle w:val="BodyText"/>
        <w:spacing w:line="374" w:lineRule="auto" w:before="1"/>
        <w:ind w:left="1058" w:right="367" w:hanging="695"/>
        <w:jc w:val="both"/>
      </w:pPr>
      <w:r>
        <w:rPr/>
        <w:t>[ 14] The court </w:t>
      </w:r>
      <w:r>
        <w:rPr>
          <w:i/>
          <w:sz w:val="27"/>
        </w:rPr>
        <w:t>a quo </w:t>
      </w:r>
      <w:r>
        <w:rPr/>
        <w:t>decided the case on the basis of the exception, meaning  it upheld the exception.  The exception  is that  the  Appellant's  papers  disclose no cause of action because there was a compromise reached by the parties thrnugh the Deed of Settlement which was filed in the court </w:t>
      </w:r>
      <w:r>
        <w:rPr>
          <w:i/>
          <w:sz w:val="27"/>
        </w:rPr>
        <w:t>a quo </w:t>
      </w:r>
      <w:r>
        <w:rPr/>
        <w:t>which settlement was not included by the Appellant who is responsible for compiling the court record for the Appeal</w:t>
      </w:r>
      <w:r>
        <w:rPr>
          <w:spacing w:val="2"/>
        </w:rPr>
        <w:t> </w:t>
      </w:r>
      <w:r>
        <w:rPr/>
        <w:t>Cami.</w:t>
      </w:r>
    </w:p>
    <w:p>
      <w:pPr>
        <w:spacing w:after="0" w:line="374" w:lineRule="auto"/>
        <w:jc w:val="both"/>
        <w:sectPr>
          <w:footerReference w:type="default" r:id="rId8"/>
          <w:pgSz w:w="11910" w:h="16850"/>
          <w:pgMar w:footer="1520" w:header="0" w:top="1600" w:bottom="1700" w:left="1080" w:right="1020"/>
          <w:pgNumType w:start="11"/>
        </w:sectPr>
      </w:pPr>
    </w:p>
    <w:p>
      <w:pPr>
        <w:pStyle w:val="BodyText"/>
        <w:rPr>
          <w:sz w:val="20"/>
        </w:rPr>
      </w:pPr>
    </w:p>
    <w:p>
      <w:pPr>
        <w:pStyle w:val="BodyText"/>
        <w:rPr>
          <w:sz w:val="20"/>
        </w:rPr>
      </w:pPr>
    </w:p>
    <w:p>
      <w:pPr>
        <w:pStyle w:val="BodyText"/>
        <w:spacing w:before="221"/>
        <w:ind w:left="685"/>
      </w:pPr>
      <w:r>
        <w:rPr/>
        <w:t>fl 5] Rule 23 (4) of the High Court Rules reads-</w:t>
      </w:r>
    </w:p>
    <w:p>
      <w:pPr>
        <w:pStyle w:val="BodyText"/>
        <w:spacing w:before="10"/>
        <w:rPr>
          <w:sz w:val="32"/>
        </w:rPr>
      </w:pPr>
    </w:p>
    <w:p>
      <w:pPr>
        <w:spacing w:before="1"/>
        <w:ind w:left="1996" w:right="0" w:firstLine="17"/>
        <w:jc w:val="left"/>
        <w:rPr>
          <w:i/>
          <w:sz w:val="26"/>
        </w:rPr>
      </w:pPr>
      <w:r>
        <w:rPr>
          <w:i/>
          <w:w w:val="105"/>
          <w:sz w:val="26"/>
        </w:rPr>
        <w:t>"(4) Where an exception is taken to any pleading or an application</w:t>
      </w:r>
      <w:r>
        <w:rPr>
          <w:i/>
          <w:spacing w:val="55"/>
          <w:w w:val="105"/>
          <w:sz w:val="26"/>
        </w:rPr>
        <w:t> </w:t>
      </w:r>
      <w:r>
        <w:rPr>
          <w:i/>
          <w:w w:val="105"/>
          <w:sz w:val="26"/>
        </w:rPr>
        <w:t>to</w:t>
      </w:r>
    </w:p>
    <w:p>
      <w:pPr>
        <w:spacing w:line="237" w:lineRule="auto" w:before="172"/>
        <w:ind w:left="1996" w:right="0" w:firstLine="0"/>
        <w:jc w:val="left"/>
        <w:rPr>
          <w:rFonts w:ascii="Arial"/>
          <w:sz w:val="26"/>
        </w:rPr>
      </w:pPr>
      <w:r>
        <w:rPr>
          <w:i/>
          <w:w w:val="105"/>
          <w:sz w:val="26"/>
        </w:rPr>
        <w:t>strike</w:t>
      </w:r>
      <w:r>
        <w:rPr>
          <w:i/>
          <w:spacing w:val="-10"/>
          <w:w w:val="105"/>
          <w:sz w:val="26"/>
        </w:rPr>
        <w:t> </w:t>
      </w:r>
      <w:r>
        <w:rPr>
          <w:i/>
          <w:w w:val="105"/>
          <w:sz w:val="26"/>
        </w:rPr>
        <w:t>out</w:t>
      </w:r>
      <w:r>
        <w:rPr>
          <w:i/>
          <w:spacing w:val="-14"/>
          <w:w w:val="105"/>
          <w:sz w:val="26"/>
        </w:rPr>
        <w:t> </w:t>
      </w:r>
      <w:r>
        <w:rPr>
          <w:i/>
          <w:w w:val="105"/>
          <w:sz w:val="26"/>
        </w:rPr>
        <w:t>is</w:t>
      </w:r>
      <w:r>
        <w:rPr>
          <w:i/>
          <w:spacing w:val="-17"/>
          <w:w w:val="105"/>
          <w:sz w:val="26"/>
        </w:rPr>
        <w:t> </w:t>
      </w:r>
      <w:r>
        <w:rPr>
          <w:i/>
          <w:w w:val="105"/>
          <w:sz w:val="26"/>
        </w:rPr>
        <w:t>made, no</w:t>
      </w:r>
      <w:r>
        <w:rPr>
          <w:i/>
          <w:spacing w:val="-21"/>
          <w:w w:val="105"/>
          <w:sz w:val="26"/>
        </w:rPr>
        <w:t> </w:t>
      </w:r>
      <w:r>
        <w:rPr>
          <w:i/>
          <w:w w:val="105"/>
          <w:sz w:val="26"/>
        </w:rPr>
        <w:t>plea,</w:t>
      </w:r>
      <w:r>
        <w:rPr>
          <w:i/>
          <w:spacing w:val="-9"/>
          <w:w w:val="105"/>
          <w:sz w:val="26"/>
        </w:rPr>
        <w:t> </w:t>
      </w:r>
      <w:r>
        <w:rPr>
          <w:i/>
          <w:w w:val="105"/>
          <w:sz w:val="26"/>
        </w:rPr>
        <w:t>replication</w:t>
      </w:r>
      <w:r>
        <w:rPr>
          <w:i/>
          <w:spacing w:val="-7"/>
          <w:w w:val="105"/>
          <w:sz w:val="26"/>
        </w:rPr>
        <w:t> </w:t>
      </w:r>
      <w:r>
        <w:rPr>
          <w:i/>
          <w:w w:val="105"/>
          <w:sz w:val="26"/>
        </w:rPr>
        <w:t>or</w:t>
      </w:r>
      <w:r>
        <w:rPr>
          <w:i/>
          <w:spacing w:val="-15"/>
          <w:w w:val="105"/>
          <w:sz w:val="26"/>
        </w:rPr>
        <w:t> </w:t>
      </w:r>
      <w:r>
        <w:rPr>
          <w:i/>
          <w:w w:val="105"/>
          <w:sz w:val="26"/>
        </w:rPr>
        <w:t>other</w:t>
      </w:r>
      <w:r>
        <w:rPr>
          <w:i/>
          <w:spacing w:val="-5"/>
          <w:w w:val="105"/>
          <w:sz w:val="26"/>
        </w:rPr>
        <w:t> </w:t>
      </w:r>
      <w:r>
        <w:rPr>
          <w:i/>
          <w:w w:val="105"/>
          <w:sz w:val="26"/>
        </w:rPr>
        <w:t>pleadings</w:t>
      </w:r>
      <w:r>
        <w:rPr>
          <w:i/>
          <w:spacing w:val="-6"/>
          <w:w w:val="105"/>
          <w:sz w:val="26"/>
        </w:rPr>
        <w:t> </w:t>
      </w:r>
      <w:r>
        <w:rPr>
          <w:i/>
          <w:w w:val="105"/>
          <w:sz w:val="26"/>
        </w:rPr>
        <w:t>over</w:t>
      </w:r>
      <w:r>
        <w:rPr>
          <w:i/>
          <w:spacing w:val="-8"/>
          <w:w w:val="105"/>
          <w:sz w:val="26"/>
        </w:rPr>
        <w:t> </w:t>
      </w:r>
      <w:r>
        <w:rPr>
          <w:i/>
          <w:w w:val="105"/>
          <w:sz w:val="26"/>
        </w:rPr>
        <w:t>shall</w:t>
      </w:r>
      <w:r>
        <w:rPr>
          <w:i/>
          <w:spacing w:val="-13"/>
          <w:w w:val="105"/>
          <w:sz w:val="26"/>
        </w:rPr>
        <w:t> </w:t>
      </w:r>
      <w:r>
        <w:rPr>
          <w:i/>
          <w:w w:val="105"/>
          <w:sz w:val="26"/>
        </w:rPr>
        <w:t>be </w:t>
      </w:r>
      <w:r>
        <w:rPr>
          <w:i/>
          <w:w w:val="105"/>
          <w:sz w:val="26"/>
        </w:rPr>
        <w:t>necessary.</w:t>
      </w:r>
      <w:r>
        <w:rPr>
          <w:i/>
          <w:spacing w:val="-21"/>
          <w:w w:val="105"/>
          <w:sz w:val="26"/>
        </w:rPr>
        <w:t> </w:t>
      </w:r>
      <w:r>
        <w:rPr>
          <w:rFonts w:ascii="Arial"/>
          <w:w w:val="105"/>
          <w:position w:val="16"/>
          <w:sz w:val="26"/>
        </w:rPr>
        <w:t>,,</w:t>
      </w:r>
    </w:p>
    <w:p>
      <w:pPr>
        <w:pStyle w:val="ListParagraph"/>
        <w:numPr>
          <w:ilvl w:val="0"/>
          <w:numId w:val="5"/>
        </w:numPr>
        <w:tabs>
          <w:tab w:pos="1295" w:val="left" w:leader="none"/>
        </w:tabs>
        <w:spacing w:line="376" w:lineRule="auto" w:before="360" w:after="0"/>
        <w:ind w:left="1292" w:right="122" w:hanging="691"/>
        <w:jc w:val="both"/>
        <w:rPr>
          <w:sz w:val="26"/>
        </w:rPr>
      </w:pPr>
      <w:r>
        <w:rPr>
          <w:w w:val="105"/>
          <w:sz w:val="27"/>
        </w:rPr>
        <w:t>It</w:t>
      </w:r>
      <w:r>
        <w:rPr>
          <w:spacing w:val="-22"/>
          <w:w w:val="105"/>
          <w:sz w:val="27"/>
        </w:rPr>
        <w:t> </w:t>
      </w:r>
      <w:r>
        <w:rPr>
          <w:w w:val="105"/>
          <w:sz w:val="26"/>
        </w:rPr>
        <w:t>appears</w:t>
      </w:r>
      <w:r>
        <w:rPr>
          <w:spacing w:val="-16"/>
          <w:w w:val="105"/>
          <w:sz w:val="26"/>
        </w:rPr>
        <w:t> </w:t>
      </w:r>
      <w:r>
        <w:rPr>
          <w:w w:val="105"/>
          <w:sz w:val="26"/>
        </w:rPr>
        <w:t>a</w:t>
      </w:r>
      <w:r>
        <w:rPr>
          <w:spacing w:val="-22"/>
          <w:w w:val="105"/>
          <w:sz w:val="26"/>
        </w:rPr>
        <w:t> </w:t>
      </w:r>
      <w:r>
        <w:rPr>
          <w:w w:val="105"/>
          <w:sz w:val="26"/>
        </w:rPr>
        <w:t>practice</w:t>
      </w:r>
      <w:r>
        <w:rPr>
          <w:spacing w:val="-19"/>
          <w:w w:val="105"/>
          <w:sz w:val="26"/>
        </w:rPr>
        <w:t> </w:t>
      </w:r>
      <w:r>
        <w:rPr>
          <w:w w:val="105"/>
          <w:sz w:val="26"/>
        </w:rPr>
        <w:t>has</w:t>
      </w:r>
      <w:r>
        <w:rPr>
          <w:spacing w:val="-23"/>
          <w:w w:val="105"/>
          <w:sz w:val="26"/>
        </w:rPr>
        <w:t> </w:t>
      </w:r>
      <w:r>
        <w:rPr>
          <w:w w:val="105"/>
          <w:sz w:val="26"/>
        </w:rPr>
        <w:t>steadily</w:t>
      </w:r>
      <w:r>
        <w:rPr>
          <w:spacing w:val="-6"/>
          <w:w w:val="105"/>
          <w:sz w:val="26"/>
        </w:rPr>
        <w:t> </w:t>
      </w:r>
      <w:r>
        <w:rPr>
          <w:w w:val="105"/>
          <w:sz w:val="26"/>
        </w:rPr>
        <w:t>crept</w:t>
      </w:r>
      <w:r>
        <w:rPr>
          <w:spacing w:val="-7"/>
          <w:w w:val="105"/>
          <w:sz w:val="26"/>
        </w:rPr>
        <w:t> </w:t>
      </w:r>
      <w:r>
        <w:rPr>
          <w:w w:val="105"/>
          <w:sz w:val="26"/>
        </w:rPr>
        <w:t>into</w:t>
      </w:r>
      <w:r>
        <w:rPr>
          <w:spacing w:val="-27"/>
          <w:w w:val="105"/>
          <w:sz w:val="26"/>
        </w:rPr>
        <w:t> </w:t>
      </w:r>
      <w:r>
        <w:rPr>
          <w:w w:val="105"/>
          <w:sz w:val="26"/>
        </w:rPr>
        <w:t>our</w:t>
      </w:r>
      <w:r>
        <w:rPr>
          <w:spacing w:val="-21"/>
          <w:w w:val="105"/>
          <w:sz w:val="26"/>
        </w:rPr>
        <w:t> </w:t>
      </w:r>
      <w:r>
        <w:rPr>
          <w:w w:val="105"/>
          <w:sz w:val="26"/>
        </w:rPr>
        <w:t>procedural</w:t>
      </w:r>
      <w:r>
        <w:rPr>
          <w:spacing w:val="-6"/>
          <w:w w:val="105"/>
          <w:sz w:val="26"/>
        </w:rPr>
        <w:t> </w:t>
      </w:r>
      <w:r>
        <w:rPr>
          <w:w w:val="105"/>
          <w:sz w:val="26"/>
        </w:rPr>
        <w:t>practice</w:t>
      </w:r>
      <w:r>
        <w:rPr>
          <w:spacing w:val="-12"/>
          <w:w w:val="105"/>
          <w:sz w:val="26"/>
        </w:rPr>
        <w:t> </w:t>
      </w:r>
      <w:r>
        <w:rPr>
          <w:w w:val="105"/>
          <w:sz w:val="26"/>
        </w:rPr>
        <w:t>of</w:t>
      </w:r>
      <w:r>
        <w:rPr>
          <w:spacing w:val="-21"/>
          <w:w w:val="105"/>
          <w:sz w:val="26"/>
        </w:rPr>
        <w:t> </w:t>
      </w:r>
      <w:r>
        <w:rPr>
          <w:w w:val="105"/>
          <w:sz w:val="26"/>
        </w:rPr>
        <w:t>pleading over when an exception has been taken. Rule 23 (4) does not prohibit such but states that it "shall not be necessary" leaving the court with a discretion either to allow the proceeding to proceed or to disallow them. But an aggrieved</w:t>
      </w:r>
      <w:r>
        <w:rPr>
          <w:spacing w:val="17"/>
          <w:w w:val="105"/>
          <w:sz w:val="26"/>
        </w:rPr>
        <w:t> </w:t>
      </w:r>
      <w:r>
        <w:rPr>
          <w:w w:val="105"/>
          <w:sz w:val="26"/>
        </w:rPr>
        <w:t>party</w:t>
      </w:r>
      <w:r>
        <w:rPr>
          <w:spacing w:val="-12"/>
          <w:w w:val="105"/>
          <w:sz w:val="26"/>
        </w:rPr>
        <w:t> </w:t>
      </w:r>
      <w:r>
        <w:rPr>
          <w:w w:val="105"/>
          <w:sz w:val="26"/>
        </w:rPr>
        <w:t>to</w:t>
      </w:r>
      <w:r>
        <w:rPr>
          <w:spacing w:val="-15"/>
          <w:w w:val="105"/>
          <w:sz w:val="26"/>
        </w:rPr>
        <w:t> </w:t>
      </w:r>
      <w:r>
        <w:rPr>
          <w:w w:val="105"/>
          <w:sz w:val="26"/>
        </w:rPr>
        <w:t>a</w:t>
      </w:r>
      <w:r>
        <w:rPr>
          <w:spacing w:val="-7"/>
          <w:w w:val="105"/>
          <w:sz w:val="26"/>
        </w:rPr>
        <w:t> </w:t>
      </w:r>
      <w:r>
        <w:rPr>
          <w:i/>
          <w:w w:val="105"/>
          <w:sz w:val="26"/>
        </w:rPr>
        <w:t>pleading</w:t>
      </w:r>
      <w:r>
        <w:rPr>
          <w:i/>
          <w:spacing w:val="-7"/>
          <w:w w:val="105"/>
          <w:sz w:val="26"/>
        </w:rPr>
        <w:t> </w:t>
      </w:r>
      <w:r>
        <w:rPr>
          <w:i/>
          <w:w w:val="105"/>
          <w:sz w:val="26"/>
        </w:rPr>
        <w:t>over</w:t>
      </w:r>
      <w:r>
        <w:rPr>
          <w:i/>
          <w:spacing w:val="-1"/>
          <w:w w:val="105"/>
          <w:sz w:val="26"/>
        </w:rPr>
        <w:t> </w:t>
      </w:r>
      <w:r>
        <w:rPr>
          <w:w w:val="105"/>
          <w:sz w:val="26"/>
        </w:rPr>
        <w:t>has</w:t>
      </w:r>
      <w:r>
        <w:rPr>
          <w:spacing w:val="-21"/>
          <w:w w:val="105"/>
          <w:sz w:val="26"/>
        </w:rPr>
        <w:t> </w:t>
      </w:r>
      <w:r>
        <w:rPr>
          <w:w w:val="105"/>
          <w:sz w:val="26"/>
        </w:rPr>
        <w:t>a</w:t>
      </w:r>
      <w:r>
        <w:rPr>
          <w:spacing w:val="-21"/>
          <w:w w:val="105"/>
          <w:sz w:val="26"/>
        </w:rPr>
        <w:t> </w:t>
      </w:r>
      <w:r>
        <w:rPr>
          <w:w w:val="105"/>
          <w:sz w:val="26"/>
        </w:rPr>
        <w:t>remedy</w:t>
      </w:r>
      <w:r>
        <w:rPr>
          <w:spacing w:val="-1"/>
          <w:w w:val="105"/>
          <w:sz w:val="26"/>
        </w:rPr>
        <w:t> </w:t>
      </w:r>
      <w:r>
        <w:rPr>
          <w:w w:val="105"/>
          <w:sz w:val="26"/>
        </w:rPr>
        <w:t>found</w:t>
      </w:r>
      <w:r>
        <w:rPr>
          <w:spacing w:val="-1"/>
          <w:w w:val="105"/>
          <w:sz w:val="26"/>
        </w:rPr>
        <w:t> </w:t>
      </w:r>
      <w:r>
        <w:rPr>
          <w:w w:val="105"/>
          <w:sz w:val="26"/>
        </w:rPr>
        <w:t>in</w:t>
      </w:r>
      <w:r>
        <w:rPr>
          <w:spacing w:val="-14"/>
          <w:w w:val="105"/>
          <w:sz w:val="26"/>
        </w:rPr>
        <w:t> </w:t>
      </w:r>
      <w:r>
        <w:rPr>
          <w:w w:val="105"/>
          <w:sz w:val="26"/>
        </w:rPr>
        <w:t>Rule</w:t>
      </w:r>
      <w:r>
        <w:rPr>
          <w:spacing w:val="-16"/>
          <w:w w:val="105"/>
          <w:sz w:val="26"/>
        </w:rPr>
        <w:t> </w:t>
      </w:r>
      <w:r>
        <w:rPr>
          <w:w w:val="105"/>
          <w:sz w:val="26"/>
        </w:rPr>
        <w:t>30</w:t>
      </w:r>
      <w:r>
        <w:rPr>
          <w:spacing w:val="-20"/>
          <w:w w:val="105"/>
          <w:sz w:val="26"/>
        </w:rPr>
        <w:t> </w:t>
      </w:r>
      <w:r>
        <w:rPr>
          <w:w w:val="105"/>
          <w:sz w:val="26"/>
        </w:rPr>
        <w:t>of</w:t>
      </w:r>
      <w:r>
        <w:rPr>
          <w:spacing w:val="-15"/>
          <w:w w:val="105"/>
          <w:sz w:val="26"/>
        </w:rPr>
        <w:t> </w:t>
      </w:r>
      <w:r>
        <w:rPr>
          <w:w w:val="105"/>
          <w:sz w:val="26"/>
        </w:rPr>
        <w:t>the</w:t>
      </w:r>
      <w:r>
        <w:rPr>
          <w:spacing w:val="-13"/>
          <w:w w:val="105"/>
          <w:sz w:val="26"/>
        </w:rPr>
        <w:t> </w:t>
      </w:r>
      <w:r>
        <w:rPr>
          <w:w w:val="105"/>
          <w:sz w:val="26"/>
        </w:rPr>
        <w:t>High Court Rules, it states</w:t>
      </w:r>
      <w:r>
        <w:rPr>
          <w:spacing w:val="15"/>
          <w:w w:val="105"/>
          <w:sz w:val="26"/>
        </w:rPr>
        <w:t> </w:t>
      </w:r>
      <w:r>
        <w:rPr>
          <w:w w:val="105"/>
          <w:sz w:val="26"/>
        </w:rPr>
        <w:t>-</w:t>
      </w:r>
    </w:p>
    <w:p>
      <w:pPr>
        <w:pStyle w:val="Heading3"/>
        <w:spacing w:before="197"/>
        <w:ind w:left="1987"/>
        <w:rPr>
          <w:i/>
        </w:rPr>
      </w:pPr>
      <w:r>
        <w:rPr>
          <w:i/>
          <w:w w:val="105"/>
        </w:rPr>
        <w:t>"Irregular Proceedings</w:t>
      </w:r>
    </w:p>
    <w:p>
      <w:pPr>
        <w:pStyle w:val="BodyText"/>
        <w:spacing w:before="8"/>
        <w:rPr>
          <w:b/>
          <w:i/>
          <w:sz w:val="31"/>
        </w:rPr>
      </w:pPr>
    </w:p>
    <w:p>
      <w:pPr>
        <w:spacing w:line="379" w:lineRule="auto" w:before="0"/>
        <w:ind w:left="1994" w:right="115" w:firstLine="13"/>
        <w:jc w:val="both"/>
        <w:rPr>
          <w:i/>
          <w:sz w:val="26"/>
        </w:rPr>
      </w:pPr>
      <w:r>
        <w:rPr>
          <w:i/>
          <w:w w:val="105"/>
          <w:sz w:val="26"/>
        </w:rPr>
        <w:t>30 (]) A party to a cause in which an irregular step or proceeding has </w:t>
      </w:r>
      <w:r>
        <w:rPr>
          <w:i/>
          <w:w w:val="105"/>
          <w:sz w:val="26"/>
        </w:rPr>
        <w:t>been taken by, any other party may, within fourteen days after becoming</w:t>
      </w:r>
      <w:r>
        <w:rPr>
          <w:i/>
          <w:spacing w:val="-9"/>
          <w:w w:val="105"/>
          <w:sz w:val="26"/>
        </w:rPr>
        <w:t> </w:t>
      </w:r>
      <w:r>
        <w:rPr>
          <w:i/>
          <w:w w:val="105"/>
          <w:sz w:val="26"/>
        </w:rPr>
        <w:t>aware</w:t>
      </w:r>
      <w:r>
        <w:rPr>
          <w:i/>
          <w:spacing w:val="-1"/>
          <w:w w:val="105"/>
          <w:sz w:val="26"/>
        </w:rPr>
        <w:t> </w:t>
      </w:r>
      <w:r>
        <w:rPr>
          <w:i/>
          <w:w w:val="105"/>
          <w:sz w:val="26"/>
        </w:rPr>
        <w:t>of</w:t>
      </w:r>
      <w:r>
        <w:rPr>
          <w:i/>
          <w:spacing w:val="-12"/>
          <w:w w:val="105"/>
          <w:sz w:val="26"/>
        </w:rPr>
        <w:t> </w:t>
      </w:r>
      <w:r>
        <w:rPr>
          <w:i/>
          <w:w w:val="105"/>
          <w:sz w:val="26"/>
        </w:rPr>
        <w:t>the</w:t>
      </w:r>
      <w:r>
        <w:rPr>
          <w:i/>
          <w:spacing w:val="-6"/>
          <w:w w:val="105"/>
          <w:sz w:val="26"/>
        </w:rPr>
        <w:t> </w:t>
      </w:r>
      <w:r>
        <w:rPr>
          <w:i/>
          <w:w w:val="105"/>
          <w:sz w:val="26"/>
        </w:rPr>
        <w:t>irregularity,</w:t>
      </w:r>
      <w:r>
        <w:rPr>
          <w:i/>
          <w:spacing w:val="10"/>
          <w:w w:val="105"/>
          <w:sz w:val="26"/>
        </w:rPr>
        <w:t> </w:t>
      </w:r>
      <w:r>
        <w:rPr>
          <w:i/>
          <w:w w:val="105"/>
          <w:sz w:val="26"/>
        </w:rPr>
        <w:t>apply</w:t>
      </w:r>
      <w:r>
        <w:rPr>
          <w:i/>
          <w:spacing w:val="-10"/>
          <w:w w:val="105"/>
          <w:sz w:val="26"/>
        </w:rPr>
        <w:t> </w:t>
      </w:r>
      <w:r>
        <w:rPr>
          <w:i/>
          <w:w w:val="105"/>
          <w:sz w:val="26"/>
        </w:rPr>
        <w:t>to</w:t>
      </w:r>
      <w:r>
        <w:rPr>
          <w:i/>
          <w:spacing w:val="-8"/>
          <w:w w:val="105"/>
          <w:sz w:val="26"/>
        </w:rPr>
        <w:t> </w:t>
      </w:r>
      <w:r>
        <w:rPr>
          <w:i/>
          <w:w w:val="105"/>
          <w:sz w:val="26"/>
        </w:rPr>
        <w:t>court</w:t>
      </w:r>
      <w:r>
        <w:rPr>
          <w:i/>
          <w:spacing w:val="-1"/>
          <w:w w:val="105"/>
          <w:sz w:val="26"/>
        </w:rPr>
        <w:t> </w:t>
      </w:r>
      <w:r>
        <w:rPr>
          <w:i/>
          <w:w w:val="105"/>
          <w:sz w:val="26"/>
        </w:rPr>
        <w:t>to</w:t>
      </w:r>
      <w:r>
        <w:rPr>
          <w:i/>
          <w:spacing w:val="-7"/>
          <w:w w:val="105"/>
          <w:sz w:val="26"/>
        </w:rPr>
        <w:t> </w:t>
      </w:r>
      <w:r>
        <w:rPr>
          <w:i/>
          <w:w w:val="105"/>
          <w:sz w:val="26"/>
        </w:rPr>
        <w:t>set</w:t>
      </w:r>
      <w:r>
        <w:rPr>
          <w:i/>
          <w:spacing w:val="-12"/>
          <w:w w:val="105"/>
          <w:sz w:val="26"/>
        </w:rPr>
        <w:t> </w:t>
      </w:r>
      <w:r>
        <w:rPr>
          <w:i/>
          <w:w w:val="105"/>
          <w:sz w:val="26"/>
        </w:rPr>
        <w:t>aside</w:t>
      </w:r>
      <w:r>
        <w:rPr>
          <w:i/>
          <w:spacing w:val="-5"/>
          <w:w w:val="105"/>
          <w:sz w:val="26"/>
        </w:rPr>
        <w:t> </w:t>
      </w:r>
      <w:r>
        <w:rPr>
          <w:i/>
          <w:w w:val="105"/>
          <w:sz w:val="26"/>
        </w:rPr>
        <w:t>the</w:t>
      </w:r>
      <w:r>
        <w:rPr>
          <w:i/>
          <w:spacing w:val="-5"/>
          <w:w w:val="105"/>
          <w:sz w:val="26"/>
        </w:rPr>
        <w:t> </w:t>
      </w:r>
      <w:r>
        <w:rPr>
          <w:i/>
          <w:w w:val="105"/>
          <w:sz w:val="26"/>
        </w:rPr>
        <w:t>step or</w:t>
      </w:r>
      <w:r>
        <w:rPr>
          <w:i/>
          <w:spacing w:val="11"/>
          <w:w w:val="105"/>
          <w:sz w:val="26"/>
        </w:rPr>
        <w:t> </w:t>
      </w:r>
      <w:r>
        <w:rPr>
          <w:i/>
          <w:w w:val="105"/>
          <w:sz w:val="26"/>
        </w:rPr>
        <w:t>proceeding;</w:t>
      </w:r>
    </w:p>
    <w:p>
      <w:pPr>
        <w:pStyle w:val="BodyText"/>
        <w:spacing w:before="2"/>
        <w:rPr>
          <w:i/>
          <w:sz w:val="9"/>
        </w:rPr>
      </w:pPr>
    </w:p>
    <w:p>
      <w:pPr>
        <w:spacing w:line="379" w:lineRule="auto" w:before="89"/>
        <w:ind w:left="1995" w:right="117" w:firstLine="26"/>
        <w:jc w:val="both"/>
        <w:rPr>
          <w:sz w:val="26"/>
        </w:rPr>
      </w:pPr>
      <w:r>
        <w:rPr>
          <w:i/>
          <w:sz w:val="26"/>
          <w:u w:val="thick"/>
        </w:rPr>
        <w:t>Provided that no party who has taken anv fi1rther steps in  the cause</w:t>
      </w:r>
      <w:r>
        <w:rPr>
          <w:i/>
          <w:sz w:val="26"/>
        </w:rPr>
        <w:t> </w:t>
      </w:r>
      <w:r>
        <w:rPr>
          <w:i/>
          <w:sz w:val="26"/>
          <w:u w:val="thick"/>
        </w:rPr>
        <w:t>with kno,\!ledge of the irregularity shall be entitled to make such</w:t>
      </w:r>
      <w:r>
        <w:rPr>
          <w:i/>
          <w:sz w:val="26"/>
        </w:rPr>
        <w:t> </w:t>
      </w:r>
      <w:r>
        <w:rPr>
          <w:i/>
          <w:sz w:val="26"/>
          <w:u w:val="thick"/>
        </w:rPr>
        <w:t>application.</w:t>
      </w:r>
      <w:r>
        <w:rPr>
          <w:i/>
          <w:sz w:val="26"/>
        </w:rPr>
        <w:t> </w:t>
      </w:r>
      <w:r>
        <w:rPr>
          <w:sz w:val="26"/>
        </w:rPr>
        <w:t>(My</w:t>
      </w:r>
      <w:r>
        <w:rPr>
          <w:spacing w:val="56"/>
          <w:sz w:val="26"/>
        </w:rPr>
        <w:t> </w:t>
      </w:r>
      <w:r>
        <w:rPr>
          <w:sz w:val="26"/>
        </w:rPr>
        <w:t>underlining).</w:t>
      </w:r>
    </w:p>
    <w:p>
      <w:pPr>
        <w:spacing w:line="376" w:lineRule="auto" w:before="192"/>
        <w:ind w:left="2001" w:right="117" w:hanging="11"/>
        <w:jc w:val="both"/>
        <w:rPr>
          <w:sz w:val="26"/>
        </w:rPr>
      </w:pPr>
      <w:r>
        <w:rPr>
          <w:i/>
          <w:w w:val="105"/>
          <w:sz w:val="26"/>
        </w:rPr>
        <w:t>(2) Application in terms of sub-rule (]) shall be on notice to all  </w:t>
      </w:r>
      <w:r>
        <w:rPr>
          <w:i/>
          <w:w w:val="105"/>
          <w:sz w:val="26"/>
        </w:rPr>
        <w:t>parties 1,pecifying particulars of the irregularity alleged.</w:t>
      </w:r>
      <w:r>
        <w:rPr>
          <w:i/>
          <w:spacing w:val="-24"/>
          <w:w w:val="105"/>
          <w:sz w:val="26"/>
        </w:rPr>
        <w:t> </w:t>
      </w:r>
      <w:r>
        <w:rPr>
          <w:w w:val="105"/>
          <w:sz w:val="26"/>
        </w:rPr>
        <w:t>"</w:t>
      </w:r>
    </w:p>
    <w:p>
      <w:pPr>
        <w:pStyle w:val="BodyText"/>
        <w:rPr>
          <w:sz w:val="28"/>
        </w:rPr>
      </w:pPr>
    </w:p>
    <w:p>
      <w:pPr>
        <w:pStyle w:val="BodyText"/>
        <w:rPr>
          <w:sz w:val="28"/>
        </w:rPr>
      </w:pPr>
    </w:p>
    <w:p>
      <w:pPr>
        <w:pStyle w:val="ListParagraph"/>
        <w:numPr>
          <w:ilvl w:val="0"/>
          <w:numId w:val="5"/>
        </w:numPr>
        <w:tabs>
          <w:tab w:pos="1293" w:val="left" w:leader="none"/>
        </w:tabs>
        <w:spacing w:line="369" w:lineRule="auto" w:before="201" w:after="0"/>
        <w:ind w:left="1292" w:right="134" w:hanging="626"/>
        <w:jc w:val="left"/>
        <w:rPr>
          <w:sz w:val="26"/>
        </w:rPr>
      </w:pPr>
      <w:r>
        <w:rPr>
          <w:sz w:val="26"/>
        </w:rPr>
        <w:t>Since Rule 30 is a </w:t>
      </w:r>
      <w:r>
        <w:rPr>
          <w:b/>
          <w:sz w:val="28"/>
        </w:rPr>
        <w:t>High </w:t>
      </w:r>
      <w:r>
        <w:rPr>
          <w:sz w:val="26"/>
        </w:rPr>
        <w:t>Court Rule it means it can avail a person at the High Court level. Failure to utilize it then, it means one cannot make</w:t>
      </w:r>
      <w:r>
        <w:rPr>
          <w:spacing w:val="55"/>
          <w:sz w:val="26"/>
        </w:rPr>
        <w:t> </w:t>
      </w:r>
      <w:r>
        <w:rPr>
          <w:sz w:val="26"/>
        </w:rPr>
        <w:t>such irregular</w:t>
      </w:r>
    </w:p>
    <w:p>
      <w:pPr>
        <w:spacing w:after="0" w:line="369" w:lineRule="auto"/>
        <w:jc w:val="left"/>
        <w:rPr>
          <w:sz w:val="26"/>
        </w:rPr>
        <w:sectPr>
          <w:pgSz w:w="11910" w:h="16850"/>
          <w:pgMar w:header="0" w:footer="1520" w:top="1600" w:bottom="1700" w:left="1080" w:right="1020"/>
        </w:sectPr>
      </w:pPr>
    </w:p>
    <w:p>
      <w:pPr>
        <w:pStyle w:val="BodyText"/>
        <w:rPr>
          <w:sz w:val="20"/>
        </w:rPr>
      </w:pPr>
    </w:p>
    <w:p>
      <w:pPr>
        <w:pStyle w:val="BodyText"/>
        <w:spacing w:before="1"/>
        <w:rPr>
          <w:sz w:val="25"/>
        </w:rPr>
      </w:pPr>
    </w:p>
    <w:p>
      <w:pPr>
        <w:pStyle w:val="BodyText"/>
        <w:spacing w:line="374" w:lineRule="auto" w:before="90"/>
        <w:ind w:left="1133" w:right="275" w:hanging="3"/>
        <w:jc w:val="both"/>
      </w:pPr>
      <w:r>
        <w:rPr>
          <w:w w:val="105"/>
        </w:rPr>
        <w:t>step as an appeal point. The Appellant did not challenge the irregular step or proceeding but instead took a step further in the proceeding by way of filing an application for discovery and probably excusing or legitimizing the irregular proceedings. This would have meant according to the court </w:t>
      </w:r>
      <w:r>
        <w:rPr>
          <w:i/>
          <w:w w:val="105"/>
        </w:rPr>
        <w:t>a quo </w:t>
      </w:r>
      <w:r>
        <w:rPr>
          <w:w w:val="105"/>
        </w:rPr>
        <w:t>the exception stood as well as the pleading over (a plea) and would therefore require a replication if any.</w:t>
      </w:r>
    </w:p>
    <w:p>
      <w:pPr>
        <w:pStyle w:val="BodyText"/>
        <w:rPr>
          <w:sz w:val="28"/>
        </w:rPr>
      </w:pPr>
    </w:p>
    <w:p>
      <w:pPr>
        <w:pStyle w:val="BodyText"/>
        <w:rPr>
          <w:sz w:val="28"/>
        </w:rPr>
      </w:pPr>
    </w:p>
    <w:p>
      <w:pPr>
        <w:pStyle w:val="BodyText"/>
        <w:spacing w:line="372" w:lineRule="auto" w:before="195"/>
        <w:ind w:left="1133" w:right="267" w:hanging="672"/>
        <w:jc w:val="both"/>
      </w:pPr>
      <w:r>
        <w:rPr>
          <w:rFonts w:ascii="Arial"/>
          <w:spacing w:val="5"/>
          <w:sz w:val="31"/>
        </w:rPr>
        <w:t>f</w:t>
      </w:r>
      <w:r>
        <w:rPr>
          <w:spacing w:val="5"/>
        </w:rPr>
        <w:t>181 </w:t>
      </w:r>
      <w:r>
        <w:rPr/>
        <w:t>As is procedural, both parties filed their Heads of Argument in relation to the exception as it had to be dealt with first, that is, before proceeding to the main case (claim for damages for defamation) if needs be, Here lies some difficulty for the Appellant. The Respondent  (as Defendant  therein)  had filed the Deed of Settlement between the patties stating that the monies' paid therein by the Respondent were in full and final  settlement  of all  claims  arising or relating  to their employment relationship. The Appellant (Plaintiff therein) made</w:t>
      </w:r>
      <w:r>
        <w:rPr>
          <w:spacing w:val="10"/>
        </w:rPr>
        <w:t> </w:t>
      </w:r>
      <w:r>
        <w:rPr/>
        <w:t>a</w:t>
      </w:r>
    </w:p>
    <w:p>
      <w:pPr>
        <w:pStyle w:val="BodyText"/>
        <w:spacing w:line="376" w:lineRule="auto" w:before="4"/>
        <w:ind w:left="1140" w:right="272" w:firstLine="10"/>
        <w:jc w:val="both"/>
      </w:pPr>
      <w:r>
        <w:rPr/>
        <w:t>bare denial of the Settlement document alleging he did not sign the filed settlement in its current form but signed another Deed of  Settlement,  one which he could not produce before the court. He attributes his failure to his erstwhile attomey who had not given him a copy of that settlement  document on the excuse that his attorney's photocopier had broken down on the day of signature, </w:t>
      </w:r>
      <w:r>
        <w:rPr>
          <w:sz w:val="27"/>
        </w:rPr>
        <w:t>It </w:t>
      </w:r>
      <w:r>
        <w:rPr/>
        <w:t>is not clear why the Appellant could not secure the document on subsequent days in order for the couti to see if indeed there was another document different from the one filed by the Respondent. Allegations  of forgery must be proved in order to stand or succeed. This ground can not stand as it was not substantiated by</w:t>
      </w:r>
      <w:r>
        <w:rPr>
          <w:spacing w:val="25"/>
        </w:rPr>
        <w:t> </w:t>
      </w:r>
      <w:r>
        <w:rPr/>
        <w:t>evidence,</w:t>
      </w:r>
    </w:p>
    <w:p>
      <w:pPr>
        <w:spacing w:after="0" w:line="376" w:lineRule="auto"/>
        <w:jc w:val="both"/>
        <w:sectPr>
          <w:pgSz w:w="11910" w:h="16850"/>
          <w:pgMar w:header="0" w:footer="1520" w:top="1600" w:bottom="1760" w:left="1080" w:right="1020"/>
        </w:sectPr>
      </w:pPr>
    </w:p>
    <w:p>
      <w:pPr>
        <w:pStyle w:val="BodyText"/>
        <w:rPr>
          <w:sz w:val="20"/>
        </w:rPr>
      </w:pPr>
    </w:p>
    <w:p>
      <w:pPr>
        <w:pStyle w:val="BodyText"/>
        <w:spacing w:before="1"/>
        <w:rPr>
          <w:sz w:val="16"/>
        </w:rPr>
      </w:pPr>
    </w:p>
    <w:p>
      <w:pPr>
        <w:spacing w:line="468" w:lineRule="exact" w:before="47"/>
        <w:ind w:left="1119" w:right="269" w:hanging="665"/>
        <w:jc w:val="both"/>
        <w:rPr>
          <w:sz w:val="25"/>
        </w:rPr>
      </w:pPr>
      <w:r>
        <w:rPr>
          <w:spacing w:val="2"/>
          <w:w w:val="105"/>
          <w:sz w:val="36"/>
        </w:rPr>
        <w:t>I</w:t>
      </w:r>
      <w:r>
        <w:rPr>
          <w:spacing w:val="2"/>
          <w:w w:val="105"/>
          <w:sz w:val="25"/>
        </w:rPr>
        <w:t>19) </w:t>
      </w:r>
      <w:r>
        <w:rPr>
          <w:w w:val="105"/>
          <w:sz w:val="25"/>
        </w:rPr>
        <w:t>Coming back to the nature and efficacy of an exception. An exception implies that the pleading objected to, taken as it stands, is legally invalid  for  its purpose </w:t>
      </w:r>
      <w:r>
        <w:rPr>
          <w:i/>
          <w:w w:val="105"/>
          <w:sz w:val="26"/>
        </w:rPr>
        <w:t>(Salzman v Ho/mess </w:t>
      </w:r>
      <w:r>
        <w:rPr>
          <w:i/>
          <w:w w:val="105"/>
          <w:sz w:val="27"/>
        </w:rPr>
        <w:t>1914 AD 152). </w:t>
      </w:r>
      <w:r>
        <w:rPr>
          <w:w w:val="105"/>
          <w:sz w:val="25"/>
        </w:rPr>
        <w:t>The Appellant was therefore put on notice to rebut this with equally convincing evidence not just bare allegations of fraud. It must be appreciated that the object of an exception</w:t>
      </w:r>
      <w:r>
        <w:rPr>
          <w:spacing w:val="16"/>
          <w:w w:val="105"/>
          <w:sz w:val="25"/>
        </w:rPr>
        <w:t> </w:t>
      </w:r>
      <w:r>
        <w:rPr>
          <w:w w:val="105"/>
          <w:sz w:val="25"/>
        </w:rPr>
        <w:t>to</w:t>
      </w:r>
    </w:p>
    <w:p>
      <w:pPr>
        <w:spacing w:line="381" w:lineRule="auto" w:before="153"/>
        <w:ind w:left="1123" w:right="276" w:firstLine="3"/>
        <w:jc w:val="both"/>
        <w:rPr>
          <w:sz w:val="25"/>
        </w:rPr>
      </w:pPr>
      <w:r>
        <w:rPr>
          <w:w w:val="105"/>
          <w:sz w:val="25"/>
        </w:rPr>
        <w:t>a pleading or part of a pleading </w:t>
      </w:r>
      <w:r>
        <w:rPr>
          <w:w w:val="105"/>
          <w:sz w:val="25"/>
          <w:u w:val="thick"/>
        </w:rPr>
        <w:t>is to obtain a substantive order setting </w:t>
      </w:r>
      <w:r>
        <w:rPr>
          <w:spacing w:val="-24"/>
          <w:w w:val="105"/>
          <w:sz w:val="25"/>
          <w:u w:val="thick"/>
        </w:rPr>
        <w:t>the</w:t>
      </w:r>
      <w:r>
        <w:rPr>
          <w:spacing w:val="-24"/>
          <w:w w:val="105"/>
          <w:sz w:val="25"/>
        </w:rPr>
        <w:t> </w:t>
      </w:r>
      <w:r>
        <w:rPr>
          <w:w w:val="105"/>
          <w:sz w:val="25"/>
          <w:u w:val="thick"/>
        </w:rPr>
        <w:t>pleading aside either in whole or  in part</w:t>
      </w:r>
      <w:r>
        <w:rPr>
          <w:w w:val="105"/>
          <w:sz w:val="25"/>
        </w:rPr>
        <w:t> and  not to obtain  a mere expression of opinion from the comt on the legal point raised by the exception </w:t>
      </w:r>
      <w:r>
        <w:rPr>
          <w:i/>
          <w:w w:val="105"/>
          <w:sz w:val="26"/>
        </w:rPr>
        <w:t>(Municipal </w:t>
      </w:r>
      <w:r>
        <w:rPr>
          <w:i/>
          <w:w w:val="105"/>
          <w:sz w:val="26"/>
        </w:rPr>
        <w:t>Council of Bulawayo v Bulawayo Waterworks Company Ltd </w:t>
      </w:r>
      <w:r>
        <w:rPr>
          <w:i/>
          <w:w w:val="105"/>
          <w:sz w:val="27"/>
        </w:rPr>
        <w:t>1915 AD 6 </w:t>
      </w:r>
      <w:r>
        <w:rPr>
          <w:i/>
          <w:sz w:val="27"/>
        </w:rPr>
        <w:t>I I </w:t>
      </w:r>
      <w:r>
        <w:rPr>
          <w:rFonts w:ascii="Arial"/>
          <w:i/>
          <w:w w:val="105"/>
          <w:sz w:val="23"/>
        </w:rPr>
        <w:t>631). </w:t>
      </w:r>
      <w:r>
        <w:rPr>
          <w:w w:val="105"/>
          <w:sz w:val="25"/>
        </w:rPr>
        <w:t>(My</w:t>
      </w:r>
      <w:r>
        <w:rPr>
          <w:spacing w:val="40"/>
          <w:w w:val="105"/>
          <w:sz w:val="25"/>
        </w:rPr>
        <w:t> </w:t>
      </w:r>
      <w:r>
        <w:rPr>
          <w:w w:val="105"/>
          <w:sz w:val="25"/>
        </w:rPr>
        <w:t>underlining)</w:t>
      </w:r>
    </w:p>
    <w:p>
      <w:pPr>
        <w:pStyle w:val="BodyText"/>
        <w:rPr>
          <w:sz w:val="28"/>
        </w:rPr>
      </w:pPr>
    </w:p>
    <w:p>
      <w:pPr>
        <w:pStyle w:val="BodyText"/>
        <w:rPr>
          <w:sz w:val="28"/>
        </w:rPr>
      </w:pPr>
    </w:p>
    <w:p>
      <w:pPr>
        <w:spacing w:line="376" w:lineRule="auto" w:before="232"/>
        <w:ind w:left="1153" w:right="277" w:hanging="703"/>
        <w:jc w:val="both"/>
        <w:rPr>
          <w:sz w:val="25"/>
        </w:rPr>
      </w:pPr>
      <w:r>
        <w:rPr>
          <w:w w:val="105"/>
          <w:sz w:val="25"/>
        </w:rPr>
        <w:t>[20] Herbsteen and Van Winsen, Civil Practice of the High Courts of South Africa, Fifth Edition Volume </w:t>
      </w:r>
      <w:r>
        <w:rPr>
          <w:w w:val="105"/>
          <w:sz w:val="27"/>
        </w:rPr>
        <w:t>1 </w:t>
      </w:r>
      <w:r>
        <w:rPr>
          <w:w w:val="105"/>
          <w:sz w:val="25"/>
        </w:rPr>
        <w:t>at page 630 states that-</w:t>
      </w:r>
    </w:p>
    <w:p>
      <w:pPr>
        <w:spacing w:line="381" w:lineRule="auto" w:before="191"/>
        <w:ind w:left="1842" w:right="264" w:firstLine="13"/>
        <w:jc w:val="both"/>
        <w:rPr>
          <w:sz w:val="26"/>
        </w:rPr>
      </w:pPr>
      <w:r>
        <w:rPr>
          <w:i/>
          <w:w w:val="105"/>
          <w:sz w:val="26"/>
        </w:rPr>
        <w:t>"The aim of the exception procedure is thus to avoid leading of </w:t>
      </w:r>
      <w:r>
        <w:rPr>
          <w:i/>
          <w:w w:val="105"/>
          <w:sz w:val="26"/>
        </w:rPr>
        <w:t>unnecessary evidence and to dispose of a case in whole or part in an expeditions and cost-effective manner. </w:t>
      </w:r>
      <w:r>
        <w:rPr>
          <w:w w:val="105"/>
          <w:sz w:val="26"/>
        </w:rPr>
        <w:t>"</w:t>
      </w:r>
    </w:p>
    <w:p>
      <w:pPr>
        <w:spacing w:line="384" w:lineRule="auto" w:before="199"/>
        <w:ind w:left="1152" w:right="257" w:firstLine="3"/>
        <w:jc w:val="both"/>
        <w:rPr>
          <w:i/>
          <w:sz w:val="26"/>
        </w:rPr>
      </w:pPr>
      <w:r>
        <w:rPr>
          <w:w w:val="105"/>
          <w:sz w:val="25"/>
        </w:rPr>
        <w:t>An exception can be taken for the purpose of raising a substantive question of law which may have the effect of settling the dispute between the parties. To that end an excipient should make out a clear case before he is allowed to succeed (</w:t>
      </w:r>
      <w:r>
        <w:rPr>
          <w:i/>
          <w:w w:val="105"/>
          <w:sz w:val="26"/>
        </w:rPr>
        <w:t>Colonial Industries Ltd v Provincial Insurance Company Ltd </w:t>
      </w:r>
      <w:r>
        <w:rPr>
          <w:i/>
          <w:w w:val="105"/>
          <w:sz w:val="27"/>
        </w:rPr>
        <w:t>1920 </w:t>
      </w:r>
      <w:r>
        <w:rPr>
          <w:i/>
          <w:w w:val="105"/>
          <w:sz w:val="26"/>
        </w:rPr>
        <w:t>CPD 627).</w:t>
      </w:r>
    </w:p>
    <w:p>
      <w:pPr>
        <w:pStyle w:val="BodyText"/>
        <w:rPr>
          <w:i/>
          <w:sz w:val="28"/>
        </w:rPr>
      </w:pPr>
    </w:p>
    <w:p>
      <w:pPr>
        <w:pStyle w:val="BodyText"/>
        <w:rPr>
          <w:i/>
          <w:sz w:val="28"/>
        </w:rPr>
      </w:pPr>
    </w:p>
    <w:p>
      <w:pPr>
        <w:spacing w:line="398" w:lineRule="auto" w:before="225"/>
        <w:ind w:left="1169" w:right="273" w:hanging="697"/>
        <w:jc w:val="both"/>
        <w:rPr>
          <w:sz w:val="25"/>
        </w:rPr>
      </w:pPr>
      <w:r>
        <w:rPr>
          <w:w w:val="105"/>
          <w:sz w:val="25"/>
        </w:rPr>
        <w:t>[21 </w:t>
      </w:r>
      <w:r>
        <w:rPr>
          <w:w w:val="90"/>
          <w:sz w:val="25"/>
        </w:rPr>
        <w:t>\ </w:t>
      </w:r>
      <w:r>
        <w:rPr>
          <w:w w:val="105"/>
          <w:sz w:val="25"/>
        </w:rPr>
        <w:t>In casu, the exception  is born from  a Deed of Settlement  that was signed  by the parties in terms of which all claims arising from the</w:t>
      </w:r>
      <w:r>
        <w:rPr>
          <w:spacing w:val="27"/>
          <w:w w:val="105"/>
          <w:sz w:val="25"/>
        </w:rPr>
        <w:t> </w:t>
      </w:r>
      <w:r>
        <w:rPr>
          <w:w w:val="105"/>
          <w:sz w:val="25"/>
        </w:rPr>
        <w:t>Appellant's</w:t>
      </w:r>
    </w:p>
    <w:p>
      <w:pPr>
        <w:spacing w:after="0" w:line="398" w:lineRule="auto"/>
        <w:jc w:val="both"/>
        <w:rPr>
          <w:sz w:val="25"/>
        </w:rPr>
        <w:sectPr>
          <w:pgSz w:w="11910" w:h="16850"/>
          <w:pgMar w:header="0" w:footer="1520" w:top="1600" w:bottom="1780" w:left="1080" w:right="1020"/>
        </w:sectPr>
      </w:pPr>
    </w:p>
    <w:p>
      <w:pPr>
        <w:pStyle w:val="BodyText"/>
        <w:rPr>
          <w:sz w:val="20"/>
        </w:rPr>
      </w:pPr>
    </w:p>
    <w:p>
      <w:pPr>
        <w:pStyle w:val="BodyText"/>
        <w:spacing w:before="7"/>
        <w:rPr>
          <w:sz w:val="22"/>
        </w:rPr>
      </w:pPr>
    </w:p>
    <w:p>
      <w:pPr>
        <w:pStyle w:val="BodyText"/>
        <w:spacing w:line="379" w:lineRule="auto" w:before="90"/>
        <w:ind w:left="1053" w:right="350"/>
        <w:jc w:val="both"/>
      </w:pPr>
      <w:r>
        <w:rPr>
          <w:w w:val="105"/>
        </w:rPr>
        <w:t>employment,</w:t>
      </w:r>
      <w:r>
        <w:rPr>
          <w:spacing w:val="-14"/>
          <w:w w:val="105"/>
        </w:rPr>
        <w:t> </w:t>
      </w:r>
      <w:r>
        <w:rPr>
          <w:w w:val="105"/>
        </w:rPr>
        <w:t>claim</w:t>
      </w:r>
      <w:r>
        <w:rPr>
          <w:spacing w:val="-20"/>
          <w:w w:val="105"/>
        </w:rPr>
        <w:t> </w:t>
      </w:r>
      <w:r>
        <w:rPr>
          <w:w w:val="105"/>
        </w:rPr>
        <w:t>of</w:t>
      </w:r>
      <w:r>
        <w:rPr>
          <w:spacing w:val="-25"/>
          <w:w w:val="105"/>
        </w:rPr>
        <w:t> </w:t>
      </w:r>
      <w:r>
        <w:rPr>
          <w:w w:val="105"/>
        </w:rPr>
        <w:t>any</w:t>
      </w:r>
      <w:r>
        <w:rPr>
          <w:spacing w:val="-17"/>
          <w:w w:val="105"/>
        </w:rPr>
        <w:t> </w:t>
      </w:r>
      <w:r>
        <w:rPr>
          <w:w w:val="105"/>
        </w:rPr>
        <w:t>benefit</w:t>
      </w:r>
      <w:r>
        <w:rPr>
          <w:spacing w:val="-23"/>
          <w:w w:val="105"/>
        </w:rPr>
        <w:t> </w:t>
      </w:r>
      <w:r>
        <w:rPr>
          <w:w w:val="105"/>
        </w:rPr>
        <w:t>and</w:t>
      </w:r>
      <w:r>
        <w:rPr>
          <w:spacing w:val="-23"/>
          <w:w w:val="105"/>
        </w:rPr>
        <w:t> </w:t>
      </w:r>
      <w:r>
        <w:rPr>
          <w:w w:val="105"/>
        </w:rPr>
        <w:t>or</w:t>
      </w:r>
      <w:r>
        <w:rPr>
          <w:spacing w:val="-32"/>
          <w:w w:val="105"/>
        </w:rPr>
        <w:t> </w:t>
      </w:r>
      <w:r>
        <w:rPr>
          <w:w w:val="105"/>
        </w:rPr>
        <w:t>separation</w:t>
      </w:r>
      <w:r>
        <w:rPr>
          <w:spacing w:val="-17"/>
          <w:w w:val="105"/>
        </w:rPr>
        <w:t> </w:t>
      </w:r>
      <w:r>
        <w:rPr>
          <w:w w:val="105"/>
        </w:rPr>
        <w:t>from</w:t>
      </w:r>
      <w:r>
        <w:rPr>
          <w:spacing w:val="-29"/>
          <w:w w:val="105"/>
        </w:rPr>
        <w:t> </w:t>
      </w:r>
      <w:r>
        <w:rPr>
          <w:w w:val="105"/>
        </w:rPr>
        <w:t>the</w:t>
      </w:r>
      <w:r>
        <w:rPr>
          <w:spacing w:val="-35"/>
          <w:w w:val="105"/>
        </w:rPr>
        <w:t> </w:t>
      </w:r>
      <w:r>
        <w:rPr>
          <w:w w:val="105"/>
        </w:rPr>
        <w:t>Respondent</w:t>
      </w:r>
      <w:r>
        <w:rPr>
          <w:spacing w:val="-14"/>
          <w:w w:val="105"/>
        </w:rPr>
        <w:t> </w:t>
      </w:r>
      <w:r>
        <w:rPr>
          <w:w w:val="105"/>
        </w:rPr>
        <w:t>were settled in full and final. The claim for damages arises from the said employment relationship as the Respondent had sued for the recovery of misappropriated funds where the Appellant was an employee of the Respondent.</w:t>
      </w:r>
      <w:r>
        <w:rPr>
          <w:spacing w:val="40"/>
          <w:w w:val="105"/>
        </w:rPr>
        <w:t> </w:t>
      </w:r>
      <w:r>
        <w:rPr>
          <w:w w:val="105"/>
        </w:rPr>
        <w:t>The</w:t>
      </w:r>
      <w:r>
        <w:rPr>
          <w:spacing w:val="-13"/>
          <w:w w:val="105"/>
        </w:rPr>
        <w:t> </w:t>
      </w:r>
      <w:r>
        <w:rPr>
          <w:w w:val="105"/>
        </w:rPr>
        <w:t>matter</w:t>
      </w:r>
      <w:r>
        <w:rPr>
          <w:spacing w:val="-11"/>
          <w:w w:val="105"/>
        </w:rPr>
        <w:t> </w:t>
      </w:r>
      <w:r>
        <w:rPr>
          <w:w w:val="105"/>
        </w:rPr>
        <w:t>was</w:t>
      </w:r>
      <w:r>
        <w:rPr>
          <w:spacing w:val="-23"/>
          <w:w w:val="105"/>
        </w:rPr>
        <w:t> </w:t>
      </w:r>
      <w:r>
        <w:rPr>
          <w:w w:val="105"/>
        </w:rPr>
        <w:t>set</w:t>
      </w:r>
      <w:r>
        <w:rPr>
          <w:spacing w:val="-20"/>
          <w:w w:val="105"/>
        </w:rPr>
        <w:t> </w:t>
      </w:r>
      <w:r>
        <w:rPr>
          <w:w w:val="105"/>
        </w:rPr>
        <w:t>down</w:t>
      </w:r>
      <w:r>
        <w:rPr>
          <w:spacing w:val="-6"/>
          <w:w w:val="105"/>
        </w:rPr>
        <w:t> </w:t>
      </w:r>
      <w:r>
        <w:rPr>
          <w:w w:val="105"/>
        </w:rPr>
        <w:t>and</w:t>
      </w:r>
      <w:r>
        <w:rPr>
          <w:spacing w:val="-14"/>
          <w:w w:val="105"/>
        </w:rPr>
        <w:t> </w:t>
      </w:r>
      <w:r>
        <w:rPr>
          <w:w w:val="105"/>
        </w:rPr>
        <w:t>after</w:t>
      </w:r>
      <w:r>
        <w:rPr>
          <w:spacing w:val="-12"/>
          <w:w w:val="105"/>
        </w:rPr>
        <w:t> </w:t>
      </w:r>
      <w:r>
        <w:rPr>
          <w:w w:val="105"/>
        </w:rPr>
        <w:t>hearing</w:t>
      </w:r>
      <w:r>
        <w:rPr>
          <w:spacing w:val="-16"/>
          <w:w w:val="105"/>
        </w:rPr>
        <w:t> </w:t>
      </w:r>
      <w:r>
        <w:rPr>
          <w:w w:val="105"/>
        </w:rPr>
        <w:t>arguments</w:t>
      </w:r>
      <w:r>
        <w:rPr>
          <w:spacing w:val="-13"/>
          <w:w w:val="105"/>
        </w:rPr>
        <w:t> </w:t>
      </w:r>
      <w:r>
        <w:rPr>
          <w:w w:val="105"/>
        </w:rPr>
        <w:t>from</w:t>
      </w:r>
      <w:r>
        <w:rPr>
          <w:spacing w:val="-6"/>
          <w:w w:val="105"/>
        </w:rPr>
        <w:t> </w:t>
      </w:r>
      <w:r>
        <w:rPr>
          <w:w w:val="105"/>
        </w:rPr>
        <w:t>both pa1iies, the Court </w:t>
      </w:r>
      <w:r>
        <w:rPr>
          <w:i/>
          <w:w w:val="105"/>
        </w:rPr>
        <w:t>a quo </w:t>
      </w:r>
      <w:r>
        <w:rPr>
          <w:w w:val="105"/>
        </w:rPr>
        <w:t>upheld the exception and dismissed the action. The effect of upholding the exception, even without stating that the main action was</w:t>
      </w:r>
      <w:r>
        <w:rPr>
          <w:spacing w:val="-18"/>
          <w:w w:val="105"/>
        </w:rPr>
        <w:t> </w:t>
      </w:r>
      <w:r>
        <w:rPr>
          <w:w w:val="105"/>
        </w:rPr>
        <w:t>dismissed,</w:t>
      </w:r>
      <w:r>
        <w:rPr>
          <w:spacing w:val="6"/>
          <w:w w:val="105"/>
        </w:rPr>
        <w:t> </w:t>
      </w:r>
      <w:r>
        <w:rPr>
          <w:w w:val="105"/>
        </w:rPr>
        <w:t>was</w:t>
      </w:r>
      <w:r>
        <w:rPr>
          <w:spacing w:val="-7"/>
          <w:w w:val="105"/>
        </w:rPr>
        <w:t> </w:t>
      </w:r>
      <w:r>
        <w:rPr>
          <w:w w:val="105"/>
        </w:rPr>
        <w:t>that</w:t>
      </w:r>
      <w:r>
        <w:rPr>
          <w:spacing w:val="-6"/>
          <w:w w:val="105"/>
        </w:rPr>
        <w:t> </w:t>
      </w:r>
      <w:r>
        <w:rPr>
          <w:w w:val="105"/>
        </w:rPr>
        <w:t>there</w:t>
      </w:r>
      <w:r>
        <w:rPr>
          <w:spacing w:val="-4"/>
          <w:w w:val="105"/>
        </w:rPr>
        <w:t> </w:t>
      </w:r>
      <w:r>
        <w:rPr>
          <w:w w:val="105"/>
        </w:rPr>
        <w:t>is</w:t>
      </w:r>
      <w:r>
        <w:rPr>
          <w:spacing w:val="-10"/>
          <w:w w:val="105"/>
        </w:rPr>
        <w:t> </w:t>
      </w:r>
      <w:r>
        <w:rPr>
          <w:w w:val="105"/>
        </w:rPr>
        <w:t>no</w:t>
      </w:r>
      <w:r>
        <w:rPr>
          <w:spacing w:val="-11"/>
          <w:w w:val="105"/>
        </w:rPr>
        <w:t> </w:t>
      </w:r>
      <w:r>
        <w:rPr>
          <w:w w:val="105"/>
        </w:rPr>
        <w:t>case</w:t>
      </w:r>
      <w:r>
        <w:rPr>
          <w:spacing w:val="1"/>
          <w:w w:val="105"/>
        </w:rPr>
        <w:t> </w:t>
      </w:r>
      <w:r>
        <w:rPr>
          <w:w w:val="105"/>
        </w:rPr>
        <w:t>for</w:t>
      </w:r>
      <w:r>
        <w:rPr>
          <w:spacing w:val="-7"/>
          <w:w w:val="105"/>
        </w:rPr>
        <w:t> </w:t>
      </w:r>
      <w:r>
        <w:rPr>
          <w:w w:val="105"/>
        </w:rPr>
        <w:t>the</w:t>
      </w:r>
      <w:r>
        <w:rPr>
          <w:spacing w:val="-9"/>
          <w:w w:val="105"/>
        </w:rPr>
        <w:t> </w:t>
      </w:r>
      <w:r>
        <w:rPr>
          <w:w w:val="105"/>
        </w:rPr>
        <w:t>Defendant</w:t>
      </w:r>
      <w:r>
        <w:rPr>
          <w:spacing w:val="5"/>
          <w:w w:val="105"/>
        </w:rPr>
        <w:t> </w:t>
      </w:r>
      <w:r>
        <w:rPr>
          <w:w w:val="105"/>
        </w:rPr>
        <w:t>to</w:t>
      </w:r>
      <w:r>
        <w:rPr>
          <w:spacing w:val="-11"/>
          <w:w w:val="105"/>
        </w:rPr>
        <w:t> </w:t>
      </w:r>
      <w:r>
        <w:rPr>
          <w:w w:val="105"/>
        </w:rPr>
        <w:t>answer, not</w:t>
      </w:r>
      <w:r>
        <w:rPr>
          <w:spacing w:val="-10"/>
          <w:w w:val="105"/>
        </w:rPr>
        <w:t> </w:t>
      </w:r>
      <w:r>
        <w:rPr>
          <w:w w:val="105"/>
        </w:rPr>
        <w:t>as</w:t>
      </w:r>
      <w:r>
        <w:rPr>
          <w:spacing w:val="-23"/>
          <w:w w:val="105"/>
        </w:rPr>
        <w:t> </w:t>
      </w:r>
      <w:r>
        <w:rPr>
          <w:w w:val="105"/>
        </w:rPr>
        <w:t>a result</w:t>
      </w:r>
      <w:r>
        <w:rPr>
          <w:spacing w:val="-22"/>
          <w:w w:val="105"/>
        </w:rPr>
        <w:t> </w:t>
      </w:r>
      <w:r>
        <w:rPr>
          <w:w w:val="105"/>
        </w:rPr>
        <w:t>of</w:t>
      </w:r>
      <w:r>
        <w:rPr>
          <w:spacing w:val="-21"/>
          <w:w w:val="105"/>
        </w:rPr>
        <w:t> </w:t>
      </w:r>
      <w:r>
        <w:rPr>
          <w:w w:val="105"/>
        </w:rPr>
        <w:t>not</w:t>
      </w:r>
      <w:r>
        <w:rPr>
          <w:spacing w:val="-19"/>
          <w:w w:val="105"/>
        </w:rPr>
        <w:t> </w:t>
      </w:r>
      <w:r>
        <w:rPr>
          <w:w w:val="105"/>
        </w:rPr>
        <w:t>filing</w:t>
      </w:r>
      <w:r>
        <w:rPr>
          <w:spacing w:val="-24"/>
          <w:w w:val="105"/>
        </w:rPr>
        <w:t> </w:t>
      </w:r>
      <w:r>
        <w:rPr>
          <w:w w:val="105"/>
        </w:rPr>
        <w:t>a</w:t>
      </w:r>
      <w:r>
        <w:rPr>
          <w:spacing w:val="-16"/>
          <w:w w:val="105"/>
        </w:rPr>
        <w:t> </w:t>
      </w:r>
      <w:r>
        <w:rPr>
          <w:w w:val="105"/>
        </w:rPr>
        <w:t>replication</w:t>
      </w:r>
      <w:r>
        <w:rPr>
          <w:spacing w:val="1"/>
          <w:w w:val="105"/>
        </w:rPr>
        <w:t> </w:t>
      </w:r>
      <w:r>
        <w:rPr>
          <w:w w:val="105"/>
        </w:rPr>
        <w:t>but</w:t>
      </w:r>
      <w:r>
        <w:rPr>
          <w:spacing w:val="-15"/>
          <w:w w:val="105"/>
        </w:rPr>
        <w:t> </w:t>
      </w:r>
      <w:r>
        <w:rPr>
          <w:w w:val="105"/>
        </w:rPr>
        <w:t>because</w:t>
      </w:r>
      <w:r>
        <w:rPr>
          <w:spacing w:val="-21"/>
          <w:w w:val="105"/>
        </w:rPr>
        <w:t> </w:t>
      </w:r>
      <w:r>
        <w:rPr>
          <w:w w:val="105"/>
        </w:rPr>
        <w:t>of</w:t>
      </w:r>
      <w:r>
        <w:rPr>
          <w:spacing w:val="-21"/>
          <w:w w:val="105"/>
        </w:rPr>
        <w:t> </w:t>
      </w:r>
      <w:r>
        <w:rPr>
          <w:w w:val="105"/>
        </w:rPr>
        <w:t>the</w:t>
      </w:r>
      <w:r>
        <w:rPr>
          <w:spacing w:val="-21"/>
          <w:w w:val="105"/>
        </w:rPr>
        <w:t> </w:t>
      </w:r>
      <w:r>
        <w:rPr>
          <w:w w:val="105"/>
        </w:rPr>
        <w:t>pleadings</w:t>
      </w:r>
      <w:r>
        <w:rPr>
          <w:spacing w:val="-15"/>
          <w:w w:val="105"/>
        </w:rPr>
        <w:t> </w:t>
      </w:r>
      <w:r>
        <w:rPr>
          <w:w w:val="105"/>
        </w:rPr>
        <w:t>failing</w:t>
      </w:r>
      <w:r>
        <w:rPr>
          <w:spacing w:val="-21"/>
          <w:w w:val="105"/>
        </w:rPr>
        <w:t> </w:t>
      </w:r>
      <w:r>
        <w:rPr>
          <w:w w:val="105"/>
        </w:rPr>
        <w:t>to</w:t>
      </w:r>
      <w:r>
        <w:rPr>
          <w:spacing w:val="-27"/>
          <w:w w:val="105"/>
        </w:rPr>
        <w:t> </w:t>
      </w:r>
      <w:r>
        <w:rPr>
          <w:w w:val="105"/>
        </w:rPr>
        <w:t>disclose a</w:t>
      </w:r>
      <w:r>
        <w:rPr>
          <w:spacing w:val="-20"/>
          <w:w w:val="105"/>
        </w:rPr>
        <w:t> </w:t>
      </w:r>
      <w:r>
        <w:rPr>
          <w:w w:val="105"/>
        </w:rPr>
        <w:t>cause</w:t>
      </w:r>
      <w:r>
        <w:rPr>
          <w:spacing w:val="-9"/>
          <w:w w:val="105"/>
        </w:rPr>
        <w:t> </w:t>
      </w:r>
      <w:r>
        <w:rPr>
          <w:w w:val="105"/>
        </w:rPr>
        <w:t>of</w:t>
      </w:r>
      <w:r>
        <w:rPr>
          <w:spacing w:val="-18"/>
          <w:w w:val="105"/>
        </w:rPr>
        <w:t> </w:t>
      </w:r>
      <w:r>
        <w:rPr>
          <w:w w:val="105"/>
        </w:rPr>
        <w:t>action.</w:t>
      </w:r>
      <w:r>
        <w:rPr>
          <w:spacing w:val="31"/>
          <w:w w:val="105"/>
        </w:rPr>
        <w:t> </w:t>
      </w:r>
      <w:r>
        <w:rPr>
          <w:w w:val="105"/>
        </w:rPr>
        <w:t>That</w:t>
      </w:r>
      <w:r>
        <w:rPr>
          <w:spacing w:val="-13"/>
          <w:w w:val="105"/>
        </w:rPr>
        <w:t> </w:t>
      </w:r>
      <w:r>
        <w:rPr>
          <w:w w:val="105"/>
        </w:rPr>
        <w:t>alone</w:t>
      </w:r>
      <w:r>
        <w:rPr>
          <w:spacing w:val="-15"/>
          <w:w w:val="105"/>
        </w:rPr>
        <w:t> </w:t>
      </w:r>
      <w:r>
        <w:rPr>
          <w:w w:val="105"/>
        </w:rPr>
        <w:t>ended</w:t>
      </w:r>
      <w:r>
        <w:rPr>
          <w:spacing w:val="-13"/>
          <w:w w:val="105"/>
        </w:rPr>
        <w:t> </w:t>
      </w:r>
      <w:r>
        <w:rPr>
          <w:w w:val="105"/>
        </w:rPr>
        <w:t>the</w:t>
      </w:r>
      <w:r>
        <w:rPr>
          <w:spacing w:val="-22"/>
          <w:w w:val="105"/>
        </w:rPr>
        <w:t> </w:t>
      </w:r>
      <w:r>
        <w:rPr>
          <w:w w:val="105"/>
        </w:rPr>
        <w:t>action</w:t>
      </w:r>
      <w:r>
        <w:rPr>
          <w:spacing w:val="-10"/>
          <w:w w:val="105"/>
        </w:rPr>
        <w:t> </w:t>
      </w:r>
      <w:r>
        <w:rPr>
          <w:w w:val="105"/>
        </w:rPr>
        <w:t>and</w:t>
      </w:r>
      <w:r>
        <w:rPr>
          <w:spacing w:val="-22"/>
          <w:w w:val="105"/>
        </w:rPr>
        <w:t> </w:t>
      </w:r>
      <w:r>
        <w:rPr>
          <w:w w:val="105"/>
        </w:rPr>
        <w:t>the</w:t>
      </w:r>
      <w:r>
        <w:rPr>
          <w:spacing w:val="-27"/>
          <w:w w:val="105"/>
        </w:rPr>
        <w:t> </w:t>
      </w:r>
      <w:r>
        <w:rPr>
          <w:i/>
          <w:w w:val="105"/>
        </w:rPr>
        <w:t>ex</w:t>
      </w:r>
      <w:r>
        <w:rPr>
          <w:i/>
          <w:spacing w:val="-26"/>
          <w:w w:val="105"/>
        </w:rPr>
        <w:t> </w:t>
      </w:r>
      <w:r>
        <w:rPr>
          <w:i/>
          <w:w w:val="105"/>
        </w:rPr>
        <w:t>tempore</w:t>
      </w:r>
      <w:r>
        <w:rPr>
          <w:i/>
          <w:spacing w:val="-19"/>
          <w:w w:val="105"/>
        </w:rPr>
        <w:t> </w:t>
      </w:r>
      <w:r>
        <w:rPr>
          <w:w w:val="105"/>
        </w:rPr>
        <w:t>order</w:t>
      </w:r>
      <w:r>
        <w:rPr>
          <w:spacing w:val="-14"/>
          <w:w w:val="105"/>
        </w:rPr>
        <w:t> </w:t>
      </w:r>
      <w:r>
        <w:rPr>
          <w:w w:val="105"/>
        </w:rPr>
        <w:t>issued by the court reads in</w:t>
      </w:r>
      <w:r>
        <w:rPr>
          <w:spacing w:val="30"/>
          <w:w w:val="105"/>
        </w:rPr>
        <w:t> </w:t>
      </w:r>
      <w:r>
        <w:rPr>
          <w:w w:val="105"/>
        </w:rPr>
        <w:t>paii-</w:t>
      </w:r>
    </w:p>
    <w:p>
      <w:pPr>
        <w:tabs>
          <w:tab w:pos="4387" w:val="left" w:leader="none"/>
        </w:tabs>
        <w:spacing w:line="381" w:lineRule="auto" w:before="177"/>
        <w:ind w:left="1762" w:right="353" w:firstLine="13"/>
        <w:jc w:val="left"/>
        <w:rPr>
          <w:sz w:val="26"/>
        </w:rPr>
      </w:pPr>
      <w:r>
        <w:rPr>
          <w:i/>
          <w:w w:val="105"/>
          <w:sz w:val="26"/>
        </w:rPr>
        <w:t>"The Plaintiff's cause of action is hereby </w:t>
      </w:r>
      <w:r>
        <w:rPr>
          <w:i/>
          <w:w w:val="105"/>
          <w:sz w:val="26"/>
          <w:u w:val="thick"/>
        </w:rPr>
        <w:t>dismissed on the basis of the</w:t>
      </w:r>
      <w:r>
        <w:rPr>
          <w:i/>
          <w:w w:val="105"/>
          <w:sz w:val="26"/>
        </w:rPr>
        <w:t> </w:t>
      </w:r>
      <w:r>
        <w:rPr>
          <w:i/>
          <w:w w:val="105"/>
          <w:sz w:val="26"/>
          <w:u w:val="thick"/>
        </w:rPr>
        <w:t>exception with</w:t>
      </w:r>
      <w:r>
        <w:rPr>
          <w:i/>
          <w:spacing w:val="5"/>
          <w:w w:val="105"/>
          <w:sz w:val="26"/>
          <w:u w:val="thick"/>
        </w:rPr>
        <w:t> </w:t>
      </w:r>
      <w:r>
        <w:rPr>
          <w:i/>
          <w:w w:val="105"/>
          <w:sz w:val="26"/>
          <w:u w:val="thick"/>
        </w:rPr>
        <w:t>costs.</w:t>
      </w:r>
      <w:r>
        <w:rPr>
          <w:i/>
          <w:spacing w:val="-35"/>
          <w:w w:val="105"/>
          <w:sz w:val="26"/>
          <w:u w:val="thick"/>
        </w:rPr>
        <w:t> </w:t>
      </w:r>
      <w:r>
        <w:rPr>
          <w:w w:val="105"/>
          <w:sz w:val="26"/>
          <w:u w:val="thick"/>
        </w:rPr>
        <w:t>"</w:t>
      </w:r>
      <w:r>
        <w:rPr>
          <w:w w:val="105"/>
          <w:sz w:val="26"/>
        </w:rPr>
        <w:tab/>
        <w:t>(My</w:t>
      </w:r>
      <w:r>
        <w:rPr>
          <w:spacing w:val="12"/>
          <w:w w:val="105"/>
          <w:sz w:val="26"/>
        </w:rPr>
        <w:t> </w:t>
      </w:r>
      <w:r>
        <w:rPr>
          <w:w w:val="105"/>
          <w:sz w:val="26"/>
        </w:rPr>
        <w:t>underlining).</w:t>
      </w:r>
    </w:p>
    <w:p>
      <w:pPr>
        <w:pStyle w:val="BodyText"/>
        <w:rPr>
          <w:sz w:val="28"/>
        </w:rPr>
      </w:pPr>
    </w:p>
    <w:p>
      <w:pPr>
        <w:pStyle w:val="BodyText"/>
        <w:rPr>
          <w:sz w:val="28"/>
        </w:rPr>
      </w:pPr>
    </w:p>
    <w:p>
      <w:pPr>
        <w:pStyle w:val="ListParagraph"/>
        <w:numPr>
          <w:ilvl w:val="0"/>
          <w:numId w:val="6"/>
        </w:numPr>
        <w:tabs>
          <w:tab w:pos="1071" w:val="left" w:leader="none"/>
        </w:tabs>
        <w:spacing w:line="379" w:lineRule="auto" w:before="222" w:after="0"/>
        <w:ind w:left="1075" w:right="339" w:hanging="705"/>
        <w:jc w:val="both"/>
        <w:rPr>
          <w:sz w:val="26"/>
        </w:rPr>
      </w:pPr>
      <w:r>
        <w:rPr>
          <w:sz w:val="26"/>
        </w:rPr>
        <w:t>The question of whether a replication was necessary or not depends on the practice or mode which was taken by the parties as well as the couii. An exception such as the  present, does not require a replication  from the Plaintiff in terms of Rule 23. But the Defendant pleaded over, which is a practice  I do not know its origins but not unheard in our comis, and if such  pleading over was viewed as an irregular step by the Plaintiff, he should have applied for its setting aside under Rule 30 of the High Court Rules. He did not, which means he acquiesced to this seemingly irregular step and took a fmiher step in the proceedings in the form of discovery</w:t>
      </w:r>
      <w:r>
        <w:rPr>
          <w:spacing w:val="-37"/>
          <w:sz w:val="26"/>
        </w:rPr>
        <w:t> </w:t>
      </w:r>
      <w:r>
        <w:rPr>
          <w:sz w:val="26"/>
        </w:rPr>
        <w:t>documents.</w:t>
      </w:r>
    </w:p>
    <w:p>
      <w:pPr>
        <w:spacing w:after="0" w:line="379" w:lineRule="auto"/>
        <w:jc w:val="both"/>
        <w:rPr>
          <w:sz w:val="26"/>
        </w:rPr>
        <w:sectPr>
          <w:pgSz w:w="11910" w:h="16850"/>
          <w:pgMar w:header="0" w:footer="1520" w:top="1600" w:bottom="1780" w:left="1080" w:right="1020"/>
        </w:sectPr>
      </w:pPr>
    </w:p>
    <w:p>
      <w:pPr>
        <w:pStyle w:val="BodyText"/>
        <w:rPr>
          <w:sz w:val="20"/>
        </w:rPr>
      </w:pPr>
    </w:p>
    <w:p>
      <w:pPr>
        <w:pStyle w:val="BodyText"/>
        <w:spacing w:before="6"/>
        <w:rPr>
          <w:sz w:val="24"/>
        </w:rPr>
      </w:pPr>
    </w:p>
    <w:p>
      <w:pPr>
        <w:pStyle w:val="ListParagraph"/>
        <w:numPr>
          <w:ilvl w:val="0"/>
          <w:numId w:val="6"/>
        </w:numPr>
        <w:tabs>
          <w:tab w:pos="1027" w:val="left" w:leader="none"/>
        </w:tabs>
        <w:spacing w:line="379" w:lineRule="auto" w:before="89" w:after="0"/>
        <w:ind w:left="1032" w:right="375" w:hanging="698"/>
        <w:jc w:val="both"/>
        <w:rPr>
          <w:sz w:val="26"/>
        </w:rPr>
      </w:pPr>
      <w:r>
        <w:rPr>
          <w:w w:val="105"/>
          <w:sz w:val="26"/>
        </w:rPr>
        <w:t>The Appellant further complains that his attorney was denied the right to be heard at the cou1t a quo. This complaint has no merit and stands to fail as it does. After the Respondent had made his full arguments in respect of the exception, the Appellant then applied to be allowed to now or subsequent to the</w:t>
      </w:r>
      <w:r>
        <w:rPr>
          <w:spacing w:val="-29"/>
          <w:w w:val="105"/>
          <w:sz w:val="26"/>
        </w:rPr>
        <w:t> </w:t>
      </w:r>
      <w:r>
        <w:rPr>
          <w:w w:val="105"/>
          <w:sz w:val="26"/>
        </w:rPr>
        <w:t>arguments</w:t>
      </w:r>
      <w:r>
        <w:rPr>
          <w:spacing w:val="-14"/>
          <w:w w:val="105"/>
          <w:sz w:val="26"/>
        </w:rPr>
        <w:t> </w:t>
      </w:r>
      <w:r>
        <w:rPr>
          <w:w w:val="105"/>
          <w:sz w:val="26"/>
        </w:rPr>
        <w:t>by</w:t>
      </w:r>
      <w:r>
        <w:rPr>
          <w:spacing w:val="-29"/>
          <w:w w:val="105"/>
          <w:sz w:val="26"/>
        </w:rPr>
        <w:t> </w:t>
      </w:r>
      <w:r>
        <w:rPr>
          <w:w w:val="105"/>
          <w:sz w:val="26"/>
        </w:rPr>
        <w:t>the</w:t>
      </w:r>
      <w:r>
        <w:rPr>
          <w:spacing w:val="-20"/>
          <w:w w:val="105"/>
          <w:sz w:val="26"/>
        </w:rPr>
        <w:t> </w:t>
      </w:r>
      <w:r>
        <w:rPr>
          <w:w w:val="105"/>
          <w:sz w:val="26"/>
        </w:rPr>
        <w:t>Defendant</w:t>
      </w:r>
      <w:r>
        <w:rPr>
          <w:spacing w:val="-22"/>
          <w:w w:val="105"/>
          <w:sz w:val="26"/>
        </w:rPr>
        <w:t> </w:t>
      </w:r>
      <w:r>
        <w:rPr>
          <w:w w:val="105"/>
          <w:sz w:val="26"/>
        </w:rPr>
        <w:t>to</w:t>
      </w:r>
      <w:r>
        <w:rPr>
          <w:spacing w:val="-19"/>
          <w:w w:val="105"/>
          <w:sz w:val="26"/>
        </w:rPr>
        <w:t> </w:t>
      </w:r>
      <w:r>
        <w:rPr>
          <w:w w:val="105"/>
          <w:sz w:val="26"/>
        </w:rPr>
        <w:t>be</w:t>
      </w:r>
      <w:r>
        <w:rPr>
          <w:spacing w:val="-26"/>
          <w:w w:val="105"/>
          <w:sz w:val="26"/>
        </w:rPr>
        <w:t> </w:t>
      </w:r>
      <w:r>
        <w:rPr>
          <w:w w:val="105"/>
          <w:sz w:val="26"/>
        </w:rPr>
        <w:t>allowed</w:t>
      </w:r>
      <w:r>
        <w:rPr>
          <w:spacing w:val="-19"/>
          <w:w w:val="105"/>
          <w:sz w:val="26"/>
        </w:rPr>
        <w:t> </w:t>
      </w:r>
      <w:r>
        <w:rPr>
          <w:w w:val="105"/>
          <w:sz w:val="26"/>
        </w:rPr>
        <w:t>to</w:t>
      </w:r>
      <w:r>
        <w:rPr>
          <w:spacing w:val="-28"/>
          <w:w w:val="105"/>
          <w:sz w:val="26"/>
        </w:rPr>
        <w:t> </w:t>
      </w:r>
      <w:r>
        <w:rPr>
          <w:w w:val="105"/>
          <w:sz w:val="26"/>
        </w:rPr>
        <w:t>file</w:t>
      </w:r>
      <w:r>
        <w:rPr>
          <w:spacing w:val="-29"/>
          <w:w w:val="105"/>
          <w:sz w:val="26"/>
        </w:rPr>
        <w:t> </w:t>
      </w:r>
      <w:r>
        <w:rPr>
          <w:w w:val="105"/>
          <w:sz w:val="26"/>
        </w:rPr>
        <w:t>his</w:t>
      </w:r>
      <w:r>
        <w:rPr>
          <w:spacing w:val="-30"/>
          <w:w w:val="105"/>
          <w:sz w:val="26"/>
        </w:rPr>
        <w:t> </w:t>
      </w:r>
      <w:r>
        <w:rPr>
          <w:w w:val="105"/>
          <w:sz w:val="26"/>
        </w:rPr>
        <w:t>replication.</w:t>
      </w:r>
      <w:r>
        <w:rPr>
          <w:spacing w:val="15"/>
          <w:w w:val="105"/>
          <w:sz w:val="26"/>
        </w:rPr>
        <w:t> </w:t>
      </w:r>
      <w:r>
        <w:rPr>
          <w:w w:val="105"/>
          <w:sz w:val="26"/>
        </w:rPr>
        <w:t>The</w:t>
      </w:r>
      <w:r>
        <w:rPr>
          <w:spacing w:val="-26"/>
          <w:w w:val="105"/>
          <w:sz w:val="26"/>
        </w:rPr>
        <w:t> </w:t>
      </w:r>
      <w:r>
        <w:rPr>
          <w:w w:val="105"/>
          <w:sz w:val="26"/>
        </w:rPr>
        <w:t>cou1t </w:t>
      </w:r>
      <w:r>
        <w:rPr>
          <w:i/>
          <w:w w:val="105"/>
          <w:sz w:val="26"/>
        </w:rPr>
        <w:t>a quo </w:t>
      </w:r>
      <w:r>
        <w:rPr>
          <w:w w:val="105"/>
          <w:sz w:val="26"/>
        </w:rPr>
        <w:t>refused as that was going to be prejudicial to the Respondent who had by then delivered all his evidence. A ruling was made on the exception, upholding</w:t>
      </w:r>
      <w:r>
        <w:rPr>
          <w:spacing w:val="-9"/>
          <w:w w:val="105"/>
          <w:sz w:val="26"/>
        </w:rPr>
        <w:t> </w:t>
      </w:r>
      <w:r>
        <w:rPr>
          <w:w w:val="105"/>
          <w:sz w:val="26"/>
        </w:rPr>
        <w:t>it,</w:t>
      </w:r>
      <w:r>
        <w:rPr>
          <w:spacing w:val="-26"/>
          <w:w w:val="105"/>
          <w:sz w:val="26"/>
        </w:rPr>
        <w:t> </w:t>
      </w:r>
      <w:r>
        <w:rPr>
          <w:w w:val="105"/>
          <w:sz w:val="26"/>
        </w:rPr>
        <w:t>and</w:t>
      </w:r>
      <w:r>
        <w:rPr>
          <w:spacing w:val="-19"/>
          <w:w w:val="105"/>
          <w:sz w:val="26"/>
        </w:rPr>
        <w:t> </w:t>
      </w:r>
      <w:r>
        <w:rPr>
          <w:w w:val="105"/>
          <w:sz w:val="26"/>
        </w:rPr>
        <w:t>effectively</w:t>
      </w:r>
      <w:r>
        <w:rPr>
          <w:spacing w:val="-3"/>
          <w:w w:val="105"/>
          <w:sz w:val="26"/>
        </w:rPr>
        <w:t> </w:t>
      </w:r>
      <w:r>
        <w:rPr>
          <w:w w:val="105"/>
          <w:sz w:val="26"/>
        </w:rPr>
        <w:t>disposing</w:t>
      </w:r>
      <w:r>
        <w:rPr>
          <w:spacing w:val="-11"/>
          <w:w w:val="105"/>
          <w:sz w:val="26"/>
        </w:rPr>
        <w:t> </w:t>
      </w:r>
      <w:r>
        <w:rPr>
          <w:w w:val="105"/>
          <w:sz w:val="26"/>
        </w:rPr>
        <w:t>the</w:t>
      </w:r>
      <w:r>
        <w:rPr>
          <w:spacing w:val="-19"/>
          <w:w w:val="105"/>
          <w:sz w:val="26"/>
        </w:rPr>
        <w:t> </w:t>
      </w:r>
      <w:r>
        <w:rPr>
          <w:w w:val="105"/>
          <w:sz w:val="26"/>
        </w:rPr>
        <w:t>wh.ole</w:t>
      </w:r>
      <w:r>
        <w:rPr>
          <w:spacing w:val="-20"/>
          <w:w w:val="105"/>
          <w:sz w:val="26"/>
        </w:rPr>
        <w:t> </w:t>
      </w:r>
      <w:r>
        <w:rPr>
          <w:w w:val="105"/>
          <w:sz w:val="26"/>
        </w:rPr>
        <w:t>matter</w:t>
      </w:r>
      <w:r>
        <w:rPr>
          <w:spacing w:val="-12"/>
          <w:w w:val="105"/>
          <w:sz w:val="26"/>
        </w:rPr>
        <w:t> </w:t>
      </w:r>
      <w:r>
        <w:rPr>
          <w:w w:val="105"/>
          <w:sz w:val="26"/>
        </w:rPr>
        <w:t>with</w:t>
      </w:r>
      <w:r>
        <w:rPr>
          <w:spacing w:val="-14"/>
          <w:w w:val="105"/>
          <w:sz w:val="26"/>
        </w:rPr>
        <w:t> </w:t>
      </w:r>
      <w:r>
        <w:rPr>
          <w:w w:val="105"/>
          <w:sz w:val="26"/>
        </w:rPr>
        <w:t>no</w:t>
      </w:r>
      <w:r>
        <w:rPr>
          <w:spacing w:val="-22"/>
          <w:w w:val="105"/>
          <w:sz w:val="26"/>
        </w:rPr>
        <w:t> </w:t>
      </w:r>
      <w:r>
        <w:rPr>
          <w:w w:val="105"/>
          <w:sz w:val="26"/>
        </w:rPr>
        <w:t>need</w:t>
      </w:r>
      <w:r>
        <w:rPr>
          <w:spacing w:val="-14"/>
          <w:w w:val="105"/>
          <w:sz w:val="26"/>
        </w:rPr>
        <w:t> </w:t>
      </w:r>
      <w:r>
        <w:rPr>
          <w:w w:val="105"/>
          <w:sz w:val="26"/>
        </w:rPr>
        <w:t>to</w:t>
      </w:r>
      <w:r>
        <w:rPr>
          <w:spacing w:val="-27"/>
          <w:w w:val="105"/>
          <w:sz w:val="26"/>
        </w:rPr>
        <w:t> </w:t>
      </w:r>
      <w:r>
        <w:rPr>
          <w:w w:val="105"/>
          <w:sz w:val="26"/>
        </w:rPr>
        <w:t>go</w:t>
      </w:r>
      <w:r>
        <w:rPr>
          <w:spacing w:val="-22"/>
          <w:w w:val="105"/>
          <w:sz w:val="26"/>
        </w:rPr>
        <w:t> </w:t>
      </w:r>
      <w:r>
        <w:rPr>
          <w:w w:val="105"/>
          <w:sz w:val="26"/>
        </w:rPr>
        <w:t>to the merits of the defamation claim. Upholding the exception took out the life of the claim, it died there and</w:t>
      </w:r>
      <w:r>
        <w:rPr>
          <w:spacing w:val="-34"/>
          <w:w w:val="105"/>
          <w:sz w:val="26"/>
        </w:rPr>
        <w:t> </w:t>
      </w:r>
      <w:r>
        <w:rPr>
          <w:w w:val="105"/>
          <w:sz w:val="26"/>
        </w:rPr>
        <w:t>there.</w:t>
      </w:r>
    </w:p>
    <w:p>
      <w:pPr>
        <w:pStyle w:val="BodyText"/>
        <w:rPr>
          <w:sz w:val="28"/>
        </w:rPr>
      </w:pPr>
    </w:p>
    <w:p>
      <w:pPr>
        <w:pStyle w:val="BodyText"/>
        <w:rPr>
          <w:sz w:val="28"/>
        </w:rPr>
      </w:pPr>
    </w:p>
    <w:p>
      <w:pPr>
        <w:pStyle w:val="ListParagraph"/>
        <w:numPr>
          <w:ilvl w:val="0"/>
          <w:numId w:val="6"/>
        </w:numPr>
        <w:tabs>
          <w:tab w:pos="1042" w:val="left" w:leader="none"/>
        </w:tabs>
        <w:spacing w:line="379" w:lineRule="auto" w:before="208" w:after="0"/>
        <w:ind w:left="1039" w:right="380" w:hanging="697"/>
        <w:jc w:val="both"/>
        <w:rPr>
          <w:sz w:val="26"/>
        </w:rPr>
      </w:pPr>
      <w:r>
        <w:rPr>
          <w:sz w:val="26"/>
        </w:rPr>
        <w:t>This matter should have ended here but it does  not. The  issue of judgments  and the giving of reasons by a coutt demands  a lengthy  discussion.  There  is  in this case an unfortunate, probably, a procedural situation, where the Appellant sought, apart from the order issued by the comt, a judgment with written reasons on the matter from the Registrar but none was forth coming. Instead, and probably on desperation, the Appellant had to use and rely on an extract of the transcript of the proceedings for his</w:t>
      </w:r>
      <w:r>
        <w:rPr>
          <w:spacing w:val="-15"/>
          <w:sz w:val="26"/>
        </w:rPr>
        <w:t> </w:t>
      </w:r>
      <w:r>
        <w:rPr>
          <w:sz w:val="26"/>
        </w:rPr>
        <w:t>appeal.</w:t>
      </w:r>
    </w:p>
    <w:p>
      <w:pPr>
        <w:pStyle w:val="BodyText"/>
        <w:spacing w:line="381" w:lineRule="auto" w:before="184"/>
        <w:ind w:left="1039" w:firstLine="10"/>
      </w:pPr>
      <w:r>
        <w:rPr>
          <w:w w:val="105"/>
        </w:rPr>
        <w:t>Instead</w:t>
      </w:r>
      <w:r>
        <w:rPr>
          <w:spacing w:val="-15"/>
          <w:w w:val="105"/>
        </w:rPr>
        <w:t> </w:t>
      </w:r>
      <w:r>
        <w:rPr>
          <w:w w:val="105"/>
        </w:rPr>
        <w:t>of</w:t>
      </w:r>
      <w:r>
        <w:rPr>
          <w:spacing w:val="-19"/>
          <w:w w:val="105"/>
        </w:rPr>
        <w:t> </w:t>
      </w:r>
      <w:r>
        <w:rPr>
          <w:w w:val="105"/>
        </w:rPr>
        <w:t>reso1ting</w:t>
      </w:r>
      <w:r>
        <w:rPr>
          <w:spacing w:val="-17"/>
          <w:w w:val="105"/>
        </w:rPr>
        <w:t> </w:t>
      </w:r>
      <w:r>
        <w:rPr>
          <w:w w:val="105"/>
        </w:rPr>
        <w:t>to</w:t>
      </w:r>
      <w:r>
        <w:rPr>
          <w:spacing w:val="-30"/>
          <w:w w:val="105"/>
        </w:rPr>
        <w:t> </w:t>
      </w:r>
      <w:r>
        <w:rPr>
          <w:w w:val="105"/>
        </w:rPr>
        <w:t>the</w:t>
      </w:r>
      <w:r>
        <w:rPr>
          <w:spacing w:val="-21"/>
          <w:w w:val="105"/>
        </w:rPr>
        <w:t> </w:t>
      </w:r>
      <w:r>
        <w:rPr>
          <w:w w:val="105"/>
        </w:rPr>
        <w:t>use</w:t>
      </w:r>
      <w:r>
        <w:rPr>
          <w:spacing w:val="-28"/>
          <w:w w:val="105"/>
        </w:rPr>
        <w:t> </w:t>
      </w:r>
      <w:r>
        <w:rPr>
          <w:w w:val="105"/>
        </w:rPr>
        <w:t>of</w:t>
      </w:r>
      <w:r>
        <w:rPr>
          <w:spacing w:val="-24"/>
          <w:w w:val="105"/>
        </w:rPr>
        <w:t> </w:t>
      </w:r>
      <w:r>
        <w:rPr>
          <w:w w:val="105"/>
        </w:rPr>
        <w:t>a</w:t>
      </w:r>
      <w:r>
        <w:rPr>
          <w:spacing w:val="-26"/>
          <w:w w:val="105"/>
        </w:rPr>
        <w:t> </w:t>
      </w:r>
      <w:r>
        <w:rPr>
          <w:w w:val="105"/>
        </w:rPr>
        <w:t>transcript,</w:t>
      </w:r>
      <w:r>
        <w:rPr>
          <w:spacing w:val="-9"/>
          <w:w w:val="105"/>
        </w:rPr>
        <w:t> </w:t>
      </w:r>
      <w:r>
        <w:rPr>
          <w:w w:val="105"/>
        </w:rPr>
        <w:t>the</w:t>
      </w:r>
      <w:r>
        <w:rPr>
          <w:spacing w:val="-21"/>
          <w:w w:val="105"/>
        </w:rPr>
        <w:t> </w:t>
      </w:r>
      <w:r>
        <w:rPr>
          <w:w w:val="105"/>
        </w:rPr>
        <w:t>Appellant</w:t>
      </w:r>
      <w:r>
        <w:rPr>
          <w:spacing w:val="-12"/>
          <w:w w:val="105"/>
        </w:rPr>
        <w:t> </w:t>
      </w:r>
      <w:r>
        <w:rPr>
          <w:w w:val="105"/>
        </w:rPr>
        <w:t>might</w:t>
      </w:r>
      <w:r>
        <w:rPr>
          <w:spacing w:val="-24"/>
          <w:w w:val="105"/>
        </w:rPr>
        <w:t> </w:t>
      </w:r>
      <w:r>
        <w:rPr>
          <w:w w:val="105"/>
        </w:rPr>
        <w:t>as</w:t>
      </w:r>
      <w:r>
        <w:rPr>
          <w:spacing w:val="-19"/>
          <w:w w:val="105"/>
        </w:rPr>
        <w:t> </w:t>
      </w:r>
      <w:r>
        <w:rPr>
          <w:w w:val="105"/>
        </w:rPr>
        <w:t>well</w:t>
      </w:r>
      <w:r>
        <w:rPr>
          <w:spacing w:val="-12"/>
          <w:w w:val="105"/>
        </w:rPr>
        <w:t> </w:t>
      </w:r>
      <w:r>
        <w:rPr>
          <w:w w:val="105"/>
        </w:rPr>
        <w:t>have explored section 148 (1) of the Constitution which</w:t>
      </w:r>
      <w:r>
        <w:rPr>
          <w:spacing w:val="-6"/>
          <w:w w:val="105"/>
        </w:rPr>
        <w:t> </w:t>
      </w:r>
      <w:r>
        <w:rPr>
          <w:w w:val="105"/>
        </w:rPr>
        <w:t>stipulates-</w:t>
      </w:r>
    </w:p>
    <w:p>
      <w:pPr>
        <w:spacing w:line="384" w:lineRule="auto" w:before="196"/>
        <w:ind w:left="1734" w:right="382" w:firstLine="40"/>
        <w:jc w:val="both"/>
        <w:rPr>
          <w:rFonts w:ascii="Arial"/>
          <w:sz w:val="25"/>
        </w:rPr>
      </w:pPr>
      <w:r>
        <w:rPr>
          <w:w w:val="105"/>
          <w:sz w:val="26"/>
        </w:rPr>
        <w:t>" </w:t>
      </w:r>
      <w:r>
        <w:rPr>
          <w:i/>
          <w:w w:val="105"/>
          <w:sz w:val="26"/>
        </w:rPr>
        <w:t>148 </w:t>
      </w:r>
      <w:r>
        <w:rPr>
          <w:rFonts w:ascii="Arial"/>
          <w:i/>
          <w:w w:val="105"/>
          <w:sz w:val="25"/>
        </w:rPr>
        <w:t>(I) </w:t>
      </w:r>
      <w:r>
        <w:rPr>
          <w:i/>
          <w:w w:val="105"/>
          <w:sz w:val="26"/>
        </w:rPr>
        <w:t>The Supreme Court has supervisory jurisdiction over all </w:t>
      </w:r>
      <w:r>
        <w:rPr>
          <w:i/>
          <w:w w:val="105"/>
          <w:sz w:val="26"/>
        </w:rPr>
        <w:t>courts</w:t>
      </w:r>
      <w:r>
        <w:rPr>
          <w:i/>
          <w:spacing w:val="-13"/>
          <w:w w:val="105"/>
          <w:sz w:val="26"/>
        </w:rPr>
        <w:t> </w:t>
      </w:r>
      <w:r>
        <w:rPr>
          <w:i/>
          <w:w w:val="105"/>
          <w:sz w:val="26"/>
        </w:rPr>
        <w:t>of.judicature</w:t>
      </w:r>
      <w:r>
        <w:rPr>
          <w:i/>
          <w:spacing w:val="-3"/>
          <w:w w:val="105"/>
          <w:sz w:val="26"/>
        </w:rPr>
        <w:t> </w:t>
      </w:r>
      <w:r>
        <w:rPr>
          <w:i/>
          <w:w w:val="105"/>
          <w:sz w:val="26"/>
        </w:rPr>
        <w:t>and</w:t>
      </w:r>
      <w:r>
        <w:rPr>
          <w:i/>
          <w:spacing w:val="-14"/>
          <w:w w:val="105"/>
          <w:sz w:val="26"/>
        </w:rPr>
        <w:t> </w:t>
      </w:r>
      <w:r>
        <w:rPr>
          <w:i/>
          <w:w w:val="105"/>
          <w:sz w:val="26"/>
        </w:rPr>
        <w:t>over</w:t>
      </w:r>
      <w:r>
        <w:rPr>
          <w:i/>
          <w:spacing w:val="-15"/>
          <w:w w:val="105"/>
          <w:sz w:val="26"/>
        </w:rPr>
        <w:t> </w:t>
      </w:r>
      <w:r>
        <w:rPr>
          <w:i/>
          <w:w w:val="105"/>
          <w:sz w:val="26"/>
        </w:rPr>
        <w:t>all</w:t>
      </w:r>
      <w:r>
        <w:rPr>
          <w:i/>
          <w:spacing w:val="-23"/>
          <w:w w:val="105"/>
          <w:sz w:val="26"/>
        </w:rPr>
        <w:t> </w:t>
      </w:r>
      <w:r>
        <w:rPr>
          <w:i/>
          <w:w w:val="105"/>
          <w:sz w:val="26"/>
        </w:rPr>
        <w:t>odjudicating</w:t>
      </w:r>
      <w:r>
        <w:rPr>
          <w:i/>
          <w:spacing w:val="-8"/>
          <w:w w:val="105"/>
          <w:sz w:val="26"/>
        </w:rPr>
        <w:t> </w:t>
      </w:r>
      <w:r>
        <w:rPr>
          <w:i/>
          <w:w w:val="105"/>
          <w:sz w:val="26"/>
        </w:rPr>
        <w:t>authority</w:t>
      </w:r>
      <w:r>
        <w:rPr>
          <w:i/>
          <w:spacing w:val="-16"/>
          <w:w w:val="105"/>
          <w:sz w:val="26"/>
        </w:rPr>
        <w:t> </w:t>
      </w:r>
      <w:r>
        <w:rPr>
          <w:i/>
          <w:w w:val="105"/>
          <w:sz w:val="26"/>
        </w:rPr>
        <w:t>and</w:t>
      </w:r>
      <w:r>
        <w:rPr>
          <w:i/>
          <w:spacing w:val="-11"/>
          <w:w w:val="105"/>
          <w:sz w:val="26"/>
        </w:rPr>
        <w:t> </w:t>
      </w:r>
      <w:r>
        <w:rPr>
          <w:i/>
          <w:w w:val="105"/>
          <w:sz w:val="26"/>
        </w:rPr>
        <w:t>may,</w:t>
      </w:r>
      <w:r>
        <w:rPr>
          <w:i/>
          <w:spacing w:val="-18"/>
          <w:w w:val="105"/>
          <w:sz w:val="26"/>
        </w:rPr>
        <w:t> </w:t>
      </w:r>
      <w:r>
        <w:rPr>
          <w:i/>
          <w:w w:val="105"/>
          <w:sz w:val="26"/>
        </w:rPr>
        <w:t>in</w:t>
      </w:r>
      <w:r>
        <w:rPr>
          <w:i/>
          <w:spacing w:val="-21"/>
          <w:w w:val="105"/>
          <w:sz w:val="26"/>
        </w:rPr>
        <w:t> </w:t>
      </w:r>
      <w:r>
        <w:rPr>
          <w:i/>
          <w:w w:val="105"/>
          <w:sz w:val="26"/>
        </w:rPr>
        <w:t>the discharge of that jurisdiction, issue orders and directions for the pmposes of enforcing or securing the enforcement of its supervisory power.</w:t>
      </w:r>
      <w:r>
        <w:rPr>
          <w:i/>
          <w:spacing w:val="-11"/>
          <w:w w:val="105"/>
          <w:sz w:val="26"/>
        </w:rPr>
        <w:t> </w:t>
      </w:r>
      <w:r>
        <w:rPr>
          <w:rFonts w:ascii="Arial"/>
          <w:w w:val="105"/>
          <w:position w:val="1"/>
          <w:sz w:val="25"/>
        </w:rPr>
        <w:t>"</w:t>
      </w:r>
    </w:p>
    <w:p>
      <w:pPr>
        <w:spacing w:after="0" w:line="384" w:lineRule="auto"/>
        <w:jc w:val="both"/>
        <w:rPr>
          <w:rFonts w:ascii="Arial"/>
          <w:sz w:val="25"/>
        </w:rPr>
        <w:sectPr>
          <w:pgSz w:w="11910" w:h="16850"/>
          <w:pgMar w:header="0" w:footer="1520" w:top="1600" w:bottom="1780" w:left="1080" w:right="1020"/>
        </w:sectPr>
      </w:pPr>
    </w:p>
    <w:p>
      <w:pPr>
        <w:pStyle w:val="BodyText"/>
        <w:rPr>
          <w:rFonts w:ascii="Arial"/>
          <w:sz w:val="20"/>
        </w:rPr>
      </w:pPr>
      <w:r>
        <w:rPr/>
        <w:pict>
          <v:line style="position:absolute;mso-position-horizontal-relative:page;mso-position-vertical-relative:page;z-index:1240" from="595.434448pt,335.733124pt" to="595.434448pt,301.474640pt" stroked="true" strokeweight=".360869pt" strokecolor="#000000">
            <v:stroke dashstyle="solid"/>
            <w10:wrap type="none"/>
          </v:line>
        </w:pict>
      </w:r>
    </w:p>
    <w:p>
      <w:pPr>
        <w:pStyle w:val="BodyText"/>
        <w:rPr>
          <w:rFonts w:ascii="Arial"/>
          <w:sz w:val="20"/>
        </w:rPr>
      </w:pPr>
    </w:p>
    <w:p>
      <w:pPr>
        <w:pStyle w:val="BodyText"/>
        <w:rPr>
          <w:rFonts w:ascii="Arial"/>
          <w:sz w:val="20"/>
        </w:rPr>
      </w:pPr>
    </w:p>
    <w:p>
      <w:pPr>
        <w:pStyle w:val="BodyText"/>
        <w:rPr>
          <w:rFonts w:ascii="Arial"/>
          <w:sz w:val="20"/>
        </w:rPr>
      </w:pPr>
    </w:p>
    <w:p>
      <w:pPr>
        <w:pStyle w:val="ListParagraph"/>
        <w:numPr>
          <w:ilvl w:val="0"/>
          <w:numId w:val="6"/>
        </w:numPr>
        <w:tabs>
          <w:tab w:pos="883" w:val="left" w:leader="none"/>
        </w:tabs>
        <w:spacing w:line="391" w:lineRule="auto" w:before="251" w:after="0"/>
        <w:ind w:left="898" w:right="491" w:hanging="707"/>
        <w:jc w:val="both"/>
        <w:rPr>
          <w:sz w:val="25"/>
        </w:rPr>
      </w:pPr>
      <w:r>
        <w:rPr>
          <w:w w:val="105"/>
          <w:sz w:val="25"/>
        </w:rPr>
        <w:t>The Respondent has raised a point </w:t>
      </w:r>
      <w:r>
        <w:rPr>
          <w:i/>
          <w:w w:val="105"/>
          <w:sz w:val="26"/>
        </w:rPr>
        <w:t>in limine </w:t>
      </w:r>
      <w:r>
        <w:rPr>
          <w:w w:val="105"/>
          <w:sz w:val="25"/>
        </w:rPr>
        <w:t>alleging that the Appellant has brought before this cou1i the appeal prematurely as there is no judgment or written judgment before this Comi issued by the court </w:t>
      </w:r>
      <w:r>
        <w:rPr>
          <w:i/>
          <w:w w:val="105"/>
          <w:sz w:val="26"/>
        </w:rPr>
        <w:t>a quo. </w:t>
      </w:r>
      <w:r>
        <w:rPr>
          <w:w w:val="105"/>
          <w:sz w:val="25"/>
        </w:rPr>
        <w:t>Is this argument sustainable or not. The Appellant  is inconvenienced  by the none deliverance of a written judgment with reasons and the Defendant seeks an advantage on the none availability of the judgment with reasons on the record of pleadings and urges this Comi  to dismiss the appeal.  None of the paiiies  should profit  or lose because of the lapse of a judicial  system. But what  should  this Comi do in extracting itself  from this quagmire.  Since this is a topical  issue, it has to be explored and a conclusion reached on the</w:t>
      </w:r>
      <w:r>
        <w:rPr>
          <w:spacing w:val="-30"/>
          <w:w w:val="105"/>
          <w:sz w:val="25"/>
        </w:rPr>
        <w:t> </w:t>
      </w:r>
      <w:r>
        <w:rPr>
          <w:w w:val="105"/>
          <w:sz w:val="25"/>
        </w:rPr>
        <w:t>subject.</w:t>
      </w:r>
    </w:p>
    <w:p>
      <w:pPr>
        <w:pStyle w:val="BodyText"/>
        <w:rPr>
          <w:sz w:val="28"/>
        </w:rPr>
      </w:pPr>
    </w:p>
    <w:p>
      <w:pPr>
        <w:pStyle w:val="BodyText"/>
        <w:rPr>
          <w:sz w:val="28"/>
        </w:rPr>
      </w:pPr>
    </w:p>
    <w:p>
      <w:pPr>
        <w:pStyle w:val="ListParagraph"/>
        <w:numPr>
          <w:ilvl w:val="0"/>
          <w:numId w:val="6"/>
        </w:numPr>
        <w:tabs>
          <w:tab w:pos="940" w:val="left" w:leader="none"/>
          <w:tab w:pos="941" w:val="left" w:leader="none"/>
        </w:tabs>
        <w:spacing w:line="240" w:lineRule="auto" w:before="246" w:after="0"/>
        <w:ind w:left="940" w:right="0" w:hanging="691"/>
        <w:jc w:val="left"/>
        <w:rPr>
          <w:sz w:val="25"/>
        </w:rPr>
      </w:pPr>
      <w:r>
        <w:rPr>
          <w:w w:val="105"/>
          <w:sz w:val="25"/>
        </w:rPr>
        <w:t>The then Rule 8 (1)</w:t>
      </w:r>
      <w:r>
        <w:rPr>
          <w:spacing w:val="17"/>
          <w:w w:val="105"/>
          <w:sz w:val="25"/>
        </w:rPr>
        <w:t> </w:t>
      </w:r>
      <w:r>
        <w:rPr>
          <w:w w:val="105"/>
          <w:sz w:val="25"/>
        </w:rPr>
        <w:t>provided-</w:t>
      </w:r>
    </w:p>
    <w:p>
      <w:pPr>
        <w:pStyle w:val="BodyText"/>
        <w:rPr>
          <w:sz w:val="30"/>
        </w:rPr>
      </w:pPr>
    </w:p>
    <w:p>
      <w:pPr>
        <w:spacing w:line="393" w:lineRule="auto" w:before="0"/>
        <w:ind w:left="1650" w:right="524" w:firstLine="14"/>
        <w:jc w:val="left"/>
        <w:rPr>
          <w:i/>
          <w:sz w:val="26"/>
        </w:rPr>
      </w:pPr>
      <w:r>
        <w:rPr>
          <w:rFonts w:ascii="Arial"/>
          <w:i/>
          <w:sz w:val="25"/>
        </w:rPr>
        <w:t>"8 (}) </w:t>
      </w:r>
      <w:r>
        <w:rPr>
          <w:i/>
          <w:sz w:val="26"/>
        </w:rPr>
        <w:t>The notice of appeal  sha!I  befiled,vithinfour (4)  weeks  of  the </w:t>
      </w:r>
      <w:r>
        <w:rPr>
          <w:i/>
          <w:sz w:val="26"/>
        </w:rPr>
        <w:t>date of the judgment appealed</w:t>
      </w:r>
      <w:r>
        <w:rPr>
          <w:i/>
          <w:spacing w:val="-25"/>
          <w:sz w:val="26"/>
        </w:rPr>
        <w:t> </w:t>
      </w:r>
      <w:r>
        <w:rPr>
          <w:i/>
          <w:sz w:val="26"/>
        </w:rPr>
        <w:t>against-</w:t>
      </w:r>
    </w:p>
    <w:p>
      <w:pPr>
        <w:spacing w:line="388" w:lineRule="auto" w:before="159"/>
        <w:ind w:left="1666" w:right="353" w:firstLine="2"/>
        <w:jc w:val="left"/>
        <w:rPr>
          <w:i/>
          <w:sz w:val="26"/>
        </w:rPr>
      </w:pPr>
      <w:r>
        <w:rPr>
          <w:i/>
          <w:w w:val="105"/>
          <w:sz w:val="26"/>
        </w:rPr>
        <w:t>Provided</w:t>
      </w:r>
      <w:r>
        <w:rPr>
          <w:i/>
          <w:spacing w:val="-5"/>
          <w:w w:val="105"/>
          <w:sz w:val="26"/>
        </w:rPr>
        <w:t> </w:t>
      </w:r>
      <w:r>
        <w:rPr>
          <w:i/>
          <w:w w:val="105"/>
          <w:sz w:val="26"/>
        </w:rPr>
        <w:t>that</w:t>
      </w:r>
      <w:r>
        <w:rPr>
          <w:i/>
          <w:spacing w:val="-21"/>
          <w:w w:val="105"/>
          <w:sz w:val="26"/>
        </w:rPr>
        <w:t> </w:t>
      </w:r>
      <w:r>
        <w:rPr>
          <w:i/>
          <w:w w:val="105"/>
          <w:sz w:val="26"/>
        </w:rPr>
        <w:t>if</w:t>
      </w:r>
      <w:r>
        <w:rPr>
          <w:i/>
          <w:spacing w:val="-21"/>
          <w:w w:val="105"/>
          <w:sz w:val="26"/>
        </w:rPr>
        <w:t> </w:t>
      </w:r>
      <w:r>
        <w:rPr>
          <w:i/>
          <w:w w:val="105"/>
          <w:sz w:val="26"/>
        </w:rPr>
        <w:t>there</w:t>
      </w:r>
      <w:r>
        <w:rPr>
          <w:i/>
          <w:spacing w:val="-13"/>
          <w:w w:val="105"/>
          <w:sz w:val="26"/>
        </w:rPr>
        <w:t> </w:t>
      </w:r>
      <w:r>
        <w:rPr>
          <w:i/>
          <w:w w:val="105"/>
          <w:sz w:val="26"/>
        </w:rPr>
        <w:t>is</w:t>
      </w:r>
      <w:r>
        <w:rPr>
          <w:i/>
          <w:spacing w:val="-30"/>
          <w:w w:val="105"/>
          <w:sz w:val="26"/>
        </w:rPr>
        <w:t> </w:t>
      </w:r>
      <w:r>
        <w:rPr>
          <w:i/>
          <w:w w:val="105"/>
          <w:sz w:val="26"/>
        </w:rPr>
        <w:t>a</w:t>
      </w:r>
      <w:r>
        <w:rPr>
          <w:i/>
          <w:spacing w:val="-23"/>
          <w:w w:val="105"/>
          <w:sz w:val="26"/>
        </w:rPr>
        <w:t> </w:t>
      </w:r>
      <w:r>
        <w:rPr>
          <w:i/>
          <w:w w:val="105"/>
          <w:sz w:val="26"/>
          <w:u w:val="thick"/>
        </w:rPr>
        <w:t>written</w:t>
      </w:r>
      <w:r>
        <w:rPr>
          <w:i/>
          <w:spacing w:val="20"/>
          <w:w w:val="105"/>
          <w:sz w:val="26"/>
          <w:u w:val="thick"/>
        </w:rPr>
        <w:t> </w:t>
      </w:r>
      <w:r>
        <w:rPr>
          <w:i/>
          <w:w w:val="105"/>
          <w:sz w:val="26"/>
          <w:u w:val="thick"/>
        </w:rPr>
        <w:t>judgment</w:t>
      </w:r>
      <w:r>
        <w:rPr>
          <w:i/>
          <w:spacing w:val="-6"/>
          <w:w w:val="105"/>
          <w:sz w:val="26"/>
        </w:rPr>
        <w:t> </w:t>
      </w:r>
      <w:r>
        <w:rPr>
          <w:i/>
          <w:w w:val="105"/>
          <w:sz w:val="26"/>
        </w:rPr>
        <w:t>such</w:t>
      </w:r>
      <w:r>
        <w:rPr>
          <w:i/>
          <w:spacing w:val="-14"/>
          <w:w w:val="105"/>
          <w:sz w:val="26"/>
        </w:rPr>
        <w:t> </w:t>
      </w:r>
      <w:r>
        <w:rPr>
          <w:i/>
          <w:w w:val="105"/>
          <w:sz w:val="26"/>
        </w:rPr>
        <w:t>period</w:t>
      </w:r>
      <w:r>
        <w:rPr>
          <w:i/>
          <w:spacing w:val="-4"/>
          <w:w w:val="105"/>
          <w:sz w:val="26"/>
        </w:rPr>
        <w:t> </w:t>
      </w:r>
      <w:r>
        <w:rPr>
          <w:i/>
          <w:w w:val="105"/>
          <w:sz w:val="26"/>
        </w:rPr>
        <w:t>shall</w:t>
      </w:r>
      <w:r>
        <w:rPr>
          <w:i/>
          <w:spacing w:val="-18"/>
          <w:w w:val="105"/>
          <w:sz w:val="26"/>
        </w:rPr>
        <w:t> </w:t>
      </w:r>
      <w:r>
        <w:rPr>
          <w:i/>
          <w:w w:val="105"/>
          <w:sz w:val="26"/>
        </w:rPr>
        <w:t>run</w:t>
      </w:r>
      <w:r>
        <w:rPr>
          <w:i/>
          <w:spacing w:val="-15"/>
          <w:w w:val="105"/>
          <w:sz w:val="26"/>
        </w:rPr>
        <w:t> </w:t>
      </w:r>
      <w:r>
        <w:rPr>
          <w:i/>
          <w:w w:val="105"/>
          <w:sz w:val="26"/>
        </w:rPr>
        <w:t>fi"om </w:t>
      </w:r>
      <w:r>
        <w:rPr>
          <w:i/>
          <w:w w:val="105"/>
          <w:sz w:val="26"/>
        </w:rPr>
        <w:t>the date of delivering of </w:t>
      </w:r>
      <w:r>
        <w:rPr>
          <w:i/>
          <w:w w:val="105"/>
          <w:sz w:val="26"/>
          <w:u w:val="thick"/>
        </w:rPr>
        <w:t>such written</w:t>
      </w:r>
      <w:r>
        <w:rPr>
          <w:i/>
          <w:spacing w:val="37"/>
          <w:w w:val="105"/>
          <w:sz w:val="26"/>
          <w:u w:val="thick"/>
        </w:rPr>
        <w:t> </w:t>
      </w:r>
      <w:r>
        <w:rPr>
          <w:i/>
          <w:w w:val="105"/>
          <w:sz w:val="26"/>
          <w:u w:val="thick"/>
        </w:rPr>
        <w:t>judgment.</w:t>
      </w:r>
    </w:p>
    <w:p>
      <w:pPr>
        <w:spacing w:line="408" w:lineRule="auto" w:before="180"/>
        <w:ind w:left="975" w:right="446" w:hanging="6"/>
        <w:jc w:val="both"/>
        <w:rPr>
          <w:i/>
          <w:sz w:val="26"/>
        </w:rPr>
      </w:pPr>
      <w:r>
        <w:rPr>
          <w:w w:val="110"/>
          <w:sz w:val="25"/>
        </w:rPr>
        <w:t>The conclusion I draw from this sub-rule is that there is a written and non­ written judgment. A non-written judgment would include a judgment given </w:t>
      </w:r>
      <w:r>
        <w:rPr>
          <w:i/>
          <w:w w:val="110"/>
          <w:sz w:val="26"/>
        </w:rPr>
        <w:t>extempore.</w:t>
      </w:r>
    </w:p>
    <w:p>
      <w:pPr>
        <w:spacing w:after="0" w:line="408" w:lineRule="auto"/>
        <w:jc w:val="both"/>
        <w:rPr>
          <w:sz w:val="26"/>
        </w:rPr>
        <w:sectPr>
          <w:pgSz w:w="11910" w:h="16850"/>
          <w:pgMar w:header="0" w:footer="1520" w:top="1600" w:bottom="1860" w:left="1080" w:right="1020"/>
        </w:sectPr>
      </w:pPr>
    </w:p>
    <w:p>
      <w:pPr>
        <w:pStyle w:val="BodyText"/>
        <w:rPr>
          <w:i/>
          <w:sz w:val="20"/>
        </w:rPr>
      </w:pPr>
    </w:p>
    <w:p>
      <w:pPr>
        <w:pStyle w:val="BodyText"/>
        <w:rPr>
          <w:i/>
          <w:sz w:val="17"/>
        </w:rPr>
      </w:pPr>
    </w:p>
    <w:p>
      <w:pPr>
        <w:pStyle w:val="ListParagraph"/>
        <w:numPr>
          <w:ilvl w:val="0"/>
          <w:numId w:val="6"/>
        </w:numPr>
        <w:tabs>
          <w:tab w:pos="884" w:val="left" w:leader="none"/>
        </w:tabs>
        <w:spacing w:line="374" w:lineRule="auto" w:before="89" w:after="0"/>
        <w:ind w:left="866" w:right="551" w:hanging="683"/>
        <w:jc w:val="both"/>
        <w:rPr>
          <w:sz w:val="26"/>
        </w:rPr>
      </w:pPr>
      <w:r>
        <w:rPr>
          <w:w w:val="105"/>
          <w:sz w:val="26"/>
        </w:rPr>
        <w:t>In </w:t>
      </w:r>
      <w:r>
        <w:rPr>
          <w:i/>
          <w:w w:val="105"/>
          <w:sz w:val="26"/>
        </w:rPr>
        <w:t>casu, </w:t>
      </w:r>
      <w:r>
        <w:rPr>
          <w:w w:val="105"/>
          <w:sz w:val="26"/>
        </w:rPr>
        <w:t>the court </w:t>
      </w:r>
      <w:r>
        <w:rPr>
          <w:i/>
          <w:w w:val="105"/>
          <w:sz w:val="26"/>
        </w:rPr>
        <w:t>a quo, </w:t>
      </w:r>
      <w:r>
        <w:rPr>
          <w:w w:val="105"/>
          <w:sz w:val="26"/>
        </w:rPr>
        <w:t>at the end of the hearing, issued a document styled "Court Order" where </w:t>
      </w:r>
      <w:r>
        <w:rPr>
          <w:w w:val="105"/>
          <w:sz w:val="27"/>
        </w:rPr>
        <w:t>it </w:t>
      </w:r>
      <w:r>
        <w:rPr>
          <w:w w:val="105"/>
          <w:sz w:val="26"/>
        </w:rPr>
        <w:t>dismissed the action proceedings or the Appellant's suit in the following</w:t>
      </w:r>
      <w:r>
        <w:rPr>
          <w:spacing w:val="37"/>
          <w:w w:val="105"/>
          <w:sz w:val="26"/>
        </w:rPr>
        <w:t> </w:t>
      </w:r>
      <w:r>
        <w:rPr>
          <w:w w:val="105"/>
          <w:sz w:val="26"/>
        </w:rPr>
        <w:t>terms-</w:t>
      </w:r>
    </w:p>
    <w:p>
      <w:pPr>
        <w:pStyle w:val="BodyText"/>
        <w:spacing w:before="206"/>
        <w:ind w:left="1586"/>
      </w:pPr>
      <w:r>
        <w:rPr>
          <w:rFonts w:ascii="Arial"/>
          <w:sz w:val="25"/>
        </w:rPr>
        <w:t>"It </w:t>
      </w:r>
      <w:r>
        <w:rPr/>
        <w:t>is ordered that-</w:t>
      </w:r>
    </w:p>
    <w:p>
      <w:pPr>
        <w:pStyle w:val="BodyText"/>
        <w:rPr>
          <w:sz w:val="31"/>
        </w:rPr>
      </w:pPr>
    </w:p>
    <w:p>
      <w:pPr>
        <w:pStyle w:val="ListParagraph"/>
        <w:numPr>
          <w:ilvl w:val="1"/>
          <w:numId w:val="6"/>
        </w:numPr>
        <w:tabs>
          <w:tab w:pos="1955" w:val="left" w:leader="none"/>
        </w:tabs>
        <w:spacing w:line="381" w:lineRule="auto" w:before="1" w:after="0"/>
        <w:ind w:left="1947" w:right="518" w:hanging="346"/>
        <w:jc w:val="left"/>
        <w:rPr>
          <w:sz w:val="26"/>
        </w:rPr>
      </w:pPr>
      <w:r>
        <w:rPr>
          <w:i/>
          <w:w w:val="105"/>
          <w:sz w:val="26"/>
        </w:rPr>
        <w:t>The Plaint/ff's cause of action is hereby dismissed on the basis of </w:t>
      </w:r>
      <w:r>
        <w:rPr>
          <w:i/>
          <w:w w:val="105"/>
          <w:sz w:val="26"/>
        </w:rPr>
        <w:t>thet,xception with costs.</w:t>
      </w:r>
      <w:r>
        <w:rPr>
          <w:i/>
          <w:spacing w:val="5"/>
          <w:w w:val="105"/>
          <w:sz w:val="26"/>
        </w:rPr>
        <w:t> </w:t>
      </w:r>
      <w:r>
        <w:rPr>
          <w:w w:val="105"/>
          <w:sz w:val="26"/>
        </w:rPr>
        <w:t>"</w:t>
      </w:r>
    </w:p>
    <w:p>
      <w:pPr>
        <w:pStyle w:val="ListParagraph"/>
        <w:numPr>
          <w:ilvl w:val="0"/>
          <w:numId w:val="7"/>
        </w:numPr>
        <w:tabs>
          <w:tab w:pos="1594" w:val="left" w:leader="none"/>
        </w:tabs>
        <w:spacing w:line="379" w:lineRule="auto" w:before="138" w:after="0"/>
        <w:ind w:left="1580" w:right="501" w:hanging="679"/>
        <w:jc w:val="both"/>
        <w:rPr>
          <w:sz w:val="26"/>
        </w:rPr>
      </w:pPr>
      <w:r>
        <w:rPr>
          <w:w w:val="105"/>
          <w:sz w:val="26"/>
        </w:rPr>
        <w:t>Does this "order" qualifies to be accepted or to be referred to as a "judgment" for appeal purposes. I would not think so unless and until it</w:t>
      </w:r>
      <w:r>
        <w:rPr>
          <w:spacing w:val="-25"/>
          <w:w w:val="105"/>
          <w:sz w:val="26"/>
        </w:rPr>
        <w:t> </w:t>
      </w:r>
      <w:r>
        <w:rPr>
          <w:w w:val="105"/>
          <w:sz w:val="26"/>
        </w:rPr>
        <w:t>is</w:t>
      </w:r>
      <w:r>
        <w:rPr>
          <w:spacing w:val="-36"/>
          <w:w w:val="105"/>
          <w:sz w:val="26"/>
        </w:rPr>
        <w:t> </w:t>
      </w:r>
      <w:r>
        <w:rPr>
          <w:w w:val="105"/>
          <w:sz w:val="26"/>
        </w:rPr>
        <w:t>accompanied</w:t>
      </w:r>
      <w:r>
        <w:rPr>
          <w:spacing w:val="1"/>
          <w:w w:val="105"/>
          <w:sz w:val="26"/>
        </w:rPr>
        <w:t> </w:t>
      </w:r>
      <w:r>
        <w:rPr>
          <w:w w:val="105"/>
          <w:sz w:val="26"/>
        </w:rPr>
        <w:t>by</w:t>
      </w:r>
      <w:r>
        <w:rPr>
          <w:spacing w:val="-18"/>
          <w:w w:val="105"/>
          <w:sz w:val="26"/>
        </w:rPr>
        <w:t> </w:t>
      </w:r>
      <w:r>
        <w:rPr>
          <w:w w:val="105"/>
          <w:sz w:val="26"/>
        </w:rPr>
        <w:t>reasons</w:t>
      </w:r>
      <w:r>
        <w:rPr>
          <w:spacing w:val="-22"/>
          <w:w w:val="105"/>
          <w:sz w:val="26"/>
        </w:rPr>
        <w:t> </w:t>
      </w:r>
      <w:r>
        <w:rPr>
          <w:w w:val="105"/>
          <w:sz w:val="26"/>
        </w:rPr>
        <w:t>for</w:t>
      </w:r>
      <w:r>
        <w:rPr>
          <w:spacing w:val="-28"/>
          <w:w w:val="105"/>
          <w:sz w:val="26"/>
        </w:rPr>
        <w:t> </w:t>
      </w:r>
      <w:r>
        <w:rPr>
          <w:w w:val="105"/>
          <w:sz w:val="26"/>
        </w:rPr>
        <w:t>the</w:t>
      </w:r>
      <w:r>
        <w:rPr>
          <w:spacing w:val="-32"/>
          <w:w w:val="105"/>
          <w:sz w:val="26"/>
        </w:rPr>
        <w:t> </w:t>
      </w:r>
      <w:r>
        <w:rPr>
          <w:w w:val="105"/>
          <w:sz w:val="26"/>
        </w:rPr>
        <w:t>decision,</w:t>
      </w:r>
      <w:r>
        <w:rPr>
          <w:spacing w:val="-20"/>
          <w:w w:val="105"/>
          <w:sz w:val="26"/>
        </w:rPr>
        <w:t> </w:t>
      </w:r>
      <w:r>
        <w:rPr>
          <w:w w:val="105"/>
          <w:sz w:val="26"/>
        </w:rPr>
        <w:t>reasons</w:t>
      </w:r>
      <w:r>
        <w:rPr>
          <w:spacing w:val="-27"/>
          <w:w w:val="105"/>
          <w:sz w:val="26"/>
        </w:rPr>
        <w:t> </w:t>
      </w:r>
      <w:r>
        <w:rPr>
          <w:w w:val="105"/>
          <w:sz w:val="26"/>
        </w:rPr>
        <w:t>which</w:t>
      </w:r>
      <w:r>
        <w:rPr>
          <w:spacing w:val="-23"/>
          <w:w w:val="105"/>
          <w:sz w:val="26"/>
        </w:rPr>
        <w:t> </w:t>
      </w:r>
      <w:r>
        <w:rPr>
          <w:w w:val="105"/>
          <w:sz w:val="26"/>
        </w:rPr>
        <w:t>may</w:t>
      </w:r>
      <w:r>
        <w:rPr>
          <w:spacing w:val="-27"/>
          <w:w w:val="105"/>
          <w:sz w:val="26"/>
        </w:rPr>
        <w:t> </w:t>
      </w:r>
      <w:r>
        <w:rPr>
          <w:w w:val="105"/>
          <w:sz w:val="26"/>
        </w:rPr>
        <w:t>follow the </w:t>
      </w:r>
      <w:r>
        <w:rPr>
          <w:i/>
          <w:w w:val="105"/>
          <w:sz w:val="26"/>
        </w:rPr>
        <w:t>ex tempore </w:t>
      </w:r>
      <w:r>
        <w:rPr>
          <w:w w:val="105"/>
          <w:sz w:val="26"/>
        </w:rPr>
        <w:t>order or</w:t>
      </w:r>
      <w:r>
        <w:rPr>
          <w:spacing w:val="-1"/>
          <w:w w:val="105"/>
          <w:sz w:val="26"/>
        </w:rPr>
        <w:t> </w:t>
      </w:r>
      <w:r>
        <w:rPr>
          <w:w w:val="105"/>
          <w:sz w:val="26"/>
        </w:rPr>
        <w:t>judgment.</w:t>
      </w:r>
    </w:p>
    <w:p>
      <w:pPr>
        <w:pStyle w:val="ListParagraph"/>
        <w:numPr>
          <w:ilvl w:val="0"/>
          <w:numId w:val="7"/>
        </w:numPr>
        <w:tabs>
          <w:tab w:pos="1605" w:val="left" w:leader="none"/>
        </w:tabs>
        <w:spacing w:line="381" w:lineRule="auto" w:before="188" w:after="0"/>
        <w:ind w:left="1609" w:right="482" w:hanging="687"/>
        <w:jc w:val="both"/>
        <w:rPr>
          <w:sz w:val="26"/>
        </w:rPr>
      </w:pPr>
      <w:r>
        <w:rPr>
          <w:w w:val="105"/>
          <w:sz w:val="26"/>
        </w:rPr>
        <w:t>The</w:t>
      </w:r>
      <w:r>
        <w:rPr>
          <w:spacing w:val="-14"/>
          <w:w w:val="105"/>
          <w:sz w:val="26"/>
        </w:rPr>
        <w:t> </w:t>
      </w:r>
      <w:r>
        <w:rPr>
          <w:w w:val="105"/>
          <w:sz w:val="26"/>
        </w:rPr>
        <w:t>constitutional</w:t>
      </w:r>
      <w:r>
        <w:rPr>
          <w:spacing w:val="-4"/>
          <w:w w:val="105"/>
          <w:sz w:val="26"/>
        </w:rPr>
        <w:t> </w:t>
      </w:r>
      <w:r>
        <w:rPr>
          <w:w w:val="105"/>
          <w:sz w:val="26"/>
        </w:rPr>
        <w:t>right</w:t>
      </w:r>
      <w:r>
        <w:rPr>
          <w:spacing w:val="-13"/>
          <w:w w:val="105"/>
          <w:sz w:val="26"/>
        </w:rPr>
        <w:t> </w:t>
      </w:r>
      <w:r>
        <w:rPr>
          <w:w w:val="105"/>
          <w:sz w:val="26"/>
        </w:rPr>
        <w:t>to</w:t>
      </w:r>
      <w:r>
        <w:rPr>
          <w:spacing w:val="-22"/>
          <w:w w:val="105"/>
          <w:sz w:val="26"/>
        </w:rPr>
        <w:t> </w:t>
      </w:r>
      <w:r>
        <w:rPr>
          <w:w w:val="105"/>
          <w:sz w:val="26"/>
        </w:rPr>
        <w:t>fair</w:t>
      </w:r>
      <w:r>
        <w:rPr>
          <w:spacing w:val="-4"/>
          <w:w w:val="105"/>
          <w:sz w:val="26"/>
        </w:rPr>
        <w:t> </w:t>
      </w:r>
      <w:r>
        <w:rPr>
          <w:w w:val="105"/>
          <w:sz w:val="26"/>
        </w:rPr>
        <w:t>hearing</w:t>
      </w:r>
      <w:r>
        <w:rPr>
          <w:spacing w:val="-1"/>
          <w:w w:val="105"/>
          <w:sz w:val="26"/>
        </w:rPr>
        <w:t> </w:t>
      </w:r>
      <w:r>
        <w:rPr>
          <w:w w:val="105"/>
          <w:sz w:val="26"/>
        </w:rPr>
        <w:t>as</w:t>
      </w:r>
      <w:r>
        <w:rPr>
          <w:spacing w:val="-16"/>
          <w:w w:val="105"/>
          <w:sz w:val="26"/>
        </w:rPr>
        <w:t> </w:t>
      </w:r>
      <w:r>
        <w:rPr>
          <w:w w:val="105"/>
          <w:sz w:val="26"/>
        </w:rPr>
        <w:t>found</w:t>
      </w:r>
      <w:r>
        <w:rPr>
          <w:spacing w:val="10"/>
          <w:w w:val="105"/>
          <w:sz w:val="26"/>
        </w:rPr>
        <w:t> </w:t>
      </w:r>
      <w:r>
        <w:rPr>
          <w:w w:val="105"/>
          <w:sz w:val="26"/>
        </w:rPr>
        <w:t>in</w:t>
      </w:r>
      <w:r>
        <w:rPr>
          <w:spacing w:val="-8"/>
          <w:w w:val="105"/>
          <w:sz w:val="26"/>
        </w:rPr>
        <w:t> </w:t>
      </w:r>
      <w:r>
        <w:rPr>
          <w:w w:val="105"/>
          <w:sz w:val="26"/>
        </w:rPr>
        <w:t>section</w:t>
      </w:r>
      <w:r>
        <w:rPr>
          <w:spacing w:val="10"/>
          <w:w w:val="105"/>
          <w:sz w:val="26"/>
        </w:rPr>
        <w:t> </w:t>
      </w:r>
      <w:r>
        <w:rPr>
          <w:w w:val="105"/>
          <w:sz w:val="26"/>
        </w:rPr>
        <w:t>14</w:t>
      </w:r>
      <w:r>
        <w:rPr>
          <w:spacing w:val="-10"/>
          <w:w w:val="105"/>
          <w:sz w:val="26"/>
        </w:rPr>
        <w:t> </w:t>
      </w:r>
      <w:r>
        <w:rPr>
          <w:w w:val="105"/>
          <w:sz w:val="26"/>
        </w:rPr>
        <w:t>and</w:t>
      </w:r>
      <w:r>
        <w:rPr>
          <w:spacing w:val="-1"/>
          <w:w w:val="105"/>
          <w:sz w:val="26"/>
        </w:rPr>
        <w:t> </w:t>
      </w:r>
      <w:r>
        <w:rPr>
          <w:w w:val="105"/>
          <w:sz w:val="26"/>
        </w:rPr>
        <w:t>21</w:t>
      </w:r>
      <w:r>
        <w:rPr>
          <w:spacing w:val="-5"/>
          <w:w w:val="105"/>
          <w:sz w:val="26"/>
        </w:rPr>
        <w:t> </w:t>
      </w:r>
      <w:r>
        <w:rPr>
          <w:w w:val="105"/>
          <w:sz w:val="26"/>
        </w:rPr>
        <w:t>of the Constitution, I would argue also entails the giving of reasons for a decision arrived at after the hearing to qualify it as fair. Giving of reasons for a decision by a court is a tenet of fair</w:t>
      </w:r>
      <w:r>
        <w:rPr>
          <w:spacing w:val="-26"/>
          <w:w w:val="105"/>
          <w:sz w:val="26"/>
        </w:rPr>
        <w:t> </w:t>
      </w:r>
      <w:r>
        <w:rPr>
          <w:w w:val="105"/>
          <w:sz w:val="26"/>
        </w:rPr>
        <w:t>hearing.</w:t>
      </w:r>
    </w:p>
    <w:p>
      <w:pPr>
        <w:pStyle w:val="ListParagraph"/>
        <w:numPr>
          <w:ilvl w:val="0"/>
          <w:numId w:val="7"/>
        </w:numPr>
        <w:tabs>
          <w:tab w:pos="1628" w:val="left" w:leader="none"/>
        </w:tabs>
        <w:spacing w:line="379" w:lineRule="auto" w:before="190" w:after="0"/>
        <w:ind w:left="1631" w:right="465" w:hanging="694"/>
        <w:jc w:val="both"/>
        <w:rPr>
          <w:sz w:val="26"/>
        </w:rPr>
      </w:pPr>
      <w:r>
        <w:rPr>
          <w:w w:val="105"/>
          <w:sz w:val="26"/>
        </w:rPr>
        <w:t>If section 33 of the Constitution compels administrative bodies to give reasons for their decisions how much more would that standard requirement be on Comis, the fountains of justice. Courts are pall bearers of justice and the section provides</w:t>
      </w:r>
      <w:r>
        <w:rPr>
          <w:spacing w:val="5"/>
          <w:w w:val="105"/>
          <w:sz w:val="26"/>
        </w:rPr>
        <w:t> </w:t>
      </w:r>
      <w:r>
        <w:rPr>
          <w:w w:val="105"/>
          <w:sz w:val="26"/>
        </w:rPr>
        <w:t>-</w:t>
      </w:r>
    </w:p>
    <w:p>
      <w:pPr>
        <w:pStyle w:val="Heading3"/>
        <w:spacing w:before="209"/>
        <w:ind w:left="1764"/>
        <w:rPr>
          <w:i/>
        </w:rPr>
      </w:pPr>
      <w:r>
        <w:rPr>
          <w:i/>
          <w:w w:val="105"/>
        </w:rPr>
        <w:t>"Right to administrative justice</w:t>
      </w:r>
    </w:p>
    <w:p>
      <w:pPr>
        <w:pStyle w:val="BodyText"/>
        <w:spacing w:before="9"/>
        <w:rPr>
          <w:b/>
          <w:i/>
          <w:sz w:val="29"/>
        </w:rPr>
      </w:pPr>
    </w:p>
    <w:p>
      <w:pPr>
        <w:spacing w:line="381" w:lineRule="auto" w:before="0"/>
        <w:ind w:left="2196" w:right="443" w:hanging="413"/>
        <w:jc w:val="both"/>
        <w:rPr>
          <w:i/>
          <w:sz w:val="26"/>
        </w:rPr>
      </w:pPr>
      <w:r>
        <w:rPr>
          <w:i/>
          <w:w w:val="105"/>
          <w:sz w:val="26"/>
        </w:rPr>
        <w:t>33. </w:t>
      </w:r>
      <w:r>
        <w:rPr>
          <w:i/>
          <w:w w:val="105"/>
          <w:sz w:val="24"/>
        </w:rPr>
        <w:t>(I) </w:t>
      </w:r>
      <w:r>
        <w:rPr>
          <w:i/>
          <w:w w:val="105"/>
          <w:sz w:val="26"/>
        </w:rPr>
        <w:t>A person appearing before any administrative authority has a </w:t>
      </w:r>
      <w:r>
        <w:rPr>
          <w:i/>
          <w:w w:val="105"/>
          <w:sz w:val="26"/>
        </w:rPr>
        <w:t>right to be heard and to be treatedjustly andfairly in accordance with the requirements imposed by law including the requirements of </w:t>
      </w:r>
      <w:r>
        <w:rPr>
          <w:b/>
          <w:i/>
          <w:w w:val="105"/>
          <w:sz w:val="26"/>
          <w:u w:val="thick"/>
        </w:rPr>
        <w:t>fundamental iustice</w:t>
      </w:r>
      <w:r>
        <w:rPr>
          <w:b/>
          <w:i/>
          <w:w w:val="105"/>
          <w:sz w:val="26"/>
        </w:rPr>
        <w:t> </w:t>
      </w:r>
      <w:r>
        <w:rPr>
          <w:i/>
          <w:w w:val="105"/>
          <w:sz w:val="26"/>
        </w:rPr>
        <w:t>or fairness and has a right to apply to a</w:t>
      </w:r>
    </w:p>
    <w:p>
      <w:pPr>
        <w:spacing w:after="0" w:line="381" w:lineRule="auto"/>
        <w:jc w:val="both"/>
        <w:rPr>
          <w:sz w:val="26"/>
        </w:rPr>
        <w:sectPr>
          <w:pgSz w:w="11910" w:h="16850"/>
          <w:pgMar w:header="0" w:footer="1520" w:top="1600" w:bottom="1860" w:left="1080" w:right="1020"/>
        </w:sectPr>
      </w:pPr>
    </w:p>
    <w:p>
      <w:pPr>
        <w:pStyle w:val="BodyText"/>
        <w:rPr>
          <w:i/>
          <w:sz w:val="20"/>
        </w:rPr>
      </w:pPr>
    </w:p>
    <w:p>
      <w:pPr>
        <w:pStyle w:val="BodyText"/>
        <w:spacing w:before="2"/>
        <w:rPr>
          <w:i/>
          <w:sz w:val="16"/>
        </w:rPr>
      </w:pPr>
    </w:p>
    <w:p>
      <w:pPr>
        <w:pStyle w:val="Heading1"/>
        <w:spacing w:line="362" w:lineRule="auto" w:before="89"/>
        <w:ind w:left="2242" w:right="524" w:hanging="10"/>
      </w:pPr>
      <w:r>
        <w:rPr>
          <w:i/>
        </w:rPr>
        <w:t>court of law in respect of any decision taken against that person </w:t>
      </w:r>
      <w:r>
        <w:rPr/>
        <w:t>with which that person is aggrieved.</w:t>
      </w:r>
    </w:p>
    <w:p>
      <w:pPr>
        <w:pStyle w:val="BodyText"/>
        <w:spacing w:before="10"/>
        <w:rPr>
          <w:i/>
          <w:sz w:val="9"/>
        </w:rPr>
      </w:pPr>
    </w:p>
    <w:p>
      <w:pPr>
        <w:spacing w:line="364" w:lineRule="auto" w:before="89"/>
        <w:ind w:left="2240" w:right="404" w:firstLine="2"/>
        <w:jc w:val="both"/>
        <w:rPr>
          <w:i/>
          <w:sz w:val="27"/>
        </w:rPr>
      </w:pPr>
      <w:r>
        <w:rPr>
          <w:i/>
          <w:sz w:val="27"/>
        </w:rPr>
        <w:t>(2) A person appearing before an administrative authority </w:t>
      </w:r>
      <w:r>
        <w:rPr>
          <w:b/>
          <w:i/>
          <w:sz w:val="26"/>
          <w:u w:val="thick"/>
        </w:rPr>
        <w:t>has a </w:t>
      </w:r>
      <w:r>
        <w:rPr>
          <w:b/>
          <w:i/>
          <w:sz w:val="26"/>
          <w:u w:val="thick"/>
        </w:rPr>
        <w:t>right to he given reasons in writing for the decision</w:t>
      </w:r>
      <w:r>
        <w:rPr>
          <w:b/>
          <w:i/>
          <w:sz w:val="26"/>
        </w:rPr>
        <w:t> </w:t>
      </w:r>
      <w:r>
        <w:rPr>
          <w:i/>
          <w:sz w:val="27"/>
        </w:rPr>
        <w:t>of that </w:t>
      </w:r>
      <w:r>
        <w:rPr>
          <w:i/>
          <w:sz w:val="27"/>
        </w:rPr>
        <w:t>authority".</w:t>
      </w:r>
    </w:p>
    <w:p>
      <w:pPr>
        <w:pStyle w:val="ListParagraph"/>
        <w:numPr>
          <w:ilvl w:val="0"/>
          <w:numId w:val="7"/>
        </w:numPr>
        <w:tabs>
          <w:tab w:pos="1820" w:val="left" w:leader="none"/>
        </w:tabs>
        <w:spacing w:line="384" w:lineRule="auto" w:before="218" w:after="0"/>
        <w:ind w:left="1825" w:right="402" w:hanging="816"/>
        <w:jc w:val="both"/>
        <w:rPr>
          <w:sz w:val="25"/>
        </w:rPr>
      </w:pPr>
      <w:r>
        <w:rPr>
          <w:w w:val="105"/>
          <w:sz w:val="25"/>
        </w:rPr>
        <w:t>"A fundamental right is a human right and is a basic entitlement that every individual is granted </w:t>
      </w:r>
      <w:r>
        <w:rPr>
          <w:spacing w:val="10"/>
          <w:w w:val="105"/>
          <w:sz w:val="25"/>
        </w:rPr>
        <w:t>.. </w:t>
      </w:r>
      <w:r>
        <w:rPr>
          <w:b/>
          <w:w w:val="105"/>
          <w:sz w:val="25"/>
        </w:rPr>
        <w:t>.</w:t>
      </w:r>
      <w:r>
        <w:rPr>
          <w:b/>
          <w:w w:val="105"/>
          <w:sz w:val="26"/>
          <w:u w:val="thick"/>
        </w:rPr>
        <w:t>simply because they are human",</w:t>
      </w:r>
      <w:r>
        <w:rPr>
          <w:b/>
          <w:w w:val="105"/>
          <w:sz w:val="26"/>
        </w:rPr>
        <w:t> </w:t>
      </w:r>
      <w:r>
        <w:rPr>
          <w:w w:val="105"/>
          <w:sz w:val="25"/>
        </w:rPr>
        <w:t>(Wikipedia).</w:t>
      </w:r>
    </w:p>
    <w:p>
      <w:pPr>
        <w:spacing w:line="393" w:lineRule="auto" w:before="202"/>
        <w:ind w:left="1834" w:right="381" w:hanging="830"/>
        <w:jc w:val="both"/>
        <w:rPr>
          <w:sz w:val="25"/>
        </w:rPr>
      </w:pPr>
      <w:r>
        <w:rPr>
          <w:rFonts w:ascii="Arial"/>
          <w:w w:val="110"/>
          <w:sz w:val="25"/>
        </w:rPr>
        <w:t>(t) </w:t>
      </w:r>
      <w:r>
        <w:rPr>
          <w:w w:val="110"/>
          <w:sz w:val="25"/>
        </w:rPr>
        <w:t>The right is constitutionally attached (under section  33 above) to a person appearing before an administrative authority </w:t>
      </w:r>
      <w:r>
        <w:rPr>
          <w:w w:val="110"/>
          <w:sz w:val="25"/>
          <w:u w:val="thick"/>
        </w:rPr>
        <w:t>to be given reasons for it's decision.</w:t>
      </w:r>
      <w:r>
        <w:rPr>
          <w:w w:val="110"/>
          <w:sz w:val="25"/>
        </w:rPr>
        <w:t> One does not cease to be a </w:t>
      </w:r>
      <w:r>
        <w:rPr>
          <w:b/>
          <w:w w:val="110"/>
          <w:sz w:val="26"/>
          <w:u w:val="thick"/>
        </w:rPr>
        <w:t>human </w:t>
      </w:r>
      <w:r>
        <w:rPr>
          <w:w w:val="110"/>
          <w:sz w:val="25"/>
          <w:u w:val="thick"/>
        </w:rPr>
        <w:t>just</w:t>
      </w:r>
      <w:r>
        <w:rPr>
          <w:w w:val="110"/>
          <w:sz w:val="25"/>
        </w:rPr>
        <w:t> because one has appeared be a court of justice hence the </w:t>
      </w:r>
      <w:r>
        <w:rPr>
          <w:w w:val="110"/>
          <w:sz w:val="25"/>
          <w:u w:val="thick"/>
        </w:rPr>
        <w:t>right to be given</w:t>
      </w:r>
      <w:r>
        <w:rPr>
          <w:spacing w:val="5"/>
          <w:w w:val="110"/>
          <w:sz w:val="25"/>
          <w:u w:val="thick"/>
        </w:rPr>
        <w:t> </w:t>
      </w:r>
      <w:r>
        <w:rPr>
          <w:w w:val="110"/>
          <w:sz w:val="25"/>
          <w:u w:val="thick"/>
        </w:rPr>
        <w:t>reasons</w:t>
      </w:r>
      <w:r>
        <w:rPr>
          <w:spacing w:val="-7"/>
          <w:w w:val="110"/>
          <w:sz w:val="25"/>
          <w:u w:val="thick"/>
        </w:rPr>
        <w:t> </w:t>
      </w:r>
      <w:r>
        <w:rPr>
          <w:w w:val="110"/>
          <w:sz w:val="25"/>
          <w:u w:val="thick"/>
        </w:rPr>
        <w:t>in</w:t>
      </w:r>
      <w:r>
        <w:rPr>
          <w:spacing w:val="-10"/>
          <w:w w:val="110"/>
          <w:sz w:val="25"/>
          <w:u w:val="thick"/>
        </w:rPr>
        <w:t> </w:t>
      </w:r>
      <w:r>
        <w:rPr>
          <w:w w:val="110"/>
          <w:sz w:val="25"/>
          <w:u w:val="thick"/>
        </w:rPr>
        <w:t>writing</w:t>
      </w:r>
      <w:r>
        <w:rPr>
          <w:spacing w:val="-16"/>
          <w:w w:val="110"/>
          <w:sz w:val="25"/>
        </w:rPr>
        <w:t> </w:t>
      </w:r>
      <w:r>
        <w:rPr>
          <w:w w:val="110"/>
          <w:sz w:val="25"/>
        </w:rPr>
        <w:t>follows</w:t>
      </w:r>
      <w:r>
        <w:rPr>
          <w:spacing w:val="-23"/>
          <w:w w:val="110"/>
          <w:sz w:val="25"/>
        </w:rPr>
        <w:t> </w:t>
      </w:r>
      <w:r>
        <w:rPr>
          <w:w w:val="110"/>
          <w:sz w:val="25"/>
        </w:rPr>
        <w:t>or</w:t>
      </w:r>
      <w:r>
        <w:rPr>
          <w:spacing w:val="-23"/>
          <w:w w:val="110"/>
          <w:sz w:val="25"/>
        </w:rPr>
        <w:t> </w:t>
      </w:r>
      <w:r>
        <w:rPr>
          <w:w w:val="110"/>
          <w:sz w:val="25"/>
        </w:rPr>
        <w:t>accompanies</w:t>
      </w:r>
      <w:r>
        <w:rPr>
          <w:spacing w:val="-3"/>
          <w:w w:val="110"/>
          <w:sz w:val="25"/>
        </w:rPr>
        <w:t> </w:t>
      </w:r>
      <w:r>
        <w:rPr>
          <w:w w:val="110"/>
          <w:sz w:val="25"/>
        </w:rPr>
        <w:t>that</w:t>
      </w:r>
      <w:r>
        <w:rPr>
          <w:spacing w:val="-8"/>
          <w:w w:val="110"/>
          <w:sz w:val="25"/>
        </w:rPr>
        <w:t> </w:t>
      </w:r>
      <w:r>
        <w:rPr>
          <w:w w:val="110"/>
          <w:sz w:val="25"/>
        </w:rPr>
        <w:t>person</w:t>
      </w:r>
      <w:r>
        <w:rPr>
          <w:spacing w:val="-13"/>
          <w:w w:val="110"/>
          <w:sz w:val="25"/>
        </w:rPr>
        <w:t> </w:t>
      </w:r>
      <w:r>
        <w:rPr>
          <w:w w:val="110"/>
          <w:sz w:val="25"/>
        </w:rPr>
        <w:t>even</w:t>
      </w:r>
      <w:r>
        <w:rPr>
          <w:spacing w:val="-5"/>
          <w:w w:val="110"/>
          <w:sz w:val="25"/>
        </w:rPr>
        <w:t> </w:t>
      </w:r>
      <w:r>
        <w:rPr>
          <w:w w:val="110"/>
          <w:sz w:val="25"/>
        </w:rPr>
        <w:t>to</w:t>
      </w:r>
      <w:r>
        <w:rPr>
          <w:spacing w:val="-25"/>
          <w:w w:val="110"/>
          <w:sz w:val="25"/>
        </w:rPr>
        <w:t> </w:t>
      </w:r>
      <w:r>
        <w:rPr>
          <w:w w:val="110"/>
          <w:sz w:val="25"/>
        </w:rPr>
        <w:t>a court of</w:t>
      </w:r>
      <w:r>
        <w:rPr>
          <w:spacing w:val="20"/>
          <w:w w:val="110"/>
          <w:sz w:val="25"/>
        </w:rPr>
        <w:t> </w:t>
      </w:r>
      <w:r>
        <w:rPr>
          <w:w w:val="110"/>
          <w:sz w:val="25"/>
        </w:rPr>
        <w:t>law.</w:t>
      </w:r>
    </w:p>
    <w:p>
      <w:pPr>
        <w:pStyle w:val="BodyText"/>
        <w:rPr>
          <w:sz w:val="28"/>
        </w:rPr>
      </w:pPr>
    </w:p>
    <w:p>
      <w:pPr>
        <w:pStyle w:val="BodyText"/>
        <w:rPr>
          <w:sz w:val="28"/>
        </w:rPr>
      </w:pPr>
    </w:p>
    <w:p>
      <w:pPr>
        <w:pStyle w:val="ListParagraph"/>
        <w:numPr>
          <w:ilvl w:val="0"/>
          <w:numId w:val="6"/>
        </w:numPr>
        <w:tabs>
          <w:tab w:pos="1043" w:val="left" w:leader="none"/>
        </w:tabs>
        <w:spacing w:line="396" w:lineRule="auto" w:before="201" w:after="0"/>
        <w:ind w:left="1025" w:right="392" w:hanging="697"/>
        <w:jc w:val="both"/>
        <w:rPr>
          <w:sz w:val="25"/>
        </w:rPr>
      </w:pPr>
      <w:r>
        <w:rPr>
          <w:w w:val="110"/>
          <w:sz w:val="25"/>
        </w:rPr>
        <w:t>It is a well-established practice that after giving facts and discussing admissible and relevant evidence a Judge is required to give reasons for deciding the issues framed by him. The reasons convey the judicial ideas in words</w:t>
      </w:r>
      <w:r>
        <w:rPr>
          <w:spacing w:val="-19"/>
          <w:w w:val="110"/>
          <w:sz w:val="25"/>
        </w:rPr>
        <w:t> </w:t>
      </w:r>
      <w:r>
        <w:rPr>
          <w:w w:val="110"/>
          <w:sz w:val="25"/>
        </w:rPr>
        <w:t>and</w:t>
      </w:r>
      <w:r>
        <w:rPr>
          <w:spacing w:val="-10"/>
          <w:w w:val="110"/>
          <w:sz w:val="25"/>
        </w:rPr>
        <w:t> </w:t>
      </w:r>
      <w:r>
        <w:rPr>
          <w:w w:val="110"/>
          <w:sz w:val="25"/>
        </w:rPr>
        <w:t>sentences.</w:t>
      </w:r>
      <w:r>
        <w:rPr>
          <w:spacing w:val="30"/>
          <w:w w:val="110"/>
          <w:sz w:val="25"/>
        </w:rPr>
        <w:t> </w:t>
      </w:r>
      <w:r>
        <w:rPr>
          <w:w w:val="110"/>
          <w:sz w:val="25"/>
        </w:rPr>
        <w:t>In</w:t>
      </w:r>
      <w:r>
        <w:rPr>
          <w:spacing w:val="-20"/>
          <w:w w:val="110"/>
          <w:sz w:val="25"/>
        </w:rPr>
        <w:t> </w:t>
      </w:r>
      <w:r>
        <w:rPr>
          <w:w w:val="110"/>
          <w:sz w:val="25"/>
        </w:rPr>
        <w:t>certain</w:t>
      </w:r>
      <w:r>
        <w:rPr>
          <w:spacing w:val="-13"/>
          <w:w w:val="110"/>
          <w:sz w:val="25"/>
        </w:rPr>
        <w:t> </w:t>
      </w:r>
      <w:r>
        <w:rPr>
          <w:w w:val="110"/>
          <w:sz w:val="25"/>
        </w:rPr>
        <w:t>demanding</w:t>
      </w:r>
      <w:r>
        <w:rPr>
          <w:spacing w:val="-8"/>
          <w:w w:val="110"/>
          <w:sz w:val="25"/>
        </w:rPr>
        <w:t> </w:t>
      </w:r>
      <w:r>
        <w:rPr>
          <w:w w:val="110"/>
          <w:sz w:val="25"/>
        </w:rPr>
        <w:t>and</w:t>
      </w:r>
      <w:r>
        <w:rPr>
          <w:spacing w:val="-16"/>
          <w:w w:val="110"/>
          <w:sz w:val="25"/>
        </w:rPr>
        <w:t> </w:t>
      </w:r>
      <w:r>
        <w:rPr>
          <w:w w:val="110"/>
          <w:sz w:val="25"/>
        </w:rPr>
        <w:t>urgent</w:t>
      </w:r>
      <w:r>
        <w:rPr>
          <w:spacing w:val="-14"/>
          <w:w w:val="110"/>
          <w:sz w:val="25"/>
        </w:rPr>
        <w:t> </w:t>
      </w:r>
      <w:r>
        <w:rPr>
          <w:w w:val="110"/>
          <w:sz w:val="25"/>
        </w:rPr>
        <w:t>circumstances</w:t>
      </w:r>
      <w:r>
        <w:rPr>
          <w:spacing w:val="-7"/>
          <w:w w:val="110"/>
          <w:sz w:val="25"/>
        </w:rPr>
        <w:t> </w:t>
      </w:r>
      <w:r>
        <w:rPr>
          <w:w w:val="110"/>
          <w:sz w:val="25"/>
        </w:rPr>
        <w:t>Judges do give an immediate order soon after hearing without any accompanying reasons. In such cases or circumstances the reasons should be delivered by the Judge later to make the earlier delivered order a complete judgment. Reasons</w:t>
      </w:r>
      <w:r>
        <w:rPr>
          <w:spacing w:val="-8"/>
          <w:w w:val="110"/>
          <w:sz w:val="25"/>
        </w:rPr>
        <w:t> </w:t>
      </w:r>
      <w:r>
        <w:rPr>
          <w:w w:val="110"/>
          <w:sz w:val="25"/>
        </w:rPr>
        <w:t>are</w:t>
      </w:r>
      <w:r>
        <w:rPr>
          <w:spacing w:val="-9"/>
          <w:w w:val="110"/>
          <w:sz w:val="25"/>
        </w:rPr>
        <w:t> </w:t>
      </w:r>
      <w:r>
        <w:rPr>
          <w:w w:val="110"/>
          <w:sz w:val="25"/>
        </w:rPr>
        <w:t>meant</w:t>
      </w:r>
      <w:r>
        <w:rPr>
          <w:spacing w:val="-10"/>
          <w:w w:val="110"/>
          <w:sz w:val="25"/>
        </w:rPr>
        <w:t> </w:t>
      </w:r>
      <w:r>
        <w:rPr>
          <w:w w:val="110"/>
          <w:sz w:val="25"/>
        </w:rPr>
        <w:t>to</w:t>
      </w:r>
      <w:r>
        <w:rPr>
          <w:spacing w:val="-11"/>
          <w:w w:val="110"/>
          <w:sz w:val="25"/>
        </w:rPr>
        <w:t> </w:t>
      </w:r>
      <w:r>
        <w:rPr>
          <w:w w:val="110"/>
          <w:sz w:val="25"/>
        </w:rPr>
        <w:t>explain</w:t>
      </w:r>
      <w:r>
        <w:rPr>
          <w:spacing w:val="5"/>
          <w:w w:val="110"/>
          <w:sz w:val="25"/>
        </w:rPr>
        <w:t> </w:t>
      </w:r>
      <w:r>
        <w:rPr>
          <w:w w:val="110"/>
          <w:sz w:val="25"/>
        </w:rPr>
        <w:t>how</w:t>
      </w:r>
      <w:r>
        <w:rPr>
          <w:spacing w:val="-13"/>
          <w:w w:val="110"/>
          <w:sz w:val="25"/>
        </w:rPr>
        <w:t> </w:t>
      </w:r>
      <w:r>
        <w:rPr>
          <w:w w:val="110"/>
          <w:sz w:val="25"/>
        </w:rPr>
        <w:t>and</w:t>
      </w:r>
      <w:r>
        <w:rPr>
          <w:spacing w:val="5"/>
          <w:w w:val="110"/>
          <w:sz w:val="25"/>
        </w:rPr>
        <w:t> </w:t>
      </w:r>
      <w:r>
        <w:rPr>
          <w:w w:val="110"/>
          <w:sz w:val="25"/>
        </w:rPr>
        <w:t>why</w:t>
      </w:r>
      <w:r>
        <w:rPr>
          <w:spacing w:val="-6"/>
          <w:w w:val="110"/>
          <w:sz w:val="25"/>
        </w:rPr>
        <w:t> </w:t>
      </w:r>
      <w:r>
        <w:rPr>
          <w:w w:val="110"/>
          <w:sz w:val="25"/>
        </w:rPr>
        <w:t>a</w:t>
      </w:r>
      <w:r>
        <w:rPr>
          <w:spacing w:val="-17"/>
          <w:w w:val="110"/>
          <w:sz w:val="25"/>
        </w:rPr>
        <w:t> </w:t>
      </w:r>
      <w:r>
        <w:rPr>
          <w:w w:val="110"/>
          <w:sz w:val="25"/>
        </w:rPr>
        <w:t>Judge</w:t>
      </w:r>
      <w:r>
        <w:rPr>
          <w:spacing w:val="-10"/>
          <w:w w:val="110"/>
          <w:sz w:val="25"/>
        </w:rPr>
        <w:t> </w:t>
      </w:r>
      <w:r>
        <w:rPr>
          <w:w w:val="110"/>
          <w:sz w:val="25"/>
        </w:rPr>
        <w:t>arrived</w:t>
      </w:r>
      <w:r>
        <w:rPr>
          <w:spacing w:val="-6"/>
          <w:w w:val="110"/>
          <w:sz w:val="25"/>
        </w:rPr>
        <w:t> </w:t>
      </w:r>
      <w:r>
        <w:rPr>
          <w:w w:val="110"/>
          <w:sz w:val="25"/>
        </w:rPr>
        <w:t>at</w:t>
      </w:r>
      <w:r>
        <w:rPr>
          <w:spacing w:val="-12"/>
          <w:w w:val="110"/>
          <w:sz w:val="25"/>
        </w:rPr>
        <w:t> </w:t>
      </w:r>
      <w:r>
        <w:rPr>
          <w:w w:val="110"/>
          <w:sz w:val="25"/>
        </w:rPr>
        <w:t>the</w:t>
      </w:r>
      <w:r>
        <w:rPr>
          <w:spacing w:val="-14"/>
          <w:w w:val="110"/>
          <w:sz w:val="25"/>
        </w:rPr>
        <w:t> </w:t>
      </w:r>
      <w:r>
        <w:rPr>
          <w:w w:val="110"/>
          <w:sz w:val="25"/>
        </w:rPr>
        <w:t>decision.</w:t>
      </w:r>
    </w:p>
    <w:p>
      <w:pPr>
        <w:spacing w:after="0" w:line="396" w:lineRule="auto"/>
        <w:jc w:val="both"/>
        <w:rPr>
          <w:sz w:val="25"/>
        </w:rPr>
        <w:sectPr>
          <w:pgSz w:w="11910" w:h="16850"/>
          <w:pgMar w:header="0" w:footer="1520" w:top="1600" w:bottom="1860" w:left="1080" w:right="1020"/>
        </w:sectPr>
      </w:pPr>
    </w:p>
    <w:p>
      <w:pPr>
        <w:pStyle w:val="BodyText"/>
        <w:rPr>
          <w:sz w:val="20"/>
        </w:rPr>
      </w:pPr>
    </w:p>
    <w:p>
      <w:pPr>
        <w:pStyle w:val="BodyText"/>
        <w:spacing w:before="7"/>
        <w:rPr>
          <w:sz w:val="22"/>
        </w:rPr>
      </w:pPr>
    </w:p>
    <w:p>
      <w:pPr>
        <w:pStyle w:val="ListParagraph"/>
        <w:numPr>
          <w:ilvl w:val="0"/>
          <w:numId w:val="6"/>
        </w:numPr>
        <w:tabs>
          <w:tab w:pos="1078" w:val="left" w:leader="none"/>
          <w:tab w:pos="1079" w:val="left" w:leader="none"/>
        </w:tabs>
        <w:spacing w:line="369" w:lineRule="auto" w:before="90" w:after="0"/>
        <w:ind w:left="1068" w:right="348" w:hanging="698"/>
        <w:jc w:val="left"/>
        <w:rPr>
          <w:sz w:val="26"/>
        </w:rPr>
      </w:pPr>
      <w:r>
        <w:rPr>
          <w:w w:val="105"/>
          <w:sz w:val="26"/>
        </w:rPr>
        <w:t>In Strategic </w:t>
      </w:r>
      <w:r>
        <w:rPr>
          <w:i/>
          <w:w w:val="105"/>
          <w:sz w:val="26"/>
        </w:rPr>
        <w:t>Liquor Services </w:t>
      </w:r>
      <w:r>
        <w:rPr>
          <w:w w:val="105"/>
          <w:sz w:val="26"/>
        </w:rPr>
        <w:t>v </w:t>
      </w:r>
      <w:r>
        <w:rPr>
          <w:i/>
          <w:w w:val="105"/>
          <w:sz w:val="26"/>
        </w:rPr>
        <w:t>Mvumbi NO and Others [2000] ZA CCI </w:t>
      </w:r>
      <w:r>
        <w:rPr>
          <w:w w:val="105"/>
          <w:sz w:val="26"/>
        </w:rPr>
        <w:t>7 the Court</w:t>
      </w:r>
      <w:r>
        <w:rPr>
          <w:spacing w:val="10"/>
          <w:w w:val="105"/>
          <w:sz w:val="26"/>
        </w:rPr>
        <w:t> </w:t>
      </w:r>
      <w:r>
        <w:rPr>
          <w:w w:val="105"/>
          <w:sz w:val="26"/>
        </w:rPr>
        <w:t>stated-</w:t>
      </w:r>
    </w:p>
    <w:p>
      <w:pPr>
        <w:spacing w:line="376" w:lineRule="auto" w:before="225"/>
        <w:ind w:left="1764" w:right="341" w:firstLine="22"/>
        <w:jc w:val="both"/>
        <w:rPr>
          <w:sz w:val="26"/>
        </w:rPr>
      </w:pPr>
      <w:r>
        <w:rPr>
          <w:rFonts w:ascii="Arial" w:hAnsi="Arial"/>
          <w:i/>
          <w:w w:val="105"/>
          <w:sz w:val="25"/>
        </w:rPr>
        <w:t>"It </w:t>
      </w:r>
      <w:r>
        <w:rPr>
          <w:i/>
          <w:w w:val="105"/>
          <w:sz w:val="26"/>
        </w:rPr>
        <w:t>is elementary that litigants are ordinarily entitled to reasons for a </w:t>
      </w:r>
      <w:r>
        <w:rPr>
          <w:i/>
          <w:w w:val="105"/>
          <w:sz w:val="26"/>
        </w:rPr>
        <w:t>judicial decision following upon a hearing, and, when a judgment is appealed, written reasons are indispensable. </w:t>
      </w:r>
      <w:r>
        <w:rPr>
          <w:i/>
          <w:w w:val="105"/>
          <w:sz w:val="26"/>
          <w:u w:val="thick"/>
        </w:rPr>
        <w:t>Failure to suµply them</w:t>
      </w:r>
      <w:r>
        <w:rPr>
          <w:i/>
          <w:w w:val="105"/>
          <w:sz w:val="26"/>
        </w:rPr>
        <w:t> </w:t>
      </w:r>
      <w:r>
        <w:rPr>
          <w:i/>
          <w:w w:val="105"/>
          <w:sz w:val="26"/>
          <w:u w:val="thick"/>
        </w:rPr>
        <w:t>will usually be a grave lapse o(duty, a breach of litigant's rights, and</w:t>
      </w:r>
      <w:r>
        <w:rPr>
          <w:i/>
          <w:w w:val="105"/>
          <w:sz w:val="26"/>
        </w:rPr>
        <w:t> </w:t>
      </w:r>
      <w:r>
        <w:rPr>
          <w:i/>
          <w:w w:val="105"/>
          <w:sz w:val="26"/>
          <w:u w:val="thick"/>
        </w:rPr>
        <w:t>impediment to the appeal process. </w:t>
      </w:r>
      <w:r>
        <w:rPr>
          <w:w w:val="105"/>
          <w:sz w:val="26"/>
          <w:u w:val="thick"/>
        </w:rPr>
        <w:t>"(my</w:t>
      </w:r>
      <w:r>
        <w:rPr>
          <w:w w:val="105"/>
          <w:sz w:val="26"/>
        </w:rPr>
        <w:t> underlining)</w:t>
      </w:r>
    </w:p>
    <w:p>
      <w:pPr>
        <w:pStyle w:val="BodyText"/>
        <w:rPr>
          <w:sz w:val="28"/>
        </w:rPr>
      </w:pPr>
    </w:p>
    <w:p>
      <w:pPr>
        <w:pStyle w:val="BodyText"/>
        <w:rPr>
          <w:sz w:val="28"/>
        </w:rPr>
      </w:pPr>
    </w:p>
    <w:p>
      <w:pPr>
        <w:pStyle w:val="ListParagraph"/>
        <w:numPr>
          <w:ilvl w:val="0"/>
          <w:numId w:val="6"/>
        </w:numPr>
        <w:tabs>
          <w:tab w:pos="1086" w:val="left" w:leader="none"/>
          <w:tab w:pos="1087" w:val="left" w:leader="none"/>
        </w:tabs>
        <w:spacing w:line="376" w:lineRule="auto" w:before="219" w:after="0"/>
        <w:ind w:left="1082" w:right="340" w:hanging="704"/>
        <w:jc w:val="left"/>
        <w:rPr>
          <w:sz w:val="26"/>
        </w:rPr>
      </w:pPr>
      <w:r>
        <w:rPr>
          <w:i/>
          <w:sz w:val="26"/>
        </w:rPr>
        <w:t>In Bates and Another </w:t>
      </w:r>
      <w:r>
        <w:rPr>
          <w:sz w:val="26"/>
        </w:rPr>
        <w:t>v </w:t>
      </w:r>
      <w:r>
        <w:rPr>
          <w:i/>
          <w:sz w:val="26"/>
        </w:rPr>
        <w:t>Nedbank Ltd I 983 (3) SA27, </w:t>
      </w:r>
      <w:r>
        <w:rPr>
          <w:sz w:val="26"/>
        </w:rPr>
        <w:t>Corbett JA pointed out that-</w:t>
      </w:r>
    </w:p>
    <w:p>
      <w:pPr>
        <w:spacing w:line="379" w:lineRule="auto" w:before="208"/>
        <w:ind w:left="1074" w:right="334" w:firstLine="17"/>
        <w:jc w:val="both"/>
        <w:rPr>
          <w:i/>
          <w:sz w:val="26"/>
        </w:rPr>
      </w:pPr>
      <w:r>
        <w:rPr>
          <w:i/>
          <w:w w:val="110"/>
          <w:sz w:val="25"/>
        </w:rPr>
        <w:t>"A</w:t>
      </w:r>
      <w:r>
        <w:rPr>
          <w:i/>
          <w:spacing w:val="-18"/>
          <w:w w:val="110"/>
          <w:sz w:val="25"/>
        </w:rPr>
        <w:t> </w:t>
      </w:r>
      <w:r>
        <w:rPr>
          <w:i/>
          <w:w w:val="110"/>
          <w:sz w:val="26"/>
        </w:rPr>
        <w:t>reasonedjudgment</w:t>
      </w:r>
      <w:r>
        <w:rPr>
          <w:i/>
          <w:spacing w:val="-37"/>
          <w:w w:val="110"/>
          <w:sz w:val="26"/>
        </w:rPr>
        <w:t> </w:t>
      </w:r>
      <w:r>
        <w:rPr>
          <w:i/>
          <w:w w:val="110"/>
          <w:sz w:val="26"/>
        </w:rPr>
        <w:t>may</w:t>
      </w:r>
      <w:r>
        <w:rPr>
          <w:i/>
          <w:spacing w:val="-39"/>
          <w:w w:val="110"/>
          <w:sz w:val="26"/>
        </w:rPr>
        <w:t> </w:t>
      </w:r>
      <w:r>
        <w:rPr>
          <w:i/>
          <w:w w:val="110"/>
          <w:sz w:val="26"/>
        </w:rPr>
        <w:t>we/1</w:t>
      </w:r>
      <w:r>
        <w:rPr>
          <w:i/>
          <w:spacing w:val="-55"/>
          <w:w w:val="110"/>
          <w:sz w:val="26"/>
        </w:rPr>
        <w:t> </w:t>
      </w:r>
      <w:r>
        <w:rPr>
          <w:i/>
          <w:w w:val="110"/>
          <w:sz w:val="26"/>
        </w:rPr>
        <w:t>discourage</w:t>
      </w:r>
      <w:r>
        <w:rPr>
          <w:i/>
          <w:spacing w:val="-38"/>
          <w:w w:val="110"/>
          <w:sz w:val="26"/>
        </w:rPr>
        <w:t> </w:t>
      </w:r>
      <w:r>
        <w:rPr>
          <w:i/>
          <w:w w:val="110"/>
          <w:sz w:val="26"/>
        </w:rPr>
        <w:t>an</w:t>
      </w:r>
      <w:r>
        <w:rPr>
          <w:i/>
          <w:spacing w:val="-43"/>
          <w:w w:val="110"/>
          <w:sz w:val="26"/>
        </w:rPr>
        <w:t> </w:t>
      </w:r>
      <w:r>
        <w:rPr>
          <w:i/>
          <w:w w:val="110"/>
          <w:sz w:val="26"/>
        </w:rPr>
        <w:t>appeal</w:t>
      </w:r>
      <w:r>
        <w:rPr>
          <w:i/>
          <w:spacing w:val="-38"/>
          <w:w w:val="110"/>
          <w:sz w:val="26"/>
        </w:rPr>
        <w:t> </w:t>
      </w:r>
      <w:r>
        <w:rPr>
          <w:i/>
          <w:w w:val="110"/>
          <w:sz w:val="26"/>
        </w:rPr>
        <w:t>loser"</w:t>
      </w:r>
      <w:r>
        <w:rPr>
          <w:i/>
          <w:spacing w:val="-45"/>
          <w:w w:val="110"/>
          <w:sz w:val="26"/>
        </w:rPr>
        <w:t> </w:t>
      </w:r>
      <w:r>
        <w:rPr>
          <w:i/>
          <w:w w:val="110"/>
          <w:sz w:val="26"/>
        </w:rPr>
        <w:t>...</w:t>
      </w:r>
      <w:r>
        <w:rPr>
          <w:i/>
          <w:spacing w:val="-37"/>
          <w:w w:val="110"/>
          <w:sz w:val="26"/>
        </w:rPr>
        <w:t> </w:t>
      </w:r>
      <w:r>
        <w:rPr>
          <w:i/>
          <w:w w:val="110"/>
          <w:sz w:val="26"/>
        </w:rPr>
        <w:t>the</w:t>
      </w:r>
      <w:r>
        <w:rPr>
          <w:i/>
          <w:spacing w:val="-39"/>
          <w:w w:val="110"/>
          <w:sz w:val="26"/>
        </w:rPr>
        <w:t> </w:t>
      </w:r>
      <w:r>
        <w:rPr>
          <w:i/>
          <w:w w:val="110"/>
          <w:sz w:val="26"/>
        </w:rPr>
        <w:t>failure</w:t>
      </w:r>
      <w:r>
        <w:rPr>
          <w:i/>
          <w:spacing w:val="-35"/>
          <w:w w:val="110"/>
          <w:sz w:val="26"/>
        </w:rPr>
        <w:t> </w:t>
      </w:r>
      <w:r>
        <w:rPr>
          <w:i/>
          <w:w w:val="110"/>
          <w:sz w:val="26"/>
        </w:rPr>
        <w:t>to </w:t>
      </w:r>
      <w:r>
        <w:rPr>
          <w:i/>
          <w:w w:val="110"/>
          <w:sz w:val="26"/>
        </w:rPr>
        <w:t>state</w:t>
      </w:r>
      <w:r>
        <w:rPr>
          <w:i/>
          <w:spacing w:val="-36"/>
          <w:w w:val="110"/>
          <w:sz w:val="26"/>
        </w:rPr>
        <w:t> </w:t>
      </w:r>
      <w:r>
        <w:rPr>
          <w:i/>
          <w:w w:val="110"/>
          <w:sz w:val="26"/>
        </w:rPr>
        <w:t>reasons</w:t>
      </w:r>
      <w:r>
        <w:rPr>
          <w:i/>
          <w:spacing w:val="-27"/>
          <w:w w:val="110"/>
          <w:sz w:val="26"/>
        </w:rPr>
        <w:t> </w:t>
      </w:r>
      <w:r>
        <w:rPr>
          <w:i/>
          <w:w w:val="110"/>
          <w:sz w:val="26"/>
        </w:rPr>
        <w:t>may</w:t>
      </w:r>
      <w:r>
        <w:rPr>
          <w:i/>
          <w:spacing w:val="-31"/>
          <w:w w:val="110"/>
          <w:sz w:val="26"/>
        </w:rPr>
        <w:t> </w:t>
      </w:r>
      <w:r>
        <w:rPr>
          <w:i/>
          <w:w w:val="110"/>
          <w:sz w:val="26"/>
        </w:rPr>
        <w:t>have</w:t>
      </w:r>
      <w:r>
        <w:rPr>
          <w:i/>
          <w:spacing w:val="-32"/>
          <w:w w:val="110"/>
          <w:sz w:val="26"/>
        </w:rPr>
        <w:t> </w:t>
      </w:r>
      <w:r>
        <w:rPr>
          <w:i/>
          <w:w w:val="110"/>
          <w:sz w:val="26"/>
        </w:rPr>
        <w:t>the</w:t>
      </w:r>
      <w:r>
        <w:rPr>
          <w:i/>
          <w:spacing w:val="-34"/>
          <w:w w:val="110"/>
          <w:sz w:val="26"/>
        </w:rPr>
        <w:t> </w:t>
      </w:r>
      <w:r>
        <w:rPr>
          <w:i/>
          <w:w w:val="110"/>
          <w:sz w:val="26"/>
        </w:rPr>
        <w:t>opposite</w:t>
      </w:r>
      <w:r>
        <w:rPr>
          <w:i/>
          <w:spacing w:val="-29"/>
          <w:w w:val="110"/>
          <w:sz w:val="26"/>
        </w:rPr>
        <w:t> </w:t>
      </w:r>
      <w:r>
        <w:rPr>
          <w:i/>
          <w:w w:val="110"/>
          <w:sz w:val="26"/>
        </w:rPr>
        <w:t>effect.</w:t>
      </w:r>
      <w:r>
        <w:rPr>
          <w:i/>
          <w:spacing w:val="10"/>
          <w:w w:val="110"/>
          <w:sz w:val="26"/>
        </w:rPr>
        <w:t> </w:t>
      </w:r>
      <w:r>
        <w:rPr>
          <w:i/>
          <w:w w:val="110"/>
          <w:sz w:val="26"/>
        </w:rPr>
        <w:t>In</w:t>
      </w:r>
      <w:r>
        <w:rPr>
          <w:i/>
          <w:spacing w:val="-37"/>
          <w:w w:val="110"/>
          <w:sz w:val="26"/>
        </w:rPr>
        <w:t> </w:t>
      </w:r>
      <w:r>
        <w:rPr>
          <w:i/>
          <w:w w:val="110"/>
          <w:sz w:val="26"/>
        </w:rPr>
        <w:t>addition,</w:t>
      </w:r>
      <w:r>
        <w:rPr>
          <w:i/>
          <w:spacing w:val="-25"/>
          <w:w w:val="110"/>
          <w:sz w:val="26"/>
        </w:rPr>
        <w:t> </w:t>
      </w:r>
      <w:r>
        <w:rPr>
          <w:i/>
          <w:w w:val="110"/>
          <w:sz w:val="26"/>
        </w:rPr>
        <w:t>should</w:t>
      </w:r>
      <w:r>
        <w:rPr>
          <w:i/>
          <w:spacing w:val="-29"/>
          <w:w w:val="110"/>
          <w:sz w:val="26"/>
        </w:rPr>
        <w:t> </w:t>
      </w:r>
      <w:r>
        <w:rPr>
          <w:i/>
          <w:w w:val="110"/>
          <w:sz w:val="26"/>
        </w:rPr>
        <w:t>the</w:t>
      </w:r>
      <w:r>
        <w:rPr>
          <w:i/>
          <w:spacing w:val="-33"/>
          <w:w w:val="110"/>
          <w:sz w:val="26"/>
        </w:rPr>
        <w:t> </w:t>
      </w:r>
      <w:r>
        <w:rPr>
          <w:i/>
          <w:w w:val="110"/>
          <w:sz w:val="26"/>
        </w:rPr>
        <w:t>matter</w:t>
      </w:r>
      <w:r>
        <w:rPr>
          <w:i/>
          <w:spacing w:val="-34"/>
          <w:w w:val="110"/>
          <w:sz w:val="26"/>
        </w:rPr>
        <w:t> </w:t>
      </w:r>
      <w:r>
        <w:rPr>
          <w:i/>
          <w:w w:val="110"/>
          <w:sz w:val="26"/>
        </w:rPr>
        <w:t>be taken</w:t>
      </w:r>
      <w:r>
        <w:rPr>
          <w:i/>
          <w:spacing w:val="-26"/>
          <w:w w:val="110"/>
          <w:sz w:val="26"/>
        </w:rPr>
        <w:t> </w:t>
      </w:r>
      <w:r>
        <w:rPr>
          <w:i/>
          <w:w w:val="110"/>
          <w:sz w:val="26"/>
        </w:rPr>
        <w:t>on</w:t>
      </w:r>
      <w:r>
        <w:rPr>
          <w:i/>
          <w:spacing w:val="-32"/>
          <w:w w:val="110"/>
          <w:sz w:val="26"/>
        </w:rPr>
        <w:t> </w:t>
      </w:r>
      <w:r>
        <w:rPr>
          <w:i/>
          <w:w w:val="110"/>
          <w:sz w:val="26"/>
        </w:rPr>
        <w:t>appeal,</w:t>
      </w:r>
      <w:r>
        <w:rPr>
          <w:i/>
          <w:spacing w:val="-27"/>
          <w:w w:val="110"/>
          <w:sz w:val="26"/>
        </w:rPr>
        <w:t> </w:t>
      </w:r>
      <w:r>
        <w:rPr>
          <w:i/>
          <w:w w:val="110"/>
          <w:sz w:val="26"/>
        </w:rPr>
        <w:t>as</w:t>
      </w:r>
      <w:r>
        <w:rPr>
          <w:i/>
          <w:spacing w:val="-32"/>
          <w:w w:val="110"/>
          <w:sz w:val="26"/>
        </w:rPr>
        <w:t> </w:t>
      </w:r>
      <w:r>
        <w:rPr>
          <w:i/>
          <w:w w:val="110"/>
          <w:sz w:val="26"/>
        </w:rPr>
        <w:t>happened</w:t>
      </w:r>
      <w:r>
        <w:rPr>
          <w:i/>
          <w:spacing w:val="-18"/>
          <w:w w:val="110"/>
          <w:sz w:val="26"/>
        </w:rPr>
        <w:t> </w:t>
      </w:r>
      <w:r>
        <w:rPr>
          <w:i/>
          <w:w w:val="110"/>
          <w:sz w:val="26"/>
        </w:rPr>
        <w:t>in</w:t>
      </w:r>
      <w:r>
        <w:rPr>
          <w:i/>
          <w:spacing w:val="-32"/>
          <w:w w:val="110"/>
          <w:sz w:val="26"/>
        </w:rPr>
        <w:t> </w:t>
      </w:r>
      <w:r>
        <w:rPr>
          <w:i/>
          <w:w w:val="110"/>
          <w:sz w:val="26"/>
        </w:rPr>
        <w:t>this</w:t>
      </w:r>
      <w:r>
        <w:rPr>
          <w:i/>
          <w:spacing w:val="-28"/>
          <w:w w:val="110"/>
          <w:sz w:val="26"/>
        </w:rPr>
        <w:t> </w:t>
      </w:r>
      <w:r>
        <w:rPr>
          <w:i/>
          <w:w w:val="110"/>
          <w:sz w:val="26"/>
        </w:rPr>
        <w:t>case,</w:t>
      </w:r>
      <w:r>
        <w:rPr>
          <w:i/>
          <w:spacing w:val="-29"/>
          <w:w w:val="110"/>
          <w:sz w:val="26"/>
        </w:rPr>
        <w:t> </w:t>
      </w:r>
      <w:r>
        <w:rPr>
          <w:i/>
          <w:w w:val="110"/>
          <w:sz w:val="26"/>
        </w:rPr>
        <w:t>the</w:t>
      </w:r>
      <w:r>
        <w:rPr>
          <w:i/>
          <w:spacing w:val="-28"/>
          <w:w w:val="110"/>
          <w:sz w:val="26"/>
        </w:rPr>
        <w:t> </w:t>
      </w:r>
      <w:r>
        <w:rPr>
          <w:i/>
          <w:w w:val="110"/>
          <w:sz w:val="26"/>
        </w:rPr>
        <w:t>Court</w:t>
      </w:r>
      <w:r>
        <w:rPr>
          <w:i/>
          <w:spacing w:val="-27"/>
          <w:w w:val="110"/>
          <w:sz w:val="26"/>
        </w:rPr>
        <w:t> </w:t>
      </w:r>
      <w:r>
        <w:rPr>
          <w:i/>
          <w:w w:val="110"/>
          <w:sz w:val="26"/>
        </w:rPr>
        <w:t>of</w:t>
      </w:r>
      <w:r>
        <w:rPr>
          <w:i/>
          <w:spacing w:val="-28"/>
          <w:w w:val="110"/>
          <w:sz w:val="26"/>
        </w:rPr>
        <w:t> </w:t>
      </w:r>
      <w:r>
        <w:rPr>
          <w:i/>
          <w:w w:val="110"/>
          <w:sz w:val="26"/>
        </w:rPr>
        <w:t>Appeal</w:t>
      </w:r>
      <w:r>
        <w:rPr>
          <w:i/>
          <w:spacing w:val="-17"/>
          <w:w w:val="110"/>
          <w:sz w:val="26"/>
        </w:rPr>
        <w:t> </w:t>
      </w:r>
      <w:r>
        <w:rPr>
          <w:i/>
          <w:w w:val="110"/>
          <w:sz w:val="26"/>
        </w:rPr>
        <w:t>has</w:t>
      </w:r>
      <w:r>
        <w:rPr>
          <w:i/>
          <w:spacing w:val="-31"/>
          <w:w w:val="110"/>
          <w:sz w:val="26"/>
        </w:rPr>
        <w:t> </w:t>
      </w:r>
      <w:r>
        <w:rPr>
          <w:i/>
          <w:w w:val="110"/>
          <w:sz w:val="26"/>
        </w:rPr>
        <w:t>a</w:t>
      </w:r>
      <w:r>
        <w:rPr>
          <w:i/>
          <w:spacing w:val="-25"/>
          <w:w w:val="110"/>
          <w:sz w:val="26"/>
        </w:rPr>
        <w:t> </w:t>
      </w:r>
      <w:r>
        <w:rPr>
          <w:i/>
          <w:w w:val="110"/>
          <w:sz w:val="26"/>
        </w:rPr>
        <w:t>similar interest</w:t>
      </w:r>
      <w:r>
        <w:rPr>
          <w:i/>
          <w:spacing w:val="-48"/>
          <w:w w:val="110"/>
          <w:sz w:val="26"/>
        </w:rPr>
        <w:t> </w:t>
      </w:r>
      <w:r>
        <w:rPr>
          <w:i/>
          <w:w w:val="110"/>
          <w:sz w:val="26"/>
        </w:rPr>
        <w:t>in</w:t>
      </w:r>
      <w:r>
        <w:rPr>
          <w:i/>
          <w:spacing w:val="-50"/>
          <w:w w:val="110"/>
          <w:sz w:val="26"/>
        </w:rPr>
        <w:t> </w:t>
      </w:r>
      <w:r>
        <w:rPr>
          <w:i/>
          <w:w w:val="110"/>
          <w:sz w:val="26"/>
        </w:rPr>
        <w:t>knowing</w:t>
      </w:r>
      <w:r>
        <w:rPr>
          <w:i/>
          <w:spacing w:val="-45"/>
          <w:w w:val="110"/>
          <w:sz w:val="26"/>
        </w:rPr>
        <w:t> </w:t>
      </w:r>
      <w:r>
        <w:rPr>
          <w:i/>
          <w:w w:val="110"/>
          <w:sz w:val="26"/>
        </w:rPr>
        <w:t>why</w:t>
      </w:r>
      <w:r>
        <w:rPr>
          <w:i/>
          <w:spacing w:val="-51"/>
          <w:w w:val="110"/>
          <w:sz w:val="26"/>
        </w:rPr>
        <w:t> </w:t>
      </w:r>
      <w:r>
        <w:rPr>
          <w:i/>
          <w:w w:val="110"/>
          <w:sz w:val="26"/>
        </w:rPr>
        <w:t>the</w:t>
      </w:r>
      <w:r>
        <w:rPr>
          <w:i/>
          <w:spacing w:val="-48"/>
          <w:w w:val="110"/>
          <w:sz w:val="26"/>
        </w:rPr>
        <w:t> </w:t>
      </w:r>
      <w:r>
        <w:rPr>
          <w:i/>
          <w:w w:val="110"/>
          <w:sz w:val="26"/>
        </w:rPr>
        <w:t>Judge</w:t>
      </w:r>
      <w:r>
        <w:rPr>
          <w:i/>
          <w:spacing w:val="-51"/>
          <w:w w:val="110"/>
          <w:sz w:val="26"/>
        </w:rPr>
        <w:t> </w:t>
      </w:r>
      <w:r>
        <w:rPr>
          <w:i/>
          <w:w w:val="110"/>
          <w:sz w:val="26"/>
        </w:rPr>
        <w:t>who</w:t>
      </w:r>
      <w:r>
        <w:rPr>
          <w:i/>
          <w:spacing w:val="-50"/>
          <w:w w:val="110"/>
          <w:sz w:val="26"/>
        </w:rPr>
        <w:t> </w:t>
      </w:r>
      <w:r>
        <w:rPr>
          <w:i/>
          <w:w w:val="110"/>
          <w:sz w:val="26"/>
        </w:rPr>
        <w:t>heard</w:t>
      </w:r>
      <w:r>
        <w:rPr>
          <w:i/>
          <w:spacing w:val="-46"/>
          <w:w w:val="110"/>
          <w:sz w:val="26"/>
        </w:rPr>
        <w:t> </w:t>
      </w:r>
      <w:r>
        <w:rPr>
          <w:i/>
          <w:w w:val="110"/>
          <w:sz w:val="26"/>
        </w:rPr>
        <w:t>the</w:t>
      </w:r>
      <w:r>
        <w:rPr>
          <w:i/>
          <w:spacing w:val="-48"/>
          <w:w w:val="110"/>
          <w:sz w:val="26"/>
        </w:rPr>
        <w:t> </w:t>
      </w:r>
      <w:r>
        <w:rPr>
          <w:i/>
          <w:w w:val="110"/>
          <w:sz w:val="26"/>
        </w:rPr>
        <w:t>matter</w:t>
      </w:r>
      <w:r>
        <w:rPr>
          <w:i/>
          <w:spacing w:val="-45"/>
          <w:w w:val="110"/>
          <w:sz w:val="26"/>
        </w:rPr>
        <w:t> </w:t>
      </w:r>
      <w:r>
        <w:rPr>
          <w:i/>
          <w:w w:val="110"/>
          <w:sz w:val="26"/>
        </w:rPr>
        <w:t>made</w:t>
      </w:r>
      <w:r>
        <w:rPr>
          <w:i/>
          <w:spacing w:val="-47"/>
          <w:w w:val="110"/>
          <w:sz w:val="26"/>
        </w:rPr>
        <w:t> </w:t>
      </w:r>
      <w:r>
        <w:rPr>
          <w:i/>
          <w:w w:val="110"/>
          <w:sz w:val="26"/>
        </w:rPr>
        <w:t>the</w:t>
      </w:r>
      <w:r>
        <w:rPr>
          <w:i/>
          <w:spacing w:val="-51"/>
          <w:w w:val="110"/>
          <w:sz w:val="26"/>
        </w:rPr>
        <w:t> </w:t>
      </w:r>
      <w:r>
        <w:rPr>
          <w:i/>
          <w:w w:val="110"/>
          <w:sz w:val="26"/>
        </w:rPr>
        <w:t>order</w:t>
      </w:r>
      <w:r>
        <w:rPr>
          <w:i/>
          <w:spacing w:val="-48"/>
          <w:w w:val="110"/>
          <w:sz w:val="26"/>
        </w:rPr>
        <w:t> </w:t>
      </w:r>
      <w:r>
        <w:rPr>
          <w:i/>
          <w:w w:val="110"/>
          <w:sz w:val="26"/>
        </w:rPr>
        <w:t>which he</w:t>
      </w:r>
      <w:r>
        <w:rPr>
          <w:i/>
          <w:spacing w:val="-22"/>
          <w:w w:val="110"/>
          <w:sz w:val="26"/>
        </w:rPr>
        <w:t> </w:t>
      </w:r>
      <w:r>
        <w:rPr>
          <w:i/>
          <w:w w:val="110"/>
          <w:sz w:val="26"/>
        </w:rPr>
        <w:t>did"</w:t>
      </w:r>
    </w:p>
    <w:p>
      <w:pPr>
        <w:pStyle w:val="BodyText"/>
        <w:rPr>
          <w:i/>
          <w:sz w:val="28"/>
        </w:rPr>
      </w:pPr>
    </w:p>
    <w:p>
      <w:pPr>
        <w:pStyle w:val="BodyText"/>
        <w:rPr>
          <w:i/>
          <w:sz w:val="28"/>
        </w:rPr>
      </w:pPr>
    </w:p>
    <w:p>
      <w:pPr>
        <w:pStyle w:val="ListParagraph"/>
        <w:numPr>
          <w:ilvl w:val="0"/>
          <w:numId w:val="6"/>
        </w:numPr>
        <w:tabs>
          <w:tab w:pos="1093" w:val="left" w:leader="none"/>
          <w:tab w:pos="1094" w:val="left" w:leader="none"/>
        </w:tabs>
        <w:spacing w:line="240" w:lineRule="auto" w:before="211" w:after="0"/>
        <w:ind w:left="1093" w:right="0" w:hanging="708"/>
        <w:jc w:val="left"/>
        <w:rPr>
          <w:sz w:val="26"/>
        </w:rPr>
      </w:pPr>
      <w:r>
        <w:rPr>
          <w:w w:val="105"/>
          <w:sz w:val="26"/>
        </w:rPr>
        <w:t>In Strategic Liquor Services </w:t>
      </w:r>
      <w:r>
        <w:rPr>
          <w:i/>
          <w:w w:val="105"/>
          <w:sz w:val="26"/>
        </w:rPr>
        <w:t>(Supra) </w:t>
      </w:r>
      <w:r>
        <w:rPr>
          <w:w w:val="105"/>
          <w:sz w:val="26"/>
        </w:rPr>
        <w:t>it is stated</w:t>
      </w:r>
      <w:r>
        <w:rPr>
          <w:spacing w:val="15"/>
          <w:w w:val="105"/>
          <w:sz w:val="26"/>
        </w:rPr>
        <w:t> </w:t>
      </w:r>
      <w:r>
        <w:rPr>
          <w:w w:val="105"/>
          <w:sz w:val="26"/>
        </w:rPr>
        <w:t>that-</w:t>
      </w:r>
    </w:p>
    <w:p>
      <w:pPr>
        <w:pStyle w:val="BodyText"/>
        <w:spacing w:before="11"/>
        <w:rPr>
          <w:sz w:val="32"/>
        </w:rPr>
      </w:pPr>
    </w:p>
    <w:p>
      <w:pPr>
        <w:spacing w:line="376" w:lineRule="auto" w:before="0"/>
        <w:ind w:left="1772" w:right="329" w:firstLine="18"/>
        <w:jc w:val="both"/>
        <w:rPr>
          <w:i/>
          <w:sz w:val="26"/>
        </w:rPr>
      </w:pPr>
      <w:r>
        <w:rPr>
          <w:i/>
          <w:w w:val="105"/>
          <w:sz w:val="26"/>
        </w:rPr>
        <w:t>"Judges</w:t>
      </w:r>
      <w:r>
        <w:rPr>
          <w:i/>
          <w:spacing w:val="-15"/>
          <w:w w:val="105"/>
          <w:sz w:val="26"/>
        </w:rPr>
        <w:t> </w:t>
      </w:r>
      <w:r>
        <w:rPr>
          <w:i/>
          <w:w w:val="105"/>
          <w:sz w:val="26"/>
        </w:rPr>
        <w:t>ordinarily</w:t>
      </w:r>
      <w:r>
        <w:rPr>
          <w:i/>
          <w:spacing w:val="-9"/>
          <w:w w:val="105"/>
          <w:sz w:val="26"/>
        </w:rPr>
        <w:t> </w:t>
      </w:r>
      <w:r>
        <w:rPr>
          <w:i/>
          <w:w w:val="105"/>
          <w:sz w:val="26"/>
        </w:rPr>
        <w:t>account</w:t>
      </w:r>
      <w:r>
        <w:rPr>
          <w:i/>
          <w:spacing w:val="-5"/>
          <w:w w:val="105"/>
          <w:sz w:val="26"/>
        </w:rPr>
        <w:t> </w:t>
      </w:r>
      <w:r>
        <w:rPr>
          <w:i/>
          <w:w w:val="105"/>
          <w:sz w:val="26"/>
        </w:rPr>
        <w:t>for</w:t>
      </w:r>
      <w:r>
        <w:rPr>
          <w:i/>
          <w:spacing w:val="-16"/>
          <w:w w:val="105"/>
          <w:sz w:val="26"/>
        </w:rPr>
        <w:t> </w:t>
      </w:r>
      <w:r>
        <w:rPr>
          <w:i/>
          <w:w w:val="105"/>
          <w:sz w:val="26"/>
        </w:rPr>
        <w:t>their</w:t>
      </w:r>
      <w:r>
        <w:rPr>
          <w:i/>
          <w:spacing w:val="-21"/>
          <w:w w:val="105"/>
          <w:sz w:val="26"/>
        </w:rPr>
        <w:t> </w:t>
      </w:r>
      <w:r>
        <w:rPr>
          <w:i/>
          <w:w w:val="105"/>
          <w:sz w:val="26"/>
        </w:rPr>
        <w:t>decision</w:t>
      </w:r>
      <w:r>
        <w:rPr>
          <w:i/>
          <w:spacing w:val="-16"/>
          <w:w w:val="105"/>
          <w:sz w:val="26"/>
        </w:rPr>
        <w:t> </w:t>
      </w:r>
      <w:r>
        <w:rPr>
          <w:i/>
          <w:w w:val="105"/>
          <w:sz w:val="26"/>
        </w:rPr>
        <w:t>by</w:t>
      </w:r>
      <w:r>
        <w:rPr>
          <w:i/>
          <w:spacing w:val="-25"/>
          <w:w w:val="105"/>
          <w:sz w:val="26"/>
        </w:rPr>
        <w:t> </w:t>
      </w:r>
      <w:r>
        <w:rPr>
          <w:i/>
          <w:w w:val="105"/>
          <w:sz w:val="26"/>
        </w:rPr>
        <w:t>giving</w:t>
      </w:r>
      <w:r>
        <w:rPr>
          <w:i/>
          <w:spacing w:val="-18"/>
          <w:w w:val="105"/>
          <w:sz w:val="26"/>
        </w:rPr>
        <w:t> </w:t>
      </w:r>
      <w:r>
        <w:rPr>
          <w:i/>
          <w:w w:val="105"/>
          <w:sz w:val="26"/>
        </w:rPr>
        <w:t>reasons</w:t>
      </w:r>
      <w:r>
        <w:rPr>
          <w:i/>
          <w:spacing w:val="-13"/>
          <w:w w:val="105"/>
          <w:sz w:val="26"/>
        </w:rPr>
        <w:t> </w:t>
      </w:r>
      <w:r>
        <w:rPr>
          <w:i/>
          <w:w w:val="105"/>
          <w:sz w:val="26"/>
        </w:rPr>
        <w:t>and</w:t>
      </w:r>
      <w:r>
        <w:rPr>
          <w:i/>
          <w:spacing w:val="-18"/>
          <w:w w:val="105"/>
          <w:sz w:val="26"/>
        </w:rPr>
        <w:t> </w:t>
      </w:r>
      <w:r>
        <w:rPr>
          <w:i/>
          <w:w w:val="105"/>
          <w:sz w:val="26"/>
        </w:rPr>
        <w:t>the </w:t>
      </w:r>
      <w:r>
        <w:rPr>
          <w:i/>
          <w:w w:val="105"/>
          <w:sz w:val="26"/>
        </w:rPr>
        <w:t>rule</w:t>
      </w:r>
      <w:r>
        <w:rPr>
          <w:i/>
          <w:spacing w:val="-17"/>
          <w:w w:val="105"/>
          <w:sz w:val="26"/>
        </w:rPr>
        <w:t> </w:t>
      </w:r>
      <w:r>
        <w:rPr>
          <w:i/>
          <w:w w:val="105"/>
          <w:sz w:val="26"/>
        </w:rPr>
        <w:t>of</w:t>
      </w:r>
      <w:r>
        <w:rPr>
          <w:i/>
          <w:spacing w:val="-19"/>
          <w:w w:val="105"/>
          <w:sz w:val="26"/>
        </w:rPr>
        <w:t> </w:t>
      </w:r>
      <w:r>
        <w:rPr>
          <w:i/>
          <w:w w:val="105"/>
          <w:sz w:val="26"/>
        </w:rPr>
        <w:t>law</w:t>
      </w:r>
      <w:r>
        <w:rPr>
          <w:i/>
          <w:spacing w:val="-16"/>
          <w:w w:val="105"/>
          <w:sz w:val="26"/>
        </w:rPr>
        <w:t> </w:t>
      </w:r>
      <w:r>
        <w:rPr>
          <w:i/>
          <w:w w:val="105"/>
          <w:sz w:val="26"/>
        </w:rPr>
        <w:t>requires</w:t>
      </w:r>
      <w:r>
        <w:rPr>
          <w:i/>
          <w:spacing w:val="-15"/>
          <w:w w:val="105"/>
          <w:sz w:val="26"/>
        </w:rPr>
        <w:t> </w:t>
      </w:r>
      <w:r>
        <w:rPr>
          <w:i/>
          <w:w w:val="105"/>
          <w:sz w:val="26"/>
        </w:rPr>
        <w:t>that</w:t>
      </w:r>
      <w:r>
        <w:rPr>
          <w:i/>
          <w:spacing w:val="-8"/>
          <w:w w:val="105"/>
          <w:sz w:val="26"/>
        </w:rPr>
        <w:t> </w:t>
      </w:r>
      <w:r>
        <w:rPr>
          <w:i/>
          <w:w w:val="105"/>
          <w:sz w:val="26"/>
        </w:rPr>
        <w:t>they</w:t>
      </w:r>
      <w:r>
        <w:rPr>
          <w:i/>
          <w:spacing w:val="-12"/>
          <w:w w:val="105"/>
          <w:sz w:val="26"/>
        </w:rPr>
        <w:t> </w:t>
      </w:r>
      <w:r>
        <w:rPr>
          <w:i/>
          <w:w w:val="105"/>
          <w:sz w:val="26"/>
        </w:rPr>
        <w:t>should</w:t>
      </w:r>
      <w:r>
        <w:rPr>
          <w:i/>
          <w:spacing w:val="-11"/>
          <w:w w:val="105"/>
          <w:sz w:val="26"/>
        </w:rPr>
        <w:t> </w:t>
      </w:r>
      <w:r>
        <w:rPr>
          <w:i/>
          <w:w w:val="105"/>
          <w:sz w:val="26"/>
        </w:rPr>
        <w:t>not</w:t>
      </w:r>
      <w:r>
        <w:rPr>
          <w:i/>
          <w:spacing w:val="-12"/>
          <w:w w:val="105"/>
          <w:sz w:val="26"/>
        </w:rPr>
        <w:t> </w:t>
      </w:r>
      <w:r>
        <w:rPr>
          <w:i/>
          <w:w w:val="105"/>
          <w:sz w:val="26"/>
        </w:rPr>
        <w:t>act</w:t>
      </w:r>
      <w:r>
        <w:rPr>
          <w:i/>
          <w:spacing w:val="-18"/>
          <w:w w:val="105"/>
          <w:sz w:val="26"/>
        </w:rPr>
        <w:t> </w:t>
      </w:r>
      <w:r>
        <w:rPr>
          <w:i/>
          <w:w w:val="105"/>
          <w:sz w:val="26"/>
        </w:rPr>
        <w:t>arbitrarily</w:t>
      </w:r>
      <w:r>
        <w:rPr>
          <w:i/>
          <w:spacing w:val="-6"/>
          <w:w w:val="105"/>
          <w:sz w:val="26"/>
        </w:rPr>
        <w:t> </w:t>
      </w:r>
      <w:r>
        <w:rPr>
          <w:i/>
          <w:w w:val="105"/>
          <w:sz w:val="26"/>
        </w:rPr>
        <w:t>and</w:t>
      </w:r>
      <w:r>
        <w:rPr>
          <w:i/>
          <w:spacing w:val="-6"/>
          <w:w w:val="105"/>
          <w:sz w:val="26"/>
        </w:rPr>
        <w:t> </w:t>
      </w:r>
      <w:r>
        <w:rPr>
          <w:i/>
          <w:w w:val="105"/>
          <w:sz w:val="26"/>
        </w:rPr>
        <w:t>that</w:t>
      </w:r>
      <w:r>
        <w:rPr>
          <w:i/>
          <w:spacing w:val="-15"/>
          <w:w w:val="105"/>
          <w:sz w:val="26"/>
        </w:rPr>
        <w:t> </w:t>
      </w:r>
      <w:r>
        <w:rPr>
          <w:i/>
          <w:w w:val="105"/>
          <w:sz w:val="26"/>
        </w:rPr>
        <w:t>they</w:t>
      </w:r>
      <w:r>
        <w:rPr>
          <w:i/>
          <w:spacing w:val="-17"/>
          <w:w w:val="105"/>
          <w:sz w:val="26"/>
        </w:rPr>
        <w:t> </w:t>
      </w:r>
      <w:r>
        <w:rPr>
          <w:i/>
          <w:w w:val="105"/>
          <w:sz w:val="26"/>
        </w:rPr>
        <w:t>be accountable. Furnishing reasons, explains to the parties, and to the public at large which has an interest in courts being transparent, why a</w:t>
      </w:r>
      <w:r>
        <w:rPr>
          <w:i/>
          <w:spacing w:val="-18"/>
          <w:w w:val="105"/>
          <w:sz w:val="26"/>
        </w:rPr>
        <w:t> </w:t>
      </w:r>
      <w:r>
        <w:rPr>
          <w:i/>
          <w:w w:val="105"/>
          <w:sz w:val="26"/>
        </w:rPr>
        <w:t>case</w:t>
      </w:r>
      <w:r>
        <w:rPr>
          <w:i/>
          <w:spacing w:val="-7"/>
          <w:w w:val="105"/>
          <w:sz w:val="26"/>
        </w:rPr>
        <w:t> </w:t>
      </w:r>
      <w:r>
        <w:rPr>
          <w:w w:val="105"/>
          <w:sz w:val="25"/>
        </w:rPr>
        <w:t>is</w:t>
      </w:r>
      <w:r>
        <w:rPr>
          <w:spacing w:val="-26"/>
          <w:w w:val="105"/>
          <w:sz w:val="25"/>
        </w:rPr>
        <w:t> </w:t>
      </w:r>
      <w:r>
        <w:rPr>
          <w:i/>
          <w:w w:val="105"/>
          <w:sz w:val="26"/>
        </w:rPr>
        <w:t>decided</w:t>
      </w:r>
      <w:r>
        <w:rPr>
          <w:i/>
          <w:spacing w:val="-5"/>
          <w:w w:val="105"/>
          <w:sz w:val="26"/>
        </w:rPr>
        <w:t> </w:t>
      </w:r>
      <w:r>
        <w:rPr>
          <w:i/>
          <w:w w:val="105"/>
          <w:sz w:val="26"/>
        </w:rPr>
        <w:t>as</w:t>
      </w:r>
      <w:r>
        <w:rPr>
          <w:i/>
          <w:spacing w:val="-20"/>
          <w:w w:val="105"/>
          <w:sz w:val="26"/>
        </w:rPr>
        <w:t> </w:t>
      </w:r>
      <w:r>
        <w:rPr>
          <w:i/>
          <w:w w:val="105"/>
          <w:sz w:val="26"/>
        </w:rPr>
        <w:t>it</w:t>
      </w:r>
      <w:r>
        <w:rPr>
          <w:i/>
          <w:spacing w:val="-24"/>
          <w:w w:val="105"/>
          <w:sz w:val="26"/>
        </w:rPr>
        <w:t> </w:t>
      </w:r>
      <w:r>
        <w:rPr>
          <w:i/>
          <w:w w:val="105"/>
          <w:sz w:val="26"/>
        </w:rPr>
        <w:t>is.</w:t>
      </w:r>
      <w:r>
        <w:rPr>
          <w:i/>
          <w:spacing w:val="26"/>
          <w:w w:val="105"/>
          <w:sz w:val="26"/>
        </w:rPr>
        <w:t> </w:t>
      </w:r>
      <w:r>
        <w:rPr>
          <w:i/>
          <w:w w:val="105"/>
          <w:sz w:val="26"/>
        </w:rPr>
        <w:t>It</w:t>
      </w:r>
      <w:r>
        <w:rPr>
          <w:i/>
          <w:spacing w:val="-14"/>
          <w:w w:val="105"/>
          <w:sz w:val="26"/>
        </w:rPr>
        <w:t> </w:t>
      </w:r>
      <w:r>
        <w:rPr>
          <w:w w:val="105"/>
          <w:sz w:val="25"/>
        </w:rPr>
        <w:t>is</w:t>
      </w:r>
      <w:r>
        <w:rPr>
          <w:spacing w:val="-29"/>
          <w:w w:val="105"/>
          <w:sz w:val="25"/>
        </w:rPr>
        <w:t> </w:t>
      </w:r>
      <w:r>
        <w:rPr>
          <w:i/>
          <w:w w:val="105"/>
          <w:sz w:val="26"/>
        </w:rPr>
        <w:t>a</w:t>
      </w:r>
      <w:r>
        <w:rPr>
          <w:i/>
          <w:spacing w:val="-30"/>
          <w:w w:val="105"/>
          <w:sz w:val="26"/>
        </w:rPr>
        <w:t> </w:t>
      </w:r>
      <w:r>
        <w:rPr>
          <w:i/>
          <w:w w:val="105"/>
          <w:sz w:val="26"/>
        </w:rPr>
        <w:t>discipline</w:t>
      </w:r>
      <w:r>
        <w:rPr>
          <w:i/>
          <w:spacing w:val="-18"/>
          <w:w w:val="105"/>
          <w:sz w:val="26"/>
        </w:rPr>
        <w:t> </w:t>
      </w:r>
      <w:r>
        <w:rPr>
          <w:i/>
          <w:w w:val="105"/>
          <w:sz w:val="26"/>
        </w:rPr>
        <w:t>which</w:t>
      </w:r>
      <w:r>
        <w:rPr>
          <w:i/>
          <w:spacing w:val="-25"/>
          <w:w w:val="105"/>
          <w:sz w:val="26"/>
        </w:rPr>
        <w:t> </w:t>
      </w:r>
      <w:r>
        <w:rPr>
          <w:i/>
          <w:w w:val="105"/>
          <w:sz w:val="26"/>
        </w:rPr>
        <w:t>curbs</w:t>
      </w:r>
      <w:r>
        <w:rPr>
          <w:i/>
          <w:spacing w:val="-19"/>
          <w:w w:val="105"/>
          <w:sz w:val="26"/>
        </w:rPr>
        <w:t> </w:t>
      </w:r>
      <w:r>
        <w:rPr>
          <w:i/>
          <w:w w:val="105"/>
          <w:sz w:val="26"/>
        </w:rPr>
        <w:t>arbitrary</w:t>
      </w:r>
      <w:r>
        <w:rPr>
          <w:i/>
          <w:spacing w:val="-15"/>
          <w:w w:val="105"/>
          <w:sz w:val="26"/>
        </w:rPr>
        <w:t> </w:t>
      </w:r>
      <w:r>
        <w:rPr>
          <w:i/>
          <w:w w:val="105"/>
          <w:sz w:val="26"/>
        </w:rPr>
        <w:t>judicial </w:t>
      </w:r>
      <w:r>
        <w:rPr>
          <w:i/>
          <w:w w:val="105"/>
          <w:sz w:val="26"/>
        </w:rPr>
        <w:t>decisions.</w:t>
      </w:r>
      <w:r>
        <w:rPr>
          <w:i/>
          <w:spacing w:val="45"/>
          <w:w w:val="105"/>
          <w:sz w:val="26"/>
        </w:rPr>
        <w:t> </w:t>
      </w:r>
      <w:r>
        <w:rPr>
          <w:i/>
          <w:w w:val="105"/>
          <w:sz w:val="26"/>
        </w:rPr>
        <w:t>Then,</w:t>
      </w:r>
      <w:r>
        <w:rPr>
          <w:i/>
          <w:spacing w:val="-13"/>
          <w:w w:val="105"/>
          <w:sz w:val="26"/>
        </w:rPr>
        <w:t> </w:t>
      </w:r>
      <w:r>
        <w:rPr>
          <w:i/>
          <w:w w:val="105"/>
          <w:sz w:val="26"/>
        </w:rPr>
        <w:t>too,</w:t>
      </w:r>
      <w:r>
        <w:rPr>
          <w:i/>
          <w:spacing w:val="-16"/>
          <w:w w:val="105"/>
          <w:sz w:val="26"/>
        </w:rPr>
        <w:t> </w:t>
      </w:r>
      <w:r>
        <w:rPr>
          <w:i/>
          <w:w w:val="105"/>
          <w:sz w:val="26"/>
        </w:rPr>
        <w:t>it</w:t>
      </w:r>
      <w:r>
        <w:rPr>
          <w:i/>
          <w:spacing w:val="-17"/>
          <w:w w:val="105"/>
          <w:sz w:val="26"/>
        </w:rPr>
        <w:t> </w:t>
      </w:r>
      <w:r>
        <w:rPr>
          <w:w w:val="105"/>
          <w:sz w:val="25"/>
        </w:rPr>
        <w:t>is</w:t>
      </w:r>
      <w:r>
        <w:rPr>
          <w:spacing w:val="-19"/>
          <w:w w:val="105"/>
          <w:sz w:val="25"/>
        </w:rPr>
        <w:t> </w:t>
      </w:r>
      <w:r>
        <w:rPr>
          <w:i/>
          <w:w w:val="105"/>
          <w:sz w:val="26"/>
        </w:rPr>
        <w:t>essential</w:t>
      </w:r>
      <w:r>
        <w:rPr>
          <w:i/>
          <w:spacing w:val="-6"/>
          <w:w w:val="105"/>
          <w:sz w:val="26"/>
        </w:rPr>
        <w:t> </w:t>
      </w:r>
      <w:r>
        <w:rPr>
          <w:i/>
          <w:w w:val="105"/>
          <w:sz w:val="26"/>
        </w:rPr>
        <w:t>for</w:t>
      </w:r>
      <w:r>
        <w:rPr>
          <w:i/>
          <w:spacing w:val="-13"/>
          <w:w w:val="105"/>
          <w:sz w:val="26"/>
        </w:rPr>
        <w:t> </w:t>
      </w:r>
      <w:r>
        <w:rPr>
          <w:i/>
          <w:w w:val="105"/>
          <w:sz w:val="26"/>
        </w:rPr>
        <w:t>the</w:t>
      </w:r>
      <w:r>
        <w:rPr>
          <w:i/>
          <w:spacing w:val="-17"/>
          <w:w w:val="105"/>
          <w:sz w:val="26"/>
        </w:rPr>
        <w:t> </w:t>
      </w:r>
      <w:r>
        <w:rPr>
          <w:i/>
          <w:w w:val="105"/>
          <w:sz w:val="26"/>
        </w:rPr>
        <w:t>appeal process,</w:t>
      </w:r>
      <w:r>
        <w:rPr>
          <w:i/>
          <w:spacing w:val="-8"/>
          <w:w w:val="105"/>
          <w:sz w:val="26"/>
        </w:rPr>
        <w:t> </w:t>
      </w:r>
      <w:r>
        <w:rPr>
          <w:i/>
          <w:w w:val="105"/>
          <w:sz w:val="26"/>
        </w:rPr>
        <w:t>enabling</w:t>
      </w:r>
      <w:r>
        <w:rPr>
          <w:i/>
          <w:spacing w:val="-5"/>
          <w:w w:val="105"/>
          <w:sz w:val="26"/>
        </w:rPr>
        <w:t> </w:t>
      </w:r>
      <w:r>
        <w:rPr>
          <w:i/>
          <w:w w:val="105"/>
          <w:sz w:val="26"/>
        </w:rPr>
        <w:t>the</w:t>
      </w:r>
    </w:p>
    <w:p>
      <w:pPr>
        <w:spacing w:after="0" w:line="376" w:lineRule="auto"/>
        <w:jc w:val="both"/>
        <w:rPr>
          <w:sz w:val="26"/>
        </w:rPr>
        <w:sectPr>
          <w:pgSz w:w="11910" w:h="16850"/>
          <w:pgMar w:header="0" w:footer="1520" w:top="1600" w:bottom="1760" w:left="1080" w:right="1020"/>
        </w:sectPr>
      </w:pPr>
    </w:p>
    <w:p>
      <w:pPr>
        <w:pStyle w:val="BodyText"/>
        <w:rPr>
          <w:i/>
          <w:sz w:val="20"/>
        </w:rPr>
      </w:pPr>
    </w:p>
    <w:p>
      <w:pPr>
        <w:pStyle w:val="BodyText"/>
        <w:spacing w:before="3"/>
        <w:rPr>
          <w:i/>
          <w:sz w:val="23"/>
        </w:rPr>
      </w:pPr>
    </w:p>
    <w:p>
      <w:pPr>
        <w:spacing w:line="376" w:lineRule="auto" w:before="89"/>
        <w:ind w:left="1741" w:right="389" w:firstLine="4"/>
        <w:jc w:val="both"/>
        <w:rPr>
          <w:sz w:val="26"/>
        </w:rPr>
      </w:pPr>
      <w:r>
        <w:rPr>
          <w:i/>
          <w:w w:val="105"/>
          <w:sz w:val="26"/>
        </w:rPr>
        <w:t>losing</w:t>
      </w:r>
      <w:r>
        <w:rPr>
          <w:i/>
          <w:spacing w:val="0"/>
          <w:w w:val="105"/>
          <w:sz w:val="26"/>
        </w:rPr>
        <w:t> </w:t>
      </w:r>
      <w:r>
        <w:rPr>
          <w:i/>
          <w:w w:val="105"/>
          <w:sz w:val="26"/>
        </w:rPr>
        <w:t>party</w:t>
      </w:r>
      <w:r>
        <w:rPr>
          <w:i/>
          <w:spacing w:val="-15"/>
          <w:w w:val="105"/>
          <w:sz w:val="26"/>
        </w:rPr>
        <w:t> </w:t>
      </w:r>
      <w:r>
        <w:rPr>
          <w:i/>
          <w:w w:val="105"/>
          <w:sz w:val="26"/>
        </w:rPr>
        <w:t>to</w:t>
      </w:r>
      <w:r>
        <w:rPr>
          <w:i/>
          <w:spacing w:val="-18"/>
          <w:w w:val="105"/>
          <w:sz w:val="26"/>
        </w:rPr>
        <w:t> </w:t>
      </w:r>
      <w:r>
        <w:rPr>
          <w:i/>
          <w:w w:val="105"/>
          <w:sz w:val="26"/>
        </w:rPr>
        <w:t>take</w:t>
      </w:r>
      <w:r>
        <w:rPr>
          <w:i/>
          <w:spacing w:val="-24"/>
          <w:w w:val="105"/>
          <w:sz w:val="26"/>
        </w:rPr>
        <w:t> </w:t>
      </w:r>
      <w:r>
        <w:rPr>
          <w:i/>
          <w:w w:val="105"/>
          <w:sz w:val="26"/>
        </w:rPr>
        <w:t>an</w:t>
      </w:r>
      <w:r>
        <w:rPr>
          <w:i/>
          <w:spacing w:val="-19"/>
          <w:w w:val="105"/>
          <w:sz w:val="26"/>
        </w:rPr>
        <w:t> </w:t>
      </w:r>
      <w:r>
        <w:rPr>
          <w:i/>
          <w:w w:val="105"/>
          <w:sz w:val="26"/>
        </w:rPr>
        <w:t>informed</w:t>
      </w:r>
      <w:r>
        <w:rPr>
          <w:i/>
          <w:spacing w:val="-7"/>
          <w:w w:val="105"/>
          <w:sz w:val="26"/>
        </w:rPr>
        <w:t> </w:t>
      </w:r>
      <w:r>
        <w:rPr>
          <w:i/>
          <w:w w:val="105"/>
          <w:sz w:val="26"/>
        </w:rPr>
        <w:t>decision</w:t>
      </w:r>
      <w:r>
        <w:rPr>
          <w:i/>
          <w:spacing w:val="-10"/>
          <w:w w:val="105"/>
          <w:sz w:val="26"/>
        </w:rPr>
        <w:t> </w:t>
      </w:r>
      <w:r>
        <w:rPr>
          <w:i/>
          <w:w w:val="105"/>
          <w:sz w:val="26"/>
        </w:rPr>
        <w:t>as</w:t>
      </w:r>
      <w:r>
        <w:rPr>
          <w:i/>
          <w:spacing w:val="-20"/>
          <w:w w:val="105"/>
          <w:sz w:val="26"/>
        </w:rPr>
        <w:t> </w:t>
      </w:r>
      <w:r>
        <w:rPr>
          <w:i/>
          <w:w w:val="105"/>
          <w:sz w:val="26"/>
        </w:rPr>
        <w:t>to</w:t>
      </w:r>
      <w:r>
        <w:rPr>
          <w:i/>
          <w:spacing w:val="-25"/>
          <w:w w:val="105"/>
          <w:sz w:val="26"/>
        </w:rPr>
        <w:t> </w:t>
      </w:r>
      <w:r>
        <w:rPr>
          <w:i/>
          <w:w w:val="105"/>
          <w:sz w:val="26"/>
        </w:rPr>
        <w:t>whether</w:t>
      </w:r>
      <w:r>
        <w:rPr>
          <w:i/>
          <w:spacing w:val="-10"/>
          <w:w w:val="105"/>
          <w:sz w:val="26"/>
        </w:rPr>
        <w:t> </w:t>
      </w:r>
      <w:r>
        <w:rPr>
          <w:i/>
          <w:w w:val="105"/>
          <w:sz w:val="26"/>
        </w:rPr>
        <w:t>or</w:t>
      </w:r>
      <w:r>
        <w:rPr>
          <w:i/>
          <w:spacing w:val="-17"/>
          <w:w w:val="105"/>
          <w:sz w:val="26"/>
        </w:rPr>
        <w:t> </w:t>
      </w:r>
      <w:r>
        <w:rPr>
          <w:i/>
          <w:w w:val="105"/>
          <w:sz w:val="26"/>
        </w:rPr>
        <w:t>not</w:t>
      </w:r>
      <w:r>
        <w:rPr>
          <w:i/>
          <w:spacing w:val="-20"/>
          <w:w w:val="105"/>
          <w:sz w:val="26"/>
        </w:rPr>
        <w:t> </w:t>
      </w:r>
      <w:r>
        <w:rPr>
          <w:i/>
          <w:w w:val="105"/>
          <w:sz w:val="26"/>
        </w:rPr>
        <w:t>to</w:t>
      </w:r>
      <w:r>
        <w:rPr>
          <w:i/>
          <w:spacing w:val="-26"/>
          <w:w w:val="105"/>
          <w:sz w:val="26"/>
        </w:rPr>
        <w:t> </w:t>
      </w:r>
      <w:r>
        <w:rPr>
          <w:i/>
          <w:w w:val="105"/>
          <w:sz w:val="26"/>
        </w:rPr>
        <w:t>appeal </w:t>
      </w:r>
      <w:r>
        <w:rPr>
          <w:i/>
          <w:w w:val="105"/>
          <w:sz w:val="26"/>
        </w:rPr>
        <w:t>or, where necessary, to seek leave lo appeal.</w:t>
      </w:r>
      <w:r>
        <w:rPr>
          <w:i/>
          <w:spacing w:val="2"/>
          <w:w w:val="105"/>
          <w:sz w:val="26"/>
        </w:rPr>
        <w:t> </w:t>
      </w:r>
      <w:r>
        <w:rPr>
          <w:w w:val="105"/>
          <w:sz w:val="26"/>
        </w:rPr>
        <w:t>"</w:t>
      </w:r>
    </w:p>
    <w:p>
      <w:pPr>
        <w:pStyle w:val="BodyText"/>
        <w:rPr>
          <w:sz w:val="28"/>
        </w:rPr>
      </w:pPr>
    </w:p>
    <w:p>
      <w:pPr>
        <w:pStyle w:val="BodyText"/>
        <w:rPr>
          <w:sz w:val="28"/>
        </w:rPr>
      </w:pPr>
    </w:p>
    <w:p>
      <w:pPr>
        <w:pStyle w:val="ListParagraph"/>
        <w:numPr>
          <w:ilvl w:val="0"/>
          <w:numId w:val="6"/>
        </w:numPr>
        <w:tabs>
          <w:tab w:pos="1049" w:val="left" w:leader="none"/>
        </w:tabs>
        <w:spacing w:line="376" w:lineRule="auto" w:before="221" w:after="0"/>
        <w:ind w:left="1046" w:right="369" w:hanging="690"/>
        <w:jc w:val="both"/>
        <w:rPr>
          <w:sz w:val="26"/>
        </w:rPr>
      </w:pPr>
      <w:r>
        <w:rPr>
          <w:w w:val="105"/>
          <w:sz w:val="26"/>
        </w:rPr>
        <w:t>The</w:t>
      </w:r>
      <w:r>
        <w:rPr>
          <w:spacing w:val="-17"/>
          <w:w w:val="105"/>
          <w:sz w:val="26"/>
        </w:rPr>
        <w:t> </w:t>
      </w:r>
      <w:r>
        <w:rPr>
          <w:w w:val="105"/>
          <w:sz w:val="26"/>
        </w:rPr>
        <w:t>case</w:t>
      </w:r>
      <w:r>
        <w:rPr>
          <w:spacing w:val="-20"/>
          <w:w w:val="105"/>
          <w:sz w:val="26"/>
        </w:rPr>
        <w:t> </w:t>
      </w:r>
      <w:r>
        <w:rPr>
          <w:w w:val="105"/>
          <w:sz w:val="26"/>
        </w:rPr>
        <w:t>of</w:t>
      </w:r>
      <w:r>
        <w:rPr>
          <w:spacing w:val="-7"/>
          <w:w w:val="105"/>
          <w:sz w:val="26"/>
        </w:rPr>
        <w:t> </w:t>
      </w:r>
      <w:r>
        <w:rPr>
          <w:i/>
          <w:w w:val="105"/>
          <w:sz w:val="26"/>
        </w:rPr>
        <w:t>Brendon</w:t>
      </w:r>
      <w:r>
        <w:rPr>
          <w:i/>
          <w:spacing w:val="-1"/>
          <w:w w:val="105"/>
          <w:sz w:val="26"/>
        </w:rPr>
        <w:t> </w:t>
      </w:r>
      <w:r>
        <w:rPr>
          <w:i/>
          <w:w w:val="105"/>
          <w:sz w:val="26"/>
        </w:rPr>
        <w:t>Robertson</w:t>
      </w:r>
      <w:r>
        <w:rPr>
          <w:i/>
          <w:spacing w:val="-13"/>
          <w:w w:val="105"/>
          <w:sz w:val="26"/>
        </w:rPr>
        <w:t> </w:t>
      </w:r>
      <w:r>
        <w:rPr>
          <w:i/>
          <w:w w:val="105"/>
          <w:sz w:val="26"/>
        </w:rPr>
        <w:t>v</w:t>
      </w:r>
      <w:r>
        <w:rPr>
          <w:i/>
          <w:spacing w:val="-13"/>
          <w:w w:val="105"/>
          <w:sz w:val="26"/>
        </w:rPr>
        <w:t> </w:t>
      </w:r>
      <w:r>
        <w:rPr>
          <w:i/>
          <w:w w:val="105"/>
          <w:sz w:val="26"/>
        </w:rPr>
        <w:t>Ferstrand</w:t>
      </w:r>
      <w:r>
        <w:rPr>
          <w:i/>
          <w:spacing w:val="5"/>
          <w:w w:val="105"/>
          <w:sz w:val="26"/>
        </w:rPr>
        <w:t> </w:t>
      </w:r>
      <w:r>
        <w:rPr>
          <w:i/>
          <w:w w:val="105"/>
          <w:sz w:val="26"/>
        </w:rPr>
        <w:t>Bank</w:t>
      </w:r>
      <w:r>
        <w:rPr>
          <w:i/>
          <w:spacing w:val="-5"/>
          <w:w w:val="105"/>
          <w:sz w:val="26"/>
        </w:rPr>
        <w:t> </w:t>
      </w:r>
      <w:r>
        <w:rPr>
          <w:i/>
          <w:w w:val="105"/>
          <w:sz w:val="26"/>
        </w:rPr>
        <w:t>Ltd</w:t>
      </w:r>
      <w:r>
        <w:rPr>
          <w:i/>
          <w:spacing w:val="-12"/>
          <w:w w:val="105"/>
          <w:sz w:val="26"/>
        </w:rPr>
        <w:t> </w:t>
      </w:r>
      <w:r>
        <w:rPr>
          <w:i/>
          <w:w w:val="105"/>
          <w:sz w:val="26"/>
        </w:rPr>
        <w:t>t/a</w:t>
      </w:r>
      <w:r>
        <w:rPr>
          <w:i/>
          <w:spacing w:val="-6"/>
          <w:w w:val="105"/>
          <w:sz w:val="26"/>
        </w:rPr>
        <w:t> </w:t>
      </w:r>
      <w:r>
        <w:rPr>
          <w:i/>
          <w:w w:val="105"/>
          <w:sz w:val="26"/>
        </w:rPr>
        <w:t>Westbank,</w:t>
      </w:r>
      <w:r>
        <w:rPr>
          <w:i/>
          <w:spacing w:val="2"/>
          <w:w w:val="105"/>
          <w:sz w:val="26"/>
        </w:rPr>
        <w:t> </w:t>
      </w:r>
      <w:r>
        <w:rPr>
          <w:i/>
          <w:w w:val="105"/>
          <w:sz w:val="26"/>
        </w:rPr>
        <w:t>case</w:t>
      </w:r>
      <w:r>
        <w:rPr>
          <w:i/>
          <w:spacing w:val="-9"/>
          <w:w w:val="105"/>
          <w:sz w:val="26"/>
        </w:rPr>
        <w:t> </w:t>
      </w:r>
      <w:r>
        <w:rPr>
          <w:i/>
          <w:w w:val="105"/>
          <w:sz w:val="26"/>
        </w:rPr>
        <w:t>No. </w:t>
      </w:r>
      <w:r>
        <w:rPr>
          <w:i/>
          <w:w w:val="105"/>
          <w:sz w:val="26"/>
        </w:rPr>
        <w:t>CA 352/2012, </w:t>
      </w:r>
      <w:r>
        <w:rPr>
          <w:w w:val="105"/>
          <w:sz w:val="26"/>
        </w:rPr>
        <w:t>delivered 24 February, 2015 also has benefits for our jurisprudence as per Pickering J. The following excepts are taken from this case at paragraph 18</w:t>
      </w:r>
      <w:r>
        <w:rPr>
          <w:spacing w:val="15"/>
          <w:w w:val="105"/>
          <w:sz w:val="26"/>
        </w:rPr>
        <w:t> </w:t>
      </w:r>
      <w:r>
        <w:rPr>
          <w:w w:val="105"/>
          <w:sz w:val="26"/>
        </w:rPr>
        <w:t>-</w:t>
      </w:r>
    </w:p>
    <w:p>
      <w:pPr>
        <w:spacing w:line="379" w:lineRule="auto" w:before="199"/>
        <w:ind w:left="1751" w:right="365" w:firstLine="31"/>
        <w:jc w:val="both"/>
        <w:rPr>
          <w:i/>
          <w:sz w:val="26"/>
        </w:rPr>
      </w:pPr>
      <w:r>
        <w:rPr>
          <w:spacing w:val="3"/>
          <w:sz w:val="26"/>
        </w:rPr>
        <w:t>"... </w:t>
      </w:r>
      <w:r>
        <w:rPr>
          <w:i/>
          <w:sz w:val="26"/>
        </w:rPr>
        <w:t>[6] The importance of the giving of reasons for judicial  decisions </w:t>
      </w:r>
      <w:r>
        <w:rPr>
          <w:i/>
          <w:sz w:val="26"/>
        </w:rPr>
        <w:t>has been commented on by the highest Courts. In Bates and Another v Nedbank, Corbet/ JA said the.following of a failure by a Judge to give reasons for a</w:t>
      </w:r>
      <w:r>
        <w:rPr>
          <w:i/>
          <w:spacing w:val="28"/>
          <w:sz w:val="26"/>
        </w:rPr>
        <w:t> </w:t>
      </w:r>
      <w:r>
        <w:rPr>
          <w:i/>
          <w:sz w:val="26"/>
        </w:rPr>
        <w:t>decision-</w:t>
      </w:r>
    </w:p>
    <w:p>
      <w:pPr>
        <w:spacing w:line="376" w:lineRule="auto" w:before="202"/>
        <w:ind w:left="1753" w:right="360" w:firstLine="8"/>
        <w:jc w:val="both"/>
        <w:rPr>
          <w:sz w:val="26"/>
        </w:rPr>
      </w:pPr>
      <w:r>
        <w:rPr>
          <w:i/>
          <w:w w:val="105"/>
          <w:sz w:val="26"/>
        </w:rPr>
        <w:t>" </w:t>
      </w:r>
      <w:r>
        <w:rPr>
          <w:i/>
          <w:spacing w:val="2"/>
          <w:w w:val="105"/>
          <w:sz w:val="26"/>
        </w:rPr>
        <w:t>...Ina </w:t>
      </w:r>
      <w:r>
        <w:rPr>
          <w:i/>
          <w:w w:val="105"/>
          <w:sz w:val="26"/>
        </w:rPr>
        <w:t>case like this, where the matter is opposed and the issues have </w:t>
      </w:r>
      <w:r>
        <w:rPr>
          <w:i/>
          <w:w w:val="105"/>
          <w:sz w:val="26"/>
        </w:rPr>
        <w:t>been</w:t>
      </w:r>
      <w:r>
        <w:rPr>
          <w:i/>
          <w:spacing w:val="-9"/>
          <w:w w:val="105"/>
          <w:sz w:val="26"/>
        </w:rPr>
        <w:t> </w:t>
      </w:r>
      <w:r>
        <w:rPr>
          <w:i/>
          <w:w w:val="105"/>
          <w:sz w:val="26"/>
        </w:rPr>
        <w:t>argued,</w:t>
      </w:r>
      <w:r>
        <w:rPr>
          <w:i/>
          <w:spacing w:val="-6"/>
          <w:w w:val="105"/>
          <w:sz w:val="26"/>
        </w:rPr>
        <w:t> </w:t>
      </w:r>
      <w:r>
        <w:rPr>
          <w:i/>
          <w:w w:val="105"/>
          <w:sz w:val="26"/>
        </w:rPr>
        <w:t>litigants</w:t>
      </w:r>
      <w:r>
        <w:rPr>
          <w:i/>
          <w:spacing w:val="-6"/>
          <w:w w:val="105"/>
          <w:sz w:val="26"/>
        </w:rPr>
        <w:t> </w:t>
      </w:r>
      <w:r>
        <w:rPr>
          <w:i/>
          <w:w w:val="105"/>
          <w:sz w:val="26"/>
        </w:rPr>
        <w:t>are</w:t>
      </w:r>
      <w:r>
        <w:rPr>
          <w:i/>
          <w:spacing w:val="-15"/>
          <w:w w:val="105"/>
          <w:sz w:val="26"/>
        </w:rPr>
        <w:t> </w:t>
      </w:r>
      <w:r>
        <w:rPr>
          <w:i/>
          <w:w w:val="105"/>
          <w:sz w:val="26"/>
        </w:rPr>
        <w:t>entitled</w:t>
      </w:r>
      <w:r>
        <w:rPr>
          <w:i/>
          <w:spacing w:val="-10"/>
          <w:w w:val="105"/>
          <w:sz w:val="26"/>
        </w:rPr>
        <w:t> </w:t>
      </w:r>
      <w:r>
        <w:rPr>
          <w:i/>
          <w:w w:val="105"/>
          <w:sz w:val="26"/>
        </w:rPr>
        <w:t>to</w:t>
      </w:r>
      <w:r>
        <w:rPr>
          <w:i/>
          <w:spacing w:val="-13"/>
          <w:w w:val="105"/>
          <w:sz w:val="26"/>
        </w:rPr>
        <w:t> </w:t>
      </w:r>
      <w:r>
        <w:rPr>
          <w:i/>
          <w:w w:val="105"/>
          <w:sz w:val="26"/>
        </w:rPr>
        <w:t>be</w:t>
      </w:r>
      <w:r>
        <w:rPr>
          <w:i/>
          <w:spacing w:val="-16"/>
          <w:w w:val="105"/>
          <w:sz w:val="26"/>
        </w:rPr>
        <w:t> </w:t>
      </w:r>
      <w:r>
        <w:rPr>
          <w:i/>
          <w:w w:val="105"/>
          <w:sz w:val="26"/>
        </w:rPr>
        <w:t>informed</w:t>
      </w:r>
      <w:r>
        <w:rPr>
          <w:i/>
          <w:spacing w:val="-2"/>
          <w:w w:val="105"/>
          <w:sz w:val="26"/>
        </w:rPr>
        <w:t> </w:t>
      </w:r>
      <w:r>
        <w:rPr>
          <w:i/>
          <w:w w:val="105"/>
          <w:sz w:val="26"/>
        </w:rPr>
        <w:t>of</w:t>
      </w:r>
      <w:r>
        <w:rPr>
          <w:i/>
          <w:spacing w:val="-19"/>
          <w:w w:val="105"/>
          <w:sz w:val="26"/>
        </w:rPr>
        <w:t> </w:t>
      </w:r>
      <w:r>
        <w:rPr>
          <w:i/>
          <w:w w:val="105"/>
          <w:sz w:val="26"/>
        </w:rPr>
        <w:t>the</w:t>
      </w:r>
      <w:r>
        <w:rPr>
          <w:i/>
          <w:spacing w:val="-19"/>
          <w:w w:val="105"/>
          <w:sz w:val="26"/>
        </w:rPr>
        <w:t> </w:t>
      </w:r>
      <w:r>
        <w:rPr>
          <w:i/>
          <w:w w:val="105"/>
          <w:sz w:val="26"/>
        </w:rPr>
        <w:t>reasons.for</w:t>
      </w:r>
      <w:r>
        <w:rPr>
          <w:i/>
          <w:spacing w:val="3"/>
          <w:w w:val="105"/>
          <w:sz w:val="26"/>
        </w:rPr>
        <w:t> </w:t>
      </w:r>
      <w:r>
        <w:rPr>
          <w:i/>
          <w:w w:val="105"/>
          <w:sz w:val="26"/>
        </w:rPr>
        <w:t>the Judge </w:t>
      </w:r>
      <w:r>
        <w:rPr>
          <w:w w:val="105"/>
          <w:sz w:val="25"/>
        </w:rPr>
        <w:t>'s </w:t>
      </w:r>
      <w:r>
        <w:rPr>
          <w:i/>
          <w:w w:val="105"/>
          <w:sz w:val="26"/>
        </w:rPr>
        <w:t>decision.</w:t>
      </w:r>
      <w:r>
        <w:rPr>
          <w:i/>
          <w:spacing w:val="-14"/>
          <w:w w:val="105"/>
          <w:sz w:val="26"/>
        </w:rPr>
        <w:t> </w:t>
      </w:r>
      <w:r>
        <w:rPr>
          <w:w w:val="105"/>
          <w:sz w:val="26"/>
        </w:rPr>
        <w:t>"</w:t>
      </w:r>
    </w:p>
    <w:p>
      <w:pPr>
        <w:pStyle w:val="BodyText"/>
        <w:spacing w:before="193"/>
        <w:ind w:left="1052"/>
      </w:pPr>
      <w:r>
        <w:rPr>
          <w:w w:val="105"/>
        </w:rPr>
        <w:t>Further down on that paragraph 18-</w:t>
      </w:r>
    </w:p>
    <w:p>
      <w:pPr>
        <w:pStyle w:val="BodyText"/>
        <w:spacing w:before="4"/>
        <w:rPr>
          <w:sz w:val="32"/>
        </w:rPr>
      </w:pPr>
    </w:p>
    <w:p>
      <w:pPr>
        <w:spacing w:line="379" w:lineRule="auto" w:before="0"/>
        <w:ind w:left="1750" w:right="355" w:firstLine="12"/>
        <w:jc w:val="both"/>
        <w:rPr>
          <w:i/>
          <w:sz w:val="26"/>
        </w:rPr>
      </w:pPr>
      <w:r>
        <w:rPr>
          <w:i/>
          <w:sz w:val="26"/>
        </w:rPr>
        <w:t>"[7}</w:t>
      </w:r>
      <w:r>
        <w:rPr>
          <w:sz w:val="26"/>
        </w:rPr>
        <w:t>... </w:t>
      </w:r>
      <w:r>
        <w:rPr>
          <w:i/>
          <w:sz w:val="26"/>
        </w:rPr>
        <w:t>There is no express constitutional provisions which requires </w:t>
      </w:r>
      <w:r>
        <w:rPr>
          <w:i/>
          <w:sz w:val="26"/>
        </w:rPr>
        <w:t>Judges to furnish reasons for their decisions. Nonetheless, in terms of section I of the Constitution,  the rule of law  is  one of.founding  values of our democratic state, and the Judiciary  is bound  by it.  The rule of law undoubtedly requires Judges not to act arbitrarily and to be accountable. The manner in which they ordinarily account for their decisions is  by fitrnishing  reasons.  This  serves a number  of purposes. It explains to the parties, and  the public at large which has an interest  in courts being open and transparent, why a case is decided as it </w:t>
      </w:r>
      <w:r>
        <w:rPr>
          <w:sz w:val="25"/>
        </w:rPr>
        <w:t>is.</w:t>
      </w:r>
      <w:r>
        <w:rPr>
          <w:spacing w:val="42"/>
          <w:sz w:val="25"/>
        </w:rPr>
        <w:t> </w:t>
      </w:r>
      <w:r>
        <w:rPr>
          <w:i/>
          <w:sz w:val="26"/>
        </w:rPr>
        <w:t>It</w:t>
      </w:r>
    </w:p>
    <w:p>
      <w:pPr>
        <w:spacing w:after="0" w:line="379" w:lineRule="auto"/>
        <w:jc w:val="both"/>
        <w:rPr>
          <w:sz w:val="26"/>
        </w:rPr>
        <w:sectPr>
          <w:pgSz w:w="11910" w:h="16850"/>
          <w:pgMar w:header="0" w:footer="1520" w:top="1600" w:bottom="1780" w:left="1080" w:right="1020"/>
        </w:sectPr>
      </w:pPr>
    </w:p>
    <w:p>
      <w:pPr>
        <w:pStyle w:val="BodyText"/>
        <w:rPr>
          <w:i/>
          <w:sz w:val="20"/>
        </w:rPr>
      </w:pPr>
    </w:p>
    <w:p>
      <w:pPr>
        <w:pStyle w:val="BodyText"/>
        <w:spacing w:before="3"/>
        <w:rPr>
          <w:i/>
          <w:sz w:val="23"/>
        </w:rPr>
      </w:pPr>
    </w:p>
    <w:p>
      <w:pPr>
        <w:spacing w:line="374" w:lineRule="auto" w:before="89"/>
        <w:ind w:left="1712" w:right="394" w:firstLine="1"/>
        <w:jc w:val="both"/>
        <w:rPr>
          <w:i/>
          <w:sz w:val="26"/>
        </w:rPr>
      </w:pPr>
      <w:r>
        <w:rPr>
          <w:i/>
          <w:w w:val="105"/>
          <w:sz w:val="26"/>
        </w:rPr>
        <w:t>is a discipline which curbs arbitrmyjudicial decisions. Then, too, it is </w:t>
      </w:r>
      <w:r>
        <w:rPr>
          <w:i/>
          <w:w w:val="105"/>
          <w:sz w:val="26"/>
        </w:rPr>
        <w:t>essential for the appeal process, enabling the losing party to take informed decision as to whether or not to appeal or, where necessa,y, seek leave to appeal. It assists the Appeal Court to decide ·whether or not the order of the lower court is correct. And finally, it provides guidance</w:t>
      </w:r>
      <w:r>
        <w:rPr>
          <w:i/>
          <w:spacing w:val="-15"/>
          <w:w w:val="105"/>
          <w:sz w:val="26"/>
        </w:rPr>
        <w:t> </w:t>
      </w:r>
      <w:r>
        <w:rPr>
          <w:i/>
          <w:w w:val="105"/>
          <w:sz w:val="26"/>
        </w:rPr>
        <w:t>to</w:t>
      </w:r>
      <w:r>
        <w:rPr>
          <w:i/>
          <w:spacing w:val="-23"/>
          <w:w w:val="105"/>
          <w:sz w:val="26"/>
        </w:rPr>
        <w:t> </w:t>
      </w:r>
      <w:r>
        <w:rPr>
          <w:i/>
          <w:w w:val="105"/>
          <w:sz w:val="26"/>
        </w:rPr>
        <w:t>the</w:t>
      </w:r>
      <w:r>
        <w:rPr>
          <w:i/>
          <w:spacing w:val="-17"/>
          <w:w w:val="105"/>
          <w:sz w:val="26"/>
        </w:rPr>
        <w:t> </w:t>
      </w:r>
      <w:r>
        <w:rPr>
          <w:i/>
          <w:w w:val="105"/>
          <w:sz w:val="26"/>
        </w:rPr>
        <w:t>public</w:t>
      </w:r>
      <w:r>
        <w:rPr>
          <w:i/>
          <w:spacing w:val="-16"/>
          <w:w w:val="105"/>
          <w:sz w:val="26"/>
        </w:rPr>
        <w:t> </w:t>
      </w:r>
      <w:r>
        <w:rPr>
          <w:i/>
          <w:w w:val="105"/>
          <w:sz w:val="26"/>
        </w:rPr>
        <w:t>in</w:t>
      </w:r>
      <w:r>
        <w:rPr>
          <w:i/>
          <w:spacing w:val="-23"/>
          <w:w w:val="105"/>
          <w:sz w:val="26"/>
        </w:rPr>
        <w:t> </w:t>
      </w:r>
      <w:r>
        <w:rPr>
          <w:i/>
          <w:w w:val="105"/>
          <w:sz w:val="26"/>
        </w:rPr>
        <w:t>respect</w:t>
      </w:r>
      <w:r>
        <w:rPr>
          <w:i/>
          <w:spacing w:val="-18"/>
          <w:w w:val="105"/>
          <w:sz w:val="26"/>
        </w:rPr>
        <w:t> </w:t>
      </w:r>
      <w:r>
        <w:rPr>
          <w:i/>
          <w:w w:val="105"/>
          <w:sz w:val="26"/>
        </w:rPr>
        <w:t>of</w:t>
      </w:r>
      <w:r>
        <w:rPr>
          <w:i/>
          <w:spacing w:val="-19"/>
          <w:w w:val="105"/>
          <w:sz w:val="26"/>
        </w:rPr>
        <w:t> </w:t>
      </w:r>
      <w:r>
        <w:rPr>
          <w:i/>
          <w:w w:val="105"/>
          <w:sz w:val="26"/>
        </w:rPr>
        <w:t>similar</w:t>
      </w:r>
      <w:r>
        <w:rPr>
          <w:i/>
          <w:spacing w:val="-9"/>
          <w:w w:val="105"/>
          <w:sz w:val="26"/>
        </w:rPr>
        <w:t> </w:t>
      </w:r>
      <w:r>
        <w:rPr>
          <w:i/>
          <w:w w:val="105"/>
          <w:sz w:val="26"/>
        </w:rPr>
        <w:t>matters.</w:t>
      </w:r>
      <w:r>
        <w:rPr>
          <w:i/>
          <w:spacing w:val="37"/>
          <w:w w:val="105"/>
          <w:sz w:val="26"/>
        </w:rPr>
        <w:t> </w:t>
      </w:r>
      <w:r>
        <w:rPr>
          <w:i/>
          <w:w w:val="105"/>
          <w:sz w:val="26"/>
        </w:rPr>
        <w:t>It</w:t>
      </w:r>
      <w:r>
        <w:rPr>
          <w:i/>
          <w:spacing w:val="-21"/>
          <w:w w:val="105"/>
          <w:sz w:val="26"/>
        </w:rPr>
        <w:t> </w:t>
      </w:r>
      <w:r>
        <w:rPr>
          <w:i/>
          <w:w w:val="105"/>
          <w:sz w:val="26"/>
        </w:rPr>
        <w:t>may</w:t>
      </w:r>
      <w:r>
        <w:rPr>
          <w:i/>
          <w:spacing w:val="-17"/>
          <w:w w:val="105"/>
          <w:sz w:val="26"/>
        </w:rPr>
        <w:t> </w:t>
      </w:r>
      <w:r>
        <w:rPr>
          <w:i/>
          <w:w w:val="105"/>
          <w:sz w:val="26"/>
        </w:rPr>
        <w:t>,veil</w:t>
      </w:r>
      <w:r>
        <w:rPr>
          <w:i/>
          <w:spacing w:val="-19"/>
          <w:w w:val="105"/>
          <w:sz w:val="26"/>
        </w:rPr>
        <w:t> </w:t>
      </w:r>
      <w:r>
        <w:rPr>
          <w:i/>
          <w:w w:val="105"/>
          <w:sz w:val="26"/>
        </w:rPr>
        <w:t>be,</w:t>
      </w:r>
      <w:r>
        <w:rPr>
          <w:i/>
          <w:spacing w:val="-21"/>
          <w:w w:val="105"/>
          <w:sz w:val="26"/>
        </w:rPr>
        <w:t> </w:t>
      </w:r>
      <w:r>
        <w:rPr>
          <w:i/>
          <w:w w:val="105"/>
          <w:sz w:val="26"/>
        </w:rPr>
        <w:t>too, that</w:t>
      </w:r>
      <w:r>
        <w:rPr>
          <w:i/>
          <w:spacing w:val="-5"/>
          <w:w w:val="105"/>
          <w:sz w:val="26"/>
        </w:rPr>
        <w:t> </w:t>
      </w:r>
      <w:r>
        <w:rPr>
          <w:i/>
          <w:w w:val="105"/>
          <w:sz w:val="26"/>
        </w:rPr>
        <w:t>where a</w:t>
      </w:r>
      <w:r>
        <w:rPr>
          <w:i/>
          <w:spacing w:val="-6"/>
          <w:w w:val="105"/>
          <w:sz w:val="26"/>
        </w:rPr>
        <w:t> </w:t>
      </w:r>
      <w:r>
        <w:rPr>
          <w:i/>
          <w:w w:val="105"/>
          <w:sz w:val="26"/>
        </w:rPr>
        <w:t>decision</w:t>
      </w:r>
      <w:r>
        <w:rPr>
          <w:i/>
          <w:spacing w:val="1"/>
          <w:w w:val="105"/>
          <w:sz w:val="26"/>
        </w:rPr>
        <w:t> </w:t>
      </w:r>
      <w:r>
        <w:rPr>
          <w:i/>
          <w:w w:val="105"/>
          <w:sz w:val="26"/>
        </w:rPr>
        <w:t>is</w:t>
      </w:r>
      <w:r>
        <w:rPr>
          <w:i/>
          <w:spacing w:val="-11"/>
          <w:w w:val="105"/>
          <w:sz w:val="26"/>
        </w:rPr>
        <w:t> </w:t>
      </w:r>
      <w:r>
        <w:rPr>
          <w:i/>
          <w:w w:val="105"/>
          <w:sz w:val="26"/>
        </w:rPr>
        <w:t>subject</w:t>
      </w:r>
      <w:r>
        <w:rPr>
          <w:i/>
          <w:spacing w:val="-3"/>
          <w:w w:val="105"/>
          <w:sz w:val="26"/>
        </w:rPr>
        <w:t> </w:t>
      </w:r>
      <w:r>
        <w:rPr>
          <w:i/>
          <w:w w:val="105"/>
          <w:sz w:val="26"/>
        </w:rPr>
        <w:t>to</w:t>
      </w:r>
      <w:r>
        <w:rPr>
          <w:i/>
          <w:spacing w:val="-7"/>
          <w:w w:val="105"/>
          <w:sz w:val="26"/>
        </w:rPr>
        <w:t> </w:t>
      </w:r>
      <w:r>
        <w:rPr>
          <w:i/>
          <w:w w:val="105"/>
          <w:sz w:val="26"/>
        </w:rPr>
        <w:t>appeal</w:t>
      </w:r>
      <w:r>
        <w:rPr>
          <w:i/>
          <w:spacing w:val="-7"/>
          <w:w w:val="105"/>
          <w:sz w:val="26"/>
        </w:rPr>
        <w:t> </w:t>
      </w:r>
      <w:r>
        <w:rPr>
          <w:i/>
          <w:w w:val="105"/>
          <w:sz w:val="26"/>
        </w:rPr>
        <w:t>it</w:t>
      </w:r>
      <w:r>
        <w:rPr>
          <w:i/>
          <w:spacing w:val="-19"/>
          <w:w w:val="105"/>
          <w:sz w:val="26"/>
        </w:rPr>
        <w:t> </w:t>
      </w:r>
      <w:r>
        <w:rPr>
          <w:i/>
          <w:w w:val="105"/>
          <w:sz w:val="26"/>
        </w:rPr>
        <w:t>would</w:t>
      </w:r>
      <w:r>
        <w:rPr>
          <w:i/>
          <w:spacing w:val="8"/>
          <w:w w:val="105"/>
          <w:sz w:val="26"/>
        </w:rPr>
        <w:t> </w:t>
      </w:r>
      <w:r>
        <w:rPr>
          <w:i/>
          <w:w w:val="105"/>
          <w:sz w:val="26"/>
        </w:rPr>
        <w:t>be</w:t>
      </w:r>
      <w:r>
        <w:rPr>
          <w:i/>
          <w:spacing w:val="-11"/>
          <w:w w:val="105"/>
          <w:sz w:val="26"/>
        </w:rPr>
        <w:t> </w:t>
      </w:r>
      <w:r>
        <w:rPr>
          <w:i/>
          <w:w w:val="105"/>
          <w:sz w:val="26"/>
        </w:rPr>
        <w:t>a</w:t>
      </w:r>
      <w:r>
        <w:rPr>
          <w:i/>
          <w:spacing w:val="-14"/>
          <w:w w:val="105"/>
          <w:sz w:val="26"/>
        </w:rPr>
        <w:t> </w:t>
      </w:r>
      <w:r>
        <w:rPr>
          <w:i/>
          <w:w w:val="105"/>
          <w:sz w:val="26"/>
        </w:rPr>
        <w:t>violation</w:t>
      </w:r>
      <w:r>
        <w:rPr>
          <w:i/>
          <w:spacing w:val="0"/>
          <w:w w:val="105"/>
          <w:sz w:val="26"/>
        </w:rPr>
        <w:t> </w:t>
      </w:r>
      <w:r>
        <w:rPr>
          <w:i/>
          <w:w w:val="105"/>
          <w:sz w:val="26"/>
        </w:rPr>
        <w:t>of</w:t>
      </w:r>
      <w:r>
        <w:rPr>
          <w:i/>
          <w:spacing w:val="-14"/>
          <w:w w:val="105"/>
          <w:sz w:val="26"/>
        </w:rPr>
        <w:t> </w:t>
      </w:r>
      <w:r>
        <w:rPr>
          <w:i/>
          <w:w w:val="105"/>
          <w:sz w:val="26"/>
        </w:rPr>
        <w:t>the constitutional</w:t>
      </w:r>
      <w:r>
        <w:rPr>
          <w:i/>
          <w:spacing w:val="-21"/>
          <w:w w:val="105"/>
          <w:sz w:val="26"/>
        </w:rPr>
        <w:t> </w:t>
      </w:r>
      <w:r>
        <w:rPr>
          <w:i/>
          <w:w w:val="105"/>
          <w:sz w:val="26"/>
        </w:rPr>
        <w:t>right</w:t>
      </w:r>
      <w:r>
        <w:rPr>
          <w:i/>
          <w:spacing w:val="-20"/>
          <w:w w:val="105"/>
          <w:sz w:val="26"/>
        </w:rPr>
        <w:t> </w:t>
      </w:r>
      <w:r>
        <w:rPr>
          <w:i/>
          <w:w w:val="105"/>
          <w:sz w:val="26"/>
        </w:rPr>
        <w:t>to</w:t>
      </w:r>
      <w:r>
        <w:rPr>
          <w:i/>
          <w:spacing w:val="-27"/>
          <w:w w:val="105"/>
          <w:sz w:val="26"/>
        </w:rPr>
        <w:t> </w:t>
      </w:r>
      <w:r>
        <w:rPr>
          <w:i/>
          <w:w w:val="105"/>
          <w:sz w:val="26"/>
        </w:rPr>
        <w:t>access</w:t>
      </w:r>
      <w:r>
        <w:rPr>
          <w:i/>
          <w:spacing w:val="-16"/>
          <w:w w:val="105"/>
          <w:sz w:val="26"/>
        </w:rPr>
        <w:t> </w:t>
      </w:r>
      <w:r>
        <w:rPr>
          <w:i/>
          <w:w w:val="105"/>
          <w:sz w:val="26"/>
        </w:rPr>
        <w:t>to</w:t>
      </w:r>
      <w:r>
        <w:rPr>
          <w:i/>
          <w:spacing w:val="-22"/>
          <w:w w:val="105"/>
          <w:sz w:val="26"/>
        </w:rPr>
        <w:t> </w:t>
      </w:r>
      <w:r>
        <w:rPr>
          <w:i/>
          <w:w w:val="105"/>
          <w:sz w:val="26"/>
        </w:rPr>
        <w:t>courts</w:t>
      </w:r>
      <w:r>
        <w:rPr>
          <w:i/>
          <w:spacing w:val="-16"/>
          <w:w w:val="105"/>
          <w:sz w:val="26"/>
        </w:rPr>
        <w:t> </w:t>
      </w:r>
      <w:r>
        <w:rPr>
          <w:i/>
          <w:w w:val="105"/>
          <w:sz w:val="28"/>
        </w:rPr>
        <w:t>if</w:t>
      </w:r>
      <w:r>
        <w:rPr>
          <w:i/>
          <w:spacing w:val="-33"/>
          <w:w w:val="105"/>
          <w:sz w:val="28"/>
        </w:rPr>
        <w:t> </w:t>
      </w:r>
      <w:r>
        <w:rPr>
          <w:i/>
          <w:w w:val="105"/>
          <w:sz w:val="26"/>
        </w:rPr>
        <w:t>reasons</w:t>
      </w:r>
      <w:r>
        <w:rPr>
          <w:i/>
          <w:spacing w:val="-15"/>
          <w:w w:val="105"/>
          <w:sz w:val="26"/>
        </w:rPr>
        <w:t> </w:t>
      </w:r>
      <w:r>
        <w:rPr>
          <w:i/>
          <w:w w:val="105"/>
          <w:sz w:val="26"/>
        </w:rPr>
        <w:t>for</w:t>
      </w:r>
      <w:r>
        <w:rPr>
          <w:i/>
          <w:spacing w:val="-14"/>
          <w:w w:val="105"/>
          <w:sz w:val="26"/>
        </w:rPr>
        <w:t> </w:t>
      </w:r>
      <w:r>
        <w:rPr>
          <w:i/>
          <w:w w:val="105"/>
          <w:sz w:val="26"/>
        </w:rPr>
        <w:t>such</w:t>
      </w:r>
      <w:r>
        <w:rPr>
          <w:i/>
          <w:spacing w:val="-27"/>
          <w:w w:val="105"/>
          <w:sz w:val="26"/>
        </w:rPr>
        <w:t> </w:t>
      </w:r>
      <w:r>
        <w:rPr>
          <w:i/>
          <w:w w:val="105"/>
          <w:sz w:val="26"/>
        </w:rPr>
        <w:t>decision</w:t>
      </w:r>
      <w:r>
        <w:rPr>
          <w:i/>
          <w:spacing w:val="-22"/>
          <w:w w:val="105"/>
          <w:sz w:val="26"/>
        </w:rPr>
        <w:t> </w:t>
      </w:r>
      <w:r>
        <w:rPr>
          <w:i/>
          <w:w w:val="105"/>
          <w:sz w:val="26"/>
        </w:rPr>
        <w:t>were to be withheld by a judicial</w:t>
      </w:r>
      <w:r>
        <w:rPr>
          <w:i/>
          <w:spacing w:val="20"/>
          <w:w w:val="105"/>
          <w:sz w:val="26"/>
        </w:rPr>
        <w:t> </w:t>
      </w:r>
      <w:r>
        <w:rPr>
          <w:i/>
          <w:w w:val="105"/>
          <w:sz w:val="26"/>
        </w:rPr>
        <w:t>officers."</w:t>
      </w:r>
    </w:p>
    <w:p>
      <w:pPr>
        <w:pStyle w:val="BodyText"/>
        <w:rPr>
          <w:i/>
          <w:sz w:val="28"/>
        </w:rPr>
      </w:pPr>
    </w:p>
    <w:p>
      <w:pPr>
        <w:pStyle w:val="BodyText"/>
        <w:rPr>
          <w:i/>
          <w:sz w:val="28"/>
        </w:rPr>
      </w:pPr>
    </w:p>
    <w:p>
      <w:pPr>
        <w:pStyle w:val="ListParagraph"/>
        <w:numPr>
          <w:ilvl w:val="0"/>
          <w:numId w:val="6"/>
        </w:numPr>
        <w:tabs>
          <w:tab w:pos="1020" w:val="left" w:leader="none"/>
        </w:tabs>
        <w:spacing w:line="379" w:lineRule="auto" w:before="222" w:after="0"/>
        <w:ind w:left="1021" w:right="380" w:hanging="694"/>
        <w:jc w:val="both"/>
        <w:rPr>
          <w:sz w:val="26"/>
        </w:rPr>
      </w:pPr>
      <w:r>
        <w:rPr>
          <w:w w:val="105"/>
          <w:sz w:val="26"/>
        </w:rPr>
        <w:t>The above judicial observation and pronouncement resonate well with our judicial dispensation. We are having almost the same legal system and</w:t>
      </w:r>
      <w:r>
        <w:rPr>
          <w:spacing w:val="-48"/>
          <w:w w:val="105"/>
          <w:sz w:val="26"/>
        </w:rPr>
        <w:t> </w:t>
      </w:r>
      <w:r>
        <w:rPr>
          <w:w w:val="105"/>
          <w:sz w:val="26"/>
        </w:rPr>
        <w:t>share many</w:t>
      </w:r>
      <w:r>
        <w:rPr>
          <w:spacing w:val="-6"/>
          <w:w w:val="105"/>
          <w:sz w:val="26"/>
        </w:rPr>
        <w:t> </w:t>
      </w:r>
      <w:r>
        <w:rPr>
          <w:w w:val="105"/>
          <w:sz w:val="26"/>
        </w:rPr>
        <w:t>legal</w:t>
      </w:r>
      <w:r>
        <w:rPr>
          <w:spacing w:val="-10"/>
          <w:w w:val="105"/>
          <w:sz w:val="26"/>
        </w:rPr>
        <w:t> </w:t>
      </w:r>
      <w:r>
        <w:rPr>
          <w:w w:val="105"/>
          <w:sz w:val="26"/>
        </w:rPr>
        <w:t>principles</w:t>
      </w:r>
      <w:r>
        <w:rPr>
          <w:spacing w:val="-14"/>
          <w:w w:val="105"/>
          <w:sz w:val="26"/>
        </w:rPr>
        <w:t> </w:t>
      </w:r>
      <w:r>
        <w:rPr>
          <w:w w:val="105"/>
          <w:sz w:val="26"/>
        </w:rPr>
        <w:t>hence</w:t>
      </w:r>
      <w:r>
        <w:rPr>
          <w:spacing w:val="-24"/>
          <w:w w:val="105"/>
          <w:sz w:val="26"/>
        </w:rPr>
        <w:t> </w:t>
      </w:r>
      <w:r>
        <w:rPr>
          <w:w w:val="105"/>
          <w:sz w:val="26"/>
        </w:rPr>
        <w:t>there</w:t>
      </w:r>
      <w:r>
        <w:rPr>
          <w:spacing w:val="-15"/>
          <w:w w:val="105"/>
          <w:sz w:val="26"/>
        </w:rPr>
        <w:t> </w:t>
      </w:r>
      <w:r>
        <w:rPr>
          <w:w w:val="105"/>
          <w:sz w:val="26"/>
        </w:rPr>
        <w:t>is</w:t>
      </w:r>
      <w:r>
        <w:rPr>
          <w:spacing w:val="-24"/>
          <w:w w:val="105"/>
          <w:sz w:val="26"/>
        </w:rPr>
        <w:t> </w:t>
      </w:r>
      <w:r>
        <w:rPr>
          <w:w w:val="105"/>
          <w:sz w:val="26"/>
        </w:rPr>
        <w:t>no</w:t>
      </w:r>
      <w:r>
        <w:rPr>
          <w:spacing w:val="-17"/>
          <w:w w:val="105"/>
          <w:sz w:val="26"/>
        </w:rPr>
        <w:t> </w:t>
      </w:r>
      <w:r>
        <w:rPr>
          <w:w w:val="105"/>
          <w:sz w:val="26"/>
        </w:rPr>
        <w:t>reason</w:t>
      </w:r>
      <w:r>
        <w:rPr>
          <w:spacing w:val="-14"/>
          <w:w w:val="105"/>
          <w:sz w:val="26"/>
        </w:rPr>
        <w:t> </w:t>
      </w:r>
      <w:r>
        <w:rPr>
          <w:w w:val="105"/>
          <w:sz w:val="26"/>
        </w:rPr>
        <w:t>of</w:t>
      </w:r>
      <w:r>
        <w:rPr>
          <w:spacing w:val="-23"/>
          <w:w w:val="105"/>
          <w:sz w:val="26"/>
        </w:rPr>
        <w:t> </w:t>
      </w:r>
      <w:r>
        <w:rPr>
          <w:w w:val="105"/>
          <w:sz w:val="26"/>
        </w:rPr>
        <w:t>not</w:t>
      </w:r>
      <w:r>
        <w:rPr>
          <w:spacing w:val="-26"/>
          <w:w w:val="105"/>
          <w:sz w:val="26"/>
        </w:rPr>
        <w:t> </w:t>
      </w:r>
      <w:r>
        <w:rPr>
          <w:w w:val="105"/>
          <w:sz w:val="26"/>
        </w:rPr>
        <w:t>relating</w:t>
      </w:r>
      <w:r>
        <w:rPr>
          <w:spacing w:val="-18"/>
          <w:w w:val="105"/>
          <w:sz w:val="26"/>
        </w:rPr>
        <w:t> </w:t>
      </w:r>
      <w:r>
        <w:rPr>
          <w:w w:val="105"/>
          <w:sz w:val="26"/>
        </w:rPr>
        <w:t>same</w:t>
      </w:r>
      <w:r>
        <w:rPr>
          <w:spacing w:val="-25"/>
          <w:w w:val="105"/>
          <w:sz w:val="26"/>
        </w:rPr>
        <w:t> </w:t>
      </w:r>
      <w:r>
        <w:rPr>
          <w:w w:val="105"/>
          <w:sz w:val="26"/>
        </w:rPr>
        <w:t>to</w:t>
      </w:r>
      <w:r>
        <w:rPr>
          <w:spacing w:val="-22"/>
          <w:w w:val="105"/>
          <w:sz w:val="26"/>
        </w:rPr>
        <w:t> </w:t>
      </w:r>
      <w:r>
        <w:rPr>
          <w:w w:val="105"/>
          <w:sz w:val="26"/>
        </w:rPr>
        <w:t>our</w:t>
      </w:r>
      <w:r>
        <w:rPr>
          <w:spacing w:val="-22"/>
          <w:w w:val="105"/>
          <w:sz w:val="26"/>
        </w:rPr>
        <w:t> </w:t>
      </w:r>
      <w:r>
        <w:rPr>
          <w:w w:val="105"/>
          <w:sz w:val="26"/>
        </w:rPr>
        <w:t>legal system. In conclusion as I do hereby conclude in respect of provision of reasons-</w:t>
      </w:r>
    </w:p>
    <w:p>
      <w:pPr>
        <w:pStyle w:val="ListParagraph"/>
        <w:numPr>
          <w:ilvl w:val="0"/>
          <w:numId w:val="8"/>
        </w:numPr>
        <w:tabs>
          <w:tab w:pos="2430" w:val="left" w:leader="none"/>
        </w:tabs>
        <w:spacing w:line="381" w:lineRule="auto" w:before="191" w:after="0"/>
        <w:ind w:left="2440" w:right="385" w:hanging="716"/>
        <w:jc w:val="both"/>
        <w:rPr>
          <w:sz w:val="26"/>
        </w:rPr>
      </w:pPr>
      <w:r>
        <w:rPr>
          <w:w w:val="105"/>
          <w:sz w:val="26"/>
        </w:rPr>
        <w:t>Judicial officers, more so in contested matters, should give reasons for their judicial decisions and more especially when requested to do so by any one of the</w:t>
      </w:r>
      <w:r>
        <w:rPr>
          <w:spacing w:val="12"/>
          <w:w w:val="105"/>
          <w:sz w:val="26"/>
        </w:rPr>
        <w:t> </w:t>
      </w:r>
      <w:r>
        <w:rPr>
          <w:w w:val="105"/>
          <w:sz w:val="26"/>
        </w:rPr>
        <w:t>contestants.</w:t>
      </w:r>
    </w:p>
    <w:p>
      <w:pPr>
        <w:pStyle w:val="ListParagraph"/>
        <w:numPr>
          <w:ilvl w:val="0"/>
          <w:numId w:val="8"/>
        </w:numPr>
        <w:tabs>
          <w:tab w:pos="2446" w:val="left" w:leader="none"/>
        </w:tabs>
        <w:spacing w:line="381" w:lineRule="auto" w:before="190" w:after="0"/>
        <w:ind w:left="2429" w:right="391" w:hanging="698"/>
        <w:jc w:val="both"/>
        <w:rPr>
          <w:sz w:val="26"/>
        </w:rPr>
      </w:pPr>
      <w:r>
        <w:rPr>
          <w:sz w:val="26"/>
        </w:rPr>
        <w:t>Where one party intends or wants to appeal a decision, reasons should be given as soon as</w:t>
      </w:r>
      <w:r>
        <w:rPr>
          <w:spacing w:val="21"/>
          <w:sz w:val="26"/>
        </w:rPr>
        <w:t> </w:t>
      </w:r>
      <w:r>
        <w:rPr>
          <w:sz w:val="26"/>
        </w:rPr>
        <w:t>practicable.</w:t>
      </w:r>
    </w:p>
    <w:p>
      <w:pPr>
        <w:pStyle w:val="ListParagraph"/>
        <w:numPr>
          <w:ilvl w:val="0"/>
          <w:numId w:val="8"/>
        </w:numPr>
        <w:tabs>
          <w:tab w:pos="2438" w:val="left" w:leader="none"/>
        </w:tabs>
        <w:spacing w:line="388" w:lineRule="auto" w:before="181" w:after="0"/>
        <w:ind w:left="2434" w:right="379" w:hanging="710"/>
        <w:jc w:val="both"/>
        <w:rPr>
          <w:sz w:val="26"/>
        </w:rPr>
      </w:pPr>
      <w:r>
        <w:rPr>
          <w:w w:val="105"/>
          <w:sz w:val="26"/>
        </w:rPr>
        <w:t>For purposes of transparency, judicial officers, should strive to give reasons for their</w:t>
      </w:r>
      <w:r>
        <w:rPr>
          <w:spacing w:val="10"/>
          <w:w w:val="105"/>
          <w:sz w:val="26"/>
        </w:rPr>
        <w:t> </w:t>
      </w:r>
      <w:r>
        <w:rPr>
          <w:w w:val="105"/>
          <w:sz w:val="26"/>
        </w:rPr>
        <w:t>decisions.</w:t>
      </w:r>
    </w:p>
    <w:p>
      <w:pPr>
        <w:spacing w:after="0" w:line="388" w:lineRule="auto"/>
        <w:jc w:val="both"/>
        <w:rPr>
          <w:sz w:val="26"/>
        </w:rPr>
        <w:sectPr>
          <w:pgSz w:w="11910" w:h="16850"/>
          <w:pgMar w:header="0" w:footer="1520" w:top="1600" w:bottom="1780" w:left="1080" w:right="1020"/>
        </w:sectPr>
      </w:pPr>
    </w:p>
    <w:p>
      <w:pPr>
        <w:pStyle w:val="BodyText"/>
        <w:rPr>
          <w:sz w:val="20"/>
        </w:rPr>
      </w:pPr>
      <w:r>
        <w:rPr/>
        <w:pict>
          <v:line style="position:absolute;mso-position-horizontal-relative:page;mso-position-vertical-relative:page;z-index:1264" from="595.434448pt,325.635895pt" to="595.434448pt,291.377411pt" stroked="true" strokeweight=".360869pt" strokecolor="#000000">
            <v:stroke dashstyle="solid"/>
            <w10:wrap type="none"/>
          </v:line>
        </w:pict>
      </w:r>
    </w:p>
    <w:p>
      <w:pPr>
        <w:pStyle w:val="BodyText"/>
        <w:rPr>
          <w:sz w:val="17"/>
        </w:rPr>
      </w:pPr>
    </w:p>
    <w:p>
      <w:pPr>
        <w:pStyle w:val="ListParagraph"/>
        <w:numPr>
          <w:ilvl w:val="0"/>
          <w:numId w:val="8"/>
        </w:numPr>
        <w:tabs>
          <w:tab w:pos="2323" w:val="left" w:leader="none"/>
        </w:tabs>
        <w:spacing w:line="379" w:lineRule="auto" w:before="89" w:after="0"/>
        <w:ind w:left="2310" w:right="503" w:hanging="709"/>
        <w:jc w:val="both"/>
        <w:rPr>
          <w:sz w:val="26"/>
        </w:rPr>
      </w:pPr>
      <w:r>
        <w:rPr>
          <w:w w:val="105"/>
          <w:sz w:val="26"/>
        </w:rPr>
        <w:t>Failure by a court of justice to give reasons for its decision is an affront to the rule of law and a violation of a litigant's right to access to law including appeal</w:t>
      </w:r>
      <w:r>
        <w:rPr>
          <w:spacing w:val="48"/>
          <w:w w:val="105"/>
          <w:sz w:val="26"/>
        </w:rPr>
        <w:t> </w:t>
      </w:r>
      <w:r>
        <w:rPr>
          <w:w w:val="105"/>
          <w:sz w:val="26"/>
        </w:rPr>
        <w:t>processes.</w:t>
      </w:r>
    </w:p>
    <w:p>
      <w:pPr>
        <w:pStyle w:val="BodyText"/>
        <w:rPr>
          <w:sz w:val="28"/>
        </w:rPr>
      </w:pPr>
    </w:p>
    <w:p>
      <w:pPr>
        <w:pStyle w:val="BodyText"/>
        <w:rPr>
          <w:sz w:val="28"/>
        </w:rPr>
      </w:pPr>
    </w:p>
    <w:p>
      <w:pPr>
        <w:pStyle w:val="ListParagraph"/>
        <w:numPr>
          <w:ilvl w:val="0"/>
          <w:numId w:val="6"/>
        </w:numPr>
        <w:tabs>
          <w:tab w:pos="928" w:val="left" w:leader="none"/>
        </w:tabs>
        <w:spacing w:line="379" w:lineRule="auto" w:before="211" w:after="0"/>
        <w:ind w:left="930" w:right="494" w:hanging="697"/>
        <w:jc w:val="both"/>
        <w:rPr>
          <w:sz w:val="26"/>
        </w:rPr>
      </w:pPr>
      <w:r>
        <w:rPr>
          <w:w w:val="105"/>
          <w:sz w:val="26"/>
        </w:rPr>
        <w:t>In </w:t>
      </w:r>
      <w:r>
        <w:rPr>
          <w:i/>
          <w:w w:val="105"/>
          <w:sz w:val="26"/>
        </w:rPr>
        <w:t>casu, </w:t>
      </w:r>
      <w:r>
        <w:rPr>
          <w:w w:val="105"/>
          <w:sz w:val="26"/>
        </w:rPr>
        <w:t>reasons for the decision were a pre-requisite before the appeal could be prosecuted in this Court. I believe, if the judicial officer was not forthcoming with the reasons, the Appellant should have utilized other legal remedies available to him at law including an exercise under section 148 (I) of the Constitution by involving the Supreme Court's supervisory</w:t>
      </w:r>
      <w:r>
        <w:rPr>
          <w:spacing w:val="5"/>
          <w:w w:val="105"/>
          <w:sz w:val="26"/>
        </w:rPr>
        <w:t> </w:t>
      </w:r>
      <w:r>
        <w:rPr>
          <w:w w:val="105"/>
          <w:sz w:val="26"/>
        </w:rPr>
        <w:t>powers.</w:t>
      </w:r>
    </w:p>
    <w:p>
      <w:pPr>
        <w:pStyle w:val="BodyText"/>
        <w:rPr>
          <w:sz w:val="28"/>
        </w:rPr>
      </w:pPr>
    </w:p>
    <w:p>
      <w:pPr>
        <w:pStyle w:val="BodyText"/>
        <w:rPr>
          <w:sz w:val="28"/>
        </w:rPr>
      </w:pPr>
    </w:p>
    <w:p>
      <w:pPr>
        <w:pStyle w:val="BodyText"/>
        <w:spacing w:before="3"/>
        <w:rPr>
          <w:sz w:val="22"/>
        </w:rPr>
      </w:pPr>
    </w:p>
    <w:p>
      <w:pPr>
        <w:spacing w:before="0"/>
        <w:ind w:left="256" w:right="0" w:firstLine="0"/>
        <w:jc w:val="left"/>
        <w:rPr>
          <w:i/>
          <w:sz w:val="25"/>
        </w:rPr>
      </w:pPr>
      <w:r>
        <w:rPr>
          <w:i/>
          <w:w w:val="105"/>
          <w:sz w:val="25"/>
        </w:rPr>
        <w:t>Judgment</w:t>
      </w:r>
    </w:p>
    <w:p>
      <w:pPr>
        <w:pStyle w:val="BodyText"/>
        <w:rPr>
          <w:i/>
          <w:sz w:val="30"/>
        </w:rPr>
      </w:pPr>
    </w:p>
    <w:p>
      <w:pPr>
        <w:pStyle w:val="ListParagraph"/>
        <w:numPr>
          <w:ilvl w:val="0"/>
          <w:numId w:val="6"/>
        </w:numPr>
        <w:tabs>
          <w:tab w:pos="947" w:val="left" w:leader="none"/>
          <w:tab w:pos="948" w:val="left" w:leader="none"/>
        </w:tabs>
        <w:spacing w:line="240" w:lineRule="auto" w:before="0" w:after="0"/>
        <w:ind w:left="947" w:right="0" w:hanging="692"/>
        <w:jc w:val="left"/>
        <w:rPr>
          <w:sz w:val="26"/>
        </w:rPr>
      </w:pPr>
      <w:r>
        <w:rPr>
          <w:w w:val="105"/>
          <w:sz w:val="26"/>
        </w:rPr>
        <w:t>This Court has come to the conclusion</w:t>
      </w:r>
      <w:r>
        <w:rPr>
          <w:spacing w:val="8"/>
          <w:w w:val="105"/>
          <w:sz w:val="26"/>
        </w:rPr>
        <w:t> </w:t>
      </w:r>
      <w:r>
        <w:rPr>
          <w:w w:val="105"/>
          <w:sz w:val="26"/>
        </w:rPr>
        <w:t>that:</w:t>
      </w:r>
    </w:p>
    <w:p>
      <w:pPr>
        <w:pStyle w:val="BodyText"/>
        <w:spacing w:before="1"/>
        <w:rPr>
          <w:sz w:val="31"/>
        </w:rPr>
      </w:pPr>
    </w:p>
    <w:p>
      <w:pPr>
        <w:pStyle w:val="ListParagraph"/>
        <w:numPr>
          <w:ilvl w:val="0"/>
          <w:numId w:val="9"/>
        </w:numPr>
        <w:tabs>
          <w:tab w:pos="1331" w:val="left" w:leader="none"/>
        </w:tabs>
        <w:spacing w:line="381" w:lineRule="auto" w:before="0" w:after="0"/>
        <w:ind w:left="1364" w:right="455" w:hanging="413"/>
        <w:jc w:val="left"/>
        <w:rPr>
          <w:sz w:val="26"/>
        </w:rPr>
      </w:pPr>
      <w:r>
        <w:rPr>
          <w:w w:val="105"/>
          <w:sz w:val="26"/>
        </w:rPr>
        <w:t>The Appellant failed to prove that the Deed of Settlement was forged or that fraud in respect of the Deed of Settlement had</w:t>
      </w:r>
      <w:r>
        <w:rPr>
          <w:spacing w:val="15"/>
          <w:w w:val="105"/>
          <w:sz w:val="26"/>
        </w:rPr>
        <w:t> </w:t>
      </w:r>
      <w:r>
        <w:rPr>
          <w:w w:val="105"/>
          <w:sz w:val="26"/>
        </w:rPr>
        <w:t>occmTed;</w:t>
      </w:r>
    </w:p>
    <w:p>
      <w:pPr>
        <w:pStyle w:val="ListParagraph"/>
        <w:numPr>
          <w:ilvl w:val="0"/>
          <w:numId w:val="9"/>
        </w:numPr>
        <w:tabs>
          <w:tab w:pos="1345" w:val="left" w:leader="none"/>
        </w:tabs>
        <w:spacing w:line="240" w:lineRule="auto" w:before="196" w:after="0"/>
        <w:ind w:left="1344" w:right="0" w:hanging="378"/>
        <w:jc w:val="left"/>
        <w:rPr>
          <w:i/>
          <w:sz w:val="26"/>
        </w:rPr>
      </w:pPr>
      <w:r>
        <w:rPr>
          <w:w w:val="105"/>
          <w:sz w:val="26"/>
        </w:rPr>
        <w:t>The Plaintiff's cause of action was correctly dismissed by the court </w:t>
      </w:r>
      <w:r>
        <w:rPr>
          <w:i/>
          <w:w w:val="105"/>
          <w:sz w:val="26"/>
        </w:rPr>
        <w:t>a</w:t>
      </w:r>
      <w:r>
        <w:rPr>
          <w:i/>
          <w:spacing w:val="-33"/>
          <w:w w:val="105"/>
          <w:sz w:val="26"/>
        </w:rPr>
        <w:t> </w:t>
      </w:r>
      <w:r>
        <w:rPr>
          <w:i/>
          <w:w w:val="105"/>
          <w:sz w:val="26"/>
        </w:rPr>
        <w:t>quo</w:t>
      </w:r>
    </w:p>
    <w:p>
      <w:pPr>
        <w:pStyle w:val="BodyText"/>
        <w:spacing w:before="184"/>
        <w:ind w:left="1364"/>
      </w:pPr>
      <w:r>
        <w:rPr/>
        <w:t>on the basis of the exception,</w:t>
      </w:r>
    </w:p>
    <w:p>
      <w:pPr>
        <w:pStyle w:val="BodyText"/>
        <w:rPr>
          <w:sz w:val="28"/>
        </w:rPr>
      </w:pPr>
    </w:p>
    <w:p>
      <w:pPr>
        <w:pStyle w:val="BodyText"/>
        <w:rPr>
          <w:sz w:val="28"/>
        </w:rPr>
      </w:pPr>
    </w:p>
    <w:p>
      <w:pPr>
        <w:pStyle w:val="BodyText"/>
        <w:spacing w:before="1"/>
        <w:rPr>
          <w:sz w:val="34"/>
        </w:rPr>
      </w:pPr>
    </w:p>
    <w:p>
      <w:pPr>
        <w:pStyle w:val="BodyText"/>
        <w:tabs>
          <w:tab w:pos="1676" w:val="left" w:leader="none"/>
        </w:tabs>
        <w:spacing w:line="537" w:lineRule="auto"/>
        <w:ind w:left="997" w:right="3536" w:hanging="16"/>
      </w:pPr>
      <w:r>
        <w:rPr/>
        <w:t>And accordingly,  the following orders are  made: 1</w:t>
      </w:r>
      <w:r>
        <w:rPr>
          <w:spacing w:val="-41"/>
        </w:rPr>
        <w:t> </w:t>
      </w:r>
      <w:r>
        <w:rPr/>
        <w:t>.</w:t>
        <w:tab/>
        <w:t>The appeal is</w:t>
      </w:r>
      <w:r>
        <w:rPr>
          <w:spacing w:val="-25"/>
        </w:rPr>
        <w:t> </w:t>
      </w:r>
      <w:r>
        <w:rPr/>
        <w:t>dismissed.</w:t>
      </w:r>
    </w:p>
    <w:p>
      <w:pPr>
        <w:pStyle w:val="BodyText"/>
        <w:tabs>
          <w:tab w:pos="1680" w:val="left" w:leader="none"/>
        </w:tabs>
        <w:spacing w:before="2"/>
        <w:ind w:left="985"/>
      </w:pPr>
      <w:r>
        <w:rPr>
          <w:w w:val="105"/>
        </w:rPr>
        <w:t>2.</w:t>
        <w:tab/>
        <w:t>No order is made to</w:t>
      </w:r>
      <w:r>
        <w:rPr>
          <w:spacing w:val="10"/>
          <w:w w:val="105"/>
        </w:rPr>
        <w:t> </w:t>
      </w:r>
      <w:r>
        <w:rPr>
          <w:w w:val="105"/>
        </w:rPr>
        <w:t>costs.</w:t>
      </w:r>
    </w:p>
    <w:p>
      <w:pPr>
        <w:spacing w:after="0"/>
        <w:sectPr>
          <w:pgSz w:w="11910" w:h="16850"/>
          <w:pgMar w:header="0" w:footer="1520" w:top="1600" w:bottom="1840" w:left="108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p>
    <w:p>
      <w:pPr>
        <w:pStyle w:val="BodyText"/>
        <w:ind w:left="4549"/>
        <w:rPr>
          <w:sz w:val="20"/>
        </w:rPr>
      </w:pPr>
      <w:r>
        <w:rPr>
          <w:sz w:val="20"/>
        </w:rPr>
        <w:drawing>
          <wp:inline distT="0" distB="0" distL="0" distR="0">
            <wp:extent cx="1939892" cy="594359"/>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9" cstate="print"/>
                    <a:stretch>
                      <a:fillRect/>
                    </a:stretch>
                  </pic:blipFill>
                  <pic:spPr>
                    <a:xfrm>
                      <a:off x="0" y="0"/>
                      <a:ext cx="1939892" cy="594359"/>
                    </a:xfrm>
                    <a:prstGeom prst="rect">
                      <a:avLst/>
                    </a:prstGeom>
                  </pic:spPr>
                </pic:pic>
              </a:graphicData>
            </a:graphic>
          </wp:inline>
        </w:drawing>
      </w:r>
      <w:r>
        <w:rPr>
          <w:sz w:val="20"/>
        </w:rPr>
      </w:r>
    </w:p>
    <w:p>
      <w:pPr>
        <w:pStyle w:val="Heading2"/>
        <w:spacing w:before="98"/>
        <w:ind w:left="5109"/>
      </w:pPr>
      <w:r>
        <w:rPr>
          <w:w w:val="105"/>
        </w:rPr>
        <w:t>JUSTICE OF APPEAL</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7"/>
        </w:rPr>
      </w:pPr>
    </w:p>
    <w:p>
      <w:pPr>
        <w:spacing w:before="90"/>
        <w:ind w:left="241" w:right="0" w:firstLine="0"/>
        <w:jc w:val="left"/>
        <w:rPr>
          <w:sz w:val="25"/>
        </w:rPr>
      </w:pPr>
      <w:r>
        <w:rPr/>
        <w:drawing>
          <wp:anchor distT="0" distB="0" distL="0" distR="0" allowOverlap="1" layoutInCell="1" locked="0" behindDoc="0" simplePos="0" relativeHeight="1288">
            <wp:simplePos x="0" y="0"/>
            <wp:positionH relativeFrom="page">
              <wp:posOffset>3675601</wp:posOffset>
            </wp:positionH>
            <wp:positionV relativeFrom="paragraph">
              <wp:posOffset>-390018</wp:posOffset>
            </wp:positionV>
            <wp:extent cx="1604064" cy="636594"/>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10" cstate="print"/>
                    <a:stretch>
                      <a:fillRect/>
                    </a:stretch>
                  </pic:blipFill>
                  <pic:spPr>
                    <a:xfrm>
                      <a:off x="0" y="0"/>
                      <a:ext cx="1604064" cy="636594"/>
                    </a:xfrm>
                    <a:prstGeom prst="rect">
                      <a:avLst/>
                    </a:prstGeom>
                  </pic:spPr>
                </pic:pic>
              </a:graphicData>
            </a:graphic>
          </wp:anchor>
        </w:drawing>
      </w:r>
      <w:r>
        <w:rPr>
          <w:w w:val="105"/>
          <w:sz w:val="25"/>
        </w:rPr>
        <w:t>I, agree</w:t>
      </w:r>
    </w:p>
    <w:p>
      <w:pPr>
        <w:pStyle w:val="BodyText"/>
        <w:spacing w:before="1"/>
        <w:rPr>
          <w:sz w:val="23"/>
        </w:rPr>
      </w:pPr>
    </w:p>
    <w:p>
      <w:pPr>
        <w:pStyle w:val="Heading2"/>
        <w:ind w:left="5116"/>
      </w:pPr>
      <w:r>
        <w:rPr>
          <w:w w:val="105"/>
        </w:rPr>
        <w:t>JUSTICE OF APPEAL</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0"/>
        </w:rPr>
      </w:pPr>
    </w:p>
    <w:p>
      <w:pPr>
        <w:tabs>
          <w:tab w:pos="5166" w:val="left" w:leader="none"/>
        </w:tabs>
        <w:spacing w:before="60"/>
        <w:ind w:left="248" w:right="0" w:firstLine="0"/>
        <w:jc w:val="left"/>
        <w:rPr>
          <w:i/>
          <w:sz w:val="98"/>
        </w:rPr>
      </w:pPr>
      <w:r>
        <w:rPr>
          <w:position w:val="-4"/>
          <w:sz w:val="25"/>
        </w:rPr>
        <w:t>I,</w:t>
      </w:r>
      <w:r>
        <w:rPr>
          <w:spacing w:val="6"/>
          <w:position w:val="-4"/>
          <w:sz w:val="25"/>
        </w:rPr>
        <w:t> </w:t>
      </w:r>
      <w:r>
        <w:rPr>
          <w:position w:val="-4"/>
          <w:sz w:val="25"/>
        </w:rPr>
        <w:t>agree</w:t>
        <w:tab/>
      </w:r>
      <w:r>
        <w:rPr>
          <w:i/>
          <w:sz w:val="98"/>
          <w:u w:val="thick"/>
        </w:rPr>
        <w:t>L.l't:;i</w:t>
      </w:r>
    </w:p>
    <w:p>
      <w:pPr>
        <w:pStyle w:val="Heading2"/>
        <w:spacing w:before="144"/>
        <w:ind w:left="5132"/>
      </w:pPr>
      <w:r>
        <w:rPr>
          <w:w w:val="105"/>
        </w:rPr>
        <w:t>ACTING JUSTICE OF APPEAL</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after="0"/>
        <w:rPr>
          <w:sz w:val="20"/>
        </w:rPr>
        <w:sectPr>
          <w:pgSz w:w="11910" w:h="16850"/>
          <w:pgMar w:header="0" w:footer="1520" w:top="1600" w:bottom="1840" w:left="1080" w:right="1020"/>
        </w:sectPr>
      </w:pPr>
    </w:p>
    <w:p>
      <w:pPr>
        <w:spacing w:before="241"/>
        <w:ind w:left="244" w:right="0" w:firstLine="0"/>
        <w:jc w:val="left"/>
        <w:rPr>
          <w:sz w:val="25"/>
        </w:rPr>
      </w:pPr>
      <w:r>
        <w:rPr/>
        <w:pict>
          <v:line style="position:absolute;mso-position-horizontal-relative:page;mso-position-vertical-relative:page;z-index:1312" from="594.712708pt,397.398382pt" to="594.712708pt,359.173126pt" stroked="true" strokeweight=".360869pt" strokecolor="#000000">
            <v:stroke dashstyle="solid"/>
            <w10:wrap type="none"/>
          </v:line>
        </w:pict>
      </w:r>
      <w:r>
        <w:rPr>
          <w:w w:val="105"/>
          <w:sz w:val="25"/>
        </w:rPr>
        <w:t>M.Ndlangamandla</w:t>
      </w:r>
    </w:p>
    <w:p>
      <w:pPr>
        <w:pStyle w:val="BodyText"/>
        <w:spacing w:before="4"/>
        <w:rPr>
          <w:sz w:val="23"/>
        </w:rPr>
      </w:pPr>
    </w:p>
    <w:p>
      <w:pPr>
        <w:spacing w:before="0"/>
        <w:ind w:left="236" w:right="0" w:firstLine="0"/>
        <w:jc w:val="left"/>
        <w:rPr>
          <w:sz w:val="25"/>
        </w:rPr>
      </w:pPr>
      <w:r>
        <w:rPr>
          <w:w w:val="105"/>
          <w:sz w:val="25"/>
        </w:rPr>
        <w:t>K. Simelane</w:t>
      </w:r>
    </w:p>
    <w:p>
      <w:pPr>
        <w:spacing w:line="463" w:lineRule="auto" w:before="227"/>
        <w:ind w:left="236" w:right="2905" w:firstLine="0"/>
        <w:jc w:val="left"/>
        <w:rPr>
          <w:sz w:val="25"/>
        </w:rPr>
      </w:pPr>
      <w:r>
        <w:rPr/>
        <w:br w:type="column"/>
      </w:r>
      <w:r>
        <w:rPr>
          <w:w w:val="105"/>
          <w:sz w:val="25"/>
        </w:rPr>
        <w:t>Counsel for Appellant Counsel for Respondent</w:t>
      </w:r>
    </w:p>
    <w:sectPr>
      <w:type w:val="continuous"/>
      <w:pgSz w:w="11910" w:h="16850"/>
      <w:pgMar w:top="1600" w:bottom="280" w:left="1080" w:right="1020"/>
      <w:cols w:num="2" w:equalWidth="0">
        <w:col w:w="2306" w:space="1189"/>
        <w:col w:w="631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8"/>
      </w:rPr>
    </w:pPr>
    <w:r>
      <w:rPr/>
      <w:pict>
        <v:shapetype id="_x0000_t202" o:spt="202" coordsize="21600,21600" path="m,l,21600r21600,l21600,xe">
          <v:stroke joinstyle="miter"/>
          <v:path gradientshapeok="t" o:connecttype="rect"/>
        </v:shapetype>
        <v:shape style="position:absolute;margin-left:282.505005pt;margin-top:746.559509pt;width:26.45pt;height:20.350pt;mso-position-horizontal-relative:page;mso-position-vertical-relative:page;z-index:-12952" type="#_x0000_t202" filled="false" stroked="false">
          <v:textbox inset="0,0,0,0">
            <w:txbxContent>
              <w:p>
                <w:pPr>
                  <w:spacing w:before="168"/>
                  <w:ind w:left="0" w:right="18" w:firstLine="0"/>
                  <w:jc w:val="right"/>
                  <w:rPr>
                    <w:rFonts w:ascii="Arial"/>
                    <w:sz w:val="18"/>
                  </w:rPr>
                </w:pPr>
                <w:r>
                  <w:rPr/>
                  <w:fldChar w:fldCharType="begin"/>
                </w:r>
                <w:r>
                  <w:rPr>
                    <w:rFonts w:ascii="Arial"/>
                    <w:w w:val="96"/>
                    <w:sz w:val="18"/>
                  </w:rPr>
                  <w:instrText> PAGE </w:instrText>
                </w:r>
                <w:r>
                  <w:rPr/>
                  <w:fldChar w:fldCharType="separate"/>
                </w:r>
                <w:r>
                  <w:rPr/>
                  <w:t>8</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548615pt;margin-top:752.329407pt;width:14.8pt;height:13.65pt;mso-position-horizontal-relative:page;mso-position-vertical-relative:page;z-index:-12928" type="#_x0000_t202" filled="false" stroked="false">
          <v:textbox inset="0,0,0,0">
            <w:txbxContent>
              <w:p>
                <w:pPr>
                  <w:spacing w:before="11"/>
                  <w:ind w:left="20" w:right="0" w:firstLine="0"/>
                  <w:jc w:val="left"/>
                  <w:rPr>
                    <w:sz w:val="21"/>
                  </w:rPr>
                </w:pPr>
                <w:r>
                  <w:rPr>
                    <w:w w:val="105"/>
                    <w:sz w:val="21"/>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284.686798pt;margin-top:747.06311pt;width:32.9pt;height:22.5pt;mso-position-horizontal-relative:page;mso-position-vertical-relative:page;z-index:-12904" type="#_x0000_t202" filled="false" stroked="false">
          <v:textbox inset="0,0,0,0">
            <w:txbxContent>
              <w:p>
                <w:pPr>
                  <w:spacing w:before="180"/>
                  <w:ind w:left="402" w:right="0" w:firstLine="0"/>
                  <w:jc w:val="left"/>
                  <w:rPr>
                    <w:rFonts w:ascii="Courier New"/>
                    <w:sz w:val="22"/>
                  </w:rPr>
                </w:pPr>
                <w:r>
                  <w:rPr/>
                  <w:fldChar w:fldCharType="begin"/>
                </w:r>
                <w:r>
                  <w:rPr>
                    <w:rFonts w:ascii="Courier New"/>
                    <w:w w:val="90"/>
                    <w:sz w:val="22"/>
                  </w:rPr>
                  <w:instrText> PAGE </w:instrText>
                </w:r>
                <w:r>
                  <w:rPr/>
                  <w:fldChar w:fldCharType="separate"/>
                </w:r>
                <w:r>
                  <w:rPr/>
                  <w:t>12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575" w:hanging="231"/>
        <w:jc w:val="left"/>
      </w:pPr>
      <w:rPr>
        <w:rFonts w:hint="default" w:ascii="Times New Roman" w:hAnsi="Times New Roman" w:eastAsia="Times New Roman" w:cs="Times New Roman"/>
        <w:i/>
        <w:spacing w:val="-8"/>
        <w:w w:val="86"/>
        <w:sz w:val="24"/>
        <w:szCs w:val="24"/>
      </w:rPr>
    </w:lvl>
    <w:lvl w:ilvl="1">
      <w:start w:val="0"/>
      <w:numFmt w:val="bullet"/>
      <w:lvlText w:val="•"/>
      <w:lvlJc w:val="left"/>
      <w:pPr>
        <w:ind w:left="2402" w:hanging="231"/>
      </w:pPr>
      <w:rPr>
        <w:rFonts w:hint="default"/>
      </w:rPr>
    </w:lvl>
    <w:lvl w:ilvl="2">
      <w:start w:val="0"/>
      <w:numFmt w:val="bullet"/>
      <w:lvlText w:val="•"/>
      <w:lvlJc w:val="left"/>
      <w:pPr>
        <w:ind w:left="3225" w:hanging="231"/>
      </w:pPr>
      <w:rPr>
        <w:rFonts w:hint="default"/>
      </w:rPr>
    </w:lvl>
    <w:lvl w:ilvl="3">
      <w:start w:val="0"/>
      <w:numFmt w:val="bullet"/>
      <w:lvlText w:val="•"/>
      <w:lvlJc w:val="left"/>
      <w:pPr>
        <w:ind w:left="4048" w:hanging="231"/>
      </w:pPr>
      <w:rPr>
        <w:rFonts w:hint="default"/>
      </w:rPr>
    </w:lvl>
    <w:lvl w:ilvl="4">
      <w:start w:val="0"/>
      <w:numFmt w:val="bullet"/>
      <w:lvlText w:val="•"/>
      <w:lvlJc w:val="left"/>
      <w:pPr>
        <w:ind w:left="4871" w:hanging="231"/>
      </w:pPr>
      <w:rPr>
        <w:rFonts w:hint="default"/>
      </w:rPr>
    </w:lvl>
    <w:lvl w:ilvl="5">
      <w:start w:val="0"/>
      <w:numFmt w:val="bullet"/>
      <w:lvlText w:val="•"/>
      <w:lvlJc w:val="left"/>
      <w:pPr>
        <w:ind w:left="5694" w:hanging="231"/>
      </w:pPr>
      <w:rPr>
        <w:rFonts w:hint="default"/>
      </w:rPr>
    </w:lvl>
    <w:lvl w:ilvl="6">
      <w:start w:val="0"/>
      <w:numFmt w:val="bullet"/>
      <w:lvlText w:val="•"/>
      <w:lvlJc w:val="left"/>
      <w:pPr>
        <w:ind w:left="6517" w:hanging="231"/>
      </w:pPr>
      <w:rPr>
        <w:rFonts w:hint="default"/>
      </w:rPr>
    </w:lvl>
    <w:lvl w:ilvl="7">
      <w:start w:val="0"/>
      <w:numFmt w:val="bullet"/>
      <w:lvlText w:val="•"/>
      <w:lvlJc w:val="left"/>
      <w:pPr>
        <w:ind w:left="7340" w:hanging="231"/>
      </w:pPr>
      <w:rPr>
        <w:rFonts w:hint="default"/>
      </w:rPr>
    </w:lvl>
    <w:lvl w:ilvl="8">
      <w:start w:val="0"/>
      <w:numFmt w:val="bullet"/>
      <w:lvlText w:val="•"/>
      <w:lvlJc w:val="left"/>
      <w:pPr>
        <w:ind w:left="8163" w:hanging="231"/>
      </w:pPr>
      <w:rPr>
        <w:rFonts w:hint="default"/>
      </w:rPr>
    </w:lvl>
  </w:abstractNum>
  <w:abstractNum w:abstractNumId="8">
    <w:multiLevelType w:val="hybridMultilevel"/>
    <w:lvl w:ilvl="0">
      <w:start w:val="1"/>
      <w:numFmt w:val="lowerLetter"/>
      <w:lvlText w:val="(%1)"/>
      <w:lvlJc w:val="left"/>
      <w:pPr>
        <w:ind w:left="1364" w:hanging="379"/>
        <w:jc w:val="left"/>
      </w:pPr>
      <w:rPr>
        <w:rFonts w:hint="default" w:ascii="Times New Roman" w:hAnsi="Times New Roman" w:eastAsia="Times New Roman" w:cs="Times New Roman"/>
        <w:spacing w:val="-1"/>
        <w:w w:val="106"/>
        <w:sz w:val="26"/>
        <w:szCs w:val="26"/>
      </w:rPr>
    </w:lvl>
    <w:lvl w:ilvl="1">
      <w:start w:val="0"/>
      <w:numFmt w:val="bullet"/>
      <w:lvlText w:val="•"/>
      <w:lvlJc w:val="left"/>
      <w:pPr>
        <w:ind w:left="2204" w:hanging="379"/>
      </w:pPr>
      <w:rPr>
        <w:rFonts w:hint="default"/>
      </w:rPr>
    </w:lvl>
    <w:lvl w:ilvl="2">
      <w:start w:val="0"/>
      <w:numFmt w:val="bullet"/>
      <w:lvlText w:val="•"/>
      <w:lvlJc w:val="left"/>
      <w:pPr>
        <w:ind w:left="3049" w:hanging="379"/>
      </w:pPr>
      <w:rPr>
        <w:rFonts w:hint="default"/>
      </w:rPr>
    </w:lvl>
    <w:lvl w:ilvl="3">
      <w:start w:val="0"/>
      <w:numFmt w:val="bullet"/>
      <w:lvlText w:val="•"/>
      <w:lvlJc w:val="left"/>
      <w:pPr>
        <w:ind w:left="3894" w:hanging="379"/>
      </w:pPr>
      <w:rPr>
        <w:rFonts w:hint="default"/>
      </w:rPr>
    </w:lvl>
    <w:lvl w:ilvl="4">
      <w:start w:val="0"/>
      <w:numFmt w:val="bullet"/>
      <w:lvlText w:val="•"/>
      <w:lvlJc w:val="left"/>
      <w:pPr>
        <w:ind w:left="4739" w:hanging="379"/>
      </w:pPr>
      <w:rPr>
        <w:rFonts w:hint="default"/>
      </w:rPr>
    </w:lvl>
    <w:lvl w:ilvl="5">
      <w:start w:val="0"/>
      <w:numFmt w:val="bullet"/>
      <w:lvlText w:val="•"/>
      <w:lvlJc w:val="left"/>
      <w:pPr>
        <w:ind w:left="5584" w:hanging="379"/>
      </w:pPr>
      <w:rPr>
        <w:rFonts w:hint="default"/>
      </w:rPr>
    </w:lvl>
    <w:lvl w:ilvl="6">
      <w:start w:val="0"/>
      <w:numFmt w:val="bullet"/>
      <w:lvlText w:val="•"/>
      <w:lvlJc w:val="left"/>
      <w:pPr>
        <w:ind w:left="6429" w:hanging="379"/>
      </w:pPr>
      <w:rPr>
        <w:rFonts w:hint="default"/>
      </w:rPr>
    </w:lvl>
    <w:lvl w:ilvl="7">
      <w:start w:val="0"/>
      <w:numFmt w:val="bullet"/>
      <w:lvlText w:val="•"/>
      <w:lvlJc w:val="left"/>
      <w:pPr>
        <w:ind w:left="7274" w:hanging="379"/>
      </w:pPr>
      <w:rPr>
        <w:rFonts w:hint="default"/>
      </w:rPr>
    </w:lvl>
    <w:lvl w:ilvl="8">
      <w:start w:val="0"/>
      <w:numFmt w:val="bullet"/>
      <w:lvlText w:val="•"/>
      <w:lvlJc w:val="left"/>
      <w:pPr>
        <w:ind w:left="8119" w:hanging="379"/>
      </w:pPr>
      <w:rPr>
        <w:rFonts w:hint="default"/>
      </w:rPr>
    </w:lvl>
  </w:abstractNum>
  <w:abstractNum w:abstractNumId="7">
    <w:multiLevelType w:val="hybridMultilevel"/>
    <w:lvl w:ilvl="0">
      <w:start w:val="1"/>
      <w:numFmt w:val="lowerLetter"/>
      <w:lvlText w:val="(%1)"/>
      <w:lvlJc w:val="left"/>
      <w:pPr>
        <w:ind w:left="2440" w:hanging="706"/>
        <w:jc w:val="right"/>
      </w:pPr>
      <w:rPr>
        <w:rFonts w:hint="default" w:ascii="Times New Roman" w:hAnsi="Times New Roman" w:eastAsia="Times New Roman" w:cs="Times New Roman"/>
        <w:spacing w:val="-1"/>
        <w:w w:val="106"/>
        <w:sz w:val="26"/>
        <w:szCs w:val="26"/>
      </w:rPr>
    </w:lvl>
    <w:lvl w:ilvl="1">
      <w:start w:val="0"/>
      <w:numFmt w:val="bullet"/>
      <w:lvlText w:val="•"/>
      <w:lvlJc w:val="left"/>
      <w:pPr>
        <w:ind w:left="3176" w:hanging="706"/>
      </w:pPr>
      <w:rPr>
        <w:rFonts w:hint="default"/>
      </w:rPr>
    </w:lvl>
    <w:lvl w:ilvl="2">
      <w:start w:val="0"/>
      <w:numFmt w:val="bullet"/>
      <w:lvlText w:val="•"/>
      <w:lvlJc w:val="left"/>
      <w:pPr>
        <w:ind w:left="3913" w:hanging="706"/>
      </w:pPr>
      <w:rPr>
        <w:rFonts w:hint="default"/>
      </w:rPr>
    </w:lvl>
    <w:lvl w:ilvl="3">
      <w:start w:val="0"/>
      <w:numFmt w:val="bullet"/>
      <w:lvlText w:val="•"/>
      <w:lvlJc w:val="left"/>
      <w:pPr>
        <w:ind w:left="4650" w:hanging="706"/>
      </w:pPr>
      <w:rPr>
        <w:rFonts w:hint="default"/>
      </w:rPr>
    </w:lvl>
    <w:lvl w:ilvl="4">
      <w:start w:val="0"/>
      <w:numFmt w:val="bullet"/>
      <w:lvlText w:val="•"/>
      <w:lvlJc w:val="left"/>
      <w:pPr>
        <w:ind w:left="5387" w:hanging="706"/>
      </w:pPr>
      <w:rPr>
        <w:rFonts w:hint="default"/>
      </w:rPr>
    </w:lvl>
    <w:lvl w:ilvl="5">
      <w:start w:val="0"/>
      <w:numFmt w:val="bullet"/>
      <w:lvlText w:val="•"/>
      <w:lvlJc w:val="left"/>
      <w:pPr>
        <w:ind w:left="6124" w:hanging="706"/>
      </w:pPr>
      <w:rPr>
        <w:rFonts w:hint="default"/>
      </w:rPr>
    </w:lvl>
    <w:lvl w:ilvl="6">
      <w:start w:val="0"/>
      <w:numFmt w:val="bullet"/>
      <w:lvlText w:val="•"/>
      <w:lvlJc w:val="left"/>
      <w:pPr>
        <w:ind w:left="6861" w:hanging="706"/>
      </w:pPr>
      <w:rPr>
        <w:rFonts w:hint="default"/>
      </w:rPr>
    </w:lvl>
    <w:lvl w:ilvl="7">
      <w:start w:val="0"/>
      <w:numFmt w:val="bullet"/>
      <w:lvlText w:val="•"/>
      <w:lvlJc w:val="left"/>
      <w:pPr>
        <w:ind w:left="7598" w:hanging="706"/>
      </w:pPr>
      <w:rPr>
        <w:rFonts w:hint="default"/>
      </w:rPr>
    </w:lvl>
    <w:lvl w:ilvl="8">
      <w:start w:val="0"/>
      <w:numFmt w:val="bullet"/>
      <w:lvlText w:val="•"/>
      <w:lvlJc w:val="left"/>
      <w:pPr>
        <w:ind w:left="8335" w:hanging="706"/>
      </w:pPr>
      <w:rPr>
        <w:rFonts w:hint="default"/>
      </w:rPr>
    </w:lvl>
  </w:abstractNum>
  <w:abstractNum w:abstractNumId="6">
    <w:multiLevelType w:val="hybridMultilevel"/>
    <w:lvl w:ilvl="0">
      <w:start w:val="1"/>
      <w:numFmt w:val="lowerLetter"/>
      <w:lvlText w:val="(%1)"/>
      <w:lvlJc w:val="left"/>
      <w:pPr>
        <w:ind w:left="1580" w:hanging="692"/>
        <w:jc w:val="right"/>
      </w:pPr>
      <w:rPr>
        <w:rFonts w:hint="default"/>
        <w:spacing w:val="-1"/>
        <w:w w:val="106"/>
      </w:rPr>
    </w:lvl>
    <w:lvl w:ilvl="1">
      <w:start w:val="0"/>
      <w:numFmt w:val="bullet"/>
      <w:lvlText w:val="•"/>
      <w:lvlJc w:val="left"/>
      <w:pPr>
        <w:ind w:left="2402" w:hanging="692"/>
      </w:pPr>
      <w:rPr>
        <w:rFonts w:hint="default"/>
      </w:rPr>
    </w:lvl>
    <w:lvl w:ilvl="2">
      <w:start w:val="0"/>
      <w:numFmt w:val="bullet"/>
      <w:lvlText w:val="•"/>
      <w:lvlJc w:val="left"/>
      <w:pPr>
        <w:ind w:left="3225" w:hanging="692"/>
      </w:pPr>
      <w:rPr>
        <w:rFonts w:hint="default"/>
      </w:rPr>
    </w:lvl>
    <w:lvl w:ilvl="3">
      <w:start w:val="0"/>
      <w:numFmt w:val="bullet"/>
      <w:lvlText w:val="•"/>
      <w:lvlJc w:val="left"/>
      <w:pPr>
        <w:ind w:left="4048" w:hanging="692"/>
      </w:pPr>
      <w:rPr>
        <w:rFonts w:hint="default"/>
      </w:rPr>
    </w:lvl>
    <w:lvl w:ilvl="4">
      <w:start w:val="0"/>
      <w:numFmt w:val="bullet"/>
      <w:lvlText w:val="•"/>
      <w:lvlJc w:val="left"/>
      <w:pPr>
        <w:ind w:left="4871" w:hanging="692"/>
      </w:pPr>
      <w:rPr>
        <w:rFonts w:hint="default"/>
      </w:rPr>
    </w:lvl>
    <w:lvl w:ilvl="5">
      <w:start w:val="0"/>
      <w:numFmt w:val="bullet"/>
      <w:lvlText w:val="•"/>
      <w:lvlJc w:val="left"/>
      <w:pPr>
        <w:ind w:left="5694" w:hanging="692"/>
      </w:pPr>
      <w:rPr>
        <w:rFonts w:hint="default"/>
      </w:rPr>
    </w:lvl>
    <w:lvl w:ilvl="6">
      <w:start w:val="0"/>
      <w:numFmt w:val="bullet"/>
      <w:lvlText w:val="•"/>
      <w:lvlJc w:val="left"/>
      <w:pPr>
        <w:ind w:left="6517" w:hanging="692"/>
      </w:pPr>
      <w:rPr>
        <w:rFonts w:hint="default"/>
      </w:rPr>
    </w:lvl>
    <w:lvl w:ilvl="7">
      <w:start w:val="0"/>
      <w:numFmt w:val="bullet"/>
      <w:lvlText w:val="•"/>
      <w:lvlJc w:val="left"/>
      <w:pPr>
        <w:ind w:left="7340" w:hanging="692"/>
      </w:pPr>
      <w:rPr>
        <w:rFonts w:hint="default"/>
      </w:rPr>
    </w:lvl>
    <w:lvl w:ilvl="8">
      <w:start w:val="0"/>
      <w:numFmt w:val="bullet"/>
      <w:lvlText w:val="•"/>
      <w:lvlJc w:val="left"/>
      <w:pPr>
        <w:ind w:left="8163" w:hanging="692"/>
      </w:pPr>
      <w:rPr>
        <w:rFonts w:hint="default"/>
      </w:rPr>
    </w:lvl>
  </w:abstractNum>
  <w:abstractNum w:abstractNumId="5">
    <w:multiLevelType w:val="hybridMultilevel"/>
    <w:lvl w:ilvl="0">
      <w:start w:val="22"/>
      <w:numFmt w:val="decimal"/>
      <w:lvlText w:val="[%1]"/>
      <w:lvlJc w:val="left"/>
      <w:pPr>
        <w:ind w:left="1075" w:hanging="700"/>
        <w:jc w:val="right"/>
      </w:pPr>
      <w:rPr>
        <w:rFonts w:hint="default"/>
        <w:spacing w:val="-1"/>
        <w:w w:val="107"/>
      </w:rPr>
    </w:lvl>
    <w:lvl w:ilvl="1">
      <w:start w:val="1"/>
      <w:numFmt w:val="upperRoman"/>
      <w:lvlText w:val="(%2)"/>
      <w:lvlJc w:val="left"/>
      <w:pPr>
        <w:ind w:left="1947" w:hanging="354"/>
        <w:jc w:val="left"/>
      </w:pPr>
      <w:rPr>
        <w:rFonts w:hint="default" w:ascii="Times New Roman" w:hAnsi="Times New Roman" w:eastAsia="Times New Roman" w:cs="Times New Roman"/>
        <w:i/>
        <w:spacing w:val="-1"/>
        <w:w w:val="102"/>
        <w:sz w:val="26"/>
        <w:szCs w:val="26"/>
      </w:rPr>
    </w:lvl>
    <w:lvl w:ilvl="2">
      <w:start w:val="0"/>
      <w:numFmt w:val="bullet"/>
      <w:lvlText w:val="•"/>
      <w:lvlJc w:val="left"/>
      <w:pPr>
        <w:ind w:left="2814" w:hanging="354"/>
      </w:pPr>
      <w:rPr>
        <w:rFonts w:hint="default"/>
      </w:rPr>
    </w:lvl>
    <w:lvl w:ilvl="3">
      <w:start w:val="0"/>
      <w:numFmt w:val="bullet"/>
      <w:lvlText w:val="•"/>
      <w:lvlJc w:val="left"/>
      <w:pPr>
        <w:ind w:left="3688" w:hanging="354"/>
      </w:pPr>
      <w:rPr>
        <w:rFonts w:hint="default"/>
      </w:rPr>
    </w:lvl>
    <w:lvl w:ilvl="4">
      <w:start w:val="0"/>
      <w:numFmt w:val="bullet"/>
      <w:lvlText w:val="•"/>
      <w:lvlJc w:val="left"/>
      <w:pPr>
        <w:ind w:left="4562" w:hanging="354"/>
      </w:pPr>
      <w:rPr>
        <w:rFonts w:hint="default"/>
      </w:rPr>
    </w:lvl>
    <w:lvl w:ilvl="5">
      <w:start w:val="0"/>
      <w:numFmt w:val="bullet"/>
      <w:lvlText w:val="•"/>
      <w:lvlJc w:val="left"/>
      <w:pPr>
        <w:ind w:left="5437" w:hanging="354"/>
      </w:pPr>
      <w:rPr>
        <w:rFonts w:hint="default"/>
      </w:rPr>
    </w:lvl>
    <w:lvl w:ilvl="6">
      <w:start w:val="0"/>
      <w:numFmt w:val="bullet"/>
      <w:lvlText w:val="•"/>
      <w:lvlJc w:val="left"/>
      <w:pPr>
        <w:ind w:left="6311" w:hanging="354"/>
      </w:pPr>
      <w:rPr>
        <w:rFonts w:hint="default"/>
      </w:rPr>
    </w:lvl>
    <w:lvl w:ilvl="7">
      <w:start w:val="0"/>
      <w:numFmt w:val="bullet"/>
      <w:lvlText w:val="•"/>
      <w:lvlJc w:val="left"/>
      <w:pPr>
        <w:ind w:left="7185" w:hanging="354"/>
      </w:pPr>
      <w:rPr>
        <w:rFonts w:hint="default"/>
      </w:rPr>
    </w:lvl>
    <w:lvl w:ilvl="8">
      <w:start w:val="0"/>
      <w:numFmt w:val="bullet"/>
      <w:lvlText w:val="•"/>
      <w:lvlJc w:val="left"/>
      <w:pPr>
        <w:ind w:left="8060" w:hanging="354"/>
      </w:pPr>
      <w:rPr>
        <w:rFonts w:hint="default"/>
      </w:rPr>
    </w:lvl>
  </w:abstractNum>
  <w:abstractNum w:abstractNumId="4">
    <w:multiLevelType w:val="hybridMultilevel"/>
    <w:lvl w:ilvl="0">
      <w:start w:val="16"/>
      <w:numFmt w:val="decimal"/>
      <w:lvlText w:val="[%1]"/>
      <w:lvlJc w:val="left"/>
      <w:pPr>
        <w:ind w:left="1292" w:hanging="694"/>
        <w:jc w:val="right"/>
      </w:pPr>
      <w:rPr>
        <w:rFonts w:hint="default" w:ascii="Times New Roman" w:hAnsi="Times New Roman" w:eastAsia="Times New Roman" w:cs="Times New Roman"/>
        <w:spacing w:val="0"/>
        <w:w w:val="99"/>
        <w:sz w:val="26"/>
        <w:szCs w:val="26"/>
      </w:rPr>
    </w:lvl>
    <w:lvl w:ilvl="1">
      <w:start w:val="0"/>
      <w:numFmt w:val="bullet"/>
      <w:lvlText w:val="•"/>
      <w:lvlJc w:val="left"/>
      <w:pPr>
        <w:ind w:left="2150" w:hanging="694"/>
      </w:pPr>
      <w:rPr>
        <w:rFonts w:hint="default"/>
      </w:rPr>
    </w:lvl>
    <w:lvl w:ilvl="2">
      <w:start w:val="0"/>
      <w:numFmt w:val="bullet"/>
      <w:lvlText w:val="•"/>
      <w:lvlJc w:val="left"/>
      <w:pPr>
        <w:ind w:left="3001" w:hanging="694"/>
      </w:pPr>
      <w:rPr>
        <w:rFonts w:hint="default"/>
      </w:rPr>
    </w:lvl>
    <w:lvl w:ilvl="3">
      <w:start w:val="0"/>
      <w:numFmt w:val="bullet"/>
      <w:lvlText w:val="•"/>
      <w:lvlJc w:val="left"/>
      <w:pPr>
        <w:ind w:left="3852" w:hanging="694"/>
      </w:pPr>
      <w:rPr>
        <w:rFonts w:hint="default"/>
      </w:rPr>
    </w:lvl>
    <w:lvl w:ilvl="4">
      <w:start w:val="0"/>
      <w:numFmt w:val="bullet"/>
      <w:lvlText w:val="•"/>
      <w:lvlJc w:val="left"/>
      <w:pPr>
        <w:ind w:left="4703" w:hanging="694"/>
      </w:pPr>
      <w:rPr>
        <w:rFonts w:hint="default"/>
      </w:rPr>
    </w:lvl>
    <w:lvl w:ilvl="5">
      <w:start w:val="0"/>
      <w:numFmt w:val="bullet"/>
      <w:lvlText w:val="•"/>
      <w:lvlJc w:val="left"/>
      <w:pPr>
        <w:ind w:left="5554" w:hanging="694"/>
      </w:pPr>
      <w:rPr>
        <w:rFonts w:hint="default"/>
      </w:rPr>
    </w:lvl>
    <w:lvl w:ilvl="6">
      <w:start w:val="0"/>
      <w:numFmt w:val="bullet"/>
      <w:lvlText w:val="•"/>
      <w:lvlJc w:val="left"/>
      <w:pPr>
        <w:ind w:left="6405" w:hanging="694"/>
      </w:pPr>
      <w:rPr>
        <w:rFonts w:hint="default"/>
      </w:rPr>
    </w:lvl>
    <w:lvl w:ilvl="7">
      <w:start w:val="0"/>
      <w:numFmt w:val="bullet"/>
      <w:lvlText w:val="•"/>
      <w:lvlJc w:val="left"/>
      <w:pPr>
        <w:ind w:left="7256" w:hanging="694"/>
      </w:pPr>
      <w:rPr>
        <w:rFonts w:hint="default"/>
      </w:rPr>
    </w:lvl>
    <w:lvl w:ilvl="8">
      <w:start w:val="0"/>
      <w:numFmt w:val="bullet"/>
      <w:lvlText w:val="•"/>
      <w:lvlJc w:val="left"/>
      <w:pPr>
        <w:ind w:left="8107" w:hanging="694"/>
      </w:pPr>
      <w:rPr>
        <w:rFonts w:hint="default"/>
      </w:rPr>
    </w:lvl>
  </w:abstractNum>
  <w:abstractNum w:abstractNumId="3">
    <w:multiLevelType w:val="hybridMultilevel"/>
    <w:lvl w:ilvl="0">
      <w:start w:val="1"/>
      <w:numFmt w:val="lowerLetter"/>
      <w:lvlText w:val="(%1)"/>
      <w:lvlJc w:val="left"/>
      <w:pPr>
        <w:ind w:left="1753" w:hanging="703"/>
        <w:jc w:val="left"/>
      </w:pPr>
      <w:rPr>
        <w:rFonts w:hint="default" w:ascii="Times New Roman" w:hAnsi="Times New Roman" w:eastAsia="Times New Roman" w:cs="Times New Roman"/>
        <w:spacing w:val="-1"/>
        <w:w w:val="109"/>
        <w:sz w:val="26"/>
        <w:szCs w:val="26"/>
      </w:rPr>
    </w:lvl>
    <w:lvl w:ilvl="1">
      <w:start w:val="0"/>
      <w:numFmt w:val="bullet"/>
      <w:lvlText w:val="•"/>
      <w:lvlJc w:val="left"/>
      <w:pPr>
        <w:ind w:left="2564" w:hanging="703"/>
      </w:pPr>
      <w:rPr>
        <w:rFonts w:hint="default"/>
      </w:rPr>
    </w:lvl>
    <w:lvl w:ilvl="2">
      <w:start w:val="0"/>
      <w:numFmt w:val="bullet"/>
      <w:lvlText w:val="•"/>
      <w:lvlJc w:val="left"/>
      <w:pPr>
        <w:ind w:left="3369" w:hanging="703"/>
      </w:pPr>
      <w:rPr>
        <w:rFonts w:hint="default"/>
      </w:rPr>
    </w:lvl>
    <w:lvl w:ilvl="3">
      <w:start w:val="0"/>
      <w:numFmt w:val="bullet"/>
      <w:lvlText w:val="•"/>
      <w:lvlJc w:val="left"/>
      <w:pPr>
        <w:ind w:left="4174" w:hanging="703"/>
      </w:pPr>
      <w:rPr>
        <w:rFonts w:hint="default"/>
      </w:rPr>
    </w:lvl>
    <w:lvl w:ilvl="4">
      <w:start w:val="0"/>
      <w:numFmt w:val="bullet"/>
      <w:lvlText w:val="•"/>
      <w:lvlJc w:val="left"/>
      <w:pPr>
        <w:ind w:left="4979" w:hanging="703"/>
      </w:pPr>
      <w:rPr>
        <w:rFonts w:hint="default"/>
      </w:rPr>
    </w:lvl>
    <w:lvl w:ilvl="5">
      <w:start w:val="0"/>
      <w:numFmt w:val="bullet"/>
      <w:lvlText w:val="•"/>
      <w:lvlJc w:val="left"/>
      <w:pPr>
        <w:ind w:left="5784" w:hanging="703"/>
      </w:pPr>
      <w:rPr>
        <w:rFonts w:hint="default"/>
      </w:rPr>
    </w:lvl>
    <w:lvl w:ilvl="6">
      <w:start w:val="0"/>
      <w:numFmt w:val="bullet"/>
      <w:lvlText w:val="•"/>
      <w:lvlJc w:val="left"/>
      <w:pPr>
        <w:ind w:left="6589" w:hanging="703"/>
      </w:pPr>
      <w:rPr>
        <w:rFonts w:hint="default"/>
      </w:rPr>
    </w:lvl>
    <w:lvl w:ilvl="7">
      <w:start w:val="0"/>
      <w:numFmt w:val="bullet"/>
      <w:lvlText w:val="•"/>
      <w:lvlJc w:val="left"/>
      <w:pPr>
        <w:ind w:left="7394" w:hanging="703"/>
      </w:pPr>
      <w:rPr>
        <w:rFonts w:hint="default"/>
      </w:rPr>
    </w:lvl>
    <w:lvl w:ilvl="8">
      <w:start w:val="0"/>
      <w:numFmt w:val="bullet"/>
      <w:lvlText w:val="•"/>
      <w:lvlJc w:val="left"/>
      <w:pPr>
        <w:ind w:left="8199" w:hanging="703"/>
      </w:pPr>
      <w:rPr>
        <w:rFonts w:hint="default"/>
      </w:rPr>
    </w:lvl>
  </w:abstractNum>
  <w:abstractNum w:abstractNumId="2">
    <w:multiLevelType w:val="hybridMultilevel"/>
    <w:lvl w:ilvl="0">
      <w:start w:val="11"/>
      <w:numFmt w:val="decimal"/>
      <w:lvlText w:val="[%1]"/>
      <w:lvlJc w:val="left"/>
      <w:pPr>
        <w:ind w:left="1046" w:hanging="693"/>
        <w:jc w:val="left"/>
      </w:pPr>
      <w:rPr>
        <w:rFonts w:hint="default"/>
        <w:spacing w:val="0"/>
        <w:w w:val="97"/>
      </w:rPr>
    </w:lvl>
    <w:lvl w:ilvl="1">
      <w:start w:val="1"/>
      <w:numFmt w:val="lowerLetter"/>
      <w:lvlText w:val="(%2)"/>
      <w:lvlJc w:val="left"/>
      <w:pPr>
        <w:ind w:left="2583" w:hanging="846"/>
        <w:jc w:val="right"/>
      </w:pPr>
      <w:rPr>
        <w:rFonts w:hint="default"/>
        <w:spacing w:val="-1"/>
        <w:w w:val="110"/>
      </w:rPr>
    </w:lvl>
    <w:lvl w:ilvl="2">
      <w:start w:val="0"/>
      <w:numFmt w:val="bullet"/>
      <w:lvlText w:val="•"/>
      <w:lvlJc w:val="left"/>
      <w:pPr>
        <w:ind w:left="2580" w:hanging="846"/>
      </w:pPr>
      <w:rPr>
        <w:rFonts w:hint="default"/>
      </w:rPr>
    </w:lvl>
    <w:lvl w:ilvl="3">
      <w:start w:val="0"/>
      <w:numFmt w:val="bullet"/>
      <w:lvlText w:val="•"/>
      <w:lvlJc w:val="left"/>
      <w:pPr>
        <w:ind w:left="3483" w:hanging="846"/>
      </w:pPr>
      <w:rPr>
        <w:rFonts w:hint="default"/>
      </w:rPr>
    </w:lvl>
    <w:lvl w:ilvl="4">
      <w:start w:val="0"/>
      <w:numFmt w:val="bullet"/>
      <w:lvlText w:val="•"/>
      <w:lvlJc w:val="left"/>
      <w:pPr>
        <w:ind w:left="4387" w:hanging="846"/>
      </w:pPr>
      <w:rPr>
        <w:rFonts w:hint="default"/>
      </w:rPr>
    </w:lvl>
    <w:lvl w:ilvl="5">
      <w:start w:val="0"/>
      <w:numFmt w:val="bullet"/>
      <w:lvlText w:val="•"/>
      <w:lvlJc w:val="left"/>
      <w:pPr>
        <w:ind w:left="5290" w:hanging="846"/>
      </w:pPr>
      <w:rPr>
        <w:rFonts w:hint="default"/>
      </w:rPr>
    </w:lvl>
    <w:lvl w:ilvl="6">
      <w:start w:val="0"/>
      <w:numFmt w:val="bullet"/>
      <w:lvlText w:val="•"/>
      <w:lvlJc w:val="left"/>
      <w:pPr>
        <w:ind w:left="6194" w:hanging="846"/>
      </w:pPr>
      <w:rPr>
        <w:rFonts w:hint="default"/>
      </w:rPr>
    </w:lvl>
    <w:lvl w:ilvl="7">
      <w:start w:val="0"/>
      <w:numFmt w:val="bullet"/>
      <w:lvlText w:val="•"/>
      <w:lvlJc w:val="left"/>
      <w:pPr>
        <w:ind w:left="7098" w:hanging="846"/>
      </w:pPr>
      <w:rPr>
        <w:rFonts w:hint="default"/>
      </w:rPr>
    </w:lvl>
    <w:lvl w:ilvl="8">
      <w:start w:val="0"/>
      <w:numFmt w:val="bullet"/>
      <w:lvlText w:val="•"/>
      <w:lvlJc w:val="left"/>
      <w:pPr>
        <w:ind w:left="8001" w:hanging="846"/>
      </w:pPr>
      <w:rPr>
        <w:rFonts w:hint="default"/>
      </w:rPr>
    </w:lvl>
  </w:abstractNum>
  <w:abstractNum w:abstractNumId="0">
    <w:multiLevelType w:val="hybridMultilevel"/>
    <w:lvl w:ilvl="0">
      <w:start w:val="2"/>
      <w:numFmt w:val="decimal"/>
      <w:lvlText w:val="[%1]"/>
      <w:lvlJc w:val="left"/>
      <w:pPr>
        <w:ind w:left="845" w:hanging="692"/>
        <w:jc w:val="left"/>
      </w:pPr>
      <w:rPr>
        <w:rFonts w:hint="default" w:ascii="Times New Roman" w:hAnsi="Times New Roman" w:eastAsia="Times New Roman" w:cs="Times New Roman"/>
        <w:spacing w:val="-1"/>
        <w:w w:val="110"/>
        <w:sz w:val="25"/>
        <w:szCs w:val="25"/>
      </w:rPr>
    </w:lvl>
    <w:lvl w:ilvl="1">
      <w:start w:val="6"/>
      <w:numFmt w:val="decimal"/>
      <w:lvlText w:val="[%2]"/>
      <w:lvlJc w:val="left"/>
      <w:pPr>
        <w:ind w:left="908" w:hanging="691"/>
        <w:jc w:val="left"/>
      </w:pPr>
      <w:rPr>
        <w:rFonts w:hint="default"/>
        <w:w w:val="106"/>
      </w:rPr>
    </w:lvl>
    <w:lvl w:ilvl="2">
      <w:start w:val="1"/>
      <w:numFmt w:val="lowerLetter"/>
      <w:lvlText w:val="(%3)"/>
      <w:lvlJc w:val="left"/>
      <w:pPr>
        <w:ind w:left="1618" w:hanging="696"/>
        <w:jc w:val="left"/>
      </w:pPr>
      <w:rPr>
        <w:rFonts w:hint="default" w:ascii="Times New Roman" w:hAnsi="Times New Roman" w:eastAsia="Times New Roman" w:cs="Times New Roman"/>
        <w:spacing w:val="-1"/>
        <w:w w:val="110"/>
        <w:sz w:val="25"/>
        <w:szCs w:val="25"/>
      </w:rPr>
    </w:lvl>
    <w:lvl w:ilvl="3">
      <w:start w:val="0"/>
      <w:numFmt w:val="bullet"/>
      <w:lvlText w:val="•"/>
      <w:lvlJc w:val="left"/>
      <w:pPr>
        <w:ind w:left="2643" w:hanging="696"/>
      </w:pPr>
      <w:rPr>
        <w:rFonts w:hint="default"/>
      </w:rPr>
    </w:lvl>
    <w:lvl w:ilvl="4">
      <w:start w:val="0"/>
      <w:numFmt w:val="bullet"/>
      <w:lvlText w:val="•"/>
      <w:lvlJc w:val="left"/>
      <w:pPr>
        <w:ind w:left="3667" w:hanging="696"/>
      </w:pPr>
      <w:rPr>
        <w:rFonts w:hint="default"/>
      </w:rPr>
    </w:lvl>
    <w:lvl w:ilvl="5">
      <w:start w:val="0"/>
      <w:numFmt w:val="bullet"/>
      <w:lvlText w:val="•"/>
      <w:lvlJc w:val="left"/>
      <w:pPr>
        <w:ind w:left="4690" w:hanging="696"/>
      </w:pPr>
      <w:rPr>
        <w:rFonts w:hint="default"/>
      </w:rPr>
    </w:lvl>
    <w:lvl w:ilvl="6">
      <w:start w:val="0"/>
      <w:numFmt w:val="bullet"/>
      <w:lvlText w:val="•"/>
      <w:lvlJc w:val="left"/>
      <w:pPr>
        <w:ind w:left="5714" w:hanging="696"/>
      </w:pPr>
      <w:rPr>
        <w:rFonts w:hint="default"/>
      </w:rPr>
    </w:lvl>
    <w:lvl w:ilvl="7">
      <w:start w:val="0"/>
      <w:numFmt w:val="bullet"/>
      <w:lvlText w:val="•"/>
      <w:lvlJc w:val="left"/>
      <w:pPr>
        <w:ind w:left="6738" w:hanging="696"/>
      </w:pPr>
      <w:rPr>
        <w:rFonts w:hint="default"/>
      </w:rPr>
    </w:lvl>
    <w:lvl w:ilvl="8">
      <w:start w:val="0"/>
      <w:numFmt w:val="bullet"/>
      <w:lvlText w:val="•"/>
      <w:lvlJc w:val="left"/>
      <w:pPr>
        <w:ind w:left="7761" w:hanging="696"/>
      </w:pPr>
      <w:rPr>
        <w:rFonts w:hint="default"/>
      </w:rPr>
    </w:lvl>
  </w:abstractNum>
  <w:num w:numId="2">
    <w:abstractNumId w:val="1"/>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ind w:left="141"/>
      <w:outlineLvl w:val="1"/>
    </w:pPr>
    <w:rPr>
      <w:rFonts w:ascii="Times New Roman" w:hAnsi="Times New Roman" w:eastAsia="Times New Roman" w:cs="Times New Roman"/>
      <w:i/>
      <w:sz w:val="27"/>
      <w:szCs w:val="27"/>
    </w:rPr>
  </w:style>
  <w:style w:styleId="Heading2" w:type="paragraph">
    <w:name w:val="Heading 2"/>
    <w:basedOn w:val="Normal"/>
    <w:uiPriority w:val="1"/>
    <w:qFormat/>
    <w:pPr>
      <w:ind w:left="155"/>
      <w:outlineLvl w:val="2"/>
    </w:pPr>
    <w:rPr>
      <w:rFonts w:ascii="Times New Roman" w:hAnsi="Times New Roman" w:eastAsia="Times New Roman" w:cs="Times New Roman"/>
      <w:b/>
      <w:bCs/>
      <w:sz w:val="26"/>
      <w:szCs w:val="26"/>
    </w:rPr>
  </w:style>
  <w:style w:styleId="Heading3" w:type="paragraph">
    <w:name w:val="Heading 3"/>
    <w:basedOn w:val="Normal"/>
    <w:uiPriority w:val="1"/>
    <w:qFormat/>
    <w:pPr>
      <w:spacing w:before="194"/>
      <w:ind w:left="149"/>
      <w:outlineLvl w:val="3"/>
    </w:pPr>
    <w:rPr>
      <w:rFonts w:ascii="Times New Roman" w:hAnsi="Times New Roman" w:eastAsia="Times New Roman" w:cs="Times New Roman"/>
      <w:b/>
      <w:bCs/>
      <w:i/>
      <w:sz w:val="26"/>
      <w:szCs w:val="26"/>
    </w:rPr>
  </w:style>
  <w:style w:styleId="ListParagraph" w:type="paragraph">
    <w:name w:val="List Paragraph"/>
    <w:basedOn w:val="Normal"/>
    <w:uiPriority w:val="1"/>
    <w:qFormat/>
    <w:pPr>
      <w:ind w:left="1046" w:hanging="702"/>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2024-04-11T08:44:27Z</dcterms:created>
  <dcterms:modified xsi:type="dcterms:W3CDTF">2024-04-11T08:44:27Z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2024-04-11T00:00:00Z</vt:filetime>
  </property>
  <property fmtid="{D5CDD505-2E9C-101B-9397-08002B2CF9AE}" pid="3" name="Creator">
    <vt:lpwstr>RICOH IM C2000</vt:lpwstr>
  </property>
  <property fmtid="{D5CDD505-2E9C-101B-9397-08002B2CF9AE}" pid="4" name="LastSaved">
    <vt:filetime>2024-04-11T00:00:00Z</vt:filetime>
  </property>
</Properties>
</file>