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F7" w:rsidRPr="00AF2D5E" w:rsidRDefault="004715F7" w:rsidP="004715F7">
      <w:pPr>
        <w:ind w:left="2880" w:right="180"/>
        <w:rPr>
          <w:rFonts w:ascii="Times New Roman" w:hAnsi="Times New Roman" w:cs="Times New Roman"/>
          <w:sz w:val="28"/>
          <w:szCs w:val="28"/>
        </w:rPr>
      </w:pPr>
      <w:r w:rsidRPr="00AF2D5E">
        <w:rPr>
          <w:rFonts w:ascii="Times New Roman" w:hAnsi="Times New Roman" w:cs="Times New Roman"/>
          <w:noProof/>
          <w:sz w:val="28"/>
          <w:szCs w:val="28"/>
        </w:rPr>
        <w:drawing>
          <wp:anchor distT="0" distB="0" distL="114300" distR="114300" simplePos="0" relativeHeight="251659264" behindDoc="0" locked="0" layoutInCell="1" allowOverlap="1" wp14:anchorId="71C2B64B" wp14:editId="55D847D1">
            <wp:simplePos x="0" y="0"/>
            <wp:positionH relativeFrom="column">
              <wp:posOffset>2143125</wp:posOffset>
            </wp:positionH>
            <wp:positionV relativeFrom="paragraph">
              <wp:posOffset>0</wp:posOffset>
            </wp:positionV>
            <wp:extent cx="1809750" cy="1114425"/>
            <wp:effectExtent l="0" t="0" r="0" b="9525"/>
            <wp:wrapSquare wrapText="bothSides"/>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114425"/>
                    </a:xfrm>
                    <a:prstGeom prst="rect">
                      <a:avLst/>
                    </a:prstGeom>
                    <a:noFill/>
                  </pic:spPr>
                </pic:pic>
              </a:graphicData>
            </a:graphic>
            <wp14:sizeRelH relativeFrom="page">
              <wp14:pctWidth>0</wp14:pctWidth>
            </wp14:sizeRelH>
            <wp14:sizeRelV relativeFrom="page">
              <wp14:pctHeight>0</wp14:pctHeight>
            </wp14:sizeRelV>
          </wp:anchor>
        </w:drawing>
      </w:r>
    </w:p>
    <w:p w:rsidR="004715F7" w:rsidRPr="00AF2D5E" w:rsidRDefault="004715F7" w:rsidP="004715F7">
      <w:pPr>
        <w:ind w:left="2880" w:right="-720"/>
        <w:jc w:val="center"/>
        <w:rPr>
          <w:rFonts w:ascii="Times New Roman" w:hAnsi="Times New Roman" w:cs="Times New Roman"/>
          <w:sz w:val="28"/>
          <w:szCs w:val="28"/>
        </w:rPr>
      </w:pPr>
    </w:p>
    <w:p w:rsidR="004715F7" w:rsidRPr="00AF2D5E" w:rsidRDefault="004715F7" w:rsidP="004715F7">
      <w:pPr>
        <w:ind w:left="2880" w:right="-720"/>
        <w:jc w:val="center"/>
        <w:rPr>
          <w:rFonts w:ascii="Times New Roman" w:hAnsi="Times New Roman" w:cs="Times New Roman"/>
          <w:sz w:val="28"/>
          <w:szCs w:val="28"/>
        </w:rPr>
      </w:pPr>
    </w:p>
    <w:p w:rsidR="004715F7" w:rsidRPr="00AF2D5E" w:rsidRDefault="004715F7" w:rsidP="004715F7">
      <w:pPr>
        <w:ind w:left="-90" w:right="-720" w:firstLine="2340"/>
        <w:jc w:val="center"/>
        <w:rPr>
          <w:rFonts w:ascii="Times New Roman" w:hAnsi="Times New Roman" w:cs="Times New Roman"/>
          <w:b/>
          <w:sz w:val="28"/>
          <w:szCs w:val="28"/>
        </w:rPr>
      </w:pPr>
      <w:r w:rsidRPr="00AF2D5E">
        <w:rPr>
          <w:sz w:val="28"/>
          <w:szCs w:val="28"/>
        </w:rPr>
        <w:br w:type="textWrapping" w:clear="all"/>
      </w:r>
      <w:r w:rsidRPr="00AF2D5E">
        <w:rPr>
          <w:rFonts w:ascii="Times New Roman" w:hAnsi="Times New Roman" w:cs="Times New Roman"/>
          <w:b/>
          <w:sz w:val="28"/>
          <w:szCs w:val="28"/>
        </w:rPr>
        <w:t xml:space="preserve">INDUSTRIAL COURT </w:t>
      </w:r>
      <w:r>
        <w:rPr>
          <w:rFonts w:ascii="Times New Roman" w:hAnsi="Times New Roman" w:cs="Times New Roman"/>
          <w:b/>
          <w:sz w:val="28"/>
          <w:szCs w:val="28"/>
        </w:rPr>
        <w:t xml:space="preserve">OF APPEAL </w:t>
      </w:r>
      <w:r w:rsidRPr="00AF2D5E">
        <w:rPr>
          <w:rFonts w:ascii="Times New Roman" w:hAnsi="Times New Roman" w:cs="Times New Roman"/>
          <w:b/>
          <w:sz w:val="28"/>
          <w:szCs w:val="28"/>
        </w:rPr>
        <w:t>OF ESWATINI</w:t>
      </w:r>
    </w:p>
    <w:p w:rsidR="004715F7" w:rsidRPr="00AF2D5E" w:rsidRDefault="004715F7" w:rsidP="004715F7">
      <w:pPr>
        <w:tabs>
          <w:tab w:val="left" w:pos="720"/>
          <w:tab w:val="left" w:pos="1440"/>
          <w:tab w:val="left" w:pos="2160"/>
          <w:tab w:val="left" w:pos="2880"/>
          <w:tab w:val="center" w:pos="5040"/>
        </w:tabs>
        <w:ind w:firstLine="720"/>
        <w:rPr>
          <w:rFonts w:ascii="Times New Roman" w:hAnsi="Times New Roman" w:cs="Times New Roman"/>
          <w:b/>
          <w:sz w:val="28"/>
          <w:szCs w:val="28"/>
          <w:u w:val="single"/>
        </w:rPr>
      </w:pPr>
      <w:r w:rsidRPr="00AF2D5E">
        <w:rPr>
          <w:rFonts w:ascii="Times New Roman" w:hAnsi="Times New Roman" w:cs="Times New Roman"/>
          <w:sz w:val="28"/>
          <w:szCs w:val="28"/>
        </w:rPr>
        <w:tab/>
      </w:r>
      <w:r w:rsidRPr="00AF2D5E">
        <w:rPr>
          <w:rFonts w:ascii="Times New Roman" w:hAnsi="Times New Roman" w:cs="Times New Roman"/>
          <w:sz w:val="28"/>
          <w:szCs w:val="28"/>
        </w:rPr>
        <w:tab/>
      </w:r>
      <w:r w:rsidR="00C77E43">
        <w:rPr>
          <w:rFonts w:ascii="Times New Roman" w:hAnsi="Times New Roman" w:cs="Times New Roman"/>
          <w:sz w:val="28"/>
          <w:szCs w:val="28"/>
        </w:rPr>
        <w:t>RULING ON APPLICATION FOR CONDONATON</w:t>
      </w:r>
    </w:p>
    <w:p w:rsidR="004715F7" w:rsidRPr="00AF2D5E" w:rsidRDefault="004715F7" w:rsidP="004715F7">
      <w:pPr>
        <w:ind w:firstLine="720"/>
        <w:jc w:val="center"/>
        <w:rPr>
          <w:rFonts w:ascii="Times New Roman" w:hAnsi="Times New Roman" w:cs="Times New Roman"/>
          <w:sz w:val="28"/>
          <w:szCs w:val="28"/>
        </w:rPr>
      </w:pPr>
      <w:r w:rsidRPr="00AF2D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2D5E">
        <w:rPr>
          <w:rFonts w:ascii="Times New Roman" w:hAnsi="Times New Roman" w:cs="Times New Roman"/>
          <w:sz w:val="28"/>
          <w:szCs w:val="28"/>
        </w:rPr>
        <w:t xml:space="preserve"> Case No.</w:t>
      </w:r>
      <w:r>
        <w:rPr>
          <w:rFonts w:ascii="Times New Roman" w:hAnsi="Times New Roman" w:cs="Times New Roman"/>
          <w:sz w:val="28"/>
          <w:szCs w:val="28"/>
        </w:rPr>
        <w:t xml:space="preserve"> 19/2021</w:t>
      </w:r>
    </w:p>
    <w:p w:rsidR="004715F7" w:rsidRPr="00AF2D5E" w:rsidRDefault="004715F7" w:rsidP="004715F7">
      <w:pPr>
        <w:rPr>
          <w:rFonts w:ascii="Times New Roman" w:hAnsi="Times New Roman" w:cs="Times New Roman"/>
          <w:sz w:val="28"/>
          <w:szCs w:val="28"/>
        </w:rPr>
      </w:pPr>
      <w:r w:rsidRPr="00AF2D5E">
        <w:rPr>
          <w:rFonts w:ascii="Times New Roman" w:hAnsi="Times New Roman" w:cs="Times New Roman"/>
          <w:sz w:val="28"/>
          <w:szCs w:val="28"/>
        </w:rPr>
        <w:t>In the matter between</w:t>
      </w:r>
    </w:p>
    <w:p w:rsidR="004715F7" w:rsidRPr="00AF2D5E" w:rsidRDefault="004715F7" w:rsidP="004715F7">
      <w:pPr>
        <w:ind w:firstLine="720"/>
        <w:rPr>
          <w:rFonts w:ascii="Times New Roman" w:hAnsi="Times New Roman" w:cs="Times New Roman"/>
          <w:sz w:val="28"/>
          <w:szCs w:val="28"/>
        </w:rPr>
      </w:pPr>
    </w:p>
    <w:p w:rsidR="004715F7" w:rsidRDefault="004715F7" w:rsidP="004715F7">
      <w:pPr>
        <w:rPr>
          <w:rFonts w:ascii="Times New Roman" w:hAnsi="Times New Roman" w:cs="Times New Roman"/>
          <w:b/>
          <w:sz w:val="28"/>
          <w:szCs w:val="28"/>
        </w:rPr>
      </w:pPr>
      <w:r>
        <w:rPr>
          <w:rFonts w:ascii="Times New Roman" w:hAnsi="Times New Roman" w:cs="Times New Roman"/>
          <w:b/>
          <w:sz w:val="28"/>
          <w:szCs w:val="28"/>
        </w:rPr>
        <w:t>MUSA DOUGLAS KHUMALO &amp; 31 OTHERS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sz w:val="28"/>
          <w:szCs w:val="28"/>
        </w:rPr>
        <w:t>Applicant</w:t>
      </w:r>
    </w:p>
    <w:p w:rsidR="004715F7" w:rsidRPr="00AF2D5E" w:rsidRDefault="004715F7" w:rsidP="004715F7">
      <w:pPr>
        <w:rPr>
          <w:rFonts w:ascii="Times New Roman" w:hAnsi="Times New Roman" w:cs="Times New Roman"/>
          <w:b/>
          <w:sz w:val="28"/>
          <w:szCs w:val="28"/>
        </w:rPr>
      </w:pPr>
      <w:r w:rsidRPr="00AF2D5E">
        <w:rPr>
          <w:rFonts w:ascii="Times New Roman" w:hAnsi="Times New Roman" w:cs="Times New Roman"/>
          <w:b/>
          <w:sz w:val="28"/>
          <w:szCs w:val="28"/>
        </w:rPr>
        <w:t>And</w:t>
      </w:r>
    </w:p>
    <w:p w:rsidR="00CD5D25" w:rsidRDefault="004715F7" w:rsidP="004715F7">
      <w:pPr>
        <w:rPr>
          <w:rFonts w:ascii="Times New Roman" w:hAnsi="Times New Roman" w:cs="Times New Roman"/>
          <w:sz w:val="28"/>
          <w:szCs w:val="28"/>
        </w:rPr>
      </w:pPr>
      <w:r>
        <w:rPr>
          <w:rFonts w:ascii="Times New Roman" w:hAnsi="Times New Roman" w:cs="Times New Roman"/>
          <w:b/>
          <w:sz w:val="28"/>
          <w:szCs w:val="28"/>
        </w:rPr>
        <w:t xml:space="preserve">STEEL AND WIRE INTERNATIONAL (PTY) LTD        </w:t>
      </w:r>
      <w:r>
        <w:rPr>
          <w:rFonts w:ascii="Times New Roman" w:hAnsi="Times New Roman" w:cs="Times New Roman"/>
          <w:sz w:val="28"/>
          <w:szCs w:val="28"/>
        </w:rPr>
        <w:t xml:space="preserve">       </w:t>
      </w:r>
      <w:r w:rsidRPr="00E23669">
        <w:rPr>
          <w:rFonts w:ascii="Times New Roman" w:hAnsi="Times New Roman" w:cs="Times New Roman"/>
          <w:sz w:val="28"/>
          <w:szCs w:val="28"/>
        </w:rPr>
        <w:t>Respondent</w:t>
      </w:r>
    </w:p>
    <w:p w:rsidR="004715F7" w:rsidRDefault="004715F7" w:rsidP="004715F7">
      <w:pPr>
        <w:rPr>
          <w:rFonts w:ascii="Times New Roman" w:hAnsi="Times New Roman" w:cs="Times New Roman"/>
          <w:sz w:val="28"/>
          <w:szCs w:val="28"/>
        </w:rPr>
      </w:pPr>
      <w:r>
        <w:rPr>
          <w:rFonts w:ascii="Times New Roman" w:hAnsi="Times New Roman" w:cs="Times New Roman"/>
          <w:b/>
          <w:sz w:val="28"/>
          <w:szCs w:val="28"/>
        </w:rPr>
        <w:tab/>
        <w:t xml:space="preserve">              </w:t>
      </w:r>
      <w:r w:rsidRPr="00AF2D5E">
        <w:rPr>
          <w:rFonts w:ascii="Times New Roman" w:hAnsi="Times New Roman" w:cs="Times New Roman"/>
          <w:b/>
          <w:sz w:val="28"/>
          <w:szCs w:val="28"/>
        </w:rPr>
        <w:t xml:space="preserve">  </w:t>
      </w:r>
    </w:p>
    <w:p w:rsidR="004715F7" w:rsidRPr="00AF2D5E" w:rsidRDefault="004715F7" w:rsidP="004715F7">
      <w:pPr>
        <w:ind w:left="2250" w:hanging="2250"/>
        <w:rPr>
          <w:rFonts w:ascii="Times New Roman" w:hAnsi="Times New Roman" w:cs="Times New Roman"/>
          <w:sz w:val="28"/>
          <w:szCs w:val="28"/>
        </w:rPr>
      </w:pPr>
      <w:r w:rsidRPr="00AF2D5E">
        <w:rPr>
          <w:rFonts w:ascii="Times New Roman" w:hAnsi="Times New Roman" w:cs="Times New Roman"/>
          <w:b/>
          <w:sz w:val="28"/>
          <w:szCs w:val="28"/>
        </w:rPr>
        <w:t>Neutral citation</w:t>
      </w:r>
      <w:r>
        <w:rPr>
          <w:rFonts w:ascii="Times New Roman" w:hAnsi="Times New Roman" w:cs="Times New Roman"/>
          <w:sz w:val="28"/>
          <w:szCs w:val="28"/>
        </w:rPr>
        <w:t xml:space="preserve">      Musa Douglas Khumalo and 31 others</w:t>
      </w:r>
      <w:r w:rsidRPr="00AF2D5E">
        <w:rPr>
          <w:rFonts w:ascii="Times New Roman" w:hAnsi="Times New Roman" w:cs="Times New Roman"/>
          <w:sz w:val="28"/>
          <w:szCs w:val="28"/>
        </w:rPr>
        <w:t xml:space="preserve"> </w:t>
      </w:r>
      <w:r w:rsidR="00F64FFC" w:rsidRPr="00AF2D5E">
        <w:rPr>
          <w:rFonts w:ascii="Times New Roman" w:hAnsi="Times New Roman" w:cs="Times New Roman"/>
          <w:sz w:val="28"/>
          <w:szCs w:val="28"/>
        </w:rPr>
        <w:t>vs</w:t>
      </w:r>
      <w:r w:rsidR="00F64FFC">
        <w:rPr>
          <w:rFonts w:ascii="Times New Roman" w:hAnsi="Times New Roman" w:cs="Times New Roman"/>
          <w:sz w:val="28"/>
          <w:szCs w:val="28"/>
        </w:rPr>
        <w:t xml:space="preserve"> Steel</w:t>
      </w:r>
      <w:r>
        <w:rPr>
          <w:rFonts w:ascii="Times New Roman" w:hAnsi="Times New Roman" w:cs="Times New Roman"/>
          <w:sz w:val="28"/>
          <w:szCs w:val="28"/>
        </w:rPr>
        <w:t xml:space="preserve"> and Wire International (Pty) </w:t>
      </w:r>
      <w:r w:rsidR="00F64FFC">
        <w:rPr>
          <w:rFonts w:ascii="Times New Roman" w:hAnsi="Times New Roman" w:cs="Times New Roman"/>
          <w:sz w:val="28"/>
          <w:szCs w:val="28"/>
        </w:rPr>
        <w:t>Ltd (</w:t>
      </w:r>
      <w:r>
        <w:rPr>
          <w:rFonts w:ascii="Times New Roman" w:hAnsi="Times New Roman" w:cs="Times New Roman"/>
          <w:sz w:val="28"/>
          <w:szCs w:val="28"/>
        </w:rPr>
        <w:t>19/2021) 19//</w:t>
      </w:r>
      <w:r w:rsidR="00C8775A">
        <w:rPr>
          <w:rFonts w:ascii="Times New Roman" w:hAnsi="Times New Roman" w:cs="Times New Roman"/>
          <w:sz w:val="28"/>
          <w:szCs w:val="28"/>
        </w:rPr>
        <w:t>2021 [</w:t>
      </w:r>
      <w:r>
        <w:rPr>
          <w:rFonts w:ascii="Times New Roman" w:hAnsi="Times New Roman" w:cs="Times New Roman"/>
          <w:sz w:val="28"/>
          <w:szCs w:val="28"/>
        </w:rPr>
        <w:t>2021] SZICA</w:t>
      </w:r>
      <w:r w:rsidR="00450D39">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AF2D5E">
        <w:rPr>
          <w:rFonts w:ascii="Times New Roman" w:hAnsi="Times New Roman" w:cs="Times New Roman"/>
          <w:sz w:val="28"/>
          <w:szCs w:val="28"/>
        </w:rPr>
        <w:t>202</w:t>
      </w:r>
      <w:r>
        <w:rPr>
          <w:rFonts w:ascii="Times New Roman" w:hAnsi="Times New Roman" w:cs="Times New Roman"/>
          <w:sz w:val="28"/>
          <w:szCs w:val="28"/>
        </w:rPr>
        <w:t>2</w:t>
      </w:r>
      <w:r w:rsidRPr="00AF2D5E">
        <w:rPr>
          <w:rFonts w:ascii="Times New Roman" w:hAnsi="Times New Roman" w:cs="Times New Roman"/>
          <w:sz w:val="28"/>
          <w:szCs w:val="28"/>
        </w:rPr>
        <w:t>)</w:t>
      </w:r>
    </w:p>
    <w:p w:rsidR="004715F7" w:rsidRPr="00AF2D5E" w:rsidRDefault="004715F7" w:rsidP="004715F7">
      <w:pPr>
        <w:rPr>
          <w:rFonts w:ascii="Times New Roman" w:hAnsi="Times New Roman" w:cs="Times New Roman"/>
          <w:sz w:val="28"/>
          <w:szCs w:val="28"/>
        </w:rPr>
      </w:pPr>
    </w:p>
    <w:p w:rsidR="004715F7" w:rsidRPr="00AF2D5E" w:rsidRDefault="004715F7" w:rsidP="004715F7">
      <w:pPr>
        <w:tabs>
          <w:tab w:val="left" w:pos="2387"/>
          <w:tab w:val="left" w:pos="3000"/>
        </w:tabs>
        <w:rPr>
          <w:rFonts w:ascii="Times New Roman" w:hAnsi="Times New Roman" w:cs="Times New Roman"/>
          <w:sz w:val="28"/>
          <w:szCs w:val="28"/>
        </w:rPr>
      </w:pPr>
      <w:r w:rsidRPr="00AF2D5E">
        <w:rPr>
          <w:rFonts w:ascii="Times New Roman" w:hAnsi="Times New Roman" w:cs="Times New Roman"/>
          <w:b/>
          <w:sz w:val="28"/>
          <w:szCs w:val="28"/>
        </w:rPr>
        <w:t>Coram:</w:t>
      </w:r>
      <w:r>
        <w:rPr>
          <w:rFonts w:ascii="Times New Roman" w:hAnsi="Times New Roman" w:cs="Times New Roman"/>
          <w:sz w:val="28"/>
          <w:szCs w:val="28"/>
        </w:rPr>
        <w:t xml:space="preserve">              </w:t>
      </w:r>
      <w:r w:rsidR="00CD6D51">
        <w:rPr>
          <w:rFonts w:ascii="Times New Roman" w:hAnsi="Times New Roman" w:cs="Times New Roman"/>
          <w:b/>
          <w:sz w:val="28"/>
          <w:szCs w:val="28"/>
        </w:rPr>
        <w:t>MAZIBUKO JA,</w:t>
      </w:r>
      <w:r w:rsidRPr="000328BE">
        <w:rPr>
          <w:rFonts w:ascii="Times New Roman" w:hAnsi="Times New Roman" w:cs="Times New Roman"/>
          <w:b/>
          <w:sz w:val="28"/>
          <w:szCs w:val="28"/>
        </w:rPr>
        <w:t xml:space="preserve"> NKONYANE JA</w:t>
      </w:r>
      <w:r w:rsidR="00C77E43">
        <w:rPr>
          <w:rFonts w:ascii="Times New Roman" w:hAnsi="Times New Roman" w:cs="Times New Roman"/>
          <w:b/>
          <w:sz w:val="28"/>
          <w:szCs w:val="28"/>
        </w:rPr>
        <w:t>, VAN DE</w:t>
      </w:r>
      <w:r w:rsidR="00565928">
        <w:rPr>
          <w:rFonts w:ascii="Times New Roman" w:hAnsi="Times New Roman" w:cs="Times New Roman"/>
          <w:b/>
          <w:sz w:val="28"/>
          <w:szCs w:val="28"/>
        </w:rPr>
        <w:t>R</w:t>
      </w:r>
      <w:r w:rsidR="00AA4A02">
        <w:rPr>
          <w:rFonts w:ascii="Times New Roman" w:hAnsi="Times New Roman" w:cs="Times New Roman"/>
          <w:b/>
          <w:sz w:val="28"/>
          <w:szCs w:val="28"/>
        </w:rPr>
        <w:t xml:space="preserve"> </w:t>
      </w:r>
      <w:r w:rsidR="00CD6D51">
        <w:rPr>
          <w:rFonts w:ascii="Times New Roman" w:hAnsi="Times New Roman" w:cs="Times New Roman"/>
          <w:b/>
          <w:sz w:val="28"/>
          <w:szCs w:val="28"/>
        </w:rPr>
        <w:t>WALT JA</w:t>
      </w:r>
    </w:p>
    <w:p w:rsidR="004715F7" w:rsidRDefault="00CD6D51" w:rsidP="004715F7">
      <w:pPr>
        <w:tabs>
          <w:tab w:val="left" w:pos="3000"/>
        </w:tabs>
        <w:rPr>
          <w:rFonts w:ascii="Times New Roman" w:hAnsi="Times New Roman" w:cs="Times New Roman"/>
          <w:sz w:val="28"/>
          <w:szCs w:val="28"/>
        </w:rPr>
      </w:pPr>
      <w:r>
        <w:rPr>
          <w:rFonts w:ascii="Times New Roman" w:hAnsi="Times New Roman" w:cs="Times New Roman"/>
          <w:b/>
          <w:sz w:val="28"/>
          <w:szCs w:val="28"/>
        </w:rPr>
        <w:t>Last called</w:t>
      </w:r>
      <w:r w:rsidR="004715F7" w:rsidRPr="00AF2D5E">
        <w:rPr>
          <w:rFonts w:ascii="Times New Roman" w:hAnsi="Times New Roman" w:cs="Times New Roman"/>
          <w:sz w:val="28"/>
          <w:szCs w:val="28"/>
        </w:rPr>
        <w:t xml:space="preserve">:       </w:t>
      </w:r>
      <w:r>
        <w:rPr>
          <w:rFonts w:ascii="Times New Roman" w:hAnsi="Times New Roman" w:cs="Times New Roman"/>
          <w:sz w:val="28"/>
          <w:szCs w:val="28"/>
        </w:rPr>
        <w:t>29</w:t>
      </w:r>
      <w:r w:rsidRPr="00CD6D51">
        <w:rPr>
          <w:rFonts w:ascii="Times New Roman" w:hAnsi="Times New Roman" w:cs="Times New Roman"/>
          <w:sz w:val="28"/>
          <w:szCs w:val="28"/>
          <w:vertAlign w:val="superscript"/>
        </w:rPr>
        <w:t>th</w:t>
      </w:r>
      <w:r>
        <w:rPr>
          <w:rFonts w:ascii="Times New Roman" w:hAnsi="Times New Roman" w:cs="Times New Roman"/>
          <w:sz w:val="28"/>
          <w:szCs w:val="28"/>
        </w:rPr>
        <w:t xml:space="preserve"> March 2022</w:t>
      </w:r>
    </w:p>
    <w:p w:rsidR="004715F7" w:rsidRPr="003D6201" w:rsidRDefault="004715F7" w:rsidP="004715F7">
      <w:pPr>
        <w:tabs>
          <w:tab w:val="left" w:pos="3000"/>
        </w:tabs>
        <w:rPr>
          <w:rFonts w:ascii="Times New Roman" w:hAnsi="Times New Roman" w:cs="Times New Roman"/>
          <w:sz w:val="28"/>
          <w:szCs w:val="28"/>
        </w:rPr>
      </w:pPr>
      <w:r w:rsidRPr="00E56A36">
        <w:rPr>
          <w:rFonts w:ascii="Times New Roman" w:hAnsi="Times New Roman" w:cs="Times New Roman"/>
          <w:b/>
          <w:sz w:val="28"/>
          <w:szCs w:val="28"/>
        </w:rPr>
        <w:t>Delivered:</w:t>
      </w:r>
      <w:r w:rsidRPr="00AF2D5E">
        <w:rPr>
          <w:rFonts w:ascii="Times New Roman" w:hAnsi="Times New Roman" w:cs="Times New Roman"/>
          <w:sz w:val="28"/>
          <w:szCs w:val="28"/>
        </w:rPr>
        <w:t xml:space="preserve">        </w:t>
      </w:r>
      <w:r w:rsidR="00CD6D51">
        <w:rPr>
          <w:rFonts w:ascii="Times New Roman" w:hAnsi="Times New Roman" w:cs="Times New Roman"/>
          <w:sz w:val="28"/>
          <w:szCs w:val="28"/>
        </w:rPr>
        <w:t xml:space="preserve"> </w:t>
      </w:r>
      <w:proofErr w:type="gramStart"/>
      <w:r w:rsidR="00621F41">
        <w:rPr>
          <w:rFonts w:ascii="Times New Roman" w:hAnsi="Times New Roman" w:cs="Times New Roman"/>
          <w:sz w:val="28"/>
          <w:szCs w:val="28"/>
        </w:rPr>
        <w:t>20</w:t>
      </w:r>
      <w:r w:rsidR="00621F41" w:rsidRPr="00621F41">
        <w:rPr>
          <w:rFonts w:ascii="Times New Roman" w:hAnsi="Times New Roman" w:cs="Times New Roman"/>
          <w:sz w:val="28"/>
          <w:szCs w:val="28"/>
          <w:vertAlign w:val="superscript"/>
        </w:rPr>
        <w:t>th</w:t>
      </w:r>
      <w:r w:rsidR="00621F41">
        <w:rPr>
          <w:rFonts w:ascii="Times New Roman" w:hAnsi="Times New Roman" w:cs="Times New Roman"/>
          <w:sz w:val="28"/>
          <w:szCs w:val="28"/>
        </w:rPr>
        <w:t xml:space="preserve"> </w:t>
      </w:r>
      <w:r w:rsidR="00CD6D51">
        <w:rPr>
          <w:rFonts w:ascii="Times New Roman" w:hAnsi="Times New Roman" w:cs="Times New Roman"/>
          <w:sz w:val="28"/>
          <w:szCs w:val="28"/>
        </w:rPr>
        <w:t xml:space="preserve"> July</w:t>
      </w:r>
      <w:proofErr w:type="gramEnd"/>
      <w:r>
        <w:rPr>
          <w:rFonts w:ascii="Times New Roman" w:hAnsi="Times New Roman" w:cs="Times New Roman"/>
          <w:sz w:val="28"/>
          <w:szCs w:val="28"/>
        </w:rPr>
        <w:t xml:space="preserve"> 2022</w:t>
      </w:r>
    </w:p>
    <w:p w:rsidR="004715F7" w:rsidRDefault="004715F7" w:rsidP="004715F7">
      <w:pPr>
        <w:rPr>
          <w:rFonts w:ascii="Times New Roman" w:hAnsi="Times New Roman" w:cs="Times New Roman"/>
          <w:sz w:val="28"/>
          <w:szCs w:val="28"/>
        </w:rPr>
      </w:pPr>
    </w:p>
    <w:p w:rsidR="004715F7" w:rsidRDefault="00F35029" w:rsidP="004715F7">
      <w:pPr>
        <w:spacing w:line="480" w:lineRule="auto"/>
        <w:ind w:left="1710" w:hanging="1710"/>
        <w:jc w:val="both"/>
        <w:rPr>
          <w:rFonts w:ascii="Times New Roman" w:hAnsi="Times New Roman" w:cs="Times New Roman"/>
          <w:i/>
          <w:sz w:val="28"/>
          <w:szCs w:val="28"/>
        </w:rPr>
      </w:pPr>
      <w:r>
        <w:rPr>
          <w:rFonts w:ascii="Times New Roman" w:hAnsi="Times New Roman" w:cs="Times New Roman"/>
          <w:i/>
          <w:sz w:val="28"/>
          <w:szCs w:val="28"/>
        </w:rPr>
        <w:t>Summary:</w:t>
      </w:r>
      <w:r>
        <w:rPr>
          <w:rFonts w:ascii="Times New Roman" w:hAnsi="Times New Roman" w:cs="Times New Roman"/>
          <w:i/>
          <w:sz w:val="28"/>
          <w:szCs w:val="28"/>
        </w:rPr>
        <w:tab/>
      </w:r>
      <w:r w:rsidR="00C77E43">
        <w:rPr>
          <w:rFonts w:ascii="Times New Roman" w:hAnsi="Times New Roman" w:cs="Times New Roman"/>
          <w:i/>
          <w:sz w:val="28"/>
          <w:szCs w:val="28"/>
        </w:rPr>
        <w:t>PROCEDURE REGARDING CON</w:t>
      </w:r>
      <w:r w:rsidR="00111F24">
        <w:rPr>
          <w:rFonts w:ascii="Times New Roman" w:hAnsi="Times New Roman" w:cs="Times New Roman"/>
          <w:i/>
          <w:sz w:val="28"/>
          <w:szCs w:val="28"/>
        </w:rPr>
        <w:t>D</w:t>
      </w:r>
      <w:r w:rsidR="00C77E43">
        <w:rPr>
          <w:rFonts w:ascii="Times New Roman" w:hAnsi="Times New Roman" w:cs="Times New Roman"/>
          <w:i/>
          <w:sz w:val="28"/>
          <w:szCs w:val="28"/>
        </w:rPr>
        <w:t>ONATION FOR LATE FILING</w:t>
      </w:r>
    </w:p>
    <w:p w:rsidR="00F35029" w:rsidRDefault="00C4146A" w:rsidP="00F35029">
      <w:pPr>
        <w:pStyle w:val="ListParagraph"/>
        <w:numPr>
          <w:ilvl w:val="0"/>
          <w:numId w:val="1"/>
        </w:numPr>
        <w:spacing w:line="480" w:lineRule="auto"/>
        <w:ind w:left="1710" w:hanging="810"/>
        <w:jc w:val="both"/>
        <w:rPr>
          <w:rFonts w:ascii="Times New Roman" w:hAnsi="Times New Roman" w:cs="Times New Roman"/>
          <w:i/>
          <w:sz w:val="28"/>
          <w:szCs w:val="28"/>
        </w:rPr>
      </w:pPr>
      <w:r>
        <w:rPr>
          <w:rFonts w:ascii="Times New Roman" w:hAnsi="Times New Roman" w:cs="Times New Roman"/>
          <w:i/>
          <w:sz w:val="28"/>
          <w:szCs w:val="28"/>
        </w:rPr>
        <w:t xml:space="preserve">Section 19 </w:t>
      </w:r>
      <w:r w:rsidR="00F35029">
        <w:rPr>
          <w:rFonts w:ascii="Times New Roman" w:hAnsi="Times New Roman" w:cs="Times New Roman"/>
          <w:i/>
          <w:sz w:val="28"/>
          <w:szCs w:val="28"/>
        </w:rPr>
        <w:t>(3) o</w:t>
      </w:r>
      <w:r w:rsidR="00A629EA">
        <w:rPr>
          <w:rFonts w:ascii="Times New Roman" w:hAnsi="Times New Roman" w:cs="Times New Roman"/>
          <w:i/>
          <w:sz w:val="28"/>
          <w:szCs w:val="28"/>
        </w:rPr>
        <w:t>f the Industrial Relations Act n</w:t>
      </w:r>
      <w:r w:rsidR="00F35029">
        <w:rPr>
          <w:rFonts w:ascii="Times New Roman" w:hAnsi="Times New Roman" w:cs="Times New Roman"/>
          <w:i/>
          <w:sz w:val="28"/>
          <w:szCs w:val="28"/>
        </w:rPr>
        <w:t>o.1/2000 (as amended), allows a litigant to appeal a decision of the Industrial Court – within 3 (three) months – from</w:t>
      </w:r>
      <w:r w:rsidR="00CD5D25">
        <w:rPr>
          <w:rFonts w:ascii="Times New Roman" w:hAnsi="Times New Roman" w:cs="Times New Roman"/>
          <w:i/>
          <w:sz w:val="28"/>
          <w:szCs w:val="28"/>
        </w:rPr>
        <w:t xml:space="preserve"> the date of noting the appeal</w:t>
      </w:r>
      <w:r w:rsidR="00C77E43">
        <w:rPr>
          <w:rFonts w:ascii="Times New Roman" w:hAnsi="Times New Roman" w:cs="Times New Roman"/>
          <w:i/>
          <w:sz w:val="28"/>
          <w:szCs w:val="28"/>
        </w:rPr>
        <w:t>.</w:t>
      </w:r>
    </w:p>
    <w:p w:rsidR="00F35029" w:rsidRDefault="00F35029" w:rsidP="00F35029">
      <w:pPr>
        <w:pStyle w:val="ListParagraph"/>
        <w:numPr>
          <w:ilvl w:val="0"/>
          <w:numId w:val="1"/>
        </w:numPr>
        <w:spacing w:line="480" w:lineRule="auto"/>
        <w:ind w:left="1710" w:hanging="810"/>
        <w:jc w:val="both"/>
        <w:rPr>
          <w:rFonts w:ascii="Times New Roman" w:hAnsi="Times New Roman" w:cs="Times New Roman"/>
          <w:i/>
          <w:sz w:val="28"/>
          <w:szCs w:val="28"/>
        </w:rPr>
      </w:pPr>
      <w:r>
        <w:rPr>
          <w:rFonts w:ascii="Times New Roman" w:hAnsi="Times New Roman" w:cs="Times New Roman"/>
          <w:i/>
          <w:sz w:val="28"/>
          <w:szCs w:val="28"/>
        </w:rPr>
        <w:lastRenderedPageBreak/>
        <w:t>Rule 21 (1) requires the Appellant to file the record (of proceedings from the Industrial Court), within 1 (one) month from the date of noting the appeal.</w:t>
      </w:r>
    </w:p>
    <w:p w:rsidR="00192830" w:rsidRDefault="00192830" w:rsidP="00192830">
      <w:pPr>
        <w:pStyle w:val="ListParagraph"/>
        <w:spacing w:line="480" w:lineRule="auto"/>
        <w:ind w:left="1710"/>
        <w:jc w:val="both"/>
        <w:rPr>
          <w:rFonts w:ascii="Times New Roman" w:hAnsi="Times New Roman" w:cs="Times New Roman"/>
          <w:i/>
          <w:sz w:val="28"/>
          <w:szCs w:val="28"/>
        </w:rPr>
      </w:pPr>
    </w:p>
    <w:p w:rsidR="00FD3C6E" w:rsidRDefault="00FD3C6E" w:rsidP="00F35029">
      <w:pPr>
        <w:pStyle w:val="ListParagraph"/>
        <w:numPr>
          <w:ilvl w:val="0"/>
          <w:numId w:val="1"/>
        </w:numPr>
        <w:spacing w:line="480" w:lineRule="auto"/>
        <w:ind w:left="1710" w:hanging="810"/>
        <w:jc w:val="both"/>
        <w:rPr>
          <w:rFonts w:ascii="Times New Roman" w:hAnsi="Times New Roman" w:cs="Times New Roman"/>
          <w:i/>
          <w:sz w:val="28"/>
          <w:szCs w:val="28"/>
        </w:rPr>
      </w:pPr>
      <w:r>
        <w:rPr>
          <w:rFonts w:ascii="Times New Roman" w:hAnsi="Times New Roman" w:cs="Times New Roman"/>
          <w:i/>
          <w:sz w:val="28"/>
          <w:szCs w:val="28"/>
        </w:rPr>
        <w:t>Rule 16 (1) gives the Court authority to extend the time limit within which a litigant may comply with the rules.</w:t>
      </w:r>
    </w:p>
    <w:p w:rsidR="00192830" w:rsidRPr="00192830" w:rsidRDefault="00192830" w:rsidP="00192830">
      <w:pPr>
        <w:pStyle w:val="ListParagraph"/>
        <w:rPr>
          <w:rFonts w:ascii="Times New Roman" w:hAnsi="Times New Roman" w:cs="Times New Roman"/>
          <w:i/>
          <w:sz w:val="28"/>
          <w:szCs w:val="28"/>
        </w:rPr>
      </w:pPr>
    </w:p>
    <w:p w:rsidR="00192830" w:rsidRDefault="00192830" w:rsidP="00192830">
      <w:pPr>
        <w:pStyle w:val="ListParagraph"/>
        <w:spacing w:line="480" w:lineRule="auto"/>
        <w:ind w:left="1710"/>
        <w:jc w:val="both"/>
        <w:rPr>
          <w:rFonts w:ascii="Times New Roman" w:hAnsi="Times New Roman" w:cs="Times New Roman"/>
          <w:i/>
          <w:sz w:val="28"/>
          <w:szCs w:val="28"/>
        </w:rPr>
      </w:pPr>
    </w:p>
    <w:p w:rsidR="00FD3C6E" w:rsidRDefault="00FD3C6E" w:rsidP="00F35029">
      <w:pPr>
        <w:pStyle w:val="ListParagraph"/>
        <w:numPr>
          <w:ilvl w:val="0"/>
          <w:numId w:val="1"/>
        </w:numPr>
        <w:spacing w:line="480" w:lineRule="auto"/>
        <w:ind w:left="1710" w:hanging="810"/>
        <w:jc w:val="both"/>
        <w:rPr>
          <w:rFonts w:ascii="Times New Roman" w:hAnsi="Times New Roman" w:cs="Times New Roman"/>
          <w:i/>
          <w:sz w:val="28"/>
          <w:szCs w:val="28"/>
        </w:rPr>
      </w:pPr>
      <w:r>
        <w:rPr>
          <w:rFonts w:ascii="Times New Roman" w:hAnsi="Times New Roman" w:cs="Times New Roman"/>
          <w:i/>
          <w:sz w:val="28"/>
          <w:szCs w:val="28"/>
        </w:rPr>
        <w:t xml:space="preserve">An appeal shall be deemed abandoned – if the appellant fails to file the record within the time provided for in rule </w:t>
      </w:r>
      <w:r w:rsidR="00192830">
        <w:rPr>
          <w:rFonts w:ascii="Times New Roman" w:hAnsi="Times New Roman" w:cs="Times New Roman"/>
          <w:i/>
          <w:sz w:val="28"/>
          <w:szCs w:val="28"/>
        </w:rPr>
        <w:t>21 (1) as read with rule 16 (1).</w:t>
      </w:r>
    </w:p>
    <w:p w:rsidR="00192830" w:rsidRDefault="00192830" w:rsidP="00192830">
      <w:pPr>
        <w:pStyle w:val="ListParagraph"/>
        <w:spacing w:line="480" w:lineRule="auto"/>
        <w:ind w:left="1710"/>
        <w:jc w:val="both"/>
        <w:rPr>
          <w:rFonts w:ascii="Times New Roman" w:hAnsi="Times New Roman" w:cs="Times New Roman"/>
          <w:i/>
          <w:sz w:val="28"/>
          <w:szCs w:val="28"/>
        </w:rPr>
      </w:pPr>
    </w:p>
    <w:p w:rsidR="00FD3C6E" w:rsidRDefault="00FD3C6E" w:rsidP="00F35029">
      <w:pPr>
        <w:pStyle w:val="ListParagraph"/>
        <w:numPr>
          <w:ilvl w:val="0"/>
          <w:numId w:val="1"/>
        </w:numPr>
        <w:spacing w:line="480" w:lineRule="auto"/>
        <w:ind w:left="1710" w:hanging="810"/>
        <w:jc w:val="both"/>
        <w:rPr>
          <w:rFonts w:ascii="Times New Roman" w:hAnsi="Times New Roman" w:cs="Times New Roman"/>
          <w:i/>
          <w:sz w:val="28"/>
          <w:szCs w:val="28"/>
        </w:rPr>
      </w:pPr>
      <w:r>
        <w:rPr>
          <w:rFonts w:ascii="Times New Roman" w:hAnsi="Times New Roman" w:cs="Times New Roman"/>
          <w:i/>
          <w:sz w:val="28"/>
          <w:szCs w:val="28"/>
        </w:rPr>
        <w:t>Rule 17 vests the Court with authority to condone failure by a litigant to comply with the rules of Court</w:t>
      </w:r>
      <w:r w:rsidR="00CD5D25">
        <w:rPr>
          <w:rFonts w:ascii="Times New Roman" w:hAnsi="Times New Roman" w:cs="Times New Roman"/>
          <w:i/>
          <w:sz w:val="28"/>
          <w:szCs w:val="28"/>
        </w:rPr>
        <w:t>,</w:t>
      </w:r>
      <w:r w:rsidR="000E02A8">
        <w:rPr>
          <w:rFonts w:ascii="Times New Roman" w:hAnsi="Times New Roman" w:cs="Times New Roman"/>
          <w:i/>
          <w:sz w:val="28"/>
          <w:szCs w:val="28"/>
        </w:rPr>
        <w:t xml:space="preserve"> provided the litigant shows ‘sufficient cause’ for the relief sought.</w:t>
      </w:r>
    </w:p>
    <w:p w:rsidR="00192830" w:rsidRPr="00192830" w:rsidRDefault="00192830" w:rsidP="00192830">
      <w:pPr>
        <w:pStyle w:val="ListParagraph"/>
        <w:rPr>
          <w:rFonts w:ascii="Times New Roman" w:hAnsi="Times New Roman" w:cs="Times New Roman"/>
          <w:i/>
          <w:sz w:val="28"/>
          <w:szCs w:val="28"/>
        </w:rPr>
      </w:pPr>
    </w:p>
    <w:p w:rsidR="000E02A8" w:rsidRDefault="000E02A8" w:rsidP="00F35029">
      <w:pPr>
        <w:pStyle w:val="ListParagraph"/>
        <w:numPr>
          <w:ilvl w:val="0"/>
          <w:numId w:val="1"/>
        </w:numPr>
        <w:spacing w:line="480" w:lineRule="auto"/>
        <w:ind w:left="1710" w:hanging="810"/>
        <w:jc w:val="both"/>
        <w:rPr>
          <w:rFonts w:ascii="Times New Roman" w:hAnsi="Times New Roman" w:cs="Times New Roman"/>
          <w:i/>
          <w:sz w:val="28"/>
          <w:szCs w:val="28"/>
        </w:rPr>
      </w:pPr>
      <w:r>
        <w:rPr>
          <w:rFonts w:ascii="Times New Roman" w:hAnsi="Times New Roman" w:cs="Times New Roman"/>
          <w:i/>
          <w:sz w:val="28"/>
          <w:szCs w:val="28"/>
        </w:rPr>
        <w:t>When hearing</w:t>
      </w:r>
      <w:r w:rsidR="00C77E43">
        <w:rPr>
          <w:rFonts w:ascii="Times New Roman" w:hAnsi="Times New Roman" w:cs="Times New Roman"/>
          <w:i/>
          <w:sz w:val="28"/>
          <w:szCs w:val="28"/>
        </w:rPr>
        <w:t xml:space="preserve"> an application for condonation</w:t>
      </w:r>
      <w:r>
        <w:rPr>
          <w:rFonts w:ascii="Times New Roman" w:hAnsi="Times New Roman" w:cs="Times New Roman"/>
          <w:i/>
          <w:sz w:val="28"/>
          <w:szCs w:val="28"/>
        </w:rPr>
        <w:t xml:space="preserve"> – the Court has a judicial discretion to exercise.  The Court will consider all factors relevant to the case.  No single factor is dispositive of the matter.  However</w:t>
      </w:r>
      <w:r w:rsidR="00C77E43">
        <w:rPr>
          <w:rFonts w:ascii="Times New Roman" w:hAnsi="Times New Roman" w:cs="Times New Roman"/>
          <w:i/>
          <w:sz w:val="28"/>
          <w:szCs w:val="28"/>
        </w:rPr>
        <w:t>,</w:t>
      </w:r>
      <w:r>
        <w:rPr>
          <w:rFonts w:ascii="Times New Roman" w:hAnsi="Times New Roman" w:cs="Times New Roman"/>
          <w:i/>
          <w:sz w:val="28"/>
          <w:szCs w:val="28"/>
        </w:rPr>
        <w:t xml:space="preserve"> where there are no prospects of success on appeal, there </w:t>
      </w:r>
      <w:r>
        <w:rPr>
          <w:rFonts w:ascii="Times New Roman" w:hAnsi="Times New Roman" w:cs="Times New Roman"/>
          <w:i/>
          <w:sz w:val="28"/>
          <w:szCs w:val="28"/>
        </w:rPr>
        <w:lastRenderedPageBreak/>
        <w:t>would be no point in the Court granting condonation for late filing, no matter how good is the explanation for the delay.</w:t>
      </w:r>
    </w:p>
    <w:p w:rsidR="00192830" w:rsidRPr="00192830" w:rsidRDefault="00192830" w:rsidP="00192830">
      <w:pPr>
        <w:pStyle w:val="ListParagraph"/>
        <w:rPr>
          <w:rFonts w:ascii="Times New Roman" w:hAnsi="Times New Roman" w:cs="Times New Roman"/>
          <w:i/>
          <w:sz w:val="28"/>
          <w:szCs w:val="28"/>
        </w:rPr>
      </w:pPr>
    </w:p>
    <w:p w:rsidR="000E02A8" w:rsidRDefault="000E02A8" w:rsidP="000E02A8">
      <w:pPr>
        <w:pStyle w:val="ListParagraph"/>
        <w:spacing w:line="480" w:lineRule="auto"/>
        <w:ind w:left="1710" w:hanging="1350"/>
        <w:jc w:val="both"/>
        <w:rPr>
          <w:rFonts w:ascii="Times New Roman" w:hAnsi="Times New Roman" w:cs="Times New Roman"/>
          <w:i/>
          <w:sz w:val="28"/>
          <w:szCs w:val="28"/>
        </w:rPr>
      </w:pPr>
      <w:r>
        <w:rPr>
          <w:rFonts w:ascii="Times New Roman" w:hAnsi="Times New Roman" w:cs="Times New Roman"/>
          <w:i/>
          <w:sz w:val="28"/>
          <w:szCs w:val="28"/>
        </w:rPr>
        <w:t>Held:</w:t>
      </w:r>
      <w:r>
        <w:rPr>
          <w:rFonts w:ascii="Times New Roman" w:hAnsi="Times New Roman" w:cs="Times New Roman"/>
          <w:i/>
          <w:sz w:val="28"/>
          <w:szCs w:val="28"/>
        </w:rPr>
        <w:tab/>
        <w:t>In the present matter; the applicant</w:t>
      </w:r>
      <w:r w:rsidR="00C77E43">
        <w:rPr>
          <w:rFonts w:ascii="Times New Roman" w:hAnsi="Times New Roman" w:cs="Times New Roman"/>
          <w:i/>
          <w:sz w:val="28"/>
          <w:szCs w:val="28"/>
        </w:rPr>
        <w:t>s</w:t>
      </w:r>
      <w:r>
        <w:rPr>
          <w:rFonts w:ascii="Times New Roman" w:hAnsi="Times New Roman" w:cs="Times New Roman"/>
          <w:i/>
          <w:sz w:val="28"/>
          <w:szCs w:val="28"/>
        </w:rPr>
        <w:t xml:space="preserve"> (appellant</w:t>
      </w:r>
      <w:r w:rsidR="00C77E43">
        <w:rPr>
          <w:rFonts w:ascii="Times New Roman" w:hAnsi="Times New Roman" w:cs="Times New Roman"/>
          <w:i/>
          <w:sz w:val="28"/>
          <w:szCs w:val="28"/>
        </w:rPr>
        <w:t>s)</w:t>
      </w:r>
      <w:r>
        <w:rPr>
          <w:rFonts w:ascii="Times New Roman" w:hAnsi="Times New Roman" w:cs="Times New Roman"/>
          <w:i/>
          <w:sz w:val="28"/>
          <w:szCs w:val="28"/>
        </w:rPr>
        <w:t xml:space="preserve"> ha</w:t>
      </w:r>
      <w:r w:rsidR="00C77E43">
        <w:rPr>
          <w:rFonts w:ascii="Times New Roman" w:hAnsi="Times New Roman" w:cs="Times New Roman"/>
          <w:i/>
          <w:sz w:val="28"/>
          <w:szCs w:val="28"/>
        </w:rPr>
        <w:t>ve</w:t>
      </w:r>
      <w:r>
        <w:rPr>
          <w:rFonts w:ascii="Times New Roman" w:hAnsi="Times New Roman" w:cs="Times New Roman"/>
          <w:i/>
          <w:sz w:val="28"/>
          <w:szCs w:val="28"/>
        </w:rPr>
        <w:t xml:space="preserve"> a weak explanation fo</w:t>
      </w:r>
      <w:r w:rsidR="00C77E43">
        <w:rPr>
          <w:rFonts w:ascii="Times New Roman" w:hAnsi="Times New Roman" w:cs="Times New Roman"/>
          <w:i/>
          <w:sz w:val="28"/>
          <w:szCs w:val="28"/>
        </w:rPr>
        <w:t>r the delay in filing the record</w:t>
      </w:r>
      <w:r>
        <w:rPr>
          <w:rFonts w:ascii="Times New Roman" w:hAnsi="Times New Roman" w:cs="Times New Roman"/>
          <w:i/>
          <w:sz w:val="28"/>
          <w:szCs w:val="28"/>
        </w:rPr>
        <w:t>.   The Appellants have an arguable case</w:t>
      </w:r>
      <w:r w:rsidR="001A7A8D">
        <w:rPr>
          <w:rFonts w:ascii="Times New Roman" w:hAnsi="Times New Roman" w:cs="Times New Roman"/>
          <w:i/>
          <w:sz w:val="28"/>
          <w:szCs w:val="28"/>
        </w:rPr>
        <w:t xml:space="preserve"> though -</w:t>
      </w:r>
      <w:r>
        <w:rPr>
          <w:rFonts w:ascii="Times New Roman" w:hAnsi="Times New Roman" w:cs="Times New Roman"/>
          <w:i/>
          <w:sz w:val="28"/>
          <w:szCs w:val="28"/>
        </w:rPr>
        <w:t xml:space="preserve"> on</w:t>
      </w:r>
      <w:r w:rsidR="00C4146A">
        <w:rPr>
          <w:rFonts w:ascii="Times New Roman" w:hAnsi="Times New Roman" w:cs="Times New Roman"/>
          <w:i/>
          <w:sz w:val="28"/>
          <w:szCs w:val="28"/>
        </w:rPr>
        <w:t xml:space="preserve"> the</w:t>
      </w:r>
      <w:r>
        <w:rPr>
          <w:rFonts w:ascii="Times New Roman" w:hAnsi="Times New Roman" w:cs="Times New Roman"/>
          <w:i/>
          <w:sz w:val="28"/>
          <w:szCs w:val="28"/>
        </w:rPr>
        <w:t xml:space="preserve"> </w:t>
      </w:r>
      <w:r w:rsidR="00C77E43">
        <w:rPr>
          <w:rFonts w:ascii="Times New Roman" w:hAnsi="Times New Roman" w:cs="Times New Roman"/>
          <w:i/>
          <w:sz w:val="28"/>
          <w:szCs w:val="28"/>
        </w:rPr>
        <w:t>merits of the</w:t>
      </w:r>
      <w:r>
        <w:rPr>
          <w:rFonts w:ascii="Times New Roman" w:hAnsi="Times New Roman" w:cs="Times New Roman"/>
          <w:i/>
          <w:sz w:val="28"/>
          <w:szCs w:val="28"/>
        </w:rPr>
        <w:t xml:space="preserve"> appeal.</w:t>
      </w:r>
    </w:p>
    <w:p w:rsidR="00192830" w:rsidRDefault="00192830" w:rsidP="000E02A8">
      <w:pPr>
        <w:pStyle w:val="ListParagraph"/>
        <w:spacing w:line="480" w:lineRule="auto"/>
        <w:ind w:left="1710" w:hanging="1350"/>
        <w:jc w:val="both"/>
        <w:rPr>
          <w:rFonts w:ascii="Times New Roman" w:hAnsi="Times New Roman" w:cs="Times New Roman"/>
          <w:i/>
          <w:sz w:val="28"/>
          <w:szCs w:val="28"/>
        </w:rPr>
      </w:pPr>
    </w:p>
    <w:p w:rsidR="001E443F" w:rsidRDefault="000E02A8" w:rsidP="000E02A8">
      <w:pPr>
        <w:pStyle w:val="ListParagraph"/>
        <w:spacing w:line="480" w:lineRule="auto"/>
        <w:ind w:left="1710" w:hanging="2070"/>
        <w:jc w:val="both"/>
        <w:rPr>
          <w:rFonts w:ascii="Times New Roman" w:hAnsi="Times New Roman" w:cs="Times New Roman"/>
          <w:i/>
          <w:sz w:val="28"/>
          <w:szCs w:val="28"/>
        </w:rPr>
      </w:pPr>
      <w:r>
        <w:rPr>
          <w:rFonts w:ascii="Times New Roman" w:hAnsi="Times New Roman" w:cs="Times New Roman"/>
          <w:i/>
          <w:sz w:val="28"/>
          <w:szCs w:val="28"/>
        </w:rPr>
        <w:t>Held further:</w:t>
      </w:r>
      <w:r>
        <w:rPr>
          <w:rFonts w:ascii="Times New Roman" w:hAnsi="Times New Roman" w:cs="Times New Roman"/>
          <w:i/>
          <w:sz w:val="28"/>
          <w:szCs w:val="28"/>
        </w:rPr>
        <w:tab/>
        <w:t>The Appellants have prospects of success on appeal which (in this case in particular) compensate for the Appellants’ weak explanation for the delay.  The appeal requires the Cou</w:t>
      </w:r>
      <w:r w:rsidR="00A629EA">
        <w:rPr>
          <w:rFonts w:ascii="Times New Roman" w:hAnsi="Times New Roman" w:cs="Times New Roman"/>
          <w:i/>
          <w:sz w:val="28"/>
          <w:szCs w:val="28"/>
        </w:rPr>
        <w:t>rt to determine important questions</w:t>
      </w:r>
      <w:r>
        <w:rPr>
          <w:rFonts w:ascii="Times New Roman" w:hAnsi="Times New Roman" w:cs="Times New Roman"/>
          <w:i/>
          <w:sz w:val="28"/>
          <w:szCs w:val="28"/>
        </w:rPr>
        <w:t xml:space="preserve"> of law which are not settled yet.</w:t>
      </w:r>
    </w:p>
    <w:p w:rsidR="00192830" w:rsidRDefault="00192830" w:rsidP="000E02A8">
      <w:pPr>
        <w:pStyle w:val="ListParagraph"/>
        <w:spacing w:line="480" w:lineRule="auto"/>
        <w:ind w:left="1710" w:hanging="2070"/>
        <w:jc w:val="both"/>
        <w:rPr>
          <w:rFonts w:ascii="Times New Roman" w:hAnsi="Times New Roman" w:cs="Times New Roman"/>
          <w:i/>
          <w:sz w:val="28"/>
          <w:szCs w:val="28"/>
        </w:rPr>
      </w:pPr>
    </w:p>
    <w:p w:rsidR="00114B8D" w:rsidRDefault="000E02A8" w:rsidP="001E443F">
      <w:pPr>
        <w:pStyle w:val="ListParagraph"/>
        <w:spacing w:line="480" w:lineRule="auto"/>
        <w:ind w:left="1710" w:hanging="2070"/>
        <w:jc w:val="both"/>
        <w:rPr>
          <w:rFonts w:ascii="Times New Roman" w:hAnsi="Times New Roman" w:cs="Times New Roman"/>
          <w:sz w:val="28"/>
          <w:szCs w:val="28"/>
        </w:rPr>
      </w:pPr>
      <w:r w:rsidRPr="000E02A8">
        <w:rPr>
          <w:rFonts w:ascii="Times New Roman" w:hAnsi="Times New Roman" w:cs="Times New Roman"/>
          <w:sz w:val="28"/>
          <w:szCs w:val="28"/>
        </w:rPr>
        <w:t>D. MAZIBUKO JA</w:t>
      </w:r>
    </w:p>
    <w:p w:rsidR="001E443F" w:rsidRDefault="00CB14D8" w:rsidP="001E443F">
      <w:pPr>
        <w:pStyle w:val="ListParagraph"/>
        <w:pBdr>
          <w:top w:val="single" w:sz="12" w:space="1" w:color="auto"/>
          <w:bottom w:val="single" w:sz="12" w:space="1" w:color="auto"/>
        </w:pBdr>
        <w:spacing w:line="480" w:lineRule="auto"/>
        <w:ind w:left="1710" w:hanging="2070"/>
        <w:jc w:val="center"/>
        <w:rPr>
          <w:rFonts w:ascii="Times New Roman" w:hAnsi="Times New Roman" w:cs="Times New Roman"/>
          <w:sz w:val="28"/>
          <w:szCs w:val="28"/>
        </w:rPr>
      </w:pPr>
      <w:r>
        <w:rPr>
          <w:rFonts w:ascii="Times New Roman" w:hAnsi="Times New Roman" w:cs="Times New Roman"/>
          <w:sz w:val="28"/>
          <w:szCs w:val="28"/>
        </w:rPr>
        <w:t>RULING ON APPLICATION FOR CONDONATION</w:t>
      </w:r>
    </w:p>
    <w:p w:rsidR="001E443F" w:rsidRDefault="001E443F" w:rsidP="001E443F">
      <w:pPr>
        <w:pStyle w:val="ListParagraph"/>
        <w:spacing w:line="480" w:lineRule="auto"/>
        <w:ind w:left="1710" w:hanging="2070"/>
        <w:rPr>
          <w:rFonts w:ascii="Times New Roman" w:hAnsi="Times New Roman" w:cs="Times New Roman"/>
          <w:sz w:val="28"/>
          <w:szCs w:val="28"/>
        </w:rPr>
      </w:pPr>
    </w:p>
    <w:p w:rsidR="001E443F" w:rsidRDefault="001E443F" w:rsidP="00F64FFC">
      <w:pPr>
        <w:pStyle w:val="ListParagraph"/>
        <w:spacing w:line="480" w:lineRule="auto"/>
        <w:ind w:left="1710" w:hanging="2070"/>
        <w:jc w:val="both"/>
        <w:rPr>
          <w:rFonts w:ascii="Times New Roman" w:hAnsi="Times New Roman" w:cs="Times New Roman"/>
          <w:sz w:val="28"/>
          <w:szCs w:val="28"/>
        </w:rPr>
      </w:pPr>
      <w:r>
        <w:rPr>
          <w:rFonts w:ascii="Times New Roman" w:hAnsi="Times New Roman" w:cs="Times New Roman"/>
          <w:sz w:val="28"/>
          <w:szCs w:val="28"/>
        </w:rPr>
        <w:t>THE PARTIES</w:t>
      </w:r>
    </w:p>
    <w:p w:rsidR="001E443F" w:rsidRDefault="001E443F" w:rsidP="00F64FFC">
      <w:pPr>
        <w:pStyle w:val="ListParagraph"/>
        <w:numPr>
          <w:ilvl w:val="0"/>
          <w:numId w:val="2"/>
        </w:numPr>
        <w:spacing w:line="480" w:lineRule="auto"/>
        <w:ind w:left="900" w:hanging="900"/>
        <w:jc w:val="both"/>
        <w:rPr>
          <w:rFonts w:ascii="Times New Roman" w:hAnsi="Times New Roman" w:cs="Times New Roman"/>
          <w:sz w:val="28"/>
          <w:szCs w:val="28"/>
        </w:rPr>
      </w:pPr>
      <w:r>
        <w:rPr>
          <w:rFonts w:ascii="Times New Roman" w:hAnsi="Times New Roman" w:cs="Times New Roman"/>
          <w:sz w:val="28"/>
          <w:szCs w:val="28"/>
        </w:rPr>
        <w:t xml:space="preserve">The Appellants before Court is Mr Douglas Khumalo and 31 (thirty one) others who are his colleagues at work.  The Appellants were applicants before the Industrial Court.   The Respondent </w:t>
      </w:r>
      <w:r w:rsidR="00F64FFC">
        <w:rPr>
          <w:rFonts w:ascii="Times New Roman" w:hAnsi="Times New Roman" w:cs="Times New Roman"/>
          <w:sz w:val="28"/>
          <w:szCs w:val="28"/>
        </w:rPr>
        <w:t>is the Appellants’ employer and was also respondent before the Industrial Court.</w:t>
      </w:r>
    </w:p>
    <w:p w:rsidR="00F64FFC" w:rsidRDefault="00F64FFC" w:rsidP="00F64FFC">
      <w:pPr>
        <w:pStyle w:val="ListParagraph"/>
        <w:numPr>
          <w:ilvl w:val="0"/>
          <w:numId w:val="2"/>
        </w:numPr>
        <w:spacing w:line="480" w:lineRule="auto"/>
        <w:ind w:left="900" w:hanging="900"/>
        <w:jc w:val="both"/>
        <w:rPr>
          <w:rFonts w:ascii="Times New Roman" w:hAnsi="Times New Roman" w:cs="Times New Roman"/>
          <w:sz w:val="28"/>
          <w:szCs w:val="28"/>
        </w:rPr>
      </w:pPr>
      <w:r>
        <w:rPr>
          <w:rFonts w:ascii="Times New Roman" w:hAnsi="Times New Roman" w:cs="Times New Roman"/>
          <w:sz w:val="28"/>
          <w:szCs w:val="28"/>
        </w:rPr>
        <w:lastRenderedPageBreak/>
        <w:t>About the 30</w:t>
      </w:r>
      <w:r w:rsidRPr="00F64FFC">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2017 the Applicants moved an application before the Industrial Court against the Respondent under SZIC case no 382/2017.  </w:t>
      </w:r>
      <w:r w:rsidRPr="002F45DF">
        <w:rPr>
          <w:rFonts w:ascii="Times New Roman" w:hAnsi="Times New Roman" w:cs="Times New Roman"/>
          <w:sz w:val="28"/>
          <w:szCs w:val="28"/>
        </w:rPr>
        <w:t>Inter alia</w:t>
      </w:r>
      <w:r>
        <w:rPr>
          <w:rFonts w:ascii="Times New Roman" w:hAnsi="Times New Roman" w:cs="Times New Roman"/>
          <w:sz w:val="28"/>
          <w:szCs w:val="28"/>
        </w:rPr>
        <w:t xml:space="preserve">, the Appellants claimed salary increment at the </w:t>
      </w:r>
      <w:r w:rsidR="00CB14D8">
        <w:rPr>
          <w:rFonts w:ascii="Times New Roman" w:hAnsi="Times New Roman" w:cs="Times New Roman"/>
          <w:sz w:val="28"/>
          <w:szCs w:val="28"/>
        </w:rPr>
        <w:t xml:space="preserve">same </w:t>
      </w:r>
      <w:r>
        <w:rPr>
          <w:rFonts w:ascii="Times New Roman" w:hAnsi="Times New Roman" w:cs="Times New Roman"/>
          <w:sz w:val="28"/>
          <w:szCs w:val="28"/>
        </w:rPr>
        <w:t>rate which the Respondent had offered another employee – with retrospective effect.  The application was opposed.  The Respondent raised 2 (two) points of law which are summarized below.</w:t>
      </w:r>
    </w:p>
    <w:p w:rsidR="00192830" w:rsidRDefault="00192830" w:rsidP="00192830">
      <w:pPr>
        <w:pStyle w:val="ListParagraph"/>
        <w:spacing w:line="480" w:lineRule="auto"/>
        <w:ind w:left="900"/>
        <w:jc w:val="both"/>
        <w:rPr>
          <w:rFonts w:ascii="Times New Roman" w:hAnsi="Times New Roman" w:cs="Times New Roman"/>
          <w:sz w:val="28"/>
          <w:szCs w:val="28"/>
        </w:rPr>
      </w:pPr>
    </w:p>
    <w:p w:rsidR="00F64FFC" w:rsidRDefault="00F64FFC" w:rsidP="00F64FF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The Respondent submitted that the A</w:t>
      </w:r>
      <w:r w:rsidR="00CB14D8">
        <w:rPr>
          <w:rFonts w:ascii="Times New Roman" w:hAnsi="Times New Roman" w:cs="Times New Roman"/>
          <w:sz w:val="28"/>
          <w:szCs w:val="28"/>
        </w:rPr>
        <w:t>ppellants’ dispute had prescr</w:t>
      </w:r>
      <w:r w:rsidR="003C4145">
        <w:rPr>
          <w:rFonts w:ascii="Times New Roman" w:hAnsi="Times New Roman" w:cs="Times New Roman"/>
          <w:sz w:val="28"/>
          <w:szCs w:val="28"/>
        </w:rPr>
        <w:t>i</w:t>
      </w:r>
      <w:r w:rsidR="00CB14D8">
        <w:rPr>
          <w:rFonts w:ascii="Times New Roman" w:hAnsi="Times New Roman" w:cs="Times New Roman"/>
          <w:sz w:val="28"/>
          <w:szCs w:val="28"/>
        </w:rPr>
        <w:t>bed</w:t>
      </w:r>
      <w:r>
        <w:rPr>
          <w:rFonts w:ascii="Times New Roman" w:hAnsi="Times New Roman" w:cs="Times New Roman"/>
          <w:sz w:val="28"/>
          <w:szCs w:val="28"/>
        </w:rPr>
        <w:t xml:space="preserve"> by the time it was reported at the Conciliation, Mediation and Arbitration Commission (hereinafter referred to as the Commission).  The Industrial Court had no jurisdiction therefore to entertain the dispute that had since been filed before it, following the issuance of the Certificate of Unresolved Dispute by the Commission.</w:t>
      </w:r>
    </w:p>
    <w:p w:rsidR="002F45DF" w:rsidRDefault="002F45DF" w:rsidP="00F64FFC">
      <w:pPr>
        <w:pStyle w:val="ListParagraph"/>
        <w:spacing w:line="480" w:lineRule="auto"/>
        <w:ind w:left="1800" w:hanging="900"/>
        <w:jc w:val="both"/>
        <w:rPr>
          <w:rFonts w:ascii="Times New Roman" w:hAnsi="Times New Roman" w:cs="Times New Roman"/>
          <w:sz w:val="28"/>
          <w:szCs w:val="28"/>
        </w:rPr>
      </w:pPr>
    </w:p>
    <w:p w:rsidR="009D2CB7" w:rsidRDefault="009D2CB7" w:rsidP="00F64FF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The Respondent further submitted that in any event the Appellants had unduly delayed in filing their dispute in Court (for determination), after the Commission had issued its certificate (aforementioned).  The </w:t>
      </w:r>
      <w:r w:rsidR="00CD5D25">
        <w:rPr>
          <w:rFonts w:ascii="Times New Roman" w:hAnsi="Times New Roman" w:cs="Times New Roman"/>
          <w:sz w:val="28"/>
          <w:szCs w:val="28"/>
        </w:rPr>
        <w:t xml:space="preserve">Industrial Court was </w:t>
      </w:r>
      <w:r>
        <w:rPr>
          <w:rFonts w:ascii="Times New Roman" w:hAnsi="Times New Roman" w:cs="Times New Roman"/>
          <w:sz w:val="28"/>
          <w:szCs w:val="28"/>
        </w:rPr>
        <w:t xml:space="preserve">requested to </w:t>
      </w:r>
      <w:r w:rsidR="00CB14D8">
        <w:rPr>
          <w:rFonts w:ascii="Times New Roman" w:hAnsi="Times New Roman" w:cs="Times New Roman"/>
          <w:sz w:val="28"/>
          <w:szCs w:val="28"/>
        </w:rPr>
        <w:t>dismiss the application due to</w:t>
      </w:r>
      <w:r>
        <w:rPr>
          <w:rFonts w:ascii="Times New Roman" w:hAnsi="Times New Roman" w:cs="Times New Roman"/>
          <w:sz w:val="28"/>
          <w:szCs w:val="28"/>
        </w:rPr>
        <w:t xml:space="preserve"> the alleged – undue delay.</w:t>
      </w:r>
    </w:p>
    <w:p w:rsidR="002F45DF" w:rsidRDefault="002F45DF" w:rsidP="00F64FFC">
      <w:pPr>
        <w:pStyle w:val="ListParagraph"/>
        <w:spacing w:line="480" w:lineRule="auto"/>
        <w:ind w:left="1800" w:hanging="900"/>
        <w:jc w:val="both"/>
        <w:rPr>
          <w:rFonts w:ascii="Times New Roman" w:hAnsi="Times New Roman" w:cs="Times New Roman"/>
          <w:sz w:val="28"/>
          <w:szCs w:val="28"/>
        </w:rPr>
      </w:pPr>
    </w:p>
    <w:p w:rsidR="00594202" w:rsidRDefault="00594202" w:rsidP="00F64FF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INDUSTRIAL COURT RULING</w:t>
      </w:r>
    </w:p>
    <w:p w:rsidR="00F64FFC" w:rsidRDefault="00594202" w:rsidP="00F64FFC">
      <w:pPr>
        <w:pStyle w:val="ListParagraph"/>
        <w:numPr>
          <w:ilvl w:val="0"/>
          <w:numId w:val="2"/>
        </w:numPr>
        <w:spacing w:line="480" w:lineRule="auto"/>
        <w:ind w:left="900" w:hanging="900"/>
        <w:jc w:val="both"/>
        <w:rPr>
          <w:rFonts w:ascii="Times New Roman" w:hAnsi="Times New Roman" w:cs="Times New Roman"/>
          <w:sz w:val="28"/>
          <w:szCs w:val="28"/>
        </w:rPr>
      </w:pPr>
      <w:r>
        <w:rPr>
          <w:rFonts w:ascii="Times New Roman" w:hAnsi="Times New Roman" w:cs="Times New Roman"/>
          <w:sz w:val="28"/>
          <w:szCs w:val="28"/>
        </w:rPr>
        <w:t>The Industrial Court heard argument on the points of law aforementioned.  The first point, relating to prescription, was decid</w:t>
      </w:r>
      <w:r w:rsidR="0002397C">
        <w:rPr>
          <w:rFonts w:ascii="Times New Roman" w:hAnsi="Times New Roman" w:cs="Times New Roman"/>
          <w:sz w:val="28"/>
          <w:szCs w:val="28"/>
        </w:rPr>
        <w:t>ed in favour of the Applicants</w:t>
      </w:r>
      <w:r w:rsidR="00CB14D8">
        <w:rPr>
          <w:rFonts w:ascii="Times New Roman" w:hAnsi="Times New Roman" w:cs="Times New Roman"/>
          <w:sz w:val="28"/>
          <w:szCs w:val="28"/>
        </w:rPr>
        <w:t xml:space="preserve"> </w:t>
      </w:r>
      <w:r w:rsidR="0002397C">
        <w:rPr>
          <w:rFonts w:ascii="Times New Roman" w:hAnsi="Times New Roman" w:cs="Times New Roman"/>
          <w:sz w:val="28"/>
          <w:szCs w:val="28"/>
        </w:rPr>
        <w:t>(</w:t>
      </w:r>
      <w:r>
        <w:rPr>
          <w:rFonts w:ascii="Times New Roman" w:hAnsi="Times New Roman" w:cs="Times New Roman"/>
          <w:sz w:val="28"/>
          <w:szCs w:val="28"/>
        </w:rPr>
        <w:t>Appellants</w:t>
      </w:r>
      <w:r w:rsidR="0002397C">
        <w:rPr>
          <w:rFonts w:ascii="Times New Roman" w:hAnsi="Times New Roman" w:cs="Times New Roman"/>
          <w:sz w:val="28"/>
          <w:szCs w:val="28"/>
        </w:rPr>
        <w:t>)</w:t>
      </w:r>
      <w:r>
        <w:rPr>
          <w:rFonts w:ascii="Times New Roman" w:hAnsi="Times New Roman" w:cs="Times New Roman"/>
          <w:sz w:val="28"/>
          <w:szCs w:val="28"/>
        </w:rPr>
        <w:t xml:space="preserve">.  The second point relating to an alleged undue delay in prosecuting the dispute before the Industrial Court </w:t>
      </w:r>
      <w:r w:rsidR="00154E5C">
        <w:rPr>
          <w:rFonts w:ascii="Times New Roman" w:hAnsi="Times New Roman" w:cs="Times New Roman"/>
          <w:sz w:val="28"/>
          <w:szCs w:val="28"/>
        </w:rPr>
        <w:t xml:space="preserve">- </w:t>
      </w:r>
      <w:r>
        <w:rPr>
          <w:rFonts w:ascii="Times New Roman" w:hAnsi="Times New Roman" w:cs="Times New Roman"/>
          <w:sz w:val="28"/>
          <w:szCs w:val="28"/>
        </w:rPr>
        <w:t xml:space="preserve">was decided in favour of the Respondent.  The </w:t>
      </w:r>
      <w:r w:rsidR="00F74F2A">
        <w:rPr>
          <w:rFonts w:ascii="Times New Roman" w:hAnsi="Times New Roman" w:cs="Times New Roman"/>
          <w:sz w:val="28"/>
          <w:szCs w:val="28"/>
        </w:rPr>
        <w:t>ruling of</w:t>
      </w:r>
      <w:r w:rsidR="00CD5D25">
        <w:rPr>
          <w:rFonts w:ascii="Times New Roman" w:hAnsi="Times New Roman" w:cs="Times New Roman"/>
          <w:sz w:val="28"/>
          <w:szCs w:val="28"/>
        </w:rPr>
        <w:t xml:space="preserve"> the Court a quo </w:t>
      </w:r>
      <w:r>
        <w:rPr>
          <w:rFonts w:ascii="Times New Roman" w:hAnsi="Times New Roman" w:cs="Times New Roman"/>
          <w:sz w:val="28"/>
          <w:szCs w:val="28"/>
        </w:rPr>
        <w:t>is dated 27</w:t>
      </w:r>
      <w:r w:rsidRPr="00594202">
        <w:rPr>
          <w:rFonts w:ascii="Times New Roman" w:hAnsi="Times New Roman" w:cs="Times New Roman"/>
          <w:sz w:val="28"/>
          <w:szCs w:val="28"/>
          <w:vertAlign w:val="superscript"/>
        </w:rPr>
        <w:t>th</w:t>
      </w:r>
      <w:r>
        <w:rPr>
          <w:rFonts w:ascii="Times New Roman" w:hAnsi="Times New Roman" w:cs="Times New Roman"/>
          <w:sz w:val="28"/>
          <w:szCs w:val="28"/>
        </w:rPr>
        <w:t xml:space="preserve"> August, 2021.</w:t>
      </w:r>
    </w:p>
    <w:p w:rsidR="002F45DF" w:rsidRDefault="002F45DF" w:rsidP="002F45DF">
      <w:pPr>
        <w:pStyle w:val="ListParagraph"/>
        <w:spacing w:line="480" w:lineRule="auto"/>
        <w:ind w:left="900"/>
        <w:jc w:val="both"/>
        <w:rPr>
          <w:rFonts w:ascii="Times New Roman" w:hAnsi="Times New Roman" w:cs="Times New Roman"/>
          <w:sz w:val="28"/>
          <w:szCs w:val="28"/>
        </w:rPr>
      </w:pPr>
    </w:p>
    <w:p w:rsidR="00D26CE7" w:rsidRDefault="00D26CE7" w:rsidP="00F64FFC">
      <w:pPr>
        <w:pStyle w:val="ListParagraph"/>
        <w:numPr>
          <w:ilvl w:val="0"/>
          <w:numId w:val="2"/>
        </w:numPr>
        <w:spacing w:line="480" w:lineRule="auto"/>
        <w:ind w:left="900" w:hanging="900"/>
        <w:jc w:val="both"/>
        <w:rPr>
          <w:rFonts w:ascii="Times New Roman" w:hAnsi="Times New Roman" w:cs="Times New Roman"/>
          <w:sz w:val="28"/>
          <w:szCs w:val="28"/>
        </w:rPr>
      </w:pPr>
      <w:r>
        <w:rPr>
          <w:rFonts w:ascii="Times New Roman" w:hAnsi="Times New Roman" w:cs="Times New Roman"/>
          <w:sz w:val="28"/>
          <w:szCs w:val="28"/>
        </w:rPr>
        <w:t>About the 25</w:t>
      </w:r>
      <w:r w:rsidRPr="00D26CE7">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 the Appellants filed a notice of appeal in which they challenged the ruling of the Industrial Court aforementioned.  In particular the ruling upheld the point of law – relating to undue delay in the prosecution of the dispute before the Industrial Court.  The Respondent opposed the appeal by filing a notice dated 29</w:t>
      </w:r>
      <w:r w:rsidRPr="00D26CE7">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w:t>
      </w:r>
    </w:p>
    <w:p w:rsidR="00D26CE7" w:rsidRDefault="00D26CE7" w:rsidP="00D26CE7">
      <w:pPr>
        <w:pStyle w:val="ListParagraph"/>
        <w:spacing w:line="480" w:lineRule="auto"/>
        <w:ind w:left="900"/>
        <w:jc w:val="both"/>
        <w:rPr>
          <w:rFonts w:ascii="Times New Roman" w:hAnsi="Times New Roman" w:cs="Times New Roman"/>
          <w:sz w:val="28"/>
          <w:szCs w:val="28"/>
        </w:rPr>
      </w:pPr>
    </w:p>
    <w:p w:rsidR="00D26CE7" w:rsidRDefault="00D26CE7" w:rsidP="00D26CE7">
      <w:pPr>
        <w:pStyle w:val="ListParagraph"/>
        <w:spacing w:line="480" w:lineRule="auto"/>
        <w:ind w:left="900"/>
        <w:jc w:val="both"/>
        <w:rPr>
          <w:rFonts w:ascii="Times New Roman" w:hAnsi="Times New Roman" w:cs="Times New Roman"/>
          <w:sz w:val="28"/>
          <w:szCs w:val="28"/>
        </w:rPr>
      </w:pPr>
      <w:r>
        <w:rPr>
          <w:rFonts w:ascii="Times New Roman" w:hAnsi="Times New Roman" w:cs="Times New Roman"/>
          <w:sz w:val="28"/>
          <w:szCs w:val="28"/>
        </w:rPr>
        <w:t>APPLICATION FOR CONDONATION</w:t>
      </w:r>
    </w:p>
    <w:p w:rsidR="00D26CE7" w:rsidRPr="00C17C5B" w:rsidRDefault="00154E5C" w:rsidP="00F64FFC">
      <w:pPr>
        <w:pStyle w:val="ListParagraph"/>
        <w:numPr>
          <w:ilvl w:val="0"/>
          <w:numId w:val="2"/>
        </w:numPr>
        <w:spacing w:line="480" w:lineRule="auto"/>
        <w:ind w:left="900" w:hanging="900"/>
        <w:jc w:val="both"/>
        <w:rPr>
          <w:rFonts w:ascii="Times New Roman" w:hAnsi="Times New Roman" w:cs="Times New Roman"/>
          <w:i/>
          <w:sz w:val="28"/>
          <w:szCs w:val="28"/>
        </w:rPr>
      </w:pPr>
      <w:r>
        <w:rPr>
          <w:rFonts w:ascii="Times New Roman" w:hAnsi="Times New Roman" w:cs="Times New Roman"/>
          <w:sz w:val="28"/>
          <w:szCs w:val="28"/>
        </w:rPr>
        <w:t>About the 7</w:t>
      </w:r>
      <w:r w:rsidRPr="00EC38F0">
        <w:rPr>
          <w:rFonts w:ascii="Times New Roman" w:hAnsi="Times New Roman" w:cs="Times New Roman"/>
          <w:sz w:val="28"/>
          <w:szCs w:val="28"/>
          <w:vertAlign w:val="superscript"/>
        </w:rPr>
        <w:t>th</w:t>
      </w:r>
      <w:r w:rsidR="00EC38F0">
        <w:rPr>
          <w:rFonts w:ascii="Times New Roman" w:hAnsi="Times New Roman" w:cs="Times New Roman"/>
          <w:sz w:val="28"/>
          <w:szCs w:val="28"/>
        </w:rPr>
        <w:t xml:space="preserve"> </w:t>
      </w:r>
      <w:r w:rsidR="00D26CE7">
        <w:rPr>
          <w:rFonts w:ascii="Times New Roman" w:hAnsi="Times New Roman" w:cs="Times New Roman"/>
          <w:sz w:val="28"/>
          <w:szCs w:val="28"/>
        </w:rPr>
        <w:t xml:space="preserve">March 2022 an urgent application was </w:t>
      </w:r>
      <w:r>
        <w:rPr>
          <w:rFonts w:ascii="Times New Roman" w:hAnsi="Times New Roman" w:cs="Times New Roman"/>
          <w:sz w:val="28"/>
          <w:szCs w:val="28"/>
        </w:rPr>
        <w:t>placed</w:t>
      </w:r>
      <w:r w:rsidR="00D26CE7">
        <w:rPr>
          <w:rFonts w:ascii="Times New Roman" w:hAnsi="Times New Roman" w:cs="Times New Roman"/>
          <w:sz w:val="28"/>
          <w:szCs w:val="28"/>
        </w:rPr>
        <w:t xml:space="preserve"> before the present Court and it was supported by a founding affidavit of attorney Luke </w:t>
      </w:r>
      <w:r w:rsidR="00D26CE7" w:rsidRPr="00154E5C">
        <w:rPr>
          <w:rFonts w:ascii="Times New Roman" w:hAnsi="Times New Roman" w:cs="Times New Roman"/>
          <w:sz w:val="28"/>
          <w:szCs w:val="28"/>
        </w:rPr>
        <w:t>Simelane.  In the Notice of Application the following relief was sought</w:t>
      </w:r>
      <w:r w:rsidR="00D26CE7" w:rsidRPr="00C17C5B">
        <w:rPr>
          <w:rFonts w:ascii="Times New Roman" w:hAnsi="Times New Roman" w:cs="Times New Roman"/>
          <w:i/>
          <w:sz w:val="28"/>
          <w:szCs w:val="28"/>
        </w:rPr>
        <w:t>:</w:t>
      </w:r>
    </w:p>
    <w:p w:rsidR="00D26CE7" w:rsidRDefault="00D26CE7" w:rsidP="00D26CE7">
      <w:pPr>
        <w:pStyle w:val="ListParagraph"/>
        <w:spacing w:line="480" w:lineRule="auto"/>
        <w:ind w:left="1620" w:hanging="720"/>
        <w:jc w:val="both"/>
        <w:rPr>
          <w:rFonts w:ascii="Times New Roman" w:hAnsi="Times New Roman" w:cs="Times New Roman"/>
          <w:i/>
          <w:sz w:val="28"/>
          <w:szCs w:val="28"/>
        </w:rPr>
      </w:pPr>
      <w:r w:rsidRPr="00C17C5B">
        <w:rPr>
          <w:rFonts w:ascii="Times New Roman" w:hAnsi="Times New Roman" w:cs="Times New Roman"/>
          <w:i/>
          <w:sz w:val="28"/>
          <w:szCs w:val="28"/>
        </w:rPr>
        <w:lastRenderedPageBreak/>
        <w:t>“1.</w:t>
      </w:r>
      <w:r w:rsidRPr="00C17C5B">
        <w:rPr>
          <w:rFonts w:ascii="Times New Roman" w:hAnsi="Times New Roman" w:cs="Times New Roman"/>
          <w:i/>
          <w:sz w:val="28"/>
          <w:szCs w:val="28"/>
        </w:rPr>
        <w:tab/>
        <w:t>Dispensing with the normal rules of this Honourable Court as they relate to form service and time limits and hearing this matter as an urgent one.</w:t>
      </w:r>
    </w:p>
    <w:p w:rsidR="00192830" w:rsidRPr="00C17C5B" w:rsidRDefault="00192830" w:rsidP="00D26CE7">
      <w:pPr>
        <w:pStyle w:val="ListParagraph"/>
        <w:spacing w:line="480" w:lineRule="auto"/>
        <w:ind w:left="1620" w:hanging="720"/>
        <w:jc w:val="both"/>
        <w:rPr>
          <w:rFonts w:ascii="Times New Roman" w:hAnsi="Times New Roman" w:cs="Times New Roman"/>
          <w:i/>
          <w:sz w:val="28"/>
          <w:szCs w:val="28"/>
        </w:rPr>
      </w:pPr>
    </w:p>
    <w:p w:rsidR="00D26CE7" w:rsidRDefault="00D26CE7" w:rsidP="00D26CE7">
      <w:pPr>
        <w:pStyle w:val="ListParagraph"/>
        <w:spacing w:line="480" w:lineRule="auto"/>
        <w:ind w:left="1620" w:hanging="720"/>
        <w:jc w:val="both"/>
        <w:rPr>
          <w:rFonts w:ascii="Times New Roman" w:hAnsi="Times New Roman" w:cs="Times New Roman"/>
          <w:i/>
          <w:sz w:val="28"/>
          <w:szCs w:val="28"/>
        </w:rPr>
      </w:pPr>
      <w:r w:rsidRPr="00C17C5B">
        <w:rPr>
          <w:rFonts w:ascii="Times New Roman" w:hAnsi="Times New Roman" w:cs="Times New Roman"/>
          <w:i/>
          <w:sz w:val="28"/>
          <w:szCs w:val="28"/>
        </w:rPr>
        <w:t>2.</w:t>
      </w:r>
      <w:r w:rsidRPr="00C17C5B">
        <w:rPr>
          <w:rFonts w:ascii="Times New Roman" w:hAnsi="Times New Roman" w:cs="Times New Roman"/>
          <w:i/>
          <w:sz w:val="28"/>
          <w:szCs w:val="28"/>
        </w:rPr>
        <w:tab/>
        <w:t>Condoning the Appellants’ late filing of the record of proceedings, the Heads of Arguments and Bundle of Authorities.</w:t>
      </w:r>
    </w:p>
    <w:p w:rsidR="00192830" w:rsidRPr="00C17C5B" w:rsidRDefault="00192830" w:rsidP="00D26CE7">
      <w:pPr>
        <w:pStyle w:val="ListParagraph"/>
        <w:spacing w:line="480" w:lineRule="auto"/>
        <w:ind w:left="1620" w:hanging="720"/>
        <w:jc w:val="both"/>
        <w:rPr>
          <w:rFonts w:ascii="Times New Roman" w:hAnsi="Times New Roman" w:cs="Times New Roman"/>
          <w:i/>
          <w:sz w:val="28"/>
          <w:szCs w:val="28"/>
        </w:rPr>
      </w:pPr>
    </w:p>
    <w:p w:rsidR="00D26CE7" w:rsidRDefault="00D26CE7" w:rsidP="00D26CE7">
      <w:pPr>
        <w:pStyle w:val="ListParagraph"/>
        <w:spacing w:line="480" w:lineRule="auto"/>
        <w:ind w:left="1620" w:hanging="720"/>
        <w:jc w:val="both"/>
        <w:rPr>
          <w:rFonts w:ascii="Times New Roman" w:hAnsi="Times New Roman" w:cs="Times New Roman"/>
          <w:sz w:val="28"/>
          <w:szCs w:val="28"/>
        </w:rPr>
      </w:pPr>
      <w:r w:rsidRPr="00C17C5B">
        <w:rPr>
          <w:rFonts w:ascii="Times New Roman" w:hAnsi="Times New Roman" w:cs="Times New Roman"/>
          <w:i/>
          <w:sz w:val="28"/>
          <w:szCs w:val="28"/>
        </w:rPr>
        <w:t>3.</w:t>
      </w:r>
      <w:r w:rsidRPr="00C17C5B">
        <w:rPr>
          <w:rFonts w:ascii="Times New Roman" w:hAnsi="Times New Roman" w:cs="Times New Roman"/>
          <w:i/>
          <w:sz w:val="28"/>
          <w:szCs w:val="28"/>
        </w:rPr>
        <w:tab/>
        <w:t>Granting Appellants any further and/ or alternative relief that this Honourable Court may deem appropriate</w:t>
      </w:r>
      <w:r>
        <w:rPr>
          <w:rFonts w:ascii="Times New Roman" w:hAnsi="Times New Roman" w:cs="Times New Roman"/>
          <w:sz w:val="28"/>
          <w:szCs w:val="28"/>
        </w:rPr>
        <w:t>.”</w:t>
      </w:r>
    </w:p>
    <w:p w:rsidR="00C17C5B" w:rsidRDefault="00C17C5B" w:rsidP="00C17C5B">
      <w:pPr>
        <w:pStyle w:val="ListParagraph"/>
        <w:spacing w:line="480" w:lineRule="auto"/>
        <w:ind w:left="1620" w:hanging="180"/>
        <w:jc w:val="both"/>
        <w:rPr>
          <w:rFonts w:ascii="Times New Roman" w:hAnsi="Times New Roman" w:cs="Times New Roman"/>
          <w:sz w:val="28"/>
          <w:szCs w:val="28"/>
        </w:rPr>
      </w:pPr>
      <w:r>
        <w:rPr>
          <w:rFonts w:ascii="Times New Roman" w:hAnsi="Times New Roman" w:cs="Times New Roman"/>
          <w:sz w:val="28"/>
          <w:szCs w:val="28"/>
        </w:rPr>
        <w:t>(Condonation application page 3)</w:t>
      </w:r>
    </w:p>
    <w:p w:rsidR="0066062F" w:rsidRDefault="0066062F" w:rsidP="00C17C5B">
      <w:pPr>
        <w:pStyle w:val="ListParagraph"/>
        <w:spacing w:line="480" w:lineRule="auto"/>
        <w:ind w:left="1620" w:hanging="180"/>
        <w:jc w:val="both"/>
        <w:rPr>
          <w:rFonts w:ascii="Times New Roman" w:hAnsi="Times New Roman" w:cs="Times New Roman"/>
          <w:sz w:val="28"/>
          <w:szCs w:val="28"/>
        </w:rPr>
      </w:pPr>
    </w:p>
    <w:p w:rsidR="00D26CE7" w:rsidRDefault="00C17C5B" w:rsidP="00114B8D">
      <w:pPr>
        <w:pStyle w:val="ListParagraph"/>
        <w:numPr>
          <w:ilvl w:val="0"/>
          <w:numId w:val="2"/>
        </w:numPr>
        <w:spacing w:line="480" w:lineRule="auto"/>
        <w:ind w:left="900" w:hanging="900"/>
        <w:jc w:val="both"/>
        <w:rPr>
          <w:rFonts w:ascii="Times New Roman" w:hAnsi="Times New Roman" w:cs="Times New Roman"/>
          <w:sz w:val="28"/>
          <w:szCs w:val="28"/>
        </w:rPr>
      </w:pPr>
      <w:r w:rsidRPr="00C17C5B">
        <w:rPr>
          <w:rFonts w:ascii="Times New Roman" w:hAnsi="Times New Roman" w:cs="Times New Roman"/>
          <w:sz w:val="28"/>
          <w:szCs w:val="28"/>
        </w:rPr>
        <w:t>The Court is being asked to condone the late filing of the record of proceedings (from the Industrial Court), and also to condone the late filing of the heads of argument plus the authorities.  The Appellant conceded that the filing of the record</w:t>
      </w:r>
      <w:r w:rsidR="00154E5C" w:rsidRPr="00C17C5B">
        <w:rPr>
          <w:rFonts w:ascii="Times New Roman" w:hAnsi="Times New Roman" w:cs="Times New Roman"/>
          <w:sz w:val="28"/>
          <w:szCs w:val="28"/>
        </w:rPr>
        <w:t xml:space="preserve">, </w:t>
      </w:r>
      <w:r w:rsidR="00154E5C">
        <w:rPr>
          <w:rFonts w:ascii="Times New Roman" w:hAnsi="Times New Roman" w:cs="Times New Roman"/>
          <w:sz w:val="28"/>
          <w:szCs w:val="28"/>
        </w:rPr>
        <w:t xml:space="preserve">as well as </w:t>
      </w:r>
      <w:r w:rsidRPr="00C17C5B">
        <w:rPr>
          <w:rFonts w:ascii="Times New Roman" w:hAnsi="Times New Roman" w:cs="Times New Roman"/>
          <w:sz w:val="28"/>
          <w:szCs w:val="28"/>
        </w:rPr>
        <w:t>the heads of argument plus authorities was late.</w:t>
      </w:r>
    </w:p>
    <w:p w:rsidR="00F74F2A" w:rsidRDefault="00F74F2A" w:rsidP="004F54CE">
      <w:pPr>
        <w:pStyle w:val="ListParagraph"/>
        <w:spacing w:line="480" w:lineRule="auto"/>
        <w:ind w:left="900"/>
        <w:jc w:val="both"/>
        <w:rPr>
          <w:rFonts w:ascii="Times New Roman" w:hAnsi="Times New Roman" w:cs="Times New Roman"/>
          <w:sz w:val="28"/>
          <w:szCs w:val="28"/>
        </w:rPr>
      </w:pPr>
    </w:p>
    <w:p w:rsidR="00C17C5B" w:rsidRDefault="00C17C5B" w:rsidP="00C17C5B">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SECTION 19 (3) </w:t>
      </w:r>
      <w:r w:rsidR="00154E5C">
        <w:rPr>
          <w:rFonts w:ascii="Times New Roman" w:hAnsi="Times New Roman" w:cs="Times New Roman"/>
          <w:sz w:val="28"/>
          <w:szCs w:val="28"/>
        </w:rPr>
        <w:t>– FILING OF A NOTICE OF APPEAL.</w:t>
      </w:r>
    </w:p>
    <w:p w:rsidR="00C17C5B" w:rsidRDefault="00C17C5B" w:rsidP="008B7887">
      <w:pPr>
        <w:pStyle w:val="ListParagraph"/>
        <w:spacing w:line="480" w:lineRule="auto"/>
        <w:ind w:left="1440" w:hanging="630"/>
        <w:jc w:val="both"/>
        <w:rPr>
          <w:rFonts w:ascii="Times New Roman" w:hAnsi="Times New Roman" w:cs="Times New Roman"/>
          <w:sz w:val="28"/>
          <w:szCs w:val="28"/>
        </w:rPr>
      </w:pPr>
      <w:r>
        <w:rPr>
          <w:rFonts w:ascii="Times New Roman" w:hAnsi="Times New Roman" w:cs="Times New Roman"/>
          <w:sz w:val="28"/>
          <w:szCs w:val="28"/>
        </w:rPr>
        <w:t>6.1</w:t>
      </w:r>
      <w:r w:rsidR="008B7887">
        <w:rPr>
          <w:rFonts w:ascii="Times New Roman" w:hAnsi="Times New Roman" w:cs="Times New Roman"/>
          <w:sz w:val="28"/>
          <w:szCs w:val="28"/>
        </w:rPr>
        <w:tab/>
      </w:r>
      <w:r>
        <w:rPr>
          <w:rFonts w:ascii="Times New Roman" w:hAnsi="Times New Roman" w:cs="Times New Roman"/>
          <w:sz w:val="28"/>
          <w:szCs w:val="28"/>
        </w:rPr>
        <w:t xml:space="preserve">In terms of Section 19 (3) of the Industrial Relations Act </w:t>
      </w:r>
      <w:r w:rsidR="00154E5C">
        <w:rPr>
          <w:rFonts w:ascii="Times New Roman" w:hAnsi="Times New Roman" w:cs="Times New Roman"/>
          <w:sz w:val="28"/>
          <w:szCs w:val="28"/>
        </w:rPr>
        <w:t>(</w:t>
      </w:r>
      <w:r w:rsidR="00154E5C" w:rsidRPr="002F45DF">
        <w:rPr>
          <w:rFonts w:ascii="Times New Roman" w:hAnsi="Times New Roman" w:cs="Times New Roman"/>
          <w:sz w:val="28"/>
          <w:szCs w:val="28"/>
        </w:rPr>
        <w:t>supra</w:t>
      </w:r>
      <w:r w:rsidR="00154E5C">
        <w:rPr>
          <w:rFonts w:ascii="Times New Roman" w:hAnsi="Times New Roman" w:cs="Times New Roman"/>
          <w:sz w:val="28"/>
          <w:szCs w:val="28"/>
        </w:rPr>
        <w:t xml:space="preserve">) </w:t>
      </w:r>
      <w:r>
        <w:rPr>
          <w:rFonts w:ascii="Times New Roman" w:hAnsi="Times New Roman" w:cs="Times New Roman"/>
          <w:sz w:val="28"/>
          <w:szCs w:val="28"/>
        </w:rPr>
        <w:t xml:space="preserve">an appeal against a decision of the Industrial Court shall be lodged within </w:t>
      </w:r>
      <w:r>
        <w:rPr>
          <w:rFonts w:ascii="Times New Roman" w:hAnsi="Times New Roman" w:cs="Times New Roman"/>
          <w:sz w:val="28"/>
          <w:szCs w:val="28"/>
        </w:rPr>
        <w:lastRenderedPageBreak/>
        <w:t>3 (three)</w:t>
      </w:r>
      <w:r w:rsidR="008B7887">
        <w:rPr>
          <w:rFonts w:ascii="Times New Roman" w:hAnsi="Times New Roman" w:cs="Times New Roman"/>
          <w:sz w:val="28"/>
          <w:szCs w:val="28"/>
        </w:rPr>
        <w:t xml:space="preserve"> months of the date of the decision.  The relevant section is hereby reproduced:</w:t>
      </w:r>
    </w:p>
    <w:p w:rsidR="008B7887" w:rsidRDefault="008B7887" w:rsidP="008B7887">
      <w:pPr>
        <w:pStyle w:val="ListParagraph"/>
        <w:spacing w:line="480" w:lineRule="auto"/>
        <w:ind w:left="2160" w:hanging="630"/>
        <w:jc w:val="both"/>
        <w:rPr>
          <w:rFonts w:ascii="Times New Roman" w:hAnsi="Times New Roman" w:cs="Times New Roman"/>
          <w:sz w:val="28"/>
          <w:szCs w:val="28"/>
        </w:rPr>
      </w:pPr>
      <w:r w:rsidRPr="008B7887">
        <w:rPr>
          <w:rFonts w:ascii="Times New Roman" w:hAnsi="Times New Roman" w:cs="Times New Roman"/>
          <w:i/>
          <w:sz w:val="28"/>
          <w:szCs w:val="28"/>
        </w:rPr>
        <w:t>“3.</w:t>
      </w:r>
      <w:r w:rsidRPr="008B7887">
        <w:rPr>
          <w:rFonts w:ascii="Times New Roman" w:hAnsi="Times New Roman" w:cs="Times New Roman"/>
          <w:i/>
          <w:sz w:val="28"/>
          <w:szCs w:val="28"/>
        </w:rPr>
        <w:tab/>
        <w:t xml:space="preserve">An appeal against the decision of </w:t>
      </w:r>
      <w:r w:rsidR="0066062F" w:rsidRPr="008B7887">
        <w:rPr>
          <w:rFonts w:ascii="Times New Roman" w:hAnsi="Times New Roman" w:cs="Times New Roman"/>
          <w:i/>
          <w:sz w:val="28"/>
          <w:szCs w:val="28"/>
        </w:rPr>
        <w:t xml:space="preserve">the </w:t>
      </w:r>
      <w:r w:rsidR="0066062F">
        <w:rPr>
          <w:rFonts w:ascii="Times New Roman" w:hAnsi="Times New Roman" w:cs="Times New Roman"/>
          <w:i/>
          <w:sz w:val="28"/>
          <w:szCs w:val="28"/>
        </w:rPr>
        <w:t>Court</w:t>
      </w:r>
      <w:r w:rsidR="00154E5C">
        <w:rPr>
          <w:rFonts w:ascii="Times New Roman" w:hAnsi="Times New Roman" w:cs="Times New Roman"/>
          <w:i/>
          <w:sz w:val="28"/>
          <w:szCs w:val="28"/>
        </w:rPr>
        <w:t xml:space="preserve"> to the </w:t>
      </w:r>
      <w:r w:rsidRPr="008B7887">
        <w:rPr>
          <w:rFonts w:ascii="Times New Roman" w:hAnsi="Times New Roman" w:cs="Times New Roman"/>
          <w:i/>
          <w:sz w:val="28"/>
          <w:szCs w:val="28"/>
        </w:rPr>
        <w:t>Industrial Court of Appeal shall be lodged within three (3) months of the date of the decision</w:t>
      </w:r>
      <w:r>
        <w:rPr>
          <w:rFonts w:ascii="Times New Roman" w:hAnsi="Times New Roman" w:cs="Times New Roman"/>
          <w:sz w:val="28"/>
          <w:szCs w:val="28"/>
        </w:rPr>
        <w:t>.”</w:t>
      </w:r>
    </w:p>
    <w:p w:rsidR="00E17A1B" w:rsidRDefault="00E17A1B" w:rsidP="008B7887">
      <w:pPr>
        <w:pStyle w:val="ListParagraph"/>
        <w:spacing w:line="480" w:lineRule="auto"/>
        <w:ind w:left="2160" w:hanging="630"/>
        <w:jc w:val="both"/>
        <w:rPr>
          <w:rFonts w:ascii="Times New Roman" w:hAnsi="Times New Roman" w:cs="Times New Roman"/>
          <w:sz w:val="28"/>
          <w:szCs w:val="28"/>
        </w:rPr>
      </w:pPr>
    </w:p>
    <w:p w:rsidR="008B7887" w:rsidRDefault="008B7887" w:rsidP="008B7887">
      <w:pPr>
        <w:pStyle w:val="ListParagraph"/>
        <w:spacing w:line="480" w:lineRule="auto"/>
        <w:ind w:left="1710" w:hanging="810"/>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r>
      <w:r w:rsidR="00DB5D50">
        <w:rPr>
          <w:rFonts w:ascii="Times New Roman" w:hAnsi="Times New Roman" w:cs="Times New Roman"/>
          <w:sz w:val="28"/>
          <w:szCs w:val="28"/>
        </w:rPr>
        <w:t>As aforementioned, the Industrial Court issued its decision on the 27</w:t>
      </w:r>
      <w:r w:rsidR="00DB5D50" w:rsidRPr="00DB5D50">
        <w:rPr>
          <w:rFonts w:ascii="Times New Roman" w:hAnsi="Times New Roman" w:cs="Times New Roman"/>
          <w:sz w:val="28"/>
          <w:szCs w:val="28"/>
          <w:vertAlign w:val="superscript"/>
        </w:rPr>
        <w:t>th</w:t>
      </w:r>
      <w:r w:rsidR="00DB5D50">
        <w:rPr>
          <w:rFonts w:ascii="Times New Roman" w:hAnsi="Times New Roman" w:cs="Times New Roman"/>
          <w:sz w:val="28"/>
          <w:szCs w:val="28"/>
        </w:rPr>
        <w:t xml:space="preserve"> August 2021.  The Appellant appealed the Industrial Court decision on the 25</w:t>
      </w:r>
      <w:r w:rsidR="00DB5D50" w:rsidRPr="00DB5D50">
        <w:rPr>
          <w:rFonts w:ascii="Times New Roman" w:hAnsi="Times New Roman" w:cs="Times New Roman"/>
          <w:sz w:val="28"/>
          <w:szCs w:val="28"/>
          <w:vertAlign w:val="superscript"/>
        </w:rPr>
        <w:t>th</w:t>
      </w:r>
      <w:r w:rsidR="00DB5D50">
        <w:rPr>
          <w:rFonts w:ascii="Times New Roman" w:hAnsi="Times New Roman" w:cs="Times New Roman"/>
          <w:sz w:val="28"/>
          <w:szCs w:val="28"/>
        </w:rPr>
        <w:t xml:space="preserve"> November 2021.  The notice of appeal was filed on time.</w:t>
      </w:r>
    </w:p>
    <w:p w:rsidR="0066062F" w:rsidRDefault="0066062F" w:rsidP="008B7887">
      <w:pPr>
        <w:pStyle w:val="ListParagraph"/>
        <w:spacing w:line="480" w:lineRule="auto"/>
        <w:ind w:left="1710" w:hanging="810"/>
        <w:jc w:val="both"/>
        <w:rPr>
          <w:rFonts w:ascii="Times New Roman" w:hAnsi="Times New Roman" w:cs="Times New Roman"/>
          <w:sz w:val="28"/>
          <w:szCs w:val="28"/>
        </w:rPr>
      </w:pPr>
    </w:p>
    <w:p w:rsidR="00DB5D50" w:rsidRPr="008B7887" w:rsidRDefault="00DB5D50" w:rsidP="008B7887">
      <w:pPr>
        <w:pStyle w:val="ListParagraph"/>
        <w:spacing w:line="480" w:lineRule="auto"/>
        <w:ind w:left="1710" w:hanging="810"/>
        <w:jc w:val="both"/>
        <w:rPr>
          <w:rFonts w:ascii="Times New Roman" w:hAnsi="Times New Roman" w:cs="Times New Roman"/>
          <w:sz w:val="28"/>
          <w:szCs w:val="28"/>
        </w:rPr>
      </w:pPr>
      <w:r>
        <w:rPr>
          <w:rFonts w:ascii="Times New Roman" w:hAnsi="Times New Roman" w:cs="Times New Roman"/>
          <w:sz w:val="28"/>
          <w:szCs w:val="28"/>
        </w:rPr>
        <w:t>RULE 21 (1) – FILING OF A RECORD</w:t>
      </w:r>
    </w:p>
    <w:p w:rsidR="00C17C5B" w:rsidRPr="004F54CE" w:rsidRDefault="00DB5D50" w:rsidP="004F54CE">
      <w:pPr>
        <w:pStyle w:val="ListParagraph"/>
        <w:numPr>
          <w:ilvl w:val="0"/>
          <w:numId w:val="2"/>
        </w:numPr>
        <w:spacing w:line="480" w:lineRule="auto"/>
        <w:ind w:left="720" w:hanging="720"/>
        <w:jc w:val="both"/>
        <w:rPr>
          <w:rFonts w:ascii="Times New Roman" w:hAnsi="Times New Roman" w:cs="Times New Roman"/>
          <w:sz w:val="28"/>
          <w:szCs w:val="28"/>
        </w:rPr>
      </w:pPr>
      <w:r w:rsidRPr="004F54CE">
        <w:rPr>
          <w:rFonts w:ascii="Times New Roman" w:hAnsi="Times New Roman" w:cs="Times New Roman"/>
          <w:sz w:val="28"/>
          <w:szCs w:val="28"/>
        </w:rPr>
        <w:t>According to rule 21 (1) of the Industrial Court of Appeal rules (1997) an appellant has to file a record within 1 (one) month from the date of noting the appeal.  The sub-rule is hereby reproduced.</w:t>
      </w:r>
    </w:p>
    <w:p w:rsidR="00E17A1B" w:rsidRDefault="00E17A1B" w:rsidP="00E17A1B">
      <w:pPr>
        <w:pStyle w:val="ListParagraph"/>
        <w:spacing w:line="480" w:lineRule="auto"/>
        <w:ind w:left="900"/>
        <w:jc w:val="both"/>
        <w:rPr>
          <w:rFonts w:ascii="Times New Roman" w:hAnsi="Times New Roman" w:cs="Times New Roman"/>
          <w:sz w:val="28"/>
          <w:szCs w:val="28"/>
        </w:rPr>
      </w:pPr>
    </w:p>
    <w:p w:rsidR="00DB5D50" w:rsidRDefault="00DB5D50" w:rsidP="00DB5D50">
      <w:pPr>
        <w:pStyle w:val="ListParagraph"/>
        <w:spacing w:line="480" w:lineRule="auto"/>
        <w:ind w:left="2070" w:hanging="1170"/>
        <w:jc w:val="both"/>
        <w:rPr>
          <w:rFonts w:ascii="Times New Roman" w:hAnsi="Times New Roman" w:cs="Times New Roman"/>
          <w:sz w:val="28"/>
          <w:szCs w:val="28"/>
        </w:rPr>
      </w:pPr>
      <w:r w:rsidRPr="00D6502A">
        <w:rPr>
          <w:rFonts w:ascii="Times New Roman" w:hAnsi="Times New Roman" w:cs="Times New Roman"/>
          <w:i/>
          <w:sz w:val="28"/>
          <w:szCs w:val="28"/>
        </w:rPr>
        <w:t xml:space="preserve">“21 (1)   The appellant shall prepare the record in accordance with sub-rules (5) and (6) hereof </w:t>
      </w:r>
      <w:r w:rsidRPr="00D6502A">
        <w:rPr>
          <w:rFonts w:ascii="Times New Roman" w:hAnsi="Times New Roman" w:cs="Times New Roman"/>
          <w:i/>
          <w:sz w:val="28"/>
          <w:szCs w:val="28"/>
          <w:u w:val="single"/>
        </w:rPr>
        <w:t>and shall, within one month of the date of noting of the appeal,</w:t>
      </w:r>
      <w:r w:rsidRPr="00D6502A">
        <w:rPr>
          <w:rFonts w:ascii="Times New Roman" w:hAnsi="Times New Roman" w:cs="Times New Roman"/>
          <w:i/>
          <w:sz w:val="28"/>
          <w:szCs w:val="28"/>
        </w:rPr>
        <w:t xml:space="preserve"> lodge a copy thereof with the Registrar of the Industrial Court for certification as correct</w:t>
      </w:r>
      <w:r>
        <w:rPr>
          <w:rFonts w:ascii="Times New Roman" w:hAnsi="Times New Roman" w:cs="Times New Roman"/>
          <w:sz w:val="28"/>
          <w:szCs w:val="28"/>
        </w:rPr>
        <w:t>.”</w:t>
      </w:r>
    </w:p>
    <w:p w:rsidR="00D6502A" w:rsidRDefault="00D6502A" w:rsidP="00DB5D50">
      <w:pPr>
        <w:pStyle w:val="ListParagraph"/>
        <w:spacing w:line="480" w:lineRule="auto"/>
        <w:ind w:left="2070" w:hanging="1170"/>
        <w:jc w:val="both"/>
        <w:rPr>
          <w:rFonts w:ascii="Times New Roman" w:hAnsi="Times New Roman" w:cs="Times New Roman"/>
          <w:sz w:val="28"/>
          <w:szCs w:val="28"/>
        </w:rPr>
      </w:pPr>
      <w:r>
        <w:rPr>
          <w:rFonts w:ascii="Times New Roman" w:hAnsi="Times New Roman" w:cs="Times New Roman"/>
          <w:sz w:val="28"/>
          <w:szCs w:val="28"/>
        </w:rPr>
        <w:lastRenderedPageBreak/>
        <w:tab/>
        <w:t>(Underlining added)</w:t>
      </w:r>
    </w:p>
    <w:p w:rsidR="00E17A1B" w:rsidRDefault="00E17A1B" w:rsidP="00DB5D50">
      <w:pPr>
        <w:pStyle w:val="ListParagraph"/>
        <w:spacing w:line="480" w:lineRule="auto"/>
        <w:ind w:left="2070" w:hanging="1170"/>
        <w:jc w:val="both"/>
        <w:rPr>
          <w:rFonts w:ascii="Times New Roman" w:hAnsi="Times New Roman" w:cs="Times New Roman"/>
          <w:sz w:val="28"/>
          <w:szCs w:val="28"/>
        </w:rPr>
      </w:pPr>
    </w:p>
    <w:p w:rsidR="00D6502A" w:rsidRDefault="00D6502A" w:rsidP="00A6492C">
      <w:pPr>
        <w:pStyle w:val="ListParagraph"/>
        <w:spacing w:line="480" w:lineRule="auto"/>
        <w:ind w:left="1710" w:hanging="810"/>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t>In the matter of SWAZILAND ELECTRICITY BOARD VS MOSES SHONGWE SZICA case no</w:t>
      </w:r>
      <w:r w:rsidR="00F74F2A">
        <w:rPr>
          <w:rFonts w:ascii="Times New Roman" w:hAnsi="Times New Roman" w:cs="Times New Roman"/>
          <w:sz w:val="28"/>
          <w:szCs w:val="28"/>
        </w:rPr>
        <w:t>.</w:t>
      </w:r>
      <w:r>
        <w:rPr>
          <w:rFonts w:ascii="Times New Roman" w:hAnsi="Times New Roman" w:cs="Times New Roman"/>
          <w:sz w:val="28"/>
          <w:szCs w:val="28"/>
        </w:rPr>
        <w:t xml:space="preserve"> 12/2019 (unreported) the Court express</w:t>
      </w:r>
      <w:r w:rsidR="00154E5C">
        <w:rPr>
          <w:rFonts w:ascii="Times New Roman" w:hAnsi="Times New Roman" w:cs="Times New Roman"/>
          <w:sz w:val="28"/>
          <w:szCs w:val="28"/>
        </w:rPr>
        <w:t>ed itself as follows regarding r</w:t>
      </w:r>
      <w:r>
        <w:rPr>
          <w:rFonts w:ascii="Times New Roman" w:hAnsi="Times New Roman" w:cs="Times New Roman"/>
          <w:sz w:val="28"/>
          <w:szCs w:val="28"/>
        </w:rPr>
        <w:t>ule 21 (1), to which we respectfully agree:</w:t>
      </w:r>
    </w:p>
    <w:p w:rsidR="00D6502A" w:rsidRDefault="00D6502A"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ab/>
      </w:r>
      <w:r w:rsidRPr="00D6502A">
        <w:rPr>
          <w:rFonts w:ascii="Times New Roman" w:hAnsi="Times New Roman" w:cs="Times New Roman"/>
          <w:i/>
          <w:sz w:val="28"/>
          <w:szCs w:val="28"/>
        </w:rPr>
        <w:t xml:space="preserve">“From the date of noting the appeal, the appellant has </w:t>
      </w:r>
      <w:r w:rsidRPr="00D6502A">
        <w:rPr>
          <w:rFonts w:ascii="Times New Roman" w:hAnsi="Times New Roman" w:cs="Times New Roman"/>
          <w:i/>
          <w:sz w:val="28"/>
          <w:szCs w:val="28"/>
          <w:u w:val="single"/>
        </w:rPr>
        <w:t>one month</w:t>
      </w:r>
      <w:r w:rsidRPr="00D6502A">
        <w:rPr>
          <w:rFonts w:ascii="Times New Roman" w:hAnsi="Times New Roman" w:cs="Times New Roman"/>
          <w:i/>
          <w:sz w:val="28"/>
          <w:szCs w:val="28"/>
        </w:rPr>
        <w:t xml:space="preserve"> within which to file the record</w:t>
      </w:r>
      <w:r>
        <w:rPr>
          <w:rFonts w:ascii="Times New Roman" w:hAnsi="Times New Roman" w:cs="Times New Roman"/>
          <w:sz w:val="28"/>
          <w:szCs w:val="28"/>
        </w:rPr>
        <w:t>.”</w:t>
      </w:r>
    </w:p>
    <w:p w:rsidR="00D6502A" w:rsidRDefault="00D6502A" w:rsidP="00DB5D50">
      <w:pPr>
        <w:pStyle w:val="ListParagraph"/>
        <w:spacing w:line="480" w:lineRule="auto"/>
        <w:ind w:left="2070" w:hanging="1170"/>
        <w:jc w:val="both"/>
        <w:rPr>
          <w:rFonts w:ascii="Times New Roman" w:hAnsi="Times New Roman" w:cs="Times New Roman"/>
          <w:sz w:val="28"/>
          <w:szCs w:val="28"/>
        </w:rPr>
      </w:pPr>
      <w:r>
        <w:rPr>
          <w:rFonts w:ascii="Times New Roman" w:hAnsi="Times New Roman" w:cs="Times New Roman"/>
          <w:sz w:val="28"/>
          <w:szCs w:val="28"/>
        </w:rPr>
        <w:tab/>
        <w:t>(Underlining added)</w:t>
      </w:r>
    </w:p>
    <w:p w:rsidR="00D6502A" w:rsidRDefault="00D6502A" w:rsidP="00DB5D50">
      <w:pPr>
        <w:pStyle w:val="ListParagraph"/>
        <w:spacing w:line="480" w:lineRule="auto"/>
        <w:ind w:left="2070" w:hanging="1170"/>
        <w:jc w:val="both"/>
        <w:rPr>
          <w:rFonts w:ascii="Times New Roman" w:hAnsi="Times New Roman" w:cs="Times New Roman"/>
          <w:sz w:val="28"/>
          <w:szCs w:val="28"/>
        </w:rPr>
      </w:pPr>
      <w:r>
        <w:rPr>
          <w:rFonts w:ascii="Times New Roman" w:hAnsi="Times New Roman" w:cs="Times New Roman"/>
          <w:sz w:val="28"/>
          <w:szCs w:val="28"/>
        </w:rPr>
        <w:tab/>
        <w:t>(At page 16 paragraph 17.6)</w:t>
      </w:r>
    </w:p>
    <w:p w:rsidR="002F45DF" w:rsidRDefault="002F45DF" w:rsidP="00DB5D50">
      <w:pPr>
        <w:pStyle w:val="ListParagraph"/>
        <w:spacing w:line="480" w:lineRule="auto"/>
        <w:ind w:left="2070" w:hanging="1170"/>
        <w:jc w:val="both"/>
        <w:rPr>
          <w:rFonts w:ascii="Times New Roman" w:hAnsi="Times New Roman" w:cs="Times New Roman"/>
          <w:sz w:val="28"/>
          <w:szCs w:val="28"/>
        </w:rPr>
      </w:pPr>
    </w:p>
    <w:p w:rsidR="00D6502A" w:rsidRDefault="00D6502A"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t>In this case the Appellants filed the record with the Registrar of this Court on the 3</w:t>
      </w:r>
      <w:r w:rsidRPr="00D6502A">
        <w:rPr>
          <w:rFonts w:ascii="Times New Roman" w:hAnsi="Times New Roman" w:cs="Times New Roman"/>
          <w:sz w:val="28"/>
          <w:szCs w:val="28"/>
          <w:vertAlign w:val="superscript"/>
        </w:rPr>
        <w:t>rd</w:t>
      </w:r>
      <w:r>
        <w:rPr>
          <w:rFonts w:ascii="Times New Roman" w:hAnsi="Times New Roman" w:cs="Times New Roman"/>
          <w:sz w:val="28"/>
          <w:szCs w:val="28"/>
        </w:rPr>
        <w:t xml:space="preserve"> March 2022.  Since the Appellants had 1 (one) month to file the record, as calculated from 25</w:t>
      </w:r>
      <w:r w:rsidRPr="00D6502A">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 the filing of the record was therefore late approximately by 2 (two) months.</w:t>
      </w:r>
    </w:p>
    <w:p w:rsidR="00E17A1B" w:rsidRDefault="00E17A1B" w:rsidP="00A6492C">
      <w:pPr>
        <w:pStyle w:val="ListParagraph"/>
        <w:spacing w:line="480" w:lineRule="auto"/>
        <w:ind w:left="1800" w:hanging="900"/>
        <w:jc w:val="both"/>
        <w:rPr>
          <w:rFonts w:ascii="Times New Roman" w:hAnsi="Times New Roman" w:cs="Times New Roman"/>
          <w:sz w:val="28"/>
          <w:szCs w:val="28"/>
        </w:rPr>
      </w:pPr>
    </w:p>
    <w:p w:rsidR="00533F34" w:rsidRDefault="00154E5C"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ab/>
        <w:t>RULE 16 (1) – EXTEN</w:t>
      </w:r>
      <w:r w:rsidR="00533F34">
        <w:rPr>
          <w:rFonts w:ascii="Times New Roman" w:hAnsi="Times New Roman" w:cs="Times New Roman"/>
          <w:sz w:val="28"/>
          <w:szCs w:val="28"/>
        </w:rPr>
        <w:t>SION OF TIME</w:t>
      </w:r>
    </w:p>
    <w:p w:rsidR="00533F34" w:rsidRDefault="00533F34"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t xml:space="preserve">In terms of rule 16 (1), the Court is empowered to extend the time limits that are prescribed in the rules, on a proper application placed </w:t>
      </w:r>
      <w:r>
        <w:rPr>
          <w:rFonts w:ascii="Times New Roman" w:hAnsi="Times New Roman" w:cs="Times New Roman"/>
          <w:sz w:val="28"/>
          <w:szCs w:val="28"/>
        </w:rPr>
        <w:lastRenderedPageBreak/>
        <w:t xml:space="preserve">before it.  When a party perceives that it may not meet the time limits that are prescribed in the </w:t>
      </w:r>
      <w:r w:rsidR="00CF54A2">
        <w:rPr>
          <w:rFonts w:ascii="Times New Roman" w:hAnsi="Times New Roman" w:cs="Times New Roman"/>
          <w:sz w:val="28"/>
          <w:szCs w:val="28"/>
        </w:rPr>
        <w:t>rules, that</w:t>
      </w:r>
      <w:r>
        <w:rPr>
          <w:rFonts w:ascii="Times New Roman" w:hAnsi="Times New Roman" w:cs="Times New Roman"/>
          <w:sz w:val="28"/>
          <w:szCs w:val="28"/>
        </w:rPr>
        <w:t xml:space="preserve"> party may apply to Court to extend the time within which to comply.  </w:t>
      </w:r>
      <w:r w:rsidR="00CF54A2">
        <w:rPr>
          <w:rFonts w:ascii="Times New Roman" w:hAnsi="Times New Roman" w:cs="Times New Roman"/>
          <w:sz w:val="28"/>
          <w:szCs w:val="28"/>
        </w:rPr>
        <w:t>The Court has a judicial discretion to exercise – when it determines that application.</w:t>
      </w:r>
    </w:p>
    <w:p w:rsidR="00E17A1B" w:rsidRDefault="00E17A1B" w:rsidP="00A6492C">
      <w:pPr>
        <w:pStyle w:val="ListParagraph"/>
        <w:spacing w:line="480" w:lineRule="auto"/>
        <w:ind w:left="1800" w:hanging="900"/>
        <w:jc w:val="both"/>
        <w:rPr>
          <w:rFonts w:ascii="Times New Roman" w:hAnsi="Times New Roman" w:cs="Times New Roman"/>
          <w:sz w:val="28"/>
          <w:szCs w:val="28"/>
        </w:rPr>
      </w:pPr>
    </w:p>
    <w:p w:rsidR="00CF54A2" w:rsidRDefault="00CF54A2"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7.4</w:t>
      </w:r>
      <w:r>
        <w:rPr>
          <w:rFonts w:ascii="Times New Roman" w:hAnsi="Times New Roman" w:cs="Times New Roman"/>
          <w:sz w:val="28"/>
          <w:szCs w:val="28"/>
        </w:rPr>
        <w:tab/>
        <w:t>The Appellants’ attorney must have realised</w:t>
      </w:r>
      <w:r w:rsidR="002F45DF">
        <w:rPr>
          <w:rFonts w:ascii="Times New Roman" w:hAnsi="Times New Roman" w:cs="Times New Roman"/>
          <w:sz w:val="28"/>
          <w:szCs w:val="28"/>
        </w:rPr>
        <w:t>,</w:t>
      </w:r>
      <w:r>
        <w:rPr>
          <w:rFonts w:ascii="Times New Roman" w:hAnsi="Times New Roman" w:cs="Times New Roman"/>
          <w:sz w:val="28"/>
          <w:szCs w:val="28"/>
        </w:rPr>
        <w:t xml:space="preserve"> at some point</w:t>
      </w:r>
      <w:r w:rsidR="002F45DF">
        <w:rPr>
          <w:rFonts w:ascii="Times New Roman" w:hAnsi="Times New Roman" w:cs="Times New Roman"/>
          <w:sz w:val="28"/>
          <w:szCs w:val="28"/>
        </w:rPr>
        <w:t>,</w:t>
      </w:r>
      <w:r>
        <w:rPr>
          <w:rFonts w:ascii="Times New Roman" w:hAnsi="Times New Roman" w:cs="Times New Roman"/>
          <w:sz w:val="28"/>
          <w:szCs w:val="28"/>
        </w:rPr>
        <w:t xml:space="preserve"> that he was running out of time to file the re</w:t>
      </w:r>
      <w:r w:rsidR="00E17A1B">
        <w:rPr>
          <w:rFonts w:ascii="Times New Roman" w:hAnsi="Times New Roman" w:cs="Times New Roman"/>
          <w:sz w:val="28"/>
          <w:szCs w:val="28"/>
        </w:rPr>
        <w:t xml:space="preserve">cord from the Industrial </w:t>
      </w:r>
      <w:r w:rsidR="008E3E32">
        <w:rPr>
          <w:rFonts w:ascii="Times New Roman" w:hAnsi="Times New Roman" w:cs="Times New Roman"/>
          <w:sz w:val="28"/>
          <w:szCs w:val="28"/>
        </w:rPr>
        <w:t>Court and</w:t>
      </w:r>
      <w:r>
        <w:rPr>
          <w:rFonts w:ascii="Times New Roman" w:hAnsi="Times New Roman" w:cs="Times New Roman"/>
          <w:sz w:val="28"/>
          <w:szCs w:val="28"/>
        </w:rPr>
        <w:t xml:space="preserve"> that he was not going to meet the deadline.   The Appellants’ attorney expressed himself as follows regarding this point:</w:t>
      </w:r>
    </w:p>
    <w:p w:rsidR="00CF54A2" w:rsidRPr="00017123" w:rsidRDefault="00CF54A2" w:rsidP="00A6492C">
      <w:pPr>
        <w:pStyle w:val="ListParagraph"/>
        <w:spacing w:line="480" w:lineRule="auto"/>
        <w:ind w:left="1800" w:hanging="900"/>
        <w:jc w:val="both"/>
        <w:rPr>
          <w:rFonts w:ascii="Times New Roman" w:hAnsi="Times New Roman" w:cs="Times New Roman"/>
          <w:i/>
          <w:sz w:val="28"/>
          <w:szCs w:val="28"/>
        </w:rPr>
      </w:pPr>
      <w:r>
        <w:rPr>
          <w:rFonts w:ascii="Times New Roman" w:hAnsi="Times New Roman" w:cs="Times New Roman"/>
          <w:sz w:val="28"/>
          <w:szCs w:val="28"/>
        </w:rPr>
        <w:tab/>
      </w:r>
      <w:r w:rsidRPr="00017123">
        <w:rPr>
          <w:rFonts w:ascii="Times New Roman" w:hAnsi="Times New Roman" w:cs="Times New Roman"/>
          <w:i/>
          <w:sz w:val="28"/>
          <w:szCs w:val="28"/>
        </w:rPr>
        <w:t>“I humbly submit that I did not make an application for an extension of time because [I] was of the view that it would be improper and unreasonable to apply for an indefinite extension of time.”</w:t>
      </w:r>
    </w:p>
    <w:p w:rsidR="00CF54A2" w:rsidRDefault="00CF54A2"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ab/>
        <w:t>(Application for Condonation at page 31 paragraph 11)</w:t>
      </w:r>
    </w:p>
    <w:p w:rsidR="008E3E32" w:rsidRDefault="008E3E32" w:rsidP="00A6492C">
      <w:pPr>
        <w:pStyle w:val="ListParagraph"/>
        <w:spacing w:line="480" w:lineRule="auto"/>
        <w:ind w:left="1800" w:hanging="900"/>
        <w:jc w:val="both"/>
        <w:rPr>
          <w:rFonts w:ascii="Times New Roman" w:hAnsi="Times New Roman" w:cs="Times New Roman"/>
          <w:sz w:val="28"/>
          <w:szCs w:val="28"/>
        </w:rPr>
      </w:pPr>
    </w:p>
    <w:p w:rsidR="00017123" w:rsidRDefault="00017123"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ab/>
        <w:t>FAILURE TO APPLY FOR EXTENSION</w:t>
      </w:r>
      <w:r w:rsidR="00154E5C">
        <w:rPr>
          <w:rFonts w:ascii="Times New Roman" w:hAnsi="Times New Roman" w:cs="Times New Roman"/>
          <w:sz w:val="28"/>
          <w:szCs w:val="28"/>
        </w:rPr>
        <w:t xml:space="preserve"> OF TIME</w:t>
      </w:r>
    </w:p>
    <w:p w:rsidR="00017123" w:rsidRDefault="00017123"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7.5</w:t>
      </w:r>
      <w:r>
        <w:rPr>
          <w:rFonts w:ascii="Times New Roman" w:hAnsi="Times New Roman" w:cs="Times New Roman"/>
          <w:sz w:val="28"/>
          <w:szCs w:val="28"/>
        </w:rPr>
        <w:tab/>
        <w:t>The reason the Appellants’ attorney did not apply for an extension of time to file the record, was because he alleged</w:t>
      </w:r>
      <w:r w:rsidR="00154E5C">
        <w:rPr>
          <w:rFonts w:ascii="Times New Roman" w:hAnsi="Times New Roman" w:cs="Times New Roman"/>
          <w:sz w:val="28"/>
          <w:szCs w:val="28"/>
        </w:rPr>
        <w:t xml:space="preserve"> -</w:t>
      </w:r>
      <w:r>
        <w:rPr>
          <w:rFonts w:ascii="Times New Roman" w:hAnsi="Times New Roman" w:cs="Times New Roman"/>
          <w:sz w:val="28"/>
          <w:szCs w:val="28"/>
        </w:rPr>
        <w:t xml:space="preserve"> he could not apply for an indefinite extension.  He did not know when the missing file would be located.</w:t>
      </w:r>
    </w:p>
    <w:p w:rsidR="008E3E32" w:rsidRDefault="008E3E32" w:rsidP="00A6492C">
      <w:pPr>
        <w:pStyle w:val="ListParagraph"/>
        <w:spacing w:line="480" w:lineRule="auto"/>
        <w:ind w:left="1800" w:hanging="900"/>
        <w:jc w:val="both"/>
        <w:rPr>
          <w:rFonts w:ascii="Times New Roman" w:hAnsi="Times New Roman" w:cs="Times New Roman"/>
          <w:sz w:val="28"/>
          <w:szCs w:val="28"/>
        </w:rPr>
      </w:pPr>
    </w:p>
    <w:p w:rsidR="00017123" w:rsidRDefault="00017123"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lastRenderedPageBreak/>
        <w:t>7.6</w:t>
      </w:r>
      <w:r>
        <w:rPr>
          <w:rFonts w:ascii="Times New Roman" w:hAnsi="Times New Roman" w:cs="Times New Roman"/>
          <w:sz w:val="28"/>
          <w:szCs w:val="28"/>
        </w:rPr>
        <w:tab/>
        <w:t>The Appellants’ attorney could have applied to this Court for extension of time in order to file the record.  In a situation (such as the present) where the learned attorney could not commit himself to a specific date, he could have explained his predicament to the Court and then rely on an approximate time period that would be reasonable in the circumstances.  No one could predict when exactly the missing file would be found.  The Court would have been asked to ta</w:t>
      </w:r>
      <w:r w:rsidR="002D76DF">
        <w:rPr>
          <w:rFonts w:ascii="Times New Roman" w:hAnsi="Times New Roman" w:cs="Times New Roman"/>
          <w:sz w:val="28"/>
          <w:szCs w:val="28"/>
        </w:rPr>
        <w:t>ke that fact (of uncertainty), i</w:t>
      </w:r>
      <w:r>
        <w:rPr>
          <w:rFonts w:ascii="Times New Roman" w:hAnsi="Times New Roman" w:cs="Times New Roman"/>
          <w:sz w:val="28"/>
          <w:szCs w:val="28"/>
        </w:rPr>
        <w:t>nto consideration when it heard the application for extension of time.  In this case it is not the Court that refused to grant the Appellants an extension of time within which to file the record.  Instead, it is the Appellants who failed to file an application for an extension.</w:t>
      </w:r>
    </w:p>
    <w:p w:rsidR="008E3E32" w:rsidRDefault="008E3E32" w:rsidP="00A6492C">
      <w:pPr>
        <w:pStyle w:val="ListParagraph"/>
        <w:spacing w:line="480" w:lineRule="auto"/>
        <w:ind w:left="1800" w:hanging="900"/>
        <w:jc w:val="both"/>
        <w:rPr>
          <w:rFonts w:ascii="Times New Roman" w:hAnsi="Times New Roman" w:cs="Times New Roman"/>
          <w:sz w:val="28"/>
          <w:szCs w:val="28"/>
        </w:rPr>
      </w:pPr>
    </w:p>
    <w:p w:rsidR="00FC7D24" w:rsidRDefault="00FC7D24"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7.7</w:t>
      </w:r>
      <w:r>
        <w:rPr>
          <w:rFonts w:ascii="Times New Roman" w:hAnsi="Times New Roman" w:cs="Times New Roman"/>
          <w:sz w:val="28"/>
          <w:szCs w:val="28"/>
        </w:rPr>
        <w:tab/>
        <w:t xml:space="preserve">Supposing, hypothetically, it were to be said that </w:t>
      </w:r>
      <w:r w:rsidR="002D76DF">
        <w:rPr>
          <w:rFonts w:ascii="Times New Roman" w:hAnsi="Times New Roman" w:cs="Times New Roman"/>
          <w:sz w:val="28"/>
          <w:szCs w:val="28"/>
        </w:rPr>
        <w:t>the Appellants applied and the C</w:t>
      </w:r>
      <w:r>
        <w:rPr>
          <w:rFonts w:ascii="Times New Roman" w:hAnsi="Times New Roman" w:cs="Times New Roman"/>
          <w:sz w:val="28"/>
          <w:szCs w:val="28"/>
        </w:rPr>
        <w:t>ourt granted them an extension of time to file, and that extension was based on an estimated time limit – which eventually proved insufficient for the App</w:t>
      </w:r>
      <w:r w:rsidR="00A46B6D">
        <w:rPr>
          <w:rFonts w:ascii="Times New Roman" w:hAnsi="Times New Roman" w:cs="Times New Roman"/>
          <w:sz w:val="28"/>
          <w:szCs w:val="28"/>
        </w:rPr>
        <w:t xml:space="preserve">ellants to file, the Appellants could approach the Court again for further consideration.  The Court could still exercise its discretion in the matter taking into consideration such fresh evidence as may be presented before it at </w:t>
      </w:r>
      <w:r w:rsidR="00A46B6D">
        <w:rPr>
          <w:rFonts w:ascii="Times New Roman" w:hAnsi="Times New Roman" w:cs="Times New Roman"/>
          <w:sz w:val="28"/>
          <w:szCs w:val="28"/>
        </w:rPr>
        <w:lastRenderedPageBreak/>
        <w:t>that point.  The failure by the Appellants to comply with rule 16 (1) – meaning to apply for an extension of time within which to file the record, is unreasonable.</w:t>
      </w:r>
    </w:p>
    <w:p w:rsidR="008E3E32" w:rsidRDefault="008E3E32" w:rsidP="00A6492C">
      <w:pPr>
        <w:pStyle w:val="ListParagraph"/>
        <w:spacing w:line="480" w:lineRule="auto"/>
        <w:ind w:left="1800" w:hanging="900"/>
        <w:jc w:val="both"/>
        <w:rPr>
          <w:rFonts w:ascii="Times New Roman" w:hAnsi="Times New Roman" w:cs="Times New Roman"/>
          <w:sz w:val="28"/>
          <w:szCs w:val="28"/>
        </w:rPr>
      </w:pPr>
    </w:p>
    <w:p w:rsidR="008E395F" w:rsidRDefault="008E395F" w:rsidP="008E395F">
      <w:pPr>
        <w:pStyle w:val="ListParagraph"/>
        <w:spacing w:line="480" w:lineRule="auto"/>
        <w:ind w:left="1800" w:hanging="360"/>
        <w:jc w:val="both"/>
        <w:rPr>
          <w:rFonts w:ascii="Times New Roman" w:hAnsi="Times New Roman" w:cs="Times New Roman"/>
          <w:sz w:val="28"/>
          <w:szCs w:val="28"/>
        </w:rPr>
      </w:pPr>
      <w:r>
        <w:rPr>
          <w:rFonts w:ascii="Times New Roman" w:hAnsi="Times New Roman" w:cs="Times New Roman"/>
          <w:sz w:val="28"/>
          <w:szCs w:val="28"/>
        </w:rPr>
        <w:t xml:space="preserve">    APPEAL DEEMED ABANDONED</w:t>
      </w:r>
    </w:p>
    <w:p w:rsidR="008E395F" w:rsidRDefault="008E395F" w:rsidP="008E395F">
      <w:pPr>
        <w:pStyle w:val="ListParagraph"/>
        <w:spacing w:line="480" w:lineRule="auto"/>
        <w:ind w:left="1800" w:hanging="810"/>
        <w:jc w:val="both"/>
        <w:rPr>
          <w:rFonts w:ascii="Times New Roman" w:hAnsi="Times New Roman" w:cs="Times New Roman"/>
          <w:sz w:val="28"/>
          <w:szCs w:val="28"/>
        </w:rPr>
      </w:pPr>
      <w:r>
        <w:rPr>
          <w:rFonts w:ascii="Times New Roman" w:hAnsi="Times New Roman" w:cs="Times New Roman"/>
          <w:sz w:val="28"/>
          <w:szCs w:val="28"/>
        </w:rPr>
        <w:t>7.8</w:t>
      </w:r>
      <w:r>
        <w:rPr>
          <w:rFonts w:ascii="Times New Roman" w:hAnsi="Times New Roman" w:cs="Times New Roman"/>
          <w:sz w:val="28"/>
          <w:szCs w:val="28"/>
        </w:rPr>
        <w:tab/>
        <w:t xml:space="preserve">The law provides that: where an appellant has noted an appeal but failed to file a record within 1 </w:t>
      </w:r>
      <w:r w:rsidR="00F10844">
        <w:rPr>
          <w:rFonts w:ascii="Times New Roman" w:hAnsi="Times New Roman" w:cs="Times New Roman"/>
          <w:sz w:val="28"/>
          <w:szCs w:val="28"/>
        </w:rPr>
        <w:t>(</w:t>
      </w:r>
      <w:r>
        <w:rPr>
          <w:rFonts w:ascii="Times New Roman" w:hAnsi="Times New Roman" w:cs="Times New Roman"/>
          <w:sz w:val="28"/>
          <w:szCs w:val="28"/>
        </w:rPr>
        <w:t>one)</w:t>
      </w:r>
      <w:r w:rsidR="00F10844">
        <w:rPr>
          <w:rFonts w:ascii="Times New Roman" w:hAnsi="Times New Roman" w:cs="Times New Roman"/>
          <w:sz w:val="28"/>
          <w:szCs w:val="28"/>
        </w:rPr>
        <w:t xml:space="preserve"> month of the date of noting the appeal, and has not obtained an extension of time within which to file the record, that appeal shall be deemed to have been abandoned.</w:t>
      </w:r>
    </w:p>
    <w:p w:rsidR="002F45DF" w:rsidRDefault="002F45DF" w:rsidP="008E395F">
      <w:pPr>
        <w:pStyle w:val="ListParagraph"/>
        <w:spacing w:line="480" w:lineRule="auto"/>
        <w:ind w:left="1800" w:hanging="810"/>
        <w:jc w:val="both"/>
        <w:rPr>
          <w:rFonts w:ascii="Times New Roman" w:hAnsi="Times New Roman" w:cs="Times New Roman"/>
          <w:sz w:val="28"/>
          <w:szCs w:val="28"/>
        </w:rPr>
      </w:pPr>
    </w:p>
    <w:p w:rsidR="00F10844" w:rsidRDefault="00F10844" w:rsidP="008E395F">
      <w:pPr>
        <w:pStyle w:val="ListParagraph"/>
        <w:spacing w:line="480" w:lineRule="auto"/>
        <w:ind w:left="1800" w:hanging="810"/>
        <w:jc w:val="both"/>
        <w:rPr>
          <w:rFonts w:ascii="Times New Roman" w:hAnsi="Times New Roman" w:cs="Times New Roman"/>
          <w:sz w:val="28"/>
          <w:szCs w:val="28"/>
        </w:rPr>
      </w:pPr>
      <w:r>
        <w:rPr>
          <w:rFonts w:ascii="Times New Roman" w:hAnsi="Times New Roman" w:cs="Times New Roman"/>
          <w:sz w:val="28"/>
          <w:szCs w:val="28"/>
        </w:rPr>
        <w:t xml:space="preserve">  7.8.1  Rule 21 (4) reads thus:   “</w:t>
      </w:r>
      <w:r w:rsidRPr="001E672B">
        <w:rPr>
          <w:rFonts w:ascii="Times New Roman" w:hAnsi="Times New Roman" w:cs="Times New Roman"/>
          <w:i/>
          <w:sz w:val="28"/>
          <w:szCs w:val="28"/>
        </w:rPr>
        <w:t xml:space="preserve">Subject to Rule 16 (1), if </w:t>
      </w:r>
      <w:r w:rsidR="001E672B" w:rsidRPr="001E672B">
        <w:rPr>
          <w:rFonts w:ascii="Times New Roman" w:hAnsi="Times New Roman" w:cs="Times New Roman"/>
          <w:i/>
          <w:sz w:val="28"/>
          <w:szCs w:val="28"/>
        </w:rPr>
        <w:t>an appellant fails to note an appeal or to submit or resubmit</w:t>
      </w:r>
      <w:r w:rsidR="002D76DF">
        <w:rPr>
          <w:rFonts w:ascii="Times New Roman" w:hAnsi="Times New Roman" w:cs="Times New Roman"/>
          <w:i/>
          <w:sz w:val="28"/>
          <w:szCs w:val="28"/>
        </w:rPr>
        <w:t xml:space="preserve"> the</w:t>
      </w:r>
      <w:r w:rsidR="001E672B" w:rsidRPr="001E672B">
        <w:rPr>
          <w:rFonts w:ascii="Times New Roman" w:hAnsi="Times New Roman" w:cs="Times New Roman"/>
          <w:i/>
          <w:sz w:val="28"/>
          <w:szCs w:val="28"/>
        </w:rPr>
        <w:t xml:space="preserve"> record for certification within the time provided by this Rule, the appeal shall be </w:t>
      </w:r>
      <w:r w:rsidR="002D76DF" w:rsidRPr="001E672B">
        <w:rPr>
          <w:rFonts w:ascii="Times New Roman" w:hAnsi="Times New Roman" w:cs="Times New Roman"/>
          <w:i/>
          <w:sz w:val="28"/>
          <w:szCs w:val="28"/>
        </w:rPr>
        <w:t>de</w:t>
      </w:r>
      <w:r w:rsidR="002D76DF">
        <w:rPr>
          <w:rFonts w:ascii="Times New Roman" w:hAnsi="Times New Roman" w:cs="Times New Roman"/>
          <w:i/>
          <w:sz w:val="28"/>
          <w:szCs w:val="28"/>
        </w:rPr>
        <w:t>e</w:t>
      </w:r>
      <w:r w:rsidR="002D76DF" w:rsidRPr="001E672B">
        <w:rPr>
          <w:rFonts w:ascii="Times New Roman" w:hAnsi="Times New Roman" w:cs="Times New Roman"/>
          <w:i/>
          <w:sz w:val="28"/>
          <w:szCs w:val="28"/>
        </w:rPr>
        <w:t>med</w:t>
      </w:r>
      <w:r w:rsidR="001E672B" w:rsidRPr="001E672B">
        <w:rPr>
          <w:rFonts w:ascii="Times New Roman" w:hAnsi="Times New Roman" w:cs="Times New Roman"/>
          <w:i/>
          <w:sz w:val="28"/>
          <w:szCs w:val="28"/>
        </w:rPr>
        <w:t xml:space="preserve"> to have been abandoned.</w:t>
      </w:r>
      <w:r w:rsidR="001E672B">
        <w:rPr>
          <w:rFonts w:ascii="Times New Roman" w:hAnsi="Times New Roman" w:cs="Times New Roman"/>
          <w:sz w:val="28"/>
          <w:szCs w:val="28"/>
        </w:rPr>
        <w:t>”</w:t>
      </w:r>
    </w:p>
    <w:p w:rsidR="008E3E32" w:rsidRDefault="008E3E32" w:rsidP="008E395F">
      <w:pPr>
        <w:pStyle w:val="ListParagraph"/>
        <w:spacing w:line="480" w:lineRule="auto"/>
        <w:ind w:left="1800" w:hanging="810"/>
        <w:jc w:val="both"/>
        <w:rPr>
          <w:rFonts w:ascii="Times New Roman" w:hAnsi="Times New Roman" w:cs="Times New Roman"/>
          <w:sz w:val="28"/>
          <w:szCs w:val="28"/>
        </w:rPr>
      </w:pPr>
    </w:p>
    <w:p w:rsidR="008E395F" w:rsidRDefault="001E672B" w:rsidP="001E672B">
      <w:pPr>
        <w:pStyle w:val="ListParagraph"/>
        <w:spacing w:line="480" w:lineRule="auto"/>
        <w:ind w:left="1800" w:hanging="810"/>
        <w:jc w:val="both"/>
        <w:rPr>
          <w:rFonts w:ascii="Times New Roman" w:hAnsi="Times New Roman" w:cs="Times New Roman"/>
          <w:sz w:val="28"/>
          <w:szCs w:val="28"/>
        </w:rPr>
      </w:pPr>
      <w:r>
        <w:rPr>
          <w:rFonts w:ascii="Times New Roman" w:hAnsi="Times New Roman" w:cs="Times New Roman"/>
          <w:sz w:val="28"/>
          <w:szCs w:val="28"/>
        </w:rPr>
        <w:t>7.8.2</w:t>
      </w:r>
      <w:r>
        <w:rPr>
          <w:rFonts w:ascii="Times New Roman" w:hAnsi="Times New Roman" w:cs="Times New Roman"/>
          <w:sz w:val="28"/>
          <w:szCs w:val="28"/>
        </w:rPr>
        <w:tab/>
        <w:t>The effect of failure by an Appellant to file the record in time was dealt with extensively by the Supreme Court in the matter of: THEMBA NZUZA AND OTHERS VS ENOCK NZUZA AND OTHERS SZSC case no</w:t>
      </w:r>
      <w:r w:rsidR="002F45DF">
        <w:rPr>
          <w:rFonts w:ascii="Times New Roman" w:hAnsi="Times New Roman" w:cs="Times New Roman"/>
          <w:sz w:val="28"/>
          <w:szCs w:val="28"/>
        </w:rPr>
        <w:t>.</w:t>
      </w:r>
      <w:r>
        <w:rPr>
          <w:rFonts w:ascii="Times New Roman" w:hAnsi="Times New Roman" w:cs="Times New Roman"/>
          <w:sz w:val="28"/>
          <w:szCs w:val="28"/>
        </w:rPr>
        <w:t xml:space="preserve"> 69/2015 (unreported).  The Court restated the principle as follows:</w:t>
      </w:r>
    </w:p>
    <w:p w:rsidR="008E3E32" w:rsidRDefault="008E3E32" w:rsidP="001E672B">
      <w:pPr>
        <w:pStyle w:val="ListParagraph"/>
        <w:spacing w:line="480" w:lineRule="auto"/>
        <w:ind w:left="1800" w:hanging="810"/>
        <w:jc w:val="both"/>
        <w:rPr>
          <w:rFonts w:ascii="Times New Roman" w:hAnsi="Times New Roman" w:cs="Times New Roman"/>
          <w:sz w:val="28"/>
          <w:szCs w:val="28"/>
        </w:rPr>
      </w:pPr>
    </w:p>
    <w:p w:rsidR="001E672B" w:rsidRPr="000C0F6E" w:rsidRDefault="001E672B" w:rsidP="00A6492C">
      <w:pPr>
        <w:pStyle w:val="ListParagraph"/>
        <w:spacing w:line="480" w:lineRule="auto"/>
        <w:ind w:left="1800" w:hanging="900"/>
        <w:jc w:val="both"/>
        <w:rPr>
          <w:rFonts w:ascii="Times New Roman" w:hAnsi="Times New Roman" w:cs="Times New Roman"/>
          <w:i/>
          <w:sz w:val="28"/>
          <w:szCs w:val="28"/>
        </w:rPr>
      </w:pPr>
      <w:r>
        <w:rPr>
          <w:rFonts w:ascii="Times New Roman" w:hAnsi="Times New Roman" w:cs="Times New Roman"/>
          <w:sz w:val="28"/>
          <w:szCs w:val="28"/>
        </w:rPr>
        <w:t xml:space="preserve">     </w:t>
      </w:r>
      <w:r w:rsidRPr="000C0F6E">
        <w:rPr>
          <w:rFonts w:ascii="Times New Roman" w:hAnsi="Times New Roman" w:cs="Times New Roman"/>
          <w:i/>
          <w:sz w:val="28"/>
          <w:szCs w:val="28"/>
        </w:rPr>
        <w:t>“1.</w:t>
      </w:r>
      <w:r w:rsidRPr="000C0F6E">
        <w:rPr>
          <w:rFonts w:ascii="Times New Roman" w:hAnsi="Times New Roman" w:cs="Times New Roman"/>
          <w:i/>
          <w:sz w:val="28"/>
          <w:szCs w:val="28"/>
        </w:rPr>
        <w:tab/>
        <w:t>An Applicant is entitled to bring an application for an extension of time within which to file the record in terms of Rule (16) (1), as a matter of absolute right; and</w:t>
      </w:r>
    </w:p>
    <w:p w:rsidR="001E672B" w:rsidRPr="000C0F6E" w:rsidRDefault="001E672B" w:rsidP="00A6492C">
      <w:pPr>
        <w:pStyle w:val="ListParagraph"/>
        <w:spacing w:line="480" w:lineRule="auto"/>
        <w:ind w:left="1800" w:hanging="900"/>
        <w:jc w:val="both"/>
        <w:rPr>
          <w:rFonts w:ascii="Times New Roman" w:hAnsi="Times New Roman" w:cs="Times New Roman"/>
          <w:i/>
          <w:sz w:val="28"/>
          <w:szCs w:val="28"/>
        </w:rPr>
      </w:pPr>
      <w:r w:rsidRPr="000C0F6E">
        <w:rPr>
          <w:rFonts w:ascii="Times New Roman" w:hAnsi="Times New Roman" w:cs="Times New Roman"/>
          <w:i/>
          <w:sz w:val="28"/>
          <w:szCs w:val="28"/>
        </w:rPr>
        <w:t xml:space="preserve">       2.</w:t>
      </w:r>
      <w:r w:rsidRPr="000C0F6E">
        <w:rPr>
          <w:rFonts w:ascii="Times New Roman" w:hAnsi="Times New Roman" w:cs="Times New Roman"/>
          <w:i/>
          <w:sz w:val="28"/>
          <w:szCs w:val="28"/>
        </w:rPr>
        <w:tab/>
      </w:r>
      <w:r w:rsidR="000C0F6E" w:rsidRPr="000C0F6E">
        <w:rPr>
          <w:rFonts w:ascii="Times New Roman" w:hAnsi="Times New Roman" w:cs="Times New Roman"/>
          <w:i/>
          <w:sz w:val="28"/>
          <w:szCs w:val="28"/>
        </w:rPr>
        <w:t>If he fails to follow his rights in terms of Rule 16 (1), the Appeal is considered to be abandoned which has the effect of actual abandonment and of reducing the matter to a state of final res judicata …”</w:t>
      </w:r>
    </w:p>
    <w:p w:rsidR="000C0F6E" w:rsidRDefault="000C0F6E"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ab/>
        <w:t>(At pages 21 -22)</w:t>
      </w:r>
    </w:p>
    <w:p w:rsidR="002F45DF" w:rsidRDefault="002F45DF" w:rsidP="00A6492C">
      <w:pPr>
        <w:pStyle w:val="ListParagraph"/>
        <w:spacing w:line="480" w:lineRule="auto"/>
        <w:ind w:left="1800" w:hanging="900"/>
        <w:jc w:val="both"/>
        <w:rPr>
          <w:rFonts w:ascii="Times New Roman" w:hAnsi="Times New Roman" w:cs="Times New Roman"/>
          <w:sz w:val="28"/>
          <w:szCs w:val="28"/>
        </w:rPr>
      </w:pPr>
    </w:p>
    <w:p w:rsidR="00017123" w:rsidRDefault="000C0F6E"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7.8.3</w:t>
      </w:r>
      <w:r>
        <w:rPr>
          <w:rFonts w:ascii="Times New Roman" w:hAnsi="Times New Roman" w:cs="Times New Roman"/>
          <w:sz w:val="28"/>
          <w:szCs w:val="28"/>
        </w:rPr>
        <w:tab/>
        <w:t>In the matter of DR SIFISO BARROW VS DR PRISCILLA DLAMINI AND ANOTHER SZ</w:t>
      </w:r>
      <w:r w:rsidR="00C94BCC">
        <w:rPr>
          <w:rFonts w:ascii="Times New Roman" w:hAnsi="Times New Roman" w:cs="Times New Roman"/>
          <w:sz w:val="28"/>
          <w:szCs w:val="28"/>
        </w:rPr>
        <w:t>S</w:t>
      </w:r>
      <w:r>
        <w:rPr>
          <w:rFonts w:ascii="Times New Roman" w:hAnsi="Times New Roman" w:cs="Times New Roman"/>
          <w:sz w:val="28"/>
          <w:szCs w:val="28"/>
        </w:rPr>
        <w:t>C case no</w:t>
      </w:r>
      <w:r w:rsidR="008E3E32">
        <w:rPr>
          <w:rFonts w:ascii="Times New Roman" w:hAnsi="Times New Roman" w:cs="Times New Roman"/>
          <w:sz w:val="28"/>
          <w:szCs w:val="28"/>
        </w:rPr>
        <w:t>.</w:t>
      </w:r>
      <w:r>
        <w:rPr>
          <w:rFonts w:ascii="Times New Roman" w:hAnsi="Times New Roman" w:cs="Times New Roman"/>
          <w:sz w:val="28"/>
          <w:szCs w:val="28"/>
        </w:rPr>
        <w:t xml:space="preserve"> 9/2014, (unreported) the Court confirmed the legal principle as follows:</w:t>
      </w:r>
    </w:p>
    <w:p w:rsidR="000C0F6E" w:rsidRDefault="000C0F6E"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ab/>
      </w:r>
      <w:r w:rsidRPr="000C0F6E">
        <w:rPr>
          <w:rFonts w:ascii="Times New Roman" w:hAnsi="Times New Roman" w:cs="Times New Roman"/>
          <w:i/>
          <w:sz w:val="28"/>
          <w:szCs w:val="28"/>
        </w:rPr>
        <w:t xml:space="preserve">“… </w:t>
      </w:r>
      <w:proofErr w:type="gramStart"/>
      <w:r w:rsidRPr="000C0F6E">
        <w:rPr>
          <w:rFonts w:ascii="Times New Roman" w:hAnsi="Times New Roman" w:cs="Times New Roman"/>
          <w:i/>
          <w:sz w:val="28"/>
          <w:szCs w:val="28"/>
        </w:rPr>
        <w:t>if</w:t>
      </w:r>
      <w:proofErr w:type="gramEnd"/>
      <w:r w:rsidRPr="000C0F6E">
        <w:rPr>
          <w:rFonts w:ascii="Times New Roman" w:hAnsi="Times New Roman" w:cs="Times New Roman"/>
          <w:i/>
          <w:sz w:val="28"/>
          <w:szCs w:val="28"/>
        </w:rPr>
        <w:t xml:space="preserve"> an appellant fails to … submit the record for certification within the time provided by this rule, the appeal shall be deemed to have been abandoned</w:t>
      </w:r>
      <w:r>
        <w:rPr>
          <w:rFonts w:ascii="Times New Roman" w:hAnsi="Times New Roman" w:cs="Times New Roman"/>
          <w:sz w:val="28"/>
          <w:szCs w:val="28"/>
        </w:rPr>
        <w:t>.”</w:t>
      </w:r>
    </w:p>
    <w:p w:rsidR="000C0F6E" w:rsidRDefault="000C0F6E"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ab/>
        <w:t>(At paragraph 19)</w:t>
      </w:r>
    </w:p>
    <w:p w:rsidR="00F74F2A" w:rsidRDefault="00F74F2A" w:rsidP="00A6492C">
      <w:pPr>
        <w:pStyle w:val="ListParagraph"/>
        <w:spacing w:line="480" w:lineRule="auto"/>
        <w:ind w:left="1800" w:hanging="900"/>
        <w:jc w:val="both"/>
        <w:rPr>
          <w:rFonts w:ascii="Times New Roman" w:hAnsi="Times New Roman" w:cs="Times New Roman"/>
          <w:sz w:val="28"/>
          <w:szCs w:val="28"/>
        </w:rPr>
      </w:pPr>
    </w:p>
    <w:p w:rsidR="000C0F6E" w:rsidRDefault="000C0F6E"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lastRenderedPageBreak/>
        <w:t>7.8.4</w:t>
      </w:r>
      <w:r>
        <w:rPr>
          <w:rFonts w:ascii="Times New Roman" w:hAnsi="Times New Roman" w:cs="Times New Roman"/>
          <w:sz w:val="28"/>
          <w:szCs w:val="28"/>
        </w:rPr>
        <w:tab/>
        <w:t>In the matter of THANDI MKHATSHWA VS NOMSA STEWART AND OTHERS SZSC case no 3/2016,</w:t>
      </w:r>
      <w:r w:rsidR="00C21927">
        <w:rPr>
          <w:rFonts w:ascii="Times New Roman" w:hAnsi="Times New Roman" w:cs="Times New Roman"/>
          <w:sz w:val="28"/>
          <w:szCs w:val="28"/>
        </w:rPr>
        <w:t xml:space="preserve"> (unreported)</w:t>
      </w:r>
      <w:r>
        <w:rPr>
          <w:rFonts w:ascii="Times New Roman" w:hAnsi="Times New Roman" w:cs="Times New Roman"/>
          <w:sz w:val="28"/>
          <w:szCs w:val="28"/>
        </w:rPr>
        <w:t xml:space="preserve"> the Court emphasized the legal principle as follows:</w:t>
      </w:r>
    </w:p>
    <w:p w:rsidR="000C0F6E" w:rsidRDefault="000C0F6E"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ab/>
      </w:r>
      <w:r w:rsidRPr="003C6323">
        <w:rPr>
          <w:rFonts w:ascii="Times New Roman" w:hAnsi="Times New Roman" w:cs="Times New Roman"/>
          <w:i/>
          <w:sz w:val="28"/>
          <w:szCs w:val="28"/>
        </w:rPr>
        <w:t>“The first</w:t>
      </w:r>
      <w:r w:rsidR="00F44CF3">
        <w:rPr>
          <w:rFonts w:ascii="Times New Roman" w:hAnsi="Times New Roman" w:cs="Times New Roman"/>
          <w:i/>
          <w:sz w:val="28"/>
          <w:szCs w:val="28"/>
        </w:rPr>
        <w:t xml:space="preserve"> thing</w:t>
      </w:r>
      <w:r w:rsidRPr="003C6323">
        <w:rPr>
          <w:rFonts w:ascii="Times New Roman" w:hAnsi="Times New Roman" w:cs="Times New Roman"/>
          <w:i/>
          <w:sz w:val="28"/>
          <w:szCs w:val="28"/>
        </w:rPr>
        <w:t xml:space="preserve"> to note is that … [Rule 21 (1)</w:t>
      </w:r>
      <w:r w:rsidR="003C6323" w:rsidRPr="003C6323">
        <w:rPr>
          <w:rFonts w:ascii="Times New Roman" w:hAnsi="Times New Roman" w:cs="Times New Roman"/>
          <w:i/>
          <w:sz w:val="28"/>
          <w:szCs w:val="28"/>
        </w:rPr>
        <w:t>] is</w:t>
      </w:r>
      <w:r w:rsidRPr="003C6323">
        <w:rPr>
          <w:rFonts w:ascii="Times New Roman" w:hAnsi="Times New Roman" w:cs="Times New Roman"/>
          <w:i/>
          <w:sz w:val="28"/>
          <w:szCs w:val="28"/>
        </w:rPr>
        <w:t xml:space="preserve"> peremptory.  It commands that the appeal which has not been followed through with filing of record should be deemed abandoned.  No amount of discretion appears except may be as built into Rule 16 (1) [as] read with Rule 17</w:t>
      </w:r>
      <w:r>
        <w:rPr>
          <w:rFonts w:ascii="Times New Roman" w:hAnsi="Times New Roman" w:cs="Times New Roman"/>
          <w:sz w:val="28"/>
          <w:szCs w:val="28"/>
        </w:rPr>
        <w:t>”</w:t>
      </w:r>
    </w:p>
    <w:p w:rsidR="003C6323" w:rsidRDefault="003C6323"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ab/>
        <w:t>(At page 7 paragraph 11)</w:t>
      </w:r>
    </w:p>
    <w:p w:rsidR="00F74F2A" w:rsidRDefault="00F74F2A" w:rsidP="00A6492C">
      <w:pPr>
        <w:pStyle w:val="ListParagraph"/>
        <w:spacing w:line="480" w:lineRule="auto"/>
        <w:ind w:left="1800" w:hanging="900"/>
        <w:jc w:val="both"/>
        <w:rPr>
          <w:rFonts w:ascii="Times New Roman" w:hAnsi="Times New Roman" w:cs="Times New Roman"/>
          <w:sz w:val="28"/>
          <w:szCs w:val="28"/>
        </w:rPr>
      </w:pPr>
    </w:p>
    <w:p w:rsidR="003C6323" w:rsidRDefault="003C6323"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7.8.5</w:t>
      </w:r>
      <w:r>
        <w:rPr>
          <w:rFonts w:ascii="Times New Roman" w:hAnsi="Times New Roman" w:cs="Times New Roman"/>
          <w:sz w:val="28"/>
          <w:szCs w:val="28"/>
        </w:rPr>
        <w:tab/>
        <w:t xml:space="preserve">On the authority of rule 21 (4) as read with the Supreme Court judgments </w:t>
      </w:r>
      <w:r w:rsidR="00F44CF3">
        <w:rPr>
          <w:rFonts w:ascii="Times New Roman" w:hAnsi="Times New Roman" w:cs="Times New Roman"/>
          <w:sz w:val="28"/>
          <w:szCs w:val="28"/>
        </w:rPr>
        <w:t xml:space="preserve">- </w:t>
      </w:r>
      <w:r>
        <w:rPr>
          <w:rFonts w:ascii="Times New Roman" w:hAnsi="Times New Roman" w:cs="Times New Roman"/>
          <w:sz w:val="28"/>
          <w:szCs w:val="28"/>
        </w:rPr>
        <w:t>aforementioned, the appeal before this Court is deemed to have been abandoned – with the concomitant consequences.</w:t>
      </w:r>
    </w:p>
    <w:p w:rsidR="003C6323" w:rsidRDefault="003C6323" w:rsidP="00A6492C">
      <w:pPr>
        <w:pStyle w:val="ListParagraph"/>
        <w:spacing w:line="480" w:lineRule="auto"/>
        <w:ind w:left="1800" w:hanging="900"/>
        <w:jc w:val="both"/>
        <w:rPr>
          <w:rFonts w:ascii="Times New Roman" w:hAnsi="Times New Roman" w:cs="Times New Roman"/>
          <w:sz w:val="28"/>
          <w:szCs w:val="28"/>
        </w:rPr>
      </w:pPr>
    </w:p>
    <w:p w:rsidR="003C6323" w:rsidRDefault="003C6323" w:rsidP="00A6492C">
      <w:pPr>
        <w:pStyle w:val="ListParagraph"/>
        <w:spacing w:line="480" w:lineRule="auto"/>
        <w:ind w:left="1800" w:hanging="900"/>
        <w:jc w:val="both"/>
        <w:rPr>
          <w:rFonts w:ascii="Times New Roman" w:hAnsi="Times New Roman" w:cs="Times New Roman"/>
          <w:sz w:val="28"/>
          <w:szCs w:val="28"/>
        </w:rPr>
      </w:pPr>
      <w:r>
        <w:rPr>
          <w:rFonts w:ascii="Times New Roman" w:hAnsi="Times New Roman" w:cs="Times New Roman"/>
          <w:sz w:val="28"/>
          <w:szCs w:val="28"/>
        </w:rPr>
        <w:t>RULE 17 – APPLICATION FOR CONDONATION</w:t>
      </w:r>
    </w:p>
    <w:p w:rsidR="00DB5D50" w:rsidRDefault="003C6323" w:rsidP="00114B8D">
      <w:pPr>
        <w:pStyle w:val="ListParagraph"/>
        <w:numPr>
          <w:ilvl w:val="0"/>
          <w:numId w:val="2"/>
        </w:numPr>
        <w:spacing w:line="480" w:lineRule="auto"/>
        <w:ind w:left="900" w:hanging="900"/>
        <w:jc w:val="both"/>
        <w:rPr>
          <w:rFonts w:ascii="Times New Roman" w:hAnsi="Times New Roman" w:cs="Times New Roman"/>
          <w:sz w:val="28"/>
          <w:szCs w:val="28"/>
        </w:rPr>
      </w:pPr>
      <w:r>
        <w:rPr>
          <w:rFonts w:ascii="Times New Roman" w:hAnsi="Times New Roman" w:cs="Times New Roman"/>
          <w:sz w:val="28"/>
          <w:szCs w:val="28"/>
        </w:rPr>
        <w:t>On the 7</w:t>
      </w:r>
      <w:r w:rsidRPr="003C6323">
        <w:rPr>
          <w:rFonts w:ascii="Times New Roman" w:hAnsi="Times New Roman" w:cs="Times New Roman"/>
          <w:sz w:val="28"/>
          <w:szCs w:val="28"/>
          <w:vertAlign w:val="superscript"/>
        </w:rPr>
        <w:t>th</w:t>
      </w:r>
      <w:r>
        <w:rPr>
          <w:rFonts w:ascii="Times New Roman" w:hAnsi="Times New Roman" w:cs="Times New Roman"/>
          <w:sz w:val="28"/>
          <w:szCs w:val="28"/>
        </w:rPr>
        <w:t xml:space="preserve"> March 2022 the Appellants brought b</w:t>
      </w:r>
      <w:r w:rsidR="00F44CF3">
        <w:rPr>
          <w:rFonts w:ascii="Times New Roman" w:hAnsi="Times New Roman" w:cs="Times New Roman"/>
          <w:sz w:val="28"/>
          <w:szCs w:val="28"/>
        </w:rPr>
        <w:t>efore Court an application for c</w:t>
      </w:r>
      <w:r>
        <w:rPr>
          <w:rFonts w:ascii="Times New Roman" w:hAnsi="Times New Roman" w:cs="Times New Roman"/>
          <w:sz w:val="28"/>
          <w:szCs w:val="28"/>
        </w:rPr>
        <w:t xml:space="preserve">ondonation.  An excerpt of the prayers </w:t>
      </w:r>
      <w:r w:rsidR="00F44CF3">
        <w:rPr>
          <w:rFonts w:ascii="Times New Roman" w:hAnsi="Times New Roman" w:cs="Times New Roman"/>
          <w:sz w:val="28"/>
          <w:szCs w:val="28"/>
        </w:rPr>
        <w:t>is reproduced in paragraph 5 above</w:t>
      </w:r>
      <w:r w:rsidR="009F7A2A">
        <w:rPr>
          <w:rFonts w:ascii="Times New Roman" w:hAnsi="Times New Roman" w:cs="Times New Roman"/>
          <w:sz w:val="28"/>
          <w:szCs w:val="28"/>
        </w:rPr>
        <w:t>.</w:t>
      </w:r>
    </w:p>
    <w:p w:rsidR="009A3D33" w:rsidRDefault="009A3D33" w:rsidP="009A3D33">
      <w:pPr>
        <w:pStyle w:val="ListParagraph"/>
        <w:spacing w:line="480" w:lineRule="auto"/>
        <w:ind w:left="1710" w:hanging="810"/>
        <w:jc w:val="both"/>
        <w:rPr>
          <w:rFonts w:ascii="Times New Roman" w:hAnsi="Times New Roman" w:cs="Times New Roman"/>
          <w:sz w:val="28"/>
          <w:szCs w:val="28"/>
        </w:rPr>
      </w:pPr>
    </w:p>
    <w:p w:rsidR="00192830" w:rsidRDefault="00192830" w:rsidP="009A3D33">
      <w:pPr>
        <w:pStyle w:val="ListParagraph"/>
        <w:spacing w:line="480" w:lineRule="auto"/>
        <w:ind w:left="1710" w:hanging="810"/>
        <w:jc w:val="both"/>
        <w:rPr>
          <w:rFonts w:ascii="Times New Roman" w:hAnsi="Times New Roman" w:cs="Times New Roman"/>
          <w:sz w:val="28"/>
          <w:szCs w:val="28"/>
        </w:rPr>
      </w:pPr>
    </w:p>
    <w:p w:rsidR="009F7A2A" w:rsidRDefault="004E2EC7" w:rsidP="004E2EC7">
      <w:pPr>
        <w:pStyle w:val="ListParagraph"/>
        <w:numPr>
          <w:ilvl w:val="0"/>
          <w:numId w:val="2"/>
        </w:num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In terms of rule 17 the present Court has the authority to condone</w:t>
      </w:r>
    </w:p>
    <w:p w:rsidR="003C6323" w:rsidRDefault="004E2EC7" w:rsidP="009F7A2A">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non</w:t>
      </w:r>
      <w:proofErr w:type="gramEnd"/>
      <w:r>
        <w:rPr>
          <w:rFonts w:ascii="Times New Roman" w:hAnsi="Times New Roman" w:cs="Times New Roman"/>
          <w:sz w:val="28"/>
          <w:szCs w:val="28"/>
        </w:rPr>
        <w:t>- compliance with the rul</w:t>
      </w:r>
      <w:r w:rsidR="009F7A2A">
        <w:rPr>
          <w:rFonts w:ascii="Times New Roman" w:hAnsi="Times New Roman" w:cs="Times New Roman"/>
          <w:sz w:val="28"/>
          <w:szCs w:val="28"/>
        </w:rPr>
        <w:t>es, provided the party seeking c</w:t>
      </w:r>
      <w:r>
        <w:rPr>
          <w:rFonts w:ascii="Times New Roman" w:hAnsi="Times New Roman" w:cs="Times New Roman"/>
          <w:sz w:val="28"/>
          <w:szCs w:val="28"/>
        </w:rPr>
        <w:t>ondonation has shown sufficient cause for the relief sought.  For the sake of completeness rule 17 is hereby reproduced.</w:t>
      </w:r>
    </w:p>
    <w:p w:rsidR="00D209E0" w:rsidRDefault="00D209E0" w:rsidP="009F7A2A">
      <w:pPr>
        <w:pStyle w:val="ListParagraph"/>
        <w:spacing w:line="480" w:lineRule="auto"/>
        <w:jc w:val="both"/>
        <w:rPr>
          <w:rFonts w:ascii="Times New Roman" w:hAnsi="Times New Roman" w:cs="Times New Roman"/>
          <w:sz w:val="28"/>
          <w:szCs w:val="28"/>
        </w:rPr>
      </w:pPr>
    </w:p>
    <w:p w:rsidR="004C58CD" w:rsidRDefault="004C58CD" w:rsidP="004C58CD">
      <w:pPr>
        <w:pStyle w:val="ListParagraph"/>
        <w:spacing w:line="480" w:lineRule="auto"/>
        <w:ind w:left="1800" w:hanging="1080"/>
        <w:jc w:val="both"/>
        <w:rPr>
          <w:rFonts w:ascii="Times New Roman" w:hAnsi="Times New Roman" w:cs="Times New Roman"/>
          <w:sz w:val="28"/>
          <w:szCs w:val="28"/>
        </w:rPr>
      </w:pPr>
      <w:r w:rsidRPr="004C58CD">
        <w:rPr>
          <w:rFonts w:ascii="Times New Roman" w:hAnsi="Times New Roman" w:cs="Times New Roman"/>
          <w:i/>
          <w:sz w:val="28"/>
          <w:szCs w:val="28"/>
        </w:rPr>
        <w:t>“17.</w:t>
      </w:r>
      <w:r w:rsidRPr="004C58CD">
        <w:rPr>
          <w:rFonts w:ascii="Times New Roman" w:hAnsi="Times New Roman" w:cs="Times New Roman"/>
          <w:i/>
          <w:sz w:val="28"/>
          <w:szCs w:val="28"/>
        </w:rPr>
        <w:tab/>
        <w:t>The Industrial Court of Appeal … may, on application and for sufficient cause shown, excuse any party from compliance with any of these Rules and may give such directions in matters of practice and procedure as it considers just and expedient</w:t>
      </w:r>
      <w:r>
        <w:rPr>
          <w:rFonts w:ascii="Times New Roman" w:hAnsi="Times New Roman" w:cs="Times New Roman"/>
          <w:sz w:val="28"/>
          <w:szCs w:val="28"/>
        </w:rPr>
        <w:t>.”</w:t>
      </w:r>
    </w:p>
    <w:p w:rsidR="00D209E0" w:rsidRDefault="00D209E0" w:rsidP="004C58CD">
      <w:pPr>
        <w:pStyle w:val="ListParagraph"/>
        <w:spacing w:line="480" w:lineRule="auto"/>
        <w:ind w:left="1800" w:hanging="1080"/>
        <w:jc w:val="both"/>
        <w:rPr>
          <w:rFonts w:ascii="Times New Roman" w:hAnsi="Times New Roman" w:cs="Times New Roman"/>
          <w:sz w:val="28"/>
          <w:szCs w:val="28"/>
        </w:rPr>
      </w:pPr>
    </w:p>
    <w:p w:rsidR="004C58CD" w:rsidRDefault="004C58CD" w:rsidP="004C58CD">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 xml:space="preserve">     9.1</w:t>
      </w:r>
      <w:r>
        <w:rPr>
          <w:rFonts w:ascii="Times New Roman" w:hAnsi="Times New Roman" w:cs="Times New Roman"/>
          <w:sz w:val="28"/>
          <w:szCs w:val="28"/>
        </w:rPr>
        <w:tab/>
        <w:t xml:space="preserve">The Court has noticed that the phrase: “… </w:t>
      </w:r>
      <w:r w:rsidRPr="004C58CD">
        <w:rPr>
          <w:rFonts w:ascii="Times New Roman" w:hAnsi="Times New Roman" w:cs="Times New Roman"/>
          <w:i/>
          <w:sz w:val="28"/>
          <w:szCs w:val="28"/>
        </w:rPr>
        <w:t xml:space="preserve">sufficient cause </w:t>
      </w:r>
      <w:r w:rsidRPr="009F7A2A">
        <w:rPr>
          <w:rFonts w:ascii="Times New Roman" w:hAnsi="Times New Roman" w:cs="Times New Roman"/>
          <w:sz w:val="28"/>
          <w:szCs w:val="28"/>
        </w:rPr>
        <w:t>…</w:t>
      </w:r>
      <w:r w:rsidR="00C740D7" w:rsidRPr="009F7A2A">
        <w:rPr>
          <w:rFonts w:ascii="Times New Roman" w:hAnsi="Times New Roman" w:cs="Times New Roman"/>
          <w:sz w:val="28"/>
          <w:szCs w:val="28"/>
        </w:rPr>
        <w:t>” has</w:t>
      </w:r>
      <w:r w:rsidRPr="009F7A2A">
        <w:rPr>
          <w:rFonts w:ascii="Times New Roman" w:hAnsi="Times New Roman" w:cs="Times New Roman"/>
          <w:sz w:val="28"/>
          <w:szCs w:val="28"/>
        </w:rPr>
        <w:t xml:space="preserve"> been used synonymously with the following phrases: </w:t>
      </w:r>
      <w:r w:rsidRPr="004C58CD">
        <w:rPr>
          <w:rFonts w:ascii="Times New Roman" w:hAnsi="Times New Roman" w:cs="Times New Roman"/>
          <w:i/>
          <w:sz w:val="28"/>
          <w:szCs w:val="28"/>
        </w:rPr>
        <w:t xml:space="preserve"> “… reasonable and acceptable explanation …</w:t>
      </w:r>
      <w:r w:rsidR="009F7A2A">
        <w:rPr>
          <w:rFonts w:ascii="Times New Roman" w:hAnsi="Times New Roman" w:cs="Times New Roman"/>
          <w:i/>
          <w:sz w:val="28"/>
          <w:szCs w:val="28"/>
        </w:rPr>
        <w:t>”</w:t>
      </w:r>
      <w:r w:rsidRPr="004C58CD">
        <w:rPr>
          <w:rFonts w:ascii="Times New Roman" w:hAnsi="Times New Roman" w:cs="Times New Roman"/>
          <w:i/>
          <w:sz w:val="28"/>
          <w:szCs w:val="28"/>
        </w:rPr>
        <w:t xml:space="preserve"> </w:t>
      </w:r>
      <w:r w:rsidRPr="004C58CD">
        <w:rPr>
          <w:rFonts w:ascii="Times New Roman" w:hAnsi="Times New Roman" w:cs="Times New Roman"/>
          <w:sz w:val="28"/>
          <w:szCs w:val="28"/>
        </w:rPr>
        <w:t>or</w:t>
      </w:r>
      <w:r w:rsidRPr="004C58CD">
        <w:rPr>
          <w:rFonts w:ascii="Times New Roman" w:hAnsi="Times New Roman" w:cs="Times New Roman"/>
          <w:i/>
          <w:sz w:val="28"/>
          <w:szCs w:val="28"/>
        </w:rPr>
        <w:t xml:space="preserve"> “… good </w:t>
      </w:r>
      <w:r w:rsidR="00C740D7" w:rsidRPr="004C58CD">
        <w:rPr>
          <w:rFonts w:ascii="Times New Roman" w:hAnsi="Times New Roman" w:cs="Times New Roman"/>
          <w:i/>
          <w:sz w:val="28"/>
          <w:szCs w:val="28"/>
        </w:rPr>
        <w:t>cause</w:t>
      </w:r>
      <w:r w:rsidR="00C740D7">
        <w:rPr>
          <w:rFonts w:ascii="Times New Roman" w:hAnsi="Times New Roman" w:cs="Times New Roman"/>
          <w:i/>
          <w:sz w:val="28"/>
          <w:szCs w:val="28"/>
        </w:rPr>
        <w:t>.</w:t>
      </w:r>
      <w:r w:rsidR="00C740D7" w:rsidRPr="004C58CD">
        <w:rPr>
          <w:rFonts w:ascii="Times New Roman" w:hAnsi="Times New Roman" w:cs="Times New Roman"/>
          <w:i/>
          <w:sz w:val="28"/>
          <w:szCs w:val="28"/>
        </w:rPr>
        <w:t>..</w:t>
      </w:r>
      <w:r w:rsidRPr="004C58CD">
        <w:rPr>
          <w:rFonts w:ascii="Times New Roman" w:hAnsi="Times New Roman" w:cs="Times New Roman"/>
          <w:i/>
          <w:sz w:val="28"/>
          <w:szCs w:val="28"/>
        </w:rPr>
        <w:t>”</w:t>
      </w:r>
      <w:r>
        <w:rPr>
          <w:rFonts w:ascii="Times New Roman" w:hAnsi="Times New Roman" w:cs="Times New Roman"/>
          <w:sz w:val="28"/>
          <w:szCs w:val="28"/>
        </w:rPr>
        <w:t xml:space="preserve"> which are found in other Court judgments.  The principle remains the same despite the variation in the expression – as shown </w:t>
      </w:r>
      <w:r w:rsidR="009F7A2A">
        <w:rPr>
          <w:rFonts w:ascii="Times New Roman" w:hAnsi="Times New Roman" w:cs="Times New Roman"/>
          <w:sz w:val="28"/>
          <w:szCs w:val="28"/>
        </w:rPr>
        <w:t>above</w:t>
      </w:r>
      <w:r>
        <w:rPr>
          <w:rFonts w:ascii="Times New Roman" w:hAnsi="Times New Roman" w:cs="Times New Roman"/>
          <w:sz w:val="28"/>
          <w:szCs w:val="28"/>
        </w:rPr>
        <w:t>:</w:t>
      </w:r>
    </w:p>
    <w:p w:rsidR="00635E3C" w:rsidRDefault="00635E3C" w:rsidP="004C58CD">
      <w:pPr>
        <w:pStyle w:val="ListParagraph"/>
        <w:spacing w:line="480" w:lineRule="auto"/>
        <w:ind w:left="1800" w:hanging="1080"/>
        <w:jc w:val="both"/>
        <w:rPr>
          <w:rFonts w:ascii="Times New Roman" w:hAnsi="Times New Roman" w:cs="Times New Roman"/>
          <w:sz w:val="28"/>
          <w:szCs w:val="28"/>
        </w:rPr>
      </w:pPr>
    </w:p>
    <w:p w:rsidR="004C58CD" w:rsidRPr="004A2A41" w:rsidRDefault="004C58CD" w:rsidP="004C58CD">
      <w:pPr>
        <w:pStyle w:val="ListParagraph"/>
        <w:spacing w:line="480" w:lineRule="auto"/>
        <w:ind w:left="1800" w:hanging="1080"/>
        <w:jc w:val="both"/>
        <w:rPr>
          <w:rFonts w:ascii="Times New Roman" w:hAnsi="Times New Roman" w:cs="Times New Roman"/>
          <w:i/>
          <w:sz w:val="28"/>
          <w:szCs w:val="28"/>
        </w:rPr>
      </w:pPr>
      <w:r>
        <w:rPr>
          <w:rFonts w:ascii="Times New Roman" w:hAnsi="Times New Roman" w:cs="Times New Roman"/>
          <w:sz w:val="28"/>
          <w:szCs w:val="28"/>
        </w:rPr>
        <w:t>9.1.1</w:t>
      </w:r>
      <w:r>
        <w:rPr>
          <w:rFonts w:ascii="Times New Roman" w:hAnsi="Times New Roman" w:cs="Times New Roman"/>
          <w:sz w:val="28"/>
          <w:szCs w:val="28"/>
        </w:rPr>
        <w:tab/>
        <w:t>In the matter of</w:t>
      </w:r>
      <w:r w:rsidR="009F7A2A">
        <w:rPr>
          <w:rFonts w:ascii="Times New Roman" w:hAnsi="Times New Roman" w:cs="Times New Roman"/>
          <w:sz w:val="28"/>
          <w:szCs w:val="28"/>
        </w:rPr>
        <w:t>:</w:t>
      </w:r>
      <w:r>
        <w:rPr>
          <w:rFonts w:ascii="Times New Roman" w:hAnsi="Times New Roman" w:cs="Times New Roman"/>
          <w:sz w:val="28"/>
          <w:szCs w:val="28"/>
        </w:rPr>
        <w:t xml:space="preserve"> ESWATINI NATIONAL TRUST COMMISSION VS SWAZILAND NATIONAL TRUST COMMISSION STAFF ASSOCIATION AND 3 OTHERS SZICA case no</w:t>
      </w:r>
      <w:r w:rsidR="004A2A41">
        <w:rPr>
          <w:rFonts w:ascii="Times New Roman" w:hAnsi="Times New Roman" w:cs="Times New Roman"/>
          <w:sz w:val="28"/>
          <w:szCs w:val="28"/>
        </w:rPr>
        <w:t xml:space="preserve"> 12/2020 </w:t>
      </w:r>
      <w:r w:rsidR="004A2A41">
        <w:rPr>
          <w:rFonts w:ascii="Times New Roman" w:hAnsi="Times New Roman" w:cs="Times New Roman"/>
          <w:sz w:val="28"/>
          <w:szCs w:val="28"/>
        </w:rPr>
        <w:lastRenderedPageBreak/>
        <w:t xml:space="preserve">(unreported) the Court referred to </w:t>
      </w:r>
      <w:r w:rsidR="004A2A41" w:rsidRPr="004A2A41">
        <w:rPr>
          <w:rFonts w:ascii="Times New Roman" w:hAnsi="Times New Roman" w:cs="Times New Roman"/>
          <w:i/>
          <w:sz w:val="28"/>
          <w:szCs w:val="28"/>
        </w:rPr>
        <w:t>‘… a reasonable and acceptable explanation for the default …”</w:t>
      </w:r>
    </w:p>
    <w:p w:rsidR="004A2A41" w:rsidRDefault="004A2A41" w:rsidP="004C58CD">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 xml:space="preserve">               (At page 14 paragraph 20)</w:t>
      </w:r>
    </w:p>
    <w:p w:rsidR="00D209E0" w:rsidRDefault="00D209E0" w:rsidP="004C58CD">
      <w:pPr>
        <w:pStyle w:val="ListParagraph"/>
        <w:spacing w:line="480" w:lineRule="auto"/>
        <w:ind w:left="1800" w:hanging="1080"/>
        <w:jc w:val="both"/>
        <w:rPr>
          <w:rFonts w:ascii="Times New Roman" w:hAnsi="Times New Roman" w:cs="Times New Roman"/>
          <w:sz w:val="28"/>
          <w:szCs w:val="28"/>
        </w:rPr>
      </w:pPr>
    </w:p>
    <w:p w:rsidR="004A2A41" w:rsidRDefault="004A2A41" w:rsidP="004C58CD">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9.1.2</w:t>
      </w:r>
      <w:r w:rsidR="00E538CE">
        <w:rPr>
          <w:rFonts w:ascii="Times New Roman" w:hAnsi="Times New Roman" w:cs="Times New Roman"/>
          <w:sz w:val="28"/>
          <w:szCs w:val="28"/>
        </w:rPr>
        <w:tab/>
        <w:t>In the</w:t>
      </w:r>
      <w:r w:rsidR="009F7A2A">
        <w:rPr>
          <w:rFonts w:ascii="Times New Roman" w:hAnsi="Times New Roman" w:cs="Times New Roman"/>
          <w:sz w:val="28"/>
          <w:szCs w:val="28"/>
        </w:rPr>
        <w:t xml:space="preserve"> matter </w:t>
      </w:r>
      <w:proofErr w:type="gramStart"/>
      <w:r w:rsidR="009F7A2A">
        <w:rPr>
          <w:rFonts w:ascii="Times New Roman" w:hAnsi="Times New Roman" w:cs="Times New Roman"/>
          <w:sz w:val="28"/>
          <w:szCs w:val="28"/>
        </w:rPr>
        <w:t>of  NZUZA</w:t>
      </w:r>
      <w:proofErr w:type="gramEnd"/>
      <w:r w:rsidR="009F7A2A">
        <w:rPr>
          <w:rFonts w:ascii="Times New Roman" w:hAnsi="Times New Roman" w:cs="Times New Roman"/>
          <w:sz w:val="28"/>
          <w:szCs w:val="28"/>
        </w:rPr>
        <w:t xml:space="preserve"> VS NZUZA </w:t>
      </w:r>
      <w:r w:rsidR="00E538CE">
        <w:rPr>
          <w:rFonts w:ascii="Times New Roman" w:hAnsi="Times New Roman" w:cs="Times New Roman"/>
          <w:sz w:val="28"/>
          <w:szCs w:val="28"/>
        </w:rPr>
        <w:t xml:space="preserve"> (supra) the Court referred to: “… </w:t>
      </w:r>
      <w:r w:rsidR="00E538CE" w:rsidRPr="00E538CE">
        <w:rPr>
          <w:rFonts w:ascii="Times New Roman" w:hAnsi="Times New Roman" w:cs="Times New Roman"/>
          <w:i/>
          <w:sz w:val="28"/>
          <w:szCs w:val="28"/>
        </w:rPr>
        <w:t>a good cause</w:t>
      </w:r>
      <w:r w:rsidR="00E538CE">
        <w:rPr>
          <w:rFonts w:ascii="Times New Roman" w:hAnsi="Times New Roman" w:cs="Times New Roman"/>
          <w:sz w:val="28"/>
          <w:szCs w:val="28"/>
        </w:rPr>
        <w:t xml:space="preserve"> …”.</w:t>
      </w:r>
    </w:p>
    <w:p w:rsidR="00E538CE" w:rsidRDefault="00E538CE" w:rsidP="004C58CD">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(At page 9 paragraph 6)</w:t>
      </w:r>
    </w:p>
    <w:p w:rsidR="00D209E0" w:rsidRDefault="00D209E0" w:rsidP="004C58CD">
      <w:pPr>
        <w:pStyle w:val="ListParagraph"/>
        <w:spacing w:line="480" w:lineRule="auto"/>
        <w:ind w:left="1800" w:hanging="1080"/>
        <w:jc w:val="both"/>
        <w:rPr>
          <w:rFonts w:ascii="Times New Roman" w:hAnsi="Times New Roman" w:cs="Times New Roman"/>
          <w:sz w:val="28"/>
          <w:szCs w:val="28"/>
        </w:rPr>
      </w:pPr>
    </w:p>
    <w:p w:rsidR="00E538CE" w:rsidRDefault="00E538CE" w:rsidP="004C58CD">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9.2</w:t>
      </w:r>
      <w:r>
        <w:rPr>
          <w:rFonts w:ascii="Times New Roman" w:hAnsi="Times New Roman" w:cs="Times New Roman"/>
          <w:sz w:val="28"/>
          <w:szCs w:val="28"/>
        </w:rPr>
        <w:tab/>
        <w:t>According to the Appellants’ attorney he was instructed on the 25</w:t>
      </w:r>
      <w:r w:rsidRPr="00E538CE">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2021 to note an appeal against the ruling of the Industrial Court.  The learned attorney did not however, have access to the file that had been used to argue the case at the Industrial Court.   </w:t>
      </w:r>
      <w:r w:rsidR="009F7A2A">
        <w:rPr>
          <w:rFonts w:ascii="Times New Roman" w:hAnsi="Times New Roman" w:cs="Times New Roman"/>
          <w:sz w:val="28"/>
          <w:szCs w:val="28"/>
        </w:rPr>
        <w:t>At</w:t>
      </w:r>
      <w:r>
        <w:rPr>
          <w:rFonts w:ascii="Times New Roman" w:hAnsi="Times New Roman" w:cs="Times New Roman"/>
          <w:sz w:val="28"/>
          <w:szCs w:val="28"/>
        </w:rPr>
        <w:t xml:space="preserve"> the Industrial Court the Appellants were represented by a gentleman called Mr Shadrack Masuku who carried on business as ‘</w:t>
      </w:r>
      <w:r w:rsidRPr="00E538CE">
        <w:rPr>
          <w:rFonts w:ascii="Times New Roman" w:hAnsi="Times New Roman" w:cs="Times New Roman"/>
          <w:i/>
          <w:sz w:val="28"/>
          <w:szCs w:val="28"/>
        </w:rPr>
        <w:t>a labour consultant</w:t>
      </w:r>
      <w:r>
        <w:rPr>
          <w:rFonts w:ascii="Times New Roman" w:hAnsi="Times New Roman" w:cs="Times New Roman"/>
          <w:sz w:val="28"/>
          <w:szCs w:val="28"/>
        </w:rPr>
        <w:t>’ and was therefore not an attorney.</w:t>
      </w:r>
    </w:p>
    <w:p w:rsidR="00D209E0" w:rsidRDefault="00D209E0" w:rsidP="004C58CD">
      <w:pPr>
        <w:pStyle w:val="ListParagraph"/>
        <w:spacing w:line="480" w:lineRule="auto"/>
        <w:ind w:left="1800" w:hanging="1080"/>
        <w:jc w:val="both"/>
        <w:rPr>
          <w:rFonts w:ascii="Times New Roman" w:hAnsi="Times New Roman" w:cs="Times New Roman"/>
          <w:sz w:val="28"/>
          <w:szCs w:val="28"/>
        </w:rPr>
      </w:pPr>
    </w:p>
    <w:p w:rsidR="00E538CE" w:rsidRDefault="00E538CE" w:rsidP="004C58CD">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9.3</w:t>
      </w:r>
      <w:r>
        <w:rPr>
          <w:rFonts w:ascii="Times New Roman" w:hAnsi="Times New Roman" w:cs="Times New Roman"/>
          <w:sz w:val="28"/>
          <w:szCs w:val="28"/>
        </w:rPr>
        <w:tab/>
        <w:t>Due to certain personal problems Mr Masuku did not immediately hand over the file to the Appellants’ attorney.  Mr Masuku did file a confirmatory affidavit dated 8</w:t>
      </w:r>
      <w:r w:rsidRPr="00E538CE">
        <w:rPr>
          <w:rFonts w:ascii="Times New Roman" w:hAnsi="Times New Roman" w:cs="Times New Roman"/>
          <w:sz w:val="28"/>
          <w:szCs w:val="28"/>
          <w:vertAlign w:val="superscript"/>
        </w:rPr>
        <w:t>th</w:t>
      </w:r>
      <w:r>
        <w:rPr>
          <w:rFonts w:ascii="Times New Roman" w:hAnsi="Times New Roman" w:cs="Times New Roman"/>
          <w:sz w:val="28"/>
          <w:szCs w:val="28"/>
        </w:rPr>
        <w:t xml:space="preserve"> March 2022 which accompanied the replying affidavit of the Appellants’ attorney.  In that affidavit Mr </w:t>
      </w:r>
      <w:r>
        <w:rPr>
          <w:rFonts w:ascii="Times New Roman" w:hAnsi="Times New Roman" w:cs="Times New Roman"/>
          <w:sz w:val="28"/>
          <w:szCs w:val="28"/>
        </w:rPr>
        <w:lastRenderedPageBreak/>
        <w:t>Masuku explained the reason he delayed releasing the file to the Appellants’ attorney.</w:t>
      </w:r>
    </w:p>
    <w:p w:rsidR="00D209E0" w:rsidRDefault="00D209E0" w:rsidP="004C58CD">
      <w:pPr>
        <w:pStyle w:val="ListParagraph"/>
        <w:spacing w:line="480" w:lineRule="auto"/>
        <w:ind w:left="1800" w:hanging="1080"/>
        <w:jc w:val="both"/>
        <w:rPr>
          <w:rFonts w:ascii="Times New Roman" w:hAnsi="Times New Roman" w:cs="Times New Roman"/>
          <w:sz w:val="28"/>
          <w:szCs w:val="28"/>
        </w:rPr>
      </w:pPr>
    </w:p>
    <w:p w:rsidR="007B05A1" w:rsidRDefault="007B05A1" w:rsidP="004C58CD">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9.4</w:t>
      </w:r>
      <w:r>
        <w:rPr>
          <w:rFonts w:ascii="Times New Roman" w:hAnsi="Times New Roman" w:cs="Times New Roman"/>
          <w:sz w:val="28"/>
          <w:szCs w:val="28"/>
        </w:rPr>
        <w:tab/>
        <w:t xml:space="preserve">According to Mr Masuku he relocated his office in December 2021 and in that process he </w:t>
      </w:r>
      <w:r w:rsidR="00BC55C5">
        <w:rPr>
          <w:rFonts w:ascii="Times New Roman" w:hAnsi="Times New Roman" w:cs="Times New Roman"/>
          <w:sz w:val="28"/>
          <w:szCs w:val="28"/>
        </w:rPr>
        <w:t xml:space="preserve">misplaced, </w:t>
      </w:r>
      <w:r w:rsidR="00BC55C5" w:rsidRPr="002F45DF">
        <w:rPr>
          <w:rFonts w:ascii="Times New Roman" w:hAnsi="Times New Roman" w:cs="Times New Roman"/>
          <w:sz w:val="28"/>
          <w:szCs w:val="28"/>
        </w:rPr>
        <w:t>inter alia</w:t>
      </w:r>
      <w:r w:rsidR="00BC55C5">
        <w:rPr>
          <w:rFonts w:ascii="Times New Roman" w:hAnsi="Times New Roman" w:cs="Times New Roman"/>
          <w:sz w:val="28"/>
          <w:szCs w:val="28"/>
        </w:rPr>
        <w:t>, the Appellants’ file that was under his control.  The files and pleadings that were in his possession were ‘</w:t>
      </w:r>
      <w:r w:rsidR="00BC55C5" w:rsidRPr="009F7A2A">
        <w:rPr>
          <w:rFonts w:ascii="Times New Roman" w:hAnsi="Times New Roman" w:cs="Times New Roman"/>
          <w:i/>
          <w:sz w:val="28"/>
          <w:szCs w:val="28"/>
        </w:rPr>
        <w:t>mixed up’</w:t>
      </w:r>
      <w:r w:rsidR="00BC55C5">
        <w:rPr>
          <w:rFonts w:ascii="Times New Roman" w:hAnsi="Times New Roman" w:cs="Times New Roman"/>
          <w:sz w:val="28"/>
          <w:szCs w:val="28"/>
        </w:rPr>
        <w:t xml:space="preserve">, meaning they were not kept in an orderly fashion.  Mr Masuku added that he:  </w:t>
      </w:r>
      <w:r w:rsidR="00BC55C5" w:rsidRPr="00BC55C5">
        <w:rPr>
          <w:rFonts w:ascii="Times New Roman" w:hAnsi="Times New Roman" w:cs="Times New Roman"/>
          <w:i/>
          <w:sz w:val="28"/>
          <w:szCs w:val="28"/>
        </w:rPr>
        <w:t xml:space="preserve">“… </w:t>
      </w:r>
      <w:r w:rsidR="00BC55C5" w:rsidRPr="00140083">
        <w:rPr>
          <w:rFonts w:ascii="Times New Roman" w:hAnsi="Times New Roman" w:cs="Times New Roman"/>
          <w:i/>
          <w:sz w:val="28"/>
          <w:szCs w:val="28"/>
          <w:u w:val="single"/>
        </w:rPr>
        <w:t>got the pleadings</w:t>
      </w:r>
      <w:r w:rsidR="00BC55C5" w:rsidRPr="00BC55C5">
        <w:rPr>
          <w:rFonts w:ascii="Times New Roman" w:hAnsi="Times New Roman" w:cs="Times New Roman"/>
          <w:i/>
          <w:sz w:val="28"/>
          <w:szCs w:val="28"/>
        </w:rPr>
        <w:t xml:space="preserve"> one by one in different places in the office.   Consequently, there was a delay in getting the </w:t>
      </w:r>
      <w:r w:rsidR="00BC55C5" w:rsidRPr="00A16C99">
        <w:rPr>
          <w:rFonts w:ascii="Times New Roman" w:hAnsi="Times New Roman" w:cs="Times New Roman"/>
          <w:i/>
          <w:sz w:val="28"/>
          <w:szCs w:val="28"/>
          <w:u w:val="single"/>
        </w:rPr>
        <w:t>full set</w:t>
      </w:r>
      <w:r w:rsidR="00BC55C5" w:rsidRPr="00140083">
        <w:rPr>
          <w:rFonts w:ascii="Times New Roman" w:hAnsi="Times New Roman" w:cs="Times New Roman"/>
          <w:i/>
          <w:sz w:val="28"/>
          <w:szCs w:val="28"/>
          <w:u w:val="single"/>
        </w:rPr>
        <w:t xml:space="preserve"> </w:t>
      </w:r>
      <w:r w:rsidR="00BC55C5" w:rsidRPr="00A16C99">
        <w:rPr>
          <w:rFonts w:ascii="Times New Roman" w:hAnsi="Times New Roman" w:cs="Times New Roman"/>
          <w:i/>
          <w:sz w:val="28"/>
          <w:szCs w:val="28"/>
          <w:u w:val="single"/>
        </w:rPr>
        <w:t>of pleadings</w:t>
      </w:r>
      <w:r w:rsidR="00BC55C5" w:rsidRPr="00BC55C5">
        <w:rPr>
          <w:rFonts w:ascii="Times New Roman" w:hAnsi="Times New Roman" w:cs="Times New Roman"/>
          <w:i/>
          <w:sz w:val="28"/>
          <w:szCs w:val="28"/>
        </w:rPr>
        <w:t xml:space="preserve"> for submission to the Appellants’ attorneys</w:t>
      </w:r>
      <w:r w:rsidR="00BC55C5">
        <w:rPr>
          <w:rFonts w:ascii="Times New Roman" w:hAnsi="Times New Roman" w:cs="Times New Roman"/>
          <w:sz w:val="28"/>
          <w:szCs w:val="28"/>
        </w:rPr>
        <w:t>.”</w:t>
      </w:r>
    </w:p>
    <w:p w:rsidR="00BC55C5" w:rsidRDefault="00BC55C5" w:rsidP="004C58CD">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(Underlining added)</w:t>
      </w:r>
    </w:p>
    <w:p w:rsidR="00BC55C5" w:rsidRDefault="00BC55C5" w:rsidP="004C58CD">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(Application for Condonation page 36 paragraph 3)</w:t>
      </w:r>
    </w:p>
    <w:p w:rsidR="0066062F" w:rsidRDefault="0066062F" w:rsidP="004C58CD">
      <w:pPr>
        <w:pStyle w:val="ListParagraph"/>
        <w:spacing w:line="480" w:lineRule="auto"/>
        <w:ind w:left="1800" w:hanging="1080"/>
        <w:jc w:val="both"/>
        <w:rPr>
          <w:rFonts w:ascii="Times New Roman" w:hAnsi="Times New Roman" w:cs="Times New Roman"/>
          <w:sz w:val="28"/>
          <w:szCs w:val="28"/>
        </w:rPr>
      </w:pPr>
    </w:p>
    <w:p w:rsidR="009F7A2A" w:rsidRDefault="00140083" w:rsidP="004C58CD">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9.5</w:t>
      </w:r>
      <w:r>
        <w:rPr>
          <w:rFonts w:ascii="Times New Roman" w:hAnsi="Times New Roman" w:cs="Times New Roman"/>
          <w:sz w:val="28"/>
          <w:szCs w:val="28"/>
        </w:rPr>
        <w:tab/>
        <w:t>Mr Masuku mentioned that it took him over a month to collect a</w:t>
      </w:r>
      <w:r w:rsidR="009F7A2A">
        <w:rPr>
          <w:rFonts w:ascii="Times New Roman" w:hAnsi="Times New Roman" w:cs="Times New Roman"/>
          <w:sz w:val="28"/>
          <w:szCs w:val="28"/>
        </w:rPr>
        <w:t xml:space="preserve"> </w:t>
      </w:r>
    </w:p>
    <w:p w:rsidR="00BC55C5" w:rsidRDefault="009F7A2A" w:rsidP="009F7A2A">
      <w:pPr>
        <w:pStyle w:val="ListParagraph"/>
        <w:spacing w:line="480" w:lineRule="auto"/>
        <w:ind w:left="1800"/>
        <w:jc w:val="both"/>
        <w:rPr>
          <w:rFonts w:ascii="Times New Roman" w:hAnsi="Times New Roman" w:cs="Times New Roman"/>
          <w:sz w:val="28"/>
          <w:szCs w:val="28"/>
        </w:rPr>
      </w:pPr>
      <w:proofErr w:type="gramStart"/>
      <w:r>
        <w:rPr>
          <w:rFonts w:ascii="Times New Roman" w:hAnsi="Times New Roman" w:cs="Times New Roman"/>
          <w:sz w:val="28"/>
          <w:szCs w:val="28"/>
        </w:rPr>
        <w:t>“</w:t>
      </w:r>
      <w:r w:rsidR="00140083">
        <w:rPr>
          <w:rFonts w:ascii="Times New Roman" w:hAnsi="Times New Roman" w:cs="Times New Roman"/>
          <w:sz w:val="28"/>
          <w:szCs w:val="28"/>
        </w:rPr>
        <w:t xml:space="preserve"> </w:t>
      </w:r>
      <w:r w:rsidR="00140083" w:rsidRPr="00140083">
        <w:rPr>
          <w:rFonts w:ascii="Times New Roman" w:hAnsi="Times New Roman" w:cs="Times New Roman"/>
          <w:i/>
          <w:sz w:val="28"/>
          <w:szCs w:val="28"/>
        </w:rPr>
        <w:t>full</w:t>
      </w:r>
      <w:proofErr w:type="gramEnd"/>
      <w:r w:rsidR="00140083" w:rsidRPr="00140083">
        <w:rPr>
          <w:rFonts w:ascii="Times New Roman" w:hAnsi="Times New Roman" w:cs="Times New Roman"/>
          <w:i/>
          <w:sz w:val="28"/>
          <w:szCs w:val="28"/>
        </w:rPr>
        <w:t xml:space="preserve"> set of pleadings</w:t>
      </w:r>
      <w:r>
        <w:rPr>
          <w:rFonts w:ascii="Times New Roman" w:hAnsi="Times New Roman" w:cs="Times New Roman"/>
          <w:i/>
          <w:sz w:val="28"/>
          <w:szCs w:val="28"/>
        </w:rPr>
        <w:t>”</w:t>
      </w:r>
      <w:r w:rsidR="00140083">
        <w:rPr>
          <w:rFonts w:ascii="Times New Roman" w:hAnsi="Times New Roman" w:cs="Times New Roman"/>
          <w:sz w:val="28"/>
          <w:szCs w:val="28"/>
        </w:rPr>
        <w:t>.  He handed over to the Appellants’ attorney the said – full set of pleadings – in the last week of February 2022.  The Appellants’ attorney had stated in his founding affidavit that:</w:t>
      </w:r>
    </w:p>
    <w:p w:rsidR="00140083" w:rsidRPr="00114B8D" w:rsidRDefault="00140083" w:rsidP="004C58CD">
      <w:pPr>
        <w:pStyle w:val="ListParagraph"/>
        <w:spacing w:line="480" w:lineRule="auto"/>
        <w:ind w:left="1800" w:hanging="1080"/>
        <w:jc w:val="both"/>
        <w:rPr>
          <w:rFonts w:ascii="Times New Roman" w:hAnsi="Times New Roman" w:cs="Times New Roman"/>
          <w:i/>
          <w:sz w:val="28"/>
          <w:szCs w:val="28"/>
        </w:rPr>
      </w:pPr>
      <w:r>
        <w:rPr>
          <w:rFonts w:ascii="Times New Roman" w:hAnsi="Times New Roman" w:cs="Times New Roman"/>
          <w:sz w:val="28"/>
          <w:szCs w:val="28"/>
        </w:rPr>
        <w:lastRenderedPageBreak/>
        <w:tab/>
      </w:r>
      <w:r w:rsidRPr="00114B8D">
        <w:rPr>
          <w:rFonts w:ascii="Times New Roman" w:hAnsi="Times New Roman" w:cs="Times New Roman"/>
          <w:i/>
          <w:sz w:val="28"/>
          <w:szCs w:val="28"/>
        </w:rPr>
        <w:t xml:space="preserve">“… </w:t>
      </w:r>
      <w:proofErr w:type="gramStart"/>
      <w:r w:rsidRPr="00114B8D">
        <w:rPr>
          <w:rFonts w:ascii="Times New Roman" w:hAnsi="Times New Roman" w:cs="Times New Roman"/>
          <w:i/>
          <w:sz w:val="28"/>
          <w:szCs w:val="28"/>
        </w:rPr>
        <w:t>it</w:t>
      </w:r>
      <w:proofErr w:type="gramEnd"/>
      <w:r w:rsidRPr="00114B8D">
        <w:rPr>
          <w:rFonts w:ascii="Times New Roman" w:hAnsi="Times New Roman" w:cs="Times New Roman"/>
          <w:i/>
          <w:sz w:val="28"/>
          <w:szCs w:val="28"/>
        </w:rPr>
        <w:t xml:space="preserve"> took Mr Masuku over a month to get </w:t>
      </w:r>
      <w:r w:rsidRPr="00114B8D">
        <w:rPr>
          <w:rFonts w:ascii="Times New Roman" w:hAnsi="Times New Roman" w:cs="Times New Roman"/>
          <w:i/>
          <w:sz w:val="28"/>
          <w:szCs w:val="28"/>
          <w:u w:val="single"/>
        </w:rPr>
        <w:t>the pleadings</w:t>
      </w:r>
      <w:r w:rsidRPr="00114B8D">
        <w:rPr>
          <w:rFonts w:ascii="Times New Roman" w:hAnsi="Times New Roman" w:cs="Times New Roman"/>
          <w:i/>
          <w:sz w:val="28"/>
          <w:szCs w:val="28"/>
        </w:rPr>
        <w:t xml:space="preserve"> in the matter.  He brought </w:t>
      </w:r>
      <w:r w:rsidRPr="00114B8D">
        <w:rPr>
          <w:rFonts w:ascii="Times New Roman" w:hAnsi="Times New Roman" w:cs="Times New Roman"/>
          <w:i/>
          <w:sz w:val="28"/>
          <w:szCs w:val="28"/>
          <w:u w:val="single"/>
        </w:rPr>
        <w:t>the pleadings</w:t>
      </w:r>
      <w:r w:rsidRPr="00114B8D">
        <w:rPr>
          <w:rFonts w:ascii="Times New Roman" w:hAnsi="Times New Roman" w:cs="Times New Roman"/>
          <w:i/>
          <w:sz w:val="28"/>
          <w:szCs w:val="28"/>
        </w:rPr>
        <w:t xml:space="preserve"> to me in the last week of February 2022.</w:t>
      </w:r>
      <w:r w:rsidR="00114B8D" w:rsidRPr="00114B8D">
        <w:rPr>
          <w:rFonts w:ascii="Times New Roman" w:hAnsi="Times New Roman" w:cs="Times New Roman"/>
          <w:i/>
          <w:sz w:val="28"/>
          <w:szCs w:val="28"/>
        </w:rPr>
        <w:t>”</w:t>
      </w:r>
    </w:p>
    <w:p w:rsidR="00114B8D" w:rsidRDefault="00114B8D" w:rsidP="00114B8D">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(Underlining added)</w:t>
      </w:r>
    </w:p>
    <w:p w:rsidR="00114B8D" w:rsidRDefault="00114B8D" w:rsidP="00114B8D">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(Application for Condonation page 6 paragraph 12)</w:t>
      </w:r>
    </w:p>
    <w:p w:rsidR="001208DF" w:rsidRDefault="001208DF" w:rsidP="00114B8D">
      <w:pPr>
        <w:pStyle w:val="ListParagraph"/>
        <w:spacing w:line="480" w:lineRule="auto"/>
        <w:ind w:left="1800" w:hanging="1080"/>
        <w:jc w:val="both"/>
        <w:rPr>
          <w:rFonts w:ascii="Times New Roman" w:hAnsi="Times New Roman" w:cs="Times New Roman"/>
          <w:sz w:val="28"/>
          <w:szCs w:val="28"/>
        </w:rPr>
      </w:pPr>
    </w:p>
    <w:p w:rsidR="00114B8D" w:rsidRDefault="00114B8D" w:rsidP="004C58CD">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9.6</w:t>
      </w:r>
      <w:r>
        <w:rPr>
          <w:rFonts w:ascii="Times New Roman" w:hAnsi="Times New Roman" w:cs="Times New Roman"/>
          <w:sz w:val="28"/>
          <w:szCs w:val="28"/>
        </w:rPr>
        <w:tab/>
        <w:t>Words and phrases such as ‘</w:t>
      </w:r>
      <w:r w:rsidRPr="00114B8D">
        <w:rPr>
          <w:rFonts w:ascii="Times New Roman" w:hAnsi="Times New Roman" w:cs="Times New Roman"/>
          <w:i/>
          <w:sz w:val="28"/>
          <w:szCs w:val="28"/>
        </w:rPr>
        <w:t>pleadings</w:t>
      </w:r>
      <w:r w:rsidR="007237ED">
        <w:rPr>
          <w:rFonts w:ascii="Times New Roman" w:hAnsi="Times New Roman" w:cs="Times New Roman"/>
          <w:i/>
          <w:sz w:val="28"/>
          <w:szCs w:val="28"/>
        </w:rPr>
        <w:t>’</w:t>
      </w:r>
      <w:r>
        <w:rPr>
          <w:rFonts w:ascii="Times New Roman" w:hAnsi="Times New Roman" w:cs="Times New Roman"/>
          <w:sz w:val="28"/>
          <w:szCs w:val="28"/>
        </w:rPr>
        <w:t xml:space="preserve"> </w:t>
      </w:r>
      <w:r w:rsidRPr="00476ACB">
        <w:rPr>
          <w:rFonts w:ascii="Times New Roman" w:hAnsi="Times New Roman" w:cs="Times New Roman"/>
          <w:sz w:val="28"/>
          <w:szCs w:val="28"/>
        </w:rPr>
        <w:t>and ‘</w:t>
      </w:r>
      <w:r w:rsidRPr="00476ACB">
        <w:rPr>
          <w:rFonts w:ascii="Times New Roman" w:hAnsi="Times New Roman" w:cs="Times New Roman"/>
          <w:i/>
          <w:sz w:val="28"/>
          <w:szCs w:val="28"/>
        </w:rPr>
        <w:t>full</w:t>
      </w:r>
      <w:r w:rsidRPr="00114B8D">
        <w:rPr>
          <w:rFonts w:ascii="Times New Roman" w:hAnsi="Times New Roman" w:cs="Times New Roman"/>
          <w:i/>
          <w:sz w:val="28"/>
          <w:szCs w:val="28"/>
        </w:rPr>
        <w:t xml:space="preserve"> set of pleadings’</w:t>
      </w:r>
      <w:r>
        <w:rPr>
          <w:rFonts w:ascii="Times New Roman" w:hAnsi="Times New Roman" w:cs="Times New Roman"/>
          <w:sz w:val="28"/>
          <w:szCs w:val="28"/>
        </w:rPr>
        <w:t xml:space="preserve"> which have been excerpted from both the founding affidavit of the Appellants’ attorney and the confirmatory affidavit of the said Mr Masuku have been underlined for the sake of emphasis.  The Court will revisit these words and phrases later in this judgment.</w:t>
      </w:r>
    </w:p>
    <w:p w:rsidR="001208DF" w:rsidRDefault="001208DF" w:rsidP="004C58CD">
      <w:pPr>
        <w:pStyle w:val="ListParagraph"/>
        <w:spacing w:line="480" w:lineRule="auto"/>
        <w:ind w:left="1800" w:hanging="1080"/>
        <w:jc w:val="both"/>
        <w:rPr>
          <w:rFonts w:ascii="Times New Roman" w:hAnsi="Times New Roman" w:cs="Times New Roman"/>
          <w:sz w:val="28"/>
          <w:szCs w:val="28"/>
        </w:rPr>
      </w:pPr>
    </w:p>
    <w:p w:rsidR="00114B8D" w:rsidRDefault="00114B8D" w:rsidP="004C58CD">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9.7</w:t>
      </w:r>
      <w:r>
        <w:rPr>
          <w:rFonts w:ascii="Times New Roman" w:hAnsi="Times New Roman" w:cs="Times New Roman"/>
          <w:sz w:val="28"/>
          <w:szCs w:val="28"/>
        </w:rPr>
        <w:tab/>
        <w:t xml:space="preserve">The Appellants’ attorney further confirmed that he </w:t>
      </w:r>
      <w:r w:rsidR="00220418">
        <w:rPr>
          <w:rFonts w:ascii="Times New Roman" w:hAnsi="Times New Roman" w:cs="Times New Roman"/>
          <w:sz w:val="28"/>
          <w:szCs w:val="28"/>
        </w:rPr>
        <w:t>did not write to the Registrar of the Industrial Court to request assistance in locating the file.  His explanation was that he had enquired from the officers in the office of the Registrar who had advised him that the file was missing from the Records Section.  In particular 2 (two) officers are mentioned by name from who</w:t>
      </w:r>
      <w:r w:rsidR="007237ED">
        <w:rPr>
          <w:rFonts w:ascii="Times New Roman" w:hAnsi="Times New Roman" w:cs="Times New Roman"/>
          <w:sz w:val="28"/>
          <w:szCs w:val="28"/>
        </w:rPr>
        <w:t>m</w:t>
      </w:r>
      <w:r w:rsidR="00220418">
        <w:rPr>
          <w:rFonts w:ascii="Times New Roman" w:hAnsi="Times New Roman" w:cs="Times New Roman"/>
          <w:sz w:val="28"/>
          <w:szCs w:val="28"/>
        </w:rPr>
        <w:t xml:space="preserve"> the learned attorney alleges he sought assistance in locating the file viz:  Ms Zama Dlamini and Mr Bonginkosi Dlamini</w:t>
      </w:r>
      <w:r w:rsidR="00273FE9">
        <w:rPr>
          <w:rFonts w:ascii="Times New Roman" w:hAnsi="Times New Roman" w:cs="Times New Roman"/>
          <w:sz w:val="28"/>
          <w:szCs w:val="28"/>
        </w:rPr>
        <w:t>.</w:t>
      </w:r>
    </w:p>
    <w:p w:rsidR="001208DF" w:rsidRDefault="001208DF" w:rsidP="004C58CD">
      <w:pPr>
        <w:pStyle w:val="ListParagraph"/>
        <w:spacing w:line="480" w:lineRule="auto"/>
        <w:ind w:left="1800" w:hanging="1080"/>
        <w:jc w:val="both"/>
        <w:rPr>
          <w:rFonts w:ascii="Times New Roman" w:hAnsi="Times New Roman" w:cs="Times New Roman"/>
          <w:sz w:val="28"/>
          <w:szCs w:val="28"/>
        </w:rPr>
      </w:pPr>
    </w:p>
    <w:p w:rsidR="00273FE9" w:rsidRDefault="00273FE9" w:rsidP="004C58CD">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9.8</w:t>
      </w:r>
      <w:r>
        <w:rPr>
          <w:rFonts w:ascii="Times New Roman" w:hAnsi="Times New Roman" w:cs="Times New Roman"/>
          <w:sz w:val="28"/>
          <w:szCs w:val="28"/>
        </w:rPr>
        <w:tab/>
        <w:t>An excerpt of the replying affidavit of the Appellants’ attorney read</w:t>
      </w:r>
      <w:r w:rsidR="007237ED">
        <w:rPr>
          <w:rFonts w:ascii="Times New Roman" w:hAnsi="Times New Roman" w:cs="Times New Roman"/>
          <w:sz w:val="28"/>
          <w:szCs w:val="28"/>
        </w:rPr>
        <w:t>s</w:t>
      </w:r>
      <w:r>
        <w:rPr>
          <w:rFonts w:ascii="Times New Roman" w:hAnsi="Times New Roman" w:cs="Times New Roman"/>
          <w:sz w:val="28"/>
          <w:szCs w:val="28"/>
        </w:rPr>
        <w:t xml:space="preserve"> thus:</w:t>
      </w:r>
    </w:p>
    <w:p w:rsidR="00273FE9" w:rsidRDefault="00273FE9" w:rsidP="00273FE9">
      <w:pPr>
        <w:pStyle w:val="ListParagraph"/>
        <w:spacing w:line="480" w:lineRule="auto"/>
        <w:ind w:left="1800" w:hanging="720"/>
        <w:jc w:val="both"/>
        <w:rPr>
          <w:rFonts w:ascii="Times New Roman" w:hAnsi="Times New Roman" w:cs="Times New Roman"/>
          <w:i/>
          <w:sz w:val="28"/>
          <w:szCs w:val="28"/>
        </w:rPr>
      </w:pPr>
      <w:r w:rsidRPr="00DC164D">
        <w:rPr>
          <w:rFonts w:ascii="Times New Roman" w:hAnsi="Times New Roman" w:cs="Times New Roman"/>
          <w:i/>
          <w:sz w:val="28"/>
          <w:szCs w:val="28"/>
        </w:rPr>
        <w:t>“8.1</w:t>
      </w:r>
      <w:r w:rsidRPr="00DC164D">
        <w:rPr>
          <w:rFonts w:ascii="Times New Roman" w:hAnsi="Times New Roman" w:cs="Times New Roman"/>
          <w:i/>
          <w:sz w:val="28"/>
          <w:szCs w:val="28"/>
        </w:rPr>
        <w:tab/>
        <w:t xml:space="preserve">I maintain that I </w:t>
      </w:r>
      <w:r w:rsidR="00B26572" w:rsidRPr="00DC164D">
        <w:rPr>
          <w:rFonts w:ascii="Times New Roman" w:hAnsi="Times New Roman" w:cs="Times New Roman"/>
          <w:i/>
          <w:sz w:val="28"/>
          <w:szCs w:val="28"/>
        </w:rPr>
        <w:t>encountered</w:t>
      </w:r>
      <w:r w:rsidRPr="00DC164D">
        <w:rPr>
          <w:rFonts w:ascii="Times New Roman" w:hAnsi="Times New Roman" w:cs="Times New Roman"/>
          <w:i/>
          <w:sz w:val="28"/>
          <w:szCs w:val="28"/>
        </w:rPr>
        <w:t xml:space="preserve"> difficulty in getting the Court files in the Court a quo.  I first approached Ms Zama Dlamini.  She looked fo</w:t>
      </w:r>
      <w:r w:rsidR="00C61E75">
        <w:rPr>
          <w:rFonts w:ascii="Times New Roman" w:hAnsi="Times New Roman" w:cs="Times New Roman"/>
          <w:i/>
          <w:sz w:val="28"/>
          <w:szCs w:val="28"/>
        </w:rPr>
        <w:t>r the</w:t>
      </w:r>
      <w:r w:rsidRPr="00DC164D">
        <w:rPr>
          <w:rFonts w:ascii="Times New Roman" w:hAnsi="Times New Roman" w:cs="Times New Roman"/>
          <w:i/>
          <w:sz w:val="28"/>
          <w:szCs w:val="28"/>
        </w:rPr>
        <w:t xml:space="preserve"> files and could not find it</w:t>
      </w:r>
      <w:r w:rsidR="00C61E75">
        <w:rPr>
          <w:rFonts w:ascii="Times New Roman" w:hAnsi="Times New Roman" w:cs="Times New Roman"/>
          <w:i/>
          <w:sz w:val="28"/>
          <w:szCs w:val="28"/>
        </w:rPr>
        <w:t xml:space="preserve"> [sic]</w:t>
      </w:r>
      <w:r w:rsidRPr="00DC164D">
        <w:rPr>
          <w:rFonts w:ascii="Times New Roman" w:hAnsi="Times New Roman" w:cs="Times New Roman"/>
          <w:i/>
          <w:sz w:val="28"/>
          <w:szCs w:val="28"/>
        </w:rPr>
        <w:t>.  She then referred me to Mr Bonginkosi Dlamini who was the Presiding</w:t>
      </w:r>
      <w:r w:rsidR="00B26572" w:rsidRPr="00DC164D">
        <w:rPr>
          <w:rFonts w:ascii="Times New Roman" w:hAnsi="Times New Roman" w:cs="Times New Roman"/>
          <w:i/>
          <w:sz w:val="28"/>
          <w:szCs w:val="28"/>
        </w:rPr>
        <w:t xml:space="preserve"> Judge’s Clerk in the Court a quo.  I approached Mr Dlamini and requested him to look for the file.  He made an undertaking to look for the file.</w:t>
      </w:r>
    </w:p>
    <w:p w:rsidR="001208DF" w:rsidRPr="00DC164D" w:rsidRDefault="001208DF" w:rsidP="00273FE9">
      <w:pPr>
        <w:pStyle w:val="ListParagraph"/>
        <w:spacing w:line="480" w:lineRule="auto"/>
        <w:ind w:left="1800" w:hanging="720"/>
        <w:jc w:val="both"/>
        <w:rPr>
          <w:rFonts w:ascii="Times New Roman" w:hAnsi="Times New Roman" w:cs="Times New Roman"/>
          <w:i/>
          <w:sz w:val="28"/>
          <w:szCs w:val="28"/>
        </w:rPr>
      </w:pPr>
    </w:p>
    <w:p w:rsidR="00B26572" w:rsidRDefault="00B26572" w:rsidP="00273FE9">
      <w:pPr>
        <w:pStyle w:val="ListParagraph"/>
        <w:spacing w:line="480" w:lineRule="auto"/>
        <w:ind w:left="1800" w:hanging="720"/>
        <w:jc w:val="both"/>
        <w:rPr>
          <w:rFonts w:ascii="Times New Roman" w:hAnsi="Times New Roman" w:cs="Times New Roman"/>
          <w:i/>
          <w:sz w:val="28"/>
          <w:szCs w:val="28"/>
        </w:rPr>
      </w:pPr>
      <w:r w:rsidRPr="00DC164D">
        <w:rPr>
          <w:rFonts w:ascii="Times New Roman" w:hAnsi="Times New Roman" w:cs="Times New Roman"/>
          <w:i/>
          <w:sz w:val="28"/>
          <w:szCs w:val="28"/>
        </w:rPr>
        <w:t>8.2</w:t>
      </w:r>
      <w:r w:rsidRPr="00DC164D">
        <w:rPr>
          <w:rFonts w:ascii="Times New Roman" w:hAnsi="Times New Roman" w:cs="Times New Roman"/>
          <w:i/>
          <w:sz w:val="28"/>
          <w:szCs w:val="28"/>
        </w:rPr>
        <w:tab/>
        <w:t>I humbly submit that I could not get a confirmatory affidavit from Ms Dlamini and Mr Dlamini.  They said they do not have legal authority to make affidavits pertaining to their duties at work.</w:t>
      </w:r>
    </w:p>
    <w:p w:rsidR="001208DF" w:rsidRDefault="001208DF" w:rsidP="00273FE9">
      <w:pPr>
        <w:pStyle w:val="ListParagraph"/>
        <w:spacing w:line="480" w:lineRule="auto"/>
        <w:ind w:left="1800" w:hanging="720"/>
        <w:jc w:val="both"/>
        <w:rPr>
          <w:rFonts w:ascii="Times New Roman" w:hAnsi="Times New Roman" w:cs="Times New Roman"/>
          <w:i/>
          <w:sz w:val="28"/>
          <w:szCs w:val="28"/>
        </w:rPr>
      </w:pPr>
    </w:p>
    <w:p w:rsidR="00B26572" w:rsidRDefault="00B26572" w:rsidP="00273FE9">
      <w:pPr>
        <w:pStyle w:val="ListParagraph"/>
        <w:spacing w:line="480" w:lineRule="auto"/>
        <w:ind w:left="1800" w:hanging="720"/>
        <w:jc w:val="both"/>
        <w:rPr>
          <w:rFonts w:ascii="Times New Roman" w:hAnsi="Times New Roman" w:cs="Times New Roman"/>
          <w:i/>
          <w:sz w:val="28"/>
          <w:szCs w:val="28"/>
        </w:rPr>
      </w:pPr>
      <w:r w:rsidRPr="00DC164D">
        <w:rPr>
          <w:rFonts w:ascii="Times New Roman" w:hAnsi="Times New Roman" w:cs="Times New Roman"/>
          <w:i/>
          <w:sz w:val="28"/>
          <w:szCs w:val="28"/>
        </w:rPr>
        <w:t>9.</w:t>
      </w:r>
      <w:r w:rsidRPr="00DC164D">
        <w:rPr>
          <w:rFonts w:ascii="Times New Roman" w:hAnsi="Times New Roman" w:cs="Times New Roman"/>
          <w:i/>
          <w:sz w:val="28"/>
          <w:szCs w:val="28"/>
        </w:rPr>
        <w:tab/>
        <w:t>I submit that I did not write a letter to the Registrar seeking her assistance to obtain the Court files.  In my view it was not necessary because I kept on going to the Court’s Clerk to check progress about the missing files.  My view was that going to the Court physically to make enquiry about the Court files was going to give me positive results faster than writing a letter to the Registrar.</w:t>
      </w:r>
    </w:p>
    <w:p w:rsidR="00F74F2A" w:rsidRPr="00DC164D" w:rsidRDefault="00F74F2A" w:rsidP="00273FE9">
      <w:pPr>
        <w:pStyle w:val="ListParagraph"/>
        <w:spacing w:line="480" w:lineRule="auto"/>
        <w:ind w:left="1800" w:hanging="720"/>
        <w:jc w:val="both"/>
        <w:rPr>
          <w:rFonts w:ascii="Times New Roman" w:hAnsi="Times New Roman" w:cs="Times New Roman"/>
          <w:i/>
          <w:sz w:val="28"/>
          <w:szCs w:val="28"/>
        </w:rPr>
      </w:pPr>
    </w:p>
    <w:p w:rsidR="00B26572" w:rsidRPr="00DC164D" w:rsidRDefault="00B26572" w:rsidP="00273FE9">
      <w:pPr>
        <w:pStyle w:val="ListParagraph"/>
        <w:spacing w:line="480" w:lineRule="auto"/>
        <w:ind w:left="1800" w:hanging="720"/>
        <w:jc w:val="both"/>
        <w:rPr>
          <w:rFonts w:ascii="Times New Roman" w:hAnsi="Times New Roman" w:cs="Times New Roman"/>
          <w:i/>
          <w:sz w:val="28"/>
          <w:szCs w:val="28"/>
        </w:rPr>
      </w:pPr>
      <w:r w:rsidRPr="00DC164D">
        <w:rPr>
          <w:rFonts w:ascii="Times New Roman" w:hAnsi="Times New Roman" w:cs="Times New Roman"/>
          <w:i/>
          <w:sz w:val="28"/>
          <w:szCs w:val="28"/>
        </w:rPr>
        <w:t>10.</w:t>
      </w:r>
      <w:r w:rsidRPr="00DC164D">
        <w:rPr>
          <w:rFonts w:ascii="Times New Roman" w:hAnsi="Times New Roman" w:cs="Times New Roman"/>
          <w:i/>
          <w:sz w:val="28"/>
          <w:szCs w:val="28"/>
        </w:rPr>
        <w:tab/>
        <w:t>I maintain that after the Christmas holidays I went several times to make a follow up with Mr Dlamini who had made an undertaking to continue with the search for the files that were missing.  He made an undertaking that he will continue searching for the files.”</w:t>
      </w:r>
    </w:p>
    <w:p w:rsidR="00DC164D" w:rsidRDefault="00DC164D" w:rsidP="00273FE9">
      <w:pPr>
        <w:pStyle w:val="ListParagraph"/>
        <w:spacing w:line="480" w:lineRule="auto"/>
        <w:ind w:left="1800" w:hanging="720"/>
        <w:jc w:val="both"/>
        <w:rPr>
          <w:rFonts w:ascii="Times New Roman" w:hAnsi="Times New Roman" w:cs="Times New Roman"/>
          <w:sz w:val="28"/>
          <w:szCs w:val="28"/>
        </w:rPr>
      </w:pPr>
      <w:r>
        <w:rPr>
          <w:rFonts w:ascii="Times New Roman" w:hAnsi="Times New Roman" w:cs="Times New Roman"/>
          <w:sz w:val="28"/>
          <w:szCs w:val="28"/>
        </w:rPr>
        <w:tab/>
        <w:t>(Application for Condonation page 31 paragraphs 8.1 to 10)</w:t>
      </w:r>
      <w:r w:rsidR="007237ED">
        <w:rPr>
          <w:rFonts w:ascii="Times New Roman" w:hAnsi="Times New Roman" w:cs="Times New Roman"/>
          <w:sz w:val="28"/>
          <w:szCs w:val="28"/>
        </w:rPr>
        <w:t>.</w:t>
      </w:r>
    </w:p>
    <w:p w:rsidR="001208DF" w:rsidRDefault="001208DF" w:rsidP="00273FE9">
      <w:pPr>
        <w:pStyle w:val="ListParagraph"/>
        <w:spacing w:line="480" w:lineRule="auto"/>
        <w:ind w:left="1800" w:hanging="720"/>
        <w:jc w:val="both"/>
        <w:rPr>
          <w:rFonts w:ascii="Times New Roman" w:hAnsi="Times New Roman" w:cs="Times New Roman"/>
          <w:sz w:val="28"/>
          <w:szCs w:val="28"/>
        </w:rPr>
      </w:pPr>
    </w:p>
    <w:p w:rsidR="00DC164D" w:rsidRDefault="00DC164D" w:rsidP="00273FE9">
      <w:pPr>
        <w:pStyle w:val="ListParagraph"/>
        <w:spacing w:line="480" w:lineRule="auto"/>
        <w:ind w:left="1800" w:hanging="720"/>
        <w:jc w:val="both"/>
        <w:rPr>
          <w:rFonts w:ascii="Times New Roman" w:hAnsi="Times New Roman" w:cs="Times New Roman"/>
          <w:sz w:val="28"/>
          <w:szCs w:val="28"/>
        </w:rPr>
      </w:pPr>
      <w:r>
        <w:rPr>
          <w:rFonts w:ascii="Times New Roman" w:hAnsi="Times New Roman" w:cs="Times New Roman"/>
          <w:sz w:val="28"/>
          <w:szCs w:val="28"/>
        </w:rPr>
        <w:t>9.9</w:t>
      </w:r>
      <w:r>
        <w:rPr>
          <w:rFonts w:ascii="Times New Roman" w:hAnsi="Times New Roman" w:cs="Times New Roman"/>
          <w:sz w:val="28"/>
          <w:szCs w:val="28"/>
        </w:rPr>
        <w:tab/>
        <w:t xml:space="preserve">According to the learned attorney, he communicated his predicament to the 2 (two) officers aforementioned, and in his opinion – that exercise was equivalent to </w:t>
      </w:r>
      <w:r w:rsidR="00BC1DD8">
        <w:rPr>
          <w:rFonts w:ascii="Times New Roman" w:hAnsi="Times New Roman" w:cs="Times New Roman"/>
          <w:sz w:val="28"/>
          <w:szCs w:val="28"/>
        </w:rPr>
        <w:t>him communicating</w:t>
      </w:r>
      <w:r>
        <w:rPr>
          <w:rFonts w:ascii="Times New Roman" w:hAnsi="Times New Roman" w:cs="Times New Roman"/>
          <w:sz w:val="28"/>
          <w:szCs w:val="28"/>
        </w:rPr>
        <w:t xml:space="preserve"> with the Registrar – since the aforementioned officers worked as assistants to the Registrar.</w:t>
      </w:r>
    </w:p>
    <w:p w:rsidR="001208DF" w:rsidRDefault="001208DF" w:rsidP="00273FE9">
      <w:pPr>
        <w:pStyle w:val="ListParagraph"/>
        <w:spacing w:line="480" w:lineRule="auto"/>
        <w:ind w:left="1800" w:hanging="720"/>
        <w:jc w:val="both"/>
        <w:rPr>
          <w:rFonts w:ascii="Times New Roman" w:hAnsi="Times New Roman" w:cs="Times New Roman"/>
          <w:sz w:val="28"/>
          <w:szCs w:val="28"/>
        </w:rPr>
      </w:pPr>
    </w:p>
    <w:p w:rsidR="00CC0CB3" w:rsidRDefault="00CC0CB3" w:rsidP="00273FE9">
      <w:pPr>
        <w:pStyle w:val="ListParagraph"/>
        <w:spacing w:line="480" w:lineRule="auto"/>
        <w:ind w:left="1800" w:hanging="720"/>
        <w:jc w:val="both"/>
        <w:rPr>
          <w:rFonts w:ascii="Times New Roman" w:hAnsi="Times New Roman" w:cs="Times New Roman"/>
          <w:sz w:val="28"/>
          <w:szCs w:val="28"/>
        </w:rPr>
      </w:pPr>
      <w:r>
        <w:rPr>
          <w:rFonts w:ascii="Times New Roman" w:hAnsi="Times New Roman" w:cs="Times New Roman"/>
          <w:sz w:val="28"/>
          <w:szCs w:val="28"/>
        </w:rPr>
        <w:t>9.10</w:t>
      </w:r>
      <w:r>
        <w:rPr>
          <w:rFonts w:ascii="Times New Roman" w:hAnsi="Times New Roman" w:cs="Times New Roman"/>
          <w:sz w:val="28"/>
          <w:szCs w:val="28"/>
        </w:rPr>
        <w:tab/>
        <w:t>In Section 7 (2) of the Industrial Relations</w:t>
      </w:r>
      <w:r w:rsidR="009D21C1">
        <w:rPr>
          <w:rFonts w:ascii="Times New Roman" w:hAnsi="Times New Roman" w:cs="Times New Roman"/>
          <w:sz w:val="28"/>
          <w:szCs w:val="28"/>
        </w:rPr>
        <w:t xml:space="preserve"> Act</w:t>
      </w:r>
      <w:r>
        <w:rPr>
          <w:rFonts w:ascii="Times New Roman" w:hAnsi="Times New Roman" w:cs="Times New Roman"/>
          <w:sz w:val="28"/>
          <w:szCs w:val="28"/>
        </w:rPr>
        <w:t xml:space="preserve"> </w:t>
      </w:r>
      <w:r w:rsidR="00BC1DD8">
        <w:rPr>
          <w:rFonts w:ascii="Times New Roman" w:hAnsi="Times New Roman" w:cs="Times New Roman"/>
          <w:sz w:val="28"/>
          <w:szCs w:val="28"/>
        </w:rPr>
        <w:t>(</w:t>
      </w:r>
      <w:r w:rsidR="00BC1DD8" w:rsidRPr="002F45DF">
        <w:rPr>
          <w:rFonts w:ascii="Times New Roman" w:hAnsi="Times New Roman" w:cs="Times New Roman"/>
          <w:sz w:val="28"/>
          <w:szCs w:val="28"/>
        </w:rPr>
        <w:t>supra)</w:t>
      </w:r>
      <w:r w:rsidR="00BC1DD8">
        <w:rPr>
          <w:rFonts w:ascii="Times New Roman" w:hAnsi="Times New Roman" w:cs="Times New Roman"/>
          <w:sz w:val="28"/>
          <w:szCs w:val="28"/>
        </w:rPr>
        <w:t>,</w:t>
      </w:r>
      <w:r>
        <w:rPr>
          <w:rFonts w:ascii="Times New Roman" w:hAnsi="Times New Roman" w:cs="Times New Roman"/>
          <w:sz w:val="28"/>
          <w:szCs w:val="28"/>
        </w:rPr>
        <w:t xml:space="preserve"> the following is provided:</w:t>
      </w:r>
    </w:p>
    <w:p w:rsidR="00AA2E93" w:rsidRPr="0061400E" w:rsidRDefault="00AA2E93" w:rsidP="00273FE9">
      <w:pPr>
        <w:pStyle w:val="ListParagraph"/>
        <w:spacing w:line="480" w:lineRule="auto"/>
        <w:ind w:left="1800" w:hanging="720"/>
        <w:jc w:val="both"/>
        <w:rPr>
          <w:rFonts w:ascii="Times New Roman" w:hAnsi="Times New Roman" w:cs="Times New Roman"/>
          <w:i/>
          <w:sz w:val="28"/>
          <w:szCs w:val="28"/>
        </w:rPr>
      </w:pPr>
      <w:r w:rsidRPr="0061400E">
        <w:rPr>
          <w:rFonts w:ascii="Times New Roman" w:hAnsi="Times New Roman" w:cs="Times New Roman"/>
          <w:i/>
          <w:sz w:val="28"/>
          <w:szCs w:val="28"/>
        </w:rPr>
        <w:t>“(2)</w:t>
      </w:r>
      <w:r w:rsidR="0061400E" w:rsidRPr="0061400E">
        <w:rPr>
          <w:rFonts w:ascii="Times New Roman" w:hAnsi="Times New Roman" w:cs="Times New Roman"/>
          <w:i/>
          <w:sz w:val="28"/>
          <w:szCs w:val="28"/>
        </w:rPr>
        <w:tab/>
      </w:r>
      <w:r w:rsidR="0061400E" w:rsidRPr="00BC1DD8">
        <w:rPr>
          <w:rFonts w:ascii="Times New Roman" w:hAnsi="Times New Roman" w:cs="Times New Roman"/>
          <w:i/>
          <w:sz w:val="28"/>
          <w:szCs w:val="28"/>
        </w:rPr>
        <w:t>The</w:t>
      </w:r>
      <w:r w:rsidR="0061400E" w:rsidRPr="00BC1DD8">
        <w:rPr>
          <w:rFonts w:ascii="Times New Roman" w:hAnsi="Times New Roman" w:cs="Times New Roman"/>
          <w:i/>
          <w:sz w:val="28"/>
          <w:szCs w:val="28"/>
          <w:u w:val="single"/>
        </w:rPr>
        <w:t xml:space="preserve"> Registrar shall be … in charge of</w:t>
      </w:r>
      <w:r w:rsidR="0061400E" w:rsidRPr="0061400E">
        <w:rPr>
          <w:rFonts w:ascii="Times New Roman" w:hAnsi="Times New Roman" w:cs="Times New Roman"/>
          <w:i/>
          <w:sz w:val="28"/>
          <w:szCs w:val="28"/>
        </w:rPr>
        <w:t xml:space="preserve"> the administrative functions of the Industrial Court …”</w:t>
      </w:r>
    </w:p>
    <w:p w:rsidR="0061400E" w:rsidRPr="0061400E" w:rsidRDefault="0061400E" w:rsidP="00273FE9">
      <w:pPr>
        <w:pStyle w:val="ListParagraph"/>
        <w:spacing w:line="480" w:lineRule="auto"/>
        <w:ind w:left="1800" w:hanging="720"/>
        <w:jc w:val="both"/>
        <w:rPr>
          <w:rFonts w:ascii="Times New Roman" w:hAnsi="Times New Roman" w:cs="Times New Roman"/>
          <w:i/>
          <w:sz w:val="28"/>
          <w:szCs w:val="28"/>
        </w:rPr>
      </w:pPr>
      <w:r w:rsidRPr="0061400E">
        <w:rPr>
          <w:rFonts w:ascii="Times New Roman" w:hAnsi="Times New Roman" w:cs="Times New Roman"/>
          <w:i/>
          <w:sz w:val="28"/>
          <w:szCs w:val="28"/>
        </w:rPr>
        <w:t>(3)</w:t>
      </w:r>
      <w:r w:rsidRPr="0061400E">
        <w:rPr>
          <w:rFonts w:ascii="Times New Roman" w:hAnsi="Times New Roman" w:cs="Times New Roman"/>
          <w:i/>
          <w:sz w:val="28"/>
          <w:szCs w:val="28"/>
        </w:rPr>
        <w:tab/>
        <w:t>…</w:t>
      </w:r>
    </w:p>
    <w:p w:rsidR="0061400E" w:rsidRPr="0061400E" w:rsidRDefault="0061400E" w:rsidP="00273FE9">
      <w:pPr>
        <w:pStyle w:val="ListParagraph"/>
        <w:spacing w:line="480" w:lineRule="auto"/>
        <w:ind w:left="1800" w:hanging="720"/>
        <w:jc w:val="both"/>
        <w:rPr>
          <w:rFonts w:ascii="Times New Roman" w:hAnsi="Times New Roman" w:cs="Times New Roman"/>
          <w:i/>
          <w:sz w:val="28"/>
          <w:szCs w:val="28"/>
        </w:rPr>
      </w:pPr>
      <w:r w:rsidRPr="0061400E">
        <w:rPr>
          <w:rFonts w:ascii="Times New Roman" w:hAnsi="Times New Roman" w:cs="Times New Roman"/>
          <w:i/>
          <w:sz w:val="28"/>
          <w:szCs w:val="28"/>
        </w:rPr>
        <w:t>(4)</w:t>
      </w:r>
      <w:r w:rsidRPr="0061400E">
        <w:rPr>
          <w:rFonts w:ascii="Times New Roman" w:hAnsi="Times New Roman" w:cs="Times New Roman"/>
          <w:i/>
          <w:sz w:val="28"/>
          <w:szCs w:val="28"/>
        </w:rPr>
        <w:tab/>
        <w:t xml:space="preserve">The </w:t>
      </w:r>
      <w:r w:rsidRPr="00BC1DD8">
        <w:rPr>
          <w:rFonts w:ascii="Times New Roman" w:hAnsi="Times New Roman" w:cs="Times New Roman"/>
          <w:i/>
          <w:sz w:val="28"/>
          <w:szCs w:val="28"/>
          <w:u w:val="single"/>
        </w:rPr>
        <w:t>Registrar shall be assisted</w:t>
      </w:r>
      <w:r w:rsidRPr="0061400E">
        <w:rPr>
          <w:rFonts w:ascii="Times New Roman" w:hAnsi="Times New Roman" w:cs="Times New Roman"/>
          <w:i/>
          <w:sz w:val="28"/>
          <w:szCs w:val="28"/>
        </w:rPr>
        <w:t xml:space="preserve"> by – </w:t>
      </w:r>
    </w:p>
    <w:p w:rsidR="0061400E" w:rsidRPr="0061400E" w:rsidRDefault="0061400E" w:rsidP="0061400E">
      <w:pPr>
        <w:pStyle w:val="ListParagraph"/>
        <w:spacing w:line="480" w:lineRule="auto"/>
        <w:ind w:left="1710" w:hanging="720"/>
        <w:jc w:val="both"/>
        <w:rPr>
          <w:rFonts w:ascii="Times New Roman" w:hAnsi="Times New Roman" w:cs="Times New Roman"/>
          <w:i/>
          <w:sz w:val="28"/>
          <w:szCs w:val="28"/>
        </w:rPr>
      </w:pPr>
      <w:r>
        <w:rPr>
          <w:rFonts w:ascii="Times New Roman" w:hAnsi="Times New Roman" w:cs="Times New Roman"/>
          <w:i/>
          <w:sz w:val="28"/>
          <w:szCs w:val="28"/>
        </w:rPr>
        <w:t xml:space="preserve">    </w:t>
      </w:r>
      <w:r w:rsidRPr="0061400E">
        <w:rPr>
          <w:rFonts w:ascii="Times New Roman" w:hAnsi="Times New Roman" w:cs="Times New Roman"/>
          <w:i/>
          <w:sz w:val="28"/>
          <w:szCs w:val="28"/>
        </w:rPr>
        <w:t xml:space="preserve">(a)  </w:t>
      </w:r>
      <w:r w:rsidRPr="0061400E">
        <w:rPr>
          <w:rFonts w:ascii="Times New Roman" w:hAnsi="Times New Roman" w:cs="Times New Roman"/>
          <w:i/>
          <w:sz w:val="28"/>
          <w:szCs w:val="28"/>
        </w:rPr>
        <w:tab/>
        <w:t>…</w:t>
      </w:r>
    </w:p>
    <w:p w:rsidR="0061400E" w:rsidRPr="0061400E" w:rsidRDefault="0061400E" w:rsidP="0061400E">
      <w:pPr>
        <w:pStyle w:val="ListParagraph"/>
        <w:spacing w:line="480" w:lineRule="auto"/>
        <w:ind w:left="1710" w:hanging="72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61400E">
        <w:rPr>
          <w:rFonts w:ascii="Times New Roman" w:hAnsi="Times New Roman" w:cs="Times New Roman"/>
          <w:i/>
          <w:sz w:val="28"/>
          <w:szCs w:val="28"/>
        </w:rPr>
        <w:t>(b)</w:t>
      </w:r>
      <w:r w:rsidRPr="0061400E">
        <w:rPr>
          <w:rFonts w:ascii="Times New Roman" w:hAnsi="Times New Roman" w:cs="Times New Roman"/>
          <w:i/>
          <w:sz w:val="28"/>
          <w:szCs w:val="28"/>
        </w:rPr>
        <w:tab/>
      </w:r>
      <w:r>
        <w:rPr>
          <w:rFonts w:ascii="Times New Roman" w:hAnsi="Times New Roman" w:cs="Times New Roman"/>
          <w:i/>
          <w:sz w:val="28"/>
          <w:szCs w:val="28"/>
        </w:rPr>
        <w:t xml:space="preserve">  </w:t>
      </w:r>
      <w:proofErr w:type="gramStart"/>
      <w:r w:rsidR="00BC1DD8">
        <w:rPr>
          <w:rFonts w:ascii="Times New Roman" w:hAnsi="Times New Roman" w:cs="Times New Roman"/>
          <w:i/>
          <w:sz w:val="28"/>
          <w:szCs w:val="28"/>
        </w:rPr>
        <w:t>s</w:t>
      </w:r>
      <w:r w:rsidRPr="0061400E">
        <w:rPr>
          <w:rFonts w:ascii="Times New Roman" w:hAnsi="Times New Roman" w:cs="Times New Roman"/>
          <w:i/>
          <w:sz w:val="28"/>
          <w:szCs w:val="28"/>
        </w:rPr>
        <w:t>o</w:t>
      </w:r>
      <w:proofErr w:type="gramEnd"/>
      <w:r w:rsidRPr="0061400E">
        <w:rPr>
          <w:rFonts w:ascii="Times New Roman" w:hAnsi="Times New Roman" w:cs="Times New Roman"/>
          <w:i/>
          <w:sz w:val="28"/>
          <w:szCs w:val="28"/>
        </w:rPr>
        <w:t xml:space="preserve"> many other officers as the administration of justice requires.</w:t>
      </w:r>
    </w:p>
    <w:p w:rsidR="0061400E" w:rsidRDefault="0061400E" w:rsidP="0061400E">
      <w:pPr>
        <w:pStyle w:val="ListParagraph"/>
        <w:spacing w:line="480" w:lineRule="auto"/>
        <w:ind w:left="1710" w:hanging="720"/>
        <w:jc w:val="both"/>
        <w:rPr>
          <w:rFonts w:ascii="Times New Roman" w:hAnsi="Times New Roman" w:cs="Times New Roman"/>
          <w:i/>
          <w:sz w:val="28"/>
          <w:szCs w:val="28"/>
        </w:rPr>
      </w:pPr>
      <w:r w:rsidRPr="0061400E">
        <w:rPr>
          <w:rFonts w:ascii="Times New Roman" w:hAnsi="Times New Roman" w:cs="Times New Roman"/>
          <w:i/>
          <w:sz w:val="28"/>
          <w:szCs w:val="28"/>
        </w:rPr>
        <w:t>(5)</w:t>
      </w:r>
      <w:r w:rsidRPr="0061400E">
        <w:rPr>
          <w:rFonts w:ascii="Times New Roman" w:hAnsi="Times New Roman" w:cs="Times New Roman"/>
          <w:i/>
          <w:sz w:val="28"/>
          <w:szCs w:val="28"/>
        </w:rPr>
        <w:tab/>
        <w:t xml:space="preserve">The officers, </w:t>
      </w:r>
      <w:r w:rsidRPr="00BC1DD8">
        <w:rPr>
          <w:rFonts w:ascii="Times New Roman" w:hAnsi="Times New Roman" w:cs="Times New Roman"/>
          <w:i/>
          <w:sz w:val="28"/>
          <w:szCs w:val="28"/>
          <w:u w:val="single"/>
        </w:rPr>
        <w:t>under the supervision of the Registrar</w:t>
      </w:r>
      <w:r w:rsidRPr="0061400E">
        <w:rPr>
          <w:rFonts w:ascii="Times New Roman" w:hAnsi="Times New Roman" w:cs="Times New Roman"/>
          <w:i/>
          <w:sz w:val="28"/>
          <w:szCs w:val="28"/>
        </w:rPr>
        <w:t>, shall perform the administrative functions of the Court.”</w:t>
      </w:r>
    </w:p>
    <w:p w:rsidR="00BC1DD8" w:rsidRDefault="00BC1DD8" w:rsidP="0061400E">
      <w:pPr>
        <w:pStyle w:val="ListParagraph"/>
        <w:spacing w:line="480" w:lineRule="auto"/>
        <w:ind w:left="1710" w:hanging="720"/>
        <w:jc w:val="both"/>
        <w:rPr>
          <w:rFonts w:ascii="Times New Roman" w:hAnsi="Times New Roman" w:cs="Times New Roman"/>
          <w:i/>
          <w:sz w:val="28"/>
          <w:szCs w:val="28"/>
        </w:rPr>
      </w:pPr>
      <w:r>
        <w:rPr>
          <w:rFonts w:ascii="Times New Roman" w:hAnsi="Times New Roman" w:cs="Times New Roman"/>
          <w:i/>
          <w:sz w:val="28"/>
          <w:szCs w:val="28"/>
        </w:rPr>
        <w:tab/>
      </w:r>
      <w:r w:rsidR="00443A1B">
        <w:rPr>
          <w:rFonts w:ascii="Times New Roman" w:hAnsi="Times New Roman" w:cs="Times New Roman"/>
          <w:i/>
          <w:sz w:val="28"/>
          <w:szCs w:val="28"/>
        </w:rPr>
        <w:t>(Underlining added)</w:t>
      </w:r>
    </w:p>
    <w:p w:rsidR="00F74F2A" w:rsidRDefault="00F74F2A" w:rsidP="0061400E">
      <w:pPr>
        <w:pStyle w:val="ListParagraph"/>
        <w:spacing w:line="480" w:lineRule="auto"/>
        <w:ind w:left="1710" w:hanging="720"/>
        <w:jc w:val="both"/>
        <w:rPr>
          <w:rFonts w:ascii="Times New Roman" w:hAnsi="Times New Roman" w:cs="Times New Roman"/>
          <w:i/>
          <w:sz w:val="28"/>
          <w:szCs w:val="28"/>
        </w:rPr>
      </w:pPr>
    </w:p>
    <w:p w:rsidR="004C2E84" w:rsidRDefault="003E4380" w:rsidP="0061400E">
      <w:pPr>
        <w:pStyle w:val="ListParagraph"/>
        <w:spacing w:line="480" w:lineRule="auto"/>
        <w:ind w:left="1710" w:hanging="720"/>
        <w:jc w:val="both"/>
        <w:rPr>
          <w:rFonts w:ascii="Times New Roman" w:hAnsi="Times New Roman" w:cs="Times New Roman"/>
          <w:sz w:val="28"/>
          <w:szCs w:val="28"/>
        </w:rPr>
      </w:pPr>
      <w:r>
        <w:rPr>
          <w:rFonts w:ascii="Times New Roman" w:hAnsi="Times New Roman" w:cs="Times New Roman"/>
          <w:sz w:val="28"/>
          <w:szCs w:val="28"/>
        </w:rPr>
        <w:t>9.11</w:t>
      </w:r>
      <w:r>
        <w:rPr>
          <w:rFonts w:ascii="Times New Roman" w:hAnsi="Times New Roman" w:cs="Times New Roman"/>
          <w:sz w:val="28"/>
          <w:szCs w:val="28"/>
        </w:rPr>
        <w:tab/>
        <w:t>According to the Industrial Relation</w:t>
      </w:r>
      <w:r w:rsidR="002F45DF">
        <w:rPr>
          <w:rFonts w:ascii="Times New Roman" w:hAnsi="Times New Roman" w:cs="Times New Roman"/>
          <w:sz w:val="28"/>
          <w:szCs w:val="28"/>
        </w:rPr>
        <w:t>s</w:t>
      </w:r>
      <w:r>
        <w:rPr>
          <w:rFonts w:ascii="Times New Roman" w:hAnsi="Times New Roman" w:cs="Times New Roman"/>
          <w:sz w:val="28"/>
          <w:szCs w:val="28"/>
        </w:rPr>
        <w:t xml:space="preserve"> Act</w:t>
      </w:r>
      <w:r w:rsidR="001208DF">
        <w:rPr>
          <w:rFonts w:ascii="Times New Roman" w:hAnsi="Times New Roman" w:cs="Times New Roman"/>
          <w:sz w:val="28"/>
          <w:szCs w:val="28"/>
        </w:rPr>
        <w:t xml:space="preserve"> (</w:t>
      </w:r>
      <w:r w:rsidR="001208DF" w:rsidRPr="002F45DF">
        <w:rPr>
          <w:rFonts w:ascii="Times New Roman" w:hAnsi="Times New Roman" w:cs="Times New Roman"/>
          <w:sz w:val="28"/>
          <w:szCs w:val="28"/>
        </w:rPr>
        <w:t>supra)</w:t>
      </w:r>
      <w:r>
        <w:rPr>
          <w:rFonts w:ascii="Times New Roman" w:hAnsi="Times New Roman" w:cs="Times New Roman"/>
          <w:sz w:val="28"/>
          <w:szCs w:val="28"/>
        </w:rPr>
        <w:t xml:space="preserve"> the Registrar is entitled to be assisted by officers (under his/her supervision), in carrying out certain administrative function – in relation to his/her office.  The Registrar is however in charge of the office and therefore custodian of the Court files.  The Appellants or their attorney had an obligation</w:t>
      </w:r>
      <w:r w:rsidR="00D5145D">
        <w:rPr>
          <w:rFonts w:ascii="Times New Roman" w:hAnsi="Times New Roman" w:cs="Times New Roman"/>
          <w:sz w:val="28"/>
          <w:szCs w:val="28"/>
        </w:rPr>
        <w:t xml:space="preserve"> therefore to formally communicate with </w:t>
      </w:r>
      <w:r w:rsidR="00443A1B">
        <w:rPr>
          <w:rFonts w:ascii="Times New Roman" w:hAnsi="Times New Roman" w:cs="Times New Roman"/>
          <w:sz w:val="28"/>
          <w:szCs w:val="28"/>
        </w:rPr>
        <w:t xml:space="preserve">the </w:t>
      </w:r>
      <w:r w:rsidR="00D5145D">
        <w:rPr>
          <w:rFonts w:ascii="Times New Roman" w:hAnsi="Times New Roman" w:cs="Times New Roman"/>
          <w:sz w:val="28"/>
          <w:szCs w:val="28"/>
        </w:rPr>
        <w:t xml:space="preserve">Registrar concerning the urgent need to locate the file.  There is no evidence before Court that the Registrar failed to locate the file.  Had the assistance of the Registrar been sought, and had </w:t>
      </w:r>
      <w:r w:rsidR="00443A1B">
        <w:rPr>
          <w:rFonts w:ascii="Times New Roman" w:hAnsi="Times New Roman" w:cs="Times New Roman"/>
          <w:sz w:val="28"/>
          <w:szCs w:val="28"/>
        </w:rPr>
        <w:t>t</w:t>
      </w:r>
      <w:r w:rsidR="00D5145D">
        <w:rPr>
          <w:rFonts w:ascii="Times New Roman" w:hAnsi="Times New Roman" w:cs="Times New Roman"/>
          <w:sz w:val="28"/>
          <w:szCs w:val="28"/>
        </w:rPr>
        <w:t>he Registrar failed to deliver the file as requested, the Registrar would have been expected to file an affidavit supporting the Appellants</w:t>
      </w:r>
      <w:r w:rsidR="00443A1B">
        <w:rPr>
          <w:rFonts w:ascii="Times New Roman" w:hAnsi="Times New Roman" w:cs="Times New Roman"/>
          <w:sz w:val="28"/>
          <w:szCs w:val="28"/>
        </w:rPr>
        <w:t>’</w:t>
      </w:r>
      <w:r w:rsidR="00D5145D">
        <w:rPr>
          <w:rFonts w:ascii="Times New Roman" w:hAnsi="Times New Roman" w:cs="Times New Roman"/>
          <w:sz w:val="28"/>
          <w:szCs w:val="28"/>
        </w:rPr>
        <w:t xml:space="preserve"> contention that the file was mi</w:t>
      </w:r>
      <w:r w:rsidR="001748D3">
        <w:rPr>
          <w:rFonts w:ascii="Times New Roman" w:hAnsi="Times New Roman" w:cs="Times New Roman"/>
          <w:sz w:val="28"/>
          <w:szCs w:val="28"/>
        </w:rPr>
        <w:t>ssing in his/her custody.  The Registrar can testify under oath concerning an incident that has occurred in his/her office which he/she has witnessed.</w:t>
      </w:r>
    </w:p>
    <w:p w:rsidR="001208DF" w:rsidRDefault="001208DF" w:rsidP="0061400E">
      <w:pPr>
        <w:pStyle w:val="ListParagraph"/>
        <w:spacing w:line="480" w:lineRule="auto"/>
        <w:ind w:left="1710" w:hanging="720"/>
        <w:jc w:val="both"/>
        <w:rPr>
          <w:rFonts w:ascii="Times New Roman" w:hAnsi="Times New Roman" w:cs="Times New Roman"/>
          <w:sz w:val="28"/>
          <w:szCs w:val="28"/>
        </w:rPr>
      </w:pPr>
    </w:p>
    <w:p w:rsidR="001748D3" w:rsidRDefault="001748D3" w:rsidP="0061400E">
      <w:pPr>
        <w:pStyle w:val="ListParagraph"/>
        <w:spacing w:line="480" w:lineRule="auto"/>
        <w:ind w:left="1710" w:hanging="720"/>
        <w:jc w:val="both"/>
        <w:rPr>
          <w:rFonts w:ascii="Times New Roman" w:hAnsi="Times New Roman" w:cs="Times New Roman"/>
          <w:sz w:val="28"/>
          <w:szCs w:val="28"/>
        </w:rPr>
      </w:pPr>
      <w:r>
        <w:rPr>
          <w:rFonts w:ascii="Times New Roman" w:hAnsi="Times New Roman" w:cs="Times New Roman"/>
          <w:sz w:val="28"/>
          <w:szCs w:val="28"/>
        </w:rPr>
        <w:lastRenderedPageBreak/>
        <w:t>9.12</w:t>
      </w:r>
      <w:r>
        <w:rPr>
          <w:rFonts w:ascii="Times New Roman" w:hAnsi="Times New Roman" w:cs="Times New Roman"/>
          <w:sz w:val="28"/>
          <w:szCs w:val="28"/>
        </w:rPr>
        <w:tab/>
        <w:t>In the circumstances, the failure by the Appellants and their attorney to formally communicate with the Registrar</w:t>
      </w:r>
      <w:r w:rsidR="00443A1B">
        <w:rPr>
          <w:rFonts w:ascii="Times New Roman" w:hAnsi="Times New Roman" w:cs="Times New Roman"/>
          <w:sz w:val="28"/>
          <w:szCs w:val="28"/>
        </w:rPr>
        <w:t xml:space="preserve"> concerning the missing file cannot be classified as a “</w:t>
      </w:r>
      <w:r w:rsidR="00443A1B" w:rsidRPr="00443A1B">
        <w:rPr>
          <w:rFonts w:ascii="Times New Roman" w:hAnsi="Times New Roman" w:cs="Times New Roman"/>
          <w:i/>
          <w:sz w:val="28"/>
          <w:szCs w:val="28"/>
        </w:rPr>
        <w:t>sufficient cause</w:t>
      </w:r>
      <w:r w:rsidR="00443A1B">
        <w:rPr>
          <w:rFonts w:ascii="Times New Roman" w:hAnsi="Times New Roman" w:cs="Times New Roman"/>
          <w:sz w:val="28"/>
          <w:szCs w:val="28"/>
        </w:rPr>
        <w:t>” as required in rule 17.</w:t>
      </w:r>
    </w:p>
    <w:p w:rsidR="001208DF" w:rsidRDefault="001208DF" w:rsidP="0061400E">
      <w:pPr>
        <w:pStyle w:val="ListParagraph"/>
        <w:spacing w:line="480" w:lineRule="auto"/>
        <w:ind w:left="1710" w:hanging="720"/>
        <w:jc w:val="both"/>
        <w:rPr>
          <w:rFonts w:ascii="Times New Roman" w:hAnsi="Times New Roman" w:cs="Times New Roman"/>
          <w:sz w:val="28"/>
          <w:szCs w:val="28"/>
        </w:rPr>
      </w:pPr>
    </w:p>
    <w:p w:rsidR="001748D3" w:rsidRDefault="001748D3" w:rsidP="0061400E">
      <w:pPr>
        <w:pStyle w:val="ListParagraph"/>
        <w:spacing w:line="480" w:lineRule="auto"/>
        <w:ind w:left="1710" w:hanging="720"/>
        <w:jc w:val="both"/>
        <w:rPr>
          <w:rFonts w:ascii="Times New Roman" w:hAnsi="Times New Roman" w:cs="Times New Roman"/>
          <w:sz w:val="28"/>
          <w:szCs w:val="28"/>
        </w:rPr>
      </w:pPr>
      <w:r>
        <w:rPr>
          <w:rFonts w:ascii="Times New Roman" w:hAnsi="Times New Roman" w:cs="Times New Roman"/>
          <w:sz w:val="28"/>
          <w:szCs w:val="28"/>
        </w:rPr>
        <w:t>9.13</w:t>
      </w:r>
      <w:r>
        <w:rPr>
          <w:rFonts w:ascii="Times New Roman" w:hAnsi="Times New Roman" w:cs="Times New Roman"/>
          <w:sz w:val="28"/>
          <w:szCs w:val="28"/>
        </w:rPr>
        <w:tab/>
        <w:t>When the Appellants’ attorney mentioned on affidavit that he experienced delay in receiving the record from the labour consultant aforementioned, he actually meant the pleadings filed under SZI</w:t>
      </w:r>
      <w:r w:rsidR="00780295">
        <w:rPr>
          <w:rFonts w:ascii="Times New Roman" w:hAnsi="Times New Roman" w:cs="Times New Roman"/>
          <w:sz w:val="28"/>
          <w:szCs w:val="28"/>
        </w:rPr>
        <w:t>C case no.382/2017.  In paragraphs 9.4 and 9.5 above the Court laid emphasis on the Appellants’ reliance on the absence of pleadings as the only reason it failed to file the record on time.  In other words the matter was decided by the Industrial Court solely on the evidence as contained in the pleadings and that oral evidence was not led.  An additional excerpt from the founding affidavit of the Appellants’ attorney makes the point vividly clear and it reads thus:</w:t>
      </w:r>
    </w:p>
    <w:p w:rsidR="00635E3C" w:rsidRDefault="00635E3C" w:rsidP="0061400E">
      <w:pPr>
        <w:pStyle w:val="ListParagraph"/>
        <w:spacing w:line="480" w:lineRule="auto"/>
        <w:ind w:left="1710" w:hanging="720"/>
        <w:jc w:val="both"/>
        <w:rPr>
          <w:rFonts w:ascii="Times New Roman" w:hAnsi="Times New Roman" w:cs="Times New Roman"/>
          <w:sz w:val="28"/>
          <w:szCs w:val="28"/>
        </w:rPr>
      </w:pPr>
    </w:p>
    <w:p w:rsidR="00780295" w:rsidRDefault="00780295" w:rsidP="0061400E">
      <w:pPr>
        <w:pStyle w:val="ListParagraph"/>
        <w:spacing w:line="480" w:lineRule="auto"/>
        <w:ind w:left="1710" w:hanging="720"/>
        <w:jc w:val="both"/>
        <w:rPr>
          <w:rFonts w:ascii="Times New Roman" w:hAnsi="Times New Roman" w:cs="Times New Roman"/>
          <w:sz w:val="28"/>
          <w:szCs w:val="28"/>
        </w:rPr>
      </w:pPr>
      <w:r>
        <w:rPr>
          <w:rFonts w:ascii="Times New Roman" w:hAnsi="Times New Roman" w:cs="Times New Roman"/>
          <w:sz w:val="28"/>
          <w:szCs w:val="28"/>
        </w:rPr>
        <w:t>9.14</w:t>
      </w:r>
      <w:r>
        <w:rPr>
          <w:rFonts w:ascii="Times New Roman" w:hAnsi="Times New Roman" w:cs="Times New Roman"/>
          <w:sz w:val="28"/>
          <w:szCs w:val="28"/>
        </w:rPr>
        <w:tab/>
        <w:t>“</w:t>
      </w:r>
      <w:r w:rsidRPr="00D12D44">
        <w:rPr>
          <w:rFonts w:ascii="Times New Roman" w:hAnsi="Times New Roman" w:cs="Times New Roman"/>
          <w:i/>
          <w:sz w:val="28"/>
          <w:szCs w:val="28"/>
        </w:rPr>
        <w:t xml:space="preserve">In the circumstances, I submit that the delay in filing the record and the Heads of Argument was not deliberate or due to lack of diligence on my part.  Firstly, it was difficult for me to get </w:t>
      </w:r>
      <w:r w:rsidRPr="00443A1B">
        <w:rPr>
          <w:rFonts w:ascii="Times New Roman" w:hAnsi="Times New Roman" w:cs="Times New Roman"/>
          <w:i/>
          <w:sz w:val="28"/>
          <w:szCs w:val="28"/>
          <w:u w:val="single"/>
        </w:rPr>
        <w:t>the pleadings for the purpose of compiling the Court record</w:t>
      </w:r>
      <w:r w:rsidRPr="00443A1B">
        <w:rPr>
          <w:rFonts w:ascii="Times New Roman" w:hAnsi="Times New Roman" w:cs="Times New Roman"/>
          <w:sz w:val="28"/>
          <w:szCs w:val="28"/>
          <w:u w:val="single"/>
        </w:rPr>
        <w:t>.</w:t>
      </w:r>
      <w:r>
        <w:rPr>
          <w:rFonts w:ascii="Times New Roman" w:hAnsi="Times New Roman" w:cs="Times New Roman"/>
          <w:sz w:val="28"/>
          <w:szCs w:val="28"/>
        </w:rPr>
        <w:t>”</w:t>
      </w:r>
    </w:p>
    <w:p w:rsidR="00D12D44" w:rsidRDefault="00D12D44" w:rsidP="00D12D44">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(Underlining added)</w:t>
      </w:r>
    </w:p>
    <w:p w:rsidR="00D12D44" w:rsidRDefault="00D12D44" w:rsidP="00D12D44">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lastRenderedPageBreak/>
        <w:tab/>
        <w:t>(Application for Condonation page 7 paragraph 14)</w:t>
      </w:r>
    </w:p>
    <w:p w:rsidR="00D12D44" w:rsidRPr="003E4380" w:rsidRDefault="00D12D44" w:rsidP="0061400E">
      <w:pPr>
        <w:pStyle w:val="ListParagraph"/>
        <w:spacing w:line="480" w:lineRule="auto"/>
        <w:ind w:left="1710" w:hanging="720"/>
        <w:jc w:val="both"/>
        <w:rPr>
          <w:rFonts w:ascii="Times New Roman" w:hAnsi="Times New Roman" w:cs="Times New Roman"/>
          <w:sz w:val="28"/>
          <w:szCs w:val="28"/>
        </w:rPr>
      </w:pPr>
    </w:p>
    <w:p w:rsidR="004C58CD" w:rsidRPr="001208DF" w:rsidRDefault="00D12D44" w:rsidP="004E2EC7">
      <w:pPr>
        <w:pStyle w:val="ListParagraph"/>
        <w:numPr>
          <w:ilvl w:val="0"/>
          <w:numId w:val="2"/>
        </w:num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 xml:space="preserve">What is glaringly missing from the application for </w:t>
      </w:r>
      <w:r w:rsidR="00443A1B">
        <w:rPr>
          <w:rFonts w:ascii="Times New Roman" w:hAnsi="Times New Roman" w:cs="Times New Roman"/>
          <w:sz w:val="28"/>
          <w:szCs w:val="28"/>
        </w:rPr>
        <w:t>co</w:t>
      </w:r>
      <w:r>
        <w:rPr>
          <w:rFonts w:ascii="Times New Roman" w:hAnsi="Times New Roman" w:cs="Times New Roman"/>
          <w:sz w:val="28"/>
          <w:szCs w:val="28"/>
        </w:rPr>
        <w:t>ndonation</w:t>
      </w:r>
      <w:r w:rsidR="00443A1B">
        <w:rPr>
          <w:rFonts w:ascii="Times New Roman" w:hAnsi="Times New Roman" w:cs="Times New Roman"/>
          <w:sz w:val="28"/>
          <w:szCs w:val="28"/>
        </w:rPr>
        <w:t>,</w:t>
      </w:r>
      <w:r>
        <w:rPr>
          <w:rFonts w:ascii="Times New Roman" w:hAnsi="Times New Roman" w:cs="Times New Roman"/>
          <w:sz w:val="28"/>
          <w:szCs w:val="28"/>
        </w:rPr>
        <w:t xml:space="preserve"> is the failure by the Appellants and/or their attorney to request a copy of the pleadings from the Respondent’s attorney.  When the matter was argued before the Industrial Court, each of the parties, as well as the Court, had a copy of the pleadings.</w:t>
      </w:r>
    </w:p>
    <w:p w:rsidR="001208DF" w:rsidRPr="00D12D44" w:rsidRDefault="001208DF" w:rsidP="001208DF">
      <w:pPr>
        <w:pStyle w:val="ListParagraph"/>
        <w:spacing w:line="480" w:lineRule="auto"/>
        <w:jc w:val="both"/>
        <w:rPr>
          <w:rFonts w:ascii="Times New Roman" w:hAnsi="Times New Roman" w:cs="Times New Roman"/>
          <w:i/>
          <w:sz w:val="28"/>
          <w:szCs w:val="28"/>
        </w:rPr>
      </w:pPr>
    </w:p>
    <w:p w:rsidR="00D12D44" w:rsidRDefault="00D12D44" w:rsidP="00D12D44">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10.1</w:t>
      </w:r>
      <w:r>
        <w:rPr>
          <w:rFonts w:ascii="Times New Roman" w:hAnsi="Times New Roman" w:cs="Times New Roman"/>
          <w:sz w:val="28"/>
          <w:szCs w:val="28"/>
        </w:rPr>
        <w:tab/>
        <w:t>According to the Appellants attorney; he realise</w:t>
      </w:r>
      <w:r w:rsidR="00443A1B">
        <w:rPr>
          <w:rFonts w:ascii="Times New Roman" w:hAnsi="Times New Roman" w:cs="Times New Roman"/>
          <w:sz w:val="28"/>
          <w:szCs w:val="28"/>
        </w:rPr>
        <w:t>d</w:t>
      </w:r>
      <w:r>
        <w:rPr>
          <w:rFonts w:ascii="Times New Roman" w:hAnsi="Times New Roman" w:cs="Times New Roman"/>
          <w:sz w:val="28"/>
          <w:szCs w:val="28"/>
        </w:rPr>
        <w:t xml:space="preserve"> soon after the 25</w:t>
      </w:r>
      <w:r w:rsidRPr="00D12D44">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w:t>
      </w:r>
      <w:proofErr w:type="gramStart"/>
      <w:r>
        <w:rPr>
          <w:rFonts w:ascii="Times New Roman" w:hAnsi="Times New Roman" w:cs="Times New Roman"/>
          <w:sz w:val="28"/>
          <w:szCs w:val="28"/>
        </w:rPr>
        <w:t>2021, that</w:t>
      </w:r>
      <w:proofErr w:type="gramEnd"/>
      <w:r>
        <w:rPr>
          <w:rFonts w:ascii="Times New Roman" w:hAnsi="Times New Roman" w:cs="Times New Roman"/>
          <w:sz w:val="28"/>
          <w:szCs w:val="28"/>
        </w:rPr>
        <w:t xml:space="preserve"> he was in need of the pleadings that had been used at the Industrial Court.</w:t>
      </w:r>
    </w:p>
    <w:p w:rsidR="00D12D44" w:rsidRDefault="00D12D44" w:rsidP="00D12D44">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10.2</w:t>
      </w:r>
      <w:r>
        <w:rPr>
          <w:rFonts w:ascii="Times New Roman" w:hAnsi="Times New Roman" w:cs="Times New Roman"/>
          <w:sz w:val="28"/>
          <w:szCs w:val="28"/>
        </w:rPr>
        <w:tab/>
        <w:t xml:space="preserve">The learned attorney also mentioned that he became aware that the aforementioned Mr </w:t>
      </w:r>
      <w:r w:rsidR="001208DF">
        <w:rPr>
          <w:rFonts w:ascii="Times New Roman" w:hAnsi="Times New Roman" w:cs="Times New Roman"/>
          <w:sz w:val="28"/>
          <w:szCs w:val="28"/>
        </w:rPr>
        <w:t>Masuku had</w:t>
      </w:r>
      <w:r>
        <w:rPr>
          <w:rFonts w:ascii="Times New Roman" w:hAnsi="Times New Roman" w:cs="Times New Roman"/>
          <w:sz w:val="28"/>
          <w:szCs w:val="28"/>
        </w:rPr>
        <w:t xml:space="preserve"> temporarily misplaced his file.</w:t>
      </w:r>
    </w:p>
    <w:p w:rsidR="001208DF" w:rsidRDefault="001208DF" w:rsidP="00D12D44">
      <w:pPr>
        <w:pStyle w:val="ListParagraph"/>
        <w:spacing w:line="480" w:lineRule="auto"/>
        <w:ind w:left="1710" w:hanging="990"/>
        <w:jc w:val="both"/>
        <w:rPr>
          <w:rFonts w:ascii="Times New Roman" w:hAnsi="Times New Roman" w:cs="Times New Roman"/>
          <w:sz w:val="28"/>
          <w:szCs w:val="28"/>
        </w:rPr>
      </w:pPr>
    </w:p>
    <w:p w:rsidR="00D12D44" w:rsidRDefault="00D12D44" w:rsidP="00D12D44">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10.3</w:t>
      </w:r>
      <w:r>
        <w:rPr>
          <w:rFonts w:ascii="Times New Roman" w:hAnsi="Times New Roman" w:cs="Times New Roman"/>
          <w:sz w:val="28"/>
          <w:szCs w:val="28"/>
        </w:rPr>
        <w:tab/>
      </w:r>
      <w:r w:rsidR="000D5B38">
        <w:rPr>
          <w:rFonts w:ascii="Times New Roman" w:hAnsi="Times New Roman" w:cs="Times New Roman"/>
          <w:sz w:val="28"/>
          <w:szCs w:val="28"/>
        </w:rPr>
        <w:t xml:space="preserve">The Appellants’ attorney was also aware of the legal requirement, </w:t>
      </w:r>
      <w:r w:rsidR="000D5B38" w:rsidRPr="002F45DF">
        <w:rPr>
          <w:rFonts w:ascii="Times New Roman" w:hAnsi="Times New Roman" w:cs="Times New Roman"/>
          <w:sz w:val="28"/>
          <w:szCs w:val="28"/>
        </w:rPr>
        <w:t>viz:</w:t>
      </w:r>
      <w:r w:rsidR="000D5B38">
        <w:rPr>
          <w:rFonts w:ascii="Times New Roman" w:hAnsi="Times New Roman" w:cs="Times New Roman"/>
          <w:sz w:val="28"/>
          <w:szCs w:val="28"/>
        </w:rPr>
        <w:t xml:space="preserve"> to file the record within 1 (one) month from the date of noting the appeal.  At that point the Appellants’ attorney was legally entitled to request the Respondent’s attorney to avail a Book of Pleadings which had been used during argument before the Industrial Court.  If requested, the Respondent’s attorney would have been legally obligated to comply, so far as it could be practicable.</w:t>
      </w:r>
    </w:p>
    <w:p w:rsidR="000D5B38" w:rsidRDefault="000D5B38" w:rsidP="00D12D44">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lastRenderedPageBreak/>
        <w:t>10.4</w:t>
      </w:r>
      <w:r>
        <w:rPr>
          <w:rFonts w:ascii="Times New Roman" w:hAnsi="Times New Roman" w:cs="Times New Roman"/>
          <w:sz w:val="28"/>
          <w:szCs w:val="28"/>
        </w:rPr>
        <w:tab/>
        <w:t>Rule 21 (5) (a) provides as follows:</w:t>
      </w:r>
    </w:p>
    <w:p w:rsidR="000D5B38" w:rsidRDefault="000D5B38" w:rsidP="00D12D44">
      <w:pPr>
        <w:pStyle w:val="ListParagraph"/>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ab/>
      </w:r>
      <w:r w:rsidRPr="007656C4">
        <w:rPr>
          <w:rFonts w:ascii="Times New Roman" w:hAnsi="Times New Roman" w:cs="Times New Roman"/>
          <w:i/>
          <w:sz w:val="28"/>
          <w:szCs w:val="28"/>
        </w:rPr>
        <w:t xml:space="preserve">“The appellant in preparing the record </w:t>
      </w:r>
      <w:r w:rsidRPr="007656C4">
        <w:rPr>
          <w:rFonts w:ascii="Times New Roman" w:hAnsi="Times New Roman" w:cs="Times New Roman"/>
          <w:i/>
          <w:sz w:val="28"/>
          <w:szCs w:val="28"/>
          <w:u w:val="single"/>
        </w:rPr>
        <w:t>shall, in consultation</w:t>
      </w:r>
      <w:r w:rsidRPr="007656C4">
        <w:rPr>
          <w:rFonts w:ascii="Times New Roman" w:hAnsi="Times New Roman" w:cs="Times New Roman"/>
          <w:i/>
          <w:sz w:val="28"/>
          <w:szCs w:val="28"/>
        </w:rPr>
        <w:t xml:space="preserve"> with the opposite party, endeavor to exclude therefrom documents not relevant to the subject matter of the appeal and to reduce the bulk of the record so far as practicable</w:t>
      </w:r>
      <w:r w:rsidR="007656C4">
        <w:rPr>
          <w:rFonts w:ascii="Times New Roman" w:hAnsi="Times New Roman" w:cs="Times New Roman"/>
          <w:sz w:val="28"/>
          <w:szCs w:val="28"/>
        </w:rPr>
        <w:t>;”</w:t>
      </w:r>
    </w:p>
    <w:p w:rsidR="007656C4" w:rsidRDefault="007656C4" w:rsidP="007656C4">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 xml:space="preserve">             (Underlining added)</w:t>
      </w:r>
    </w:p>
    <w:p w:rsidR="00242E49" w:rsidRDefault="00242E49" w:rsidP="007656C4">
      <w:pPr>
        <w:pStyle w:val="ListParagraph"/>
        <w:spacing w:line="480" w:lineRule="auto"/>
        <w:ind w:left="1800" w:hanging="1080"/>
        <w:jc w:val="both"/>
        <w:rPr>
          <w:rFonts w:ascii="Times New Roman" w:hAnsi="Times New Roman" w:cs="Times New Roman"/>
          <w:sz w:val="28"/>
          <w:szCs w:val="28"/>
        </w:rPr>
      </w:pPr>
    </w:p>
    <w:p w:rsidR="007656C4" w:rsidRDefault="007656C4" w:rsidP="007656C4">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10.5</w:t>
      </w:r>
      <w:r>
        <w:rPr>
          <w:rFonts w:ascii="Times New Roman" w:hAnsi="Times New Roman" w:cs="Times New Roman"/>
          <w:sz w:val="28"/>
          <w:szCs w:val="28"/>
        </w:rPr>
        <w:tab/>
        <w:t>According to rule 21(5) (a), it is mandatory that the Appellant should consult the Respondent when he/she prepares the record – particularly to ensure that the record is complete and correct, so far as practicable.  It follows logically that the Respondent has a duty to co-operate with the Appellant in order to ensure that a proper rec</w:t>
      </w:r>
      <w:r w:rsidR="00AF563B">
        <w:rPr>
          <w:rFonts w:ascii="Times New Roman" w:hAnsi="Times New Roman" w:cs="Times New Roman"/>
          <w:sz w:val="28"/>
          <w:szCs w:val="28"/>
        </w:rPr>
        <w:t>ord is placed before the</w:t>
      </w:r>
      <w:r w:rsidR="003F0546">
        <w:rPr>
          <w:rFonts w:ascii="Times New Roman" w:hAnsi="Times New Roman" w:cs="Times New Roman"/>
          <w:sz w:val="28"/>
          <w:szCs w:val="28"/>
        </w:rPr>
        <w:t xml:space="preserve"> Court</w:t>
      </w:r>
      <w:r w:rsidR="00933AD2">
        <w:rPr>
          <w:rFonts w:ascii="Times New Roman" w:hAnsi="Times New Roman" w:cs="Times New Roman"/>
          <w:sz w:val="28"/>
          <w:szCs w:val="28"/>
        </w:rPr>
        <w:t>,</w:t>
      </w:r>
      <w:r w:rsidR="00AF563B">
        <w:rPr>
          <w:rFonts w:ascii="Times New Roman" w:hAnsi="Times New Roman" w:cs="Times New Roman"/>
          <w:sz w:val="28"/>
          <w:szCs w:val="28"/>
        </w:rPr>
        <w:t xml:space="preserve"> in order for the appeal</w:t>
      </w:r>
      <w:r w:rsidR="00242E49">
        <w:rPr>
          <w:rFonts w:ascii="Times New Roman" w:hAnsi="Times New Roman" w:cs="Times New Roman"/>
          <w:sz w:val="28"/>
          <w:szCs w:val="28"/>
        </w:rPr>
        <w:t xml:space="preserve"> to</w:t>
      </w:r>
      <w:r w:rsidR="00AF563B">
        <w:rPr>
          <w:rFonts w:ascii="Times New Roman" w:hAnsi="Times New Roman" w:cs="Times New Roman"/>
          <w:sz w:val="28"/>
          <w:szCs w:val="28"/>
        </w:rPr>
        <w:t xml:space="preserve"> proceed.</w:t>
      </w:r>
    </w:p>
    <w:p w:rsidR="00242E49" w:rsidRDefault="00242E49" w:rsidP="007656C4">
      <w:pPr>
        <w:pStyle w:val="ListParagraph"/>
        <w:spacing w:line="480" w:lineRule="auto"/>
        <w:ind w:left="1800" w:hanging="1080"/>
        <w:jc w:val="both"/>
        <w:rPr>
          <w:rFonts w:ascii="Times New Roman" w:hAnsi="Times New Roman" w:cs="Times New Roman"/>
          <w:sz w:val="28"/>
          <w:szCs w:val="28"/>
        </w:rPr>
      </w:pPr>
    </w:p>
    <w:p w:rsidR="001C25A7" w:rsidRDefault="001C25A7" w:rsidP="007656C4">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10.6</w:t>
      </w:r>
      <w:r>
        <w:rPr>
          <w:rFonts w:ascii="Times New Roman" w:hAnsi="Times New Roman" w:cs="Times New Roman"/>
          <w:sz w:val="28"/>
          <w:szCs w:val="28"/>
        </w:rPr>
        <w:tab/>
        <w:t>In this case it appears that, the Appellants’ attorney overlooked the provision of rule 21(5) (a).  Rule 21(5) (a) is peremptory.  The Appellants’ attorney failed to invite the Respondent’s attorney to avail a Book of Pleadings.  That cond</w:t>
      </w:r>
      <w:r w:rsidR="00A86E6C">
        <w:rPr>
          <w:rFonts w:ascii="Times New Roman" w:hAnsi="Times New Roman" w:cs="Times New Roman"/>
          <w:sz w:val="28"/>
          <w:szCs w:val="28"/>
        </w:rPr>
        <w:t>uct amounted to failure by the A</w:t>
      </w:r>
      <w:r>
        <w:rPr>
          <w:rFonts w:ascii="Times New Roman" w:hAnsi="Times New Roman" w:cs="Times New Roman"/>
          <w:sz w:val="28"/>
          <w:szCs w:val="28"/>
        </w:rPr>
        <w:t xml:space="preserve">ppellants’ attorney to consult the Respondent’s attorney regarding preparation of the record.  There is no explanation before Court for </w:t>
      </w:r>
      <w:r>
        <w:rPr>
          <w:rFonts w:ascii="Times New Roman" w:hAnsi="Times New Roman" w:cs="Times New Roman"/>
          <w:sz w:val="28"/>
          <w:szCs w:val="28"/>
        </w:rPr>
        <w:lastRenderedPageBreak/>
        <w:t>the failure by the Appellants’ attorney to consult the Respondent’s attorney regarding preparation of the record.</w:t>
      </w:r>
      <w:r w:rsidR="001578CB">
        <w:rPr>
          <w:rFonts w:ascii="Times New Roman" w:hAnsi="Times New Roman" w:cs="Times New Roman"/>
          <w:sz w:val="28"/>
          <w:szCs w:val="28"/>
        </w:rPr>
        <w:t xml:space="preserve">  In other words the Appellants’ failure to file the record on time was not caused by circumstances beyond their control.  In the circumstances the Appellants’ failure to file the record on time was not supported by a </w:t>
      </w:r>
      <w:r w:rsidR="00A86E6C">
        <w:rPr>
          <w:rFonts w:ascii="Times New Roman" w:hAnsi="Times New Roman" w:cs="Times New Roman"/>
          <w:sz w:val="28"/>
          <w:szCs w:val="28"/>
        </w:rPr>
        <w:t>‘</w:t>
      </w:r>
      <w:r w:rsidR="001578CB" w:rsidRPr="00A86E6C">
        <w:rPr>
          <w:rFonts w:ascii="Times New Roman" w:hAnsi="Times New Roman" w:cs="Times New Roman"/>
          <w:i/>
          <w:sz w:val="28"/>
          <w:szCs w:val="28"/>
        </w:rPr>
        <w:t>sufficient cause</w:t>
      </w:r>
      <w:r w:rsidR="001578CB">
        <w:rPr>
          <w:rFonts w:ascii="Times New Roman" w:hAnsi="Times New Roman" w:cs="Times New Roman"/>
          <w:sz w:val="28"/>
          <w:szCs w:val="28"/>
        </w:rPr>
        <w:t>,</w:t>
      </w:r>
      <w:r w:rsidR="00A86E6C">
        <w:rPr>
          <w:rFonts w:ascii="Times New Roman" w:hAnsi="Times New Roman" w:cs="Times New Roman"/>
          <w:sz w:val="28"/>
          <w:szCs w:val="28"/>
        </w:rPr>
        <w:t>’</w:t>
      </w:r>
      <w:r w:rsidR="001578CB">
        <w:rPr>
          <w:rFonts w:ascii="Times New Roman" w:hAnsi="Times New Roman" w:cs="Times New Roman"/>
          <w:sz w:val="28"/>
          <w:szCs w:val="28"/>
        </w:rPr>
        <w:t xml:space="preserve"> such as is required in rule 17.</w:t>
      </w:r>
    </w:p>
    <w:p w:rsidR="00F8013F" w:rsidRDefault="00F8013F" w:rsidP="007656C4">
      <w:pPr>
        <w:pStyle w:val="ListParagraph"/>
        <w:spacing w:line="480" w:lineRule="auto"/>
        <w:ind w:left="1800" w:hanging="1080"/>
        <w:jc w:val="both"/>
        <w:rPr>
          <w:rFonts w:ascii="Times New Roman" w:hAnsi="Times New Roman" w:cs="Times New Roman"/>
          <w:sz w:val="28"/>
          <w:szCs w:val="28"/>
        </w:rPr>
      </w:pPr>
    </w:p>
    <w:p w:rsidR="001C41CB" w:rsidRDefault="001C41CB" w:rsidP="007656C4">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10.7</w:t>
      </w:r>
      <w:r>
        <w:rPr>
          <w:rFonts w:ascii="Times New Roman" w:hAnsi="Times New Roman" w:cs="Times New Roman"/>
          <w:sz w:val="28"/>
          <w:szCs w:val="28"/>
        </w:rPr>
        <w:tab/>
        <w:t xml:space="preserve">The concept of ‘… </w:t>
      </w:r>
      <w:r w:rsidR="00A86E6C">
        <w:rPr>
          <w:rFonts w:ascii="Times New Roman" w:hAnsi="Times New Roman" w:cs="Times New Roman"/>
          <w:i/>
          <w:sz w:val="28"/>
          <w:szCs w:val="28"/>
        </w:rPr>
        <w:t>sufficient cau</w:t>
      </w:r>
      <w:r w:rsidRPr="001C41CB">
        <w:rPr>
          <w:rFonts w:ascii="Times New Roman" w:hAnsi="Times New Roman" w:cs="Times New Roman"/>
          <w:i/>
          <w:sz w:val="28"/>
          <w:szCs w:val="28"/>
        </w:rPr>
        <w:t>se …’</w:t>
      </w:r>
      <w:r>
        <w:rPr>
          <w:rFonts w:ascii="Times New Roman" w:hAnsi="Times New Roman" w:cs="Times New Roman"/>
          <w:sz w:val="28"/>
          <w:szCs w:val="28"/>
        </w:rPr>
        <w:t xml:space="preserve"> has been explained in various Court judgments, some of which are reproduced below.</w:t>
      </w:r>
    </w:p>
    <w:p w:rsidR="00F8013F" w:rsidRPr="001C41CB" w:rsidRDefault="00F8013F" w:rsidP="007656C4">
      <w:pPr>
        <w:pStyle w:val="ListParagraph"/>
        <w:spacing w:line="480" w:lineRule="auto"/>
        <w:ind w:left="1800" w:hanging="1080"/>
        <w:jc w:val="both"/>
        <w:rPr>
          <w:rFonts w:ascii="Times New Roman" w:hAnsi="Times New Roman" w:cs="Times New Roman"/>
          <w:sz w:val="28"/>
          <w:szCs w:val="28"/>
        </w:rPr>
      </w:pPr>
    </w:p>
    <w:p w:rsidR="00D12D44" w:rsidRPr="002F45DF" w:rsidRDefault="001C41CB" w:rsidP="004E2EC7">
      <w:pPr>
        <w:pStyle w:val="ListParagraph"/>
        <w:numPr>
          <w:ilvl w:val="0"/>
          <w:numId w:val="2"/>
        </w:num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 xml:space="preserve">In the matter of MELANE VS SANTAM INSURANCE Co. Ltd 1962 (4) SA 531 at 532B-E, the Court confirmed the fact that it exercises </w:t>
      </w:r>
      <w:r w:rsidR="00790F7B">
        <w:rPr>
          <w:rFonts w:ascii="Times New Roman" w:hAnsi="Times New Roman" w:cs="Times New Roman"/>
          <w:sz w:val="28"/>
          <w:szCs w:val="28"/>
        </w:rPr>
        <w:t>judicial</w:t>
      </w:r>
      <w:r>
        <w:rPr>
          <w:rFonts w:ascii="Times New Roman" w:hAnsi="Times New Roman" w:cs="Times New Roman"/>
          <w:sz w:val="28"/>
          <w:szCs w:val="28"/>
        </w:rPr>
        <w:t xml:space="preserve"> discretion in order to determine whether or not ‘…</w:t>
      </w:r>
      <w:r w:rsidRPr="00D01899">
        <w:rPr>
          <w:rFonts w:ascii="Times New Roman" w:hAnsi="Times New Roman" w:cs="Times New Roman"/>
          <w:i/>
          <w:sz w:val="28"/>
          <w:szCs w:val="28"/>
        </w:rPr>
        <w:t>sufficient cause</w:t>
      </w:r>
      <w:r>
        <w:rPr>
          <w:rFonts w:ascii="Times New Roman" w:hAnsi="Times New Roman" w:cs="Times New Roman"/>
          <w:sz w:val="28"/>
          <w:szCs w:val="28"/>
        </w:rPr>
        <w:t xml:space="preserve"> …’ has be</w:t>
      </w:r>
      <w:r w:rsidR="00790F7B">
        <w:rPr>
          <w:rFonts w:ascii="Times New Roman" w:hAnsi="Times New Roman" w:cs="Times New Roman"/>
          <w:sz w:val="28"/>
          <w:szCs w:val="28"/>
        </w:rPr>
        <w:t>en shown in an application for c</w:t>
      </w:r>
      <w:r>
        <w:rPr>
          <w:rFonts w:ascii="Times New Roman" w:hAnsi="Times New Roman" w:cs="Times New Roman"/>
          <w:sz w:val="28"/>
          <w:szCs w:val="28"/>
        </w:rPr>
        <w:t>ondonation.  The Court went further to explain the factors that it takes into consideration when it exercises its discretion as follows:</w:t>
      </w:r>
    </w:p>
    <w:p w:rsidR="002F45DF" w:rsidRPr="00D01899" w:rsidRDefault="002F45DF" w:rsidP="002F45DF">
      <w:pPr>
        <w:pStyle w:val="ListParagraph"/>
        <w:spacing w:line="480" w:lineRule="auto"/>
        <w:jc w:val="both"/>
        <w:rPr>
          <w:rFonts w:ascii="Times New Roman" w:hAnsi="Times New Roman" w:cs="Times New Roman"/>
          <w:i/>
          <w:sz w:val="28"/>
          <w:szCs w:val="28"/>
        </w:rPr>
      </w:pPr>
    </w:p>
    <w:p w:rsidR="00D01899" w:rsidRDefault="00ED0C3B" w:rsidP="00ED0C3B">
      <w:pPr>
        <w:pStyle w:val="ListParagraph"/>
        <w:spacing w:line="480" w:lineRule="auto"/>
        <w:ind w:left="1890" w:hanging="1170"/>
        <w:jc w:val="both"/>
        <w:rPr>
          <w:rFonts w:ascii="Times New Roman" w:hAnsi="Times New Roman" w:cs="Times New Roman"/>
          <w:i/>
          <w:sz w:val="28"/>
          <w:szCs w:val="28"/>
        </w:rPr>
      </w:pPr>
      <w:r>
        <w:rPr>
          <w:rFonts w:ascii="Times New Roman" w:hAnsi="Times New Roman" w:cs="Times New Roman"/>
          <w:sz w:val="28"/>
          <w:szCs w:val="28"/>
        </w:rPr>
        <w:t>11.1</w:t>
      </w:r>
      <w:r w:rsidRPr="00167AF7">
        <w:rPr>
          <w:rFonts w:ascii="Times New Roman" w:hAnsi="Times New Roman" w:cs="Times New Roman"/>
          <w:i/>
          <w:sz w:val="28"/>
          <w:szCs w:val="28"/>
        </w:rPr>
        <w:tab/>
        <w:t xml:space="preserve">“In deciding whether sufficient cause has been shown, the basic principle is that the Court has a discretion, to be exercised judicially upon a consideration of all the facts and in essence it is </w:t>
      </w:r>
      <w:r w:rsidRPr="00167AF7">
        <w:rPr>
          <w:rFonts w:ascii="Times New Roman" w:hAnsi="Times New Roman" w:cs="Times New Roman"/>
          <w:i/>
          <w:sz w:val="28"/>
          <w:szCs w:val="28"/>
        </w:rPr>
        <w:lastRenderedPageBreak/>
        <w:t xml:space="preserve">a matter of fairness to both sides.  Among the facts usually relevant are the degree of lateness, the explanation therefor, the prospect of success, and the importance of the case.  Ordinarily these facts are interrelated:  they are not individually decisive, for that would be a </w:t>
      </w:r>
      <w:r w:rsidR="00167AF7" w:rsidRPr="00167AF7">
        <w:rPr>
          <w:rFonts w:ascii="Times New Roman" w:hAnsi="Times New Roman" w:cs="Times New Roman"/>
          <w:i/>
          <w:sz w:val="28"/>
          <w:szCs w:val="28"/>
        </w:rPr>
        <w:t>piecemeal</w:t>
      </w:r>
      <w:r w:rsidRPr="00167AF7">
        <w:rPr>
          <w:rFonts w:ascii="Times New Roman" w:hAnsi="Times New Roman" w:cs="Times New Roman"/>
          <w:i/>
          <w:sz w:val="28"/>
          <w:szCs w:val="28"/>
        </w:rPr>
        <w:t xml:space="preserve"> approach incom</w:t>
      </w:r>
      <w:r w:rsidR="00167AF7" w:rsidRPr="00167AF7">
        <w:rPr>
          <w:rFonts w:ascii="Times New Roman" w:hAnsi="Times New Roman" w:cs="Times New Roman"/>
          <w:i/>
          <w:sz w:val="28"/>
          <w:szCs w:val="28"/>
        </w:rPr>
        <w:t xml:space="preserve">patible  with a true discretion, save of course that if there are no prospects of success there would be no point in granting … </w:t>
      </w:r>
      <w:r w:rsidR="00CE0FA0">
        <w:rPr>
          <w:rFonts w:ascii="Times New Roman" w:hAnsi="Times New Roman" w:cs="Times New Roman"/>
          <w:i/>
          <w:sz w:val="28"/>
          <w:szCs w:val="28"/>
        </w:rPr>
        <w:t>c</w:t>
      </w:r>
      <w:r w:rsidR="00167AF7" w:rsidRPr="00167AF7">
        <w:rPr>
          <w:rFonts w:ascii="Times New Roman" w:hAnsi="Times New Roman" w:cs="Times New Roman"/>
          <w:i/>
          <w:sz w:val="28"/>
          <w:szCs w:val="28"/>
        </w:rPr>
        <w:t>ondonation.  What is needed is an objective conspectus of all the facts.  Thus a slight delay and a good explanation may help to compensate for the prospects of success which are not strong.  Or the importance of the issue and strong prospects of success may tend to compensate for a long delay.  And the respondent’s interest in finality must not be overlooked.</w:t>
      </w:r>
    </w:p>
    <w:p w:rsidR="00F8013F" w:rsidRDefault="00F8013F" w:rsidP="00ED0C3B">
      <w:pPr>
        <w:pStyle w:val="ListParagraph"/>
        <w:spacing w:line="480" w:lineRule="auto"/>
        <w:ind w:left="1890" w:hanging="1170"/>
        <w:jc w:val="both"/>
        <w:rPr>
          <w:rFonts w:ascii="Times New Roman" w:hAnsi="Times New Roman" w:cs="Times New Roman"/>
          <w:i/>
          <w:sz w:val="28"/>
          <w:szCs w:val="28"/>
        </w:rPr>
      </w:pPr>
    </w:p>
    <w:p w:rsidR="00832018" w:rsidRDefault="00832018" w:rsidP="00ED0C3B">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11.2</w:t>
      </w:r>
      <w:r>
        <w:rPr>
          <w:rFonts w:ascii="Times New Roman" w:hAnsi="Times New Roman" w:cs="Times New Roman"/>
          <w:sz w:val="28"/>
          <w:szCs w:val="28"/>
        </w:rPr>
        <w:tab/>
        <w:t>According to the MELANE case, an appellant who has failed to file the appeal record on time</w:t>
      </w:r>
      <w:r w:rsidR="00CE0FA0">
        <w:rPr>
          <w:rFonts w:ascii="Times New Roman" w:hAnsi="Times New Roman" w:cs="Times New Roman"/>
          <w:sz w:val="28"/>
          <w:szCs w:val="28"/>
        </w:rPr>
        <w:t xml:space="preserve"> -</w:t>
      </w:r>
      <w:r>
        <w:rPr>
          <w:rFonts w:ascii="Times New Roman" w:hAnsi="Times New Roman" w:cs="Times New Roman"/>
          <w:sz w:val="28"/>
          <w:szCs w:val="28"/>
        </w:rPr>
        <w:t xml:space="preserve"> may be granted </w:t>
      </w:r>
      <w:r w:rsidR="00CE0FA0">
        <w:rPr>
          <w:rFonts w:ascii="Times New Roman" w:hAnsi="Times New Roman" w:cs="Times New Roman"/>
          <w:sz w:val="28"/>
          <w:szCs w:val="28"/>
        </w:rPr>
        <w:t>c</w:t>
      </w:r>
      <w:r>
        <w:rPr>
          <w:rFonts w:ascii="Times New Roman" w:hAnsi="Times New Roman" w:cs="Times New Roman"/>
          <w:sz w:val="28"/>
          <w:szCs w:val="28"/>
        </w:rPr>
        <w:t>ondonation</w:t>
      </w:r>
      <w:r w:rsidR="00CE0FA0">
        <w:rPr>
          <w:rFonts w:ascii="Times New Roman" w:hAnsi="Times New Roman" w:cs="Times New Roman"/>
          <w:sz w:val="28"/>
          <w:szCs w:val="28"/>
        </w:rPr>
        <w:t xml:space="preserve"> (for late filing), even if </w:t>
      </w:r>
      <w:r>
        <w:rPr>
          <w:rFonts w:ascii="Times New Roman" w:hAnsi="Times New Roman" w:cs="Times New Roman"/>
          <w:sz w:val="28"/>
          <w:szCs w:val="28"/>
        </w:rPr>
        <w:t>he has a weak explanation for his delay, provided he has strong prospects of success on appeal, or that the matter involves important legal principles</w:t>
      </w:r>
      <w:r w:rsidR="00CE0FA0">
        <w:rPr>
          <w:rFonts w:ascii="Times New Roman" w:hAnsi="Times New Roman" w:cs="Times New Roman"/>
          <w:sz w:val="28"/>
          <w:szCs w:val="28"/>
        </w:rPr>
        <w:t xml:space="preserve"> which require determination by Court</w:t>
      </w:r>
      <w:r>
        <w:rPr>
          <w:rFonts w:ascii="Times New Roman" w:hAnsi="Times New Roman" w:cs="Times New Roman"/>
          <w:sz w:val="28"/>
          <w:szCs w:val="28"/>
        </w:rPr>
        <w:t xml:space="preserve">.  In other words, a weak explanation for the delay is not by itself </w:t>
      </w:r>
      <w:r w:rsidR="00CE0FA0">
        <w:rPr>
          <w:rFonts w:ascii="Times New Roman" w:hAnsi="Times New Roman" w:cs="Times New Roman"/>
          <w:sz w:val="28"/>
          <w:szCs w:val="28"/>
        </w:rPr>
        <w:t>fatal to the application for c</w:t>
      </w:r>
      <w:r w:rsidR="0090416B">
        <w:rPr>
          <w:rFonts w:ascii="Times New Roman" w:hAnsi="Times New Roman" w:cs="Times New Roman"/>
          <w:sz w:val="28"/>
          <w:szCs w:val="28"/>
        </w:rPr>
        <w:t xml:space="preserve">ondonation.  There are other </w:t>
      </w:r>
      <w:r w:rsidR="0090416B">
        <w:rPr>
          <w:rFonts w:ascii="Times New Roman" w:hAnsi="Times New Roman" w:cs="Times New Roman"/>
          <w:sz w:val="28"/>
          <w:szCs w:val="28"/>
        </w:rPr>
        <w:lastRenderedPageBreak/>
        <w:t xml:space="preserve">factors that an applicant for condonation my present in order to persuade the Court to condone his non-compliance with the rule.  However where there are no prospects of success on appeal, condonation will fail even </w:t>
      </w:r>
      <w:r w:rsidR="003631C2">
        <w:rPr>
          <w:rFonts w:ascii="Times New Roman" w:hAnsi="Times New Roman" w:cs="Times New Roman"/>
          <w:sz w:val="28"/>
          <w:szCs w:val="28"/>
        </w:rPr>
        <w:t>if  “</w:t>
      </w:r>
      <w:r w:rsidR="0090416B" w:rsidRPr="00CE0FA0">
        <w:rPr>
          <w:rFonts w:ascii="Times New Roman" w:hAnsi="Times New Roman" w:cs="Times New Roman"/>
          <w:i/>
          <w:sz w:val="28"/>
          <w:szCs w:val="28"/>
        </w:rPr>
        <w:t>good cause</w:t>
      </w:r>
      <w:r w:rsidR="00CE0FA0">
        <w:rPr>
          <w:rFonts w:ascii="Times New Roman" w:hAnsi="Times New Roman" w:cs="Times New Roman"/>
          <w:sz w:val="28"/>
          <w:szCs w:val="28"/>
        </w:rPr>
        <w:t>”</w:t>
      </w:r>
      <w:r w:rsidR="0090416B">
        <w:rPr>
          <w:rFonts w:ascii="Times New Roman" w:hAnsi="Times New Roman" w:cs="Times New Roman"/>
          <w:sz w:val="28"/>
          <w:szCs w:val="28"/>
        </w:rPr>
        <w:t xml:space="preserve"> has been shown for non-compliance.</w:t>
      </w:r>
    </w:p>
    <w:p w:rsidR="00F8013F" w:rsidRDefault="00F8013F" w:rsidP="00ED0C3B">
      <w:pPr>
        <w:pStyle w:val="ListParagraph"/>
        <w:spacing w:line="480" w:lineRule="auto"/>
        <w:ind w:left="1890" w:hanging="1170"/>
        <w:jc w:val="both"/>
        <w:rPr>
          <w:rFonts w:ascii="Times New Roman" w:hAnsi="Times New Roman" w:cs="Times New Roman"/>
          <w:sz w:val="28"/>
          <w:szCs w:val="28"/>
        </w:rPr>
      </w:pPr>
    </w:p>
    <w:p w:rsidR="0090416B" w:rsidRDefault="0090416B" w:rsidP="00ED0C3B">
      <w:pPr>
        <w:pStyle w:val="ListParagraph"/>
        <w:spacing w:line="480" w:lineRule="auto"/>
        <w:ind w:left="1890" w:hanging="1170"/>
        <w:jc w:val="both"/>
        <w:rPr>
          <w:rFonts w:ascii="Times New Roman" w:hAnsi="Times New Roman" w:cs="Times New Roman"/>
          <w:sz w:val="28"/>
          <w:szCs w:val="28"/>
        </w:rPr>
      </w:pPr>
      <w:r>
        <w:rPr>
          <w:rFonts w:ascii="Times New Roman" w:hAnsi="Times New Roman" w:cs="Times New Roman"/>
          <w:sz w:val="28"/>
          <w:szCs w:val="28"/>
        </w:rPr>
        <w:t>11.3</w:t>
      </w:r>
      <w:r>
        <w:rPr>
          <w:rFonts w:ascii="Times New Roman" w:hAnsi="Times New Roman" w:cs="Times New Roman"/>
          <w:sz w:val="28"/>
          <w:szCs w:val="28"/>
        </w:rPr>
        <w:tab/>
        <w:t xml:space="preserve">The MELANE case has been quoted with approval in some local cases, for instance, ESWATINI NATIONAL TRUST COMMISSION VS SWAZILAND NATIONAL TRUST COMMISSION STAFF ASSOCIATION </w:t>
      </w:r>
      <w:r w:rsidR="00F8013F">
        <w:rPr>
          <w:rFonts w:ascii="Times New Roman" w:hAnsi="Times New Roman" w:cs="Times New Roman"/>
          <w:sz w:val="28"/>
          <w:szCs w:val="28"/>
        </w:rPr>
        <w:t>SZICA (</w:t>
      </w:r>
      <w:r w:rsidR="00CE0FA0" w:rsidRPr="00635E3C">
        <w:rPr>
          <w:rFonts w:ascii="Times New Roman" w:hAnsi="Times New Roman" w:cs="Times New Roman"/>
          <w:sz w:val="28"/>
          <w:szCs w:val="28"/>
        </w:rPr>
        <w:t>supra</w:t>
      </w:r>
      <w:r w:rsidR="00CE0FA0">
        <w:rPr>
          <w:rFonts w:ascii="Times New Roman" w:hAnsi="Times New Roman" w:cs="Times New Roman"/>
          <w:sz w:val="28"/>
          <w:szCs w:val="28"/>
        </w:rPr>
        <w:t>)</w:t>
      </w:r>
      <w:r>
        <w:rPr>
          <w:rFonts w:ascii="Times New Roman" w:hAnsi="Times New Roman" w:cs="Times New Roman"/>
          <w:sz w:val="28"/>
          <w:szCs w:val="28"/>
        </w:rPr>
        <w:t>.</w:t>
      </w:r>
    </w:p>
    <w:p w:rsidR="002F45DF" w:rsidRDefault="002F45DF" w:rsidP="00ED0C3B">
      <w:pPr>
        <w:pStyle w:val="ListParagraph"/>
        <w:spacing w:line="480" w:lineRule="auto"/>
        <w:ind w:left="1890" w:hanging="1170"/>
        <w:jc w:val="both"/>
        <w:rPr>
          <w:rFonts w:ascii="Times New Roman" w:hAnsi="Times New Roman" w:cs="Times New Roman"/>
          <w:sz w:val="28"/>
          <w:szCs w:val="28"/>
        </w:rPr>
      </w:pPr>
    </w:p>
    <w:p w:rsidR="00D01899" w:rsidRPr="006C3349" w:rsidRDefault="006C3349" w:rsidP="004E2EC7">
      <w:pPr>
        <w:pStyle w:val="ListParagraph"/>
        <w:numPr>
          <w:ilvl w:val="0"/>
          <w:numId w:val="2"/>
        </w:num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The principle in the MELANE case has been confirmed in other legal authorities as shown below:</w:t>
      </w:r>
    </w:p>
    <w:p w:rsidR="006C3349" w:rsidRDefault="006C3349" w:rsidP="006C3349">
      <w:pPr>
        <w:pStyle w:val="ListParagraph"/>
        <w:spacing w:line="480" w:lineRule="auto"/>
        <w:ind w:left="1890" w:hanging="1170"/>
        <w:jc w:val="both"/>
        <w:rPr>
          <w:rFonts w:ascii="Times New Roman" w:hAnsi="Times New Roman" w:cs="Times New Roman"/>
          <w:i/>
          <w:sz w:val="28"/>
          <w:szCs w:val="28"/>
        </w:rPr>
      </w:pPr>
      <w:r>
        <w:rPr>
          <w:rFonts w:ascii="Times New Roman" w:hAnsi="Times New Roman" w:cs="Times New Roman"/>
          <w:sz w:val="28"/>
          <w:szCs w:val="28"/>
        </w:rPr>
        <w:t>12.1</w:t>
      </w:r>
      <w:r>
        <w:rPr>
          <w:rFonts w:ascii="Times New Roman" w:hAnsi="Times New Roman" w:cs="Times New Roman"/>
          <w:sz w:val="28"/>
          <w:szCs w:val="28"/>
        </w:rPr>
        <w:tab/>
      </w:r>
      <w:r w:rsidRPr="001C2E67">
        <w:rPr>
          <w:rFonts w:ascii="Times New Roman" w:hAnsi="Times New Roman" w:cs="Times New Roman"/>
          <w:i/>
          <w:sz w:val="28"/>
          <w:szCs w:val="28"/>
        </w:rPr>
        <w:t xml:space="preserve">“When the applicant </w:t>
      </w:r>
      <w:r w:rsidR="001C2E67" w:rsidRPr="001C2E67">
        <w:rPr>
          <w:rFonts w:ascii="Times New Roman" w:hAnsi="Times New Roman" w:cs="Times New Roman"/>
          <w:i/>
          <w:sz w:val="28"/>
          <w:szCs w:val="28"/>
        </w:rPr>
        <w:t>relies upon the in</w:t>
      </w:r>
      <w:r w:rsidRPr="001C2E67">
        <w:rPr>
          <w:rFonts w:ascii="Times New Roman" w:hAnsi="Times New Roman" w:cs="Times New Roman"/>
          <w:i/>
          <w:sz w:val="28"/>
          <w:szCs w:val="28"/>
        </w:rPr>
        <w:t>ept</w:t>
      </w:r>
      <w:r w:rsidR="00CE0FA0">
        <w:rPr>
          <w:rFonts w:ascii="Times New Roman" w:hAnsi="Times New Roman" w:cs="Times New Roman"/>
          <w:i/>
          <w:sz w:val="28"/>
          <w:szCs w:val="28"/>
        </w:rPr>
        <w:t>itu</w:t>
      </w:r>
      <w:r w:rsidRPr="001C2E67">
        <w:rPr>
          <w:rFonts w:ascii="Times New Roman" w:hAnsi="Times New Roman" w:cs="Times New Roman"/>
          <w:i/>
          <w:sz w:val="28"/>
          <w:szCs w:val="28"/>
        </w:rPr>
        <w:t xml:space="preserve">de and </w:t>
      </w:r>
      <w:r w:rsidR="001C2E67" w:rsidRPr="001C2E67">
        <w:rPr>
          <w:rFonts w:ascii="Times New Roman" w:hAnsi="Times New Roman" w:cs="Times New Roman"/>
          <w:i/>
          <w:sz w:val="28"/>
          <w:szCs w:val="28"/>
        </w:rPr>
        <w:t>remis</w:t>
      </w:r>
      <w:r w:rsidR="00CE0FA0">
        <w:rPr>
          <w:rFonts w:ascii="Times New Roman" w:hAnsi="Times New Roman" w:cs="Times New Roman"/>
          <w:i/>
          <w:sz w:val="28"/>
          <w:szCs w:val="28"/>
        </w:rPr>
        <w:t xml:space="preserve">sness of </w:t>
      </w:r>
      <w:r w:rsidR="001C2E67" w:rsidRPr="001C2E67">
        <w:rPr>
          <w:rFonts w:ascii="Times New Roman" w:hAnsi="Times New Roman" w:cs="Times New Roman"/>
          <w:i/>
          <w:sz w:val="28"/>
          <w:szCs w:val="28"/>
        </w:rPr>
        <w:t xml:space="preserve">his own attorney and his explanation leaves much to be desired, </w:t>
      </w:r>
      <w:r w:rsidR="001C2E67" w:rsidRPr="001C2E67">
        <w:rPr>
          <w:rFonts w:ascii="Times New Roman" w:hAnsi="Times New Roman" w:cs="Times New Roman"/>
          <w:i/>
          <w:sz w:val="28"/>
          <w:szCs w:val="28"/>
          <w:u w:val="single"/>
        </w:rPr>
        <w:t>condonation will be granted only if the prospects of success on appeal are strong</w:t>
      </w:r>
      <w:r w:rsidR="001C2E67" w:rsidRPr="001C2E67">
        <w:rPr>
          <w:rFonts w:ascii="Times New Roman" w:hAnsi="Times New Roman" w:cs="Times New Roman"/>
          <w:i/>
          <w:sz w:val="28"/>
          <w:szCs w:val="28"/>
        </w:rPr>
        <w:t>.”</w:t>
      </w:r>
    </w:p>
    <w:p w:rsidR="001C2E67" w:rsidRDefault="001C2E67"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(Underlining added)</w:t>
      </w:r>
    </w:p>
    <w:p w:rsidR="001C2E67" w:rsidRDefault="001C2E67"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 xml:space="preserve">ERASMUS H.J: SUPERIOR COURT PRACTICE, 1994 </w:t>
      </w:r>
      <w:proofErr w:type="spellStart"/>
      <w:r>
        <w:rPr>
          <w:rFonts w:ascii="Times New Roman" w:hAnsi="Times New Roman" w:cs="Times New Roman"/>
          <w:sz w:val="28"/>
          <w:szCs w:val="28"/>
        </w:rPr>
        <w:t>Juta</w:t>
      </w:r>
      <w:proofErr w:type="spellEnd"/>
      <w:r>
        <w:rPr>
          <w:rFonts w:ascii="Times New Roman" w:hAnsi="Times New Roman" w:cs="Times New Roman"/>
          <w:sz w:val="28"/>
          <w:szCs w:val="28"/>
        </w:rPr>
        <w:t xml:space="preserve"> (ISBN 0 7021 3013 6</w:t>
      </w:r>
      <w:r w:rsidR="00F74F2A">
        <w:rPr>
          <w:rFonts w:ascii="Times New Roman" w:hAnsi="Times New Roman" w:cs="Times New Roman"/>
          <w:sz w:val="28"/>
          <w:szCs w:val="28"/>
        </w:rPr>
        <w:t>) page</w:t>
      </w:r>
      <w:r>
        <w:rPr>
          <w:rFonts w:ascii="Times New Roman" w:hAnsi="Times New Roman" w:cs="Times New Roman"/>
          <w:sz w:val="28"/>
          <w:szCs w:val="28"/>
        </w:rPr>
        <w:t xml:space="preserve"> B1 – 364.</w:t>
      </w:r>
    </w:p>
    <w:p w:rsidR="001C2E67" w:rsidRPr="001C2E67" w:rsidRDefault="001C2E67" w:rsidP="001C2E67">
      <w:pPr>
        <w:pStyle w:val="ListParagraph"/>
        <w:spacing w:line="480" w:lineRule="auto"/>
        <w:ind w:left="1800" w:hanging="1080"/>
        <w:jc w:val="both"/>
        <w:rPr>
          <w:rFonts w:ascii="Times New Roman" w:hAnsi="Times New Roman" w:cs="Times New Roman"/>
          <w:i/>
          <w:sz w:val="28"/>
          <w:szCs w:val="28"/>
        </w:rPr>
      </w:pPr>
      <w:r>
        <w:rPr>
          <w:rFonts w:ascii="Times New Roman" w:hAnsi="Times New Roman" w:cs="Times New Roman"/>
          <w:sz w:val="28"/>
          <w:szCs w:val="28"/>
        </w:rPr>
        <w:lastRenderedPageBreak/>
        <w:t>12.2</w:t>
      </w:r>
      <w:r>
        <w:rPr>
          <w:rFonts w:ascii="Times New Roman" w:hAnsi="Times New Roman" w:cs="Times New Roman"/>
          <w:sz w:val="28"/>
          <w:szCs w:val="28"/>
        </w:rPr>
        <w:tab/>
      </w:r>
      <w:r w:rsidRPr="001C2E67">
        <w:rPr>
          <w:rFonts w:ascii="Times New Roman" w:hAnsi="Times New Roman" w:cs="Times New Roman"/>
          <w:i/>
          <w:sz w:val="28"/>
          <w:szCs w:val="28"/>
        </w:rPr>
        <w:t xml:space="preserve">“The appeal Court will tend to grant relief where the case involved a substantial sum of money, </w:t>
      </w:r>
      <w:r w:rsidRPr="001C2E67">
        <w:rPr>
          <w:rFonts w:ascii="Times New Roman" w:hAnsi="Times New Roman" w:cs="Times New Roman"/>
          <w:i/>
          <w:sz w:val="28"/>
          <w:szCs w:val="28"/>
          <w:u w:val="single"/>
        </w:rPr>
        <w:t>or will decide an important legal issue</w:t>
      </w:r>
      <w:r w:rsidRPr="001C2E67">
        <w:rPr>
          <w:rFonts w:ascii="Times New Roman" w:hAnsi="Times New Roman" w:cs="Times New Roman"/>
          <w:i/>
          <w:sz w:val="28"/>
          <w:szCs w:val="28"/>
        </w:rPr>
        <w:t xml:space="preserve">, </w:t>
      </w:r>
      <w:proofErr w:type="gramStart"/>
      <w:r w:rsidRPr="001C2E67">
        <w:rPr>
          <w:rFonts w:ascii="Times New Roman" w:hAnsi="Times New Roman" w:cs="Times New Roman"/>
          <w:i/>
          <w:sz w:val="28"/>
          <w:szCs w:val="28"/>
        </w:rPr>
        <w:t>…  .</w:t>
      </w:r>
      <w:proofErr w:type="gramEnd"/>
      <w:r w:rsidRPr="001C2E67">
        <w:rPr>
          <w:rFonts w:ascii="Times New Roman" w:hAnsi="Times New Roman" w:cs="Times New Roman"/>
          <w:i/>
          <w:sz w:val="28"/>
          <w:szCs w:val="28"/>
        </w:rPr>
        <w:t xml:space="preserve">  The general importance of the issue may incline the court toward leniency in considering the applicant’s explanation of the delay.</w:t>
      </w:r>
    </w:p>
    <w:p w:rsidR="001C2E67" w:rsidRDefault="001C2E67"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(Underlining added)</w:t>
      </w:r>
    </w:p>
    <w:p w:rsidR="001C2E67" w:rsidRDefault="001C2E67"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ERASMUS (supra) page B1 – 364</w:t>
      </w:r>
    </w:p>
    <w:p w:rsidR="00F8013F" w:rsidRDefault="00F8013F" w:rsidP="001C2E67">
      <w:pPr>
        <w:pStyle w:val="ListParagraph"/>
        <w:spacing w:line="480" w:lineRule="auto"/>
        <w:ind w:left="1800" w:hanging="1080"/>
        <w:jc w:val="both"/>
        <w:rPr>
          <w:rFonts w:ascii="Times New Roman" w:hAnsi="Times New Roman" w:cs="Times New Roman"/>
          <w:sz w:val="28"/>
          <w:szCs w:val="28"/>
        </w:rPr>
      </w:pPr>
    </w:p>
    <w:p w:rsidR="001C2E67" w:rsidRDefault="001C2E67"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12.3</w:t>
      </w:r>
      <w:r>
        <w:rPr>
          <w:rFonts w:ascii="Times New Roman" w:hAnsi="Times New Roman" w:cs="Times New Roman"/>
          <w:sz w:val="28"/>
          <w:szCs w:val="28"/>
        </w:rPr>
        <w:tab/>
      </w:r>
      <w:r w:rsidR="00E378DC">
        <w:rPr>
          <w:rFonts w:ascii="Times New Roman" w:hAnsi="Times New Roman" w:cs="Times New Roman"/>
          <w:sz w:val="28"/>
          <w:szCs w:val="28"/>
        </w:rPr>
        <w:t>“</w:t>
      </w:r>
      <w:r w:rsidRPr="00E378DC">
        <w:rPr>
          <w:rFonts w:ascii="Times New Roman" w:hAnsi="Times New Roman" w:cs="Times New Roman"/>
          <w:i/>
          <w:sz w:val="28"/>
          <w:szCs w:val="28"/>
        </w:rPr>
        <w:t>Though, as has been said above, the court will not fetter its discretion, but will consider all the circumstances of the case, there are certain facts that are usually relevant to the decision whether to grant relief, namely the reason for the default, the nature of the case</w:t>
      </w:r>
      <w:r w:rsidR="00B5387B">
        <w:rPr>
          <w:rFonts w:ascii="Times New Roman" w:hAnsi="Times New Roman" w:cs="Times New Roman"/>
          <w:i/>
          <w:sz w:val="28"/>
          <w:szCs w:val="28"/>
        </w:rPr>
        <w:t>,</w:t>
      </w:r>
      <w:r w:rsidRPr="00E378DC">
        <w:rPr>
          <w:rFonts w:ascii="Times New Roman" w:hAnsi="Times New Roman" w:cs="Times New Roman"/>
          <w:i/>
          <w:sz w:val="28"/>
          <w:szCs w:val="28"/>
        </w:rPr>
        <w:t xml:space="preserve"> </w:t>
      </w:r>
      <w:r w:rsidRPr="00E378DC">
        <w:rPr>
          <w:rFonts w:ascii="Times New Roman" w:hAnsi="Times New Roman" w:cs="Times New Roman"/>
          <w:i/>
          <w:sz w:val="28"/>
          <w:szCs w:val="28"/>
          <w:u w:val="single"/>
        </w:rPr>
        <w:t>the probability of success on the merits</w:t>
      </w:r>
      <w:r w:rsidRPr="00E378DC">
        <w:rPr>
          <w:rFonts w:ascii="Times New Roman" w:hAnsi="Times New Roman" w:cs="Times New Roman"/>
          <w:i/>
          <w:sz w:val="28"/>
          <w:szCs w:val="28"/>
        </w:rPr>
        <w:t xml:space="preserve">, the time that </w:t>
      </w:r>
      <w:r w:rsidR="005930FC" w:rsidRPr="00E378DC">
        <w:rPr>
          <w:rFonts w:ascii="Times New Roman" w:hAnsi="Times New Roman" w:cs="Times New Roman"/>
          <w:i/>
          <w:sz w:val="28"/>
          <w:szCs w:val="28"/>
        </w:rPr>
        <w:t xml:space="preserve">has elapsed, the benefit to the applicant and </w:t>
      </w:r>
      <w:r w:rsidR="00B5387B">
        <w:rPr>
          <w:rFonts w:ascii="Times New Roman" w:hAnsi="Times New Roman" w:cs="Times New Roman"/>
          <w:i/>
          <w:sz w:val="28"/>
          <w:szCs w:val="28"/>
        </w:rPr>
        <w:t>t</w:t>
      </w:r>
      <w:r w:rsidR="005930FC" w:rsidRPr="00E378DC">
        <w:rPr>
          <w:rFonts w:ascii="Times New Roman" w:hAnsi="Times New Roman" w:cs="Times New Roman"/>
          <w:i/>
          <w:sz w:val="28"/>
          <w:szCs w:val="28"/>
        </w:rPr>
        <w:t>he nature of the default</w:t>
      </w:r>
      <w:r w:rsidR="005930FC">
        <w:rPr>
          <w:rFonts w:ascii="Times New Roman" w:hAnsi="Times New Roman" w:cs="Times New Roman"/>
          <w:sz w:val="28"/>
          <w:szCs w:val="28"/>
        </w:rPr>
        <w:t>.</w:t>
      </w:r>
      <w:r w:rsidR="00E378DC">
        <w:rPr>
          <w:rFonts w:ascii="Times New Roman" w:hAnsi="Times New Roman" w:cs="Times New Roman"/>
          <w:sz w:val="28"/>
          <w:szCs w:val="28"/>
        </w:rPr>
        <w:t>”</w:t>
      </w:r>
    </w:p>
    <w:p w:rsidR="00E378DC" w:rsidRDefault="00E378DC" w:rsidP="00E378DC">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(Underlining added)</w:t>
      </w:r>
    </w:p>
    <w:p w:rsidR="001C2E67" w:rsidRDefault="00E378DC"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HERBSTEIN AND VAN WINSEN: THE CIVIL PRACTICE OF THE HIGH COURTS AND THE SUPREME COURT OF APPEAL OF SOUTH AFRICA, 5</w:t>
      </w:r>
      <w:r w:rsidRPr="00E378DC">
        <w:rPr>
          <w:rFonts w:ascii="Times New Roman" w:hAnsi="Times New Roman" w:cs="Times New Roman"/>
          <w:sz w:val="28"/>
          <w:szCs w:val="28"/>
          <w:vertAlign w:val="superscript"/>
        </w:rPr>
        <w:t>th</w:t>
      </w:r>
      <w:r>
        <w:rPr>
          <w:rFonts w:ascii="Times New Roman" w:hAnsi="Times New Roman" w:cs="Times New Roman"/>
          <w:sz w:val="28"/>
          <w:szCs w:val="28"/>
        </w:rPr>
        <w:t xml:space="preserve"> edition </w:t>
      </w:r>
      <w:proofErr w:type="spellStart"/>
      <w:r>
        <w:rPr>
          <w:rFonts w:ascii="Times New Roman" w:hAnsi="Times New Roman" w:cs="Times New Roman"/>
          <w:sz w:val="28"/>
          <w:szCs w:val="28"/>
        </w:rPr>
        <w:t>Juta</w:t>
      </w:r>
      <w:proofErr w:type="spellEnd"/>
      <w:r>
        <w:rPr>
          <w:rFonts w:ascii="Times New Roman" w:hAnsi="Times New Roman" w:cs="Times New Roman"/>
          <w:sz w:val="28"/>
          <w:szCs w:val="28"/>
        </w:rPr>
        <w:t>, 2009, (ISBN 978 0 7021 7933 4) page 1229.</w:t>
      </w:r>
    </w:p>
    <w:p w:rsidR="00F8013F" w:rsidRDefault="00F8013F" w:rsidP="001C2E67">
      <w:pPr>
        <w:pStyle w:val="ListParagraph"/>
        <w:spacing w:line="480" w:lineRule="auto"/>
        <w:ind w:left="1800" w:hanging="1080"/>
        <w:jc w:val="both"/>
        <w:rPr>
          <w:rFonts w:ascii="Times New Roman" w:hAnsi="Times New Roman" w:cs="Times New Roman"/>
          <w:sz w:val="28"/>
          <w:szCs w:val="28"/>
        </w:rPr>
      </w:pPr>
    </w:p>
    <w:p w:rsidR="00CB09EE" w:rsidRDefault="00CB09EE"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lastRenderedPageBreak/>
        <w:t>12.4</w:t>
      </w:r>
      <w:r>
        <w:rPr>
          <w:rFonts w:ascii="Times New Roman" w:hAnsi="Times New Roman" w:cs="Times New Roman"/>
          <w:sz w:val="28"/>
          <w:szCs w:val="28"/>
        </w:rPr>
        <w:tab/>
        <w:t>“</w:t>
      </w:r>
      <w:r w:rsidRPr="00CB09EE">
        <w:rPr>
          <w:rFonts w:ascii="Times New Roman" w:hAnsi="Times New Roman" w:cs="Times New Roman"/>
          <w:i/>
          <w:sz w:val="28"/>
          <w:szCs w:val="28"/>
          <w:u w:val="single"/>
        </w:rPr>
        <w:t>The applicant may be able to show such merits as justify the court in granting relief even though the delay is abnormal</w:t>
      </w:r>
      <w:r w:rsidRPr="00CB09EE">
        <w:rPr>
          <w:rFonts w:ascii="Times New Roman" w:hAnsi="Times New Roman" w:cs="Times New Roman"/>
          <w:i/>
          <w:sz w:val="28"/>
          <w:szCs w:val="28"/>
        </w:rPr>
        <w:t>, and conversely, there may be such lack of merit as justifies the court in refusing indulgence sought even though the delay is both short and satisfactorily explained</w:t>
      </w:r>
      <w:r>
        <w:rPr>
          <w:rFonts w:ascii="Times New Roman" w:hAnsi="Times New Roman" w:cs="Times New Roman"/>
          <w:sz w:val="28"/>
          <w:szCs w:val="28"/>
        </w:rPr>
        <w:t>.”</w:t>
      </w:r>
    </w:p>
    <w:p w:rsidR="00CB09EE" w:rsidRDefault="00CB09EE" w:rsidP="00CB09EE">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(Underlining added)</w:t>
      </w:r>
    </w:p>
    <w:p w:rsidR="00CB09EE" w:rsidRDefault="00CB09EE"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 xml:space="preserve">HERBSTEIN AND VAN </w:t>
      </w:r>
      <w:r w:rsidR="00C41DEA">
        <w:rPr>
          <w:rFonts w:ascii="Times New Roman" w:hAnsi="Times New Roman" w:cs="Times New Roman"/>
          <w:sz w:val="28"/>
          <w:szCs w:val="28"/>
        </w:rPr>
        <w:t>W</w:t>
      </w:r>
      <w:r>
        <w:rPr>
          <w:rFonts w:ascii="Times New Roman" w:hAnsi="Times New Roman" w:cs="Times New Roman"/>
          <w:sz w:val="28"/>
          <w:szCs w:val="28"/>
        </w:rPr>
        <w:t>INSEN (supra) page 1232</w:t>
      </w:r>
      <w:r w:rsidR="00D06F68">
        <w:rPr>
          <w:rFonts w:ascii="Times New Roman" w:hAnsi="Times New Roman" w:cs="Times New Roman"/>
          <w:sz w:val="28"/>
          <w:szCs w:val="28"/>
        </w:rPr>
        <w:t>.</w:t>
      </w:r>
    </w:p>
    <w:p w:rsidR="00F8013F" w:rsidRDefault="00F8013F" w:rsidP="001C2E67">
      <w:pPr>
        <w:pStyle w:val="ListParagraph"/>
        <w:spacing w:line="480" w:lineRule="auto"/>
        <w:ind w:left="1800" w:hanging="1080"/>
        <w:jc w:val="both"/>
        <w:rPr>
          <w:rFonts w:ascii="Times New Roman" w:hAnsi="Times New Roman" w:cs="Times New Roman"/>
          <w:sz w:val="28"/>
          <w:szCs w:val="28"/>
        </w:rPr>
      </w:pPr>
    </w:p>
    <w:p w:rsidR="00D06F68" w:rsidRDefault="00D06F68"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12.5</w:t>
      </w:r>
      <w:r>
        <w:rPr>
          <w:rFonts w:ascii="Times New Roman" w:hAnsi="Times New Roman" w:cs="Times New Roman"/>
          <w:sz w:val="28"/>
          <w:szCs w:val="28"/>
        </w:rPr>
        <w:tab/>
      </w:r>
      <w:r w:rsidRPr="00D06F68">
        <w:rPr>
          <w:rFonts w:ascii="Times New Roman" w:hAnsi="Times New Roman" w:cs="Times New Roman"/>
          <w:i/>
          <w:sz w:val="28"/>
          <w:szCs w:val="28"/>
        </w:rPr>
        <w:t xml:space="preserve">“… the court will more readily grant indulgence where </w:t>
      </w:r>
      <w:r w:rsidRPr="00D06F68">
        <w:rPr>
          <w:rFonts w:ascii="Times New Roman" w:hAnsi="Times New Roman" w:cs="Times New Roman"/>
          <w:i/>
          <w:sz w:val="28"/>
          <w:szCs w:val="28"/>
          <w:u w:val="single"/>
        </w:rPr>
        <w:t xml:space="preserve">the delay was not unduly protracted and there are other </w:t>
      </w:r>
      <w:proofErr w:type="spellStart"/>
      <w:r w:rsidRPr="00D06F68">
        <w:rPr>
          <w:rFonts w:ascii="Times New Roman" w:hAnsi="Times New Roman" w:cs="Times New Roman"/>
          <w:i/>
          <w:sz w:val="28"/>
          <w:szCs w:val="28"/>
          <w:u w:val="single"/>
        </w:rPr>
        <w:t>favourable</w:t>
      </w:r>
      <w:proofErr w:type="spellEnd"/>
      <w:r w:rsidRPr="00D06F68">
        <w:rPr>
          <w:rFonts w:ascii="Times New Roman" w:hAnsi="Times New Roman" w:cs="Times New Roman"/>
          <w:i/>
          <w:sz w:val="28"/>
          <w:szCs w:val="28"/>
          <w:u w:val="single"/>
        </w:rPr>
        <w:t xml:space="preserve"> circumstances</w:t>
      </w:r>
      <w:r w:rsidRPr="00D06F68">
        <w:rPr>
          <w:rFonts w:ascii="Times New Roman" w:hAnsi="Times New Roman" w:cs="Times New Roman"/>
          <w:sz w:val="28"/>
          <w:szCs w:val="28"/>
          <w:u w:val="single"/>
        </w:rPr>
        <w:t>.</w:t>
      </w:r>
      <w:r>
        <w:rPr>
          <w:rFonts w:ascii="Times New Roman" w:hAnsi="Times New Roman" w:cs="Times New Roman"/>
          <w:sz w:val="28"/>
          <w:szCs w:val="28"/>
        </w:rPr>
        <w:t>”</w:t>
      </w:r>
    </w:p>
    <w:p w:rsidR="00D06F68" w:rsidRDefault="00D06F68" w:rsidP="00D06F68">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(Underlining added)</w:t>
      </w:r>
    </w:p>
    <w:p w:rsidR="00D06F68" w:rsidRDefault="00C41DEA"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HERBSTEIN AND VAN W</w:t>
      </w:r>
      <w:r w:rsidR="00D06F68">
        <w:rPr>
          <w:rFonts w:ascii="Times New Roman" w:hAnsi="Times New Roman" w:cs="Times New Roman"/>
          <w:sz w:val="28"/>
          <w:szCs w:val="28"/>
        </w:rPr>
        <w:t>I</w:t>
      </w:r>
      <w:r>
        <w:rPr>
          <w:rFonts w:ascii="Times New Roman" w:hAnsi="Times New Roman" w:cs="Times New Roman"/>
          <w:sz w:val="28"/>
          <w:szCs w:val="28"/>
        </w:rPr>
        <w:t>N</w:t>
      </w:r>
      <w:r w:rsidR="00D06F68">
        <w:rPr>
          <w:rFonts w:ascii="Times New Roman" w:hAnsi="Times New Roman" w:cs="Times New Roman"/>
          <w:sz w:val="28"/>
          <w:szCs w:val="28"/>
        </w:rPr>
        <w:t>SEN (supra) pages 1235.</w:t>
      </w:r>
    </w:p>
    <w:p w:rsidR="00F8013F" w:rsidRDefault="00F8013F" w:rsidP="001C2E67">
      <w:pPr>
        <w:pStyle w:val="ListParagraph"/>
        <w:spacing w:line="480" w:lineRule="auto"/>
        <w:ind w:left="1800" w:hanging="1080"/>
        <w:jc w:val="both"/>
        <w:rPr>
          <w:rFonts w:ascii="Times New Roman" w:hAnsi="Times New Roman" w:cs="Times New Roman"/>
          <w:sz w:val="28"/>
          <w:szCs w:val="28"/>
        </w:rPr>
      </w:pPr>
    </w:p>
    <w:p w:rsidR="00D06F68" w:rsidRDefault="00D06F68"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12.6</w:t>
      </w:r>
      <w:r>
        <w:rPr>
          <w:rFonts w:ascii="Times New Roman" w:hAnsi="Times New Roman" w:cs="Times New Roman"/>
          <w:sz w:val="28"/>
          <w:szCs w:val="28"/>
        </w:rPr>
        <w:tab/>
        <w:t>In the matter of: KANDERSSEN LTD VS BOWMAN NO 1980 (3) SA 1</w:t>
      </w:r>
      <w:r w:rsidR="00C41DEA">
        <w:rPr>
          <w:rFonts w:ascii="Times New Roman" w:hAnsi="Times New Roman" w:cs="Times New Roman"/>
          <w:sz w:val="28"/>
          <w:szCs w:val="28"/>
        </w:rPr>
        <w:t>142</w:t>
      </w:r>
      <w:r>
        <w:rPr>
          <w:rFonts w:ascii="Times New Roman" w:hAnsi="Times New Roman" w:cs="Times New Roman"/>
          <w:sz w:val="28"/>
          <w:szCs w:val="28"/>
        </w:rPr>
        <w:t xml:space="preserve"> the Court dealt with the issue of prospects of success as follows:</w:t>
      </w:r>
    </w:p>
    <w:p w:rsidR="00D06F68" w:rsidRDefault="00D06F68"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w:t>
      </w:r>
      <w:r w:rsidRPr="00D06F68">
        <w:rPr>
          <w:rFonts w:ascii="Times New Roman" w:hAnsi="Times New Roman" w:cs="Times New Roman"/>
          <w:i/>
          <w:sz w:val="28"/>
          <w:szCs w:val="28"/>
        </w:rPr>
        <w:t>If, however, I were convinced that the applicant’s prospects of success in the appeal are very strong, I would be inclined to grant condonation</w:t>
      </w:r>
      <w:r>
        <w:rPr>
          <w:rFonts w:ascii="Times New Roman" w:hAnsi="Times New Roman" w:cs="Times New Roman"/>
          <w:sz w:val="28"/>
          <w:szCs w:val="28"/>
        </w:rPr>
        <w:t>”</w:t>
      </w:r>
    </w:p>
    <w:p w:rsidR="00D06F68" w:rsidRDefault="00D06F68"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lastRenderedPageBreak/>
        <w:tab/>
        <w:t>(At page 1146 B – C)</w:t>
      </w:r>
    </w:p>
    <w:p w:rsidR="00F8013F" w:rsidRDefault="00F8013F" w:rsidP="001C2E67">
      <w:pPr>
        <w:pStyle w:val="ListParagraph"/>
        <w:spacing w:line="480" w:lineRule="auto"/>
        <w:ind w:left="1800" w:hanging="1080"/>
        <w:jc w:val="both"/>
        <w:rPr>
          <w:rFonts w:ascii="Times New Roman" w:hAnsi="Times New Roman" w:cs="Times New Roman"/>
          <w:sz w:val="28"/>
          <w:szCs w:val="28"/>
        </w:rPr>
      </w:pPr>
    </w:p>
    <w:p w:rsidR="001A45E5" w:rsidRDefault="001A45E5"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12.7</w:t>
      </w:r>
      <w:r>
        <w:rPr>
          <w:rFonts w:ascii="Times New Roman" w:hAnsi="Times New Roman" w:cs="Times New Roman"/>
          <w:sz w:val="28"/>
          <w:szCs w:val="28"/>
        </w:rPr>
        <w:tab/>
        <w:t>In the matter of UNITED PLANT HIRE (PTY) LTD VS HILLS 1976 (1) SA 717, the Court stated the following:</w:t>
      </w:r>
    </w:p>
    <w:p w:rsidR="001A45E5" w:rsidRDefault="001A45E5"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w:t>
      </w:r>
      <w:r w:rsidRPr="00CD28DE">
        <w:rPr>
          <w:rFonts w:ascii="Times New Roman" w:hAnsi="Times New Roman" w:cs="Times New Roman"/>
          <w:i/>
          <w:sz w:val="28"/>
          <w:szCs w:val="28"/>
        </w:rPr>
        <w:t>And so to the prospects of success on the merits o</w:t>
      </w:r>
      <w:r w:rsidR="00C41DEA">
        <w:rPr>
          <w:rFonts w:ascii="Times New Roman" w:hAnsi="Times New Roman" w:cs="Times New Roman"/>
          <w:i/>
          <w:sz w:val="28"/>
          <w:szCs w:val="28"/>
        </w:rPr>
        <w:t>f the appeal, for these, if stro</w:t>
      </w:r>
      <w:r w:rsidRPr="00CD28DE">
        <w:rPr>
          <w:rFonts w:ascii="Times New Roman" w:hAnsi="Times New Roman" w:cs="Times New Roman"/>
          <w:i/>
          <w:sz w:val="28"/>
          <w:szCs w:val="28"/>
        </w:rPr>
        <w:t>ng, could carry the day despite an ina</w:t>
      </w:r>
      <w:r w:rsidR="00CD28DE" w:rsidRPr="00CD28DE">
        <w:rPr>
          <w:rFonts w:ascii="Times New Roman" w:hAnsi="Times New Roman" w:cs="Times New Roman"/>
          <w:i/>
          <w:sz w:val="28"/>
          <w:szCs w:val="28"/>
        </w:rPr>
        <w:t>uspicious dilatoriness and explanation</w:t>
      </w:r>
      <w:r w:rsidR="00CD28DE">
        <w:rPr>
          <w:rFonts w:ascii="Times New Roman" w:hAnsi="Times New Roman" w:cs="Times New Roman"/>
          <w:sz w:val="28"/>
          <w:szCs w:val="28"/>
        </w:rPr>
        <w:t>.”</w:t>
      </w:r>
    </w:p>
    <w:p w:rsidR="00CD28DE" w:rsidRDefault="00CD28DE"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(At page 722 C- D)</w:t>
      </w:r>
    </w:p>
    <w:p w:rsidR="00635E3C" w:rsidRDefault="00635E3C" w:rsidP="001C2E67">
      <w:pPr>
        <w:pStyle w:val="ListParagraph"/>
        <w:spacing w:line="480" w:lineRule="auto"/>
        <w:ind w:left="1800" w:hanging="1080"/>
        <w:jc w:val="both"/>
        <w:rPr>
          <w:rFonts w:ascii="Times New Roman" w:hAnsi="Times New Roman" w:cs="Times New Roman"/>
          <w:sz w:val="28"/>
          <w:szCs w:val="28"/>
        </w:rPr>
      </w:pPr>
    </w:p>
    <w:p w:rsidR="00CD28DE" w:rsidRDefault="00CD28DE" w:rsidP="001C2E67">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12.8</w:t>
      </w:r>
      <w:r>
        <w:rPr>
          <w:rFonts w:ascii="Times New Roman" w:hAnsi="Times New Roman" w:cs="Times New Roman"/>
          <w:sz w:val="28"/>
          <w:szCs w:val="28"/>
        </w:rPr>
        <w:tab/>
        <w:t xml:space="preserve">The aforementioned authorities emphasize the fact that – the prospects of success on appeal, is an important element which the Court will invariably take into consideration when making a determination whether or not to condone the </w:t>
      </w:r>
      <w:r w:rsidR="00C41DEA">
        <w:rPr>
          <w:rFonts w:ascii="Times New Roman" w:hAnsi="Times New Roman" w:cs="Times New Roman"/>
          <w:sz w:val="28"/>
          <w:szCs w:val="28"/>
        </w:rPr>
        <w:t>applicants’ (</w:t>
      </w:r>
      <w:r w:rsidR="000526DD">
        <w:rPr>
          <w:rFonts w:ascii="Times New Roman" w:hAnsi="Times New Roman" w:cs="Times New Roman"/>
          <w:sz w:val="28"/>
          <w:szCs w:val="28"/>
        </w:rPr>
        <w:t>a</w:t>
      </w:r>
      <w:r>
        <w:rPr>
          <w:rFonts w:ascii="Times New Roman" w:hAnsi="Times New Roman" w:cs="Times New Roman"/>
          <w:sz w:val="28"/>
          <w:szCs w:val="28"/>
        </w:rPr>
        <w:t>ppellants</w:t>
      </w:r>
      <w:r w:rsidR="00E078E8">
        <w:rPr>
          <w:rFonts w:ascii="Times New Roman" w:hAnsi="Times New Roman" w:cs="Times New Roman"/>
          <w:sz w:val="28"/>
          <w:szCs w:val="28"/>
        </w:rPr>
        <w:t>’</w:t>
      </w:r>
      <w:r w:rsidR="00C41DEA">
        <w:rPr>
          <w:rFonts w:ascii="Times New Roman" w:hAnsi="Times New Roman" w:cs="Times New Roman"/>
          <w:sz w:val="28"/>
          <w:szCs w:val="28"/>
        </w:rPr>
        <w:t>)</w:t>
      </w:r>
      <w:r>
        <w:rPr>
          <w:rFonts w:ascii="Times New Roman" w:hAnsi="Times New Roman" w:cs="Times New Roman"/>
          <w:sz w:val="28"/>
          <w:szCs w:val="28"/>
        </w:rPr>
        <w:t xml:space="preserve"> non – compliance with the rules.</w:t>
      </w:r>
    </w:p>
    <w:p w:rsidR="00CD28DE" w:rsidRPr="00E378DC" w:rsidRDefault="00CD28DE" w:rsidP="001C2E67">
      <w:pPr>
        <w:pStyle w:val="ListParagraph"/>
        <w:spacing w:line="480" w:lineRule="auto"/>
        <w:ind w:left="1800" w:hanging="1080"/>
        <w:jc w:val="both"/>
        <w:rPr>
          <w:rFonts w:ascii="Times New Roman" w:hAnsi="Times New Roman" w:cs="Times New Roman"/>
          <w:sz w:val="28"/>
          <w:szCs w:val="28"/>
        </w:rPr>
      </w:pPr>
    </w:p>
    <w:p w:rsidR="006C3349" w:rsidRPr="00C41DEA" w:rsidRDefault="00CD28DE" w:rsidP="004E2EC7">
      <w:pPr>
        <w:pStyle w:val="ListParagraph"/>
        <w:numPr>
          <w:ilvl w:val="0"/>
          <w:numId w:val="2"/>
        </w:num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In the TRUST COMMISSION case (supra), the Court was called upon to determine an application for condonation for non- compliance with the rules relating to a matter on appeal.  The application was unsuccessful because</w:t>
      </w:r>
      <w:r w:rsidR="00C41DEA">
        <w:rPr>
          <w:rFonts w:ascii="Times New Roman" w:hAnsi="Times New Roman" w:cs="Times New Roman"/>
          <w:sz w:val="28"/>
          <w:szCs w:val="28"/>
        </w:rPr>
        <w:t>,</w:t>
      </w:r>
      <w:r>
        <w:rPr>
          <w:rFonts w:ascii="Times New Roman" w:hAnsi="Times New Roman" w:cs="Times New Roman"/>
          <w:sz w:val="28"/>
          <w:szCs w:val="28"/>
        </w:rPr>
        <w:t xml:space="preserve"> in that case</w:t>
      </w:r>
      <w:r w:rsidR="00C41DEA">
        <w:rPr>
          <w:rFonts w:ascii="Times New Roman" w:hAnsi="Times New Roman" w:cs="Times New Roman"/>
          <w:sz w:val="28"/>
          <w:szCs w:val="28"/>
        </w:rPr>
        <w:t>,</w:t>
      </w:r>
      <w:r>
        <w:rPr>
          <w:rFonts w:ascii="Times New Roman" w:hAnsi="Times New Roman" w:cs="Times New Roman"/>
          <w:sz w:val="28"/>
          <w:szCs w:val="28"/>
        </w:rPr>
        <w:t xml:space="preserve"> the</w:t>
      </w:r>
      <w:r w:rsidR="00C41DEA">
        <w:rPr>
          <w:rFonts w:ascii="Times New Roman" w:hAnsi="Times New Roman" w:cs="Times New Roman"/>
          <w:sz w:val="28"/>
          <w:szCs w:val="28"/>
        </w:rPr>
        <w:t xml:space="preserve"> applicant</w:t>
      </w:r>
      <w:r>
        <w:rPr>
          <w:rFonts w:ascii="Times New Roman" w:hAnsi="Times New Roman" w:cs="Times New Roman"/>
          <w:sz w:val="28"/>
          <w:szCs w:val="28"/>
        </w:rPr>
        <w:t xml:space="preserve"> </w:t>
      </w:r>
      <w:r w:rsidR="00C41DEA">
        <w:rPr>
          <w:rFonts w:ascii="Times New Roman" w:hAnsi="Times New Roman" w:cs="Times New Roman"/>
          <w:sz w:val="28"/>
          <w:szCs w:val="28"/>
        </w:rPr>
        <w:t>(</w:t>
      </w:r>
      <w:r>
        <w:rPr>
          <w:rFonts w:ascii="Times New Roman" w:hAnsi="Times New Roman" w:cs="Times New Roman"/>
          <w:sz w:val="28"/>
          <w:szCs w:val="28"/>
        </w:rPr>
        <w:t>appellant</w:t>
      </w:r>
      <w:r w:rsidR="00C41DEA">
        <w:rPr>
          <w:rFonts w:ascii="Times New Roman" w:hAnsi="Times New Roman" w:cs="Times New Roman"/>
          <w:sz w:val="28"/>
          <w:szCs w:val="28"/>
        </w:rPr>
        <w:t>)</w:t>
      </w:r>
      <w:r>
        <w:rPr>
          <w:rFonts w:ascii="Times New Roman" w:hAnsi="Times New Roman" w:cs="Times New Roman"/>
          <w:sz w:val="28"/>
          <w:szCs w:val="28"/>
        </w:rPr>
        <w:t xml:space="preserve"> failed to show prospects of success.</w:t>
      </w:r>
    </w:p>
    <w:p w:rsidR="00C41DEA" w:rsidRPr="00CD28DE" w:rsidRDefault="00C41DEA" w:rsidP="00C41DEA">
      <w:pPr>
        <w:pStyle w:val="ListParagraph"/>
        <w:spacing w:line="480" w:lineRule="auto"/>
        <w:jc w:val="both"/>
        <w:rPr>
          <w:rFonts w:ascii="Times New Roman" w:hAnsi="Times New Roman" w:cs="Times New Roman"/>
          <w:i/>
          <w:sz w:val="28"/>
          <w:szCs w:val="28"/>
        </w:rPr>
      </w:pPr>
    </w:p>
    <w:p w:rsidR="00CD28DE" w:rsidRPr="00F8013F" w:rsidRDefault="00CD28DE" w:rsidP="004E2EC7">
      <w:pPr>
        <w:pStyle w:val="ListParagraph"/>
        <w:numPr>
          <w:ilvl w:val="0"/>
          <w:numId w:val="2"/>
        </w:num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lastRenderedPageBreak/>
        <w:t>The Appellants have stated that they have good prospects of success on the merits of the appeal.  The Appellants have</w:t>
      </w:r>
      <w:r w:rsidRPr="00635E3C">
        <w:rPr>
          <w:rFonts w:ascii="Times New Roman" w:hAnsi="Times New Roman" w:cs="Times New Roman"/>
          <w:sz w:val="28"/>
          <w:szCs w:val="28"/>
        </w:rPr>
        <w:t>, inter alia</w:t>
      </w:r>
      <w:r>
        <w:rPr>
          <w:rFonts w:ascii="Times New Roman" w:hAnsi="Times New Roman" w:cs="Times New Roman"/>
          <w:sz w:val="28"/>
          <w:szCs w:val="28"/>
        </w:rPr>
        <w:t>, raised the following issues in their notice of appeal.</w:t>
      </w:r>
    </w:p>
    <w:p w:rsidR="00F8013F" w:rsidRPr="00F8013F" w:rsidRDefault="00F8013F" w:rsidP="00F8013F">
      <w:pPr>
        <w:pStyle w:val="ListParagraph"/>
        <w:rPr>
          <w:rFonts w:ascii="Times New Roman" w:hAnsi="Times New Roman" w:cs="Times New Roman"/>
          <w:i/>
          <w:sz w:val="28"/>
          <w:szCs w:val="28"/>
        </w:rPr>
      </w:pPr>
    </w:p>
    <w:p w:rsidR="00CD28DE" w:rsidRDefault="00CD28DE" w:rsidP="00CD28DE">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14.1</w:t>
      </w:r>
      <w:r>
        <w:rPr>
          <w:rFonts w:ascii="Times New Roman" w:hAnsi="Times New Roman" w:cs="Times New Roman"/>
          <w:sz w:val="28"/>
          <w:szCs w:val="28"/>
        </w:rPr>
        <w:tab/>
        <w:t xml:space="preserve">One of the reasons the Industrial Court gave for dismissing the application before it, was that:  the </w:t>
      </w:r>
      <w:r w:rsidR="00C41DEA">
        <w:rPr>
          <w:rFonts w:ascii="Times New Roman" w:hAnsi="Times New Roman" w:cs="Times New Roman"/>
          <w:sz w:val="28"/>
          <w:szCs w:val="28"/>
        </w:rPr>
        <w:t>A</w:t>
      </w:r>
      <w:r>
        <w:rPr>
          <w:rFonts w:ascii="Times New Roman" w:hAnsi="Times New Roman" w:cs="Times New Roman"/>
          <w:sz w:val="28"/>
          <w:szCs w:val="28"/>
        </w:rPr>
        <w:t>pplicants (Appellants) delayed in filing their application before Court – after a Certificate of Unresolved Dispute had been issued.</w:t>
      </w:r>
    </w:p>
    <w:p w:rsidR="00F8013F" w:rsidRDefault="00F8013F" w:rsidP="00CD28DE">
      <w:pPr>
        <w:pStyle w:val="ListParagraph"/>
        <w:spacing w:line="480" w:lineRule="auto"/>
        <w:ind w:left="1800" w:hanging="1080"/>
        <w:jc w:val="both"/>
        <w:rPr>
          <w:rFonts w:ascii="Times New Roman" w:hAnsi="Times New Roman" w:cs="Times New Roman"/>
          <w:sz w:val="28"/>
          <w:szCs w:val="28"/>
        </w:rPr>
      </w:pPr>
    </w:p>
    <w:p w:rsidR="00CD28DE" w:rsidRDefault="00CD28DE" w:rsidP="00CD28DE">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14.2</w:t>
      </w:r>
      <w:r>
        <w:rPr>
          <w:rFonts w:ascii="Times New Roman" w:hAnsi="Times New Roman" w:cs="Times New Roman"/>
          <w:sz w:val="28"/>
          <w:szCs w:val="28"/>
        </w:rPr>
        <w:tab/>
        <w:t>According to the Applicants; there is no legal provision that regulates the time within which an applicant is obligated to file a claim before Court – after the certificate had been issued.  T</w:t>
      </w:r>
      <w:r w:rsidR="002D3471">
        <w:rPr>
          <w:rFonts w:ascii="Times New Roman" w:hAnsi="Times New Roman" w:cs="Times New Roman"/>
          <w:sz w:val="28"/>
          <w:szCs w:val="28"/>
        </w:rPr>
        <w:t>here is therefore no legal basis on which the Industrial Court could arrive at the conclusion that the Applicants had unduly delayed in filing their claim in Court.</w:t>
      </w:r>
    </w:p>
    <w:p w:rsidR="00F8013F" w:rsidRDefault="00F8013F" w:rsidP="00CD28DE">
      <w:pPr>
        <w:pStyle w:val="ListParagraph"/>
        <w:spacing w:line="480" w:lineRule="auto"/>
        <w:ind w:left="1800" w:hanging="1080"/>
        <w:jc w:val="both"/>
        <w:rPr>
          <w:rFonts w:ascii="Times New Roman" w:hAnsi="Times New Roman" w:cs="Times New Roman"/>
          <w:sz w:val="28"/>
          <w:szCs w:val="28"/>
        </w:rPr>
      </w:pPr>
    </w:p>
    <w:p w:rsidR="002D3471" w:rsidRDefault="002D3471" w:rsidP="00CD28DE">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14.2.1</w:t>
      </w:r>
      <w:r>
        <w:rPr>
          <w:rFonts w:ascii="Times New Roman" w:hAnsi="Times New Roman" w:cs="Times New Roman"/>
          <w:sz w:val="28"/>
          <w:szCs w:val="28"/>
        </w:rPr>
        <w:tab/>
        <w:t>In its ruling the Industrial Court stated the following:</w:t>
      </w:r>
    </w:p>
    <w:p w:rsidR="002D3471" w:rsidRDefault="002D3471" w:rsidP="00CD28DE">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w:t>
      </w:r>
      <w:r w:rsidRPr="002D3471">
        <w:rPr>
          <w:rFonts w:ascii="Times New Roman" w:hAnsi="Times New Roman" w:cs="Times New Roman"/>
          <w:i/>
          <w:sz w:val="28"/>
          <w:szCs w:val="28"/>
        </w:rPr>
        <w:t>There was no mention of case no 368/2012 in the founding affidavit, as well as any of the confirmatory affidavits that were filed herein by the Applicants.  It is also</w:t>
      </w:r>
      <w:r w:rsidR="00C41DEA">
        <w:rPr>
          <w:rFonts w:ascii="Times New Roman" w:hAnsi="Times New Roman" w:cs="Times New Roman"/>
          <w:i/>
          <w:sz w:val="28"/>
          <w:szCs w:val="28"/>
        </w:rPr>
        <w:t xml:space="preserve"> true that the Applicants did not </w:t>
      </w:r>
      <w:r w:rsidR="00C41DEA">
        <w:rPr>
          <w:rFonts w:ascii="Times New Roman" w:hAnsi="Times New Roman" w:cs="Times New Roman"/>
          <w:i/>
          <w:sz w:val="28"/>
          <w:szCs w:val="28"/>
        </w:rPr>
        <w:lastRenderedPageBreak/>
        <w:t>apply for condonation for the filing of their claim when they filed the current application which is presently serving</w:t>
      </w:r>
      <w:r w:rsidRPr="002D3471">
        <w:rPr>
          <w:rFonts w:ascii="Times New Roman" w:hAnsi="Times New Roman" w:cs="Times New Roman"/>
          <w:i/>
          <w:sz w:val="28"/>
          <w:szCs w:val="28"/>
        </w:rPr>
        <w:t xml:space="preserve"> before Court</w:t>
      </w:r>
      <w:r>
        <w:rPr>
          <w:rFonts w:ascii="Times New Roman" w:hAnsi="Times New Roman" w:cs="Times New Roman"/>
          <w:sz w:val="28"/>
          <w:szCs w:val="28"/>
        </w:rPr>
        <w:t>.”</w:t>
      </w:r>
    </w:p>
    <w:p w:rsidR="002D3471" w:rsidRDefault="002D3471" w:rsidP="00CD28DE">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ab/>
        <w:t>(Record page 137 paragraph 5.5)</w:t>
      </w:r>
    </w:p>
    <w:p w:rsidR="00F8013F" w:rsidRDefault="00F8013F" w:rsidP="00CD28DE">
      <w:pPr>
        <w:pStyle w:val="ListParagraph"/>
        <w:spacing w:line="480" w:lineRule="auto"/>
        <w:ind w:left="1800" w:hanging="1080"/>
        <w:jc w:val="both"/>
        <w:rPr>
          <w:rFonts w:ascii="Times New Roman" w:hAnsi="Times New Roman" w:cs="Times New Roman"/>
          <w:sz w:val="28"/>
          <w:szCs w:val="28"/>
        </w:rPr>
      </w:pPr>
    </w:p>
    <w:p w:rsidR="002D3471" w:rsidRDefault="002D3471" w:rsidP="00CD28DE">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14.2.2</w:t>
      </w:r>
      <w:r>
        <w:rPr>
          <w:rFonts w:ascii="Times New Roman" w:hAnsi="Times New Roman" w:cs="Times New Roman"/>
          <w:sz w:val="28"/>
          <w:szCs w:val="28"/>
        </w:rPr>
        <w:tab/>
        <w:t>In the relying affidavit the Appellants stated the following regarding the issue:</w:t>
      </w:r>
    </w:p>
    <w:p w:rsidR="00F8013F" w:rsidRDefault="00F8013F" w:rsidP="00CD28DE">
      <w:pPr>
        <w:pStyle w:val="ListParagraph"/>
        <w:spacing w:line="480" w:lineRule="auto"/>
        <w:ind w:left="1800" w:hanging="1080"/>
        <w:jc w:val="both"/>
        <w:rPr>
          <w:rFonts w:ascii="Times New Roman" w:hAnsi="Times New Roman" w:cs="Times New Roman"/>
          <w:sz w:val="28"/>
          <w:szCs w:val="28"/>
        </w:rPr>
      </w:pPr>
    </w:p>
    <w:p w:rsidR="002D3471" w:rsidRDefault="002D3471" w:rsidP="00CD28DE">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 xml:space="preserve">    </w:t>
      </w:r>
      <w:r w:rsidRPr="002D3471">
        <w:rPr>
          <w:rFonts w:ascii="Times New Roman" w:hAnsi="Times New Roman" w:cs="Times New Roman"/>
          <w:i/>
          <w:sz w:val="28"/>
          <w:szCs w:val="28"/>
        </w:rPr>
        <w:t>“26.1</w:t>
      </w:r>
      <w:r w:rsidRPr="002D3471">
        <w:rPr>
          <w:rFonts w:ascii="Times New Roman" w:hAnsi="Times New Roman" w:cs="Times New Roman"/>
          <w:i/>
          <w:sz w:val="28"/>
          <w:szCs w:val="28"/>
        </w:rPr>
        <w:tab/>
        <w:t>There has been no delays in the institution of this Application/ Proceedings as the matter was in Court albeit under IC case No 368/2012</w:t>
      </w:r>
      <w:r>
        <w:rPr>
          <w:rFonts w:ascii="Times New Roman" w:hAnsi="Times New Roman" w:cs="Times New Roman"/>
          <w:sz w:val="28"/>
          <w:szCs w:val="28"/>
        </w:rPr>
        <w:t>.”</w:t>
      </w:r>
    </w:p>
    <w:p w:rsidR="002D3471" w:rsidRDefault="002D3471" w:rsidP="00CD28DE">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(Record page 83)</w:t>
      </w:r>
    </w:p>
    <w:p w:rsidR="00F8013F" w:rsidRDefault="00F8013F" w:rsidP="00CD28DE">
      <w:pPr>
        <w:pStyle w:val="ListParagraph"/>
        <w:spacing w:line="480" w:lineRule="auto"/>
        <w:ind w:left="1800" w:hanging="1080"/>
        <w:jc w:val="both"/>
        <w:rPr>
          <w:rFonts w:ascii="Times New Roman" w:hAnsi="Times New Roman" w:cs="Times New Roman"/>
          <w:sz w:val="28"/>
          <w:szCs w:val="28"/>
        </w:rPr>
      </w:pPr>
    </w:p>
    <w:p w:rsidR="002D3471" w:rsidRDefault="002D3471" w:rsidP="00CD28DE">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14.2.3</w:t>
      </w:r>
      <w:r>
        <w:rPr>
          <w:rFonts w:ascii="Times New Roman" w:hAnsi="Times New Roman" w:cs="Times New Roman"/>
          <w:sz w:val="28"/>
          <w:szCs w:val="28"/>
        </w:rPr>
        <w:tab/>
        <w:t>From the ruling of the Industrial Court, there is no indication whether or not the replying affidavi</w:t>
      </w:r>
      <w:r w:rsidR="00565928">
        <w:rPr>
          <w:rFonts w:ascii="Times New Roman" w:hAnsi="Times New Roman" w:cs="Times New Roman"/>
          <w:sz w:val="28"/>
          <w:szCs w:val="28"/>
        </w:rPr>
        <w:t xml:space="preserve">t of the Applicants (Appellants) </w:t>
      </w:r>
      <w:r>
        <w:rPr>
          <w:rFonts w:ascii="Times New Roman" w:hAnsi="Times New Roman" w:cs="Times New Roman"/>
          <w:sz w:val="28"/>
          <w:szCs w:val="28"/>
        </w:rPr>
        <w:t>was considered.  If it was considered</w:t>
      </w:r>
      <w:r w:rsidR="00565928">
        <w:rPr>
          <w:rFonts w:ascii="Times New Roman" w:hAnsi="Times New Roman" w:cs="Times New Roman"/>
          <w:sz w:val="28"/>
          <w:szCs w:val="28"/>
        </w:rPr>
        <w:t>,</w:t>
      </w:r>
      <w:r>
        <w:rPr>
          <w:rFonts w:ascii="Times New Roman" w:hAnsi="Times New Roman" w:cs="Times New Roman"/>
          <w:sz w:val="28"/>
          <w:szCs w:val="28"/>
        </w:rPr>
        <w:t xml:space="preserve"> there is no indication as to whether or not clause 26.1 of the replying affidavit had any effect on the portion of the ruling that made reference to case no 368/2012 </w:t>
      </w:r>
      <w:r w:rsidR="00565928">
        <w:rPr>
          <w:rFonts w:ascii="Times New Roman" w:hAnsi="Times New Roman" w:cs="Times New Roman"/>
          <w:sz w:val="28"/>
          <w:szCs w:val="28"/>
        </w:rPr>
        <w:t xml:space="preserve">- </w:t>
      </w:r>
      <w:r>
        <w:rPr>
          <w:rFonts w:ascii="Times New Roman" w:hAnsi="Times New Roman" w:cs="Times New Roman"/>
          <w:sz w:val="28"/>
          <w:szCs w:val="28"/>
        </w:rPr>
        <w:t>as aforementioned.  The said clause 26.1 in</w:t>
      </w:r>
      <w:r w:rsidR="00565928">
        <w:rPr>
          <w:rFonts w:ascii="Times New Roman" w:hAnsi="Times New Roman" w:cs="Times New Roman"/>
          <w:sz w:val="28"/>
          <w:szCs w:val="28"/>
        </w:rPr>
        <w:t xml:space="preserve"> the replying affidavit of the A</w:t>
      </w:r>
      <w:r>
        <w:rPr>
          <w:rFonts w:ascii="Times New Roman" w:hAnsi="Times New Roman" w:cs="Times New Roman"/>
          <w:sz w:val="28"/>
          <w:szCs w:val="28"/>
        </w:rPr>
        <w:t>pplicants is quoted in full in paragraph 14.2.2 above.</w:t>
      </w:r>
    </w:p>
    <w:p w:rsidR="00F8013F" w:rsidRDefault="00F8013F" w:rsidP="00CD28DE">
      <w:pPr>
        <w:pStyle w:val="ListParagraph"/>
        <w:spacing w:line="480" w:lineRule="auto"/>
        <w:ind w:left="1800" w:hanging="1080"/>
        <w:jc w:val="both"/>
        <w:rPr>
          <w:rFonts w:ascii="Times New Roman" w:hAnsi="Times New Roman" w:cs="Times New Roman"/>
          <w:sz w:val="28"/>
          <w:szCs w:val="28"/>
        </w:rPr>
      </w:pPr>
    </w:p>
    <w:p w:rsidR="005814CB" w:rsidRDefault="005814CB" w:rsidP="00CD28DE">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lastRenderedPageBreak/>
        <w:t>14.3</w:t>
      </w:r>
      <w:r>
        <w:rPr>
          <w:rFonts w:ascii="Times New Roman" w:hAnsi="Times New Roman" w:cs="Times New Roman"/>
          <w:sz w:val="28"/>
          <w:szCs w:val="28"/>
        </w:rPr>
        <w:tab/>
        <w:t>Another reason the</w:t>
      </w:r>
      <w:r w:rsidR="00565928">
        <w:rPr>
          <w:rFonts w:ascii="Times New Roman" w:hAnsi="Times New Roman" w:cs="Times New Roman"/>
          <w:sz w:val="28"/>
          <w:szCs w:val="28"/>
        </w:rPr>
        <w:t xml:space="preserve"> Industrial</w:t>
      </w:r>
      <w:r>
        <w:rPr>
          <w:rFonts w:ascii="Times New Roman" w:hAnsi="Times New Roman" w:cs="Times New Roman"/>
          <w:sz w:val="28"/>
          <w:szCs w:val="28"/>
        </w:rPr>
        <w:t xml:space="preserve"> Court gave for dismissin</w:t>
      </w:r>
      <w:r w:rsidR="00565928">
        <w:rPr>
          <w:rFonts w:ascii="Times New Roman" w:hAnsi="Times New Roman" w:cs="Times New Roman"/>
          <w:sz w:val="28"/>
          <w:szCs w:val="28"/>
        </w:rPr>
        <w:t>g the application is that; the A</w:t>
      </w:r>
      <w:r>
        <w:rPr>
          <w:rFonts w:ascii="Times New Roman" w:hAnsi="Times New Roman" w:cs="Times New Roman"/>
          <w:sz w:val="28"/>
          <w:szCs w:val="28"/>
        </w:rPr>
        <w:t>pplicants failed to apply for condonation for late filing of their claim before Court.  The concept of condonation is interlinked with that of – undue delay in filing a claim before Court</w:t>
      </w:r>
      <w:r w:rsidR="006C37A9">
        <w:rPr>
          <w:rFonts w:ascii="Times New Roman" w:hAnsi="Times New Roman" w:cs="Times New Roman"/>
          <w:sz w:val="28"/>
          <w:szCs w:val="28"/>
        </w:rPr>
        <w:t>,</w:t>
      </w:r>
      <w:r>
        <w:rPr>
          <w:rFonts w:ascii="Times New Roman" w:hAnsi="Times New Roman" w:cs="Times New Roman"/>
          <w:sz w:val="28"/>
          <w:szCs w:val="28"/>
        </w:rPr>
        <w:t xml:space="preserve"> after the certificate had been issued.  The Industrial Court made specific mention of the absence of condonation</w:t>
      </w:r>
      <w:r w:rsidR="00565928">
        <w:rPr>
          <w:rFonts w:ascii="Times New Roman" w:hAnsi="Times New Roman" w:cs="Times New Roman"/>
          <w:sz w:val="28"/>
          <w:szCs w:val="28"/>
        </w:rPr>
        <w:t xml:space="preserve"> -</w:t>
      </w:r>
      <w:r>
        <w:rPr>
          <w:rFonts w:ascii="Times New Roman" w:hAnsi="Times New Roman" w:cs="Times New Roman"/>
          <w:sz w:val="28"/>
          <w:szCs w:val="28"/>
        </w:rPr>
        <w:t xml:space="preserve"> in its decision.</w:t>
      </w:r>
    </w:p>
    <w:p w:rsidR="002A0024" w:rsidRDefault="002A0024" w:rsidP="00CD28DE">
      <w:pPr>
        <w:pStyle w:val="ListParagraph"/>
        <w:spacing w:line="480" w:lineRule="auto"/>
        <w:ind w:left="1800" w:hanging="1080"/>
        <w:jc w:val="both"/>
        <w:rPr>
          <w:rFonts w:ascii="Times New Roman" w:hAnsi="Times New Roman" w:cs="Times New Roman"/>
          <w:sz w:val="28"/>
          <w:szCs w:val="28"/>
        </w:rPr>
      </w:pPr>
    </w:p>
    <w:p w:rsidR="00B97ED4" w:rsidRDefault="00B97ED4" w:rsidP="00CD28DE">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14.4</w:t>
      </w:r>
      <w:r>
        <w:rPr>
          <w:rFonts w:ascii="Times New Roman" w:hAnsi="Times New Roman" w:cs="Times New Roman"/>
          <w:sz w:val="28"/>
          <w:szCs w:val="28"/>
        </w:rPr>
        <w:tab/>
        <w:t>The Applicants (Appellants) have raised an arguable issue on appeal.  In this particular</w:t>
      </w:r>
      <w:r w:rsidR="009D1196">
        <w:rPr>
          <w:rFonts w:ascii="Times New Roman" w:hAnsi="Times New Roman" w:cs="Times New Roman"/>
          <w:sz w:val="28"/>
          <w:szCs w:val="28"/>
        </w:rPr>
        <w:t xml:space="preserve"> case the Appellants have</w:t>
      </w:r>
      <w:r>
        <w:rPr>
          <w:rFonts w:ascii="Times New Roman" w:hAnsi="Times New Roman" w:cs="Times New Roman"/>
          <w:sz w:val="28"/>
          <w:szCs w:val="28"/>
        </w:rPr>
        <w:t xml:space="preserve"> prospects of success on appeal.  The question as to when should an applicant file his claim before the Industrial Court – after a certificate had been issued – does not appear to have been settled.  It is clearly a question of law that deserves a further consideration and determination by the Court.  The concomitant question as to when (if at all) should the applicant, (before the Industrial Court), apply for condonation for late filing of his claim – is also a question of law which has not been settled yet.  The nature of the legal question that is contained in the notice of appeal</w:t>
      </w:r>
      <w:r w:rsidR="00565928">
        <w:rPr>
          <w:rFonts w:ascii="Times New Roman" w:hAnsi="Times New Roman" w:cs="Times New Roman"/>
          <w:sz w:val="28"/>
          <w:szCs w:val="28"/>
        </w:rPr>
        <w:t xml:space="preserve"> as well as the extent of the delay in filing the record,</w:t>
      </w:r>
      <w:r>
        <w:rPr>
          <w:rFonts w:ascii="Times New Roman" w:hAnsi="Times New Roman" w:cs="Times New Roman"/>
          <w:sz w:val="28"/>
          <w:szCs w:val="28"/>
        </w:rPr>
        <w:t xml:space="preserve"> has persuaded the Court to grant condonation for late filing</w:t>
      </w:r>
      <w:r w:rsidR="00CC52BD">
        <w:rPr>
          <w:rFonts w:ascii="Times New Roman" w:hAnsi="Times New Roman" w:cs="Times New Roman"/>
          <w:sz w:val="28"/>
          <w:szCs w:val="28"/>
        </w:rPr>
        <w:t xml:space="preserve"> of the </w:t>
      </w:r>
      <w:r w:rsidR="00CC52BD">
        <w:rPr>
          <w:rFonts w:ascii="Times New Roman" w:hAnsi="Times New Roman" w:cs="Times New Roman"/>
          <w:sz w:val="28"/>
          <w:szCs w:val="28"/>
        </w:rPr>
        <w:lastRenderedPageBreak/>
        <w:t>record on appeal.  As aforementioned, the question whether or not to grant condonation is an exercise of judicial discretion which requires a consideration of all the relevant factors.</w:t>
      </w:r>
    </w:p>
    <w:p w:rsidR="00F8013F" w:rsidRDefault="00F8013F" w:rsidP="00CD28DE">
      <w:pPr>
        <w:pStyle w:val="ListParagraph"/>
        <w:spacing w:line="480" w:lineRule="auto"/>
        <w:ind w:left="1800" w:hanging="1080"/>
        <w:jc w:val="both"/>
        <w:rPr>
          <w:rFonts w:ascii="Times New Roman" w:hAnsi="Times New Roman" w:cs="Times New Roman"/>
          <w:sz w:val="28"/>
          <w:szCs w:val="28"/>
        </w:rPr>
      </w:pPr>
    </w:p>
    <w:p w:rsidR="00CC52BD" w:rsidRDefault="00CC52BD" w:rsidP="00CD28DE">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14.5</w:t>
      </w:r>
      <w:r>
        <w:rPr>
          <w:rFonts w:ascii="Times New Roman" w:hAnsi="Times New Roman" w:cs="Times New Roman"/>
          <w:sz w:val="28"/>
          <w:szCs w:val="28"/>
        </w:rPr>
        <w:tab/>
        <w:t xml:space="preserve">An appeal that was deemed abandoned in terms of </w:t>
      </w:r>
      <w:r w:rsidR="00565928">
        <w:rPr>
          <w:rFonts w:ascii="Times New Roman" w:hAnsi="Times New Roman" w:cs="Times New Roman"/>
          <w:sz w:val="28"/>
          <w:szCs w:val="28"/>
        </w:rPr>
        <w:t>r</w:t>
      </w:r>
      <w:r>
        <w:rPr>
          <w:rFonts w:ascii="Times New Roman" w:hAnsi="Times New Roman" w:cs="Times New Roman"/>
          <w:sz w:val="28"/>
          <w:szCs w:val="28"/>
        </w:rPr>
        <w:t>ule 21 (4) can be revived, by a successful application (in terms of rule 17), viz;</w:t>
      </w:r>
      <w:r w:rsidR="00955F95">
        <w:rPr>
          <w:rFonts w:ascii="Times New Roman" w:hAnsi="Times New Roman" w:cs="Times New Roman"/>
          <w:sz w:val="28"/>
          <w:szCs w:val="28"/>
        </w:rPr>
        <w:t xml:space="preserve"> for condonation for late filing of the record.</w:t>
      </w:r>
      <w:r w:rsidR="00565928">
        <w:rPr>
          <w:rFonts w:ascii="Times New Roman" w:hAnsi="Times New Roman" w:cs="Times New Roman"/>
          <w:sz w:val="28"/>
          <w:szCs w:val="28"/>
        </w:rPr>
        <w:t xml:space="preserve">  In the case before Court the Applicants (Appellants) have presented</w:t>
      </w:r>
      <w:r w:rsidR="00955F95">
        <w:rPr>
          <w:rFonts w:ascii="Times New Roman" w:hAnsi="Times New Roman" w:cs="Times New Roman"/>
          <w:sz w:val="28"/>
          <w:szCs w:val="28"/>
        </w:rPr>
        <w:t xml:space="preserve"> prospects of success on appeal – which ti</w:t>
      </w:r>
      <w:r w:rsidR="00565928">
        <w:rPr>
          <w:rFonts w:ascii="Times New Roman" w:hAnsi="Times New Roman" w:cs="Times New Roman"/>
          <w:sz w:val="28"/>
          <w:szCs w:val="28"/>
        </w:rPr>
        <w:t>l</w:t>
      </w:r>
      <w:r w:rsidR="00955F95">
        <w:rPr>
          <w:rFonts w:ascii="Times New Roman" w:hAnsi="Times New Roman" w:cs="Times New Roman"/>
          <w:sz w:val="28"/>
          <w:szCs w:val="28"/>
        </w:rPr>
        <w:t>ted the scales of justice in favour of granting condonation.</w:t>
      </w:r>
    </w:p>
    <w:p w:rsidR="00192830" w:rsidRDefault="00192830" w:rsidP="00CD28DE">
      <w:pPr>
        <w:pStyle w:val="ListParagraph"/>
        <w:spacing w:line="480" w:lineRule="auto"/>
        <w:ind w:left="1800" w:hanging="1080"/>
        <w:jc w:val="both"/>
        <w:rPr>
          <w:rFonts w:ascii="Times New Roman" w:hAnsi="Times New Roman" w:cs="Times New Roman"/>
          <w:sz w:val="28"/>
          <w:szCs w:val="28"/>
        </w:rPr>
      </w:pPr>
    </w:p>
    <w:p w:rsidR="00D93F79" w:rsidRDefault="00D93F79" w:rsidP="00D93F7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In the matter of ETHEL DLAMINI (born </w:t>
      </w:r>
      <w:proofErr w:type="spellStart"/>
      <w:r>
        <w:rPr>
          <w:rFonts w:ascii="Times New Roman" w:hAnsi="Times New Roman" w:cs="Times New Roman"/>
          <w:sz w:val="28"/>
          <w:szCs w:val="28"/>
        </w:rPr>
        <w:t>Gule</w:t>
      </w:r>
      <w:proofErr w:type="spellEnd"/>
      <w:r>
        <w:rPr>
          <w:rFonts w:ascii="Times New Roman" w:hAnsi="Times New Roman" w:cs="Times New Roman"/>
          <w:sz w:val="28"/>
          <w:szCs w:val="28"/>
        </w:rPr>
        <w:t xml:space="preserve">) VS PRINCE </w:t>
      </w:r>
      <w:r w:rsidR="008E6EB1">
        <w:rPr>
          <w:rFonts w:ascii="Times New Roman" w:hAnsi="Times New Roman" w:cs="Times New Roman"/>
          <w:sz w:val="28"/>
          <w:szCs w:val="28"/>
        </w:rPr>
        <w:t>&amp; CHIEF GAS</w:t>
      </w:r>
      <w:r>
        <w:rPr>
          <w:rFonts w:ascii="Times New Roman" w:hAnsi="Times New Roman" w:cs="Times New Roman"/>
          <w:sz w:val="28"/>
          <w:szCs w:val="28"/>
        </w:rPr>
        <w:t xml:space="preserve">AWANGWANE SZSC case no. 93/2018 B, the Supreme Court </w:t>
      </w:r>
      <w:proofErr w:type="spellStart"/>
      <w:r w:rsidR="00906423">
        <w:rPr>
          <w:rFonts w:ascii="Times New Roman" w:hAnsi="Times New Roman" w:cs="Times New Roman"/>
          <w:i/>
          <w:sz w:val="28"/>
          <w:szCs w:val="28"/>
        </w:rPr>
        <w:t>me</w:t>
      </w:r>
      <w:r w:rsidRPr="00D93F79">
        <w:rPr>
          <w:rFonts w:ascii="Times New Roman" w:hAnsi="Times New Roman" w:cs="Times New Roman"/>
          <w:i/>
          <w:sz w:val="28"/>
          <w:szCs w:val="28"/>
        </w:rPr>
        <w:t>ro</w:t>
      </w:r>
      <w:proofErr w:type="spellEnd"/>
      <w:r w:rsidRPr="00D93F79">
        <w:rPr>
          <w:rFonts w:ascii="Times New Roman" w:hAnsi="Times New Roman" w:cs="Times New Roman"/>
          <w:i/>
          <w:sz w:val="28"/>
          <w:szCs w:val="28"/>
        </w:rPr>
        <w:t xml:space="preserve"> </w:t>
      </w:r>
      <w:proofErr w:type="spellStart"/>
      <w:r w:rsidRPr="00D93F79">
        <w:rPr>
          <w:rFonts w:ascii="Times New Roman" w:hAnsi="Times New Roman" w:cs="Times New Roman"/>
          <w:i/>
          <w:sz w:val="28"/>
          <w:szCs w:val="28"/>
        </w:rPr>
        <w:t>motu</w:t>
      </w:r>
      <w:proofErr w:type="spellEnd"/>
      <w:r>
        <w:rPr>
          <w:rFonts w:ascii="Times New Roman" w:hAnsi="Times New Roman" w:cs="Times New Roman"/>
          <w:sz w:val="28"/>
          <w:szCs w:val="28"/>
        </w:rPr>
        <w:t>, granted the appellant condonation for non-compliance with the rules.  There was absence of an appropriate application either for extension of time to comply with the rules or condonation for non- compliance.</w:t>
      </w:r>
    </w:p>
    <w:p w:rsidR="004025C1" w:rsidRDefault="004025C1" w:rsidP="00D93F79">
      <w:pPr>
        <w:spacing w:line="480" w:lineRule="auto"/>
        <w:ind w:left="720" w:hanging="720"/>
        <w:jc w:val="both"/>
        <w:rPr>
          <w:rFonts w:ascii="Times New Roman" w:hAnsi="Times New Roman" w:cs="Times New Roman"/>
          <w:sz w:val="28"/>
          <w:szCs w:val="28"/>
        </w:rPr>
      </w:pPr>
    </w:p>
    <w:p w:rsidR="00D93F79" w:rsidRDefault="00D93F79" w:rsidP="00D93F79">
      <w:pPr>
        <w:spacing w:line="480" w:lineRule="auto"/>
        <w:ind w:left="1530" w:hanging="810"/>
        <w:jc w:val="both"/>
        <w:rPr>
          <w:rFonts w:ascii="Times New Roman" w:hAnsi="Times New Roman" w:cs="Times New Roman"/>
          <w:sz w:val="28"/>
          <w:szCs w:val="28"/>
        </w:rPr>
      </w:pPr>
      <w:r>
        <w:rPr>
          <w:rFonts w:ascii="Times New Roman" w:hAnsi="Times New Roman" w:cs="Times New Roman"/>
          <w:sz w:val="28"/>
          <w:szCs w:val="28"/>
        </w:rPr>
        <w:t>15.1</w:t>
      </w:r>
      <w:r>
        <w:rPr>
          <w:rFonts w:ascii="Times New Roman" w:hAnsi="Times New Roman" w:cs="Times New Roman"/>
          <w:sz w:val="28"/>
          <w:szCs w:val="28"/>
        </w:rPr>
        <w:tab/>
        <w:t>An excerpt of the judgment reads thus</w:t>
      </w:r>
      <w:r w:rsidR="00906423">
        <w:rPr>
          <w:rFonts w:ascii="Times New Roman" w:hAnsi="Times New Roman" w:cs="Times New Roman"/>
          <w:sz w:val="28"/>
          <w:szCs w:val="28"/>
        </w:rPr>
        <w:t>:</w:t>
      </w:r>
    </w:p>
    <w:p w:rsidR="00906423" w:rsidRDefault="00906423" w:rsidP="00DD35F3">
      <w:pPr>
        <w:spacing w:line="480" w:lineRule="auto"/>
        <w:ind w:left="2160" w:hanging="720"/>
        <w:jc w:val="both"/>
        <w:rPr>
          <w:rFonts w:ascii="Times New Roman" w:hAnsi="Times New Roman" w:cs="Times New Roman"/>
          <w:i/>
          <w:sz w:val="28"/>
          <w:szCs w:val="28"/>
        </w:rPr>
      </w:pPr>
      <w:r w:rsidRPr="00783201">
        <w:rPr>
          <w:rFonts w:ascii="Times New Roman" w:hAnsi="Times New Roman" w:cs="Times New Roman"/>
          <w:i/>
          <w:sz w:val="28"/>
          <w:szCs w:val="28"/>
        </w:rPr>
        <w:lastRenderedPageBreak/>
        <w:t>“25</w:t>
      </w:r>
      <w:proofErr w:type="gramStart"/>
      <w:r w:rsidRPr="00783201">
        <w:rPr>
          <w:rFonts w:ascii="Times New Roman" w:hAnsi="Times New Roman" w:cs="Times New Roman"/>
          <w:i/>
          <w:sz w:val="28"/>
          <w:szCs w:val="28"/>
        </w:rPr>
        <w:t>.  I</w:t>
      </w:r>
      <w:r w:rsidR="0084424F" w:rsidRPr="00783201">
        <w:rPr>
          <w:rFonts w:ascii="Times New Roman" w:hAnsi="Times New Roman" w:cs="Times New Roman"/>
          <w:i/>
          <w:sz w:val="28"/>
          <w:szCs w:val="28"/>
        </w:rPr>
        <w:t>t</w:t>
      </w:r>
      <w:proofErr w:type="gramEnd"/>
      <w:r w:rsidR="0084424F" w:rsidRPr="00783201">
        <w:rPr>
          <w:rFonts w:ascii="Times New Roman" w:hAnsi="Times New Roman" w:cs="Times New Roman"/>
          <w:i/>
          <w:sz w:val="28"/>
          <w:szCs w:val="28"/>
        </w:rPr>
        <w:t xml:space="preserve"> is clear that the late filing of the record was clearly due to the negligence of the appellant’s attorney.  Furthermore, having discovered that the </w:t>
      </w:r>
      <w:r w:rsidR="002B7BF2" w:rsidRPr="00783201">
        <w:rPr>
          <w:rFonts w:ascii="Times New Roman" w:hAnsi="Times New Roman" w:cs="Times New Roman"/>
          <w:i/>
          <w:sz w:val="28"/>
          <w:szCs w:val="28"/>
        </w:rPr>
        <w:t>filing of</w:t>
      </w:r>
      <w:r w:rsidR="0084424F" w:rsidRPr="00783201">
        <w:rPr>
          <w:rFonts w:ascii="Times New Roman" w:hAnsi="Times New Roman" w:cs="Times New Roman"/>
          <w:i/>
          <w:sz w:val="28"/>
          <w:szCs w:val="28"/>
        </w:rPr>
        <w:t xml:space="preserve"> the record was out of time, he failed to prepare a comprehensive and detailed application for extension or condonation, the principles of which have been enunciated in this Court in many decisions.  Even when he knew the matter was on the roll, he failed to file heads as required in terms of the law.</w:t>
      </w:r>
      <w:r w:rsidR="00DD35F3" w:rsidRPr="00783201">
        <w:rPr>
          <w:rFonts w:ascii="Times New Roman" w:hAnsi="Times New Roman" w:cs="Times New Roman"/>
          <w:i/>
          <w:sz w:val="28"/>
          <w:szCs w:val="28"/>
        </w:rPr>
        <w:t>”</w:t>
      </w:r>
    </w:p>
    <w:p w:rsidR="00192830" w:rsidRPr="00783201" w:rsidRDefault="00192830" w:rsidP="00DD35F3">
      <w:pPr>
        <w:spacing w:line="480" w:lineRule="auto"/>
        <w:ind w:left="2160" w:hanging="720"/>
        <w:jc w:val="both"/>
        <w:rPr>
          <w:rFonts w:ascii="Times New Roman" w:hAnsi="Times New Roman" w:cs="Times New Roman"/>
          <w:i/>
          <w:sz w:val="28"/>
          <w:szCs w:val="28"/>
        </w:rPr>
      </w:pPr>
    </w:p>
    <w:p w:rsidR="004025C1" w:rsidRDefault="004025C1" w:rsidP="004025C1">
      <w:pPr>
        <w:spacing w:line="480" w:lineRule="auto"/>
        <w:ind w:left="2160" w:hanging="1440"/>
        <w:jc w:val="both"/>
        <w:rPr>
          <w:rFonts w:ascii="Times New Roman" w:hAnsi="Times New Roman" w:cs="Times New Roman"/>
          <w:sz w:val="28"/>
          <w:szCs w:val="28"/>
        </w:rPr>
      </w:pPr>
      <w:r w:rsidRPr="00783201">
        <w:rPr>
          <w:rFonts w:ascii="Times New Roman" w:hAnsi="Times New Roman" w:cs="Times New Roman"/>
          <w:i/>
          <w:sz w:val="28"/>
          <w:szCs w:val="28"/>
        </w:rPr>
        <w:t xml:space="preserve">            </w:t>
      </w:r>
      <w:r w:rsidR="00906423" w:rsidRPr="00783201">
        <w:rPr>
          <w:rFonts w:ascii="Times New Roman" w:hAnsi="Times New Roman" w:cs="Times New Roman"/>
          <w:i/>
          <w:sz w:val="28"/>
          <w:szCs w:val="28"/>
        </w:rPr>
        <w:t>26.</w:t>
      </w:r>
      <w:r w:rsidR="00906423" w:rsidRPr="00783201">
        <w:rPr>
          <w:rFonts w:ascii="Times New Roman" w:hAnsi="Times New Roman" w:cs="Times New Roman"/>
          <w:i/>
          <w:sz w:val="28"/>
          <w:szCs w:val="28"/>
        </w:rPr>
        <w:tab/>
      </w:r>
      <w:proofErr w:type="gramStart"/>
      <w:r w:rsidRPr="00783201">
        <w:rPr>
          <w:rFonts w:ascii="Times New Roman" w:hAnsi="Times New Roman" w:cs="Times New Roman"/>
          <w:i/>
          <w:sz w:val="28"/>
          <w:szCs w:val="28"/>
        </w:rPr>
        <w:t>Whilst</w:t>
      </w:r>
      <w:proofErr w:type="gramEnd"/>
      <w:r w:rsidRPr="00783201">
        <w:rPr>
          <w:rFonts w:ascii="Times New Roman" w:hAnsi="Times New Roman" w:cs="Times New Roman"/>
          <w:i/>
          <w:sz w:val="28"/>
          <w:szCs w:val="28"/>
        </w:rPr>
        <w:t xml:space="preserve"> the Court </w:t>
      </w:r>
      <w:proofErr w:type="spellStart"/>
      <w:r w:rsidRPr="00783201">
        <w:rPr>
          <w:rFonts w:ascii="Times New Roman" w:hAnsi="Times New Roman" w:cs="Times New Roman"/>
          <w:i/>
          <w:sz w:val="28"/>
          <w:szCs w:val="28"/>
        </w:rPr>
        <w:t>mero</w:t>
      </w:r>
      <w:proofErr w:type="spellEnd"/>
      <w:r w:rsidRPr="00783201">
        <w:rPr>
          <w:rFonts w:ascii="Times New Roman" w:hAnsi="Times New Roman" w:cs="Times New Roman"/>
          <w:i/>
          <w:sz w:val="28"/>
          <w:szCs w:val="28"/>
        </w:rPr>
        <w:t xml:space="preserve"> </w:t>
      </w:r>
      <w:proofErr w:type="spellStart"/>
      <w:r w:rsidRPr="00783201">
        <w:rPr>
          <w:rFonts w:ascii="Times New Roman" w:hAnsi="Times New Roman" w:cs="Times New Roman"/>
          <w:i/>
          <w:sz w:val="28"/>
          <w:szCs w:val="28"/>
        </w:rPr>
        <w:t>motu</w:t>
      </w:r>
      <w:proofErr w:type="spellEnd"/>
      <w:r w:rsidRPr="00783201">
        <w:rPr>
          <w:rFonts w:ascii="Times New Roman" w:hAnsi="Times New Roman" w:cs="Times New Roman"/>
          <w:i/>
          <w:sz w:val="28"/>
          <w:szCs w:val="28"/>
        </w:rPr>
        <w:t xml:space="preserve"> granted </w:t>
      </w:r>
      <w:r w:rsidRPr="00783201">
        <w:rPr>
          <w:rFonts w:ascii="Times New Roman" w:hAnsi="Times New Roman" w:cs="Times New Roman"/>
          <w:i/>
          <w:sz w:val="28"/>
          <w:szCs w:val="28"/>
          <w:u w:val="single"/>
        </w:rPr>
        <w:t>condonation in the interests of justice</w:t>
      </w:r>
      <w:r w:rsidR="00DD35F3">
        <w:rPr>
          <w:rFonts w:ascii="Times New Roman" w:hAnsi="Times New Roman" w:cs="Times New Roman"/>
          <w:sz w:val="28"/>
          <w:szCs w:val="28"/>
        </w:rPr>
        <w:t>…”</w:t>
      </w:r>
    </w:p>
    <w:p w:rsidR="00906423" w:rsidRDefault="004025C1" w:rsidP="004025C1">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(Underlining added)</w:t>
      </w:r>
    </w:p>
    <w:p w:rsidR="004025C1" w:rsidRDefault="004025C1" w:rsidP="004025C1">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(At page 12)</w:t>
      </w:r>
    </w:p>
    <w:p w:rsidR="008E6EB1" w:rsidRDefault="008E6EB1" w:rsidP="004025C1">
      <w:pPr>
        <w:spacing w:line="480" w:lineRule="auto"/>
        <w:ind w:left="2160" w:hanging="720"/>
        <w:jc w:val="both"/>
        <w:rPr>
          <w:rFonts w:ascii="Times New Roman" w:hAnsi="Times New Roman" w:cs="Times New Roman"/>
          <w:sz w:val="28"/>
          <w:szCs w:val="28"/>
        </w:rPr>
      </w:pPr>
    </w:p>
    <w:p w:rsidR="004025C1" w:rsidRDefault="004025C1" w:rsidP="004025C1">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w:t>
      </w:r>
      <w:r w:rsidRPr="00783201">
        <w:rPr>
          <w:rFonts w:ascii="Times New Roman" w:hAnsi="Times New Roman" w:cs="Times New Roman"/>
          <w:i/>
          <w:sz w:val="28"/>
          <w:szCs w:val="28"/>
        </w:rPr>
        <w:t xml:space="preserve">15 </w:t>
      </w:r>
      <w:r w:rsidRPr="00783201">
        <w:rPr>
          <w:rFonts w:ascii="Times New Roman" w:hAnsi="Times New Roman" w:cs="Times New Roman"/>
          <w:i/>
          <w:sz w:val="28"/>
          <w:szCs w:val="28"/>
        </w:rPr>
        <w:tab/>
        <w:t xml:space="preserve">Notwithstanding the defects </w:t>
      </w:r>
      <w:r w:rsidR="00783201" w:rsidRPr="00783201">
        <w:rPr>
          <w:rFonts w:ascii="Times New Roman" w:hAnsi="Times New Roman" w:cs="Times New Roman"/>
          <w:i/>
          <w:sz w:val="28"/>
          <w:szCs w:val="28"/>
        </w:rPr>
        <w:t xml:space="preserve">in the applicant’s application referred to above, the Court </w:t>
      </w:r>
      <w:proofErr w:type="spellStart"/>
      <w:r w:rsidR="00783201" w:rsidRPr="00783201">
        <w:rPr>
          <w:rFonts w:ascii="Times New Roman" w:hAnsi="Times New Roman" w:cs="Times New Roman"/>
          <w:i/>
          <w:sz w:val="28"/>
          <w:szCs w:val="28"/>
        </w:rPr>
        <w:t>mero</w:t>
      </w:r>
      <w:proofErr w:type="spellEnd"/>
      <w:r w:rsidR="00783201" w:rsidRPr="00783201">
        <w:rPr>
          <w:rFonts w:ascii="Times New Roman" w:hAnsi="Times New Roman" w:cs="Times New Roman"/>
          <w:i/>
          <w:sz w:val="28"/>
          <w:szCs w:val="28"/>
        </w:rPr>
        <w:t xml:space="preserve"> </w:t>
      </w:r>
      <w:proofErr w:type="spellStart"/>
      <w:r w:rsidR="00783201" w:rsidRPr="00783201">
        <w:rPr>
          <w:rFonts w:ascii="Times New Roman" w:hAnsi="Times New Roman" w:cs="Times New Roman"/>
          <w:i/>
          <w:sz w:val="28"/>
          <w:szCs w:val="28"/>
        </w:rPr>
        <w:t>motu</w:t>
      </w:r>
      <w:proofErr w:type="spellEnd"/>
      <w:r w:rsidR="00783201" w:rsidRPr="00783201">
        <w:rPr>
          <w:rFonts w:ascii="Times New Roman" w:hAnsi="Times New Roman" w:cs="Times New Roman"/>
          <w:i/>
          <w:sz w:val="28"/>
          <w:szCs w:val="28"/>
        </w:rPr>
        <w:t xml:space="preserve"> and reluctantly granted the application for condonation </w:t>
      </w:r>
      <w:r w:rsidR="00783201" w:rsidRPr="008E6EB1">
        <w:rPr>
          <w:rFonts w:ascii="Times New Roman" w:hAnsi="Times New Roman" w:cs="Times New Roman"/>
          <w:i/>
          <w:sz w:val="28"/>
          <w:szCs w:val="28"/>
          <w:u w:val="single"/>
        </w:rPr>
        <w:t xml:space="preserve">in the </w:t>
      </w:r>
      <w:r w:rsidRPr="008E6EB1">
        <w:rPr>
          <w:rFonts w:ascii="Times New Roman" w:hAnsi="Times New Roman" w:cs="Times New Roman"/>
          <w:i/>
          <w:sz w:val="28"/>
          <w:szCs w:val="28"/>
          <w:u w:val="single"/>
        </w:rPr>
        <w:t>interest of justice</w:t>
      </w:r>
      <w:r>
        <w:rPr>
          <w:rFonts w:ascii="Times New Roman" w:hAnsi="Times New Roman" w:cs="Times New Roman"/>
          <w:sz w:val="28"/>
          <w:szCs w:val="28"/>
        </w:rPr>
        <w:t>…”</w:t>
      </w:r>
    </w:p>
    <w:p w:rsidR="008E6EB1" w:rsidRDefault="008E6EB1" w:rsidP="008E6EB1">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ab/>
        <w:t>(Underlining added)</w:t>
      </w:r>
    </w:p>
    <w:p w:rsidR="004025C1" w:rsidRDefault="004025C1" w:rsidP="008E6EB1">
      <w:pPr>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lastRenderedPageBreak/>
        <w:t>(At page 9)</w:t>
      </w:r>
    </w:p>
    <w:p w:rsidR="004025C1" w:rsidRDefault="004025C1" w:rsidP="004025C1">
      <w:pPr>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15.2</w:t>
      </w:r>
      <w:r>
        <w:rPr>
          <w:rFonts w:ascii="Times New Roman" w:hAnsi="Times New Roman" w:cs="Times New Roman"/>
          <w:sz w:val="28"/>
          <w:szCs w:val="28"/>
        </w:rPr>
        <w:tab/>
        <w:t>The ETHEL DLAMINI matter was decided on the 9</w:t>
      </w:r>
      <w:r w:rsidRPr="004025C1">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2019.</w:t>
      </w:r>
    </w:p>
    <w:p w:rsidR="004025C1" w:rsidRDefault="004025C1" w:rsidP="004025C1">
      <w:pPr>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15.3</w:t>
      </w:r>
      <w:r>
        <w:rPr>
          <w:rFonts w:ascii="Times New Roman" w:hAnsi="Times New Roman" w:cs="Times New Roman"/>
          <w:sz w:val="28"/>
          <w:szCs w:val="28"/>
        </w:rPr>
        <w:tab/>
        <w:t>The basis on which the Court granted condonation in the ETHEL DLAMINI case was ‘</w:t>
      </w:r>
      <w:r w:rsidRPr="00ED2C98">
        <w:rPr>
          <w:rFonts w:ascii="Times New Roman" w:hAnsi="Times New Roman" w:cs="Times New Roman"/>
          <w:i/>
          <w:sz w:val="28"/>
          <w:szCs w:val="28"/>
        </w:rPr>
        <w:t>the interest of justice</w:t>
      </w:r>
      <w:r>
        <w:rPr>
          <w:rFonts w:ascii="Times New Roman" w:hAnsi="Times New Roman" w:cs="Times New Roman"/>
          <w:sz w:val="28"/>
          <w:szCs w:val="28"/>
        </w:rPr>
        <w:t>.’  In the ETHEL DLAMINI case, the Supreme Court introduced a new dimension in the ma</w:t>
      </w:r>
      <w:r w:rsidR="00783201">
        <w:rPr>
          <w:rFonts w:ascii="Times New Roman" w:hAnsi="Times New Roman" w:cs="Times New Roman"/>
          <w:sz w:val="28"/>
          <w:szCs w:val="28"/>
        </w:rPr>
        <w:t>nn</w:t>
      </w:r>
      <w:r>
        <w:rPr>
          <w:rFonts w:ascii="Times New Roman" w:hAnsi="Times New Roman" w:cs="Times New Roman"/>
          <w:sz w:val="28"/>
          <w:szCs w:val="28"/>
        </w:rPr>
        <w:t>er</w:t>
      </w:r>
      <w:r w:rsidR="00727948">
        <w:rPr>
          <w:rFonts w:ascii="Times New Roman" w:hAnsi="Times New Roman" w:cs="Times New Roman"/>
          <w:sz w:val="28"/>
          <w:szCs w:val="28"/>
        </w:rPr>
        <w:t xml:space="preserve"> the principle</w:t>
      </w:r>
      <w:r w:rsidR="00783201">
        <w:rPr>
          <w:rFonts w:ascii="Times New Roman" w:hAnsi="Times New Roman" w:cs="Times New Roman"/>
          <w:sz w:val="28"/>
          <w:szCs w:val="28"/>
        </w:rPr>
        <w:t xml:space="preserve"> of “</w:t>
      </w:r>
      <w:r w:rsidR="00783201" w:rsidRPr="00ED2C98">
        <w:rPr>
          <w:rFonts w:ascii="Times New Roman" w:hAnsi="Times New Roman" w:cs="Times New Roman"/>
          <w:i/>
          <w:sz w:val="28"/>
          <w:szCs w:val="28"/>
        </w:rPr>
        <w:t>sufficient cause</w:t>
      </w:r>
      <w:r w:rsidR="00783201">
        <w:rPr>
          <w:rFonts w:ascii="Times New Roman" w:hAnsi="Times New Roman" w:cs="Times New Roman"/>
          <w:sz w:val="28"/>
          <w:szCs w:val="28"/>
        </w:rPr>
        <w:t>” has hitherto been interpreted.</w:t>
      </w:r>
      <w:r w:rsidR="00ED2C98">
        <w:rPr>
          <w:rFonts w:ascii="Times New Roman" w:hAnsi="Times New Roman" w:cs="Times New Roman"/>
          <w:sz w:val="28"/>
          <w:szCs w:val="28"/>
        </w:rPr>
        <w:t xml:space="preserve">  In </w:t>
      </w:r>
      <w:r w:rsidR="00C90A2C">
        <w:rPr>
          <w:rFonts w:ascii="Times New Roman" w:hAnsi="Times New Roman" w:cs="Times New Roman"/>
          <w:sz w:val="28"/>
          <w:szCs w:val="28"/>
        </w:rPr>
        <w:t>o</w:t>
      </w:r>
      <w:r w:rsidR="00ED2C98">
        <w:rPr>
          <w:rFonts w:ascii="Times New Roman" w:hAnsi="Times New Roman" w:cs="Times New Roman"/>
          <w:sz w:val="28"/>
          <w:szCs w:val="28"/>
        </w:rPr>
        <w:t xml:space="preserve">ther words the Court can grant condonation- if it is in the </w:t>
      </w:r>
      <w:r w:rsidR="00C90A2C">
        <w:rPr>
          <w:rFonts w:ascii="Times New Roman" w:hAnsi="Times New Roman" w:cs="Times New Roman"/>
          <w:sz w:val="28"/>
          <w:szCs w:val="28"/>
        </w:rPr>
        <w:t>‘</w:t>
      </w:r>
      <w:r w:rsidR="00ED2C98" w:rsidRPr="00C90A2C">
        <w:rPr>
          <w:rFonts w:ascii="Times New Roman" w:hAnsi="Times New Roman" w:cs="Times New Roman"/>
          <w:i/>
          <w:sz w:val="28"/>
          <w:szCs w:val="28"/>
        </w:rPr>
        <w:t>interest of justice</w:t>
      </w:r>
      <w:r w:rsidR="00C90A2C">
        <w:rPr>
          <w:rFonts w:ascii="Times New Roman" w:hAnsi="Times New Roman" w:cs="Times New Roman"/>
          <w:i/>
          <w:sz w:val="28"/>
          <w:szCs w:val="28"/>
        </w:rPr>
        <w:t>’</w:t>
      </w:r>
      <w:r w:rsidR="00ED2C98">
        <w:rPr>
          <w:rFonts w:ascii="Times New Roman" w:hAnsi="Times New Roman" w:cs="Times New Roman"/>
          <w:sz w:val="28"/>
          <w:szCs w:val="28"/>
        </w:rPr>
        <w:t xml:space="preserve"> – to do so, notwithstanding a weak explanation for non- compliance with the rules. However the ‘</w:t>
      </w:r>
      <w:r w:rsidR="00ED2C98" w:rsidRPr="00C90A2C">
        <w:rPr>
          <w:rFonts w:ascii="Times New Roman" w:hAnsi="Times New Roman" w:cs="Times New Roman"/>
          <w:i/>
          <w:sz w:val="28"/>
          <w:szCs w:val="28"/>
        </w:rPr>
        <w:t xml:space="preserve">interest </w:t>
      </w:r>
      <w:proofErr w:type="gramStart"/>
      <w:r w:rsidR="00ED2C98" w:rsidRPr="00C90A2C">
        <w:rPr>
          <w:rFonts w:ascii="Times New Roman" w:hAnsi="Times New Roman" w:cs="Times New Roman"/>
          <w:i/>
          <w:sz w:val="28"/>
          <w:szCs w:val="28"/>
        </w:rPr>
        <w:t>of</w:t>
      </w:r>
      <w:r w:rsidR="00C90A2C">
        <w:rPr>
          <w:rFonts w:ascii="Times New Roman" w:hAnsi="Times New Roman" w:cs="Times New Roman"/>
          <w:i/>
          <w:sz w:val="28"/>
          <w:szCs w:val="28"/>
        </w:rPr>
        <w:t xml:space="preserve"> </w:t>
      </w:r>
      <w:r w:rsidR="00EB419E">
        <w:rPr>
          <w:rFonts w:ascii="Times New Roman" w:hAnsi="Times New Roman" w:cs="Times New Roman"/>
          <w:i/>
          <w:sz w:val="28"/>
          <w:szCs w:val="28"/>
        </w:rPr>
        <w:t xml:space="preserve"> justice’</w:t>
      </w:r>
      <w:proofErr w:type="gramEnd"/>
      <w:r w:rsidR="00EB419E">
        <w:rPr>
          <w:rFonts w:ascii="Times New Roman" w:hAnsi="Times New Roman" w:cs="Times New Roman"/>
          <w:i/>
          <w:sz w:val="28"/>
          <w:szCs w:val="28"/>
        </w:rPr>
        <w:t xml:space="preserve"> </w:t>
      </w:r>
      <w:r w:rsidR="00EB419E">
        <w:rPr>
          <w:rFonts w:ascii="Times New Roman" w:hAnsi="Times New Roman" w:cs="Times New Roman"/>
          <w:sz w:val="28"/>
          <w:szCs w:val="28"/>
        </w:rPr>
        <w:t>requirement -</w:t>
      </w:r>
      <w:bookmarkStart w:id="0" w:name="_GoBack"/>
      <w:bookmarkEnd w:id="0"/>
      <w:r w:rsidR="00ED2C98">
        <w:rPr>
          <w:rFonts w:ascii="Times New Roman" w:hAnsi="Times New Roman" w:cs="Times New Roman"/>
          <w:sz w:val="28"/>
          <w:szCs w:val="28"/>
        </w:rPr>
        <w:t xml:space="preserve"> presupposes that the appellant has prospects of success on appeal.  As stated in the MELANE case (supra), it would serve no purpose to grant condonation in a case where there are no prospects of success on appeal.</w:t>
      </w:r>
    </w:p>
    <w:p w:rsidR="00192830" w:rsidRDefault="00192830" w:rsidP="004025C1">
      <w:pPr>
        <w:spacing w:line="480" w:lineRule="auto"/>
        <w:ind w:left="1710" w:hanging="990"/>
        <w:jc w:val="both"/>
        <w:rPr>
          <w:rFonts w:ascii="Times New Roman" w:hAnsi="Times New Roman" w:cs="Times New Roman"/>
          <w:sz w:val="28"/>
          <w:szCs w:val="28"/>
        </w:rPr>
      </w:pPr>
    </w:p>
    <w:p w:rsidR="00883855" w:rsidRDefault="00883855" w:rsidP="004025C1">
      <w:pPr>
        <w:spacing w:line="480" w:lineRule="auto"/>
        <w:ind w:left="1710" w:hanging="990"/>
        <w:jc w:val="both"/>
        <w:rPr>
          <w:rFonts w:ascii="Times New Roman" w:hAnsi="Times New Roman" w:cs="Times New Roman"/>
          <w:sz w:val="28"/>
          <w:szCs w:val="28"/>
        </w:rPr>
      </w:pPr>
      <w:r>
        <w:rPr>
          <w:rFonts w:ascii="Times New Roman" w:hAnsi="Times New Roman" w:cs="Times New Roman"/>
          <w:sz w:val="28"/>
          <w:szCs w:val="28"/>
        </w:rPr>
        <w:t>15.4</w:t>
      </w:r>
      <w:r>
        <w:rPr>
          <w:rFonts w:ascii="Times New Roman" w:hAnsi="Times New Roman" w:cs="Times New Roman"/>
          <w:sz w:val="28"/>
          <w:szCs w:val="28"/>
        </w:rPr>
        <w:tab/>
      </w:r>
      <w:r w:rsidR="006346A4">
        <w:rPr>
          <w:rFonts w:ascii="Times New Roman" w:hAnsi="Times New Roman" w:cs="Times New Roman"/>
          <w:sz w:val="28"/>
          <w:szCs w:val="28"/>
        </w:rPr>
        <w:t xml:space="preserve">In a recent case of </w:t>
      </w:r>
      <w:r w:rsidR="00551833">
        <w:rPr>
          <w:rFonts w:ascii="Times New Roman" w:hAnsi="Times New Roman" w:cs="Times New Roman"/>
          <w:sz w:val="28"/>
          <w:szCs w:val="28"/>
        </w:rPr>
        <w:t>BOY</w:t>
      </w:r>
      <w:r w:rsidR="006346A4">
        <w:rPr>
          <w:rFonts w:ascii="Times New Roman" w:hAnsi="Times New Roman" w:cs="Times New Roman"/>
          <w:sz w:val="28"/>
          <w:szCs w:val="28"/>
        </w:rPr>
        <w:t>CE BHEKI GAMA VS CHAIRMA</w:t>
      </w:r>
      <w:r w:rsidR="00551833">
        <w:rPr>
          <w:rFonts w:ascii="Times New Roman" w:hAnsi="Times New Roman" w:cs="Times New Roman"/>
          <w:sz w:val="28"/>
          <w:szCs w:val="28"/>
        </w:rPr>
        <w:t>N</w:t>
      </w:r>
      <w:r w:rsidR="006346A4">
        <w:rPr>
          <w:rFonts w:ascii="Times New Roman" w:hAnsi="Times New Roman" w:cs="Times New Roman"/>
          <w:sz w:val="28"/>
          <w:szCs w:val="28"/>
        </w:rPr>
        <w:t xml:space="preserve"> OF PREROGATIVE OF MERCY COMMI</w:t>
      </w:r>
      <w:r w:rsidR="00F3428D">
        <w:rPr>
          <w:rFonts w:ascii="Times New Roman" w:hAnsi="Times New Roman" w:cs="Times New Roman"/>
          <w:sz w:val="28"/>
          <w:szCs w:val="28"/>
        </w:rPr>
        <w:t>TTEE AND 3 OTHERS SZSC (</w:t>
      </w:r>
      <w:r w:rsidR="006346A4">
        <w:rPr>
          <w:rFonts w:ascii="Times New Roman" w:hAnsi="Times New Roman" w:cs="Times New Roman"/>
          <w:sz w:val="28"/>
          <w:szCs w:val="28"/>
        </w:rPr>
        <w:t>81/2017</w:t>
      </w:r>
      <w:r w:rsidR="00F3428D">
        <w:rPr>
          <w:rFonts w:ascii="Times New Roman" w:hAnsi="Times New Roman" w:cs="Times New Roman"/>
          <w:sz w:val="28"/>
          <w:szCs w:val="28"/>
        </w:rPr>
        <w:t>) [2022] SZSC 25 (01 June 2022)</w:t>
      </w:r>
      <w:proofErr w:type="gramStart"/>
      <w:r w:rsidR="00F3428D">
        <w:rPr>
          <w:rFonts w:ascii="Times New Roman" w:hAnsi="Times New Roman" w:cs="Times New Roman"/>
          <w:sz w:val="28"/>
          <w:szCs w:val="28"/>
        </w:rPr>
        <w:t>,</w:t>
      </w:r>
      <w:r w:rsidR="006346A4">
        <w:rPr>
          <w:rFonts w:ascii="Times New Roman" w:hAnsi="Times New Roman" w:cs="Times New Roman"/>
          <w:sz w:val="28"/>
          <w:szCs w:val="28"/>
        </w:rPr>
        <w:t xml:space="preserve"> </w:t>
      </w:r>
      <w:r w:rsidR="003F0400">
        <w:rPr>
          <w:rFonts w:ascii="Times New Roman" w:hAnsi="Times New Roman" w:cs="Times New Roman"/>
          <w:sz w:val="28"/>
          <w:szCs w:val="28"/>
        </w:rPr>
        <w:t xml:space="preserve"> </w:t>
      </w:r>
      <w:r w:rsidR="006346A4">
        <w:rPr>
          <w:rFonts w:ascii="Times New Roman" w:hAnsi="Times New Roman" w:cs="Times New Roman"/>
          <w:sz w:val="28"/>
          <w:szCs w:val="28"/>
        </w:rPr>
        <w:t>the</w:t>
      </w:r>
      <w:proofErr w:type="gramEnd"/>
      <w:r w:rsidR="006346A4">
        <w:rPr>
          <w:rFonts w:ascii="Times New Roman" w:hAnsi="Times New Roman" w:cs="Times New Roman"/>
          <w:sz w:val="28"/>
          <w:szCs w:val="28"/>
        </w:rPr>
        <w:t xml:space="preserve"> Supreme Court endorsed the principle in the ETHEL DLAMINI case as follows:</w:t>
      </w:r>
    </w:p>
    <w:p w:rsidR="006346A4" w:rsidRDefault="006346A4" w:rsidP="006346A4">
      <w:pPr>
        <w:spacing w:line="480" w:lineRule="auto"/>
        <w:ind w:left="2610" w:hanging="900"/>
        <w:jc w:val="both"/>
        <w:rPr>
          <w:rFonts w:ascii="Times New Roman" w:hAnsi="Times New Roman" w:cs="Times New Roman"/>
          <w:i/>
          <w:sz w:val="28"/>
          <w:szCs w:val="28"/>
        </w:rPr>
      </w:pPr>
      <w:r w:rsidRPr="00551833">
        <w:rPr>
          <w:rFonts w:ascii="Times New Roman" w:hAnsi="Times New Roman" w:cs="Times New Roman"/>
          <w:i/>
          <w:sz w:val="28"/>
          <w:szCs w:val="28"/>
        </w:rPr>
        <w:lastRenderedPageBreak/>
        <w:t>“26.2</w:t>
      </w:r>
      <w:r w:rsidRPr="00551833">
        <w:rPr>
          <w:rFonts w:ascii="Times New Roman" w:hAnsi="Times New Roman" w:cs="Times New Roman"/>
          <w:i/>
          <w:sz w:val="28"/>
          <w:szCs w:val="28"/>
        </w:rPr>
        <w:tab/>
        <w:t xml:space="preserve">there are several judgments in our jurisdiction wherein condonation was granted on the basis of the interests of justice, for instance Ethel Dlamini (born </w:t>
      </w:r>
      <w:proofErr w:type="spellStart"/>
      <w:r w:rsidRPr="00551833">
        <w:rPr>
          <w:rFonts w:ascii="Times New Roman" w:hAnsi="Times New Roman" w:cs="Times New Roman"/>
          <w:i/>
          <w:sz w:val="28"/>
          <w:szCs w:val="28"/>
        </w:rPr>
        <w:t>Gule</w:t>
      </w:r>
      <w:proofErr w:type="spellEnd"/>
      <w:r w:rsidRPr="00551833">
        <w:rPr>
          <w:rFonts w:ascii="Times New Roman" w:hAnsi="Times New Roman" w:cs="Times New Roman"/>
          <w:i/>
          <w:sz w:val="28"/>
          <w:szCs w:val="28"/>
        </w:rPr>
        <w:t xml:space="preserve">) vs Prince </w:t>
      </w:r>
      <w:r w:rsidR="003F0400">
        <w:rPr>
          <w:rFonts w:ascii="Times New Roman" w:hAnsi="Times New Roman" w:cs="Times New Roman"/>
          <w:i/>
          <w:sz w:val="28"/>
          <w:szCs w:val="28"/>
        </w:rPr>
        <w:t>[&amp;]</w:t>
      </w:r>
      <w:r w:rsidR="000578EF">
        <w:rPr>
          <w:rFonts w:ascii="Times New Roman" w:hAnsi="Times New Roman" w:cs="Times New Roman"/>
          <w:i/>
          <w:sz w:val="28"/>
          <w:szCs w:val="28"/>
        </w:rPr>
        <w:t xml:space="preserve"> </w:t>
      </w:r>
      <w:r w:rsidRPr="00551833">
        <w:rPr>
          <w:rFonts w:ascii="Times New Roman" w:hAnsi="Times New Roman" w:cs="Times New Roman"/>
          <w:i/>
          <w:sz w:val="28"/>
          <w:szCs w:val="28"/>
        </w:rPr>
        <w:t>Chief GasawaNgwane (93/</w:t>
      </w:r>
      <w:r w:rsidR="000578EF">
        <w:rPr>
          <w:rFonts w:ascii="Times New Roman" w:hAnsi="Times New Roman" w:cs="Times New Roman"/>
          <w:i/>
          <w:sz w:val="28"/>
          <w:szCs w:val="28"/>
        </w:rPr>
        <w:t>2</w:t>
      </w:r>
      <w:r w:rsidRPr="00551833">
        <w:rPr>
          <w:rFonts w:ascii="Times New Roman" w:hAnsi="Times New Roman" w:cs="Times New Roman"/>
          <w:i/>
          <w:sz w:val="28"/>
          <w:szCs w:val="28"/>
        </w:rPr>
        <w:t>018 B) [2019] SZSC 40 (8 October 2019)</w:t>
      </w:r>
      <w:r w:rsidR="008B0512" w:rsidRPr="00551833">
        <w:rPr>
          <w:rFonts w:ascii="Times New Roman" w:hAnsi="Times New Roman" w:cs="Times New Roman"/>
          <w:i/>
          <w:sz w:val="28"/>
          <w:szCs w:val="28"/>
        </w:rPr>
        <w:t xml:space="preserve"> wherein the application for condonation did not meet the required threshold </w:t>
      </w:r>
      <w:r w:rsidR="008B0512" w:rsidRPr="003F0400">
        <w:rPr>
          <w:rFonts w:ascii="Times New Roman" w:hAnsi="Times New Roman" w:cs="Times New Roman"/>
          <w:i/>
          <w:sz w:val="28"/>
          <w:szCs w:val="28"/>
          <w:u w:val="single"/>
        </w:rPr>
        <w:t xml:space="preserve">but the Court </w:t>
      </w:r>
      <w:proofErr w:type="spellStart"/>
      <w:r w:rsidR="008B0512" w:rsidRPr="003F0400">
        <w:rPr>
          <w:rFonts w:ascii="Times New Roman" w:hAnsi="Times New Roman" w:cs="Times New Roman"/>
          <w:i/>
          <w:sz w:val="28"/>
          <w:szCs w:val="28"/>
          <w:u w:val="single"/>
        </w:rPr>
        <w:t>mero</w:t>
      </w:r>
      <w:proofErr w:type="spellEnd"/>
      <w:r w:rsidR="008B0512" w:rsidRPr="003F0400">
        <w:rPr>
          <w:rFonts w:ascii="Times New Roman" w:hAnsi="Times New Roman" w:cs="Times New Roman"/>
          <w:i/>
          <w:sz w:val="28"/>
          <w:szCs w:val="28"/>
          <w:u w:val="single"/>
        </w:rPr>
        <w:t xml:space="preserve"> </w:t>
      </w:r>
      <w:proofErr w:type="spellStart"/>
      <w:r w:rsidR="008B0512" w:rsidRPr="003F0400">
        <w:rPr>
          <w:rFonts w:ascii="Times New Roman" w:hAnsi="Times New Roman" w:cs="Times New Roman"/>
          <w:i/>
          <w:sz w:val="28"/>
          <w:szCs w:val="28"/>
          <w:u w:val="single"/>
        </w:rPr>
        <w:t>motu</w:t>
      </w:r>
      <w:proofErr w:type="spellEnd"/>
      <w:r w:rsidR="008B0512" w:rsidRPr="003F0400">
        <w:rPr>
          <w:rFonts w:ascii="Times New Roman" w:hAnsi="Times New Roman" w:cs="Times New Roman"/>
          <w:i/>
          <w:sz w:val="28"/>
          <w:szCs w:val="28"/>
          <w:u w:val="single"/>
        </w:rPr>
        <w:t>, in the interests of justice granted condonation</w:t>
      </w:r>
      <w:r w:rsidR="00551833">
        <w:rPr>
          <w:rFonts w:ascii="Times New Roman" w:hAnsi="Times New Roman" w:cs="Times New Roman"/>
          <w:i/>
          <w:sz w:val="28"/>
          <w:szCs w:val="28"/>
        </w:rPr>
        <w:t>.”</w:t>
      </w:r>
    </w:p>
    <w:p w:rsidR="003F0400" w:rsidRDefault="003F0400" w:rsidP="003F0400">
      <w:pPr>
        <w:spacing w:line="480" w:lineRule="auto"/>
        <w:ind w:left="2160" w:hanging="72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(Underlining added)</w:t>
      </w:r>
    </w:p>
    <w:p w:rsidR="008B0512" w:rsidRDefault="00551833" w:rsidP="006346A4">
      <w:pPr>
        <w:spacing w:line="480" w:lineRule="auto"/>
        <w:ind w:left="2610" w:hanging="900"/>
        <w:jc w:val="both"/>
        <w:rPr>
          <w:rFonts w:ascii="Times New Roman" w:hAnsi="Times New Roman" w:cs="Times New Roman"/>
          <w:sz w:val="28"/>
          <w:szCs w:val="28"/>
        </w:rPr>
      </w:pPr>
      <w:r>
        <w:rPr>
          <w:rFonts w:ascii="Times New Roman" w:hAnsi="Times New Roman" w:cs="Times New Roman"/>
          <w:sz w:val="28"/>
          <w:szCs w:val="28"/>
        </w:rPr>
        <w:tab/>
        <w:t>(At page 20)</w:t>
      </w:r>
    </w:p>
    <w:p w:rsidR="00551833" w:rsidRDefault="00551833" w:rsidP="006346A4">
      <w:pPr>
        <w:spacing w:line="480" w:lineRule="auto"/>
        <w:ind w:left="2610" w:hanging="900"/>
        <w:jc w:val="both"/>
        <w:rPr>
          <w:rFonts w:ascii="Times New Roman" w:hAnsi="Times New Roman" w:cs="Times New Roman"/>
          <w:sz w:val="28"/>
          <w:szCs w:val="28"/>
        </w:rPr>
      </w:pPr>
      <w:r>
        <w:rPr>
          <w:rFonts w:ascii="Times New Roman" w:hAnsi="Times New Roman" w:cs="Times New Roman"/>
          <w:sz w:val="28"/>
          <w:szCs w:val="28"/>
        </w:rPr>
        <w:t>15.5</w:t>
      </w:r>
      <w:r>
        <w:rPr>
          <w:rFonts w:ascii="Times New Roman" w:hAnsi="Times New Roman" w:cs="Times New Roman"/>
          <w:sz w:val="28"/>
          <w:szCs w:val="28"/>
        </w:rPr>
        <w:tab/>
        <w:t>The BOYCE GAMA case was decided on the 21</w:t>
      </w:r>
      <w:r w:rsidRPr="00551833">
        <w:rPr>
          <w:rFonts w:ascii="Times New Roman" w:hAnsi="Times New Roman" w:cs="Times New Roman"/>
          <w:sz w:val="28"/>
          <w:szCs w:val="28"/>
          <w:vertAlign w:val="superscript"/>
        </w:rPr>
        <w:t>st</w:t>
      </w:r>
      <w:r>
        <w:rPr>
          <w:rFonts w:ascii="Times New Roman" w:hAnsi="Times New Roman" w:cs="Times New Roman"/>
          <w:sz w:val="28"/>
          <w:szCs w:val="28"/>
        </w:rPr>
        <w:t xml:space="preserve"> June 2022.</w:t>
      </w:r>
    </w:p>
    <w:p w:rsidR="00573869" w:rsidRDefault="00573869" w:rsidP="006346A4">
      <w:pPr>
        <w:spacing w:line="480" w:lineRule="auto"/>
        <w:ind w:left="2610" w:hanging="900"/>
        <w:jc w:val="both"/>
        <w:rPr>
          <w:rFonts w:ascii="Times New Roman" w:hAnsi="Times New Roman" w:cs="Times New Roman"/>
          <w:sz w:val="28"/>
          <w:szCs w:val="28"/>
        </w:rPr>
      </w:pPr>
      <w:r>
        <w:rPr>
          <w:rFonts w:ascii="Times New Roman" w:hAnsi="Times New Roman" w:cs="Times New Roman"/>
          <w:sz w:val="28"/>
          <w:szCs w:val="28"/>
        </w:rPr>
        <w:t>15.6</w:t>
      </w:r>
      <w:r>
        <w:rPr>
          <w:rFonts w:ascii="Times New Roman" w:hAnsi="Times New Roman" w:cs="Times New Roman"/>
          <w:sz w:val="28"/>
          <w:szCs w:val="28"/>
        </w:rPr>
        <w:tab/>
        <w:t>In addition to the determination by</w:t>
      </w:r>
      <w:r w:rsidR="00C13A4C">
        <w:rPr>
          <w:rFonts w:ascii="Times New Roman" w:hAnsi="Times New Roman" w:cs="Times New Roman"/>
          <w:sz w:val="28"/>
          <w:szCs w:val="28"/>
        </w:rPr>
        <w:t xml:space="preserve"> this</w:t>
      </w:r>
      <w:r>
        <w:rPr>
          <w:rFonts w:ascii="Times New Roman" w:hAnsi="Times New Roman" w:cs="Times New Roman"/>
          <w:sz w:val="28"/>
          <w:szCs w:val="28"/>
        </w:rPr>
        <w:t xml:space="preserve"> Court – aforementioned, the concept of ‘</w:t>
      </w:r>
      <w:r w:rsidRPr="00970B58">
        <w:rPr>
          <w:rFonts w:ascii="Times New Roman" w:hAnsi="Times New Roman" w:cs="Times New Roman"/>
          <w:i/>
          <w:sz w:val="28"/>
          <w:szCs w:val="28"/>
        </w:rPr>
        <w:t>the interest of justice’</w:t>
      </w:r>
      <w:r w:rsidR="00C13A4C">
        <w:rPr>
          <w:rFonts w:ascii="Times New Roman" w:hAnsi="Times New Roman" w:cs="Times New Roman"/>
          <w:sz w:val="28"/>
          <w:szCs w:val="28"/>
        </w:rPr>
        <w:t xml:space="preserve"> supports the Applicants’ (</w:t>
      </w:r>
      <w:r>
        <w:rPr>
          <w:rFonts w:ascii="Times New Roman" w:hAnsi="Times New Roman" w:cs="Times New Roman"/>
          <w:sz w:val="28"/>
          <w:szCs w:val="28"/>
        </w:rPr>
        <w:t>Appellants’) argument.  It is in the ‘</w:t>
      </w:r>
      <w:r w:rsidRPr="00970B58">
        <w:rPr>
          <w:rFonts w:ascii="Times New Roman" w:hAnsi="Times New Roman" w:cs="Times New Roman"/>
          <w:i/>
          <w:sz w:val="28"/>
          <w:szCs w:val="28"/>
        </w:rPr>
        <w:t>interest of justice</w:t>
      </w:r>
      <w:r>
        <w:rPr>
          <w:rFonts w:ascii="Times New Roman" w:hAnsi="Times New Roman" w:cs="Times New Roman"/>
          <w:sz w:val="28"/>
          <w:szCs w:val="28"/>
        </w:rPr>
        <w:t xml:space="preserve">’ that the legal question that </w:t>
      </w:r>
      <w:r w:rsidR="00C13A4C">
        <w:rPr>
          <w:rFonts w:ascii="Times New Roman" w:hAnsi="Times New Roman" w:cs="Times New Roman"/>
          <w:sz w:val="28"/>
          <w:szCs w:val="28"/>
        </w:rPr>
        <w:t>has</w:t>
      </w:r>
      <w:r w:rsidR="00970B58">
        <w:rPr>
          <w:rFonts w:ascii="Times New Roman" w:hAnsi="Times New Roman" w:cs="Times New Roman"/>
          <w:sz w:val="28"/>
          <w:szCs w:val="28"/>
        </w:rPr>
        <w:t xml:space="preserve"> been raise</w:t>
      </w:r>
      <w:r w:rsidR="00C13A4C">
        <w:rPr>
          <w:rFonts w:ascii="Times New Roman" w:hAnsi="Times New Roman" w:cs="Times New Roman"/>
          <w:sz w:val="28"/>
          <w:szCs w:val="28"/>
        </w:rPr>
        <w:t>d</w:t>
      </w:r>
      <w:r w:rsidR="00970B58">
        <w:rPr>
          <w:rFonts w:ascii="Times New Roman" w:hAnsi="Times New Roman" w:cs="Times New Roman"/>
          <w:sz w:val="28"/>
          <w:szCs w:val="28"/>
        </w:rPr>
        <w:t xml:space="preserve"> on appeal be judicially determined.  This is an additional reason the Court grants the Applicants (Appellants) condonation for non- compliance with the rules.</w:t>
      </w:r>
    </w:p>
    <w:p w:rsidR="00CD28DE" w:rsidRPr="00192830" w:rsidRDefault="00357D80" w:rsidP="00883855">
      <w:pPr>
        <w:pStyle w:val="ListParagraph"/>
        <w:numPr>
          <w:ilvl w:val="0"/>
          <w:numId w:val="3"/>
        </w:numPr>
        <w:spacing w:line="480" w:lineRule="auto"/>
        <w:ind w:hanging="990"/>
        <w:jc w:val="both"/>
        <w:rPr>
          <w:rFonts w:ascii="Times New Roman" w:hAnsi="Times New Roman" w:cs="Times New Roman"/>
          <w:i/>
          <w:sz w:val="28"/>
          <w:szCs w:val="28"/>
        </w:rPr>
      </w:pPr>
      <w:r w:rsidRPr="00883855">
        <w:rPr>
          <w:rFonts w:ascii="Times New Roman" w:hAnsi="Times New Roman" w:cs="Times New Roman"/>
          <w:sz w:val="28"/>
          <w:szCs w:val="28"/>
        </w:rPr>
        <w:t>Wherefore the Court makes the following order:</w:t>
      </w:r>
    </w:p>
    <w:p w:rsidR="00192830" w:rsidRPr="00883855" w:rsidRDefault="00192830" w:rsidP="00192830">
      <w:pPr>
        <w:pStyle w:val="ListParagraph"/>
        <w:spacing w:line="480" w:lineRule="auto"/>
        <w:ind w:left="1080"/>
        <w:jc w:val="both"/>
        <w:rPr>
          <w:rFonts w:ascii="Times New Roman" w:hAnsi="Times New Roman" w:cs="Times New Roman"/>
          <w:i/>
          <w:sz w:val="28"/>
          <w:szCs w:val="28"/>
        </w:rPr>
      </w:pPr>
    </w:p>
    <w:p w:rsidR="00357D80" w:rsidRDefault="00357D80" w:rsidP="00192830">
      <w:pPr>
        <w:pStyle w:val="ListParagraph"/>
        <w:numPr>
          <w:ilvl w:val="1"/>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Condonation for the late filing of the record is hereby granted.</w:t>
      </w:r>
    </w:p>
    <w:p w:rsidR="00192830" w:rsidRDefault="00192830" w:rsidP="00192830">
      <w:pPr>
        <w:pStyle w:val="ListParagraph"/>
        <w:spacing w:line="480" w:lineRule="auto"/>
        <w:ind w:left="1800"/>
        <w:jc w:val="both"/>
        <w:rPr>
          <w:rFonts w:ascii="Times New Roman" w:hAnsi="Times New Roman" w:cs="Times New Roman"/>
          <w:sz w:val="28"/>
          <w:szCs w:val="28"/>
        </w:rPr>
      </w:pPr>
    </w:p>
    <w:p w:rsidR="00357D80" w:rsidRDefault="00357D80" w:rsidP="00192830">
      <w:pPr>
        <w:pStyle w:val="ListParagraph"/>
        <w:numPr>
          <w:ilvl w:val="1"/>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appeal is accordingly revived.</w:t>
      </w:r>
    </w:p>
    <w:p w:rsidR="00192830" w:rsidRPr="00192830" w:rsidRDefault="00192830" w:rsidP="00192830">
      <w:pPr>
        <w:pStyle w:val="ListParagraph"/>
        <w:rPr>
          <w:rFonts w:ascii="Times New Roman" w:hAnsi="Times New Roman" w:cs="Times New Roman"/>
          <w:sz w:val="28"/>
          <w:szCs w:val="28"/>
        </w:rPr>
      </w:pPr>
    </w:p>
    <w:p w:rsidR="00357D80" w:rsidRDefault="00357D80" w:rsidP="009A2796">
      <w:pPr>
        <w:pStyle w:val="ListParagraph"/>
        <w:numPr>
          <w:ilvl w:val="1"/>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parties are to comply with the rules of Court regarding filing heads of argument and supporting authorities.</w:t>
      </w:r>
    </w:p>
    <w:p w:rsidR="009A2796" w:rsidRPr="009A2796" w:rsidRDefault="009A2796" w:rsidP="009A2796">
      <w:pPr>
        <w:pStyle w:val="ListParagraph"/>
        <w:rPr>
          <w:rFonts w:ascii="Times New Roman" w:hAnsi="Times New Roman" w:cs="Times New Roman"/>
          <w:sz w:val="28"/>
          <w:szCs w:val="28"/>
        </w:rPr>
      </w:pPr>
    </w:p>
    <w:p w:rsidR="00357D80" w:rsidRDefault="00867841" w:rsidP="00357D80">
      <w:pPr>
        <w:pStyle w:val="ListParagraph"/>
        <w:spacing w:line="480" w:lineRule="auto"/>
        <w:ind w:left="1800" w:hanging="1080"/>
        <w:jc w:val="both"/>
        <w:rPr>
          <w:rFonts w:ascii="Times New Roman" w:hAnsi="Times New Roman" w:cs="Times New Roman"/>
          <w:sz w:val="28"/>
          <w:szCs w:val="28"/>
        </w:rPr>
      </w:pPr>
      <w:r>
        <w:rPr>
          <w:rFonts w:ascii="Times New Roman" w:hAnsi="Times New Roman" w:cs="Times New Roman"/>
          <w:sz w:val="28"/>
          <w:szCs w:val="28"/>
        </w:rPr>
        <w:t>16</w:t>
      </w:r>
      <w:r w:rsidR="00357D80">
        <w:rPr>
          <w:rFonts w:ascii="Times New Roman" w:hAnsi="Times New Roman" w:cs="Times New Roman"/>
          <w:sz w:val="28"/>
          <w:szCs w:val="28"/>
        </w:rPr>
        <w:t>.4.</w:t>
      </w:r>
      <w:r w:rsidR="00357D80">
        <w:rPr>
          <w:rFonts w:ascii="Times New Roman" w:hAnsi="Times New Roman" w:cs="Times New Roman"/>
          <w:sz w:val="28"/>
          <w:szCs w:val="28"/>
        </w:rPr>
        <w:tab/>
        <w:t>Each party is to pay its costs.</w:t>
      </w:r>
    </w:p>
    <w:p w:rsidR="009A2796" w:rsidRDefault="009A2796" w:rsidP="00357D80">
      <w:pPr>
        <w:pStyle w:val="ListParagraph"/>
        <w:spacing w:line="480" w:lineRule="auto"/>
        <w:ind w:left="1800" w:hanging="1080"/>
        <w:jc w:val="both"/>
        <w:rPr>
          <w:rFonts w:ascii="Times New Roman" w:hAnsi="Times New Roman" w:cs="Times New Roman"/>
          <w:sz w:val="28"/>
          <w:szCs w:val="28"/>
        </w:rPr>
      </w:pPr>
    </w:p>
    <w:p w:rsidR="002A0024" w:rsidRPr="00AC464F" w:rsidRDefault="002A0024" w:rsidP="0099612E">
      <w:pPr>
        <w:spacing w:line="240" w:lineRule="auto"/>
        <w:ind w:left="1440" w:hanging="720"/>
        <w:contextualSpacing/>
        <w:jc w:val="both"/>
        <w:rPr>
          <w:rFonts w:ascii="Times New Roman" w:hAnsi="Times New Roman" w:cs="Times New Roman"/>
          <w:sz w:val="28"/>
          <w:szCs w:val="28"/>
        </w:rPr>
      </w:pPr>
    </w:p>
    <w:p w:rsidR="0099612E" w:rsidRPr="00AC464F" w:rsidRDefault="0099612E" w:rsidP="0099612E">
      <w:pPr>
        <w:spacing w:line="240" w:lineRule="auto"/>
        <w:ind w:left="1440" w:hanging="720"/>
        <w:contextualSpacing/>
        <w:jc w:val="both"/>
        <w:rPr>
          <w:rFonts w:ascii="Times New Roman" w:hAnsi="Times New Roman" w:cs="Times New Roman"/>
          <w:sz w:val="28"/>
          <w:szCs w:val="28"/>
        </w:rPr>
      </w:pPr>
      <w:r w:rsidRPr="00AC464F">
        <w:rPr>
          <w:rFonts w:ascii="Times New Roman" w:hAnsi="Times New Roman" w:cs="Times New Roman"/>
          <w:sz w:val="28"/>
          <w:szCs w:val="28"/>
        </w:rPr>
        <w:tab/>
      </w:r>
      <w:r w:rsidRPr="00AC464F">
        <w:rPr>
          <w:rFonts w:ascii="Times New Roman" w:hAnsi="Times New Roman" w:cs="Times New Roman"/>
          <w:sz w:val="28"/>
          <w:szCs w:val="28"/>
        </w:rPr>
        <w:tab/>
      </w:r>
      <w:r w:rsidRPr="00AC464F">
        <w:rPr>
          <w:rFonts w:ascii="Times New Roman" w:hAnsi="Times New Roman" w:cs="Times New Roman"/>
          <w:sz w:val="28"/>
          <w:szCs w:val="28"/>
        </w:rPr>
        <w:tab/>
        <w:t xml:space="preserve">                                       </w:t>
      </w:r>
      <w:r w:rsidR="00565928">
        <w:rPr>
          <w:rFonts w:ascii="Times New Roman" w:hAnsi="Times New Roman" w:cs="Times New Roman"/>
          <w:sz w:val="28"/>
          <w:szCs w:val="28"/>
        </w:rPr>
        <w:t xml:space="preserve">      </w:t>
      </w:r>
      <w:r w:rsidRPr="00AC464F">
        <w:rPr>
          <w:rFonts w:ascii="Times New Roman" w:hAnsi="Times New Roman" w:cs="Times New Roman"/>
          <w:sz w:val="28"/>
          <w:szCs w:val="28"/>
        </w:rPr>
        <w:t>__________________</w:t>
      </w:r>
    </w:p>
    <w:p w:rsidR="0099612E" w:rsidRPr="00AC464F" w:rsidRDefault="0099612E" w:rsidP="0099612E">
      <w:pPr>
        <w:spacing w:line="240" w:lineRule="auto"/>
        <w:ind w:left="1440" w:hanging="720"/>
        <w:contextualSpacing/>
        <w:jc w:val="both"/>
        <w:rPr>
          <w:rFonts w:ascii="Times New Roman" w:hAnsi="Times New Roman" w:cs="Times New Roman"/>
          <w:b/>
          <w:sz w:val="28"/>
          <w:szCs w:val="28"/>
        </w:rPr>
      </w:pPr>
      <w:r w:rsidRPr="00AC464F">
        <w:rPr>
          <w:rFonts w:ascii="Times New Roman" w:hAnsi="Times New Roman" w:cs="Times New Roman"/>
          <w:sz w:val="28"/>
          <w:szCs w:val="28"/>
        </w:rPr>
        <w:tab/>
      </w:r>
      <w:r w:rsidRPr="00AC464F">
        <w:rPr>
          <w:rFonts w:ascii="Times New Roman" w:hAnsi="Times New Roman" w:cs="Times New Roman"/>
          <w:sz w:val="28"/>
          <w:szCs w:val="28"/>
        </w:rPr>
        <w:tab/>
      </w:r>
      <w:r w:rsidRPr="00AC464F">
        <w:rPr>
          <w:rFonts w:ascii="Times New Roman" w:hAnsi="Times New Roman" w:cs="Times New Roman"/>
          <w:sz w:val="28"/>
          <w:szCs w:val="28"/>
        </w:rPr>
        <w:tab/>
      </w:r>
      <w:r w:rsidRPr="00AC464F">
        <w:rPr>
          <w:rFonts w:ascii="Times New Roman" w:hAnsi="Times New Roman" w:cs="Times New Roman"/>
          <w:sz w:val="28"/>
          <w:szCs w:val="28"/>
        </w:rPr>
        <w:tab/>
        <w:t xml:space="preserve">                                  </w:t>
      </w:r>
      <w:r w:rsidRPr="00AC464F">
        <w:rPr>
          <w:rFonts w:ascii="Times New Roman" w:hAnsi="Times New Roman" w:cs="Times New Roman"/>
          <w:b/>
          <w:sz w:val="28"/>
          <w:szCs w:val="28"/>
        </w:rPr>
        <w:t xml:space="preserve">     </w:t>
      </w:r>
      <w:r>
        <w:rPr>
          <w:rFonts w:ascii="Times New Roman" w:hAnsi="Times New Roman" w:cs="Times New Roman"/>
          <w:b/>
          <w:sz w:val="28"/>
          <w:szCs w:val="28"/>
        </w:rPr>
        <w:t>D</w:t>
      </w:r>
      <w:r w:rsidRPr="00AC464F">
        <w:rPr>
          <w:rFonts w:ascii="Times New Roman" w:hAnsi="Times New Roman" w:cs="Times New Roman"/>
          <w:b/>
          <w:sz w:val="28"/>
          <w:szCs w:val="28"/>
        </w:rPr>
        <w:t xml:space="preserve">. </w:t>
      </w:r>
      <w:r>
        <w:rPr>
          <w:rFonts w:ascii="Times New Roman" w:hAnsi="Times New Roman" w:cs="Times New Roman"/>
          <w:b/>
          <w:sz w:val="28"/>
          <w:szCs w:val="28"/>
        </w:rPr>
        <w:t>MAZIBUK</w:t>
      </w:r>
      <w:r w:rsidR="00565928">
        <w:rPr>
          <w:rFonts w:ascii="Times New Roman" w:hAnsi="Times New Roman" w:cs="Times New Roman"/>
          <w:b/>
          <w:sz w:val="28"/>
          <w:szCs w:val="28"/>
        </w:rPr>
        <w:t>O</w:t>
      </w:r>
    </w:p>
    <w:p w:rsidR="0099612E" w:rsidRPr="00AC464F" w:rsidRDefault="0099612E" w:rsidP="0099612E">
      <w:pPr>
        <w:spacing w:line="240" w:lineRule="auto"/>
        <w:ind w:left="1440" w:hanging="720"/>
        <w:contextualSpacing/>
        <w:jc w:val="both"/>
        <w:rPr>
          <w:rFonts w:ascii="Times New Roman" w:hAnsi="Times New Roman" w:cs="Times New Roman"/>
          <w:b/>
          <w:sz w:val="28"/>
          <w:szCs w:val="28"/>
        </w:rPr>
      </w:pPr>
      <w:r w:rsidRPr="00AC464F">
        <w:rPr>
          <w:rFonts w:ascii="Times New Roman" w:hAnsi="Times New Roman" w:cs="Times New Roman"/>
          <w:b/>
          <w:sz w:val="28"/>
          <w:szCs w:val="28"/>
        </w:rPr>
        <w:t xml:space="preserve">                                                                              JUSTICE OF APPEAL</w:t>
      </w:r>
    </w:p>
    <w:p w:rsidR="002A0024" w:rsidRDefault="0099612E" w:rsidP="0099612E">
      <w:pPr>
        <w:spacing w:line="240" w:lineRule="auto"/>
        <w:ind w:left="1440" w:hanging="720"/>
        <w:contextualSpacing/>
        <w:jc w:val="both"/>
        <w:rPr>
          <w:rFonts w:ascii="Times New Roman" w:hAnsi="Times New Roman" w:cs="Times New Roman"/>
          <w:b/>
          <w:sz w:val="28"/>
          <w:szCs w:val="28"/>
        </w:rPr>
      </w:pPr>
      <w:r w:rsidRPr="00AC464F">
        <w:rPr>
          <w:rFonts w:ascii="Times New Roman" w:hAnsi="Times New Roman" w:cs="Times New Roman"/>
          <w:b/>
          <w:sz w:val="28"/>
          <w:szCs w:val="28"/>
        </w:rPr>
        <w:t xml:space="preserve">  </w:t>
      </w:r>
    </w:p>
    <w:p w:rsidR="002A0024" w:rsidRDefault="002A0024" w:rsidP="0099612E">
      <w:pPr>
        <w:spacing w:line="240" w:lineRule="auto"/>
        <w:ind w:left="1440" w:hanging="720"/>
        <w:contextualSpacing/>
        <w:jc w:val="both"/>
        <w:rPr>
          <w:rFonts w:ascii="Times New Roman" w:hAnsi="Times New Roman" w:cs="Times New Roman"/>
          <w:b/>
          <w:sz w:val="28"/>
          <w:szCs w:val="28"/>
        </w:rPr>
      </w:pPr>
    </w:p>
    <w:p w:rsidR="009A2796" w:rsidRDefault="009A2796" w:rsidP="0099612E">
      <w:pPr>
        <w:spacing w:line="240" w:lineRule="auto"/>
        <w:ind w:left="1440" w:hanging="720"/>
        <w:contextualSpacing/>
        <w:jc w:val="both"/>
        <w:rPr>
          <w:rFonts w:ascii="Times New Roman" w:hAnsi="Times New Roman" w:cs="Times New Roman"/>
          <w:b/>
          <w:sz w:val="28"/>
          <w:szCs w:val="28"/>
        </w:rPr>
      </w:pPr>
    </w:p>
    <w:p w:rsidR="002A0024" w:rsidRDefault="002A0024" w:rsidP="0099612E">
      <w:pPr>
        <w:spacing w:line="240" w:lineRule="auto"/>
        <w:ind w:left="1440" w:hanging="720"/>
        <w:contextualSpacing/>
        <w:jc w:val="both"/>
        <w:rPr>
          <w:rFonts w:ascii="Times New Roman" w:hAnsi="Times New Roman" w:cs="Times New Roman"/>
          <w:sz w:val="28"/>
          <w:szCs w:val="28"/>
        </w:rPr>
      </w:pPr>
    </w:p>
    <w:p w:rsidR="0099612E" w:rsidRPr="000D170F" w:rsidRDefault="0099612E" w:rsidP="0099612E">
      <w:pPr>
        <w:spacing w:line="240" w:lineRule="auto"/>
        <w:ind w:left="1440" w:hanging="720"/>
        <w:contextualSpacing/>
        <w:jc w:val="both"/>
        <w:rPr>
          <w:rFonts w:ascii="Times New Roman" w:hAnsi="Times New Roman" w:cs="Times New Roman"/>
          <w:sz w:val="28"/>
          <w:szCs w:val="28"/>
        </w:rPr>
      </w:pPr>
      <w:r w:rsidRPr="00AC464F">
        <w:rPr>
          <w:rFonts w:ascii="Times New Roman" w:hAnsi="Times New Roman" w:cs="Times New Roman"/>
          <w:sz w:val="28"/>
          <w:szCs w:val="28"/>
        </w:rPr>
        <w:t>I agree</w:t>
      </w:r>
      <w:r w:rsidRPr="00AC464F">
        <w:rPr>
          <w:rFonts w:ascii="Times New Roman" w:hAnsi="Times New Roman" w:cs="Times New Roman"/>
          <w:sz w:val="28"/>
          <w:szCs w:val="28"/>
        </w:rPr>
        <w:tab/>
      </w:r>
      <w:r w:rsidRPr="00AC464F">
        <w:rPr>
          <w:rFonts w:ascii="Times New Roman" w:hAnsi="Times New Roman" w:cs="Times New Roman"/>
          <w:sz w:val="28"/>
          <w:szCs w:val="28"/>
        </w:rPr>
        <w:tab/>
      </w:r>
      <w:r w:rsidRPr="00AC464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D170F">
        <w:rPr>
          <w:rFonts w:ascii="Times New Roman" w:hAnsi="Times New Roman" w:cs="Times New Roman"/>
          <w:sz w:val="28"/>
          <w:szCs w:val="28"/>
        </w:rPr>
        <w:t>__________________</w:t>
      </w:r>
    </w:p>
    <w:p w:rsidR="0099612E" w:rsidRPr="00AC464F" w:rsidRDefault="0099612E" w:rsidP="0099612E">
      <w:pPr>
        <w:spacing w:line="240" w:lineRule="auto"/>
        <w:ind w:left="1440" w:hanging="720"/>
        <w:contextualSpacing/>
        <w:jc w:val="both"/>
        <w:rPr>
          <w:rFonts w:ascii="Times New Roman" w:hAnsi="Times New Roman" w:cs="Times New Roman"/>
          <w:b/>
          <w:sz w:val="28"/>
          <w:szCs w:val="28"/>
        </w:rPr>
      </w:pPr>
      <w:r w:rsidRPr="000D170F">
        <w:rPr>
          <w:rFonts w:ascii="Times New Roman" w:hAnsi="Times New Roman" w:cs="Times New Roman"/>
          <w:sz w:val="28"/>
          <w:szCs w:val="28"/>
        </w:rPr>
        <w:tab/>
      </w:r>
      <w:r w:rsidRPr="000D170F">
        <w:rPr>
          <w:rFonts w:ascii="Times New Roman" w:hAnsi="Times New Roman" w:cs="Times New Roman"/>
          <w:sz w:val="28"/>
          <w:szCs w:val="28"/>
        </w:rPr>
        <w:tab/>
      </w:r>
      <w:r w:rsidRPr="000D170F">
        <w:rPr>
          <w:rFonts w:ascii="Times New Roman" w:hAnsi="Times New Roman" w:cs="Times New Roman"/>
          <w:sz w:val="28"/>
          <w:szCs w:val="28"/>
        </w:rPr>
        <w:tab/>
      </w:r>
      <w:r w:rsidRPr="000D170F">
        <w:rPr>
          <w:rFonts w:ascii="Times New Roman" w:hAnsi="Times New Roman" w:cs="Times New Roman"/>
          <w:sz w:val="28"/>
          <w:szCs w:val="28"/>
        </w:rPr>
        <w:tab/>
        <w:t xml:space="preserve">                                  </w:t>
      </w:r>
      <w:r w:rsidRPr="000D170F">
        <w:rPr>
          <w:rFonts w:ascii="Times New Roman" w:hAnsi="Times New Roman" w:cs="Times New Roman"/>
          <w:b/>
          <w:sz w:val="28"/>
          <w:szCs w:val="28"/>
        </w:rPr>
        <w:t xml:space="preserve">    </w:t>
      </w:r>
      <w:r w:rsidRPr="00AC464F">
        <w:rPr>
          <w:rFonts w:ascii="Times New Roman" w:hAnsi="Times New Roman" w:cs="Times New Roman"/>
          <w:b/>
          <w:sz w:val="28"/>
          <w:szCs w:val="28"/>
        </w:rPr>
        <w:t xml:space="preserve"> N. NKONYANE</w:t>
      </w:r>
    </w:p>
    <w:p w:rsidR="0099612E" w:rsidRPr="00AC464F" w:rsidRDefault="0099612E" w:rsidP="0099612E">
      <w:pPr>
        <w:spacing w:line="240" w:lineRule="auto"/>
        <w:ind w:left="1440" w:hanging="720"/>
        <w:contextualSpacing/>
        <w:jc w:val="both"/>
        <w:rPr>
          <w:rFonts w:ascii="Times New Roman" w:hAnsi="Times New Roman" w:cs="Times New Roman"/>
          <w:b/>
          <w:sz w:val="28"/>
          <w:szCs w:val="28"/>
        </w:rPr>
      </w:pPr>
      <w:r w:rsidRPr="00AC464F">
        <w:rPr>
          <w:rFonts w:ascii="Times New Roman" w:hAnsi="Times New Roman" w:cs="Times New Roman"/>
          <w:b/>
          <w:sz w:val="28"/>
          <w:szCs w:val="28"/>
        </w:rPr>
        <w:t xml:space="preserve">                                                                              JUSTICE OF APPEAL</w:t>
      </w:r>
    </w:p>
    <w:p w:rsidR="0099612E" w:rsidRPr="00AC464F" w:rsidRDefault="0099612E" w:rsidP="0099612E">
      <w:pPr>
        <w:spacing w:line="240" w:lineRule="auto"/>
        <w:ind w:left="1440" w:hanging="720"/>
        <w:contextualSpacing/>
        <w:jc w:val="both"/>
        <w:rPr>
          <w:rFonts w:ascii="Times New Roman" w:hAnsi="Times New Roman" w:cs="Times New Roman"/>
          <w:b/>
          <w:sz w:val="28"/>
          <w:szCs w:val="28"/>
        </w:rPr>
      </w:pPr>
      <w:r w:rsidRPr="00AC464F">
        <w:rPr>
          <w:rFonts w:ascii="Times New Roman" w:hAnsi="Times New Roman" w:cs="Times New Roman"/>
          <w:b/>
          <w:sz w:val="28"/>
          <w:szCs w:val="28"/>
        </w:rPr>
        <w:t xml:space="preserve">  </w:t>
      </w:r>
    </w:p>
    <w:p w:rsidR="0099612E" w:rsidRPr="00C327B8" w:rsidRDefault="0099612E" w:rsidP="0099612E">
      <w:pPr>
        <w:spacing w:line="240" w:lineRule="auto"/>
        <w:ind w:left="1440" w:hanging="720"/>
        <w:contextualSpacing/>
        <w:jc w:val="both"/>
        <w:rPr>
          <w:sz w:val="28"/>
          <w:szCs w:val="28"/>
        </w:rPr>
      </w:pPr>
    </w:p>
    <w:p w:rsidR="0099612E" w:rsidRPr="00AC464F" w:rsidRDefault="0099612E" w:rsidP="009A2796">
      <w:pPr>
        <w:spacing w:after="0" w:line="240" w:lineRule="auto"/>
        <w:ind w:left="1440" w:hanging="720"/>
        <w:contextualSpacing/>
        <w:jc w:val="both"/>
        <w:rPr>
          <w:rFonts w:ascii="Times New Roman" w:hAnsi="Times New Roman" w:cs="Times New Roman"/>
          <w:sz w:val="28"/>
          <w:szCs w:val="28"/>
        </w:rPr>
      </w:pPr>
    </w:p>
    <w:p w:rsidR="0099612E" w:rsidRDefault="0099612E" w:rsidP="009A2796">
      <w:pPr>
        <w:spacing w:after="0" w:line="240" w:lineRule="auto"/>
        <w:ind w:left="1440" w:hanging="720"/>
        <w:contextualSpacing/>
        <w:jc w:val="both"/>
        <w:rPr>
          <w:rFonts w:ascii="Times New Roman" w:hAnsi="Times New Roman" w:cs="Times New Roman"/>
          <w:sz w:val="28"/>
          <w:szCs w:val="28"/>
        </w:rPr>
      </w:pPr>
      <w:r w:rsidRPr="00AC464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BF7A168" wp14:editId="55F7E8F3">
                <wp:simplePos x="0" y="0"/>
                <wp:positionH relativeFrom="column">
                  <wp:posOffset>3666490</wp:posOffset>
                </wp:positionH>
                <wp:positionV relativeFrom="paragraph">
                  <wp:posOffset>283210</wp:posOffset>
                </wp:positionV>
                <wp:extent cx="1714500" cy="0"/>
                <wp:effectExtent l="8890" t="6985" r="1016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8EDE0"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pt,22.3pt" to="423.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mH2lOX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"/>
            </w:pict>
          </mc:Fallback>
        </mc:AlternateContent>
      </w:r>
      <w:r w:rsidRPr="00AC464F">
        <w:rPr>
          <w:rFonts w:ascii="Times New Roman" w:hAnsi="Times New Roman" w:cs="Times New Roman"/>
          <w:sz w:val="28"/>
          <w:szCs w:val="28"/>
        </w:rPr>
        <w:t xml:space="preserve">                                         </w:t>
      </w:r>
    </w:p>
    <w:p w:rsidR="009A2796" w:rsidRPr="00AC464F" w:rsidRDefault="009A2796" w:rsidP="009A2796">
      <w:pPr>
        <w:spacing w:after="0" w:line="240" w:lineRule="auto"/>
        <w:ind w:left="1440" w:hanging="720"/>
        <w:contextualSpacing/>
        <w:jc w:val="both"/>
        <w:rPr>
          <w:rFonts w:ascii="Times New Roman" w:hAnsi="Times New Roman" w:cs="Times New Roman"/>
          <w:sz w:val="28"/>
          <w:szCs w:val="28"/>
        </w:rPr>
      </w:pPr>
    </w:p>
    <w:p w:rsidR="0099612E" w:rsidRPr="00AC464F" w:rsidRDefault="0099612E" w:rsidP="009A2796">
      <w:pPr>
        <w:spacing w:after="0" w:line="240" w:lineRule="auto"/>
        <w:ind w:left="1440" w:hanging="720"/>
        <w:contextualSpacing/>
        <w:jc w:val="both"/>
        <w:rPr>
          <w:rFonts w:ascii="Times New Roman" w:hAnsi="Times New Roman" w:cs="Times New Roman"/>
          <w:b/>
          <w:sz w:val="28"/>
          <w:szCs w:val="28"/>
        </w:rPr>
      </w:pPr>
      <w:r>
        <w:rPr>
          <w:rFonts w:ascii="Times New Roman" w:hAnsi="Times New Roman" w:cs="Times New Roman"/>
          <w:sz w:val="28"/>
          <w:szCs w:val="28"/>
        </w:rPr>
        <w:t>I agree</w:t>
      </w:r>
      <w:r w:rsidRPr="00AC464F">
        <w:rPr>
          <w:rFonts w:ascii="Times New Roman" w:hAnsi="Times New Roman" w:cs="Times New Roman"/>
          <w:sz w:val="28"/>
          <w:szCs w:val="28"/>
        </w:rPr>
        <w:t xml:space="preserve">                                                          </w:t>
      </w:r>
      <w:r w:rsidR="002A0024">
        <w:rPr>
          <w:rFonts w:ascii="Times New Roman" w:hAnsi="Times New Roman" w:cs="Times New Roman"/>
          <w:sz w:val="28"/>
          <w:szCs w:val="28"/>
        </w:rPr>
        <w:t xml:space="preserve">   </w:t>
      </w:r>
      <w:r w:rsidRPr="00AC46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46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464F">
        <w:rPr>
          <w:rFonts w:ascii="Times New Roman" w:hAnsi="Times New Roman" w:cs="Times New Roman"/>
          <w:sz w:val="28"/>
          <w:szCs w:val="28"/>
        </w:rPr>
        <w:t xml:space="preserve">       </w:t>
      </w:r>
    </w:p>
    <w:p w:rsidR="0099612E" w:rsidRDefault="0099612E" w:rsidP="009A2796">
      <w:pPr>
        <w:spacing w:after="0" w:line="240" w:lineRule="auto"/>
        <w:ind w:left="1440" w:hanging="720"/>
        <w:contextualSpacing/>
        <w:jc w:val="both"/>
        <w:rPr>
          <w:rFonts w:ascii="Times New Roman" w:hAnsi="Times New Roman" w:cs="Times New Roman"/>
          <w:b/>
          <w:sz w:val="28"/>
          <w:szCs w:val="28"/>
        </w:rPr>
      </w:pPr>
      <w:r w:rsidRPr="00AC464F">
        <w:rPr>
          <w:rFonts w:ascii="Times New Roman" w:hAnsi="Times New Roman" w:cs="Times New Roman"/>
          <w:b/>
          <w:sz w:val="28"/>
          <w:szCs w:val="28"/>
        </w:rPr>
        <w:t xml:space="preserve">                                                                         J.M. VAN DER WALT </w:t>
      </w:r>
    </w:p>
    <w:p w:rsidR="0099612E" w:rsidRPr="00AC464F" w:rsidRDefault="0099612E" w:rsidP="009A2796">
      <w:pPr>
        <w:spacing w:after="0" w:line="240" w:lineRule="auto"/>
        <w:ind w:left="1440" w:hanging="72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AC464F">
        <w:rPr>
          <w:rFonts w:ascii="Times New Roman" w:hAnsi="Times New Roman" w:cs="Times New Roman"/>
          <w:b/>
          <w:sz w:val="28"/>
          <w:szCs w:val="28"/>
        </w:rPr>
        <w:t>JUSTICE OF APPEAL</w:t>
      </w:r>
    </w:p>
    <w:p w:rsidR="0099612E" w:rsidRPr="00AC464F" w:rsidRDefault="0099612E" w:rsidP="009A2796">
      <w:pPr>
        <w:spacing w:after="0" w:line="240" w:lineRule="auto"/>
        <w:ind w:left="1440" w:hanging="720"/>
        <w:contextualSpacing/>
        <w:jc w:val="both"/>
        <w:rPr>
          <w:rFonts w:ascii="Times New Roman" w:hAnsi="Times New Roman" w:cs="Times New Roman"/>
          <w:b/>
          <w:sz w:val="28"/>
          <w:szCs w:val="28"/>
        </w:rPr>
      </w:pPr>
      <w:r w:rsidRPr="00AC464F">
        <w:rPr>
          <w:rFonts w:ascii="Times New Roman" w:hAnsi="Times New Roman" w:cs="Times New Roman"/>
          <w:b/>
          <w:sz w:val="28"/>
          <w:szCs w:val="28"/>
        </w:rPr>
        <w:t xml:space="preserve"> </w:t>
      </w:r>
    </w:p>
    <w:p w:rsidR="0099612E" w:rsidRPr="00AC464F" w:rsidRDefault="0099612E" w:rsidP="0099612E">
      <w:pPr>
        <w:spacing w:line="240" w:lineRule="auto"/>
        <w:ind w:left="1440" w:hanging="720"/>
        <w:contextualSpacing/>
        <w:jc w:val="both"/>
        <w:rPr>
          <w:rFonts w:ascii="Times New Roman" w:hAnsi="Times New Roman" w:cs="Times New Roman"/>
          <w:b/>
          <w:sz w:val="28"/>
          <w:szCs w:val="28"/>
        </w:rPr>
      </w:pPr>
    </w:p>
    <w:p w:rsidR="0099612E" w:rsidRDefault="0099612E" w:rsidP="0099612E">
      <w:pPr>
        <w:spacing w:line="240" w:lineRule="auto"/>
        <w:ind w:left="1440" w:hanging="720"/>
        <w:contextualSpacing/>
        <w:jc w:val="both"/>
        <w:rPr>
          <w:rFonts w:ascii="Times New Roman" w:hAnsi="Times New Roman" w:cs="Times New Roman"/>
          <w:sz w:val="28"/>
          <w:szCs w:val="28"/>
        </w:rPr>
      </w:pPr>
    </w:p>
    <w:p w:rsidR="002A0024" w:rsidRDefault="002A0024" w:rsidP="0099612E">
      <w:pPr>
        <w:spacing w:line="240" w:lineRule="auto"/>
        <w:ind w:left="1440" w:hanging="720"/>
        <w:contextualSpacing/>
        <w:jc w:val="both"/>
        <w:rPr>
          <w:rFonts w:ascii="Times New Roman" w:hAnsi="Times New Roman" w:cs="Times New Roman"/>
          <w:sz w:val="28"/>
          <w:szCs w:val="28"/>
        </w:rPr>
      </w:pPr>
    </w:p>
    <w:p w:rsidR="009A2796" w:rsidRDefault="009A2796" w:rsidP="0099612E">
      <w:pPr>
        <w:spacing w:line="240" w:lineRule="auto"/>
        <w:ind w:left="1440" w:hanging="720"/>
        <w:contextualSpacing/>
        <w:jc w:val="both"/>
        <w:rPr>
          <w:rFonts w:ascii="Times New Roman" w:hAnsi="Times New Roman" w:cs="Times New Roman"/>
          <w:sz w:val="28"/>
          <w:szCs w:val="28"/>
        </w:rPr>
      </w:pPr>
    </w:p>
    <w:p w:rsidR="002A0024" w:rsidRDefault="002A0024" w:rsidP="0099612E">
      <w:pPr>
        <w:spacing w:line="240" w:lineRule="auto"/>
        <w:ind w:left="1440" w:hanging="720"/>
        <w:contextualSpacing/>
        <w:jc w:val="both"/>
        <w:rPr>
          <w:rFonts w:ascii="Times New Roman" w:hAnsi="Times New Roman" w:cs="Times New Roman"/>
          <w:sz w:val="28"/>
          <w:szCs w:val="28"/>
        </w:rPr>
      </w:pPr>
    </w:p>
    <w:p w:rsidR="0099612E" w:rsidRDefault="0099612E" w:rsidP="0099612E">
      <w:pPr>
        <w:spacing w:line="240" w:lineRule="auto"/>
        <w:ind w:left="1440" w:hanging="720"/>
        <w:contextualSpacing/>
        <w:jc w:val="both"/>
        <w:rPr>
          <w:rFonts w:ascii="Times New Roman" w:hAnsi="Times New Roman" w:cs="Times New Roman"/>
          <w:sz w:val="28"/>
          <w:szCs w:val="28"/>
        </w:rPr>
      </w:pPr>
      <w:r w:rsidRPr="002F1A9E">
        <w:rPr>
          <w:rFonts w:ascii="Times New Roman" w:hAnsi="Times New Roman" w:cs="Times New Roman"/>
          <w:sz w:val="28"/>
          <w:szCs w:val="28"/>
        </w:rPr>
        <w:t>For the Appellant</w:t>
      </w:r>
      <w:r w:rsidR="009D1196">
        <w:rPr>
          <w:rFonts w:ascii="Times New Roman" w:hAnsi="Times New Roman" w:cs="Times New Roman"/>
          <w:sz w:val="28"/>
          <w:szCs w:val="28"/>
        </w:rPr>
        <w:t>s</w:t>
      </w:r>
      <w:r w:rsidRPr="002F1A9E">
        <w:rPr>
          <w:rFonts w:ascii="Times New Roman" w:hAnsi="Times New Roman" w:cs="Times New Roman"/>
          <w:sz w:val="28"/>
          <w:szCs w:val="28"/>
        </w:rPr>
        <w:t>:</w:t>
      </w:r>
      <w:r w:rsidRPr="002F1A9E">
        <w:rPr>
          <w:rFonts w:ascii="Times New Roman" w:hAnsi="Times New Roman" w:cs="Times New Roman"/>
          <w:sz w:val="28"/>
          <w:szCs w:val="28"/>
        </w:rPr>
        <w:tab/>
      </w:r>
      <w:r>
        <w:rPr>
          <w:rFonts w:ascii="Times New Roman" w:hAnsi="Times New Roman" w:cs="Times New Roman"/>
          <w:sz w:val="28"/>
          <w:szCs w:val="28"/>
        </w:rPr>
        <w:t xml:space="preserve">                        Mr L. Simelane</w:t>
      </w:r>
    </w:p>
    <w:p w:rsidR="0099612E" w:rsidRDefault="0099612E" w:rsidP="0099612E">
      <w:pPr>
        <w:spacing w:line="24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A2796">
        <w:rPr>
          <w:rFonts w:ascii="Times New Roman" w:hAnsi="Times New Roman" w:cs="Times New Roman"/>
          <w:sz w:val="28"/>
          <w:szCs w:val="28"/>
        </w:rPr>
        <w:t xml:space="preserve">       </w:t>
      </w:r>
      <w:r>
        <w:rPr>
          <w:rFonts w:ascii="Times New Roman" w:hAnsi="Times New Roman" w:cs="Times New Roman"/>
          <w:sz w:val="28"/>
          <w:szCs w:val="28"/>
        </w:rPr>
        <w:t xml:space="preserve">   C/o LM Simelane and Associates</w:t>
      </w:r>
      <w:r w:rsidRPr="002F1A9E">
        <w:rPr>
          <w:rFonts w:ascii="Times New Roman" w:hAnsi="Times New Roman" w:cs="Times New Roman"/>
          <w:sz w:val="28"/>
          <w:szCs w:val="28"/>
        </w:rPr>
        <w:t xml:space="preserve"> </w:t>
      </w:r>
    </w:p>
    <w:p w:rsidR="002A0024" w:rsidRDefault="002A0024" w:rsidP="0099612E">
      <w:pPr>
        <w:spacing w:line="240" w:lineRule="auto"/>
        <w:ind w:left="1440" w:hanging="720"/>
        <w:contextualSpacing/>
        <w:jc w:val="both"/>
        <w:rPr>
          <w:rFonts w:ascii="Times New Roman" w:hAnsi="Times New Roman" w:cs="Times New Roman"/>
          <w:sz w:val="28"/>
          <w:szCs w:val="28"/>
        </w:rPr>
      </w:pPr>
    </w:p>
    <w:p w:rsidR="002A0024" w:rsidRDefault="002A0024" w:rsidP="0099612E">
      <w:pPr>
        <w:spacing w:line="240" w:lineRule="auto"/>
        <w:ind w:left="1440" w:hanging="720"/>
        <w:contextualSpacing/>
        <w:jc w:val="both"/>
        <w:rPr>
          <w:rFonts w:ascii="Times New Roman" w:hAnsi="Times New Roman" w:cs="Times New Roman"/>
          <w:sz w:val="28"/>
          <w:szCs w:val="28"/>
        </w:rPr>
      </w:pPr>
    </w:p>
    <w:p w:rsidR="009A2796" w:rsidRDefault="009A2796" w:rsidP="0099612E">
      <w:pPr>
        <w:spacing w:line="240" w:lineRule="auto"/>
        <w:ind w:left="1440" w:hanging="720"/>
        <w:contextualSpacing/>
        <w:jc w:val="both"/>
        <w:rPr>
          <w:rFonts w:ascii="Times New Roman" w:hAnsi="Times New Roman" w:cs="Times New Roman"/>
          <w:sz w:val="28"/>
          <w:szCs w:val="28"/>
        </w:rPr>
      </w:pPr>
    </w:p>
    <w:p w:rsidR="0099612E" w:rsidRPr="002F1A9E" w:rsidRDefault="0099612E" w:rsidP="0099612E">
      <w:pPr>
        <w:spacing w:line="240" w:lineRule="auto"/>
        <w:ind w:left="1440" w:hanging="720"/>
        <w:contextualSpacing/>
        <w:jc w:val="both"/>
        <w:rPr>
          <w:rFonts w:ascii="Times New Roman" w:hAnsi="Times New Roman" w:cs="Times New Roman"/>
          <w:sz w:val="28"/>
          <w:szCs w:val="28"/>
        </w:rPr>
      </w:pPr>
      <w:r w:rsidRPr="002F1A9E">
        <w:rPr>
          <w:rFonts w:ascii="Times New Roman" w:hAnsi="Times New Roman" w:cs="Times New Roman"/>
          <w:sz w:val="28"/>
          <w:szCs w:val="28"/>
        </w:rPr>
        <w:t xml:space="preserve"> </w:t>
      </w:r>
    </w:p>
    <w:p w:rsidR="0099612E" w:rsidRDefault="0099612E" w:rsidP="0099612E">
      <w:pPr>
        <w:spacing w:line="240" w:lineRule="auto"/>
        <w:ind w:left="1440" w:hanging="720"/>
        <w:contextualSpacing/>
        <w:jc w:val="both"/>
        <w:rPr>
          <w:rFonts w:ascii="Times New Roman" w:hAnsi="Times New Roman" w:cs="Times New Roman"/>
          <w:sz w:val="28"/>
          <w:szCs w:val="28"/>
        </w:rPr>
      </w:pPr>
      <w:r w:rsidRPr="002F1A9E">
        <w:rPr>
          <w:rFonts w:ascii="Times New Roman" w:hAnsi="Times New Roman" w:cs="Times New Roman"/>
          <w:sz w:val="28"/>
          <w:szCs w:val="28"/>
        </w:rPr>
        <w:t>For the Respondent:</w:t>
      </w:r>
      <w:r>
        <w:rPr>
          <w:rFonts w:ascii="Times New Roman" w:hAnsi="Times New Roman" w:cs="Times New Roman"/>
          <w:sz w:val="28"/>
          <w:szCs w:val="28"/>
        </w:rPr>
        <w:t xml:space="preserve">                    </w:t>
      </w:r>
      <w:r w:rsidR="002A0024">
        <w:rPr>
          <w:rFonts w:ascii="Times New Roman" w:hAnsi="Times New Roman" w:cs="Times New Roman"/>
          <w:sz w:val="28"/>
          <w:szCs w:val="28"/>
        </w:rPr>
        <w:t xml:space="preserve">        </w:t>
      </w:r>
      <w:r>
        <w:rPr>
          <w:rFonts w:ascii="Times New Roman" w:hAnsi="Times New Roman" w:cs="Times New Roman"/>
          <w:sz w:val="28"/>
          <w:szCs w:val="28"/>
        </w:rPr>
        <w:t xml:space="preserve">  Ms Q. Dlamini</w:t>
      </w:r>
    </w:p>
    <w:p w:rsidR="0099612E" w:rsidRPr="002F1A9E" w:rsidRDefault="0099612E" w:rsidP="0099612E">
      <w:pPr>
        <w:spacing w:line="24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2796">
        <w:rPr>
          <w:rFonts w:ascii="Times New Roman" w:hAnsi="Times New Roman" w:cs="Times New Roman"/>
          <w:sz w:val="28"/>
          <w:szCs w:val="28"/>
        </w:rPr>
        <w:t xml:space="preserve">     </w:t>
      </w:r>
      <w:r>
        <w:rPr>
          <w:rFonts w:ascii="Times New Roman" w:hAnsi="Times New Roman" w:cs="Times New Roman"/>
          <w:sz w:val="28"/>
          <w:szCs w:val="28"/>
        </w:rPr>
        <w:t xml:space="preserve">        C/o Musa M. Sibandze</w:t>
      </w:r>
      <w:r w:rsidRPr="002F1A9E">
        <w:rPr>
          <w:rFonts w:ascii="Times New Roman" w:hAnsi="Times New Roman" w:cs="Times New Roman"/>
          <w:sz w:val="28"/>
          <w:szCs w:val="28"/>
        </w:rPr>
        <w:t xml:space="preserve">  </w:t>
      </w:r>
    </w:p>
    <w:p w:rsidR="0099612E" w:rsidRPr="00AE7DEF" w:rsidRDefault="0099612E" w:rsidP="0099612E">
      <w:pPr>
        <w:spacing w:line="240" w:lineRule="auto"/>
        <w:ind w:left="1440" w:hanging="720"/>
        <w:contextualSpacing/>
        <w:jc w:val="both"/>
      </w:pPr>
    </w:p>
    <w:p w:rsidR="0099612E" w:rsidRPr="004C58CD" w:rsidRDefault="0099612E" w:rsidP="00357D80">
      <w:pPr>
        <w:pStyle w:val="ListParagraph"/>
        <w:spacing w:line="480" w:lineRule="auto"/>
        <w:ind w:left="1800" w:hanging="1080"/>
        <w:jc w:val="both"/>
        <w:rPr>
          <w:rFonts w:ascii="Times New Roman" w:hAnsi="Times New Roman" w:cs="Times New Roman"/>
          <w:i/>
          <w:sz w:val="28"/>
          <w:szCs w:val="28"/>
        </w:rPr>
      </w:pPr>
    </w:p>
    <w:sectPr w:rsidR="0099612E" w:rsidRPr="004C58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12" w:rsidRDefault="00D26B12" w:rsidP="006A76C7">
      <w:pPr>
        <w:spacing w:after="0" w:line="240" w:lineRule="auto"/>
      </w:pPr>
      <w:r>
        <w:separator/>
      </w:r>
    </w:p>
  </w:endnote>
  <w:endnote w:type="continuationSeparator" w:id="0">
    <w:p w:rsidR="00D26B12" w:rsidRDefault="00D26B12" w:rsidP="006A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387344"/>
      <w:docPartObj>
        <w:docPartGallery w:val="Page Numbers (Bottom of Page)"/>
        <w:docPartUnique/>
      </w:docPartObj>
    </w:sdtPr>
    <w:sdtEndPr>
      <w:rPr>
        <w:noProof/>
      </w:rPr>
    </w:sdtEndPr>
    <w:sdtContent>
      <w:p w:rsidR="001A45E5" w:rsidRDefault="001A45E5">
        <w:pPr>
          <w:pStyle w:val="Footer"/>
          <w:jc w:val="right"/>
        </w:pPr>
        <w:r>
          <w:fldChar w:fldCharType="begin"/>
        </w:r>
        <w:r>
          <w:instrText xml:space="preserve"> PAGE   \* MERGEFORMAT </w:instrText>
        </w:r>
        <w:r>
          <w:fldChar w:fldCharType="separate"/>
        </w:r>
        <w:r w:rsidR="00EB419E">
          <w:rPr>
            <w:noProof/>
          </w:rPr>
          <w:t>37</w:t>
        </w:r>
        <w:r>
          <w:rPr>
            <w:noProof/>
          </w:rPr>
          <w:fldChar w:fldCharType="end"/>
        </w:r>
      </w:p>
    </w:sdtContent>
  </w:sdt>
  <w:p w:rsidR="001A45E5" w:rsidRDefault="001A4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12" w:rsidRDefault="00D26B12" w:rsidP="006A76C7">
      <w:pPr>
        <w:spacing w:after="0" w:line="240" w:lineRule="auto"/>
      </w:pPr>
      <w:r>
        <w:separator/>
      </w:r>
    </w:p>
  </w:footnote>
  <w:footnote w:type="continuationSeparator" w:id="0">
    <w:p w:rsidR="00D26B12" w:rsidRDefault="00D26B12" w:rsidP="006A7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71A1B"/>
    <w:multiLevelType w:val="multilevel"/>
    <w:tmpl w:val="E4AA1024"/>
    <w:lvl w:ilvl="0">
      <w:start w:val="16"/>
      <w:numFmt w:val="decimal"/>
      <w:lvlText w:val="%1."/>
      <w:lvlJc w:val="left"/>
      <w:pPr>
        <w:ind w:left="1080" w:hanging="360"/>
      </w:pPr>
      <w:rPr>
        <w:rFonts w:hint="default"/>
        <w:i w:val="0"/>
      </w:rPr>
    </w:lvl>
    <w:lvl w:ilvl="1">
      <w:start w:val="1"/>
      <w:numFmt w:val="decimal"/>
      <w:isLgl/>
      <w:lvlText w:val="%1.%2"/>
      <w:lvlJc w:val="left"/>
      <w:pPr>
        <w:ind w:left="180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59362FFF"/>
    <w:multiLevelType w:val="hybridMultilevel"/>
    <w:tmpl w:val="87D8F70A"/>
    <w:lvl w:ilvl="0" w:tplc="7BBA343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5AF93B64"/>
    <w:multiLevelType w:val="hybridMultilevel"/>
    <w:tmpl w:val="D1B82A06"/>
    <w:lvl w:ilvl="0" w:tplc="7F02FF0E">
      <w:start w:val="1"/>
      <w:numFmt w:val="decimal"/>
      <w:lvlText w:val="%1."/>
      <w:lvlJc w:val="left"/>
      <w:pPr>
        <w:ind w:left="0" w:hanging="360"/>
      </w:pPr>
      <w:rPr>
        <w:rFonts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F7"/>
    <w:rsid w:val="00017123"/>
    <w:rsid w:val="0002397C"/>
    <w:rsid w:val="000526DD"/>
    <w:rsid w:val="000578EF"/>
    <w:rsid w:val="000C0F6E"/>
    <w:rsid w:val="000D5B38"/>
    <w:rsid w:val="000E02A8"/>
    <w:rsid w:val="000E5E39"/>
    <w:rsid w:val="00111F24"/>
    <w:rsid w:val="00114B8D"/>
    <w:rsid w:val="00117DF6"/>
    <w:rsid w:val="001208DF"/>
    <w:rsid w:val="00140083"/>
    <w:rsid w:val="00154E5C"/>
    <w:rsid w:val="001578CB"/>
    <w:rsid w:val="00167AF7"/>
    <w:rsid w:val="001748D3"/>
    <w:rsid w:val="00192830"/>
    <w:rsid w:val="001A45E5"/>
    <w:rsid w:val="001A7A8D"/>
    <w:rsid w:val="001C25A7"/>
    <w:rsid w:val="001C2E67"/>
    <w:rsid w:val="001C41CB"/>
    <w:rsid w:val="001E443F"/>
    <w:rsid w:val="001E672B"/>
    <w:rsid w:val="00220418"/>
    <w:rsid w:val="00242E49"/>
    <w:rsid w:val="00273FE9"/>
    <w:rsid w:val="002A0024"/>
    <w:rsid w:val="002B7BF2"/>
    <w:rsid w:val="002D3471"/>
    <w:rsid w:val="002D76DF"/>
    <w:rsid w:val="002E75D8"/>
    <w:rsid w:val="002F45DF"/>
    <w:rsid w:val="0030195D"/>
    <w:rsid w:val="00357D80"/>
    <w:rsid w:val="003631C2"/>
    <w:rsid w:val="003C4145"/>
    <w:rsid w:val="003C6323"/>
    <w:rsid w:val="003E4380"/>
    <w:rsid w:val="003F0400"/>
    <w:rsid w:val="003F0546"/>
    <w:rsid w:val="004025C1"/>
    <w:rsid w:val="00432361"/>
    <w:rsid w:val="00443A1B"/>
    <w:rsid w:val="00450D39"/>
    <w:rsid w:val="004715F7"/>
    <w:rsid w:val="00476ACB"/>
    <w:rsid w:val="004A2A41"/>
    <w:rsid w:val="004C2E84"/>
    <w:rsid w:val="004C58CD"/>
    <w:rsid w:val="004E0B11"/>
    <w:rsid w:val="004E2EC7"/>
    <w:rsid w:val="004F54CE"/>
    <w:rsid w:val="00522655"/>
    <w:rsid w:val="00533F34"/>
    <w:rsid w:val="00551833"/>
    <w:rsid w:val="00565928"/>
    <w:rsid w:val="00573869"/>
    <w:rsid w:val="005814CB"/>
    <w:rsid w:val="005930FC"/>
    <w:rsid w:val="00594202"/>
    <w:rsid w:val="005B1A1D"/>
    <w:rsid w:val="0061400E"/>
    <w:rsid w:val="00621F41"/>
    <w:rsid w:val="006346A4"/>
    <w:rsid w:val="00635E3C"/>
    <w:rsid w:val="0066062F"/>
    <w:rsid w:val="006A76C7"/>
    <w:rsid w:val="006C3349"/>
    <w:rsid w:val="006C37A9"/>
    <w:rsid w:val="007237ED"/>
    <w:rsid w:val="00727948"/>
    <w:rsid w:val="007656C4"/>
    <w:rsid w:val="00765FD4"/>
    <w:rsid w:val="00780295"/>
    <w:rsid w:val="00783201"/>
    <w:rsid w:val="00786C21"/>
    <w:rsid w:val="00790F7B"/>
    <w:rsid w:val="007B05A1"/>
    <w:rsid w:val="007B78A7"/>
    <w:rsid w:val="007C2B72"/>
    <w:rsid w:val="007D08CB"/>
    <w:rsid w:val="0080030A"/>
    <w:rsid w:val="00832018"/>
    <w:rsid w:val="0084424F"/>
    <w:rsid w:val="008564B7"/>
    <w:rsid w:val="00867841"/>
    <w:rsid w:val="00883855"/>
    <w:rsid w:val="00894BDF"/>
    <w:rsid w:val="008B0512"/>
    <w:rsid w:val="008B7887"/>
    <w:rsid w:val="008E395F"/>
    <w:rsid w:val="008E3E32"/>
    <w:rsid w:val="008E6EB1"/>
    <w:rsid w:val="0090416B"/>
    <w:rsid w:val="00906423"/>
    <w:rsid w:val="00933AD2"/>
    <w:rsid w:val="00955F95"/>
    <w:rsid w:val="00970B58"/>
    <w:rsid w:val="0099612E"/>
    <w:rsid w:val="009A2796"/>
    <w:rsid w:val="009A3D33"/>
    <w:rsid w:val="009D1196"/>
    <w:rsid w:val="009D21C1"/>
    <w:rsid w:val="009D2CB7"/>
    <w:rsid w:val="009F7A2A"/>
    <w:rsid w:val="00A16C99"/>
    <w:rsid w:val="00A46B6D"/>
    <w:rsid w:val="00A51D86"/>
    <w:rsid w:val="00A629EA"/>
    <w:rsid w:val="00A6492C"/>
    <w:rsid w:val="00A86E6C"/>
    <w:rsid w:val="00AA2E93"/>
    <w:rsid w:val="00AA4A02"/>
    <w:rsid w:val="00AB5A45"/>
    <w:rsid w:val="00AF563B"/>
    <w:rsid w:val="00B26572"/>
    <w:rsid w:val="00B5387B"/>
    <w:rsid w:val="00B57F87"/>
    <w:rsid w:val="00B97ED4"/>
    <w:rsid w:val="00BC1DD8"/>
    <w:rsid w:val="00BC55C5"/>
    <w:rsid w:val="00C13A4C"/>
    <w:rsid w:val="00C17C5B"/>
    <w:rsid w:val="00C21927"/>
    <w:rsid w:val="00C4146A"/>
    <w:rsid w:val="00C41DEA"/>
    <w:rsid w:val="00C61E75"/>
    <w:rsid w:val="00C740D7"/>
    <w:rsid w:val="00C77E43"/>
    <w:rsid w:val="00C8775A"/>
    <w:rsid w:val="00C90A2C"/>
    <w:rsid w:val="00C94BCC"/>
    <w:rsid w:val="00CB09EE"/>
    <w:rsid w:val="00CB14D8"/>
    <w:rsid w:val="00CC0CB3"/>
    <w:rsid w:val="00CC52BD"/>
    <w:rsid w:val="00CD28DE"/>
    <w:rsid w:val="00CD5D25"/>
    <w:rsid w:val="00CD6D51"/>
    <w:rsid w:val="00CD74AF"/>
    <w:rsid w:val="00CE0FA0"/>
    <w:rsid w:val="00CF54A2"/>
    <w:rsid w:val="00D01899"/>
    <w:rsid w:val="00D06F68"/>
    <w:rsid w:val="00D12D44"/>
    <w:rsid w:val="00D209E0"/>
    <w:rsid w:val="00D26B12"/>
    <w:rsid w:val="00D26CE7"/>
    <w:rsid w:val="00D5145D"/>
    <w:rsid w:val="00D6502A"/>
    <w:rsid w:val="00D93F79"/>
    <w:rsid w:val="00DB5D50"/>
    <w:rsid w:val="00DC164D"/>
    <w:rsid w:val="00DD35F3"/>
    <w:rsid w:val="00E078E8"/>
    <w:rsid w:val="00E17A1B"/>
    <w:rsid w:val="00E378DC"/>
    <w:rsid w:val="00E538CE"/>
    <w:rsid w:val="00E85C7F"/>
    <w:rsid w:val="00EB419E"/>
    <w:rsid w:val="00EC38F0"/>
    <w:rsid w:val="00ED0C3B"/>
    <w:rsid w:val="00ED2C98"/>
    <w:rsid w:val="00F10844"/>
    <w:rsid w:val="00F3428D"/>
    <w:rsid w:val="00F35029"/>
    <w:rsid w:val="00F44CF3"/>
    <w:rsid w:val="00F54E3E"/>
    <w:rsid w:val="00F64FFC"/>
    <w:rsid w:val="00F738F9"/>
    <w:rsid w:val="00F74F2A"/>
    <w:rsid w:val="00F8013F"/>
    <w:rsid w:val="00FA5E78"/>
    <w:rsid w:val="00FC7D24"/>
    <w:rsid w:val="00FD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7AA89-AE3D-450D-B536-A2B21198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5F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29"/>
    <w:pPr>
      <w:ind w:left="720"/>
      <w:contextualSpacing/>
    </w:pPr>
  </w:style>
  <w:style w:type="paragraph" w:styleId="Header">
    <w:name w:val="header"/>
    <w:basedOn w:val="Normal"/>
    <w:link w:val="HeaderChar"/>
    <w:uiPriority w:val="99"/>
    <w:unhideWhenUsed/>
    <w:rsid w:val="006A7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6C7"/>
  </w:style>
  <w:style w:type="paragraph" w:styleId="Footer">
    <w:name w:val="footer"/>
    <w:basedOn w:val="Normal"/>
    <w:link w:val="FooterChar"/>
    <w:uiPriority w:val="99"/>
    <w:unhideWhenUsed/>
    <w:rsid w:val="006A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6C7"/>
  </w:style>
  <w:style w:type="paragraph" w:styleId="BodyText">
    <w:name w:val="Body Text"/>
    <w:basedOn w:val="Normal"/>
    <w:link w:val="BodyTextChar"/>
    <w:uiPriority w:val="99"/>
    <w:semiHidden/>
    <w:unhideWhenUsed/>
    <w:rsid w:val="0099612E"/>
    <w:pPr>
      <w:spacing w:after="120" w:line="259" w:lineRule="auto"/>
    </w:pPr>
    <w:rPr>
      <w:lang w:val="en-GB"/>
    </w:rPr>
  </w:style>
  <w:style w:type="character" w:customStyle="1" w:styleId="BodyTextChar">
    <w:name w:val="Body Text Char"/>
    <w:basedOn w:val="DefaultParagraphFont"/>
    <w:link w:val="BodyText"/>
    <w:uiPriority w:val="99"/>
    <w:semiHidden/>
    <w:rsid w:val="0099612E"/>
    <w:rPr>
      <w:lang w:val="en-GB"/>
    </w:rPr>
  </w:style>
  <w:style w:type="paragraph" w:styleId="BalloonText">
    <w:name w:val="Balloon Text"/>
    <w:basedOn w:val="Normal"/>
    <w:link w:val="BalloonTextChar"/>
    <w:uiPriority w:val="99"/>
    <w:semiHidden/>
    <w:unhideWhenUsed/>
    <w:rsid w:val="004E0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934</TotalTime>
  <Pages>38</Pages>
  <Words>5515</Words>
  <Characters>31440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110</cp:revision>
  <cp:lastPrinted>2022-07-19T08:10:00Z</cp:lastPrinted>
  <dcterms:created xsi:type="dcterms:W3CDTF">2022-07-04T13:33:00Z</dcterms:created>
  <dcterms:modified xsi:type="dcterms:W3CDTF">2022-07-19T08:22:00Z</dcterms:modified>
</cp:coreProperties>
</file>